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6C" w:rsidRPr="00E64EF3" w:rsidRDefault="00B70063" w:rsidP="009C3C6C">
      <w:pPr>
        <w:pStyle w:val="Zhlav"/>
        <w:jc w:val="right"/>
        <w:rPr>
          <w:b/>
          <w:color w:val="7F7F7F"/>
          <w:sz w:val="28"/>
        </w:rPr>
      </w:pPr>
      <w:r>
        <w:rPr>
          <w:b/>
          <w:noProof/>
          <w:color w:val="7F7F7F"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266700</wp:posOffset>
            </wp:positionH>
            <wp:positionV relativeFrom="margin">
              <wp:posOffset>125095</wp:posOffset>
            </wp:positionV>
            <wp:extent cx="1385570" cy="696595"/>
            <wp:effectExtent l="19050" t="0" r="5080" b="0"/>
            <wp:wrapSquare wrapText="bothSides"/>
            <wp:docPr id="5" name="obrázek 5" descr="zus opr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us opr 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11D" w:rsidRPr="00E64EF3">
        <w:rPr>
          <w:b/>
          <w:color w:val="7F7F7F"/>
          <w:sz w:val="28"/>
        </w:rPr>
        <w:t>Základní umělecká škola Zlín – Jižní S</w:t>
      </w:r>
      <w:r w:rsidR="00E64EF3" w:rsidRPr="00E64EF3">
        <w:rPr>
          <w:b/>
          <w:color w:val="7F7F7F"/>
          <w:sz w:val="28"/>
        </w:rPr>
        <w:t>vahy</w:t>
      </w:r>
      <w:r w:rsidR="0083311D" w:rsidRPr="00E64EF3">
        <w:rPr>
          <w:b/>
          <w:color w:val="7F7F7F"/>
          <w:sz w:val="28"/>
        </w:rPr>
        <w:t xml:space="preserve"> </w:t>
      </w:r>
    </w:p>
    <w:p w:rsidR="009C3C6C" w:rsidRPr="00E64EF3" w:rsidRDefault="0083311D" w:rsidP="009C3C6C">
      <w:pPr>
        <w:pStyle w:val="Zhlav"/>
        <w:jc w:val="right"/>
        <w:rPr>
          <w:b/>
          <w:color w:val="7F7F7F"/>
          <w:sz w:val="28"/>
        </w:rPr>
      </w:pPr>
      <w:r w:rsidRPr="00E64EF3">
        <w:rPr>
          <w:b/>
          <w:color w:val="7F7F7F"/>
          <w:sz w:val="28"/>
        </w:rPr>
        <w:t>Okružní 4699, 760 05 Zlín</w:t>
      </w:r>
    </w:p>
    <w:p w:rsidR="00E64EF3" w:rsidRPr="00E64EF3" w:rsidRDefault="00E64EF3" w:rsidP="009C3C6C">
      <w:pPr>
        <w:pStyle w:val="Zhlav"/>
        <w:jc w:val="right"/>
        <w:rPr>
          <w:b/>
          <w:color w:val="7F7F7F"/>
          <w:sz w:val="28"/>
        </w:rPr>
      </w:pPr>
    </w:p>
    <w:p w:rsidR="009C3C6C" w:rsidRPr="00E64EF3" w:rsidRDefault="0083311D" w:rsidP="009C3C6C">
      <w:pPr>
        <w:pStyle w:val="Zhlav"/>
        <w:jc w:val="right"/>
        <w:rPr>
          <w:b/>
          <w:color w:val="7F7F7F"/>
          <w:sz w:val="24"/>
          <w:szCs w:val="24"/>
        </w:rPr>
      </w:pPr>
      <w:r w:rsidRPr="00E64EF3">
        <w:rPr>
          <w:b/>
          <w:color w:val="7F7F7F"/>
          <w:sz w:val="24"/>
          <w:szCs w:val="24"/>
        </w:rPr>
        <w:t>tel: 577 143</w:t>
      </w:r>
      <w:r w:rsidR="009C3C6C" w:rsidRPr="00E64EF3">
        <w:rPr>
          <w:b/>
          <w:color w:val="7F7F7F"/>
          <w:sz w:val="24"/>
          <w:szCs w:val="24"/>
        </w:rPr>
        <w:t> </w:t>
      </w:r>
      <w:r w:rsidRPr="00E64EF3">
        <w:rPr>
          <w:b/>
          <w:color w:val="7F7F7F"/>
          <w:sz w:val="24"/>
          <w:szCs w:val="24"/>
        </w:rPr>
        <w:t>767</w:t>
      </w:r>
    </w:p>
    <w:p w:rsidR="009C3C6C" w:rsidRPr="00E64EF3" w:rsidRDefault="007A12C3" w:rsidP="0083311D">
      <w:pPr>
        <w:pStyle w:val="Zhlav"/>
        <w:pBdr>
          <w:bottom w:val="single" w:sz="6" w:space="1" w:color="auto"/>
        </w:pBdr>
        <w:jc w:val="right"/>
        <w:rPr>
          <w:b/>
          <w:color w:val="7F7F7F"/>
          <w:sz w:val="24"/>
          <w:szCs w:val="24"/>
        </w:rPr>
      </w:pPr>
      <w:hyperlink r:id="rId9" w:history="1">
        <w:r w:rsidR="0083311D" w:rsidRPr="00E64EF3">
          <w:rPr>
            <w:rStyle w:val="Hypertextovodkaz"/>
            <w:b/>
            <w:color w:val="7F7F7F"/>
            <w:sz w:val="24"/>
            <w:szCs w:val="24"/>
            <w:u w:val="none"/>
          </w:rPr>
          <w:t>info@zusokruzni.cz</w:t>
        </w:r>
      </w:hyperlink>
    </w:p>
    <w:p w:rsidR="000B44E2" w:rsidRDefault="002719E8" w:rsidP="0083311D">
      <w:pPr>
        <w:pStyle w:val="Zhlav"/>
        <w:pBdr>
          <w:bottom w:val="single" w:sz="6" w:space="1" w:color="auto"/>
        </w:pBdr>
        <w:jc w:val="right"/>
        <w:rPr>
          <w:b/>
          <w:sz w:val="24"/>
          <w:szCs w:val="24"/>
        </w:rPr>
      </w:pPr>
      <w:hyperlink r:id="rId10" w:history="1">
        <w:r w:rsidRPr="00D43592">
          <w:rPr>
            <w:rStyle w:val="Hypertextovodkaz"/>
            <w:b/>
            <w:sz w:val="24"/>
            <w:szCs w:val="24"/>
          </w:rPr>
          <w:t>www.zusokruzni.cz</w:t>
        </w:r>
      </w:hyperlink>
    </w:p>
    <w:p w:rsidR="002719E8" w:rsidRPr="002719E8" w:rsidRDefault="002719E8" w:rsidP="0083311D">
      <w:pPr>
        <w:pStyle w:val="Zhlav"/>
        <w:pBdr>
          <w:bottom w:val="single" w:sz="6" w:space="1" w:color="auto"/>
        </w:pBdr>
        <w:jc w:val="right"/>
        <w:rPr>
          <w:b/>
          <w:color w:val="7F7F7F" w:themeColor="text1" w:themeTint="80"/>
          <w:sz w:val="24"/>
          <w:szCs w:val="24"/>
        </w:rPr>
      </w:pPr>
      <w:r w:rsidRPr="002719E8">
        <w:rPr>
          <w:b/>
          <w:color w:val="7F7F7F" w:themeColor="text1" w:themeTint="80"/>
          <w:sz w:val="24"/>
          <w:szCs w:val="24"/>
        </w:rPr>
        <w:t>IČO: 00 22 63 27</w:t>
      </w:r>
    </w:p>
    <w:p w:rsidR="00E41A26" w:rsidRPr="00D07CB1" w:rsidRDefault="00E41A26" w:rsidP="00E41A26">
      <w:pPr>
        <w:rPr>
          <w:rFonts w:ascii="Calibri" w:hAnsi="Calibri" w:cs="Arial"/>
        </w:rPr>
      </w:pPr>
    </w:p>
    <w:p w:rsidR="0039213C" w:rsidRPr="00540E22" w:rsidRDefault="0039213C" w:rsidP="002719E8">
      <w:pPr>
        <w:ind w:left="3540" w:firstLine="708"/>
        <w:rPr>
          <w:rFonts w:ascii="Calibri" w:hAnsi="Calibri" w:cs="Arial"/>
          <w:sz w:val="22"/>
          <w:szCs w:val="22"/>
        </w:rPr>
      </w:pPr>
      <w:r w:rsidRPr="00540E22">
        <w:rPr>
          <w:rFonts w:ascii="Calibri" w:hAnsi="Calibri" w:cs="Arial"/>
          <w:sz w:val="22"/>
          <w:szCs w:val="22"/>
        </w:rPr>
        <w:t>Vyřizuje:                                                  Ve Zlíně:</w:t>
      </w:r>
    </w:p>
    <w:p w:rsidR="0039213C" w:rsidRPr="00540E22" w:rsidRDefault="0039213C" w:rsidP="002719E8">
      <w:pPr>
        <w:ind w:left="3540" w:firstLine="708"/>
        <w:rPr>
          <w:rFonts w:ascii="Calibri" w:hAnsi="Calibri" w:cs="Arial"/>
          <w:sz w:val="22"/>
          <w:szCs w:val="22"/>
        </w:rPr>
      </w:pPr>
      <w:proofErr w:type="gramStart"/>
      <w:r w:rsidRPr="00540E22">
        <w:rPr>
          <w:rFonts w:ascii="Calibri" w:hAnsi="Calibri" w:cs="Arial"/>
          <w:sz w:val="22"/>
          <w:szCs w:val="22"/>
        </w:rPr>
        <w:t xml:space="preserve">Šopíková                                               </w:t>
      </w:r>
      <w:r w:rsidR="00E34AE4">
        <w:rPr>
          <w:rFonts w:ascii="Calibri" w:hAnsi="Calibri" w:cs="Arial"/>
          <w:sz w:val="22"/>
          <w:szCs w:val="22"/>
        </w:rPr>
        <w:t xml:space="preserve">  </w:t>
      </w:r>
      <w:r w:rsidR="002719E8">
        <w:rPr>
          <w:rFonts w:ascii="Calibri" w:hAnsi="Calibri" w:cs="Arial"/>
          <w:sz w:val="22"/>
          <w:szCs w:val="22"/>
        </w:rPr>
        <w:t>4.</w:t>
      </w:r>
      <w:r w:rsidRPr="00540E22">
        <w:rPr>
          <w:rFonts w:ascii="Calibri" w:hAnsi="Calibri" w:cs="Arial"/>
          <w:sz w:val="22"/>
          <w:szCs w:val="22"/>
        </w:rPr>
        <w:t xml:space="preserve"> </w:t>
      </w:r>
      <w:r w:rsidR="00052E25">
        <w:rPr>
          <w:rFonts w:ascii="Calibri" w:hAnsi="Calibri" w:cs="Arial"/>
          <w:sz w:val="22"/>
          <w:szCs w:val="22"/>
        </w:rPr>
        <w:t>1</w:t>
      </w:r>
      <w:r w:rsidR="002719E8">
        <w:rPr>
          <w:rFonts w:ascii="Calibri" w:hAnsi="Calibri" w:cs="Arial"/>
          <w:sz w:val="22"/>
          <w:szCs w:val="22"/>
        </w:rPr>
        <w:t>2</w:t>
      </w:r>
      <w:proofErr w:type="gramEnd"/>
      <w:r w:rsidRPr="00540E22">
        <w:rPr>
          <w:rFonts w:ascii="Calibri" w:hAnsi="Calibri" w:cs="Arial"/>
          <w:sz w:val="22"/>
          <w:szCs w:val="22"/>
        </w:rPr>
        <w:t>. 201</w:t>
      </w:r>
      <w:r w:rsidR="002719E8">
        <w:rPr>
          <w:rFonts w:ascii="Calibri" w:hAnsi="Calibri" w:cs="Arial"/>
          <w:sz w:val="22"/>
          <w:szCs w:val="22"/>
        </w:rPr>
        <w:t>7</w:t>
      </w:r>
    </w:p>
    <w:p w:rsidR="0039213C" w:rsidRPr="00D07CB1" w:rsidRDefault="0039213C" w:rsidP="0039213C">
      <w:pPr>
        <w:rPr>
          <w:rFonts w:ascii="Calibri" w:hAnsi="Calibri" w:cs="Arial"/>
        </w:rPr>
      </w:pPr>
    </w:p>
    <w:p w:rsidR="00052E25" w:rsidRDefault="002719E8" w:rsidP="0039213C">
      <w:p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Techmapos</w:t>
      </w:r>
      <w:proofErr w:type="spellEnd"/>
      <w:r>
        <w:rPr>
          <w:rFonts w:ascii="Calibri" w:hAnsi="Calibri" w:cs="Arial"/>
        </w:rPr>
        <w:t>, spol. s r. o.</w:t>
      </w:r>
    </w:p>
    <w:p w:rsidR="002719E8" w:rsidRDefault="002719E8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>pan Jiří Majer</w:t>
      </w:r>
    </w:p>
    <w:p w:rsidR="00052E25" w:rsidRDefault="002719E8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>Příkrá 3569</w:t>
      </w:r>
    </w:p>
    <w:p w:rsidR="002719E8" w:rsidRDefault="00052E25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>760 01 Zlín</w:t>
      </w:r>
    </w:p>
    <w:p w:rsidR="0039213C" w:rsidRPr="00D07CB1" w:rsidRDefault="002719E8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>IČO: 46342273</w:t>
      </w:r>
      <w:r w:rsidR="0039213C" w:rsidRPr="00D07CB1">
        <w:rPr>
          <w:rFonts w:ascii="Calibri" w:hAnsi="Calibri" w:cs="Arial"/>
        </w:rPr>
        <w:br/>
        <w:t xml:space="preserve">     </w:t>
      </w:r>
      <w:r w:rsidR="0039213C" w:rsidRPr="00D07CB1">
        <w:rPr>
          <w:rFonts w:ascii="Calibri" w:hAnsi="Calibri" w:cs="Arial"/>
        </w:rPr>
        <w:tab/>
      </w:r>
      <w:r w:rsidR="0039213C" w:rsidRPr="00D07CB1">
        <w:rPr>
          <w:rFonts w:ascii="Calibri" w:hAnsi="Calibri" w:cs="Arial"/>
        </w:rPr>
        <w:tab/>
      </w:r>
    </w:p>
    <w:p w:rsidR="0039213C" w:rsidRDefault="0039213C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Věc: </w:t>
      </w:r>
      <w:r w:rsidR="002719E8" w:rsidRPr="002719E8">
        <w:rPr>
          <w:rFonts w:ascii="Calibri" w:hAnsi="Calibri" w:cs="Arial"/>
          <w:b/>
        </w:rPr>
        <w:t>Objednávka IT techniky</w:t>
      </w:r>
    </w:p>
    <w:p w:rsidR="0039213C" w:rsidRDefault="0039213C" w:rsidP="0039213C">
      <w:pPr>
        <w:rPr>
          <w:rFonts w:ascii="Calibri" w:hAnsi="Calibri" w:cs="Arial"/>
        </w:rPr>
      </w:pPr>
    </w:p>
    <w:p w:rsidR="002719E8" w:rsidRDefault="0039213C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>Dobrý den,</w:t>
      </w:r>
    </w:p>
    <w:p w:rsidR="002719E8" w:rsidRDefault="002719E8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>na základě předchozí konzultace u Vás objednávám níže uvedené počítače a příslušenství.</w:t>
      </w:r>
    </w:p>
    <w:p w:rsidR="002719E8" w:rsidRDefault="002719E8" w:rsidP="002719E8"/>
    <w:p w:rsidR="002719E8" w:rsidRDefault="002719E8" w:rsidP="002719E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počítačová sestava HP </w:t>
      </w:r>
      <w:proofErr w:type="gramStart"/>
      <w:r>
        <w:rPr>
          <w:b/>
          <w:sz w:val="24"/>
          <w:szCs w:val="24"/>
        </w:rPr>
        <w:t xml:space="preserve">Pro </w:t>
      </w:r>
      <w:proofErr w:type="spellStart"/>
      <w:r>
        <w:rPr>
          <w:b/>
          <w:sz w:val="24"/>
          <w:szCs w:val="24"/>
        </w:rPr>
        <w:t>Desk</w:t>
      </w:r>
      <w:proofErr w:type="spellEnd"/>
      <w:r>
        <w:rPr>
          <w:b/>
          <w:sz w:val="24"/>
          <w:szCs w:val="24"/>
        </w:rPr>
        <w:t xml:space="preserve">  - 2 kusy</w:t>
      </w:r>
      <w:proofErr w:type="gramEnd"/>
      <w:r>
        <w:rPr>
          <w:b/>
          <w:sz w:val="24"/>
          <w:szCs w:val="24"/>
        </w:rPr>
        <w:t xml:space="preserve"> – 2 x 17 390,- = 34 780,- Kč</w:t>
      </w:r>
    </w:p>
    <w:p w:rsidR="002719E8" w:rsidRDefault="002719E8" w:rsidP="002719E8">
      <w:pPr>
        <w:rPr>
          <w:i/>
        </w:rPr>
      </w:pPr>
      <w:bookmarkStart w:id="0" w:name="_GoBack"/>
      <w:bookmarkEnd w:id="0"/>
      <w:r>
        <w:rPr>
          <w:i/>
        </w:rPr>
        <w:t xml:space="preserve">              </w:t>
      </w:r>
      <w:hyperlink r:id="rId11" w:history="1">
        <w:r>
          <w:rPr>
            <w:rStyle w:val="Hypertextovodkaz"/>
            <w:i/>
          </w:rPr>
          <w:t>https://www.lan-shop.cz/hp-1qn48eabcm-prodesk-400-g4-221416</w:t>
        </w:r>
      </w:hyperlink>
    </w:p>
    <w:p w:rsidR="002719E8" w:rsidRDefault="002719E8" w:rsidP="002719E8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Notebook HP 15 – </w:t>
      </w:r>
      <w:proofErr w:type="spellStart"/>
      <w:r>
        <w:rPr>
          <w:b/>
          <w:sz w:val="24"/>
          <w:szCs w:val="24"/>
        </w:rPr>
        <w:t>bw</w:t>
      </w:r>
      <w:proofErr w:type="spellEnd"/>
      <w:r>
        <w:rPr>
          <w:b/>
          <w:sz w:val="24"/>
          <w:szCs w:val="24"/>
        </w:rPr>
        <w:t xml:space="preserve"> 031 </w:t>
      </w:r>
      <w:proofErr w:type="spellStart"/>
      <w:r>
        <w:rPr>
          <w:b/>
          <w:sz w:val="24"/>
          <w:szCs w:val="24"/>
        </w:rPr>
        <w:t>nc</w:t>
      </w:r>
      <w:proofErr w:type="spellEnd"/>
      <w:r>
        <w:rPr>
          <w:b/>
          <w:sz w:val="24"/>
          <w:szCs w:val="24"/>
        </w:rPr>
        <w:t xml:space="preserve"> – 1 kus – 14 990,- Kč</w:t>
      </w:r>
    </w:p>
    <w:p w:rsidR="002719E8" w:rsidRDefault="002719E8" w:rsidP="002719E8">
      <w:pPr>
        <w:pStyle w:val="Odstavecseseznamem"/>
        <w:rPr>
          <w:i/>
          <w:sz w:val="24"/>
          <w:szCs w:val="24"/>
        </w:rPr>
      </w:pPr>
      <w:hyperlink r:id="rId12" w:history="1">
        <w:r>
          <w:rPr>
            <w:rStyle w:val="Hypertextovodkaz"/>
            <w:i/>
            <w:sz w:val="24"/>
            <w:szCs w:val="24"/>
          </w:rPr>
          <w:t>https://www.alza.cz/hp-15-ba0?dq=4948240</w:t>
        </w:r>
      </w:hyperlink>
    </w:p>
    <w:p w:rsidR="002719E8" w:rsidRDefault="002719E8" w:rsidP="002719E8">
      <w:pPr>
        <w:pStyle w:val="Odstavecseseznamem"/>
        <w:rPr>
          <w:i/>
          <w:sz w:val="24"/>
          <w:szCs w:val="24"/>
        </w:rPr>
      </w:pPr>
    </w:p>
    <w:p w:rsidR="002719E8" w:rsidRDefault="002719E8" w:rsidP="002719E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počítače </w:t>
      </w:r>
      <w:proofErr w:type="spellStart"/>
      <w:r>
        <w:rPr>
          <w:b/>
          <w:sz w:val="24"/>
          <w:szCs w:val="24"/>
        </w:rPr>
        <w:t>Lenovo</w:t>
      </w:r>
      <w:proofErr w:type="spellEnd"/>
      <w:r>
        <w:rPr>
          <w:b/>
          <w:sz w:val="24"/>
          <w:szCs w:val="24"/>
        </w:rPr>
        <w:t xml:space="preserve"> AIO v 410z – 2 kusy – 2 x 15 337 = 30 674,- Kč</w:t>
      </w:r>
    </w:p>
    <w:p w:rsidR="002719E8" w:rsidRDefault="002719E8" w:rsidP="002719E8">
      <w:pPr>
        <w:pStyle w:val="Odstavecseseznamem"/>
        <w:rPr>
          <w:i/>
          <w:sz w:val="24"/>
          <w:szCs w:val="24"/>
        </w:rPr>
      </w:pPr>
      <w:hyperlink r:id="rId13" w:history="1">
        <w:r>
          <w:rPr>
            <w:rStyle w:val="Hypertextovodkaz"/>
            <w:i/>
            <w:sz w:val="24"/>
            <w:szCs w:val="24"/>
          </w:rPr>
          <w:t>https://www.onlineshop.cz/it-a-kancelar/pc-sestavy-a-pda/pc-all-in-one/lenovo-aio-v410z-215-fhd-g3930t-4gb-500gb-7200-integrated-dvd-rw-monitor-win10pro-488412P.html</w:t>
        </w:r>
      </w:hyperlink>
    </w:p>
    <w:p w:rsidR="002719E8" w:rsidRDefault="002719E8" w:rsidP="002719E8">
      <w:pPr>
        <w:pStyle w:val="Odstavecseseznamem"/>
        <w:rPr>
          <w:i/>
          <w:sz w:val="24"/>
          <w:szCs w:val="24"/>
        </w:rPr>
      </w:pPr>
    </w:p>
    <w:p w:rsidR="002719E8" w:rsidRDefault="002719E8" w:rsidP="002719E8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Lenovo</w:t>
      </w:r>
      <w:proofErr w:type="spellEnd"/>
      <w:r>
        <w:rPr>
          <w:b/>
          <w:sz w:val="24"/>
          <w:szCs w:val="24"/>
        </w:rPr>
        <w:t xml:space="preserve"> – rozšíření záruky 2 kusy – 2 x 1 949 = 3 898,- Kč</w:t>
      </w:r>
    </w:p>
    <w:p w:rsidR="002719E8" w:rsidRDefault="002719E8" w:rsidP="002719E8">
      <w:pPr>
        <w:pStyle w:val="Odstavecseseznamem"/>
        <w:rPr>
          <w:i/>
          <w:sz w:val="24"/>
          <w:szCs w:val="24"/>
        </w:rPr>
      </w:pPr>
      <w:hyperlink r:id="rId14" w:history="1">
        <w:r>
          <w:rPr>
            <w:rStyle w:val="Hypertextovodkaz"/>
            <w:i/>
            <w:sz w:val="24"/>
            <w:szCs w:val="24"/>
          </w:rPr>
          <w:t>https://eshop.tomados.cz/sluzby-1/prodlouzena-zaruka/lenovo-rozsireni-zaruky-thinkcentre-aio-e93z-3r-on-site-nbd-ze-1r-on-site-email-licence.html?listtype=search&amp;searchparam=Lenovo%20roz%C5%A1%C3%AD%C5%99en%C3%AD%20z%C3%A1ruky%20ThinkCentre%20AIO%203r%20on-site%20NBD%20%28z%201r%20on-site%29</w:t>
        </w:r>
      </w:hyperlink>
    </w:p>
    <w:p w:rsidR="002719E8" w:rsidRDefault="002719E8" w:rsidP="002719E8">
      <w:pPr>
        <w:pStyle w:val="Odstavecseseznamem"/>
        <w:rPr>
          <w:i/>
          <w:sz w:val="24"/>
          <w:szCs w:val="24"/>
        </w:rPr>
      </w:pPr>
    </w:p>
    <w:p w:rsidR="002719E8" w:rsidRDefault="002719E8" w:rsidP="002719E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UBNT </w:t>
      </w:r>
      <w:proofErr w:type="spellStart"/>
      <w:r>
        <w:rPr>
          <w:b/>
          <w:sz w:val="24"/>
          <w:szCs w:val="24"/>
        </w:rPr>
        <w:t>UniFi</w:t>
      </w:r>
      <w:proofErr w:type="spellEnd"/>
      <w:r>
        <w:rPr>
          <w:b/>
          <w:sz w:val="24"/>
          <w:szCs w:val="24"/>
        </w:rPr>
        <w:t xml:space="preserve"> AP, </w:t>
      </w:r>
      <w:proofErr w:type="spellStart"/>
      <w:r>
        <w:rPr>
          <w:b/>
          <w:sz w:val="24"/>
          <w:szCs w:val="24"/>
        </w:rPr>
        <w:t>Long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Range</w:t>
      </w:r>
      <w:proofErr w:type="spellEnd"/>
      <w:r>
        <w:rPr>
          <w:b/>
          <w:sz w:val="24"/>
          <w:szCs w:val="24"/>
        </w:rPr>
        <w:t xml:space="preserve"> – 2 kusy – 2 x 2 043,- = </w:t>
      </w:r>
      <w:proofErr w:type="gramStart"/>
      <w:r>
        <w:rPr>
          <w:b/>
          <w:sz w:val="24"/>
          <w:szCs w:val="24"/>
        </w:rPr>
        <w:t>4 086,-  Kč</w:t>
      </w:r>
      <w:proofErr w:type="gramEnd"/>
    </w:p>
    <w:p w:rsidR="002719E8" w:rsidRDefault="002719E8" w:rsidP="002719E8">
      <w:pPr>
        <w:pStyle w:val="Odstavecseseznamem"/>
        <w:rPr>
          <w:i/>
          <w:sz w:val="24"/>
          <w:szCs w:val="24"/>
        </w:rPr>
      </w:pPr>
      <w:hyperlink r:id="rId15" w:history="1">
        <w:r>
          <w:rPr>
            <w:rStyle w:val="Hypertextovodkaz"/>
            <w:i/>
            <w:sz w:val="24"/>
            <w:szCs w:val="24"/>
          </w:rPr>
          <w:t>https://www.ab-com.cz/ubnt-unifi-ap-long-range-uap-lr-_d302425.html?whisperword=ubnt%20unifi%20pa%20long%20range</w:t>
        </w:r>
      </w:hyperlink>
    </w:p>
    <w:p w:rsidR="002719E8" w:rsidRDefault="002719E8" w:rsidP="002719E8">
      <w:pPr>
        <w:pStyle w:val="Odstavecseseznamem"/>
        <w:rPr>
          <w:i/>
          <w:sz w:val="24"/>
          <w:szCs w:val="24"/>
        </w:rPr>
      </w:pPr>
    </w:p>
    <w:p w:rsidR="002719E8" w:rsidRDefault="002719E8" w:rsidP="002719E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instalační kabel </w:t>
      </w:r>
      <w:proofErr w:type="spellStart"/>
      <w:r>
        <w:rPr>
          <w:b/>
          <w:sz w:val="24"/>
          <w:szCs w:val="24"/>
        </w:rPr>
        <w:t>Solarix</w:t>
      </w:r>
      <w:proofErr w:type="spellEnd"/>
      <w:r>
        <w:rPr>
          <w:b/>
          <w:sz w:val="24"/>
          <w:szCs w:val="24"/>
        </w:rPr>
        <w:t xml:space="preserve"> – 1 kus – 2 140,49 Kč</w:t>
      </w:r>
    </w:p>
    <w:p w:rsidR="002719E8" w:rsidRDefault="002719E8" w:rsidP="002719E8">
      <w:pPr>
        <w:pStyle w:val="Odstavecseseznamem"/>
        <w:rPr>
          <w:i/>
          <w:sz w:val="24"/>
          <w:szCs w:val="24"/>
        </w:rPr>
      </w:pPr>
      <w:hyperlink r:id="rId16" w:history="1">
        <w:r w:rsidRPr="00D43592">
          <w:rPr>
            <w:rStyle w:val="Hypertextovodkaz"/>
            <w:i/>
            <w:sz w:val="24"/>
            <w:szCs w:val="24"/>
          </w:rPr>
          <w:t>https://www.intelek.cz/product.jsp?artno=27655141&amp;highlight=instala%C4%8Dn%C3%AD%7Ckabel%7Csolarix%7Ccat5e%7Cutp%7Cpvc%7Ceca%7C305%7Cm%2Fbox%7Csxkd-5e-utp</w:t>
        </w:r>
      </w:hyperlink>
    </w:p>
    <w:p w:rsidR="002719E8" w:rsidRDefault="002719E8" w:rsidP="002719E8">
      <w:pPr>
        <w:pStyle w:val="Odstavecseseznamem"/>
        <w:rPr>
          <w:rFonts w:ascii="Calibri" w:hAnsi="Calibri" w:cs="Arial"/>
        </w:rPr>
      </w:pPr>
    </w:p>
    <w:p w:rsidR="00756F65" w:rsidRDefault="007C383F" w:rsidP="002719E8">
      <w:pPr>
        <w:pStyle w:val="Odstavecseseznamem"/>
        <w:rPr>
          <w:rFonts w:ascii="Calibri" w:hAnsi="Calibri" w:cs="Arial"/>
        </w:rPr>
      </w:pPr>
      <w:r>
        <w:rPr>
          <w:rFonts w:ascii="Calibri" w:hAnsi="Calibri" w:cs="Arial"/>
        </w:rPr>
        <w:t xml:space="preserve">Děkuji </w:t>
      </w:r>
      <w:r w:rsidR="002719E8">
        <w:rPr>
          <w:rFonts w:ascii="Calibri" w:hAnsi="Calibri" w:cs="Arial"/>
        </w:rPr>
        <w:t>za vyřízení</w:t>
      </w:r>
      <w:r>
        <w:rPr>
          <w:rFonts w:ascii="Calibri" w:hAnsi="Calibri" w:cs="Arial"/>
        </w:rPr>
        <w:t>.</w:t>
      </w:r>
      <w:r w:rsidR="002719E8">
        <w:rPr>
          <w:rFonts w:ascii="Calibri" w:hAnsi="Calibri" w:cs="Arial"/>
        </w:rPr>
        <w:t xml:space="preserve">   </w:t>
      </w:r>
      <w:r w:rsidR="002719E8">
        <w:rPr>
          <w:rFonts w:ascii="Calibri" w:hAnsi="Calibri" w:cs="Arial"/>
        </w:rPr>
        <w:tab/>
      </w:r>
      <w:r w:rsidR="002719E8">
        <w:rPr>
          <w:rFonts w:ascii="Calibri" w:hAnsi="Calibri" w:cs="Arial"/>
        </w:rPr>
        <w:tab/>
      </w:r>
      <w:r w:rsidR="002719E8">
        <w:rPr>
          <w:rFonts w:ascii="Calibri" w:hAnsi="Calibri" w:cs="Arial"/>
        </w:rPr>
        <w:tab/>
      </w:r>
      <w:r w:rsidR="002719E8">
        <w:rPr>
          <w:rFonts w:ascii="Calibri" w:hAnsi="Calibri" w:cs="Arial"/>
        </w:rPr>
        <w:tab/>
      </w:r>
      <w:r w:rsidR="002719E8">
        <w:rPr>
          <w:rFonts w:ascii="Calibri" w:hAnsi="Calibri" w:cs="Arial"/>
        </w:rPr>
        <w:tab/>
      </w:r>
      <w:r w:rsidR="002719E8">
        <w:rPr>
          <w:rFonts w:ascii="Calibri" w:hAnsi="Calibri" w:cs="Arial"/>
        </w:rPr>
        <w:tab/>
        <w:t>M</w:t>
      </w:r>
      <w:r>
        <w:rPr>
          <w:rFonts w:ascii="Calibri" w:hAnsi="Calibri" w:cs="Arial"/>
        </w:rPr>
        <w:t>gr. Andrea Šopíková</w:t>
      </w:r>
    </w:p>
    <w:sectPr w:rsidR="00756F65" w:rsidSect="002719E8">
      <w:footerReference w:type="default" r:id="rId1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F4E" w:rsidRDefault="00DE2F4E" w:rsidP="0039213C">
      <w:r>
        <w:separator/>
      </w:r>
    </w:p>
  </w:endnote>
  <w:endnote w:type="continuationSeparator" w:id="0">
    <w:p w:rsidR="00DE2F4E" w:rsidRDefault="00DE2F4E" w:rsidP="0039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E0" w:rsidRDefault="004367E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F4E" w:rsidRDefault="00DE2F4E" w:rsidP="0039213C">
      <w:r>
        <w:separator/>
      </w:r>
    </w:p>
  </w:footnote>
  <w:footnote w:type="continuationSeparator" w:id="0">
    <w:p w:rsidR="00DE2F4E" w:rsidRDefault="00DE2F4E" w:rsidP="00392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00CD"/>
    <w:multiLevelType w:val="hybridMultilevel"/>
    <w:tmpl w:val="EAA2F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70A"/>
    <w:rsid w:val="00051839"/>
    <w:rsid w:val="00052E25"/>
    <w:rsid w:val="00080697"/>
    <w:rsid w:val="000B44E2"/>
    <w:rsid w:val="00123154"/>
    <w:rsid w:val="001445AF"/>
    <w:rsid w:val="00154ECE"/>
    <w:rsid w:val="001631A8"/>
    <w:rsid w:val="001B5509"/>
    <w:rsid w:val="001F33A9"/>
    <w:rsid w:val="002241FA"/>
    <w:rsid w:val="002624CB"/>
    <w:rsid w:val="002719E8"/>
    <w:rsid w:val="00283549"/>
    <w:rsid w:val="00344CC2"/>
    <w:rsid w:val="0039213C"/>
    <w:rsid w:val="003D02C6"/>
    <w:rsid w:val="00401AE6"/>
    <w:rsid w:val="004367E0"/>
    <w:rsid w:val="0044518E"/>
    <w:rsid w:val="004A7A6F"/>
    <w:rsid w:val="00500F3D"/>
    <w:rsid w:val="00557D53"/>
    <w:rsid w:val="0056070A"/>
    <w:rsid w:val="00562964"/>
    <w:rsid w:val="00582A21"/>
    <w:rsid w:val="0059701E"/>
    <w:rsid w:val="005A0D69"/>
    <w:rsid w:val="005E4530"/>
    <w:rsid w:val="00650F8C"/>
    <w:rsid w:val="00657E62"/>
    <w:rsid w:val="0066756F"/>
    <w:rsid w:val="006972A5"/>
    <w:rsid w:val="006F3361"/>
    <w:rsid w:val="00701CED"/>
    <w:rsid w:val="00710CAA"/>
    <w:rsid w:val="00755DC4"/>
    <w:rsid w:val="00756F65"/>
    <w:rsid w:val="00763CEC"/>
    <w:rsid w:val="007A12C3"/>
    <w:rsid w:val="007C383F"/>
    <w:rsid w:val="007D2786"/>
    <w:rsid w:val="007E7B94"/>
    <w:rsid w:val="0083311D"/>
    <w:rsid w:val="008801A7"/>
    <w:rsid w:val="008D04AE"/>
    <w:rsid w:val="0092330F"/>
    <w:rsid w:val="0092685E"/>
    <w:rsid w:val="00934914"/>
    <w:rsid w:val="009920E3"/>
    <w:rsid w:val="009C2044"/>
    <w:rsid w:val="009C3C6C"/>
    <w:rsid w:val="00A01862"/>
    <w:rsid w:val="00A5670D"/>
    <w:rsid w:val="00A626CF"/>
    <w:rsid w:val="00A6401D"/>
    <w:rsid w:val="00B07F05"/>
    <w:rsid w:val="00B54CE9"/>
    <w:rsid w:val="00B63ADC"/>
    <w:rsid w:val="00B64194"/>
    <w:rsid w:val="00B70063"/>
    <w:rsid w:val="00B75CC2"/>
    <w:rsid w:val="00B8500E"/>
    <w:rsid w:val="00BC5AA7"/>
    <w:rsid w:val="00BE2BEC"/>
    <w:rsid w:val="00BF21CD"/>
    <w:rsid w:val="00C37C16"/>
    <w:rsid w:val="00C4405F"/>
    <w:rsid w:val="00C602CC"/>
    <w:rsid w:val="00C660E3"/>
    <w:rsid w:val="00D46762"/>
    <w:rsid w:val="00D71F05"/>
    <w:rsid w:val="00D940FA"/>
    <w:rsid w:val="00DE2F4E"/>
    <w:rsid w:val="00DF48C2"/>
    <w:rsid w:val="00E34AE4"/>
    <w:rsid w:val="00E41A26"/>
    <w:rsid w:val="00E471BD"/>
    <w:rsid w:val="00E64EF3"/>
    <w:rsid w:val="00EC62EF"/>
    <w:rsid w:val="00ED1B03"/>
    <w:rsid w:val="00EE1D71"/>
    <w:rsid w:val="00F31E06"/>
    <w:rsid w:val="00F63FB0"/>
    <w:rsid w:val="00F77A98"/>
    <w:rsid w:val="00F9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1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01A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B44E2"/>
    <w:pPr>
      <w:keepNext/>
      <w:outlineLvl w:val="1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6070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2685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B44E2"/>
    <w:rPr>
      <w:sz w:val="28"/>
    </w:rPr>
  </w:style>
  <w:style w:type="paragraph" w:styleId="Normlnweb">
    <w:name w:val="Normal (Web)"/>
    <w:basedOn w:val="Normln"/>
    <w:uiPriority w:val="99"/>
    <w:unhideWhenUsed/>
    <w:rsid w:val="0092330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2330F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392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213C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01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719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lineshop.cz/it-a-kancelar/pc-sestavy-a-pda/pc-all-in-one/lenovo-aio-v410z-215-fhd-g3930t-4gb-500gb-7200-integrated-dvd-rw-monitor-win10pro-488412P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za.cz/hp-15-ba0?dq=494824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ntelek.cz/product.jsp?artno=27655141&amp;highlight=instala%C4%8Dn%C3%AD%7Ckabel%7Csolarix%7Ccat5e%7Cutp%7Cpvc%7Ceca%7C305%7Cm%2Fbox%7Csxkd-5e-utp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n-shop.cz/hp-1qn48eabcm-prodesk-400-g4-2214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b-com.cz/ubnt-unifi-ap-long-range-uap-lr-_d302425.html?whisperword=ubnt%20unifi%20pa%20long%20range" TargetMode="External"/><Relationship Id="rId10" Type="http://schemas.openxmlformats.org/officeDocument/2006/relationships/hyperlink" Target="http://www.zusokruzni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zusokruzni.cz" TargetMode="External"/><Relationship Id="rId14" Type="http://schemas.openxmlformats.org/officeDocument/2006/relationships/hyperlink" Target="https://eshop.tomados.cz/sluzby-1/prodlouzena-zaruka/lenovo-rozsireni-zaruky-thinkcentre-aio-e93z-3r-on-site-nbd-ze-1r-on-site-email-licence.html?listtype=search&amp;searchparam=Lenovo%20roz%C5%A1%C3%AD%C5%99en%C3%AD%20z%C3%A1ruky%20ThinkCentre%20AIO%203r%20on-site%20NBD%20%28z%201r%20on-site%2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9B486-8E3D-4FE4-965B-0F1ABA3D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Zlín – Jižní svahy,</vt:lpstr>
    </vt:vector>
  </TitlesOfParts>
  <Company>ZUŠ</Company>
  <LinksUpToDate>false</LinksUpToDate>
  <CharactersWithSpaces>2744</CharactersWithSpaces>
  <SharedDoc>false</SharedDoc>
  <HLinks>
    <vt:vector size="12" baseType="variant"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http://zuszlin.inext.cz/</vt:lpwstr>
      </vt:variant>
      <vt:variant>
        <vt:lpwstr/>
      </vt:variant>
      <vt:variant>
        <vt:i4>3473436</vt:i4>
      </vt:variant>
      <vt:variant>
        <vt:i4>0</vt:i4>
      </vt:variant>
      <vt:variant>
        <vt:i4>0</vt:i4>
      </vt:variant>
      <vt:variant>
        <vt:i4>5</vt:i4>
      </vt:variant>
      <vt:variant>
        <vt:lpwstr>mailto:info@zusokruzni.cz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Zlín – Jižní svahy,</dc:title>
  <dc:creator>kancelar2</dc:creator>
  <cp:lastModifiedBy>Reditel</cp:lastModifiedBy>
  <cp:revision>2</cp:revision>
  <cp:lastPrinted>2017-12-06T11:34:00Z</cp:lastPrinted>
  <dcterms:created xsi:type="dcterms:W3CDTF">2017-12-06T11:35:00Z</dcterms:created>
  <dcterms:modified xsi:type="dcterms:W3CDTF">2017-12-06T11:35:00Z</dcterms:modified>
</cp:coreProperties>
</file>