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038CE" w14:textId="41867899" w:rsidR="008F59AC" w:rsidRPr="00095FDB" w:rsidRDefault="00AB1D32" w:rsidP="00C84727">
      <w:pPr>
        <w:pStyle w:val="Zkladntext"/>
        <w:spacing w:beforeLines="20" w:before="48" w:line="360" w:lineRule="auto"/>
        <w:jc w:val="center"/>
        <w:rPr>
          <w:rFonts w:ascii="Times New Roman" w:hAnsi="Times New Roman"/>
          <w:i w:val="0"/>
          <w:caps/>
          <w:spacing w:val="100"/>
          <w:sz w:val="36"/>
        </w:rPr>
      </w:pPr>
      <w:r>
        <w:rPr>
          <w:rFonts w:ascii="Times New Roman" w:hAnsi="Times New Roman"/>
          <w:i w:val="0"/>
          <w:caps/>
          <w:spacing w:val="100"/>
          <w:sz w:val="36"/>
        </w:rPr>
        <w:t xml:space="preserve"> </w:t>
      </w:r>
      <w:r w:rsidR="008F59AC" w:rsidRPr="00095FDB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14:paraId="35796208" w14:textId="3F2CD834" w:rsidR="002E7917" w:rsidRPr="002A3430" w:rsidRDefault="002E7917" w:rsidP="002E7917">
      <w:pPr>
        <w:pStyle w:val="Zkladntext"/>
        <w:spacing w:beforeLines="20" w:before="48"/>
        <w:jc w:val="center"/>
        <w:rPr>
          <w:rFonts w:ascii="Times New Roman" w:hAnsi="Times New Roman"/>
          <w:i w:val="0"/>
        </w:rPr>
      </w:pPr>
      <w:r w:rsidRPr="002A3430">
        <w:rPr>
          <w:rFonts w:ascii="Times New Roman" w:hAnsi="Times New Roman"/>
          <w:i w:val="0"/>
        </w:rPr>
        <w:t xml:space="preserve">uzavřená podle § 2586 a násl. </w:t>
      </w:r>
      <w:r w:rsidR="00C84727" w:rsidRPr="002A3430">
        <w:rPr>
          <w:rFonts w:ascii="Times New Roman" w:hAnsi="Times New Roman"/>
          <w:i w:val="0"/>
        </w:rPr>
        <w:t>zák. č.</w:t>
      </w:r>
      <w:r w:rsidRPr="002A3430">
        <w:rPr>
          <w:rFonts w:ascii="Times New Roman" w:hAnsi="Times New Roman"/>
          <w:i w:val="0"/>
        </w:rPr>
        <w:t xml:space="preserve">89/2012 Sb., občanský zákoník </w:t>
      </w:r>
      <w:r w:rsidR="0040685A">
        <w:rPr>
          <w:rFonts w:ascii="Times New Roman" w:hAnsi="Times New Roman"/>
          <w:i w:val="0"/>
        </w:rPr>
        <w:t>mezi</w:t>
      </w:r>
    </w:p>
    <w:p w14:paraId="0CB2A81A" w14:textId="77777777" w:rsidR="00DC26F4" w:rsidRPr="00095FDB" w:rsidRDefault="00DC26F4" w:rsidP="002E7917">
      <w:pPr>
        <w:pStyle w:val="Zkladntext"/>
        <w:spacing w:beforeLines="20" w:before="48"/>
        <w:jc w:val="center"/>
        <w:rPr>
          <w:rFonts w:ascii="Times New Roman" w:hAnsi="Times New Roman"/>
        </w:rPr>
      </w:pPr>
    </w:p>
    <w:p w14:paraId="443B9CED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636F8F21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Objednatel: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b/>
          <w:sz w:val="24"/>
          <w:szCs w:val="24"/>
        </w:rPr>
        <w:t>Armádní Servisní, příspěvková organizace</w:t>
      </w:r>
    </w:p>
    <w:p w14:paraId="49D2D59B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Sídlo: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 xml:space="preserve">Podbabská 1589/1, 160 00 Praha 6 - Dejvice </w:t>
      </w:r>
    </w:p>
    <w:p w14:paraId="38597560" w14:textId="210A8193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Zapsaný: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v</w:t>
      </w:r>
      <w:r w:rsidR="00300ADC">
        <w:rPr>
          <w:sz w:val="24"/>
          <w:szCs w:val="24"/>
        </w:rPr>
        <w:t> obchodním rejstříku</w:t>
      </w:r>
      <w:r w:rsidRPr="00A66240">
        <w:rPr>
          <w:sz w:val="24"/>
          <w:szCs w:val="24"/>
        </w:rPr>
        <w:t xml:space="preserve"> u Městského soudu v Praze sp. zn. P</w:t>
      </w:r>
      <w:r w:rsidR="0032051F">
        <w:rPr>
          <w:sz w:val="24"/>
          <w:szCs w:val="24"/>
        </w:rPr>
        <w:t xml:space="preserve">r </w:t>
      </w:r>
      <w:r w:rsidRPr="00A66240">
        <w:rPr>
          <w:sz w:val="24"/>
          <w:szCs w:val="24"/>
        </w:rPr>
        <w:t>1342</w:t>
      </w:r>
    </w:p>
    <w:p w14:paraId="5AF8A416" w14:textId="7A011766" w:rsidR="00A66240" w:rsidRPr="00A66240" w:rsidRDefault="00300ADC" w:rsidP="00A66240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Zastoupený</w:t>
      </w:r>
      <w:r w:rsidR="00A66240" w:rsidRPr="00A66240">
        <w:rPr>
          <w:sz w:val="24"/>
          <w:szCs w:val="24"/>
        </w:rPr>
        <w:t>:</w:t>
      </w:r>
      <w:r w:rsidR="00A66240" w:rsidRPr="00A66240">
        <w:rPr>
          <w:sz w:val="24"/>
          <w:szCs w:val="24"/>
        </w:rPr>
        <w:tab/>
      </w:r>
      <w:r w:rsidR="00A66240" w:rsidRPr="00A66240">
        <w:rPr>
          <w:sz w:val="24"/>
          <w:szCs w:val="24"/>
        </w:rPr>
        <w:tab/>
      </w:r>
      <w:r w:rsidR="00995F30">
        <w:rPr>
          <w:sz w:val="24"/>
          <w:szCs w:val="24"/>
        </w:rPr>
        <w:tab/>
      </w:r>
      <w:r w:rsidR="00995F30">
        <w:rPr>
          <w:sz w:val="24"/>
          <w:szCs w:val="24"/>
        </w:rPr>
        <w:t>xxxxxxxxxxxxxxxxxxxxx</w:t>
      </w:r>
    </w:p>
    <w:p w14:paraId="0FBBD363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IČO: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60460580</w:t>
      </w:r>
    </w:p>
    <w:p w14:paraId="33A925F4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DIČ: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CZ60460580</w:t>
      </w:r>
    </w:p>
    <w:p w14:paraId="7B21C2D3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ID datové schránky: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dugmkm6</w:t>
      </w:r>
    </w:p>
    <w:p w14:paraId="593C19E7" w14:textId="79872C5B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 xml:space="preserve">Bankovní spojení: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995F30">
        <w:rPr>
          <w:sz w:val="24"/>
          <w:szCs w:val="24"/>
        </w:rPr>
        <w:t>xxxxxxxxxxxxxxxxxxxxx</w:t>
      </w:r>
    </w:p>
    <w:p w14:paraId="71BA997E" w14:textId="4DED6B42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Číslo účtu: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995F30">
        <w:rPr>
          <w:sz w:val="24"/>
          <w:szCs w:val="24"/>
        </w:rPr>
        <w:t>xxxxxxxxxxxxxxxxxxxxx</w:t>
      </w:r>
    </w:p>
    <w:p w14:paraId="1E9F6A2A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Oprávněn jednat:</w:t>
      </w:r>
      <w:r w:rsidRPr="00A66240">
        <w:rPr>
          <w:sz w:val="24"/>
          <w:szCs w:val="24"/>
        </w:rPr>
        <w:tab/>
      </w:r>
    </w:p>
    <w:p w14:paraId="64B89C9B" w14:textId="0FE4B0FC" w:rsidR="00A66240" w:rsidRPr="002A3430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ve věcech smluvních:</w:t>
      </w:r>
      <w:r w:rsidRPr="002A3430">
        <w:rPr>
          <w:rFonts w:ascii="Times New Roman" w:hAnsi="Times New Roman"/>
          <w:sz w:val="24"/>
          <w:szCs w:val="24"/>
        </w:rPr>
        <w:tab/>
      </w:r>
      <w:r w:rsidR="00995F30">
        <w:rPr>
          <w:sz w:val="24"/>
          <w:szCs w:val="24"/>
        </w:rPr>
        <w:t>xxxxxxxxxxxxxxxxxxxxx</w:t>
      </w:r>
      <w:r w:rsidRPr="002A3430">
        <w:rPr>
          <w:rFonts w:ascii="Times New Roman" w:hAnsi="Times New Roman"/>
          <w:sz w:val="24"/>
          <w:szCs w:val="24"/>
        </w:rPr>
        <w:tab/>
      </w:r>
    </w:p>
    <w:p w14:paraId="195CCDDD" w14:textId="077BCA0C" w:rsidR="00A66240" w:rsidRPr="00995F30" w:rsidRDefault="00A66240" w:rsidP="00995F30">
      <w:pPr>
        <w:pStyle w:val="Odstavecseseznamem"/>
        <w:numPr>
          <w:ilvl w:val="0"/>
          <w:numId w:val="41"/>
        </w:numPr>
        <w:tabs>
          <w:tab w:val="left" w:pos="1843"/>
          <w:tab w:val="left" w:pos="4111"/>
        </w:tabs>
        <w:jc w:val="both"/>
        <w:rPr>
          <w:rFonts w:ascii="Times New Roman" w:hAnsi="Times New Roman"/>
          <w:sz w:val="24"/>
          <w:szCs w:val="24"/>
        </w:rPr>
      </w:pPr>
      <w:r w:rsidRPr="00AC3066">
        <w:rPr>
          <w:rFonts w:ascii="Times New Roman" w:hAnsi="Times New Roman"/>
          <w:sz w:val="24"/>
          <w:szCs w:val="24"/>
        </w:rPr>
        <w:t>ve věcech technických</w:t>
      </w:r>
      <w:r w:rsidR="00AC3066">
        <w:rPr>
          <w:rFonts w:ascii="Times New Roman" w:hAnsi="Times New Roman"/>
          <w:sz w:val="24"/>
          <w:szCs w:val="24"/>
        </w:rPr>
        <w:t xml:space="preserve">: </w:t>
      </w:r>
      <w:r w:rsidR="00995F30">
        <w:rPr>
          <w:rFonts w:ascii="Times New Roman" w:hAnsi="Times New Roman"/>
          <w:sz w:val="24"/>
          <w:szCs w:val="24"/>
        </w:rPr>
        <w:t xml:space="preserve">  </w:t>
      </w:r>
      <w:r w:rsidR="00995F30">
        <w:rPr>
          <w:sz w:val="24"/>
          <w:szCs w:val="24"/>
        </w:rPr>
        <w:t>xxxxxxxxxxxxxxxxxxxxx</w:t>
      </w:r>
      <w:r w:rsidR="00AC3066" w:rsidRPr="00AC3066"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  <w:tab/>
        <w:t xml:space="preserve">                </w:t>
      </w:r>
      <w:r w:rsidR="00A14C4D"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AC3066" w:rsidRPr="00AC3066"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995F30"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  <w:br/>
      </w:r>
      <w:r w:rsidR="00995F30">
        <w:rPr>
          <w:sz w:val="24"/>
          <w:szCs w:val="24"/>
        </w:rPr>
        <w:t xml:space="preserve">                                             </w:t>
      </w:r>
      <w:r w:rsidR="00995F30">
        <w:rPr>
          <w:sz w:val="24"/>
          <w:szCs w:val="24"/>
        </w:rPr>
        <w:t>xxxxxxxxxxxxxxxxxxxxx</w:t>
      </w:r>
    </w:p>
    <w:p w14:paraId="18524BD0" w14:textId="77777777" w:rsidR="00A66240" w:rsidRPr="00A66240" w:rsidRDefault="00A66240" w:rsidP="00A66240">
      <w:pPr>
        <w:suppressAutoHyphens/>
        <w:spacing w:line="100" w:lineRule="atLeast"/>
        <w:ind w:left="120"/>
        <w:rPr>
          <w:i/>
          <w:sz w:val="24"/>
          <w:szCs w:val="24"/>
          <w:lang w:eastAsia="zh-CN"/>
        </w:rPr>
      </w:pPr>
    </w:p>
    <w:p w14:paraId="28332AB4" w14:textId="649B3584" w:rsidR="00A66240" w:rsidRP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A66240">
        <w:rPr>
          <w:sz w:val="24"/>
          <w:szCs w:val="24"/>
          <w:lang w:eastAsia="zh-CN"/>
        </w:rPr>
        <w:t>(dále jen „objednatel“).</w:t>
      </w:r>
    </w:p>
    <w:p w14:paraId="4DFA0173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</w:p>
    <w:p w14:paraId="0B166C40" w14:textId="3ECCFDDC" w:rsidR="00A66240" w:rsidRPr="00093C52" w:rsidRDefault="00A66240" w:rsidP="00A66240">
      <w:pPr>
        <w:spacing w:line="100" w:lineRule="atLeast"/>
        <w:rPr>
          <w:b/>
          <w:sz w:val="24"/>
          <w:szCs w:val="24"/>
        </w:rPr>
      </w:pPr>
      <w:r w:rsidRPr="00A66240">
        <w:rPr>
          <w:sz w:val="24"/>
          <w:szCs w:val="24"/>
        </w:rPr>
        <w:t>Zhotovitel: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6201A0" w:rsidRPr="00093C52">
        <w:rPr>
          <w:b/>
          <w:sz w:val="24"/>
          <w:szCs w:val="24"/>
        </w:rPr>
        <w:t>APB Team s.r.o.</w:t>
      </w:r>
    </w:p>
    <w:p w14:paraId="7643940F" w14:textId="77576633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Sídlo: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6201A0">
        <w:rPr>
          <w:sz w:val="24"/>
          <w:szCs w:val="24"/>
        </w:rPr>
        <w:t>P</w:t>
      </w:r>
      <w:r w:rsidR="006201A0">
        <w:rPr>
          <w:rFonts w:ascii="TimesNewRoman" w:hAnsi="TimesNewRoman" w:cs="TimesNewRoman"/>
          <w:sz w:val="24"/>
          <w:szCs w:val="24"/>
        </w:rPr>
        <w:t>ř</w:t>
      </w:r>
      <w:r w:rsidR="006201A0">
        <w:rPr>
          <w:sz w:val="24"/>
          <w:szCs w:val="24"/>
        </w:rPr>
        <w:t xml:space="preserve">ístavní 1109/36, Praha 7 – Holešovice. 17000 </w:t>
      </w:r>
    </w:p>
    <w:p w14:paraId="3DF75218" w14:textId="77777777" w:rsidR="006201A0" w:rsidRDefault="00A66240" w:rsidP="006201A0">
      <w:pPr>
        <w:spacing w:line="100" w:lineRule="atLeast"/>
        <w:ind w:left="2127" w:hanging="2127"/>
        <w:rPr>
          <w:sz w:val="24"/>
          <w:szCs w:val="24"/>
        </w:rPr>
      </w:pPr>
      <w:r w:rsidRPr="00A66240">
        <w:rPr>
          <w:sz w:val="24"/>
          <w:szCs w:val="24"/>
        </w:rPr>
        <w:t>Zapsaný: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6201A0">
        <w:rPr>
          <w:sz w:val="24"/>
          <w:szCs w:val="24"/>
        </w:rPr>
        <w:t>u M</w:t>
      </w:r>
      <w:r w:rsidR="006201A0">
        <w:rPr>
          <w:rFonts w:ascii="TimesNewRoman" w:hAnsi="TimesNewRoman" w:cs="TimesNewRoman"/>
          <w:sz w:val="24"/>
          <w:szCs w:val="24"/>
        </w:rPr>
        <w:t>ě</w:t>
      </w:r>
      <w:r w:rsidR="006201A0">
        <w:rPr>
          <w:sz w:val="24"/>
          <w:szCs w:val="24"/>
        </w:rPr>
        <w:t>stského soudu v Praze oddíl C vložka 128702</w:t>
      </w:r>
    </w:p>
    <w:p w14:paraId="029C6F7B" w14:textId="52B97E94" w:rsidR="006201A0" w:rsidRDefault="00300ADC" w:rsidP="006201A0">
      <w:pPr>
        <w:spacing w:line="100" w:lineRule="atLeast"/>
        <w:ind w:left="2127" w:hanging="2127"/>
        <w:rPr>
          <w:sz w:val="24"/>
          <w:szCs w:val="24"/>
        </w:rPr>
      </w:pPr>
      <w:r>
        <w:rPr>
          <w:sz w:val="24"/>
          <w:szCs w:val="24"/>
        </w:rPr>
        <w:t>Zastoupený</w:t>
      </w:r>
      <w:r w:rsidR="00A66240" w:rsidRPr="00A66240">
        <w:rPr>
          <w:sz w:val="24"/>
          <w:szCs w:val="24"/>
        </w:rPr>
        <w:t>:</w:t>
      </w:r>
      <w:r w:rsidR="00A66240" w:rsidRPr="00A66240">
        <w:rPr>
          <w:sz w:val="24"/>
          <w:szCs w:val="24"/>
        </w:rPr>
        <w:tab/>
      </w:r>
      <w:r w:rsidR="00A66240" w:rsidRPr="00A66240">
        <w:rPr>
          <w:sz w:val="24"/>
          <w:szCs w:val="24"/>
        </w:rPr>
        <w:tab/>
      </w:r>
      <w:r w:rsidR="00B235B3">
        <w:rPr>
          <w:sz w:val="24"/>
          <w:szCs w:val="24"/>
        </w:rPr>
        <w:t xml:space="preserve">            </w:t>
      </w:r>
      <w:r w:rsidR="00995F30">
        <w:rPr>
          <w:sz w:val="24"/>
          <w:szCs w:val="24"/>
        </w:rPr>
        <w:t>xxxxxxxxxxxxxxxxxxxxx</w:t>
      </w:r>
    </w:p>
    <w:p w14:paraId="751DF153" w14:textId="4FF661C5" w:rsidR="00A66240" w:rsidRPr="00A66240" w:rsidRDefault="00A66240" w:rsidP="006201A0">
      <w:pPr>
        <w:spacing w:line="100" w:lineRule="atLeast"/>
        <w:ind w:left="2127" w:hanging="2127"/>
        <w:rPr>
          <w:sz w:val="24"/>
          <w:szCs w:val="24"/>
        </w:rPr>
      </w:pPr>
      <w:r w:rsidRPr="00A66240">
        <w:rPr>
          <w:sz w:val="24"/>
          <w:szCs w:val="24"/>
        </w:rPr>
        <w:t>IČO: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6201A0">
        <w:rPr>
          <w:sz w:val="24"/>
          <w:szCs w:val="24"/>
        </w:rPr>
        <w:t>27949010</w:t>
      </w:r>
    </w:p>
    <w:p w14:paraId="73FE4208" w14:textId="77777777" w:rsidR="006201A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DIČ: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6201A0">
        <w:rPr>
          <w:sz w:val="24"/>
          <w:szCs w:val="24"/>
        </w:rPr>
        <w:t>CZ27949010</w:t>
      </w:r>
    </w:p>
    <w:p w14:paraId="1456CCA0" w14:textId="5CACA330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ID datové schránky: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6201A0">
        <w:rPr>
          <w:sz w:val="24"/>
          <w:szCs w:val="24"/>
        </w:rPr>
        <w:t>udwmryc</w:t>
      </w:r>
    </w:p>
    <w:p w14:paraId="60F4CBC6" w14:textId="0DDDC0B1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Bankovní spojení: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995F30">
        <w:rPr>
          <w:sz w:val="24"/>
          <w:szCs w:val="24"/>
        </w:rPr>
        <w:t>xxxxxxxxxxxxxxxxxxxxx</w:t>
      </w:r>
    </w:p>
    <w:p w14:paraId="2A3A46DE" w14:textId="26C0C6C6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Číslo účtu: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995F30">
        <w:rPr>
          <w:sz w:val="24"/>
          <w:szCs w:val="24"/>
        </w:rPr>
        <w:t>xxxxxxxxxxxxxxxxxxxxx</w:t>
      </w:r>
    </w:p>
    <w:p w14:paraId="18BD879F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Oprávněn jednat:</w:t>
      </w:r>
      <w:r w:rsidRPr="00A66240">
        <w:rPr>
          <w:sz w:val="24"/>
          <w:szCs w:val="24"/>
        </w:rPr>
        <w:tab/>
      </w:r>
    </w:p>
    <w:p w14:paraId="3A08917D" w14:textId="4537978E" w:rsidR="00A66240" w:rsidRPr="009261DD" w:rsidRDefault="00A66240" w:rsidP="00ED3498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9261DD">
        <w:rPr>
          <w:rFonts w:ascii="Times New Roman" w:hAnsi="Times New Roman"/>
          <w:sz w:val="24"/>
          <w:szCs w:val="24"/>
        </w:rPr>
        <w:t>ve věcech smluvních:</w:t>
      </w:r>
      <w:r w:rsidRPr="009261DD">
        <w:rPr>
          <w:rFonts w:ascii="Times New Roman" w:hAnsi="Times New Roman"/>
          <w:sz w:val="24"/>
          <w:szCs w:val="24"/>
        </w:rPr>
        <w:tab/>
      </w:r>
      <w:r w:rsidR="00995F30">
        <w:rPr>
          <w:sz w:val="24"/>
          <w:szCs w:val="24"/>
        </w:rPr>
        <w:t>xxxxxxxxxxxxxxxxxxxxx</w:t>
      </w:r>
      <w:r w:rsidRPr="009261DD">
        <w:rPr>
          <w:rFonts w:ascii="Times New Roman" w:hAnsi="Times New Roman"/>
          <w:sz w:val="24"/>
          <w:szCs w:val="24"/>
        </w:rPr>
        <w:tab/>
      </w:r>
    </w:p>
    <w:p w14:paraId="384944DD" w14:textId="6F2F1B78" w:rsidR="00A66240" w:rsidRPr="006201A0" w:rsidRDefault="00A66240" w:rsidP="006201A0">
      <w:pPr>
        <w:pStyle w:val="Odstavecseseznamem"/>
        <w:numPr>
          <w:ilvl w:val="0"/>
          <w:numId w:val="41"/>
        </w:numPr>
        <w:suppressAutoHyphens/>
        <w:spacing w:after="0" w:line="100" w:lineRule="atLeast"/>
        <w:contextualSpacing/>
        <w:rPr>
          <w:sz w:val="24"/>
          <w:szCs w:val="24"/>
          <w:lang w:eastAsia="zh-CN"/>
        </w:rPr>
      </w:pPr>
      <w:r w:rsidRPr="006201A0">
        <w:rPr>
          <w:rFonts w:ascii="Times New Roman" w:hAnsi="Times New Roman"/>
          <w:sz w:val="24"/>
          <w:szCs w:val="24"/>
        </w:rPr>
        <w:t>ve věcech technických:</w:t>
      </w:r>
      <w:r w:rsidRPr="006201A0">
        <w:rPr>
          <w:rFonts w:ascii="Times New Roman" w:hAnsi="Times New Roman"/>
          <w:sz w:val="24"/>
          <w:szCs w:val="24"/>
        </w:rPr>
        <w:tab/>
      </w:r>
      <w:r w:rsidR="00995F30">
        <w:rPr>
          <w:sz w:val="24"/>
          <w:szCs w:val="24"/>
        </w:rPr>
        <w:t>xxxxxxxxxxxxxxxxxxxxx</w:t>
      </w:r>
    </w:p>
    <w:p w14:paraId="4302E117" w14:textId="77777777" w:rsidR="006201A0" w:rsidRPr="006201A0" w:rsidRDefault="006201A0" w:rsidP="006201A0">
      <w:pPr>
        <w:pStyle w:val="Odstavecseseznamem"/>
        <w:numPr>
          <w:ilvl w:val="0"/>
          <w:numId w:val="41"/>
        </w:numPr>
        <w:suppressAutoHyphens/>
        <w:spacing w:after="0" w:line="100" w:lineRule="atLeast"/>
        <w:contextualSpacing/>
        <w:rPr>
          <w:sz w:val="24"/>
          <w:szCs w:val="24"/>
          <w:lang w:eastAsia="zh-CN"/>
        </w:rPr>
      </w:pPr>
    </w:p>
    <w:p w14:paraId="6DE39CD6" w14:textId="71028836" w:rsidR="00A66240" w:rsidRP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A66240">
        <w:rPr>
          <w:sz w:val="24"/>
          <w:szCs w:val="24"/>
          <w:lang w:eastAsia="zh-CN"/>
        </w:rPr>
        <w:t>(dále jen „zhotovitel“</w:t>
      </w:r>
      <w:r w:rsidR="0040685A">
        <w:rPr>
          <w:sz w:val="24"/>
          <w:szCs w:val="24"/>
          <w:lang w:eastAsia="zh-CN"/>
        </w:rPr>
        <w:t>, společně též „smluvní strany“</w:t>
      </w:r>
      <w:r w:rsidRPr="00A66240">
        <w:rPr>
          <w:sz w:val="24"/>
          <w:szCs w:val="24"/>
          <w:lang w:eastAsia="zh-CN"/>
        </w:rPr>
        <w:t xml:space="preserve">). </w:t>
      </w:r>
    </w:p>
    <w:p w14:paraId="5004B3AE" w14:textId="77777777" w:rsidR="00A66240" w:rsidRPr="00176E21" w:rsidRDefault="00A66240" w:rsidP="00183B2C">
      <w:pPr>
        <w:suppressAutoHyphens/>
        <w:spacing w:line="100" w:lineRule="atLeast"/>
        <w:jc w:val="both"/>
        <w:rPr>
          <w:b/>
          <w:sz w:val="24"/>
          <w:szCs w:val="24"/>
          <w:lang w:eastAsia="zh-CN"/>
        </w:rPr>
      </w:pPr>
    </w:p>
    <w:p w14:paraId="17AE6E9B" w14:textId="77777777" w:rsidR="00C042BD" w:rsidRDefault="00C042BD" w:rsidP="002E7917">
      <w:pPr>
        <w:spacing w:beforeLines="20" w:before="48"/>
        <w:ind w:left="-284"/>
        <w:jc w:val="both"/>
        <w:rPr>
          <w:sz w:val="24"/>
        </w:rPr>
      </w:pPr>
    </w:p>
    <w:p w14:paraId="5842AE6A" w14:textId="77777777" w:rsidR="00D16E8F" w:rsidRDefault="00D16E8F" w:rsidP="002E7917">
      <w:pPr>
        <w:spacing w:beforeLines="20" w:before="48"/>
        <w:ind w:left="-284"/>
        <w:jc w:val="both"/>
        <w:rPr>
          <w:sz w:val="24"/>
        </w:rPr>
      </w:pPr>
    </w:p>
    <w:p w14:paraId="19D5E955" w14:textId="77777777" w:rsidR="00A66240" w:rsidRPr="00C43B98" w:rsidRDefault="00A66240" w:rsidP="00A66240">
      <w:pPr>
        <w:pStyle w:val="Nadpis2"/>
        <w:keepNext w:val="0"/>
        <w:spacing w:before="0" w:after="120"/>
        <w:rPr>
          <w:rFonts w:ascii="Times New Roman" w:hAnsi="Times New Roman"/>
          <w:b w:val="0"/>
          <w:color w:val="auto"/>
          <w:sz w:val="24"/>
          <w:u w:val="none"/>
        </w:rPr>
      </w:pPr>
      <w:r w:rsidRPr="00C43B98">
        <w:rPr>
          <w:rFonts w:ascii="Times New Roman" w:hAnsi="Times New Roman"/>
          <w:color w:val="auto"/>
          <w:sz w:val="24"/>
          <w:u w:val="none"/>
        </w:rPr>
        <w:t>I.</w:t>
      </w:r>
      <w:r w:rsidRPr="00C43B98">
        <w:rPr>
          <w:rFonts w:ascii="Times New Roman" w:hAnsi="Times New Roman"/>
          <w:b w:val="0"/>
          <w:color w:val="auto"/>
          <w:sz w:val="24"/>
          <w:u w:val="none"/>
        </w:rPr>
        <w:t xml:space="preserve"> 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P</w:t>
      </w:r>
      <w:r w:rsidRPr="00176E21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ř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edm</w:t>
      </w:r>
      <w:r w:rsidRPr="00176E21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ě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t smlouvy</w:t>
      </w:r>
      <w:r w:rsidRPr="005F1391" w:rsidDel="005F1391">
        <w:rPr>
          <w:rFonts w:ascii="Times New Roman" w:hAnsi="Times New Roman"/>
          <w:color w:val="auto"/>
          <w:sz w:val="24"/>
          <w:u w:val="none"/>
        </w:rPr>
        <w:t xml:space="preserve"> </w:t>
      </w:r>
    </w:p>
    <w:p w14:paraId="71125D8A" w14:textId="0E71B485" w:rsidR="0032051F" w:rsidRDefault="003A4CC7" w:rsidP="002A3430">
      <w:pPr>
        <w:spacing w:beforeLines="20" w:before="48"/>
        <w:jc w:val="both"/>
        <w:rPr>
          <w:sz w:val="24"/>
        </w:rPr>
      </w:pPr>
      <w:r w:rsidRPr="003A4CC7">
        <w:rPr>
          <w:sz w:val="24"/>
        </w:rPr>
        <w:t xml:space="preserve">Předmětem </w:t>
      </w:r>
      <w:r w:rsidR="003B6F68">
        <w:rPr>
          <w:sz w:val="24"/>
        </w:rPr>
        <w:t xml:space="preserve">této smlouvy je </w:t>
      </w:r>
      <w:r w:rsidR="00FA2D4A">
        <w:rPr>
          <w:sz w:val="24"/>
        </w:rPr>
        <w:t xml:space="preserve">závazek zhotovitele </w:t>
      </w:r>
      <w:r w:rsidR="00692ECE">
        <w:rPr>
          <w:sz w:val="24"/>
        </w:rPr>
        <w:t>zajisti</w:t>
      </w:r>
      <w:r w:rsidR="00AE2BBA">
        <w:rPr>
          <w:sz w:val="24"/>
        </w:rPr>
        <w:t>t</w:t>
      </w:r>
      <w:r w:rsidR="00692ECE">
        <w:rPr>
          <w:sz w:val="24"/>
        </w:rPr>
        <w:t xml:space="preserve"> pro objednatele realizaci</w:t>
      </w:r>
      <w:r w:rsidR="0032051F">
        <w:rPr>
          <w:sz w:val="24"/>
        </w:rPr>
        <w:t xml:space="preserve"> </w:t>
      </w:r>
      <w:r w:rsidR="002A03B5">
        <w:rPr>
          <w:sz w:val="24"/>
        </w:rPr>
        <w:t>2. etapy</w:t>
      </w:r>
      <w:r w:rsidR="00EB50D8">
        <w:rPr>
          <w:sz w:val="24"/>
        </w:rPr>
        <w:t xml:space="preserve"> </w:t>
      </w:r>
      <w:r w:rsidR="0032051F">
        <w:rPr>
          <w:sz w:val="24"/>
        </w:rPr>
        <w:t xml:space="preserve">stavebních oprav vojenského ubytovacího zařízení Stará Boleslav (dále jen „VUZ Stará Boleslav“). </w:t>
      </w:r>
    </w:p>
    <w:p w14:paraId="23436501" w14:textId="513B0A9B" w:rsidR="002A03B5" w:rsidRDefault="002A03B5" w:rsidP="002A03B5">
      <w:pPr>
        <w:spacing w:beforeLines="20" w:before="48"/>
        <w:jc w:val="both"/>
        <w:rPr>
          <w:sz w:val="24"/>
          <w:szCs w:val="24"/>
        </w:rPr>
      </w:pPr>
      <w:r>
        <w:rPr>
          <w:sz w:val="24"/>
          <w:szCs w:val="24"/>
        </w:rPr>
        <w:t>Jedná se o výměnu</w:t>
      </w:r>
      <w:r w:rsidR="0063508E">
        <w:rPr>
          <w:sz w:val="24"/>
          <w:szCs w:val="24"/>
        </w:rPr>
        <w:t xml:space="preserve"> podlahových krytin, </w:t>
      </w:r>
      <w:r>
        <w:rPr>
          <w:sz w:val="24"/>
          <w:szCs w:val="24"/>
        </w:rPr>
        <w:t>opravu obkladů koupelen a WC a úpravu elektroinstalace</w:t>
      </w:r>
      <w:r w:rsidR="004959E7">
        <w:rPr>
          <w:sz w:val="24"/>
          <w:szCs w:val="24"/>
        </w:rPr>
        <w:t xml:space="preserve"> </w:t>
      </w:r>
      <w:r w:rsidR="0063508E" w:rsidRPr="00A0364D">
        <w:rPr>
          <w:sz w:val="24"/>
          <w:szCs w:val="24"/>
        </w:rPr>
        <w:t>ve V</w:t>
      </w:r>
      <w:r w:rsidR="0032051F">
        <w:rPr>
          <w:sz w:val="24"/>
          <w:szCs w:val="24"/>
        </w:rPr>
        <w:t>UZ</w:t>
      </w:r>
      <w:r w:rsidR="0063508E" w:rsidRPr="00A0364D">
        <w:rPr>
          <w:sz w:val="24"/>
          <w:szCs w:val="24"/>
        </w:rPr>
        <w:t xml:space="preserve"> Stará Boleslav</w:t>
      </w:r>
      <w:r w:rsidR="0063508E">
        <w:rPr>
          <w:sz w:val="24"/>
          <w:szCs w:val="24"/>
        </w:rPr>
        <w:t>.</w:t>
      </w:r>
      <w:r w:rsidRPr="002A03B5">
        <w:rPr>
          <w:sz w:val="24"/>
        </w:rPr>
        <w:t xml:space="preserve"> </w:t>
      </w:r>
      <w:r>
        <w:rPr>
          <w:sz w:val="24"/>
        </w:rPr>
        <w:t>Pod</w:t>
      </w:r>
      <w:r>
        <w:rPr>
          <w:sz w:val="24"/>
          <w:szCs w:val="24"/>
        </w:rPr>
        <w:t>robná specifikace prací je uvedena v nedílných přílohách č. 2 a 3 této smlouvy.</w:t>
      </w:r>
    </w:p>
    <w:p w14:paraId="387C0AE0" w14:textId="03CC47E7" w:rsidR="000B70BA" w:rsidRDefault="000B70BA" w:rsidP="000B70BA">
      <w:pPr>
        <w:spacing w:line="288" w:lineRule="auto"/>
        <w:rPr>
          <w:sz w:val="24"/>
          <w:szCs w:val="24"/>
        </w:rPr>
      </w:pPr>
    </w:p>
    <w:p w14:paraId="3C5F19E9" w14:textId="04CE3A40" w:rsidR="002A03B5" w:rsidRPr="0060711F" w:rsidRDefault="002A03B5" w:rsidP="002A03B5">
      <w:pPr>
        <w:spacing w:before="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</w:t>
      </w:r>
      <w:r w:rsidRPr="0060711F">
        <w:rPr>
          <w:rFonts w:eastAsia="Calibri"/>
          <w:sz w:val="24"/>
          <w:szCs w:val="24"/>
          <w:lang w:eastAsia="en-US"/>
        </w:rPr>
        <w:t xml:space="preserve">ráce budou prováděny za provozu ubytovny, dle harmonogramu odsouhlaseného objednatelem </w:t>
      </w:r>
      <w:r w:rsidR="006E3F86">
        <w:rPr>
          <w:rFonts w:eastAsia="Calibri"/>
          <w:sz w:val="24"/>
          <w:szCs w:val="24"/>
          <w:lang w:eastAsia="en-US"/>
        </w:rPr>
        <w:br/>
      </w:r>
      <w:r w:rsidRPr="0060711F">
        <w:rPr>
          <w:rFonts w:eastAsia="Calibri"/>
          <w:sz w:val="24"/>
          <w:szCs w:val="24"/>
          <w:lang w:eastAsia="en-US"/>
        </w:rPr>
        <w:t>a provozním pracovníkem ubytovny</w:t>
      </w:r>
    </w:p>
    <w:p w14:paraId="2771DF7B" w14:textId="3699BE22" w:rsidR="002A03B5" w:rsidRDefault="002A03B5" w:rsidP="002A03B5">
      <w:pPr>
        <w:spacing w:before="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Součásti plnění díla</w:t>
      </w:r>
      <w:r w:rsidRPr="0060711F">
        <w:rPr>
          <w:rFonts w:eastAsia="Calibri"/>
          <w:sz w:val="24"/>
          <w:szCs w:val="24"/>
          <w:lang w:eastAsia="en-US"/>
        </w:rPr>
        <w:t xml:space="preserve"> je průběžný a závěrečný úklid, odvoz a ekologická likvidace demontovaného materiálu včetně uložení na skl</w:t>
      </w:r>
      <w:r>
        <w:rPr>
          <w:rFonts w:eastAsia="Calibri"/>
          <w:sz w:val="24"/>
          <w:szCs w:val="24"/>
          <w:lang w:eastAsia="en-US"/>
        </w:rPr>
        <w:t>ádku, doklad o likvidaci odpadu.</w:t>
      </w:r>
    </w:p>
    <w:p w14:paraId="56973CD6" w14:textId="77777777" w:rsidR="002A03B5" w:rsidRDefault="002A03B5" w:rsidP="002A03B5">
      <w:pPr>
        <w:spacing w:before="60"/>
        <w:jc w:val="both"/>
        <w:rPr>
          <w:rFonts w:eastAsia="Calibri"/>
          <w:sz w:val="24"/>
          <w:szCs w:val="24"/>
          <w:lang w:eastAsia="en-US"/>
        </w:rPr>
      </w:pPr>
    </w:p>
    <w:p w14:paraId="0CDE1BE2" w14:textId="77777777" w:rsidR="003A4CC7" w:rsidRDefault="003A4CC7" w:rsidP="0063508E">
      <w:pPr>
        <w:spacing w:line="288" w:lineRule="auto"/>
        <w:jc w:val="both"/>
        <w:rPr>
          <w:color w:val="FF0000"/>
          <w:sz w:val="24"/>
          <w:szCs w:val="24"/>
        </w:rPr>
      </w:pPr>
    </w:p>
    <w:p w14:paraId="3FE064A0" w14:textId="77777777" w:rsidR="00A66240" w:rsidRPr="00C43B98" w:rsidRDefault="00A66240" w:rsidP="00183B2C">
      <w:pPr>
        <w:shd w:val="clear" w:color="00FFFF" w:fill="auto"/>
        <w:spacing w:after="240"/>
        <w:jc w:val="center"/>
        <w:rPr>
          <w:b/>
          <w:sz w:val="24"/>
          <w:szCs w:val="24"/>
        </w:rPr>
      </w:pPr>
      <w:r w:rsidRPr="00C43B98">
        <w:rPr>
          <w:b/>
          <w:sz w:val="24"/>
          <w:szCs w:val="24"/>
        </w:rPr>
        <w:lastRenderedPageBreak/>
        <w:t>II.</w:t>
      </w:r>
      <w:r w:rsidRPr="00C43B98">
        <w:rPr>
          <w:sz w:val="24"/>
          <w:szCs w:val="24"/>
        </w:rPr>
        <w:t xml:space="preserve"> </w:t>
      </w:r>
      <w:r w:rsidRPr="00176E21">
        <w:rPr>
          <w:b/>
          <w:sz w:val="24"/>
          <w:szCs w:val="24"/>
        </w:rPr>
        <w:t>Termín a místo plnění</w:t>
      </w:r>
      <w:r w:rsidRPr="00C43B98" w:rsidDel="005F1391">
        <w:rPr>
          <w:b/>
          <w:sz w:val="24"/>
          <w:szCs w:val="24"/>
        </w:rPr>
        <w:t xml:space="preserve"> </w:t>
      </w:r>
    </w:p>
    <w:p w14:paraId="1D17A971" w14:textId="306104DC" w:rsidR="00852925" w:rsidRPr="00852925" w:rsidRDefault="00852925" w:rsidP="00852925">
      <w:pPr>
        <w:rPr>
          <w:sz w:val="24"/>
          <w:szCs w:val="24"/>
        </w:rPr>
      </w:pPr>
      <w:r w:rsidRPr="00852925">
        <w:rPr>
          <w:sz w:val="24"/>
          <w:szCs w:val="24"/>
        </w:rPr>
        <w:t>Termín zahájení plnění:</w:t>
      </w:r>
      <w:r w:rsidR="003A4CC7">
        <w:rPr>
          <w:sz w:val="24"/>
          <w:szCs w:val="24"/>
        </w:rPr>
        <w:tab/>
      </w:r>
      <w:r w:rsidR="003A4CC7">
        <w:rPr>
          <w:sz w:val="24"/>
          <w:szCs w:val="24"/>
        </w:rPr>
        <w:tab/>
      </w:r>
      <w:r w:rsidR="00981300">
        <w:rPr>
          <w:sz w:val="24"/>
          <w:szCs w:val="24"/>
        </w:rPr>
        <w:t xml:space="preserve">dle </w:t>
      </w:r>
      <w:r w:rsidR="00231BB5">
        <w:rPr>
          <w:sz w:val="24"/>
          <w:szCs w:val="24"/>
        </w:rPr>
        <w:t>čl.</w:t>
      </w:r>
      <w:r w:rsidR="003C03AA">
        <w:rPr>
          <w:sz w:val="24"/>
          <w:szCs w:val="24"/>
        </w:rPr>
        <w:t xml:space="preserve"> </w:t>
      </w:r>
      <w:r w:rsidR="00183B2C">
        <w:rPr>
          <w:sz w:val="24"/>
          <w:szCs w:val="24"/>
        </w:rPr>
        <w:t>XII.</w:t>
      </w:r>
      <w:r w:rsidR="00231BB5">
        <w:rPr>
          <w:sz w:val="24"/>
          <w:szCs w:val="24"/>
        </w:rPr>
        <w:t xml:space="preserve"> odst. </w:t>
      </w:r>
      <w:r w:rsidR="003C03AA">
        <w:rPr>
          <w:sz w:val="24"/>
          <w:szCs w:val="24"/>
        </w:rPr>
        <w:t>2</w:t>
      </w:r>
      <w:r w:rsidR="00AB1D32">
        <w:rPr>
          <w:sz w:val="24"/>
          <w:szCs w:val="24"/>
        </w:rPr>
        <w:t>.</w:t>
      </w:r>
      <w:r w:rsidR="00AE2BBA">
        <w:rPr>
          <w:sz w:val="24"/>
          <w:szCs w:val="24"/>
        </w:rPr>
        <w:t xml:space="preserve"> této smlouvy</w:t>
      </w:r>
      <w:r w:rsidR="000B70BA">
        <w:rPr>
          <w:sz w:val="24"/>
          <w:szCs w:val="24"/>
        </w:rPr>
        <w:t xml:space="preserve"> </w:t>
      </w:r>
    </w:p>
    <w:p w14:paraId="2FCC2174" w14:textId="77777777" w:rsidR="00472729" w:rsidRDefault="00472729" w:rsidP="00852925">
      <w:pPr>
        <w:rPr>
          <w:sz w:val="24"/>
          <w:szCs w:val="24"/>
        </w:rPr>
      </w:pPr>
    </w:p>
    <w:p w14:paraId="452C2AF8" w14:textId="0CB7E06E" w:rsidR="00852925" w:rsidRPr="00852925" w:rsidRDefault="00852925" w:rsidP="00852925">
      <w:pPr>
        <w:rPr>
          <w:sz w:val="24"/>
          <w:szCs w:val="24"/>
        </w:rPr>
      </w:pPr>
      <w:r w:rsidRPr="0063508E">
        <w:rPr>
          <w:sz w:val="24"/>
          <w:szCs w:val="24"/>
        </w:rPr>
        <w:t>Termín ukončení plnění</w:t>
      </w:r>
      <w:r w:rsidR="00434137">
        <w:rPr>
          <w:sz w:val="24"/>
          <w:szCs w:val="24"/>
        </w:rPr>
        <w:t xml:space="preserve"> do</w:t>
      </w:r>
      <w:r w:rsidRPr="0063508E">
        <w:rPr>
          <w:sz w:val="24"/>
          <w:szCs w:val="24"/>
        </w:rPr>
        <w:t xml:space="preserve">: </w:t>
      </w:r>
      <w:r w:rsidR="003A4CC7" w:rsidRPr="0063508E">
        <w:rPr>
          <w:sz w:val="24"/>
          <w:szCs w:val="24"/>
        </w:rPr>
        <w:tab/>
      </w:r>
      <w:r w:rsidR="00472729" w:rsidRPr="0063508E">
        <w:rPr>
          <w:sz w:val="24"/>
          <w:szCs w:val="24"/>
        </w:rPr>
        <w:tab/>
      </w:r>
      <w:r w:rsidR="00434137">
        <w:rPr>
          <w:sz w:val="24"/>
          <w:szCs w:val="24"/>
        </w:rPr>
        <w:t>30</w:t>
      </w:r>
      <w:r w:rsidR="0063508E" w:rsidRPr="0063508E">
        <w:rPr>
          <w:sz w:val="24"/>
        </w:rPr>
        <w:t>.</w:t>
      </w:r>
      <w:r w:rsidR="0032051F">
        <w:rPr>
          <w:sz w:val="24"/>
        </w:rPr>
        <w:t xml:space="preserve"> </w:t>
      </w:r>
      <w:r w:rsidR="0063508E" w:rsidRPr="0063508E">
        <w:rPr>
          <w:sz w:val="24"/>
        </w:rPr>
        <w:t>12. 2017</w:t>
      </w:r>
      <w:r w:rsidR="003A4CC7">
        <w:rPr>
          <w:sz w:val="24"/>
          <w:szCs w:val="24"/>
        </w:rPr>
        <w:tab/>
      </w:r>
    </w:p>
    <w:p w14:paraId="4A793F0A" w14:textId="77777777" w:rsidR="00472729" w:rsidRDefault="00472729" w:rsidP="00852925">
      <w:pPr>
        <w:rPr>
          <w:sz w:val="24"/>
          <w:szCs w:val="24"/>
        </w:rPr>
      </w:pPr>
    </w:p>
    <w:p w14:paraId="5D2E2AFD" w14:textId="6B199A55" w:rsidR="0063508E" w:rsidRDefault="00852925" w:rsidP="0063508E">
      <w:pPr>
        <w:rPr>
          <w:sz w:val="24"/>
          <w:szCs w:val="24"/>
        </w:rPr>
      </w:pPr>
      <w:r w:rsidRPr="00852925">
        <w:rPr>
          <w:sz w:val="24"/>
          <w:szCs w:val="24"/>
        </w:rPr>
        <w:t xml:space="preserve">Místo plnění: </w:t>
      </w:r>
      <w:r w:rsidR="00472729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63508E">
        <w:rPr>
          <w:sz w:val="24"/>
          <w:szCs w:val="24"/>
        </w:rPr>
        <w:tab/>
      </w:r>
      <w:r w:rsidR="0063508E" w:rsidRPr="00F5540B">
        <w:rPr>
          <w:sz w:val="24"/>
          <w:szCs w:val="24"/>
        </w:rPr>
        <w:t>V</w:t>
      </w:r>
      <w:r w:rsidR="0063508E">
        <w:rPr>
          <w:sz w:val="24"/>
          <w:szCs w:val="24"/>
        </w:rPr>
        <w:t>UZ</w:t>
      </w:r>
      <w:r w:rsidR="0063508E" w:rsidRPr="00F5540B">
        <w:rPr>
          <w:sz w:val="24"/>
          <w:szCs w:val="24"/>
        </w:rPr>
        <w:t xml:space="preserve"> </w:t>
      </w:r>
      <w:r w:rsidR="0063508E">
        <w:rPr>
          <w:sz w:val="24"/>
          <w:szCs w:val="24"/>
        </w:rPr>
        <w:t>Stará Boleslav, Boleslavská 1292, 250 01 Stará Boleslav</w:t>
      </w:r>
    </w:p>
    <w:p w14:paraId="28743F65" w14:textId="50428E0A" w:rsidR="00C042BD" w:rsidRPr="00852925" w:rsidRDefault="0063508E" w:rsidP="006350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GPS </w:t>
      </w:r>
      <w:r w:rsidRPr="007245FA">
        <w:rPr>
          <w:sz w:val="24"/>
          <w:szCs w:val="24"/>
        </w:rPr>
        <w:t>50.2072336N, 14.6934450E</w:t>
      </w:r>
    </w:p>
    <w:p w14:paraId="0EB0DA97" w14:textId="77777777" w:rsidR="00EA3BE5" w:rsidRDefault="00EA3BE5" w:rsidP="00EA3BE5">
      <w:pPr>
        <w:rPr>
          <w:sz w:val="24"/>
          <w:szCs w:val="24"/>
        </w:rPr>
      </w:pPr>
    </w:p>
    <w:p w14:paraId="2515C7BE" w14:textId="77777777" w:rsidR="0040685A" w:rsidRDefault="0040685A" w:rsidP="00EA3BE5">
      <w:pPr>
        <w:rPr>
          <w:sz w:val="24"/>
          <w:szCs w:val="24"/>
        </w:rPr>
      </w:pPr>
    </w:p>
    <w:p w14:paraId="0832FE87" w14:textId="250813C1" w:rsidR="00C042BD" w:rsidRPr="00183B2C" w:rsidRDefault="00183B2C" w:rsidP="00183B2C">
      <w:pPr>
        <w:shd w:val="clear" w:color="00FFFF" w:fill="auto"/>
        <w:spacing w:after="240"/>
        <w:jc w:val="center"/>
        <w:rPr>
          <w:b/>
          <w:sz w:val="24"/>
          <w:szCs w:val="24"/>
        </w:rPr>
      </w:pPr>
      <w:r w:rsidRPr="00183B2C">
        <w:rPr>
          <w:b/>
          <w:sz w:val="24"/>
          <w:szCs w:val="24"/>
        </w:rPr>
        <w:t xml:space="preserve">III. </w:t>
      </w:r>
      <w:r w:rsidR="00A66240" w:rsidRPr="00183B2C">
        <w:rPr>
          <w:b/>
          <w:sz w:val="24"/>
          <w:szCs w:val="24"/>
        </w:rPr>
        <w:t>Cena díla</w:t>
      </w:r>
    </w:p>
    <w:p w14:paraId="275B45D4" w14:textId="2870BAC6" w:rsidR="009A3F58" w:rsidRPr="00756BB0" w:rsidRDefault="009A3F58">
      <w:pPr>
        <w:spacing w:after="120"/>
        <w:jc w:val="both"/>
        <w:rPr>
          <w:sz w:val="24"/>
        </w:rPr>
      </w:pPr>
      <w:r w:rsidRPr="000B70BA">
        <w:rPr>
          <w:sz w:val="24"/>
        </w:rPr>
        <w:t>Cena za předmět díla bez DPH</w:t>
      </w:r>
      <w:r w:rsidRPr="00756BB0">
        <w:rPr>
          <w:sz w:val="24"/>
        </w:rPr>
        <w:t xml:space="preserve"> je cenou konečnou, nejvýše přípustnou, ve které jsou zahrnuty veškeré náklady dle článku I</w:t>
      </w:r>
      <w:r w:rsidR="00472729">
        <w:rPr>
          <w:sz w:val="24"/>
        </w:rPr>
        <w:t>.</w:t>
      </w:r>
      <w:r w:rsidRPr="00756BB0">
        <w:rPr>
          <w:sz w:val="24"/>
        </w:rPr>
        <w:t xml:space="preserve"> této smlouvy a činí</w:t>
      </w:r>
      <w:r w:rsidR="003B5832">
        <w:rPr>
          <w:sz w:val="24"/>
        </w:rPr>
        <w:t xml:space="preserve">: </w:t>
      </w:r>
      <w:r w:rsidR="00D16E8F" w:rsidRPr="006E3F86">
        <w:rPr>
          <w:sz w:val="24"/>
        </w:rPr>
        <w:t>498 888,00</w:t>
      </w:r>
      <w:r w:rsidR="009C1202" w:rsidRPr="006E3F86">
        <w:rPr>
          <w:color w:val="FF0000"/>
          <w:sz w:val="24"/>
        </w:rPr>
        <w:t xml:space="preserve"> </w:t>
      </w:r>
      <w:r w:rsidRPr="006E3F86">
        <w:rPr>
          <w:sz w:val="24"/>
        </w:rPr>
        <w:t>Kč</w:t>
      </w:r>
      <w:r w:rsidR="00AF092D">
        <w:rPr>
          <w:sz w:val="24"/>
        </w:rPr>
        <w:t>,</w:t>
      </w:r>
    </w:p>
    <w:p w14:paraId="7392A61C" w14:textId="77777777" w:rsidR="009A3F58" w:rsidRPr="00756BB0" w:rsidRDefault="009A3F58" w:rsidP="00B46B1D">
      <w:pPr>
        <w:tabs>
          <w:tab w:val="left" w:pos="1080"/>
          <w:tab w:val="right" w:pos="7740"/>
        </w:tabs>
        <w:ind w:left="540"/>
        <w:jc w:val="both"/>
        <w:rPr>
          <w:b/>
          <w:sz w:val="24"/>
        </w:rPr>
      </w:pPr>
    </w:p>
    <w:p w14:paraId="5BFB870B" w14:textId="3E4C33AF" w:rsidR="009A3F58" w:rsidRPr="00756BB0" w:rsidRDefault="009A3F58" w:rsidP="00B46B1D">
      <w:pPr>
        <w:tabs>
          <w:tab w:val="left" w:pos="1080"/>
          <w:tab w:val="right" w:pos="7740"/>
        </w:tabs>
        <w:jc w:val="both"/>
        <w:rPr>
          <w:sz w:val="24"/>
        </w:rPr>
      </w:pPr>
      <w:r w:rsidRPr="00566F27">
        <w:rPr>
          <w:sz w:val="24"/>
        </w:rPr>
        <w:t>slovy:</w:t>
      </w:r>
      <w:r w:rsidR="00AB1D32">
        <w:rPr>
          <w:sz w:val="24"/>
        </w:rPr>
        <w:t xml:space="preserve"> </w:t>
      </w:r>
      <w:r w:rsidRPr="00566F27">
        <w:rPr>
          <w:sz w:val="24"/>
        </w:rPr>
        <w:t>„</w:t>
      </w:r>
      <w:r w:rsidR="00D16E8F">
        <w:rPr>
          <w:sz w:val="24"/>
        </w:rPr>
        <w:t>čtyřistadevadesátosmosmsetosmdesátosm</w:t>
      </w:r>
      <w:r w:rsidR="00123795" w:rsidRPr="002A03B5">
        <w:rPr>
          <w:color w:val="FF0000"/>
          <w:sz w:val="24"/>
          <w:szCs w:val="24"/>
        </w:rPr>
        <w:t xml:space="preserve"> </w:t>
      </w:r>
      <w:r w:rsidR="00472729">
        <w:rPr>
          <w:sz w:val="24"/>
        </w:rPr>
        <w:t>korun</w:t>
      </w:r>
      <w:r w:rsidR="007B3C1E">
        <w:rPr>
          <w:sz w:val="24"/>
        </w:rPr>
        <w:t xml:space="preserve"> </w:t>
      </w:r>
      <w:r w:rsidR="00472729">
        <w:rPr>
          <w:sz w:val="24"/>
        </w:rPr>
        <w:t>českých</w:t>
      </w:r>
      <w:r w:rsidR="00AF092D">
        <w:rPr>
          <w:sz w:val="24"/>
        </w:rPr>
        <w:t>.</w:t>
      </w:r>
      <w:r w:rsidRPr="00566F27">
        <w:rPr>
          <w:sz w:val="24"/>
        </w:rPr>
        <w:t>“</w:t>
      </w:r>
    </w:p>
    <w:p w14:paraId="5B788909" w14:textId="77777777" w:rsidR="009A3F58" w:rsidRPr="00756BB0" w:rsidRDefault="009A3F58" w:rsidP="00B46B1D">
      <w:pPr>
        <w:jc w:val="center"/>
        <w:rPr>
          <w:sz w:val="24"/>
        </w:rPr>
      </w:pPr>
    </w:p>
    <w:p w14:paraId="3A2E0885" w14:textId="77777777" w:rsidR="009A3F58" w:rsidRPr="00756BB0" w:rsidRDefault="009A3F58" w:rsidP="00B46B1D">
      <w:pPr>
        <w:jc w:val="center"/>
        <w:rPr>
          <w:sz w:val="24"/>
        </w:rPr>
      </w:pPr>
    </w:p>
    <w:p w14:paraId="13099F86" w14:textId="77777777" w:rsidR="009A3F58" w:rsidRPr="000B70BA" w:rsidRDefault="009A3F58" w:rsidP="00B46B1D">
      <w:pPr>
        <w:rPr>
          <w:sz w:val="24"/>
          <w:szCs w:val="24"/>
        </w:rPr>
      </w:pPr>
      <w:r w:rsidRPr="000B70BA">
        <w:rPr>
          <w:sz w:val="24"/>
          <w:szCs w:val="24"/>
        </w:rPr>
        <w:t>DPH bude účtováno v sazbě platné ke dni uskutečnění zdanitelného plnění.</w:t>
      </w:r>
    </w:p>
    <w:p w14:paraId="73399CE9" w14:textId="77777777" w:rsidR="00C042BD" w:rsidRDefault="00C042BD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sz w:val="22"/>
          <w:szCs w:val="20"/>
          <w:lang w:val="cs-CZ" w:eastAsia="cs-CZ"/>
        </w:rPr>
      </w:pPr>
    </w:p>
    <w:p w14:paraId="27D599FF" w14:textId="77777777" w:rsidR="0040685A" w:rsidRPr="00095FDB" w:rsidRDefault="0040685A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sz w:val="22"/>
          <w:szCs w:val="20"/>
          <w:lang w:val="cs-CZ" w:eastAsia="cs-CZ"/>
        </w:rPr>
      </w:pPr>
    </w:p>
    <w:p w14:paraId="2AA5534F" w14:textId="49B521D1" w:rsidR="00AE2642" w:rsidRPr="002A3430" w:rsidRDefault="00A66240" w:rsidP="002A3430">
      <w:pPr>
        <w:spacing w:after="120"/>
        <w:jc w:val="center"/>
        <w:rPr>
          <w:b/>
          <w:sz w:val="24"/>
          <w:szCs w:val="24"/>
        </w:rPr>
      </w:pPr>
      <w:r w:rsidRPr="00176E21">
        <w:rPr>
          <w:b/>
          <w:sz w:val="24"/>
          <w:szCs w:val="24"/>
        </w:rPr>
        <w:t>IV. Platební a fakturační podmínky</w:t>
      </w:r>
    </w:p>
    <w:p w14:paraId="2379CED9" w14:textId="143322BC" w:rsidR="003B6F68" w:rsidRPr="003B6F68" w:rsidRDefault="003B6F68" w:rsidP="002A3430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3B6F68">
        <w:rPr>
          <w:rFonts w:ascii="Times New Roman" w:hAnsi="Times New Roman"/>
          <w:b w:val="0"/>
          <w:i w:val="0"/>
          <w:szCs w:val="24"/>
        </w:rPr>
        <w:t>Objednatel zálohy neposkytuje.</w:t>
      </w:r>
    </w:p>
    <w:p w14:paraId="2DE2A0FB" w14:textId="77777777" w:rsidR="00D87032" w:rsidRPr="003B6F68" w:rsidRDefault="00D87032" w:rsidP="00D87032">
      <w:pPr>
        <w:pStyle w:val="Zkladntext"/>
        <w:numPr>
          <w:ilvl w:val="0"/>
          <w:numId w:val="30"/>
        </w:numPr>
        <w:tabs>
          <w:tab w:val="clear" w:pos="851"/>
        </w:tabs>
        <w:ind w:left="284" w:hanging="284"/>
        <w:jc w:val="both"/>
        <w:rPr>
          <w:bCs/>
        </w:rPr>
      </w:pPr>
      <w:r w:rsidRPr="003B6F68">
        <w:rPr>
          <w:rFonts w:ascii="Times New Roman" w:hAnsi="Times New Roman"/>
          <w:b w:val="0"/>
          <w:i w:val="0"/>
        </w:rPr>
        <w:t xml:space="preserve">Objednatel se zavazuje uhradit cenu díla na základě </w:t>
      </w:r>
      <w:r>
        <w:rPr>
          <w:rFonts w:ascii="Times New Roman" w:hAnsi="Times New Roman"/>
          <w:b w:val="0"/>
          <w:i w:val="0"/>
        </w:rPr>
        <w:t>faktury</w:t>
      </w:r>
      <w:r w:rsidRPr="003B6F68">
        <w:rPr>
          <w:rFonts w:ascii="Times New Roman" w:hAnsi="Times New Roman"/>
          <w:b w:val="0"/>
          <w:i w:val="0"/>
        </w:rPr>
        <w:t xml:space="preserve">, jež bude vystavena v souladu s ust. § 11 odst. 1 zák. č. 563/1991 Sb., v platném znění, o účetnictví (náležitosti účetních dokladů).  </w:t>
      </w:r>
      <w:r>
        <w:rPr>
          <w:rFonts w:ascii="Times New Roman" w:hAnsi="Times New Roman"/>
          <w:b w:val="0"/>
          <w:i w:val="0"/>
        </w:rPr>
        <w:t>Faktura</w:t>
      </w:r>
      <w:r w:rsidRPr="003B6F68">
        <w:rPr>
          <w:rFonts w:ascii="Times New Roman" w:hAnsi="Times New Roman"/>
          <w:b w:val="0"/>
          <w:i w:val="0"/>
        </w:rPr>
        <w:t xml:space="preserve"> musí dále obsahovat údaje podle zákona č. 235/2004 Sb., o dani z přidané hodnoty, v platném znění, včetně uvedení klasifikace CZ-CPA a dále údaje pro účely stanovení režimu přenesené daňové povinnosti v souladu s </w:t>
      </w:r>
      <w:r w:rsidRPr="003B6F68">
        <w:rPr>
          <w:rFonts w:ascii="Times New Roman" w:hAnsi="Times New Roman"/>
          <w:b w:val="0"/>
          <w:bCs/>
          <w:i w:val="0"/>
        </w:rPr>
        <w:t>§ 92a zákona</w:t>
      </w:r>
      <w:r>
        <w:rPr>
          <w:rFonts w:ascii="Times New Roman" w:hAnsi="Times New Roman"/>
          <w:b w:val="0"/>
          <w:bCs/>
          <w:i w:val="0"/>
        </w:rPr>
        <w:t>.</w:t>
      </w:r>
    </w:p>
    <w:p w14:paraId="2EADAEE9" w14:textId="484BBF54" w:rsidR="003B6F68" w:rsidRPr="00605DE4" w:rsidRDefault="003B6F68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605DE4">
        <w:rPr>
          <w:rFonts w:ascii="Times New Roman" w:hAnsi="Times New Roman"/>
          <w:b w:val="0"/>
          <w:i w:val="0"/>
        </w:rPr>
        <w:t>Lhůta splatnosti faktur</w:t>
      </w:r>
      <w:r w:rsidR="00D87032">
        <w:rPr>
          <w:rFonts w:ascii="Times New Roman" w:hAnsi="Times New Roman"/>
          <w:b w:val="0"/>
          <w:i w:val="0"/>
        </w:rPr>
        <w:t>y</w:t>
      </w:r>
      <w:r w:rsidRPr="00605DE4">
        <w:rPr>
          <w:rFonts w:ascii="Times New Roman" w:hAnsi="Times New Roman"/>
          <w:b w:val="0"/>
          <w:i w:val="0"/>
        </w:rPr>
        <w:t xml:space="preserve"> je 30 dnů od doručení faktury do sídla objednatele. V případě, že zhotovitel uvede na faktuře den splatnosti, který nebude odpovídat podmínce 30 denní lhůty po doručení </w:t>
      </w:r>
      <w:r w:rsidR="00AB1D32" w:rsidRPr="00605DE4">
        <w:rPr>
          <w:rFonts w:ascii="Times New Roman" w:hAnsi="Times New Roman"/>
          <w:b w:val="0"/>
          <w:i w:val="0"/>
        </w:rPr>
        <w:t>do</w:t>
      </w:r>
      <w:r w:rsidR="00AB1D32">
        <w:rPr>
          <w:rFonts w:ascii="Times New Roman" w:hAnsi="Times New Roman"/>
          <w:b w:val="0"/>
          <w:i w:val="0"/>
        </w:rPr>
        <w:t> </w:t>
      </w:r>
      <w:r w:rsidRPr="00605DE4">
        <w:rPr>
          <w:rFonts w:ascii="Times New Roman" w:hAnsi="Times New Roman"/>
          <w:b w:val="0"/>
          <w:i w:val="0"/>
        </w:rPr>
        <w:t xml:space="preserve">sídla objednatele, je objednatel oprávněn takovouto fakturu vrátit zpět zhotoviteli jako neoprávněnou. </w:t>
      </w:r>
    </w:p>
    <w:p w14:paraId="41E4358F" w14:textId="2B17BA84" w:rsidR="003B6F68" w:rsidRPr="008D7D07" w:rsidRDefault="008D7D07" w:rsidP="008D7D0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8D7D07">
        <w:rPr>
          <w:rFonts w:ascii="Times New Roman" w:hAnsi="Times New Roman"/>
          <w:b w:val="0"/>
          <w:i w:val="0"/>
        </w:rPr>
        <w:t>Cena za plnění předmětu této smlouvy bude zhotovitelem fakturována do výše 100 %</w:t>
      </w:r>
      <w:r>
        <w:rPr>
          <w:rFonts w:ascii="Times New Roman" w:hAnsi="Times New Roman"/>
          <w:b w:val="0"/>
          <w:i w:val="0"/>
        </w:rPr>
        <w:t xml:space="preserve">. </w:t>
      </w:r>
      <w:r w:rsidRPr="008D7D07">
        <w:rPr>
          <w:rFonts w:ascii="Times New Roman" w:hAnsi="Times New Roman"/>
          <w:b w:val="0"/>
          <w:i w:val="0"/>
        </w:rPr>
        <w:t>Na faktuře bude vyznačena poz</w:t>
      </w:r>
      <w:r>
        <w:rPr>
          <w:rFonts w:ascii="Times New Roman" w:hAnsi="Times New Roman"/>
          <w:b w:val="0"/>
          <w:i w:val="0"/>
        </w:rPr>
        <w:t xml:space="preserve">astávka ve výši 10 %, která </w:t>
      </w:r>
      <w:r w:rsidR="003B6F68" w:rsidRPr="008D7D07">
        <w:rPr>
          <w:rFonts w:ascii="Times New Roman" w:hAnsi="Times New Roman"/>
          <w:b w:val="0"/>
          <w:i w:val="0"/>
        </w:rPr>
        <w:t xml:space="preserve">bude </w:t>
      </w:r>
      <w:r>
        <w:rPr>
          <w:rFonts w:ascii="Times New Roman" w:hAnsi="Times New Roman"/>
          <w:b w:val="0"/>
          <w:i w:val="0"/>
        </w:rPr>
        <w:t xml:space="preserve">zhotoviteli </w:t>
      </w:r>
      <w:r w:rsidR="003B6F68" w:rsidRPr="008D7D07">
        <w:rPr>
          <w:rFonts w:ascii="Times New Roman" w:hAnsi="Times New Roman"/>
          <w:b w:val="0"/>
          <w:i w:val="0"/>
        </w:rPr>
        <w:t>uhrazen</w:t>
      </w:r>
      <w:r>
        <w:rPr>
          <w:rFonts w:ascii="Times New Roman" w:hAnsi="Times New Roman"/>
          <w:b w:val="0"/>
          <w:i w:val="0"/>
        </w:rPr>
        <w:t>a</w:t>
      </w:r>
      <w:r w:rsidR="00D87032">
        <w:rPr>
          <w:rFonts w:ascii="Times New Roman" w:hAnsi="Times New Roman"/>
          <w:b w:val="0"/>
          <w:i w:val="0"/>
        </w:rPr>
        <w:t xml:space="preserve"> po </w:t>
      </w:r>
      <w:r w:rsidR="003B6F68" w:rsidRPr="008D7D07">
        <w:rPr>
          <w:rFonts w:ascii="Times New Roman" w:hAnsi="Times New Roman"/>
          <w:b w:val="0"/>
          <w:i w:val="0"/>
        </w:rPr>
        <w:t xml:space="preserve">odstranění případných vad </w:t>
      </w:r>
      <w:r w:rsidR="00AB1D32" w:rsidRPr="008D7D07">
        <w:rPr>
          <w:rFonts w:ascii="Times New Roman" w:hAnsi="Times New Roman"/>
          <w:b w:val="0"/>
          <w:i w:val="0"/>
        </w:rPr>
        <w:t>a </w:t>
      </w:r>
      <w:r w:rsidR="003B6F68" w:rsidRPr="008D7D07">
        <w:rPr>
          <w:rFonts w:ascii="Times New Roman" w:hAnsi="Times New Roman"/>
          <w:b w:val="0"/>
          <w:i w:val="0"/>
        </w:rPr>
        <w:t xml:space="preserve">nedodělků, předání </w:t>
      </w:r>
      <w:r w:rsidR="009861E5" w:rsidRPr="008D7D07">
        <w:rPr>
          <w:rFonts w:ascii="Times New Roman" w:hAnsi="Times New Roman"/>
          <w:b w:val="0"/>
          <w:i w:val="0"/>
        </w:rPr>
        <w:t>z</w:t>
      </w:r>
      <w:r w:rsidR="003B6F68" w:rsidRPr="008D7D07">
        <w:rPr>
          <w:rFonts w:ascii="Times New Roman" w:hAnsi="Times New Roman"/>
          <w:b w:val="0"/>
          <w:i w:val="0"/>
        </w:rPr>
        <w:t>ávěrečného předávacího protokolu</w:t>
      </w:r>
      <w:r>
        <w:rPr>
          <w:rFonts w:ascii="Times New Roman" w:hAnsi="Times New Roman"/>
          <w:b w:val="0"/>
          <w:i w:val="0"/>
        </w:rPr>
        <w:t>.</w:t>
      </w:r>
    </w:p>
    <w:p w14:paraId="59CC96DC" w14:textId="1111A936" w:rsidR="003B6F68" w:rsidRPr="00D87032" w:rsidRDefault="003B6F68" w:rsidP="003B6F68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3B6F68">
        <w:rPr>
          <w:rFonts w:ascii="Times New Roman" w:hAnsi="Times New Roman"/>
          <w:b w:val="0"/>
          <w:i w:val="0"/>
        </w:rPr>
        <w:t xml:space="preserve">Celkové zdanitelné plnění se považuje za uskutečněné dnem protokolárního převzetí celého díla objednatelem. Zhotovitel je povinen nejpozději do 10 dnů od uskutečnění zdanitelného plnění vystavit dílčí daňový doklad a oprávněnými zástupci smluvních stran podepsaný protokol o předání </w:t>
      </w:r>
      <w:r w:rsidR="00AB1D32" w:rsidRPr="003B6F68">
        <w:rPr>
          <w:rFonts w:ascii="Times New Roman" w:hAnsi="Times New Roman"/>
          <w:b w:val="0"/>
          <w:i w:val="0"/>
        </w:rPr>
        <w:t>a</w:t>
      </w:r>
      <w:r w:rsidR="00AB1D32">
        <w:rPr>
          <w:rFonts w:ascii="Times New Roman" w:hAnsi="Times New Roman"/>
          <w:b w:val="0"/>
          <w:i w:val="0"/>
        </w:rPr>
        <w:t> </w:t>
      </w:r>
      <w:r w:rsidRPr="003B6F68">
        <w:rPr>
          <w:rFonts w:ascii="Times New Roman" w:hAnsi="Times New Roman"/>
          <w:b w:val="0"/>
          <w:i w:val="0"/>
        </w:rPr>
        <w:t>převzetí celého díla, jakož i soupis provedených prací jednotlivých částí díla potvrzený zástupcem objednatele.</w:t>
      </w:r>
    </w:p>
    <w:p w14:paraId="74BA2B23" w14:textId="77777777" w:rsidR="0040685A" w:rsidRDefault="0040685A" w:rsidP="00183B2C">
      <w:pPr>
        <w:tabs>
          <w:tab w:val="right" w:pos="4253"/>
        </w:tabs>
        <w:spacing w:line="288" w:lineRule="auto"/>
        <w:ind w:left="284" w:hanging="284"/>
        <w:jc w:val="both"/>
        <w:rPr>
          <w:sz w:val="24"/>
          <w:szCs w:val="24"/>
        </w:rPr>
      </w:pPr>
    </w:p>
    <w:p w14:paraId="0515C86D" w14:textId="3364A3B5" w:rsidR="00421634" w:rsidRPr="00421634" w:rsidRDefault="00A66240" w:rsidP="00183B2C">
      <w:pPr>
        <w:pStyle w:val="Nadpis6"/>
        <w:spacing w:before="0" w:after="120"/>
      </w:pPr>
      <w:r w:rsidRPr="00C43B98">
        <w:rPr>
          <w:rFonts w:ascii="Times New Roman" w:hAnsi="Times New Roman"/>
          <w:u w:val="none"/>
        </w:rPr>
        <w:t>V.</w:t>
      </w:r>
      <w:r w:rsidRPr="00176E21">
        <w:rPr>
          <w:rFonts w:eastAsia="Calibri"/>
          <w:b w:val="0"/>
          <w:szCs w:val="24"/>
          <w:u w:val="none"/>
        </w:rPr>
        <w:t xml:space="preserve"> </w:t>
      </w:r>
      <w:r w:rsidRPr="00176E21">
        <w:rPr>
          <w:rFonts w:ascii="Times New Roman" w:eastAsia="Calibri" w:hAnsi="Times New Roman"/>
          <w:caps w:val="0"/>
          <w:szCs w:val="24"/>
          <w:u w:val="none"/>
        </w:rPr>
        <w:t>Práva a povinnosti stran</w:t>
      </w:r>
    </w:p>
    <w:p w14:paraId="2FB6BABE" w14:textId="5E0FBB25" w:rsidR="0075034C" w:rsidRPr="002A3430" w:rsidRDefault="0075034C" w:rsidP="002A3430">
      <w:pPr>
        <w:pStyle w:val="Odstavecseseznamem"/>
        <w:numPr>
          <w:ilvl w:val="0"/>
          <w:numId w:val="5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>Zhotovitel se zavazuje provést dílo kompletně, řádně, v patřičné kvalitě, včas, na svůj náklad a nebezpečí v souladu s platnými právními předpisy a ČSN a dodržovat platné hygienické, zdravotní, požární, bez</w:t>
      </w:r>
      <w:r w:rsidR="0063584C" w:rsidRPr="002A3430">
        <w:rPr>
          <w:rFonts w:ascii="Times New Roman" w:hAnsi="Times New Roman"/>
          <w:sz w:val="24"/>
        </w:rPr>
        <w:t>pečnostní a ekologické předpisy</w:t>
      </w:r>
      <w:r w:rsidRPr="002A3430">
        <w:rPr>
          <w:rFonts w:ascii="Times New Roman" w:hAnsi="Times New Roman"/>
          <w:sz w:val="24"/>
        </w:rPr>
        <w:t xml:space="preserve"> a závazné normy.</w:t>
      </w:r>
    </w:p>
    <w:p w14:paraId="1026C6E5" w14:textId="27EC2C12" w:rsidR="00C328DE" w:rsidRPr="009C42A7" w:rsidRDefault="00C328DE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 xml:space="preserve">Práce budou provedeny při zajištění veškeré nezbytné přepravy, vyložení, svislé dopravy, zabudování, ochrany, bezpečnostních opatření v rámci BOZP a PO, potřebných pracovních sil </w:t>
      </w:r>
      <w:r w:rsidR="00AB1D32" w:rsidRPr="009C42A7">
        <w:rPr>
          <w:sz w:val="24"/>
        </w:rPr>
        <w:t>a</w:t>
      </w:r>
      <w:r w:rsidR="00AB1D32">
        <w:rPr>
          <w:sz w:val="24"/>
        </w:rPr>
        <w:t> </w:t>
      </w:r>
      <w:r w:rsidRPr="009C42A7">
        <w:rPr>
          <w:sz w:val="24"/>
        </w:rPr>
        <w:t xml:space="preserve">materiálů, řízení prací, lešení, výrobních prostor a jiných dočasných prací, které jsou zapotřebí </w:t>
      </w:r>
      <w:r w:rsidR="00AB1D32" w:rsidRPr="009C42A7">
        <w:rPr>
          <w:sz w:val="24"/>
        </w:rPr>
        <w:t>k</w:t>
      </w:r>
      <w:r w:rsidR="00AB1D32">
        <w:rPr>
          <w:sz w:val="24"/>
        </w:rPr>
        <w:t> </w:t>
      </w:r>
      <w:r w:rsidRPr="009C42A7">
        <w:rPr>
          <w:sz w:val="24"/>
        </w:rPr>
        <w:t>řádnému provedení a předání předmětu díla, provedení všech předepsaných zkoušek a revizí.</w:t>
      </w:r>
    </w:p>
    <w:p w14:paraId="3AA8F7B0" w14:textId="2A6369F5" w:rsidR="003C7384" w:rsidRPr="009C42A7" w:rsidRDefault="0075034C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lastRenderedPageBreak/>
        <w:t xml:space="preserve">Objednatel se zavazuje předat zhotoviteli </w:t>
      </w:r>
      <w:r w:rsidR="00705208" w:rsidRPr="009C42A7">
        <w:rPr>
          <w:sz w:val="24"/>
        </w:rPr>
        <w:t xml:space="preserve">a zhotovitel převzít do 7 dnů od podpisu smlouvy </w:t>
      </w:r>
      <w:r w:rsidR="00E34397" w:rsidRPr="009C42A7">
        <w:rPr>
          <w:sz w:val="24"/>
        </w:rPr>
        <w:t>místo plnění</w:t>
      </w:r>
      <w:r w:rsidRPr="009C42A7">
        <w:rPr>
          <w:sz w:val="24"/>
        </w:rPr>
        <w:t xml:space="preserve"> způsobilé k řádnému a nerušenému plnění předmětu díla ve smyslu této smlouvy. </w:t>
      </w:r>
      <w:r w:rsidR="003C7384" w:rsidRPr="009C42A7">
        <w:rPr>
          <w:sz w:val="24"/>
        </w:rPr>
        <w:t xml:space="preserve"> </w:t>
      </w:r>
    </w:p>
    <w:p w14:paraId="7F32F320" w14:textId="42E4B76B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  <w:szCs w:val="24"/>
        </w:rPr>
        <w:t>Zhotovitel je povinen vést po celou dobu plnění stavební deník, kdy všechny listy stavebního deníku musí být označeny vzestupně po sobě jdoucími čísly. Originál stavebního deníku předá zhotovitel objednateli v den předání a převzetí pracoviště, tj. při přejímacím řízení.</w:t>
      </w:r>
    </w:p>
    <w:p w14:paraId="60A60ACF" w14:textId="6B8B4938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 xml:space="preserve">Zhotovitel zahájí stavební práce bez zbytečného odkladu po předání staveniště objednatelem a ukončí stavební práce nejpozději do termínu </w:t>
      </w:r>
      <w:r w:rsidR="008770C4" w:rsidRPr="009C42A7">
        <w:rPr>
          <w:sz w:val="24"/>
        </w:rPr>
        <w:t xml:space="preserve">uvedeného </w:t>
      </w:r>
      <w:r w:rsidRPr="009C42A7">
        <w:rPr>
          <w:sz w:val="24"/>
        </w:rPr>
        <w:t>v </w:t>
      </w:r>
      <w:r w:rsidR="008770C4" w:rsidRPr="009C42A7">
        <w:rPr>
          <w:sz w:val="24"/>
        </w:rPr>
        <w:t xml:space="preserve">čl. </w:t>
      </w:r>
      <w:r w:rsidRPr="009C42A7">
        <w:rPr>
          <w:sz w:val="24"/>
        </w:rPr>
        <w:t>II. této smlouvy.</w:t>
      </w:r>
    </w:p>
    <w:p w14:paraId="5CF98E86" w14:textId="77777777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>Objednatel se zavazuje, že umožní po dokončení díla zhotoviteli přístup do objektu díla za účelem odstranění případných vad.</w:t>
      </w:r>
    </w:p>
    <w:p w14:paraId="6CDD9706" w14:textId="44AEC9E7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284"/>
        </w:tabs>
        <w:spacing w:after="120"/>
        <w:ind w:left="284" w:hanging="284"/>
        <w:jc w:val="both"/>
        <w:rPr>
          <w:b/>
          <w:sz w:val="24"/>
        </w:rPr>
      </w:pPr>
      <w:r w:rsidRPr="009C42A7">
        <w:rPr>
          <w:sz w:val="24"/>
        </w:rPr>
        <w:t>Objednatel je oprávněn průběžně kontrolovat provádění díla formou kontrolních dnů, kdy 1</w:t>
      </w:r>
      <w:r w:rsidR="00AB1D32" w:rsidRPr="009C42A7">
        <w:rPr>
          <w:sz w:val="24"/>
        </w:rPr>
        <w:t>.</w:t>
      </w:r>
      <w:r w:rsidR="00AB1D32">
        <w:rPr>
          <w:sz w:val="24"/>
        </w:rPr>
        <w:t> </w:t>
      </w:r>
      <w:r w:rsidRPr="009C42A7">
        <w:rPr>
          <w:sz w:val="24"/>
        </w:rPr>
        <w:t>kontrolní den stanoví objednatel při předání staveniště. Další kontrolní den bude stanoven po</w:t>
      </w:r>
      <w:r w:rsidR="00183B2C">
        <w:rPr>
          <w:sz w:val="24"/>
        </w:rPr>
        <w:t> </w:t>
      </w:r>
      <w:r w:rsidRPr="009C42A7">
        <w:rPr>
          <w:sz w:val="24"/>
        </w:rPr>
        <w:t>dohodě se zhotovitelem.</w:t>
      </w:r>
    </w:p>
    <w:p w14:paraId="0BF7B40C" w14:textId="77777777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284"/>
        </w:tabs>
        <w:spacing w:after="120"/>
        <w:ind w:left="284" w:hanging="284"/>
        <w:jc w:val="both"/>
        <w:rPr>
          <w:b/>
          <w:sz w:val="24"/>
        </w:rPr>
      </w:pPr>
      <w:r w:rsidRPr="009C42A7">
        <w:rPr>
          <w:sz w:val="24"/>
        </w:rPr>
        <w:t>Zhotovitel je povinen písemně vyzvat objednatele k převzetí konstrukcí, které budou zakryty, minimálně 3 pracovní dny předem. O převzetí konstrukcí bude učiněn zápis ve stavebním deníku.</w:t>
      </w:r>
    </w:p>
    <w:p w14:paraId="08B3DDE3" w14:textId="7BBAE3AB" w:rsidR="009C42A7" w:rsidRPr="00C66766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284"/>
        </w:tabs>
        <w:spacing w:after="120"/>
        <w:ind w:left="284" w:hanging="284"/>
        <w:jc w:val="both"/>
        <w:rPr>
          <w:b/>
          <w:color w:val="FF0000"/>
          <w:sz w:val="24"/>
        </w:rPr>
      </w:pPr>
      <w:r w:rsidRPr="00C66766">
        <w:rPr>
          <w:sz w:val="24"/>
        </w:rPr>
        <w:t xml:space="preserve">V případě, že dojde ke změně </w:t>
      </w:r>
      <w:r w:rsidR="004F604D" w:rsidRPr="00C66766">
        <w:rPr>
          <w:sz w:val="24"/>
        </w:rPr>
        <w:t>poddodavatele</w:t>
      </w:r>
      <w:r w:rsidRPr="00C66766">
        <w:rPr>
          <w:sz w:val="24"/>
        </w:rPr>
        <w:t>, prostřednictvím kterého zhotovitel prokazoval v zadávacím řízení kvalifikaci, je zhotovitel povinen před jeho změnou objednatele písemně informovat a vyžádat si jeho souhlasné stanovisko.</w:t>
      </w:r>
      <w:r w:rsidR="00144D7E" w:rsidRPr="00C66766">
        <w:rPr>
          <w:sz w:val="24"/>
        </w:rPr>
        <w:t xml:space="preserve"> </w:t>
      </w:r>
    </w:p>
    <w:p w14:paraId="3201B739" w14:textId="19001D14" w:rsidR="009C42A7" w:rsidRPr="00300ADC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426"/>
        </w:tabs>
        <w:spacing w:after="120"/>
        <w:ind w:left="426" w:hanging="426"/>
        <w:jc w:val="both"/>
        <w:rPr>
          <w:sz w:val="24"/>
        </w:rPr>
      </w:pPr>
      <w:r w:rsidRPr="00A27386">
        <w:rPr>
          <w:sz w:val="24"/>
        </w:rPr>
        <w:t>Původcem odpadu</w:t>
      </w:r>
      <w:r w:rsidR="003B6F68" w:rsidRPr="00A27386">
        <w:rPr>
          <w:sz w:val="24"/>
        </w:rPr>
        <w:t xml:space="preserve"> vzniklého při provádění díla</w:t>
      </w:r>
      <w:r w:rsidRPr="00A27386">
        <w:rPr>
          <w:sz w:val="24"/>
        </w:rPr>
        <w:t xml:space="preserve"> je zhotovitel.</w:t>
      </w:r>
    </w:p>
    <w:p w14:paraId="40153850" w14:textId="0C79EE93" w:rsidR="00FA2D4A" w:rsidRPr="00C66766" w:rsidRDefault="00FA2D4A" w:rsidP="002A3430">
      <w:pPr>
        <w:numPr>
          <w:ilvl w:val="0"/>
          <w:numId w:val="5"/>
        </w:numPr>
        <w:tabs>
          <w:tab w:val="clear" w:pos="851"/>
          <w:tab w:val="left" w:pos="426"/>
        </w:tabs>
        <w:spacing w:after="120"/>
        <w:ind w:left="426" w:hanging="426"/>
        <w:jc w:val="both"/>
        <w:rPr>
          <w:color w:val="FF0000"/>
          <w:sz w:val="24"/>
        </w:rPr>
      </w:pPr>
      <w:r w:rsidRPr="00C66766">
        <w:rPr>
          <w:sz w:val="24"/>
        </w:rPr>
        <w:t>Zhotovitel bere na vědomí, že budova</w:t>
      </w:r>
      <w:r w:rsidR="00144D7E" w:rsidRPr="00C66766">
        <w:rPr>
          <w:sz w:val="24"/>
        </w:rPr>
        <w:t>,</w:t>
      </w:r>
      <w:r w:rsidRPr="00C66766">
        <w:rPr>
          <w:sz w:val="24"/>
        </w:rPr>
        <w:t xml:space="preserve"> v níž bude dílo provádět, je součástí vojenského areálu</w:t>
      </w:r>
      <w:r w:rsidR="008770C4" w:rsidRPr="00C66766">
        <w:rPr>
          <w:sz w:val="24"/>
        </w:rPr>
        <w:t xml:space="preserve"> </w:t>
      </w:r>
      <w:r w:rsidR="006E3F86">
        <w:rPr>
          <w:sz w:val="24"/>
        </w:rPr>
        <w:br/>
      </w:r>
      <w:r w:rsidR="008770C4" w:rsidRPr="00C66766">
        <w:rPr>
          <w:sz w:val="24"/>
        </w:rPr>
        <w:t>a</w:t>
      </w:r>
      <w:r w:rsidR="009C42A7" w:rsidRPr="00C66766">
        <w:rPr>
          <w:sz w:val="24"/>
        </w:rPr>
        <w:t xml:space="preserve"> </w:t>
      </w:r>
      <w:r w:rsidRPr="00C66766">
        <w:rPr>
          <w:sz w:val="24"/>
        </w:rPr>
        <w:t xml:space="preserve">výměna bude probíhat za provozu. </w:t>
      </w:r>
    </w:p>
    <w:p w14:paraId="091E2E3B" w14:textId="77777777" w:rsidR="00605DE4" w:rsidRPr="00A27386" w:rsidRDefault="00605DE4" w:rsidP="002A3430">
      <w:pPr>
        <w:numPr>
          <w:ilvl w:val="0"/>
          <w:numId w:val="5"/>
        </w:numPr>
        <w:tabs>
          <w:tab w:val="clear" w:pos="851"/>
          <w:tab w:val="left" w:pos="0"/>
          <w:tab w:val="num" w:pos="426"/>
        </w:tabs>
        <w:spacing w:after="120"/>
        <w:ind w:left="284" w:hanging="284"/>
        <w:jc w:val="both"/>
        <w:rPr>
          <w:sz w:val="24"/>
        </w:rPr>
      </w:pPr>
      <w:r w:rsidRPr="00A27386">
        <w:rPr>
          <w:sz w:val="24"/>
        </w:rPr>
        <w:t>Veškeré finanční prostředky získané za kovový odpad budou převedeny objednateli.</w:t>
      </w:r>
    </w:p>
    <w:p w14:paraId="48819404" w14:textId="77777777" w:rsidR="0040685A" w:rsidRDefault="0040685A" w:rsidP="002A3430"/>
    <w:p w14:paraId="2F93A425" w14:textId="77777777" w:rsidR="000E5FC1" w:rsidRPr="00300ADC" w:rsidRDefault="000E5FC1" w:rsidP="002A3430"/>
    <w:p w14:paraId="738FF7F7" w14:textId="77777777" w:rsidR="00AE2642" w:rsidRPr="00A27386" w:rsidRDefault="00F866AD" w:rsidP="00183B2C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A27386">
        <w:rPr>
          <w:rFonts w:ascii="Times New Roman" w:hAnsi="Times New Roman"/>
          <w:u w:val="none"/>
        </w:rPr>
        <w:t xml:space="preserve">VI. </w:t>
      </w:r>
      <w:r w:rsidR="00AE2642" w:rsidRPr="002A3430">
        <w:rPr>
          <w:rFonts w:ascii="Times New Roman" w:hAnsi="Times New Roman"/>
          <w:caps w:val="0"/>
          <w:u w:val="none"/>
        </w:rPr>
        <w:t>Odpovědnost za vady – záruka</w:t>
      </w:r>
    </w:p>
    <w:p w14:paraId="7528AAD9" w14:textId="73EA6907" w:rsidR="00AE2642" w:rsidRPr="002A3430" w:rsidRDefault="00AE2642" w:rsidP="002A3430">
      <w:pPr>
        <w:pStyle w:val="Odstavecseseznamem"/>
        <w:numPr>
          <w:ilvl w:val="0"/>
          <w:numId w:val="6"/>
        </w:numPr>
        <w:tabs>
          <w:tab w:val="clear" w:pos="851"/>
          <w:tab w:val="num" w:pos="567"/>
        </w:tabs>
        <w:spacing w:beforeLines="20" w:before="48"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>Záruční doba na provedené dílo je</w:t>
      </w:r>
      <w:r w:rsidR="002F3514" w:rsidRPr="002A3430">
        <w:rPr>
          <w:rFonts w:ascii="Times New Roman" w:hAnsi="Times New Roman"/>
          <w:sz w:val="24"/>
        </w:rPr>
        <w:t xml:space="preserve"> 60</w:t>
      </w:r>
      <w:r w:rsidR="004162E0" w:rsidRPr="002A3430">
        <w:rPr>
          <w:rFonts w:ascii="Times New Roman" w:hAnsi="Times New Roman"/>
          <w:sz w:val="24"/>
        </w:rPr>
        <w:t xml:space="preserve"> </w:t>
      </w:r>
      <w:r w:rsidR="00783D5E" w:rsidRPr="002A3430">
        <w:rPr>
          <w:rFonts w:ascii="Times New Roman" w:hAnsi="Times New Roman"/>
          <w:sz w:val="24"/>
        </w:rPr>
        <w:t>měsíců.</w:t>
      </w:r>
    </w:p>
    <w:p w14:paraId="342F4B3B" w14:textId="59063B05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>Záruční doba počíná běžet dnem řádného dokončení díla po odstranění všech případných vad</w:t>
      </w:r>
      <w:r w:rsidR="00BA1192">
        <w:rPr>
          <w:sz w:val="24"/>
        </w:rPr>
        <w:t xml:space="preserve"> </w:t>
      </w:r>
      <w:r w:rsidRPr="00BA1192">
        <w:rPr>
          <w:sz w:val="24"/>
        </w:rPr>
        <w:t>z úspěšného přejímacího řízení. Zhotovitel zabezpečí odstranění případných skrytých vad díla, zjištěných v záruční době</w:t>
      </w:r>
      <w:r w:rsidR="008770C4" w:rsidRPr="00BA1192">
        <w:rPr>
          <w:sz w:val="24"/>
        </w:rPr>
        <w:t>,</w:t>
      </w:r>
      <w:r w:rsidRPr="00BA1192">
        <w:rPr>
          <w:sz w:val="24"/>
        </w:rPr>
        <w:t xml:space="preserve"> nejpozději do 48 hod. od nahlášení závad.</w:t>
      </w:r>
    </w:p>
    <w:p w14:paraId="1565EEC7" w14:textId="77777777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 xml:space="preserve">V záruční době se odstraňují skryté vady zdarma. </w:t>
      </w:r>
    </w:p>
    <w:p w14:paraId="028601B1" w14:textId="5F132520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>Objednatel se zavazuje, že případnou reklamaci vady díla uplatní bez zbytečného odkladu po jejím zjištění písemně do rukou oprávněného zástupce zhotovitele.</w:t>
      </w:r>
    </w:p>
    <w:p w14:paraId="69FB9C05" w14:textId="77078F3B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</w:rPr>
      </w:pPr>
      <w:r w:rsidRPr="00BA1192">
        <w:rPr>
          <w:sz w:val="24"/>
        </w:rPr>
        <w:t>Po dobu záruční doby nesmí dojít bez souhlasu zhotovitele k zásahům do provedeného díla. V opačném případě ztrácí objednatel právo reklamace a záruční doba končí okamžikem</w:t>
      </w:r>
      <w:r w:rsidR="00BA1192">
        <w:rPr>
          <w:sz w:val="24"/>
        </w:rPr>
        <w:t xml:space="preserve"> </w:t>
      </w:r>
      <w:r w:rsidRPr="00BA1192">
        <w:rPr>
          <w:sz w:val="24"/>
        </w:rPr>
        <w:t>neoprávněného zásahu na díle.</w:t>
      </w:r>
    </w:p>
    <w:p w14:paraId="7A380C20" w14:textId="671C8804" w:rsidR="00A66240" w:rsidRDefault="00DF6657" w:rsidP="00300ADC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</w:pPr>
      <w:r w:rsidRPr="00BA1192">
        <w:rPr>
          <w:sz w:val="24"/>
        </w:rPr>
        <w:t>Nejpozději 14 dní před vypršením záruční doby proběhne kontrola díla ze strany objednatele.</w:t>
      </w:r>
    </w:p>
    <w:p w14:paraId="69B3C503" w14:textId="77777777" w:rsidR="00AB1D32" w:rsidRDefault="00AB1D32" w:rsidP="00B46B1D">
      <w:pPr>
        <w:rPr>
          <w:sz w:val="24"/>
          <w:szCs w:val="24"/>
        </w:rPr>
      </w:pPr>
    </w:p>
    <w:p w14:paraId="2E184920" w14:textId="77777777" w:rsidR="0040685A" w:rsidRDefault="0040685A" w:rsidP="00B46B1D">
      <w:pPr>
        <w:rPr>
          <w:sz w:val="24"/>
          <w:szCs w:val="24"/>
        </w:rPr>
      </w:pPr>
    </w:p>
    <w:p w14:paraId="5D49FCDD" w14:textId="6A09B41B" w:rsidR="00B10CE7" w:rsidRPr="002A3430" w:rsidRDefault="00A66240" w:rsidP="002A3430">
      <w:pPr>
        <w:shd w:val="clear" w:color="00FFFF" w:fill="auto"/>
        <w:spacing w:after="120"/>
        <w:jc w:val="center"/>
        <w:rPr>
          <w:b/>
          <w:sz w:val="24"/>
        </w:rPr>
      </w:pPr>
      <w:r w:rsidRPr="00C43B98">
        <w:rPr>
          <w:b/>
          <w:sz w:val="24"/>
        </w:rPr>
        <w:t>VI</w:t>
      </w:r>
      <w:r w:rsidR="00A27386">
        <w:rPr>
          <w:b/>
          <w:sz w:val="24"/>
        </w:rPr>
        <w:t>I</w:t>
      </w:r>
      <w:r w:rsidRPr="00C43B98">
        <w:rPr>
          <w:b/>
          <w:sz w:val="24"/>
        </w:rPr>
        <w:t xml:space="preserve">. </w:t>
      </w:r>
      <w:r w:rsidRPr="00176E21">
        <w:rPr>
          <w:b/>
          <w:sz w:val="24"/>
          <w:szCs w:val="24"/>
        </w:rPr>
        <w:t>Zvláštní ujednání</w:t>
      </w:r>
      <w:r w:rsidRPr="00C43B98" w:rsidDel="005F1391">
        <w:rPr>
          <w:b/>
          <w:sz w:val="24"/>
        </w:rPr>
        <w:t xml:space="preserve"> </w:t>
      </w:r>
    </w:p>
    <w:p w14:paraId="3B59EB23" w14:textId="1EF17BD0" w:rsidR="002354D1" w:rsidRPr="00231BB5" w:rsidRDefault="0075034C" w:rsidP="002A343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Zhotovitel je povinen po celou dobu realizace díla dodržovat na převzatém staveništi čistotu</w:t>
      </w:r>
      <w:r w:rsidR="00AB1D32">
        <w:rPr>
          <w:rFonts w:ascii="Times New Roman" w:hAnsi="Times New Roman"/>
          <w:sz w:val="24"/>
          <w:szCs w:val="24"/>
        </w:rPr>
        <w:t xml:space="preserve"> </w:t>
      </w:r>
      <w:r w:rsidRPr="002A3430">
        <w:rPr>
          <w:rFonts w:ascii="Times New Roman" w:hAnsi="Times New Roman"/>
          <w:sz w:val="24"/>
          <w:szCs w:val="24"/>
        </w:rPr>
        <w:t>a</w:t>
      </w:r>
      <w:r w:rsidR="00231BB5">
        <w:rPr>
          <w:rFonts w:ascii="Times New Roman" w:hAnsi="Times New Roman"/>
          <w:sz w:val="24"/>
          <w:szCs w:val="24"/>
        </w:rPr>
        <w:t> </w:t>
      </w:r>
      <w:r w:rsidR="001666A8" w:rsidRPr="002A3430">
        <w:rPr>
          <w:rFonts w:ascii="Times New Roman" w:hAnsi="Times New Roman"/>
          <w:sz w:val="24"/>
          <w:szCs w:val="24"/>
        </w:rPr>
        <w:t>pořádek</w:t>
      </w:r>
      <w:r w:rsidR="00AB1D32">
        <w:rPr>
          <w:rFonts w:ascii="Times New Roman" w:hAnsi="Times New Roman"/>
          <w:sz w:val="24"/>
          <w:szCs w:val="24"/>
        </w:rPr>
        <w:t>.</w:t>
      </w:r>
    </w:p>
    <w:p w14:paraId="039E7370" w14:textId="557287F3" w:rsidR="0075034C" w:rsidRPr="002A3430" w:rsidRDefault="003A0942" w:rsidP="002A3430">
      <w:pPr>
        <w:pStyle w:val="Odstavecseseznamem"/>
        <w:numPr>
          <w:ilvl w:val="0"/>
          <w:numId w:val="44"/>
        </w:numPr>
        <w:spacing w:before="120" w:after="120" w:line="240" w:lineRule="auto"/>
        <w:ind w:left="284" w:hanging="284"/>
        <w:jc w:val="both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Převzetím místa plnění</w:t>
      </w:r>
      <w:r w:rsidR="0075034C" w:rsidRPr="002A3430">
        <w:rPr>
          <w:rFonts w:ascii="Times New Roman" w:hAnsi="Times New Roman"/>
          <w:sz w:val="24"/>
          <w:szCs w:val="24"/>
        </w:rPr>
        <w:t xml:space="preserve"> zhotovitel přebírá v plném rozsahu odpovědnost za dodržování </w:t>
      </w:r>
      <w:r w:rsidR="00C12C0B" w:rsidRPr="002A3430">
        <w:rPr>
          <w:rFonts w:ascii="Times New Roman" w:hAnsi="Times New Roman"/>
          <w:sz w:val="24"/>
          <w:szCs w:val="24"/>
        </w:rPr>
        <w:t xml:space="preserve">platných </w:t>
      </w:r>
      <w:r w:rsidR="0075034C" w:rsidRPr="002A3430">
        <w:rPr>
          <w:rFonts w:ascii="Times New Roman" w:hAnsi="Times New Roman"/>
          <w:sz w:val="24"/>
          <w:szCs w:val="24"/>
        </w:rPr>
        <w:t>předpisů zajišťujících bezpečnost a ochranu zdraví, za dodržování příslušných protipožárních opatření a hygienických předpisů</w:t>
      </w:r>
      <w:r w:rsidR="00C12C0B" w:rsidRPr="002A3430">
        <w:rPr>
          <w:rFonts w:ascii="Times New Roman" w:hAnsi="Times New Roman"/>
          <w:sz w:val="24"/>
          <w:szCs w:val="24"/>
        </w:rPr>
        <w:t xml:space="preserve"> a ČSN.</w:t>
      </w:r>
    </w:p>
    <w:p w14:paraId="70BF3B5E" w14:textId="25D66346" w:rsidR="00197CB7" w:rsidRPr="002A3430" w:rsidRDefault="003A0942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A27386">
        <w:rPr>
          <w:sz w:val="24"/>
          <w:szCs w:val="24"/>
        </w:rPr>
        <w:t>Odstranění zařízení a vyklizení místa plnění</w:t>
      </w:r>
      <w:r w:rsidR="00197CB7" w:rsidRPr="00A27386">
        <w:rPr>
          <w:sz w:val="24"/>
          <w:szCs w:val="24"/>
        </w:rPr>
        <w:t xml:space="preserve"> </w:t>
      </w:r>
      <w:r w:rsidR="0004438B" w:rsidRPr="00A27386">
        <w:rPr>
          <w:sz w:val="24"/>
          <w:szCs w:val="24"/>
        </w:rPr>
        <w:t xml:space="preserve">bude provedeno nejpozději </w:t>
      </w:r>
      <w:r w:rsidR="00F76CCA" w:rsidRPr="00A27386">
        <w:rPr>
          <w:sz w:val="24"/>
          <w:szCs w:val="24"/>
        </w:rPr>
        <w:t>do 7 </w:t>
      </w:r>
      <w:r w:rsidR="00AB62F1" w:rsidRPr="00AB1D32">
        <w:rPr>
          <w:sz w:val="24"/>
          <w:szCs w:val="24"/>
        </w:rPr>
        <w:t>kalendářních</w:t>
      </w:r>
      <w:r w:rsidR="0004438B" w:rsidRPr="002A3430">
        <w:rPr>
          <w:sz w:val="24"/>
          <w:szCs w:val="24"/>
        </w:rPr>
        <w:t xml:space="preserve"> dnů ode dne</w:t>
      </w:r>
      <w:r w:rsidR="00197CB7" w:rsidRPr="002A3430">
        <w:rPr>
          <w:sz w:val="24"/>
          <w:szCs w:val="24"/>
        </w:rPr>
        <w:t xml:space="preserve"> předání a převzetí díla.</w:t>
      </w:r>
    </w:p>
    <w:p w14:paraId="73558160" w14:textId="2CAB40C8" w:rsidR="0075034C" w:rsidRPr="00A27386" w:rsidRDefault="0075034C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2A3430">
        <w:rPr>
          <w:sz w:val="24"/>
          <w:szCs w:val="24"/>
        </w:rPr>
        <w:lastRenderedPageBreak/>
        <w:t>Zhotovitel se zavazuje, že všechny materiály a výrobky použité při plnění díla budou mít zákonem stanovené vlastnosti. Použité výrobky budou splňovat technické požadavky stanovené zákonem č</w:t>
      </w:r>
      <w:r w:rsidR="00231BB5" w:rsidRPr="002A3430">
        <w:rPr>
          <w:sz w:val="24"/>
          <w:szCs w:val="24"/>
        </w:rPr>
        <w:t>.</w:t>
      </w:r>
      <w:r w:rsidR="00231BB5">
        <w:rPr>
          <w:sz w:val="24"/>
          <w:szCs w:val="24"/>
        </w:rPr>
        <w:t> </w:t>
      </w:r>
      <w:r w:rsidRPr="00A27386">
        <w:rPr>
          <w:sz w:val="24"/>
          <w:szCs w:val="24"/>
        </w:rPr>
        <w:t>22/1997 Sb., v platném znění a předpisy souvisejícími.</w:t>
      </w:r>
    </w:p>
    <w:p w14:paraId="3251465F" w14:textId="77777777" w:rsidR="00EA3BE5" w:rsidRPr="002A3430" w:rsidRDefault="00EA3BE5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color w:val="000000" w:themeColor="text1"/>
          <w:sz w:val="24"/>
          <w:szCs w:val="24"/>
        </w:rPr>
      </w:pPr>
      <w:r w:rsidRPr="00A27386">
        <w:rPr>
          <w:sz w:val="24"/>
          <w:szCs w:val="24"/>
        </w:rPr>
        <w:t>Všichni pracovníci realizace díla musí být státními příslušníky členských států EU nebo členských zemí NATO</w:t>
      </w:r>
      <w:r w:rsidR="00B10CE7" w:rsidRPr="00AB1D32">
        <w:rPr>
          <w:sz w:val="24"/>
          <w:szCs w:val="24"/>
        </w:rPr>
        <w:t>.</w:t>
      </w:r>
    </w:p>
    <w:p w14:paraId="73058625" w14:textId="703B1225" w:rsidR="00197CB7" w:rsidRPr="002A3430" w:rsidRDefault="00197CB7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2A3430">
        <w:rPr>
          <w:sz w:val="24"/>
          <w:szCs w:val="24"/>
        </w:rPr>
        <w:t xml:space="preserve">Zhotovitel </w:t>
      </w:r>
      <w:r w:rsidR="001666A8" w:rsidRPr="002A3430">
        <w:rPr>
          <w:sz w:val="24"/>
          <w:szCs w:val="24"/>
        </w:rPr>
        <w:t>bere na vědomí, že</w:t>
      </w:r>
      <w:r w:rsidRPr="002A3430">
        <w:rPr>
          <w:sz w:val="24"/>
          <w:szCs w:val="24"/>
        </w:rPr>
        <w:t xml:space="preserve"> </w:t>
      </w:r>
      <w:r w:rsidR="001666A8" w:rsidRPr="002A3430">
        <w:rPr>
          <w:sz w:val="24"/>
          <w:szCs w:val="24"/>
        </w:rPr>
        <w:t xml:space="preserve">tato </w:t>
      </w:r>
      <w:r w:rsidRPr="002A3430">
        <w:rPr>
          <w:sz w:val="24"/>
          <w:szCs w:val="24"/>
        </w:rPr>
        <w:t>smlouv</w:t>
      </w:r>
      <w:r w:rsidR="001666A8" w:rsidRPr="002A3430">
        <w:rPr>
          <w:sz w:val="24"/>
          <w:szCs w:val="24"/>
        </w:rPr>
        <w:t>a</w:t>
      </w:r>
      <w:r w:rsidRPr="002A3430">
        <w:rPr>
          <w:sz w:val="24"/>
          <w:szCs w:val="24"/>
        </w:rPr>
        <w:t xml:space="preserve"> </w:t>
      </w:r>
      <w:r w:rsidR="00301184" w:rsidRPr="002A3430">
        <w:rPr>
          <w:sz w:val="24"/>
          <w:szCs w:val="24"/>
        </w:rPr>
        <w:t xml:space="preserve">včetně její změny a dodatků </w:t>
      </w:r>
      <w:r w:rsidR="001666A8" w:rsidRPr="002A3430">
        <w:rPr>
          <w:sz w:val="24"/>
          <w:szCs w:val="24"/>
        </w:rPr>
        <w:t xml:space="preserve">bude </w:t>
      </w:r>
      <w:r w:rsidR="00301184" w:rsidRPr="002A3430">
        <w:rPr>
          <w:sz w:val="24"/>
          <w:szCs w:val="24"/>
        </w:rPr>
        <w:t xml:space="preserve">uveřejněna </w:t>
      </w:r>
      <w:r w:rsidR="001666A8" w:rsidRPr="002A3430">
        <w:rPr>
          <w:sz w:val="24"/>
          <w:szCs w:val="24"/>
        </w:rPr>
        <w:t xml:space="preserve">v souladu </w:t>
      </w:r>
      <w:r w:rsidR="00AB1D32" w:rsidRPr="002A3430">
        <w:rPr>
          <w:sz w:val="24"/>
          <w:szCs w:val="24"/>
        </w:rPr>
        <w:t>s</w:t>
      </w:r>
      <w:r w:rsidR="00AB1D32">
        <w:rPr>
          <w:sz w:val="24"/>
          <w:szCs w:val="24"/>
        </w:rPr>
        <w:t> </w:t>
      </w:r>
      <w:r w:rsidR="0027338A" w:rsidRPr="002A3430">
        <w:rPr>
          <w:sz w:val="24"/>
          <w:szCs w:val="24"/>
        </w:rPr>
        <w:t xml:space="preserve">§ </w:t>
      </w:r>
      <w:r w:rsidR="001666A8" w:rsidRPr="002A3430">
        <w:rPr>
          <w:sz w:val="24"/>
          <w:szCs w:val="24"/>
        </w:rPr>
        <w:t>219 zákona č. 134/2016 Sb., o zadávání veřejných zakázek</w:t>
      </w:r>
      <w:r w:rsidR="0040685A">
        <w:rPr>
          <w:sz w:val="24"/>
          <w:szCs w:val="24"/>
        </w:rPr>
        <w:t>,</w:t>
      </w:r>
      <w:r w:rsidR="00301184" w:rsidRPr="002A3430">
        <w:rPr>
          <w:sz w:val="24"/>
          <w:szCs w:val="24"/>
        </w:rPr>
        <w:t xml:space="preserve"> v platném znění.</w:t>
      </w:r>
      <w:r w:rsidR="001666A8" w:rsidRPr="002A3430">
        <w:rPr>
          <w:sz w:val="24"/>
          <w:szCs w:val="24"/>
        </w:rPr>
        <w:t xml:space="preserve"> </w:t>
      </w:r>
    </w:p>
    <w:p w14:paraId="35F83F44" w14:textId="77777777" w:rsidR="003033C6" w:rsidRPr="002A3430" w:rsidRDefault="00027C2C" w:rsidP="002A343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Objednatel</w:t>
      </w:r>
      <w:r w:rsidR="003033C6" w:rsidRPr="002A3430">
        <w:rPr>
          <w:rFonts w:ascii="Times New Roman" w:hAnsi="Times New Roman"/>
          <w:sz w:val="24"/>
          <w:szCs w:val="24"/>
        </w:rPr>
        <w:t xml:space="preserve"> nepřipouští variantní řešení.</w:t>
      </w:r>
    </w:p>
    <w:p w14:paraId="0F9FD711" w14:textId="1AF7E5A0" w:rsidR="003B6F68" w:rsidRDefault="00B10CE7" w:rsidP="002A343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Zhotovitel prohlašuje, že je pojištěn na škody způsobené při své podnikatelské činnosti do výše min. </w:t>
      </w:r>
      <w:r w:rsidR="000E5FC1" w:rsidRPr="000E5FC1">
        <w:rPr>
          <w:rFonts w:ascii="Times New Roman" w:hAnsi="Times New Roman"/>
          <w:color w:val="000000"/>
          <w:sz w:val="24"/>
          <w:szCs w:val="20"/>
        </w:rPr>
        <w:t>1 000 000,00</w:t>
      </w:r>
      <w:r w:rsidR="008770C4" w:rsidRPr="002A3430">
        <w:rPr>
          <w:rFonts w:ascii="Times New Roman" w:hAnsi="Times New Roman"/>
          <w:sz w:val="24"/>
          <w:szCs w:val="24"/>
        </w:rPr>
        <w:t xml:space="preserve"> </w:t>
      </w:r>
      <w:r w:rsidR="000B70BA" w:rsidRPr="002A3430">
        <w:rPr>
          <w:rFonts w:ascii="Times New Roman" w:hAnsi="Times New Roman"/>
          <w:sz w:val="24"/>
          <w:szCs w:val="24"/>
        </w:rPr>
        <w:t>K</w:t>
      </w:r>
      <w:r w:rsidRPr="002A3430">
        <w:rPr>
          <w:rFonts w:ascii="Times New Roman" w:hAnsi="Times New Roman"/>
          <w:sz w:val="24"/>
          <w:szCs w:val="24"/>
        </w:rPr>
        <w:t>č. Zhotovitel je povinen mít uzavřenu pojistnou smlouvu pro případ vzniku škody minimálně ve stejném rozsahu a výši, jak je uvedeno v tomto bodu, a to po celou dobu trvání smluvního vztahu založeného touto smlouvou.</w:t>
      </w:r>
    </w:p>
    <w:p w14:paraId="61079DA0" w14:textId="77777777" w:rsidR="00183B2C" w:rsidRDefault="00183B2C" w:rsidP="00183B2C">
      <w:pPr>
        <w:pStyle w:val="Odstavecseseznamem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A9D9F0C" w14:textId="77777777" w:rsidR="0040685A" w:rsidRPr="00A27386" w:rsidRDefault="0040685A" w:rsidP="00183B2C">
      <w:pPr>
        <w:pStyle w:val="Odstavecseseznamem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6047A7E" w14:textId="721DC238" w:rsidR="002368C4" w:rsidRPr="00AC76B4" w:rsidRDefault="002368C4" w:rsidP="00183B2C">
      <w:pPr>
        <w:pStyle w:val="Nadpis6"/>
        <w:keepNext w:val="0"/>
        <w:spacing w:beforeLines="20" w:before="48" w:after="120"/>
      </w:pPr>
      <w:r w:rsidRPr="00A27386">
        <w:rPr>
          <w:rFonts w:ascii="Times New Roman" w:hAnsi="Times New Roman"/>
          <w:u w:val="none"/>
        </w:rPr>
        <w:t xml:space="preserve">VIII. </w:t>
      </w:r>
      <w:r w:rsidRPr="002A3430">
        <w:rPr>
          <w:rFonts w:ascii="Times New Roman" w:hAnsi="Times New Roman"/>
          <w:caps w:val="0"/>
          <w:szCs w:val="24"/>
          <w:u w:val="none"/>
        </w:rPr>
        <w:t>Institut</w:t>
      </w:r>
      <w:r w:rsidR="002A3430" w:rsidRPr="002A3430">
        <w:rPr>
          <w:rFonts w:ascii="Times New Roman" w:hAnsi="Times New Roman"/>
          <w:caps w:val="0"/>
          <w:szCs w:val="24"/>
          <w:u w:val="none"/>
        </w:rPr>
        <w:t xml:space="preserve"> méněprací a </w:t>
      </w:r>
      <w:r w:rsidRPr="002A3430">
        <w:rPr>
          <w:rFonts w:ascii="Times New Roman" w:hAnsi="Times New Roman"/>
          <w:caps w:val="0"/>
          <w:szCs w:val="24"/>
          <w:u w:val="none"/>
        </w:rPr>
        <w:t>víceprací</w:t>
      </w:r>
    </w:p>
    <w:p w14:paraId="74DBDE7B" w14:textId="59C90552" w:rsidR="002368C4" w:rsidRPr="002A3430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 xml:space="preserve">Případné méněpráce a vícepráce vzniklé v průběhu zhotovení díla z titulu požadavku objednatele nebo vzniklé z důvodu změny stavebně technického řešení oproti předmětné </w:t>
      </w:r>
      <w:r w:rsidR="000E5FC1">
        <w:rPr>
          <w:rFonts w:ascii="Times New Roman" w:hAnsi="Times New Roman"/>
          <w:sz w:val="24"/>
        </w:rPr>
        <w:t>zadávací</w:t>
      </w:r>
      <w:r w:rsidRPr="002A3430">
        <w:rPr>
          <w:rFonts w:ascii="Times New Roman" w:hAnsi="Times New Roman"/>
          <w:sz w:val="24"/>
        </w:rPr>
        <w:t xml:space="preserve"> dokumentaci </w:t>
      </w:r>
      <w:r w:rsidR="004E20BA">
        <w:rPr>
          <w:rFonts w:ascii="Times New Roman" w:hAnsi="Times New Roman"/>
          <w:sz w:val="24"/>
        </w:rPr>
        <w:br/>
      </w:r>
      <w:r w:rsidRPr="002A3430">
        <w:rPr>
          <w:rFonts w:ascii="Times New Roman" w:hAnsi="Times New Roman"/>
          <w:sz w:val="24"/>
        </w:rPr>
        <w:t xml:space="preserve">a odsouhlasené objednatelem, budou věcně cenově a časově dokladovány změnovým listem. </w:t>
      </w:r>
    </w:p>
    <w:p w14:paraId="31F3030E" w14:textId="4E7591F1" w:rsidR="002368C4" w:rsidRPr="00A27386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>Stanovení ceny víceprací a méněprací</w:t>
      </w:r>
      <w:r w:rsidR="008770C4" w:rsidRPr="002A3430">
        <w:rPr>
          <w:rFonts w:ascii="Times New Roman" w:hAnsi="Times New Roman"/>
          <w:sz w:val="24"/>
          <w:szCs w:val="20"/>
        </w:rPr>
        <w:t>:</w:t>
      </w:r>
      <w:r w:rsidRPr="002A3430">
        <w:rPr>
          <w:rFonts w:ascii="Times New Roman" w:hAnsi="Times New Roman"/>
          <w:sz w:val="24"/>
          <w:szCs w:val="20"/>
        </w:rPr>
        <w:t xml:space="preserve"> </w:t>
      </w:r>
    </w:p>
    <w:p w14:paraId="52C8F8FE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v případě, že se změna díla týká části stavby, která je již položkově naceněna nabídkou zhotovitele, použije se jednotková cena z této nabídky, </w:t>
      </w:r>
    </w:p>
    <w:p w14:paraId="0304F800" w14:textId="5FE91111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pro práce a dodávky neuvedené v položkovém rozpočtu budou použity obecně známé sborníky doporučených cen (např. označení sborníků </w:t>
      </w:r>
      <w:r w:rsidR="00AB1D32">
        <w:rPr>
          <w:rFonts w:ascii="Times New Roman" w:hAnsi="Times New Roman"/>
          <w:sz w:val="24"/>
          <w:szCs w:val="24"/>
        </w:rPr>
        <w:t>Ú</w:t>
      </w:r>
      <w:r w:rsidRPr="002368C4">
        <w:rPr>
          <w:rFonts w:ascii="Times New Roman" w:hAnsi="Times New Roman"/>
          <w:sz w:val="24"/>
          <w:szCs w:val="24"/>
        </w:rPr>
        <w:t>RS Praha, a. s. nebo RTS, a. s.) pro to období, ve kterém mají být víceprá</w:t>
      </w:r>
      <w:r w:rsidR="00903308">
        <w:rPr>
          <w:rFonts w:ascii="Times New Roman" w:hAnsi="Times New Roman"/>
          <w:sz w:val="24"/>
          <w:szCs w:val="24"/>
        </w:rPr>
        <w:t>ce realizovány,</w:t>
      </w:r>
    </w:p>
    <w:p w14:paraId="70AAD5AA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>pro práce a dodávky neuvedené ve sbornících, bude dohodnuta individuální kalkulace nebo hodinové sazba. V případě nutnosti ocenit některé práce nespecifikované směrnými cenami ÚRS Praha, a. s. bude pro tyto práce proveden podrobný rozbor ceny.</w:t>
      </w:r>
    </w:p>
    <w:p w14:paraId="64D3C767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k základním nákladům není zhotovitel oprávněn připočítat přirážku na podíl vedlejších rozpočtových nákladů, </w:t>
      </w:r>
    </w:p>
    <w:p w14:paraId="2B95B9DF" w14:textId="758AB1F5" w:rsidR="002368C4" w:rsidRPr="002A3430" w:rsidRDefault="002368C4" w:rsidP="002A3430">
      <w:pPr>
        <w:pStyle w:val="Odstavecseseznamem"/>
        <w:numPr>
          <w:ilvl w:val="1"/>
          <w:numId w:val="29"/>
        </w:numPr>
        <w:shd w:val="clear" w:color="00FFFF" w:fill="auto"/>
        <w:spacing w:before="12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>stavební práce a dodávky, které nebudou zhotovitelem po odsouhlasení technickým dozorem provedeny (méněpráce), budou odečteny ve výši součtu veškerých odpovídajících položek a</w:t>
      </w:r>
      <w:r w:rsidR="00183B2C">
        <w:rPr>
          <w:rFonts w:ascii="Times New Roman" w:hAnsi="Times New Roman"/>
          <w:sz w:val="24"/>
          <w:szCs w:val="24"/>
        </w:rPr>
        <w:t> </w:t>
      </w:r>
      <w:r w:rsidRPr="002368C4">
        <w:rPr>
          <w:rFonts w:ascii="Times New Roman" w:hAnsi="Times New Roman"/>
          <w:sz w:val="24"/>
          <w:szCs w:val="24"/>
        </w:rPr>
        <w:t>nákladů neprovedených dodávek a prací dle položkového rozpočtu.   </w:t>
      </w:r>
      <w:r w:rsidRPr="002A3430">
        <w:rPr>
          <w:rFonts w:ascii="Times New Roman" w:hAnsi="Times New Roman"/>
          <w:sz w:val="24"/>
          <w:szCs w:val="24"/>
        </w:rPr>
        <w:t xml:space="preserve">    </w:t>
      </w:r>
    </w:p>
    <w:p w14:paraId="2A0878BA" w14:textId="50CA16B6" w:rsidR="002368C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>Provedení změny v realizaci stavby je možné pouze na základě objednatelem schváleného</w:t>
      </w:r>
      <w:r w:rsidR="00AB1D32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 xml:space="preserve">změnového listu. </w:t>
      </w:r>
    </w:p>
    <w:p w14:paraId="220C53CF" w14:textId="792E0754" w:rsidR="00FE5E2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Změny v realizaci stavby provedené na základě změnového listu budou začleněny do právního rámce této smlouvy o dílo samostatným dodatkem k této smlouvě o dílo. </w:t>
      </w:r>
    </w:p>
    <w:p w14:paraId="3CBF39D1" w14:textId="45F99154" w:rsidR="002368C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Zhotovitel je povinen na základě písemné žádosti pro </w:t>
      </w:r>
      <w:r w:rsidR="00093C52">
        <w:rPr>
          <w:rFonts w:ascii="Times New Roman" w:hAnsi="Times New Roman"/>
          <w:sz w:val="24"/>
          <w:szCs w:val="20"/>
        </w:rPr>
        <w:t>objednatele</w:t>
      </w:r>
      <w:r w:rsidRPr="002A3430">
        <w:rPr>
          <w:rFonts w:ascii="Times New Roman" w:hAnsi="Times New Roman"/>
          <w:sz w:val="24"/>
          <w:szCs w:val="20"/>
        </w:rPr>
        <w:t xml:space="preserve"> provést případné vícepráce plynoucí z postupu zakázky. Rozsah a cena víceprací musí být před jejich prováděním písemně odsouhlasena odpovědnými zástupci obou smluvních stran. Vícepráce do 10</w:t>
      </w:r>
      <w:r w:rsidR="008770C4" w:rsidRPr="002A3430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% nabídkové ceny nemají vliv na termín dokončení díla. Při rozsahu víceprací nad 10</w:t>
      </w:r>
      <w:r w:rsidR="008770C4" w:rsidRPr="002A3430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% nabídkové ceny se na žádost zhotovitele smluvní doba prodlouží</w:t>
      </w:r>
      <w:r w:rsidR="00245376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o odpovídající dobu.</w:t>
      </w:r>
    </w:p>
    <w:p w14:paraId="0F19E125" w14:textId="0BEB964F" w:rsidR="00FE5E24" w:rsidRPr="0054286E" w:rsidRDefault="0037024E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Zhotovitel bere na vědomí, </w:t>
      </w:r>
      <w:r w:rsidR="00981300" w:rsidRPr="002A3430">
        <w:rPr>
          <w:rFonts w:ascii="Times New Roman" w:hAnsi="Times New Roman"/>
          <w:sz w:val="24"/>
          <w:szCs w:val="20"/>
        </w:rPr>
        <w:t xml:space="preserve">že </w:t>
      </w:r>
      <w:r w:rsidR="00C25FA6" w:rsidRPr="002A3430">
        <w:rPr>
          <w:rFonts w:ascii="Times New Roman" w:hAnsi="Times New Roman"/>
          <w:sz w:val="24"/>
          <w:szCs w:val="20"/>
        </w:rPr>
        <w:t xml:space="preserve">jakékoliv vícepráce mohou být realizovány </w:t>
      </w:r>
      <w:r w:rsidRPr="002A3430">
        <w:rPr>
          <w:rFonts w:ascii="Times New Roman" w:hAnsi="Times New Roman"/>
          <w:sz w:val="24"/>
          <w:szCs w:val="20"/>
        </w:rPr>
        <w:t xml:space="preserve">pouze v souladu s § </w:t>
      </w:r>
      <w:r w:rsidR="00C25FA6" w:rsidRPr="002A3430">
        <w:rPr>
          <w:rFonts w:ascii="Times New Roman" w:hAnsi="Times New Roman"/>
          <w:sz w:val="24"/>
          <w:szCs w:val="20"/>
        </w:rPr>
        <w:t>222 zákona č. 134/2016 Sb., o za</w:t>
      </w:r>
      <w:r w:rsidRPr="002A3430">
        <w:rPr>
          <w:rFonts w:ascii="Times New Roman" w:hAnsi="Times New Roman"/>
          <w:sz w:val="24"/>
          <w:szCs w:val="20"/>
        </w:rPr>
        <w:t>dávání veřejných zakázek</w:t>
      </w:r>
      <w:r w:rsidR="0040685A">
        <w:rPr>
          <w:rFonts w:ascii="Times New Roman" w:hAnsi="Times New Roman"/>
          <w:sz w:val="24"/>
          <w:szCs w:val="20"/>
        </w:rPr>
        <w:t>,</w:t>
      </w:r>
      <w:r w:rsidRPr="002A3430">
        <w:rPr>
          <w:rFonts w:ascii="Times New Roman" w:hAnsi="Times New Roman"/>
          <w:sz w:val="24"/>
          <w:szCs w:val="20"/>
        </w:rPr>
        <w:t xml:space="preserve"> v platném znění.</w:t>
      </w:r>
    </w:p>
    <w:p w14:paraId="6EDEF03A" w14:textId="77777777" w:rsidR="001A6F2A" w:rsidRDefault="001A6F2A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670F664F" w14:textId="77777777" w:rsidR="002A03B5" w:rsidRDefault="002A03B5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67F20D6B" w14:textId="77777777" w:rsidR="0040685A" w:rsidRDefault="0040685A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79B2CC37" w14:textId="063026E8" w:rsidR="00AE2642" w:rsidRPr="00421634" w:rsidRDefault="00A66240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A27386">
        <w:rPr>
          <w:rFonts w:ascii="Times New Roman" w:hAnsi="Times New Roman"/>
          <w:u w:val="none"/>
        </w:rPr>
        <w:lastRenderedPageBreak/>
        <w:t xml:space="preserve">IX. </w:t>
      </w:r>
      <w:r w:rsidRPr="002A3430">
        <w:rPr>
          <w:rFonts w:ascii="Times New Roman" w:hAnsi="Times New Roman"/>
          <w:caps w:val="0"/>
          <w:u w:val="none"/>
        </w:rPr>
        <w:t>Předání díla</w:t>
      </w:r>
    </w:p>
    <w:p w14:paraId="598D9F60" w14:textId="3775B9E0" w:rsidR="00197CB7" w:rsidRPr="00245376" w:rsidRDefault="0075034C" w:rsidP="002A3430">
      <w:pPr>
        <w:rPr>
          <w:sz w:val="24"/>
        </w:rPr>
      </w:pPr>
      <w:r w:rsidRPr="00A27386">
        <w:rPr>
          <w:sz w:val="24"/>
        </w:rPr>
        <w:t xml:space="preserve">Zhotovitel oznámí objednateli 7 dnů předem termín, kdy dílo bude dokončeno a připraveno k předání. </w:t>
      </w:r>
      <w:r w:rsidR="00231BB5" w:rsidRPr="00A27386">
        <w:rPr>
          <w:sz w:val="24"/>
        </w:rPr>
        <w:t>O</w:t>
      </w:r>
      <w:r w:rsidR="00231BB5">
        <w:rPr>
          <w:sz w:val="24"/>
        </w:rPr>
        <w:t> </w:t>
      </w:r>
      <w:r w:rsidRPr="00A27386">
        <w:rPr>
          <w:sz w:val="24"/>
        </w:rPr>
        <w:t>předání díla bude proveden zápis o předání a převzetí dokončeného díla, který podepíší zástupci obou smluvníc</w:t>
      </w:r>
      <w:r w:rsidR="00197CB7" w:rsidRPr="00A27386">
        <w:rPr>
          <w:sz w:val="24"/>
        </w:rPr>
        <w:t>h stran a při kterém zhotovitel předá a objednatel pře</w:t>
      </w:r>
      <w:r w:rsidR="002354D1" w:rsidRPr="00A27386">
        <w:rPr>
          <w:sz w:val="24"/>
        </w:rPr>
        <w:t xml:space="preserve">vezme veškerou dokumentaci dle </w:t>
      </w:r>
      <w:r w:rsidR="00654A49" w:rsidRPr="00AB1D32">
        <w:rPr>
          <w:sz w:val="24"/>
        </w:rPr>
        <w:t>č</w:t>
      </w:r>
      <w:r w:rsidR="00197CB7" w:rsidRPr="002A3430">
        <w:rPr>
          <w:sz w:val="24"/>
        </w:rPr>
        <w:t xml:space="preserve">lánku </w:t>
      </w:r>
      <w:r w:rsidR="002354D1" w:rsidRPr="002A3430">
        <w:rPr>
          <w:sz w:val="24"/>
        </w:rPr>
        <w:t xml:space="preserve">č. </w:t>
      </w:r>
      <w:r w:rsidR="00245376">
        <w:rPr>
          <w:sz w:val="24"/>
        </w:rPr>
        <w:t>I.</w:t>
      </w:r>
      <w:r w:rsidR="00245376" w:rsidRPr="00A27386">
        <w:rPr>
          <w:sz w:val="24"/>
        </w:rPr>
        <w:t xml:space="preserve"> </w:t>
      </w:r>
      <w:r w:rsidR="00197CB7" w:rsidRPr="00A27386">
        <w:rPr>
          <w:sz w:val="24"/>
        </w:rPr>
        <w:t>této smlouvy.</w:t>
      </w:r>
    </w:p>
    <w:p w14:paraId="636DF75F" w14:textId="77777777" w:rsidR="00183B2C" w:rsidRDefault="00183B2C" w:rsidP="00C042BD">
      <w:pPr>
        <w:shd w:val="clear" w:color="00FFFF" w:fill="auto"/>
        <w:ind w:left="720" w:hanging="720"/>
        <w:jc w:val="both"/>
        <w:rPr>
          <w:sz w:val="24"/>
        </w:rPr>
      </w:pPr>
    </w:p>
    <w:p w14:paraId="4BF9AEF7" w14:textId="77777777" w:rsidR="0040685A" w:rsidRPr="00095FDB" w:rsidRDefault="0040685A" w:rsidP="00C042BD">
      <w:pPr>
        <w:shd w:val="clear" w:color="00FFFF" w:fill="auto"/>
        <w:ind w:left="720" w:hanging="720"/>
        <w:jc w:val="both"/>
        <w:rPr>
          <w:sz w:val="24"/>
        </w:rPr>
      </w:pPr>
    </w:p>
    <w:p w14:paraId="7E140674" w14:textId="45957458" w:rsidR="00AE2642" w:rsidRPr="00421634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421634">
        <w:rPr>
          <w:rFonts w:ascii="Times New Roman" w:hAnsi="Times New Roman"/>
          <w:u w:val="none"/>
        </w:rPr>
        <w:t xml:space="preserve">X. </w:t>
      </w:r>
      <w:r w:rsidR="00A66240">
        <w:rPr>
          <w:rFonts w:ascii="Times New Roman" w:hAnsi="Times New Roman"/>
          <w:u w:val="none"/>
        </w:rPr>
        <w:t>S</w:t>
      </w:r>
      <w:r w:rsidR="00A66240">
        <w:rPr>
          <w:rFonts w:ascii="Times New Roman" w:hAnsi="Times New Roman"/>
          <w:caps w:val="0"/>
          <w:u w:val="none"/>
        </w:rPr>
        <w:t>mluvní pokuty</w:t>
      </w:r>
    </w:p>
    <w:p w14:paraId="6148790A" w14:textId="119D1ED3" w:rsidR="001128D2" w:rsidRPr="00300ADC" w:rsidRDefault="001128D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2A3430">
        <w:rPr>
          <w:rFonts w:ascii="Times New Roman" w:hAnsi="Times New Roman"/>
          <w:sz w:val="24"/>
        </w:rPr>
        <w:t>Za prodlení s úhradou faktury zaplatí objednatel zhotoviteli smluvní pokutu ve výši 0,05 % z</w:t>
      </w:r>
      <w:r w:rsidR="00AB1D32">
        <w:rPr>
          <w:rFonts w:ascii="Times New Roman" w:hAnsi="Times New Roman"/>
          <w:sz w:val="24"/>
        </w:rPr>
        <w:t> </w:t>
      </w:r>
      <w:r w:rsidRPr="00300ADC">
        <w:rPr>
          <w:rFonts w:ascii="Times New Roman" w:hAnsi="Times New Roman"/>
          <w:sz w:val="24"/>
        </w:rPr>
        <w:t>fakturované částky za každý den prodlení.</w:t>
      </w:r>
    </w:p>
    <w:p w14:paraId="345859DD" w14:textId="41BC0DFA" w:rsidR="00195732" w:rsidRPr="00231BB5" w:rsidRDefault="00AE26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V případě nedodržení</w:t>
      </w:r>
      <w:r w:rsidR="00D8656A" w:rsidRPr="00231BB5">
        <w:rPr>
          <w:rFonts w:ascii="Times New Roman" w:hAnsi="Times New Roman"/>
          <w:sz w:val="24"/>
          <w:szCs w:val="20"/>
        </w:rPr>
        <w:t xml:space="preserve"> dohodnutého</w:t>
      </w:r>
      <w:r w:rsidRPr="00231BB5">
        <w:rPr>
          <w:rFonts w:ascii="Times New Roman" w:hAnsi="Times New Roman"/>
          <w:sz w:val="24"/>
          <w:szCs w:val="20"/>
        </w:rPr>
        <w:t xml:space="preserve"> termínu dokončení díla</w:t>
      </w:r>
      <w:r w:rsidR="00A11243" w:rsidRPr="00231BB5">
        <w:rPr>
          <w:rFonts w:ascii="Times New Roman" w:hAnsi="Times New Roman"/>
          <w:sz w:val="24"/>
          <w:szCs w:val="20"/>
        </w:rPr>
        <w:t xml:space="preserve"> uhradí zhotovitel </w:t>
      </w:r>
      <w:r w:rsidR="007B3C1E" w:rsidRPr="00231BB5">
        <w:rPr>
          <w:rFonts w:ascii="Times New Roman" w:hAnsi="Times New Roman"/>
          <w:sz w:val="24"/>
          <w:szCs w:val="20"/>
        </w:rPr>
        <w:t xml:space="preserve">objednateli </w:t>
      </w:r>
      <w:r w:rsidR="00A11243" w:rsidRPr="00231BB5">
        <w:rPr>
          <w:rFonts w:ascii="Times New Roman" w:hAnsi="Times New Roman"/>
          <w:sz w:val="24"/>
          <w:szCs w:val="20"/>
        </w:rPr>
        <w:t>smluvní pokutu ve výši</w:t>
      </w:r>
      <w:r w:rsidR="002140D1">
        <w:rPr>
          <w:rFonts w:ascii="Times New Roman" w:hAnsi="Times New Roman"/>
          <w:sz w:val="24"/>
          <w:szCs w:val="20"/>
        </w:rPr>
        <w:t xml:space="preserve"> 5 000</w:t>
      </w:r>
      <w:r w:rsidR="00441A97">
        <w:rPr>
          <w:rFonts w:ascii="Times New Roman" w:hAnsi="Times New Roman"/>
          <w:sz w:val="24"/>
          <w:szCs w:val="20"/>
        </w:rPr>
        <w:t xml:space="preserve"> Kč</w:t>
      </w:r>
      <w:r w:rsidR="00A11243" w:rsidRPr="00231BB5">
        <w:rPr>
          <w:rFonts w:ascii="Times New Roman" w:hAnsi="Times New Roman"/>
          <w:sz w:val="24"/>
          <w:szCs w:val="20"/>
        </w:rPr>
        <w:t xml:space="preserve"> za každý i započatý den prodlení z předání díla.</w:t>
      </w:r>
      <w:r w:rsidR="007976B8" w:rsidRPr="00231BB5">
        <w:rPr>
          <w:rFonts w:ascii="Times New Roman" w:hAnsi="Times New Roman"/>
          <w:sz w:val="24"/>
          <w:szCs w:val="20"/>
        </w:rPr>
        <w:t xml:space="preserve"> </w:t>
      </w:r>
    </w:p>
    <w:p w14:paraId="3C7C35F9" w14:textId="181C7A9F" w:rsidR="00AE2642" w:rsidRPr="00231BB5" w:rsidRDefault="00A11243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Z</w:t>
      </w:r>
      <w:r w:rsidR="00AE2642" w:rsidRPr="00231BB5">
        <w:rPr>
          <w:rFonts w:ascii="Times New Roman" w:hAnsi="Times New Roman"/>
          <w:sz w:val="24"/>
          <w:szCs w:val="20"/>
        </w:rPr>
        <w:t xml:space="preserve"> prodlení s odstraněním vad a nedodělků v termínech stanovených v zápise o předání a převzetí díla uhradí zhotovitel objednateli smluvní pokutu ve výši</w:t>
      </w:r>
      <w:r w:rsidR="002140D1">
        <w:rPr>
          <w:rFonts w:ascii="Times New Roman" w:hAnsi="Times New Roman"/>
          <w:sz w:val="24"/>
          <w:szCs w:val="20"/>
        </w:rPr>
        <w:t xml:space="preserve"> 2 000</w:t>
      </w:r>
      <w:r w:rsidR="00441A97">
        <w:rPr>
          <w:rFonts w:ascii="Times New Roman" w:hAnsi="Times New Roman"/>
          <w:sz w:val="24"/>
          <w:szCs w:val="20"/>
        </w:rPr>
        <w:t xml:space="preserve"> </w:t>
      </w:r>
      <w:r w:rsidRPr="00231BB5">
        <w:rPr>
          <w:rFonts w:ascii="Times New Roman" w:hAnsi="Times New Roman"/>
          <w:sz w:val="24"/>
          <w:szCs w:val="20"/>
        </w:rPr>
        <w:t>Kč</w:t>
      </w:r>
      <w:r w:rsidR="00AE2642" w:rsidRPr="00231BB5">
        <w:rPr>
          <w:rFonts w:ascii="Times New Roman" w:hAnsi="Times New Roman"/>
          <w:sz w:val="24"/>
          <w:szCs w:val="20"/>
        </w:rPr>
        <w:t>  za každý i započatý den prodlení.</w:t>
      </w:r>
    </w:p>
    <w:p w14:paraId="042F5E43" w14:textId="4EB48170" w:rsidR="00C85501" w:rsidRPr="00231BB5" w:rsidRDefault="00B0703E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Při neplnění podmínek smlouvy a</w:t>
      </w:r>
      <w:r w:rsidR="00C85501" w:rsidRPr="00231BB5">
        <w:rPr>
          <w:rFonts w:ascii="Times New Roman" w:hAnsi="Times New Roman"/>
          <w:sz w:val="24"/>
          <w:szCs w:val="20"/>
        </w:rPr>
        <w:t xml:space="preserve"> porušování zákonných povinností má právo objednatel na smluvní pokutu ve výši</w:t>
      </w:r>
      <w:r w:rsidR="002140D1">
        <w:rPr>
          <w:rFonts w:ascii="Times New Roman" w:hAnsi="Times New Roman"/>
          <w:sz w:val="24"/>
          <w:szCs w:val="20"/>
        </w:rPr>
        <w:t xml:space="preserve"> 5 000</w:t>
      </w:r>
      <w:r w:rsidR="00441A97">
        <w:rPr>
          <w:rFonts w:ascii="Times New Roman" w:hAnsi="Times New Roman"/>
          <w:sz w:val="24"/>
          <w:szCs w:val="20"/>
        </w:rPr>
        <w:t xml:space="preserve"> </w:t>
      </w:r>
      <w:r w:rsidR="00A11243" w:rsidRPr="00231BB5">
        <w:rPr>
          <w:rFonts w:ascii="Times New Roman" w:hAnsi="Times New Roman"/>
          <w:sz w:val="24"/>
          <w:szCs w:val="20"/>
        </w:rPr>
        <w:t>Kč</w:t>
      </w:r>
      <w:r w:rsidR="006375DA" w:rsidRPr="00231BB5">
        <w:rPr>
          <w:rFonts w:ascii="Times New Roman" w:hAnsi="Times New Roman"/>
          <w:sz w:val="24"/>
          <w:szCs w:val="20"/>
        </w:rPr>
        <w:t xml:space="preserve"> </w:t>
      </w:r>
      <w:r w:rsidR="00C85501" w:rsidRPr="00231BB5">
        <w:rPr>
          <w:rFonts w:ascii="Times New Roman" w:hAnsi="Times New Roman"/>
          <w:sz w:val="24"/>
          <w:szCs w:val="20"/>
        </w:rPr>
        <w:t>za každý započatý den a každé jednotlivé porušení.</w:t>
      </w:r>
    </w:p>
    <w:p w14:paraId="283FEAC9" w14:textId="1B18671D" w:rsidR="001A6F2A" w:rsidRPr="00231BB5" w:rsidRDefault="00A27386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A27386">
        <w:rPr>
          <w:rFonts w:ascii="Times New Roman" w:hAnsi="Times New Roman"/>
          <w:sz w:val="24"/>
          <w:szCs w:val="20"/>
        </w:rPr>
        <w:t>Smluvní pokuta za nevedení stavebního deníku nebo za nedostatečné vedení v rozporu s</w:t>
      </w:r>
      <w:r>
        <w:rPr>
          <w:rFonts w:ascii="Times New Roman" w:hAnsi="Times New Roman"/>
          <w:sz w:val="24"/>
          <w:szCs w:val="20"/>
        </w:rPr>
        <w:t> </w:t>
      </w:r>
      <w:r w:rsidRPr="00A27386">
        <w:rPr>
          <w:rFonts w:ascii="Times New Roman" w:hAnsi="Times New Roman"/>
          <w:sz w:val="24"/>
          <w:szCs w:val="20"/>
        </w:rPr>
        <w:t>vyhláškou č.</w:t>
      </w:r>
      <w:r w:rsidR="00AB1D32">
        <w:rPr>
          <w:rFonts w:ascii="Times New Roman" w:hAnsi="Times New Roman"/>
          <w:sz w:val="24"/>
          <w:szCs w:val="20"/>
        </w:rPr>
        <w:t> </w:t>
      </w:r>
      <w:r w:rsidRPr="00A27386">
        <w:rPr>
          <w:rFonts w:ascii="Times New Roman" w:hAnsi="Times New Roman"/>
          <w:sz w:val="24"/>
          <w:szCs w:val="20"/>
        </w:rPr>
        <w:t>499/2006 Sb., v platném znění je stanovena ve výši 1.000 Kč / den do odstranění zjištěných nedostatků.</w:t>
      </w:r>
    </w:p>
    <w:p w14:paraId="371EEE92" w14:textId="1DEC60BA" w:rsidR="003A0942" w:rsidRPr="00231BB5" w:rsidRDefault="003A09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Sankce za nedodržování BOZP, požární ochrany a ochrany životního prostředí se řídí</w:t>
      </w:r>
      <w:r w:rsidR="00B0703E" w:rsidRPr="00231BB5">
        <w:rPr>
          <w:rFonts w:ascii="Times New Roman" w:hAnsi="Times New Roman"/>
          <w:sz w:val="24"/>
          <w:szCs w:val="20"/>
        </w:rPr>
        <w:t xml:space="preserve"> dle sazebníku pokut, který je </w:t>
      </w:r>
      <w:r w:rsidR="00FB56F5" w:rsidRPr="00231BB5">
        <w:rPr>
          <w:rFonts w:ascii="Times New Roman" w:hAnsi="Times New Roman"/>
          <w:sz w:val="24"/>
          <w:szCs w:val="20"/>
        </w:rPr>
        <w:t xml:space="preserve">přílohou </w:t>
      </w:r>
      <w:r w:rsidRPr="00231BB5">
        <w:rPr>
          <w:rFonts w:ascii="Times New Roman" w:hAnsi="Times New Roman"/>
          <w:sz w:val="24"/>
          <w:szCs w:val="20"/>
        </w:rPr>
        <w:t>č. 1</w:t>
      </w:r>
      <w:r w:rsidR="00B0703E" w:rsidRPr="00231BB5">
        <w:rPr>
          <w:rFonts w:ascii="Times New Roman" w:hAnsi="Times New Roman"/>
          <w:sz w:val="24"/>
          <w:szCs w:val="20"/>
        </w:rPr>
        <w:t xml:space="preserve"> této smlouvy.</w:t>
      </w:r>
    </w:p>
    <w:p w14:paraId="38B330CE" w14:textId="15D6E168" w:rsidR="002354D1" w:rsidRPr="00231BB5" w:rsidRDefault="002354D1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 xml:space="preserve">Pokuty vzniklé vlivem stavební činnosti zhotovitele udělené </w:t>
      </w:r>
      <w:r w:rsidR="001A6F2A" w:rsidRPr="00231BB5">
        <w:rPr>
          <w:rFonts w:ascii="Times New Roman" w:hAnsi="Times New Roman"/>
          <w:sz w:val="24"/>
          <w:szCs w:val="20"/>
        </w:rPr>
        <w:t>objednateli b</w:t>
      </w:r>
      <w:r w:rsidRPr="00231BB5">
        <w:rPr>
          <w:rFonts w:ascii="Times New Roman" w:hAnsi="Times New Roman"/>
          <w:sz w:val="24"/>
          <w:szCs w:val="20"/>
        </w:rPr>
        <w:t xml:space="preserve">udou převedeny </w:t>
      </w:r>
      <w:r w:rsidR="00AB1D32" w:rsidRPr="00231BB5">
        <w:rPr>
          <w:rFonts w:ascii="Times New Roman" w:hAnsi="Times New Roman"/>
          <w:sz w:val="24"/>
          <w:szCs w:val="20"/>
        </w:rPr>
        <w:t>na</w:t>
      </w:r>
      <w:r w:rsidR="00AB1D32">
        <w:rPr>
          <w:rFonts w:ascii="Times New Roman" w:hAnsi="Times New Roman"/>
          <w:sz w:val="24"/>
          <w:szCs w:val="20"/>
        </w:rPr>
        <w:t> </w:t>
      </w:r>
      <w:r w:rsidRPr="00231BB5">
        <w:rPr>
          <w:rFonts w:ascii="Times New Roman" w:hAnsi="Times New Roman"/>
          <w:sz w:val="24"/>
          <w:szCs w:val="20"/>
        </w:rPr>
        <w:t>zhotovitele v plné výši a mohou být započteny proti neuhrazeným fakturám.</w:t>
      </w:r>
    </w:p>
    <w:p w14:paraId="4D64198A" w14:textId="0C710E9A" w:rsidR="00A11243" w:rsidRPr="00231BB5" w:rsidRDefault="00D8656A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 xml:space="preserve">Zhotovitel nebude povinen hradit smluvní pokuty dle odstavců </w:t>
      </w:r>
      <w:r w:rsidR="00245376" w:rsidRPr="00231BB5">
        <w:rPr>
          <w:rFonts w:ascii="Times New Roman" w:hAnsi="Times New Roman"/>
          <w:sz w:val="24"/>
          <w:szCs w:val="20"/>
        </w:rPr>
        <w:t xml:space="preserve">2, </w:t>
      </w:r>
      <w:r w:rsidRPr="00231BB5">
        <w:rPr>
          <w:rFonts w:ascii="Times New Roman" w:hAnsi="Times New Roman"/>
          <w:sz w:val="24"/>
          <w:szCs w:val="20"/>
        </w:rPr>
        <w:t>3, 4 a 5</w:t>
      </w:r>
      <w:r w:rsidR="00C80DC9" w:rsidRPr="00231BB5">
        <w:rPr>
          <w:rFonts w:ascii="Times New Roman" w:hAnsi="Times New Roman"/>
          <w:sz w:val="24"/>
          <w:szCs w:val="20"/>
        </w:rPr>
        <w:t xml:space="preserve"> tohoto článku</w:t>
      </w:r>
      <w:r w:rsidRPr="00231BB5">
        <w:rPr>
          <w:rFonts w:ascii="Times New Roman" w:hAnsi="Times New Roman"/>
          <w:sz w:val="24"/>
          <w:szCs w:val="20"/>
        </w:rPr>
        <w:t xml:space="preserve"> prokáže-li, </w:t>
      </w:r>
      <w:r w:rsidR="00AB1D32" w:rsidRPr="00231BB5">
        <w:rPr>
          <w:rFonts w:ascii="Times New Roman" w:hAnsi="Times New Roman"/>
          <w:sz w:val="24"/>
          <w:szCs w:val="20"/>
        </w:rPr>
        <w:t>že</w:t>
      </w:r>
      <w:r w:rsidR="00AB1D32">
        <w:rPr>
          <w:rFonts w:ascii="Times New Roman" w:hAnsi="Times New Roman"/>
          <w:sz w:val="24"/>
          <w:szCs w:val="20"/>
        </w:rPr>
        <w:t> </w:t>
      </w:r>
      <w:r w:rsidRPr="00231BB5">
        <w:rPr>
          <w:rFonts w:ascii="Times New Roman" w:hAnsi="Times New Roman"/>
          <w:sz w:val="24"/>
          <w:szCs w:val="20"/>
        </w:rPr>
        <w:t>k prodlení nedošlo jeho zaviněním.</w:t>
      </w:r>
    </w:p>
    <w:p w14:paraId="1434A0A5" w14:textId="44BA258D" w:rsidR="00AE2642" w:rsidRPr="00231BB5" w:rsidRDefault="00AE26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Úhradou smluvní pokuty není dotčeno právo požadovat náhradu škody v plné výši.</w:t>
      </w:r>
    </w:p>
    <w:p w14:paraId="115CC0AA" w14:textId="77777777" w:rsidR="00AB1D32" w:rsidRDefault="00AB1D32" w:rsidP="00183B2C">
      <w:pPr>
        <w:pStyle w:val="Odstavecseseznamem"/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0"/>
        </w:rPr>
      </w:pPr>
    </w:p>
    <w:p w14:paraId="343F7AAC" w14:textId="77777777" w:rsidR="0040685A" w:rsidRPr="007B3C1E" w:rsidRDefault="0040685A" w:rsidP="00183B2C">
      <w:pPr>
        <w:pStyle w:val="Odstavecseseznamem"/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0"/>
        </w:rPr>
      </w:pPr>
    </w:p>
    <w:p w14:paraId="04AD2E67" w14:textId="6849F219" w:rsidR="00C042BD" w:rsidRPr="002A3430" w:rsidRDefault="00A66240" w:rsidP="00300ADC">
      <w:pPr>
        <w:tabs>
          <w:tab w:val="right" w:pos="9071"/>
        </w:tabs>
        <w:spacing w:after="120"/>
        <w:jc w:val="center"/>
        <w:rPr>
          <w:b/>
          <w:sz w:val="24"/>
        </w:rPr>
      </w:pPr>
      <w:r w:rsidRPr="002A3430">
        <w:rPr>
          <w:b/>
          <w:sz w:val="24"/>
        </w:rPr>
        <w:t>XI. Odstoupení od smlouvy</w:t>
      </w:r>
    </w:p>
    <w:p w14:paraId="6CD67421" w14:textId="1BFF4C85" w:rsidR="00AE2642" w:rsidRPr="00095FDB" w:rsidRDefault="00231BB5" w:rsidP="00300ADC">
      <w:pPr>
        <w:pStyle w:val="Zkladntext3"/>
        <w:spacing w:beforeLines="20" w:before="48" w:after="120"/>
        <w:jc w:val="both"/>
      </w:pPr>
      <w:r>
        <w:t xml:space="preserve">1. </w:t>
      </w:r>
      <w:r w:rsidR="00AE2642" w:rsidRPr="00095FDB">
        <w:t xml:space="preserve">Odstoupit od této smlouvy lze pro podstatné porušení </w:t>
      </w:r>
      <w:r w:rsidR="00150F3F">
        <w:t xml:space="preserve">smluvních povinností, kterými jsou </w:t>
      </w:r>
      <w:r w:rsidR="00AE3EFB" w:rsidRPr="00095FDB">
        <w:t>zejména</w:t>
      </w:r>
      <w:r w:rsidR="00AE2642" w:rsidRPr="00095FDB">
        <w:t>:</w:t>
      </w:r>
    </w:p>
    <w:p w14:paraId="42866504" w14:textId="1F4E8FF5" w:rsidR="0032051F" w:rsidRPr="00095FDB" w:rsidRDefault="00AE2642" w:rsidP="0032051F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dnů</w:t>
      </w:r>
      <w:r w:rsidR="00A87620" w:rsidRPr="00095FDB">
        <w:t>;</w:t>
      </w:r>
      <w:r w:rsidR="0032051F" w:rsidRPr="0032051F">
        <w:t xml:space="preserve"> </w:t>
      </w:r>
      <w:r w:rsidR="0032051F" w:rsidRPr="00095FDB">
        <w:t>neplnění předmětu díla podle čl. I.</w:t>
      </w:r>
      <w:r w:rsidR="0032051F">
        <w:t xml:space="preserve"> této smlouvy</w:t>
      </w:r>
      <w:r w:rsidR="0032051F" w:rsidRPr="00095FDB">
        <w:t>;</w:t>
      </w:r>
    </w:p>
    <w:p w14:paraId="38DE312E" w14:textId="77777777" w:rsidR="0032051F" w:rsidRPr="00095FDB" w:rsidRDefault="0032051F" w:rsidP="0032051F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zhotovitel neprovede dílo v patřičné kvalitě podle platných předpisů a norem;</w:t>
      </w:r>
    </w:p>
    <w:p w14:paraId="3D423BD3" w14:textId="3F118CAD" w:rsidR="00AE2642" w:rsidRPr="00095FDB" w:rsidRDefault="0032051F" w:rsidP="0032051F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zhotovitel je v prodlení s termínem dokončení díla o více než 5 kalendářních</w:t>
      </w:r>
    </w:p>
    <w:p w14:paraId="30FDD98E" w14:textId="77777777" w:rsidR="00AE2642" w:rsidRPr="00095FDB" w:rsidRDefault="00AE2642" w:rsidP="0032051F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zhotovitel bez vážných důvodů přerušil práce na díle na dobu delší</w:t>
      </w:r>
      <w:r w:rsidR="00A54045" w:rsidRPr="00095FDB">
        <w:t xml:space="preserve"> </w:t>
      </w:r>
      <w:r w:rsidRPr="00095FDB">
        <w:t>než</w:t>
      </w:r>
      <w:r w:rsidR="00A54045" w:rsidRPr="00095FDB">
        <w:t xml:space="preserve"> </w:t>
      </w:r>
      <w:r w:rsidR="00A87620" w:rsidRPr="00095FDB">
        <w:t>5 kalendářních dnů</w:t>
      </w:r>
      <w:r w:rsidR="002B2A1D" w:rsidRPr="00095FDB">
        <w:t>;</w:t>
      </w:r>
    </w:p>
    <w:p w14:paraId="158FF681" w14:textId="1F25B428" w:rsidR="006D6F14" w:rsidRPr="002A3430" w:rsidRDefault="00AE2642" w:rsidP="002A3430">
      <w:pPr>
        <w:pStyle w:val="Odstavecseseznamem"/>
        <w:numPr>
          <w:ilvl w:val="2"/>
          <w:numId w:val="29"/>
        </w:numPr>
        <w:spacing w:beforeLines="20" w:before="48"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>Odstoupení od smlouvy lze provést pouze písemně s uvedením důvodu. Odstoupení od smlouvy nabývá účinnosti dnem doručení druhé straně. Smluvní strany jsou povinny provést vzájemné vypořádání ke dni odstoupení od smlouvy. Smluvní strana, která zapříčinila odstoupení od smlouvy</w:t>
      </w:r>
      <w:r w:rsidR="00DA48BE" w:rsidRPr="002A3430">
        <w:rPr>
          <w:rFonts w:ascii="Times New Roman" w:hAnsi="Times New Roman"/>
          <w:sz w:val="24"/>
        </w:rPr>
        <w:t>,</w:t>
      </w:r>
      <w:r w:rsidRPr="002A3430">
        <w:rPr>
          <w:rFonts w:ascii="Times New Roman" w:hAnsi="Times New Roman"/>
          <w:sz w:val="24"/>
        </w:rPr>
        <w:t xml:space="preserve"> je povinna zaplatit druhé straně veškeré náklady a škody jí prokazatelně vzniklé v souvislosti s odstoupením od této smlouvy.</w:t>
      </w:r>
    </w:p>
    <w:p w14:paraId="2E57F4E1" w14:textId="77777777" w:rsidR="00AB1D32" w:rsidRDefault="00AB1D32" w:rsidP="00183B2C">
      <w:pPr>
        <w:spacing w:beforeLines="20" w:before="48"/>
        <w:ind w:left="851"/>
        <w:jc w:val="both"/>
        <w:rPr>
          <w:sz w:val="24"/>
        </w:rPr>
      </w:pPr>
    </w:p>
    <w:p w14:paraId="47ACFEF3" w14:textId="3B3FE9C0" w:rsidR="00231BB5" w:rsidRPr="002A3430" w:rsidRDefault="00A66240" w:rsidP="00183B2C">
      <w:pPr>
        <w:spacing w:beforeLines="20" w:before="48" w:after="120"/>
        <w:jc w:val="center"/>
        <w:rPr>
          <w:b/>
          <w:sz w:val="24"/>
        </w:rPr>
      </w:pPr>
      <w:r w:rsidRPr="002A3430">
        <w:rPr>
          <w:b/>
          <w:sz w:val="24"/>
        </w:rPr>
        <w:t>XII. Závěrečná ustanovení</w:t>
      </w:r>
    </w:p>
    <w:p w14:paraId="0B19B2CF" w14:textId="12E8F3D8" w:rsidR="00806F68" w:rsidRPr="002A3430" w:rsidRDefault="00806F68" w:rsidP="002A3430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Tato smlouva a práva a povinnosti z ní vzniklé </w:t>
      </w:r>
      <w:r w:rsidR="00BE3A33" w:rsidRPr="002A3430">
        <w:rPr>
          <w:rFonts w:ascii="Times New Roman" w:hAnsi="Times New Roman"/>
          <w:sz w:val="24"/>
          <w:szCs w:val="24"/>
        </w:rPr>
        <w:t>se řídí</w:t>
      </w:r>
      <w:r w:rsidRPr="002A3430">
        <w:rPr>
          <w:rFonts w:ascii="Times New Roman" w:hAnsi="Times New Roman"/>
          <w:sz w:val="24"/>
          <w:szCs w:val="24"/>
        </w:rPr>
        <w:t xml:space="preserve"> zákonem č. 89/2012 Sb., občanský zákoník</w:t>
      </w:r>
      <w:r w:rsidR="0040685A">
        <w:rPr>
          <w:rFonts w:ascii="Times New Roman" w:hAnsi="Times New Roman"/>
          <w:sz w:val="24"/>
          <w:szCs w:val="24"/>
        </w:rPr>
        <w:t>,</w:t>
      </w:r>
      <w:r w:rsidR="00231BB5" w:rsidRPr="00300ADC">
        <w:rPr>
          <w:rFonts w:ascii="Times New Roman" w:hAnsi="Times New Roman"/>
          <w:sz w:val="24"/>
          <w:szCs w:val="24"/>
        </w:rPr>
        <w:t xml:space="preserve"> </w:t>
      </w:r>
      <w:r w:rsidR="00524874" w:rsidRPr="002A3430">
        <w:rPr>
          <w:rFonts w:ascii="Times New Roman" w:hAnsi="Times New Roman"/>
          <w:sz w:val="24"/>
          <w:szCs w:val="24"/>
        </w:rPr>
        <w:t>v platném znění.</w:t>
      </w:r>
    </w:p>
    <w:p w14:paraId="73ED6E5D" w14:textId="21461753" w:rsidR="00806F68" w:rsidRPr="00A27386" w:rsidRDefault="0024096C" w:rsidP="002A3430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szCs w:val="24"/>
        </w:rPr>
      </w:pPr>
      <w:r w:rsidRPr="002A3430">
        <w:rPr>
          <w:rFonts w:ascii="Times New Roman" w:hAnsi="Times New Roman"/>
          <w:sz w:val="24"/>
          <w:szCs w:val="24"/>
        </w:rPr>
        <w:lastRenderedPageBreak/>
        <w:t xml:space="preserve">Smlouva nabývá platnosti dnem podpisu oběma smluvními stranami  a účinnosti dnem uveřejnění </w:t>
      </w:r>
      <w:r w:rsidR="00231BB5" w:rsidRPr="002A3430">
        <w:rPr>
          <w:rFonts w:ascii="Times New Roman" w:hAnsi="Times New Roman"/>
          <w:sz w:val="24"/>
          <w:szCs w:val="24"/>
        </w:rPr>
        <w:t>v</w:t>
      </w:r>
      <w:r w:rsidR="00231BB5">
        <w:rPr>
          <w:rFonts w:ascii="Times New Roman" w:hAnsi="Times New Roman"/>
          <w:sz w:val="24"/>
          <w:szCs w:val="24"/>
        </w:rPr>
        <w:t> </w:t>
      </w:r>
      <w:r w:rsidRPr="002A3430">
        <w:rPr>
          <w:rFonts w:ascii="Times New Roman" w:hAnsi="Times New Roman"/>
          <w:sz w:val="24"/>
          <w:szCs w:val="24"/>
        </w:rPr>
        <w:t>registru smluv. Zhotovitel bere na vědomí, že uveřejnění</w:t>
      </w:r>
      <w:r w:rsidR="00F57993" w:rsidRPr="002A3430">
        <w:rPr>
          <w:rFonts w:ascii="Times New Roman" w:hAnsi="Times New Roman"/>
          <w:sz w:val="24"/>
          <w:szCs w:val="24"/>
        </w:rPr>
        <w:t xml:space="preserve"> smlouvy v tomto registru v plném znění</w:t>
      </w:r>
      <w:r w:rsidRPr="002A3430">
        <w:rPr>
          <w:rFonts w:ascii="Times New Roman" w:hAnsi="Times New Roman"/>
          <w:sz w:val="24"/>
          <w:szCs w:val="24"/>
        </w:rPr>
        <w:t xml:space="preserve"> zajistí objednatel</w:t>
      </w:r>
      <w:r w:rsidR="00F57993" w:rsidRPr="002A3430">
        <w:rPr>
          <w:rFonts w:ascii="Times New Roman" w:hAnsi="Times New Roman"/>
          <w:sz w:val="24"/>
          <w:szCs w:val="24"/>
        </w:rPr>
        <w:t>.</w:t>
      </w:r>
      <w:r w:rsidRPr="002A3430">
        <w:rPr>
          <w:rFonts w:ascii="Times New Roman" w:hAnsi="Times New Roman"/>
          <w:sz w:val="24"/>
          <w:szCs w:val="24"/>
        </w:rPr>
        <w:t xml:space="preserve"> </w:t>
      </w:r>
    </w:p>
    <w:p w14:paraId="5233D1F5" w14:textId="18F995B5" w:rsidR="00806F68" w:rsidRPr="002A3430" w:rsidRDefault="00231BB5" w:rsidP="00183B2C">
      <w:pPr>
        <w:spacing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t xml:space="preserve">3. </w:t>
      </w:r>
      <w:r w:rsidR="00806F68" w:rsidRPr="002A3430">
        <w:rPr>
          <w:sz w:val="24"/>
          <w:szCs w:val="24"/>
        </w:rPr>
        <w:t xml:space="preserve">Tato smlouva obsahuje úplné ujednání o předmětu smlouvy a všech náležitostech, které strany měly </w:t>
      </w:r>
      <w:r w:rsidRPr="002A3430">
        <w:rPr>
          <w:sz w:val="24"/>
          <w:szCs w:val="24"/>
        </w:rPr>
        <w:t>a</w:t>
      </w:r>
      <w:r>
        <w:rPr>
          <w:sz w:val="24"/>
          <w:szCs w:val="24"/>
        </w:rPr>
        <w:t> </w:t>
      </w:r>
      <w:r w:rsidR="00806F68" w:rsidRPr="002A3430">
        <w:rPr>
          <w:sz w:val="24"/>
          <w:szCs w:val="24"/>
        </w:rPr>
        <w:t>chtěly ve smlouvě ujednat</w:t>
      </w:r>
      <w:r w:rsidR="007B3C1E" w:rsidRPr="002A3430">
        <w:rPr>
          <w:sz w:val="24"/>
          <w:szCs w:val="24"/>
        </w:rPr>
        <w:t>,</w:t>
      </w:r>
      <w:r w:rsidR="00806F68" w:rsidRPr="002A3430">
        <w:rPr>
          <w:sz w:val="24"/>
          <w:szCs w:val="24"/>
        </w:rPr>
        <w:t xml:space="preserve"> a které považují za důležité pro závaznost této smlouvy. Žádný projev</w:t>
      </w:r>
      <w:r>
        <w:rPr>
          <w:sz w:val="24"/>
          <w:szCs w:val="24"/>
        </w:rPr>
        <w:t xml:space="preserve"> </w:t>
      </w:r>
      <w:r w:rsidR="00806F68" w:rsidRPr="002A3430">
        <w:rPr>
          <w:sz w:val="24"/>
          <w:szCs w:val="24"/>
        </w:rPr>
        <w:t xml:space="preserve">strany učiněný při jednání o této smlouvě ani projev učiněný po uzavření této smlouvy nesmí být vykládán v rozporu s výslovnými ustanoveními této smlouvy a nezakládá žádný závazek žádné </w:t>
      </w:r>
      <w:r w:rsidRPr="002A3430">
        <w:rPr>
          <w:sz w:val="24"/>
          <w:szCs w:val="24"/>
        </w:rPr>
        <w:t>ze</w:t>
      </w:r>
      <w:r>
        <w:rPr>
          <w:sz w:val="24"/>
          <w:szCs w:val="24"/>
        </w:rPr>
        <w:t> </w:t>
      </w:r>
      <w:r w:rsidR="00806F68" w:rsidRPr="002A3430">
        <w:rPr>
          <w:sz w:val="24"/>
          <w:szCs w:val="24"/>
        </w:rPr>
        <w:t>stran.</w:t>
      </w:r>
    </w:p>
    <w:p w14:paraId="290A7A40" w14:textId="5273B61E" w:rsidR="00806F68" w:rsidRPr="002A3430" w:rsidRDefault="00231BB5" w:rsidP="002A3430">
      <w:pPr>
        <w:spacing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t xml:space="preserve">4. </w:t>
      </w:r>
      <w:r w:rsidR="00806F68" w:rsidRPr="002A3430">
        <w:rPr>
          <w:sz w:val="24"/>
          <w:szCs w:val="24"/>
        </w:rPr>
        <w:t>Smlouvu lze měnit a doplňovat po dohodě smluvních stran formou písemných dodatků k této smlouvě, podepsaných oběma smluvními stranami. Za písemnou formu nebude pro tento účel považována výměna e-mailových či jiných elektronických zpráv.</w:t>
      </w:r>
    </w:p>
    <w:p w14:paraId="12009F5A" w14:textId="7A88B968" w:rsidR="00806F68" w:rsidRPr="00A27386" w:rsidRDefault="00231BB5" w:rsidP="002A3430">
      <w:pPr>
        <w:spacing w:before="120"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t>5. Tato smlouva je vyhotovena ve dvou stejnopisech, každý s platností originálu, z nichž každá ze smluvních stran obdrží po jednom vyhotovení.</w:t>
      </w:r>
    </w:p>
    <w:p w14:paraId="106B6717" w14:textId="1623F1FF" w:rsidR="00FA62AA" w:rsidRDefault="00231BB5" w:rsidP="002A3430">
      <w:pPr>
        <w:spacing w:after="120"/>
        <w:ind w:left="284" w:hanging="284"/>
        <w:jc w:val="both"/>
      </w:pPr>
      <w:r w:rsidRPr="002A3430">
        <w:rPr>
          <w:sz w:val="24"/>
          <w:szCs w:val="24"/>
        </w:rPr>
        <w:t xml:space="preserve">6. </w:t>
      </w:r>
      <w:r w:rsidR="00B46B1D" w:rsidRPr="002A3430">
        <w:rPr>
          <w:sz w:val="24"/>
          <w:szCs w:val="24"/>
        </w:rPr>
        <w:t>Smluvní strany prohlašují, že smlouvu pře</w:t>
      </w:r>
      <w:r w:rsidR="001A6F2A" w:rsidRPr="002A3430">
        <w:rPr>
          <w:sz w:val="24"/>
          <w:szCs w:val="24"/>
        </w:rPr>
        <w:t>čet</w:t>
      </w:r>
      <w:r w:rsidR="00AE6295" w:rsidRPr="002A3430">
        <w:rPr>
          <w:sz w:val="24"/>
          <w:szCs w:val="24"/>
        </w:rPr>
        <w:t>ly</w:t>
      </w:r>
      <w:r w:rsidR="00806F68" w:rsidRPr="002A3430">
        <w:rPr>
          <w:sz w:val="24"/>
          <w:szCs w:val="24"/>
        </w:rPr>
        <w:t>, s jejím obsahem souhlasí, což stvrzují svými podpisy.</w:t>
      </w:r>
    </w:p>
    <w:p w14:paraId="035E9255" w14:textId="77777777" w:rsidR="00D8656A" w:rsidRDefault="00D8656A" w:rsidP="00806F68">
      <w:pPr>
        <w:pStyle w:val="Zkladntext3"/>
        <w:spacing w:before="0" w:after="120"/>
        <w:ind w:left="851"/>
        <w:jc w:val="both"/>
      </w:pPr>
    </w:p>
    <w:p w14:paraId="5E208A76" w14:textId="77777777" w:rsidR="002354D1" w:rsidRPr="002A3430" w:rsidRDefault="002354D1" w:rsidP="002354D1">
      <w:pPr>
        <w:rPr>
          <w:b/>
          <w:sz w:val="24"/>
          <w:szCs w:val="24"/>
        </w:rPr>
      </w:pPr>
      <w:r w:rsidRPr="002A3430">
        <w:rPr>
          <w:b/>
          <w:sz w:val="24"/>
          <w:szCs w:val="24"/>
        </w:rPr>
        <w:t>Přílohy</w:t>
      </w:r>
      <w:r w:rsidRPr="002A3430">
        <w:rPr>
          <w:sz w:val="24"/>
          <w:szCs w:val="24"/>
        </w:rPr>
        <w:t>:</w:t>
      </w:r>
    </w:p>
    <w:p w14:paraId="216CCAED" w14:textId="3CC23F91" w:rsidR="00C328DE" w:rsidRDefault="0024096C" w:rsidP="00EA3BE5">
      <w:pPr>
        <w:rPr>
          <w:sz w:val="24"/>
          <w:szCs w:val="24"/>
        </w:rPr>
      </w:pPr>
      <w:r>
        <w:rPr>
          <w:sz w:val="24"/>
          <w:szCs w:val="24"/>
        </w:rPr>
        <w:t>Příloha č. 1 – Sankce za porušení BOZP, PO a OŽP</w:t>
      </w:r>
      <w:r w:rsidR="006E3F86">
        <w:rPr>
          <w:sz w:val="24"/>
          <w:szCs w:val="24"/>
        </w:rPr>
        <w:t xml:space="preserve"> (1 list)</w:t>
      </w:r>
    </w:p>
    <w:p w14:paraId="65B1BBD0" w14:textId="030D6011" w:rsidR="0024096C" w:rsidRDefault="0024096C" w:rsidP="00EA3BE5">
      <w:pPr>
        <w:rPr>
          <w:sz w:val="24"/>
          <w:szCs w:val="24"/>
        </w:rPr>
      </w:pPr>
      <w:r>
        <w:rPr>
          <w:sz w:val="24"/>
          <w:szCs w:val="24"/>
        </w:rPr>
        <w:t xml:space="preserve">Příloha č. 2 – </w:t>
      </w:r>
      <w:r w:rsidR="004D3681" w:rsidRPr="004D3681">
        <w:rPr>
          <w:sz w:val="24"/>
          <w:szCs w:val="24"/>
        </w:rPr>
        <w:t>Upřesnění podmínek realizace veřejné zakázky - technické zadání</w:t>
      </w:r>
      <w:r w:rsidR="006E3F86">
        <w:rPr>
          <w:sz w:val="24"/>
          <w:szCs w:val="24"/>
        </w:rPr>
        <w:t xml:space="preserve"> (2 listy)</w:t>
      </w:r>
    </w:p>
    <w:p w14:paraId="76FB9070" w14:textId="771C8D0E" w:rsidR="004D3681" w:rsidRDefault="006E3F86" w:rsidP="00EA3BE5">
      <w:pPr>
        <w:rPr>
          <w:sz w:val="24"/>
          <w:szCs w:val="24"/>
        </w:rPr>
      </w:pPr>
      <w:r>
        <w:rPr>
          <w:sz w:val="24"/>
          <w:szCs w:val="24"/>
        </w:rPr>
        <w:t xml:space="preserve">Příloha č. 3 – </w:t>
      </w:r>
      <w:r w:rsidR="004D3681" w:rsidRPr="004D3681">
        <w:rPr>
          <w:sz w:val="24"/>
          <w:szCs w:val="24"/>
        </w:rPr>
        <w:t>Položkový rozpočet</w:t>
      </w:r>
      <w:r>
        <w:rPr>
          <w:sz w:val="24"/>
          <w:szCs w:val="24"/>
        </w:rPr>
        <w:t xml:space="preserve"> (2 listy)</w:t>
      </w:r>
    </w:p>
    <w:p w14:paraId="7DF662D9" w14:textId="77777777" w:rsidR="0040685A" w:rsidRDefault="0040685A" w:rsidP="006D6F14">
      <w:pPr>
        <w:tabs>
          <w:tab w:val="left" w:pos="5250"/>
        </w:tabs>
        <w:spacing w:beforeLines="20" w:before="48"/>
        <w:rPr>
          <w:sz w:val="24"/>
        </w:rPr>
      </w:pPr>
    </w:p>
    <w:p w14:paraId="747981D8" w14:textId="77777777" w:rsidR="0040685A" w:rsidRDefault="0040685A" w:rsidP="006D6F14">
      <w:pPr>
        <w:tabs>
          <w:tab w:val="left" w:pos="5250"/>
        </w:tabs>
        <w:spacing w:beforeLines="20" w:before="48"/>
        <w:rPr>
          <w:sz w:val="24"/>
        </w:rPr>
      </w:pPr>
    </w:p>
    <w:p w14:paraId="34230C15" w14:textId="69E52890" w:rsidR="00AE2642" w:rsidRPr="00095FDB" w:rsidRDefault="00AE2642" w:rsidP="006D6F14">
      <w:pPr>
        <w:tabs>
          <w:tab w:val="left" w:pos="5250"/>
        </w:tabs>
        <w:spacing w:beforeLines="20" w:before="48"/>
        <w:rPr>
          <w:sz w:val="24"/>
        </w:rPr>
      </w:pPr>
      <w:r w:rsidRPr="00095FDB">
        <w:rPr>
          <w:sz w:val="24"/>
        </w:rPr>
        <w:t xml:space="preserve">V Praze dne       </w:t>
      </w:r>
      <w:r w:rsidR="0012112F" w:rsidRPr="00095FDB">
        <w:rPr>
          <w:sz w:val="24"/>
        </w:rPr>
        <w:t xml:space="preserve">               </w:t>
      </w:r>
      <w:r w:rsidR="00B9303C" w:rsidRPr="00095FDB">
        <w:rPr>
          <w:sz w:val="24"/>
        </w:rPr>
        <w:tab/>
        <w:t xml:space="preserve">   </w:t>
      </w:r>
      <w:r w:rsidR="00B9303C" w:rsidRPr="00FE4A23">
        <w:rPr>
          <w:sz w:val="24"/>
        </w:rPr>
        <w:t>V</w:t>
      </w:r>
      <w:r w:rsidR="00123795">
        <w:rPr>
          <w:sz w:val="24"/>
        </w:rPr>
        <w:t xml:space="preserve"> Praze</w:t>
      </w:r>
      <w:r w:rsidR="009C1202" w:rsidRPr="00190F90">
        <w:rPr>
          <w:sz w:val="24"/>
        </w:rPr>
        <w:t xml:space="preserve"> </w:t>
      </w:r>
      <w:r w:rsidR="009C1202">
        <w:rPr>
          <w:sz w:val="24"/>
        </w:rPr>
        <w:t>d</w:t>
      </w:r>
      <w:r w:rsidR="006A2A29" w:rsidRPr="00FE4A23">
        <w:rPr>
          <w:sz w:val="24"/>
        </w:rPr>
        <w:t>ne</w:t>
      </w:r>
      <w:r w:rsidR="00123795">
        <w:rPr>
          <w:sz w:val="24"/>
          <w:highlight w:val="yellow"/>
        </w:rPr>
        <w:t xml:space="preserve"> </w:t>
      </w:r>
    </w:p>
    <w:p w14:paraId="27FB2E6E" w14:textId="77777777" w:rsidR="0040685A" w:rsidRDefault="0040685A" w:rsidP="009C5B53">
      <w:pPr>
        <w:shd w:val="clear" w:color="auto" w:fill="FFFFFF"/>
        <w:rPr>
          <w:sz w:val="24"/>
        </w:rPr>
      </w:pPr>
    </w:p>
    <w:p w14:paraId="0B0B0779" w14:textId="3EA19200" w:rsidR="009A4C5F" w:rsidRPr="00934CAA" w:rsidRDefault="009A4C5F" w:rsidP="009A4C5F">
      <w:pPr>
        <w:tabs>
          <w:tab w:val="left" w:pos="5670"/>
        </w:tabs>
        <w:ind w:right="-1"/>
        <w:rPr>
          <w:bCs/>
          <w:sz w:val="24"/>
          <w:szCs w:val="24"/>
        </w:rPr>
      </w:pPr>
      <w:r w:rsidRPr="00934CAA">
        <w:rPr>
          <w:bCs/>
          <w:sz w:val="24"/>
          <w:szCs w:val="24"/>
        </w:rPr>
        <w:t xml:space="preserve">Za </w:t>
      </w:r>
      <w:r>
        <w:rPr>
          <w:bCs/>
          <w:sz w:val="24"/>
          <w:szCs w:val="24"/>
        </w:rPr>
        <w:t>objednatele:</w:t>
      </w:r>
      <w:r>
        <w:rPr>
          <w:bCs/>
          <w:sz w:val="24"/>
          <w:szCs w:val="24"/>
        </w:rPr>
        <w:tab/>
      </w:r>
      <w:r w:rsidRPr="00934CAA">
        <w:rPr>
          <w:bCs/>
          <w:sz w:val="24"/>
          <w:szCs w:val="24"/>
        </w:rPr>
        <w:t xml:space="preserve">Za </w:t>
      </w:r>
      <w:r>
        <w:rPr>
          <w:bCs/>
          <w:sz w:val="24"/>
          <w:szCs w:val="24"/>
        </w:rPr>
        <w:t>zhotovitele</w:t>
      </w:r>
      <w:r w:rsidRPr="00934CAA">
        <w:rPr>
          <w:bCs/>
          <w:sz w:val="24"/>
          <w:szCs w:val="24"/>
        </w:rPr>
        <w:t>:</w:t>
      </w:r>
      <w:r w:rsidRPr="00934CAA">
        <w:rPr>
          <w:bCs/>
          <w:sz w:val="24"/>
          <w:szCs w:val="24"/>
        </w:rPr>
        <w:tab/>
      </w:r>
    </w:p>
    <w:p w14:paraId="12FADE56" w14:textId="77777777" w:rsidR="009C5B53" w:rsidRDefault="009C5B53" w:rsidP="009C5B53">
      <w:pPr>
        <w:shd w:val="clear" w:color="auto" w:fill="FFFFFF"/>
        <w:rPr>
          <w:sz w:val="24"/>
        </w:rPr>
      </w:pPr>
    </w:p>
    <w:p w14:paraId="28E1FBDF" w14:textId="77777777" w:rsidR="00183B2C" w:rsidRDefault="00183B2C" w:rsidP="009C5B53">
      <w:pPr>
        <w:shd w:val="clear" w:color="auto" w:fill="FFFFFF"/>
        <w:rPr>
          <w:sz w:val="24"/>
        </w:rPr>
      </w:pPr>
    </w:p>
    <w:p w14:paraId="008860F9" w14:textId="77777777" w:rsidR="00183B2C" w:rsidRDefault="00183B2C" w:rsidP="009C5B53">
      <w:pPr>
        <w:shd w:val="clear" w:color="auto" w:fill="FFFFFF"/>
        <w:rPr>
          <w:sz w:val="24"/>
        </w:rPr>
      </w:pPr>
    </w:p>
    <w:p w14:paraId="1D5C44A7" w14:textId="77777777" w:rsidR="006E3F86" w:rsidRDefault="006E3F86" w:rsidP="009C5B53">
      <w:pPr>
        <w:shd w:val="clear" w:color="auto" w:fill="FFFFFF"/>
        <w:rPr>
          <w:sz w:val="24"/>
        </w:rPr>
      </w:pPr>
    </w:p>
    <w:p w14:paraId="0F948B80" w14:textId="77777777" w:rsidR="009C5B53" w:rsidRDefault="009C5B53" w:rsidP="009C5B53">
      <w:pPr>
        <w:shd w:val="clear" w:color="auto" w:fill="FFFFFF"/>
        <w:rPr>
          <w:sz w:val="24"/>
        </w:rPr>
      </w:pPr>
    </w:p>
    <w:p w14:paraId="50B85FC7" w14:textId="79CDC1E5" w:rsidR="009C5B53" w:rsidRPr="009C5B53" w:rsidRDefault="009C5B53" w:rsidP="00183B2C">
      <w:pPr>
        <w:pStyle w:val="Odstavecseseznamem"/>
        <w:shd w:val="clear" w:color="auto" w:fill="FFFFFF"/>
        <w:tabs>
          <w:tab w:val="center" w:pos="2127"/>
          <w:tab w:val="center" w:pos="7230"/>
        </w:tabs>
        <w:spacing w:line="360" w:lineRule="auto"/>
        <w:ind w:left="0"/>
        <w:contextualSpacing/>
        <w:rPr>
          <w:rFonts w:ascii="Times New Roman" w:hAnsi="Times New Roman"/>
          <w:sz w:val="24"/>
        </w:rPr>
      </w:pPr>
      <w:r w:rsidRPr="009C5B53">
        <w:rPr>
          <w:rFonts w:ascii="Times New Roman" w:hAnsi="Times New Roman"/>
          <w:sz w:val="24"/>
        </w:rPr>
        <w:t>______________________________________</w:t>
      </w:r>
      <w:r w:rsidR="00183B2C">
        <w:rPr>
          <w:rFonts w:ascii="Times New Roman" w:hAnsi="Times New Roman"/>
          <w:sz w:val="24"/>
        </w:rPr>
        <w:tab/>
      </w:r>
      <w:r w:rsidRPr="009C5B53">
        <w:rPr>
          <w:rFonts w:ascii="Times New Roman" w:hAnsi="Times New Roman"/>
          <w:sz w:val="24"/>
        </w:rPr>
        <w:t>_____________________________</w:t>
      </w:r>
    </w:p>
    <w:p w14:paraId="4C3F2A90" w14:textId="25939E12" w:rsidR="009C5B53" w:rsidRPr="009C5B53" w:rsidRDefault="00183B2C" w:rsidP="00183B2C">
      <w:pPr>
        <w:pStyle w:val="Odstavecseseznamem"/>
        <w:shd w:val="clear" w:color="auto" w:fill="FFFFFF"/>
        <w:tabs>
          <w:tab w:val="center" w:pos="2127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DA48BE">
        <w:rPr>
          <w:rFonts w:ascii="Times New Roman" w:hAnsi="Times New Roman"/>
          <w:sz w:val="24"/>
        </w:rPr>
        <w:t>Armádní Servisní</w:t>
      </w:r>
      <w:r w:rsidR="009C5B53" w:rsidRPr="009C5B53">
        <w:rPr>
          <w:rFonts w:ascii="Times New Roman" w:hAnsi="Times New Roman"/>
          <w:sz w:val="24"/>
        </w:rPr>
        <w:t>, příspěvková organizace</w:t>
      </w:r>
      <w:r>
        <w:rPr>
          <w:rFonts w:ascii="Times New Roman" w:hAnsi="Times New Roman"/>
          <w:sz w:val="24"/>
        </w:rPr>
        <w:tab/>
      </w:r>
      <w:r w:rsidR="00123795">
        <w:rPr>
          <w:rFonts w:ascii="Times New Roman" w:hAnsi="Times New Roman"/>
          <w:sz w:val="24"/>
        </w:rPr>
        <w:t>APB Team</w:t>
      </w:r>
    </w:p>
    <w:p w14:paraId="2E50A4EA" w14:textId="79B9852A" w:rsidR="009C5B53" w:rsidRPr="009C5B53" w:rsidRDefault="00183B2C" w:rsidP="00183B2C">
      <w:pPr>
        <w:pStyle w:val="Odstavecseseznamem"/>
        <w:shd w:val="clear" w:color="auto" w:fill="FFFFFF"/>
        <w:tabs>
          <w:tab w:val="center" w:pos="2127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995F30">
        <w:rPr>
          <w:sz w:val="24"/>
          <w:szCs w:val="24"/>
        </w:rPr>
        <w:t>xxxxxxxxxxxxxxxxxxxxx</w:t>
      </w:r>
      <w:r>
        <w:rPr>
          <w:rFonts w:ascii="Times New Roman" w:hAnsi="Times New Roman"/>
          <w:sz w:val="24"/>
        </w:rPr>
        <w:tab/>
      </w:r>
      <w:r w:rsidR="00995F30">
        <w:rPr>
          <w:sz w:val="24"/>
          <w:szCs w:val="24"/>
        </w:rPr>
        <w:t>xxxxxxxxxxxxxxxxxxxxx</w:t>
      </w:r>
    </w:p>
    <w:p w14:paraId="66D36D3D" w14:textId="63AFA031" w:rsidR="00183B2C" w:rsidRDefault="00183B2C" w:rsidP="00183B2C">
      <w:pPr>
        <w:shd w:val="clear" w:color="auto" w:fill="FFFFFF"/>
        <w:tabs>
          <w:tab w:val="center" w:pos="2127"/>
          <w:tab w:val="center" w:pos="7230"/>
        </w:tabs>
        <w:rPr>
          <w:sz w:val="24"/>
          <w:szCs w:val="24"/>
          <w:highlight w:val="yellow"/>
        </w:rPr>
      </w:pPr>
      <w:r>
        <w:rPr>
          <w:sz w:val="24"/>
        </w:rPr>
        <w:tab/>
      </w:r>
      <w:r w:rsidR="00995F30">
        <w:rPr>
          <w:sz w:val="24"/>
          <w:szCs w:val="24"/>
        </w:rPr>
        <w:t>xxxxxxxxxxxxxxxxxxxxx</w:t>
      </w:r>
      <w:r>
        <w:rPr>
          <w:sz w:val="24"/>
        </w:rPr>
        <w:tab/>
      </w:r>
      <w:r w:rsidR="00995F30">
        <w:rPr>
          <w:sz w:val="24"/>
          <w:szCs w:val="24"/>
        </w:rPr>
        <w:t>xxxxxxxxxxxxxxxxxxxxx</w:t>
      </w:r>
      <w:bookmarkStart w:id="0" w:name="_GoBack"/>
      <w:bookmarkEnd w:id="0"/>
    </w:p>
    <w:p w14:paraId="6997E739" w14:textId="77777777" w:rsidR="00183B2C" w:rsidRDefault="00183B2C">
      <w:pPr>
        <w:rPr>
          <w:sz w:val="24"/>
          <w:szCs w:val="24"/>
          <w:highlight w:val="yellow"/>
        </w:rPr>
        <w:sectPr w:rsidR="00183B2C" w:rsidSect="002A3430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992" w:right="851" w:bottom="851" w:left="992" w:header="425" w:footer="408" w:gutter="0"/>
          <w:cols w:space="708"/>
        </w:sectPr>
      </w:pPr>
      <w:r>
        <w:rPr>
          <w:sz w:val="24"/>
          <w:szCs w:val="24"/>
          <w:highlight w:val="yellow"/>
        </w:rPr>
        <w:br w:type="page"/>
      </w:r>
    </w:p>
    <w:p w14:paraId="704C6F05" w14:textId="77777777" w:rsidR="00183B2C" w:rsidRDefault="00183B2C" w:rsidP="00183B2C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lastRenderedPageBreak/>
        <w:t>Sankce za porušení BOZP, PO a OŽP</w:t>
      </w:r>
    </w:p>
    <w:p w14:paraId="3F4BFC8A" w14:textId="77777777" w:rsidR="00183B2C" w:rsidRDefault="00183B2C" w:rsidP="00183B2C">
      <w:pPr>
        <w:shd w:val="clear" w:color="auto" w:fill="FFFFFF"/>
        <w:ind w:left="720" w:firstLine="72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602"/>
        <w:gridCol w:w="3220"/>
        <w:gridCol w:w="1458"/>
      </w:tblGrid>
      <w:tr w:rsidR="00183B2C" w14:paraId="35F1AC12" w14:textId="77777777" w:rsidTr="00183B2C">
        <w:trPr>
          <w:trHeight w:val="489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1D3F579" w14:textId="77777777" w:rsidR="00183B2C" w:rsidRDefault="00183B2C" w:rsidP="00342325">
            <w:pPr>
              <w:jc w:val="center"/>
            </w:pPr>
            <w:r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B7CEFC1" w14:textId="77777777" w:rsidR="00183B2C" w:rsidRDefault="00183B2C" w:rsidP="003423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C64A" w14:textId="77777777" w:rsidR="00183B2C" w:rsidRDefault="00183B2C" w:rsidP="003423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183B2C" w14:paraId="44BFD9BA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363084F" w14:textId="77777777" w:rsidR="00183B2C" w:rsidRDefault="00183B2C" w:rsidP="00183B2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427A0B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CC70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83B2C" w14:paraId="08F88EDD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1083C6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9BF62F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4025D8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1000 / případ</w:t>
            </w:r>
          </w:p>
        </w:tc>
      </w:tr>
      <w:tr w:rsidR="00183B2C" w14:paraId="150C57F1" w14:textId="77777777" w:rsidTr="00183B2C">
        <w:trPr>
          <w:trHeight w:val="793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8D5B06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E9CB7F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30AA90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návrh koordinátora BOZP</w:t>
            </w:r>
          </w:p>
        </w:tc>
      </w:tr>
      <w:tr w:rsidR="00183B2C" w14:paraId="3D3EA8E1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967552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1F8A2E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D04D3CF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</w:t>
            </w:r>
          </w:p>
        </w:tc>
      </w:tr>
      <w:tr w:rsidR="00183B2C" w14:paraId="08B4F573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E1A32B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3D83E3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0F95815" w14:textId="77777777" w:rsidR="00183B2C" w:rsidRDefault="00183B2C" w:rsidP="00342325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>300 – 800</w:t>
            </w:r>
          </w:p>
        </w:tc>
      </w:tr>
      <w:tr w:rsidR="00183B2C" w14:paraId="43ACE8B4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38EBC2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právních a ostatních předpisů, pokynů zaměstnavatele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B9470C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E75B79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– 10000</w:t>
            </w:r>
          </w:p>
        </w:tc>
      </w:tr>
      <w:tr w:rsidR="00183B2C" w14:paraId="17936A5B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6820A0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Nepřevzetí / nepředání rizik od podzhotovitele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B86ECB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309/2006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7F4553" w14:textId="77777777" w:rsidR="00183B2C" w:rsidRDefault="00183B2C" w:rsidP="00342325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183B2C" w14:paraId="26CA40B6" w14:textId="77777777" w:rsidTr="00183B2C">
        <w:trPr>
          <w:trHeight w:val="63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D63D970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A994FE4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AC20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183B2C" w14:paraId="7D2F52CB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8214DF9" w14:textId="77777777" w:rsidR="00183B2C" w:rsidRDefault="00183B2C" w:rsidP="00183B2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B92AB6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7F7B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83B2C" w14:paraId="20B86154" w14:textId="77777777" w:rsidTr="00183B2C">
        <w:trPr>
          <w:trHeight w:val="598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883008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Nesplnění ohlašovací povinnosti vůči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A7672A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4.14 a 4.15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2DA24D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5000</w:t>
            </w:r>
          </w:p>
        </w:tc>
      </w:tr>
      <w:tr w:rsidR="00183B2C" w14:paraId="62B88A9E" w14:textId="77777777" w:rsidTr="00183B2C">
        <w:trPr>
          <w:trHeight w:val="55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7AA902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Neodstranění závad z kontrol BOZ (opakovaných), auditů, prověrek BOZ  a kontrol SOD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B2953B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613DAAB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/ závada</w:t>
            </w:r>
          </w:p>
        </w:tc>
      </w:tr>
      <w:tr w:rsidR="00183B2C" w14:paraId="0A724D56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CAAA796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9EC1DAE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Provozní dokumentace, čl. 4.9 a 4.10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5D2D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183B2C" w14:paraId="0E51061B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E0D8261" w14:textId="77777777" w:rsidR="00183B2C" w:rsidRDefault="00183B2C" w:rsidP="00183B2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4FAE89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9BCE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83B2C" w14:paraId="54387F00" w14:textId="77777777" w:rsidTr="00183B2C">
        <w:trPr>
          <w:trHeight w:val="80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63EC3C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Porušení povinností vyplývajících z předpisů o požární ochraně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6A9D00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Sb., </w:t>
            </w:r>
          </w:p>
          <w:p w14:paraId="1615F5B9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Vyhl. 246/2001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3808343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183B2C" w14:paraId="23C1FAC4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6CFECA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Kouření nebo používání otevřeného ohně na místech, kde je to zakázáno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77526A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262/2006 Sb., </w:t>
            </w:r>
          </w:p>
          <w:p w14:paraId="72A18DD6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133/1985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ACB4926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</w:t>
            </w:r>
          </w:p>
        </w:tc>
      </w:tr>
      <w:tr w:rsidR="00183B2C" w14:paraId="3620A0A9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BE0160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Neoznámení vzniklého požáru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47A75B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4.15 a 4.20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6EBFB9D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10000</w:t>
            </w:r>
          </w:p>
        </w:tc>
      </w:tr>
      <w:tr w:rsidR="00183B2C" w14:paraId="2389573B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C03915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5A8B43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Vyhl. 87/2000 Sb., čl. 4.8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9D3865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10000</w:t>
            </w:r>
          </w:p>
        </w:tc>
      </w:tr>
      <w:tr w:rsidR="00183B2C" w14:paraId="68135303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E4326C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6F37B8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4B9698E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500</w:t>
            </w:r>
          </w:p>
        </w:tc>
      </w:tr>
      <w:tr w:rsidR="00183B2C" w14:paraId="6F13FEAD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8647F8B" w14:textId="77777777" w:rsidR="00183B2C" w:rsidRDefault="00183B2C" w:rsidP="00183B2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7DCF16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65CB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83B2C" w14:paraId="2E0188AA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1E1C32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2C92FD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40FD23F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183B2C" w14:paraId="0B8E1E25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BE4AA11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E5D0C84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0297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14:paraId="66272943" w14:textId="77777777" w:rsidR="00183B2C" w:rsidRPr="00560BF2" w:rsidRDefault="00183B2C" w:rsidP="00183B2C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                                                             </w:t>
      </w:r>
      <w:r w:rsidRPr="00560BF2">
        <w:rPr>
          <w:rFonts w:ascii="Times New Roman" w:hAnsi="Times New Roman"/>
          <w:sz w:val="24"/>
        </w:rPr>
        <w:tab/>
      </w:r>
    </w:p>
    <w:p w14:paraId="5C88919B" w14:textId="77777777" w:rsidR="009C5B53" w:rsidRDefault="009C5B53" w:rsidP="00183B2C">
      <w:pPr>
        <w:shd w:val="clear" w:color="auto" w:fill="FFFFFF"/>
        <w:tabs>
          <w:tab w:val="center" w:pos="2127"/>
          <w:tab w:val="center" w:pos="7230"/>
        </w:tabs>
        <w:rPr>
          <w:sz w:val="24"/>
        </w:rPr>
      </w:pPr>
    </w:p>
    <w:sectPr w:rsidR="009C5B53" w:rsidSect="002A3430">
      <w:headerReference w:type="default" r:id="rId12"/>
      <w:footerReference w:type="default" r:id="rId13"/>
      <w:pgSz w:w="11907" w:h="16840" w:code="9"/>
      <w:pgMar w:top="992" w:right="851" w:bottom="851" w:left="992" w:header="425" w:footer="4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1F049" w14:textId="77777777" w:rsidR="00841D22" w:rsidRDefault="00841D22">
      <w:r>
        <w:separator/>
      </w:r>
    </w:p>
  </w:endnote>
  <w:endnote w:type="continuationSeparator" w:id="0">
    <w:p w14:paraId="125DE87F" w14:textId="77777777" w:rsidR="00841D22" w:rsidRDefault="0084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481C0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D265F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BEF74" w14:textId="77777777" w:rsidR="00126A9A" w:rsidRPr="002A3430" w:rsidRDefault="00CD15A7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2A3430">
      <w:rPr>
        <w:rStyle w:val="slostrnky"/>
        <w:sz w:val="24"/>
        <w:szCs w:val="24"/>
      </w:rPr>
      <w:fldChar w:fldCharType="begin"/>
    </w:r>
    <w:r w:rsidR="00126A9A" w:rsidRPr="002A3430">
      <w:rPr>
        <w:rStyle w:val="slostrnky"/>
        <w:sz w:val="24"/>
        <w:szCs w:val="24"/>
      </w:rPr>
      <w:instrText xml:space="preserve">PAGE  </w:instrText>
    </w:r>
    <w:r w:rsidRPr="002A3430">
      <w:rPr>
        <w:rStyle w:val="slostrnky"/>
        <w:sz w:val="24"/>
        <w:szCs w:val="24"/>
      </w:rPr>
      <w:fldChar w:fldCharType="separate"/>
    </w:r>
    <w:r w:rsidR="00995F30">
      <w:rPr>
        <w:rStyle w:val="slostrnky"/>
        <w:noProof/>
        <w:sz w:val="24"/>
        <w:szCs w:val="24"/>
      </w:rPr>
      <w:t>6</w:t>
    </w:r>
    <w:r w:rsidRPr="002A3430">
      <w:rPr>
        <w:rStyle w:val="slostrnky"/>
        <w:sz w:val="24"/>
        <w:szCs w:val="24"/>
      </w:rPr>
      <w:fldChar w:fldCharType="end"/>
    </w:r>
  </w:p>
  <w:p w14:paraId="5D0E0550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207AB039" wp14:editId="1DC73A66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6D777" w14:textId="77777777" w:rsidR="00183B2C" w:rsidRDefault="00183B2C">
    <w:pPr>
      <w:pStyle w:val="Zpat"/>
    </w:pPr>
    <w:r>
      <w:rPr>
        <w:noProof/>
      </w:rPr>
      <w:drawing>
        <wp:anchor distT="0" distB="0" distL="0" distR="0" simplePos="0" relativeHeight="251660288" behindDoc="0" locked="0" layoutInCell="1" allowOverlap="1" wp14:anchorId="63C4B4A3" wp14:editId="0C52CB34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B6BEC" w14:textId="77777777" w:rsidR="00841D22" w:rsidRDefault="00841D22">
      <w:r>
        <w:separator/>
      </w:r>
    </w:p>
  </w:footnote>
  <w:footnote w:type="continuationSeparator" w:id="0">
    <w:p w14:paraId="71D6D0EC" w14:textId="77777777" w:rsidR="00841D22" w:rsidRDefault="00841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5E182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46D9246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CA070" w14:textId="225FF927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9261DD">
      <w:rPr>
        <w:b/>
        <w:sz w:val="24"/>
        <w:szCs w:val="24"/>
      </w:rPr>
      <w:t>Smlouva č. U</w:t>
    </w:r>
    <w:r w:rsidR="009C5B53">
      <w:rPr>
        <w:b/>
        <w:sz w:val="24"/>
        <w:szCs w:val="24"/>
      </w:rPr>
      <w:t>-</w:t>
    </w:r>
    <w:r w:rsidR="00634162">
      <w:rPr>
        <w:b/>
        <w:sz w:val="24"/>
        <w:szCs w:val="24"/>
      </w:rPr>
      <w:t>485</w:t>
    </w:r>
    <w:r w:rsidRPr="00722094">
      <w:rPr>
        <w:b/>
        <w:sz w:val="24"/>
        <w:szCs w:val="24"/>
      </w:rPr>
      <w:t>-00/1</w:t>
    </w:r>
    <w:r w:rsidR="00A66240">
      <w:rPr>
        <w:b/>
        <w:sz w:val="24"/>
        <w:szCs w:val="24"/>
      </w:rPr>
      <w:t>7</w:t>
    </w:r>
  </w:p>
  <w:p w14:paraId="26939F9D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085F02FC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169434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79.5pt" o:ole="">
          <v:imagedata r:id="rId1" o:title=""/>
        </v:shape>
        <o:OLEObject Type="Embed" ProgID="Word.Document.12" ShapeID="_x0000_i1025" DrawAspect="Content" ObjectID="_1573974209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DE344" w14:textId="1E7EA1C8" w:rsidR="00DC7628" w:rsidRPr="00722094" w:rsidRDefault="00634162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>Příloha č. 1 smlouvy č. U-485</w:t>
    </w:r>
    <w:r w:rsidR="00DC7628" w:rsidRPr="00722094">
      <w:rPr>
        <w:b/>
        <w:sz w:val="24"/>
        <w:szCs w:val="24"/>
      </w:rPr>
      <w:t>-00/1</w:t>
    </w:r>
    <w:r w:rsidR="00DC7628">
      <w:rPr>
        <w:b/>
        <w:sz w:val="24"/>
        <w:szCs w:val="24"/>
      </w:rPr>
      <w:t>7</w:t>
    </w:r>
  </w:p>
  <w:p w14:paraId="6334546F" w14:textId="77777777" w:rsidR="00DC7628" w:rsidRPr="003B5832" w:rsidRDefault="00DC762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69981105" w14:textId="77777777" w:rsidR="00DC7628" w:rsidRPr="00F76CCA" w:rsidRDefault="00DC7628" w:rsidP="00F76CCA">
    <w:pPr>
      <w:pStyle w:val="Zhlav"/>
    </w:pPr>
    <w:r w:rsidRPr="00D56DF2">
      <w:rPr>
        <w:b/>
        <w:sz w:val="24"/>
        <w:szCs w:val="24"/>
      </w:rPr>
      <w:object w:dxaOrig="9808" w:dyaOrig="13612" w14:anchorId="3F8922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90.5pt;height:679.5pt" o:ole="">
          <v:imagedata r:id="rId1" o:title=""/>
        </v:shape>
        <o:OLEObject Type="Embed" ProgID="Word.Document.12" ShapeID="_x0000_i1026" DrawAspect="Content" ObjectID="_1573974210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B3FCB"/>
    <w:multiLevelType w:val="hybridMultilevel"/>
    <w:tmpl w:val="B58E77B6"/>
    <w:lvl w:ilvl="0" w:tplc="EDFA19A2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10874DE3"/>
    <w:multiLevelType w:val="hybridMultilevel"/>
    <w:tmpl w:val="1A86FE54"/>
    <w:lvl w:ilvl="0" w:tplc="86365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2555D"/>
    <w:multiLevelType w:val="hybridMultilevel"/>
    <w:tmpl w:val="7C6CB334"/>
    <w:lvl w:ilvl="0" w:tplc="78969C1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461D9"/>
    <w:multiLevelType w:val="hybridMultilevel"/>
    <w:tmpl w:val="A71A1DDC"/>
    <w:lvl w:ilvl="0" w:tplc="D54437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6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2621942"/>
    <w:multiLevelType w:val="hybridMultilevel"/>
    <w:tmpl w:val="D9369C08"/>
    <w:lvl w:ilvl="0" w:tplc="04D49D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6780C"/>
    <w:multiLevelType w:val="hybridMultilevel"/>
    <w:tmpl w:val="2F621ABE"/>
    <w:lvl w:ilvl="0" w:tplc="8766F150">
      <w:start w:val="1"/>
      <w:numFmt w:val="decimal"/>
      <w:lvlText w:val="12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F3C51"/>
    <w:multiLevelType w:val="hybridMultilevel"/>
    <w:tmpl w:val="5BD0B602"/>
    <w:lvl w:ilvl="0" w:tplc="7430F8D2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4" w15:restartNumberingAfterBreak="0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E748C"/>
    <w:multiLevelType w:val="hybridMultilevel"/>
    <w:tmpl w:val="E9FE3E78"/>
    <w:lvl w:ilvl="0" w:tplc="12F20D8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E919A9"/>
    <w:multiLevelType w:val="hybridMultilevel"/>
    <w:tmpl w:val="20B299EE"/>
    <w:lvl w:ilvl="0" w:tplc="B6E02430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A31C3"/>
    <w:multiLevelType w:val="hybridMultilevel"/>
    <w:tmpl w:val="17DE0068"/>
    <w:lvl w:ilvl="0" w:tplc="F56A6F76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2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4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5" w15:restartNumberingAfterBreak="0">
    <w:nsid w:val="6E90531C"/>
    <w:multiLevelType w:val="hybridMultilevel"/>
    <w:tmpl w:val="8A0A2C70"/>
    <w:lvl w:ilvl="0" w:tplc="20FA7DD4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51E88"/>
    <w:multiLevelType w:val="hybridMultilevel"/>
    <w:tmpl w:val="4B685044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949E079C">
      <w:start w:val="2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2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3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4334E"/>
    <w:multiLevelType w:val="hybridMultilevel"/>
    <w:tmpl w:val="DEA019CA"/>
    <w:lvl w:ilvl="0" w:tplc="AD4850C4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1"/>
  </w:num>
  <w:num w:numId="3">
    <w:abstractNumId w:val="21"/>
  </w:num>
  <w:num w:numId="4">
    <w:abstractNumId w:val="42"/>
  </w:num>
  <w:num w:numId="5">
    <w:abstractNumId w:val="44"/>
  </w:num>
  <w:num w:numId="6">
    <w:abstractNumId w:val="11"/>
  </w:num>
  <w:num w:numId="7">
    <w:abstractNumId w:val="8"/>
  </w:num>
  <w:num w:numId="8">
    <w:abstractNumId w:val="39"/>
  </w:num>
  <w:num w:numId="9">
    <w:abstractNumId w:val="4"/>
  </w:num>
  <w:num w:numId="10">
    <w:abstractNumId w:val="40"/>
  </w:num>
  <w:num w:numId="11">
    <w:abstractNumId w:val="38"/>
  </w:num>
  <w:num w:numId="12">
    <w:abstractNumId w:val="14"/>
  </w:num>
  <w:num w:numId="13">
    <w:abstractNumId w:val="0"/>
  </w:num>
  <w:num w:numId="14">
    <w:abstractNumId w:val="37"/>
  </w:num>
  <w:num w:numId="15">
    <w:abstractNumId w:val="15"/>
  </w:num>
  <w:num w:numId="16">
    <w:abstractNumId w:val="33"/>
  </w:num>
  <w:num w:numId="17">
    <w:abstractNumId w:val="41"/>
  </w:num>
  <w:num w:numId="18">
    <w:abstractNumId w:val="32"/>
  </w:num>
  <w:num w:numId="19">
    <w:abstractNumId w:val="43"/>
  </w:num>
  <w:num w:numId="20">
    <w:abstractNumId w:val="3"/>
  </w:num>
  <w:num w:numId="21">
    <w:abstractNumId w:val="29"/>
  </w:num>
  <w:num w:numId="22">
    <w:abstractNumId w:val="9"/>
  </w:num>
  <w:num w:numId="23">
    <w:abstractNumId w:val="20"/>
  </w:num>
  <w:num w:numId="24">
    <w:abstractNumId w:val="6"/>
  </w:num>
  <w:num w:numId="25">
    <w:abstractNumId w:val="5"/>
  </w:num>
  <w:num w:numId="26">
    <w:abstractNumId w:val="17"/>
  </w:num>
  <w:num w:numId="27">
    <w:abstractNumId w:val="13"/>
  </w:num>
  <w:num w:numId="28">
    <w:abstractNumId w:val="25"/>
  </w:num>
  <w:num w:numId="29">
    <w:abstractNumId w:val="36"/>
  </w:num>
  <w:num w:numId="30">
    <w:abstractNumId w:val="24"/>
  </w:num>
  <w:num w:numId="31">
    <w:abstractNumId w:val="1"/>
  </w:num>
  <w:num w:numId="32">
    <w:abstractNumId w:val="2"/>
  </w:num>
  <w:num w:numId="33">
    <w:abstractNumId w:val="16"/>
  </w:num>
  <w:num w:numId="34">
    <w:abstractNumId w:val="10"/>
  </w:num>
  <w:num w:numId="35">
    <w:abstractNumId w:val="27"/>
  </w:num>
  <w:num w:numId="36">
    <w:abstractNumId w:val="30"/>
  </w:num>
  <w:num w:numId="37">
    <w:abstractNumId w:val="28"/>
  </w:num>
  <w:num w:numId="38">
    <w:abstractNumId w:val="22"/>
  </w:num>
  <w:num w:numId="39">
    <w:abstractNumId w:val="26"/>
  </w:num>
  <w:num w:numId="40">
    <w:abstractNumId w:val="19"/>
  </w:num>
  <w:num w:numId="41">
    <w:abstractNumId w:val="34"/>
  </w:num>
  <w:num w:numId="42">
    <w:abstractNumId w:val="7"/>
  </w:num>
  <w:num w:numId="43">
    <w:abstractNumId w:val="35"/>
  </w:num>
  <w:num w:numId="44">
    <w:abstractNumId w:val="12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3A55"/>
    <w:rsid w:val="0004438B"/>
    <w:rsid w:val="00053D8D"/>
    <w:rsid w:val="000572A3"/>
    <w:rsid w:val="00063B67"/>
    <w:rsid w:val="00064B1D"/>
    <w:rsid w:val="0006644B"/>
    <w:rsid w:val="0007119C"/>
    <w:rsid w:val="0007178B"/>
    <w:rsid w:val="000778E3"/>
    <w:rsid w:val="00082EE7"/>
    <w:rsid w:val="00085ACD"/>
    <w:rsid w:val="000909E7"/>
    <w:rsid w:val="00093C52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975"/>
    <w:rsid w:val="000E12C3"/>
    <w:rsid w:val="000E5FC1"/>
    <w:rsid w:val="00102CFB"/>
    <w:rsid w:val="001128D2"/>
    <w:rsid w:val="0012112F"/>
    <w:rsid w:val="00123795"/>
    <w:rsid w:val="00124E54"/>
    <w:rsid w:val="00126A9A"/>
    <w:rsid w:val="0012740D"/>
    <w:rsid w:val="001335F7"/>
    <w:rsid w:val="00133CA3"/>
    <w:rsid w:val="00134292"/>
    <w:rsid w:val="00143F3E"/>
    <w:rsid w:val="00144D7E"/>
    <w:rsid w:val="00150F3F"/>
    <w:rsid w:val="00156CBE"/>
    <w:rsid w:val="0016110C"/>
    <w:rsid w:val="0016216D"/>
    <w:rsid w:val="001666A8"/>
    <w:rsid w:val="00167E17"/>
    <w:rsid w:val="00172B03"/>
    <w:rsid w:val="00175106"/>
    <w:rsid w:val="001823E7"/>
    <w:rsid w:val="00183B2C"/>
    <w:rsid w:val="0019238A"/>
    <w:rsid w:val="00195732"/>
    <w:rsid w:val="001962E3"/>
    <w:rsid w:val="00197CB7"/>
    <w:rsid w:val="001A5AF0"/>
    <w:rsid w:val="001A6F2A"/>
    <w:rsid w:val="001B51E2"/>
    <w:rsid w:val="001C6F37"/>
    <w:rsid w:val="001C7089"/>
    <w:rsid w:val="001D1BBD"/>
    <w:rsid w:val="001D4ACE"/>
    <w:rsid w:val="001E3085"/>
    <w:rsid w:val="001E3793"/>
    <w:rsid w:val="001F23B4"/>
    <w:rsid w:val="001F395B"/>
    <w:rsid w:val="00203EBD"/>
    <w:rsid w:val="002140D1"/>
    <w:rsid w:val="002179A8"/>
    <w:rsid w:val="00231BB5"/>
    <w:rsid w:val="002354D1"/>
    <w:rsid w:val="002368C4"/>
    <w:rsid w:val="00237A30"/>
    <w:rsid w:val="0024096C"/>
    <w:rsid w:val="00242275"/>
    <w:rsid w:val="0024417C"/>
    <w:rsid w:val="00245376"/>
    <w:rsid w:val="00246940"/>
    <w:rsid w:val="00251A87"/>
    <w:rsid w:val="002658A9"/>
    <w:rsid w:val="00265D44"/>
    <w:rsid w:val="0027338A"/>
    <w:rsid w:val="002821D9"/>
    <w:rsid w:val="00286000"/>
    <w:rsid w:val="00287A1B"/>
    <w:rsid w:val="00296884"/>
    <w:rsid w:val="002A03B5"/>
    <w:rsid w:val="002A3430"/>
    <w:rsid w:val="002B2A1D"/>
    <w:rsid w:val="002B65DD"/>
    <w:rsid w:val="002C458F"/>
    <w:rsid w:val="002D2786"/>
    <w:rsid w:val="002D52B0"/>
    <w:rsid w:val="002D6B35"/>
    <w:rsid w:val="002E7917"/>
    <w:rsid w:val="002F0F50"/>
    <w:rsid w:val="002F3514"/>
    <w:rsid w:val="00300511"/>
    <w:rsid w:val="00300ADC"/>
    <w:rsid w:val="00301184"/>
    <w:rsid w:val="0030254C"/>
    <w:rsid w:val="00302F96"/>
    <w:rsid w:val="003033C6"/>
    <w:rsid w:val="00303658"/>
    <w:rsid w:val="00306955"/>
    <w:rsid w:val="003176F2"/>
    <w:rsid w:val="0032040C"/>
    <w:rsid w:val="0032051F"/>
    <w:rsid w:val="003212B3"/>
    <w:rsid w:val="003231F1"/>
    <w:rsid w:val="0032678C"/>
    <w:rsid w:val="00346428"/>
    <w:rsid w:val="00347EDD"/>
    <w:rsid w:val="00351647"/>
    <w:rsid w:val="00352D92"/>
    <w:rsid w:val="00353802"/>
    <w:rsid w:val="00360296"/>
    <w:rsid w:val="0036195A"/>
    <w:rsid w:val="0036638E"/>
    <w:rsid w:val="00366775"/>
    <w:rsid w:val="0037024E"/>
    <w:rsid w:val="003704D5"/>
    <w:rsid w:val="00373191"/>
    <w:rsid w:val="00384C20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03AA"/>
    <w:rsid w:val="003C35A8"/>
    <w:rsid w:val="003C49F7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4000"/>
    <w:rsid w:val="004023C0"/>
    <w:rsid w:val="0040457F"/>
    <w:rsid w:val="0040685A"/>
    <w:rsid w:val="00406998"/>
    <w:rsid w:val="00410840"/>
    <w:rsid w:val="004162E0"/>
    <w:rsid w:val="00421634"/>
    <w:rsid w:val="004331C0"/>
    <w:rsid w:val="00433729"/>
    <w:rsid w:val="00433932"/>
    <w:rsid w:val="00434137"/>
    <w:rsid w:val="004357B7"/>
    <w:rsid w:val="004379CE"/>
    <w:rsid w:val="00441A97"/>
    <w:rsid w:val="0044413B"/>
    <w:rsid w:val="0044446E"/>
    <w:rsid w:val="004540F1"/>
    <w:rsid w:val="00455900"/>
    <w:rsid w:val="00457DD3"/>
    <w:rsid w:val="004604E9"/>
    <w:rsid w:val="0046156D"/>
    <w:rsid w:val="004638A8"/>
    <w:rsid w:val="00465589"/>
    <w:rsid w:val="00465C84"/>
    <w:rsid w:val="00472729"/>
    <w:rsid w:val="00473AE3"/>
    <w:rsid w:val="0047460A"/>
    <w:rsid w:val="00481EBB"/>
    <w:rsid w:val="00482F7A"/>
    <w:rsid w:val="0048318A"/>
    <w:rsid w:val="004934DE"/>
    <w:rsid w:val="004959E7"/>
    <w:rsid w:val="00495DE3"/>
    <w:rsid w:val="004B1E3F"/>
    <w:rsid w:val="004B3E4F"/>
    <w:rsid w:val="004D3681"/>
    <w:rsid w:val="004D7537"/>
    <w:rsid w:val="004E0703"/>
    <w:rsid w:val="004E0FAE"/>
    <w:rsid w:val="004E20BA"/>
    <w:rsid w:val="004F49F6"/>
    <w:rsid w:val="004F604D"/>
    <w:rsid w:val="004F66C0"/>
    <w:rsid w:val="004F699B"/>
    <w:rsid w:val="004F6AA0"/>
    <w:rsid w:val="00500F4B"/>
    <w:rsid w:val="00502E1D"/>
    <w:rsid w:val="005138E7"/>
    <w:rsid w:val="00515086"/>
    <w:rsid w:val="00517D7A"/>
    <w:rsid w:val="00524874"/>
    <w:rsid w:val="005346CC"/>
    <w:rsid w:val="0054286E"/>
    <w:rsid w:val="0054337B"/>
    <w:rsid w:val="0054769E"/>
    <w:rsid w:val="00557C70"/>
    <w:rsid w:val="00560BF2"/>
    <w:rsid w:val="00561A21"/>
    <w:rsid w:val="005629D6"/>
    <w:rsid w:val="00566299"/>
    <w:rsid w:val="00566F27"/>
    <w:rsid w:val="00567814"/>
    <w:rsid w:val="0057338B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B58C5"/>
    <w:rsid w:val="005C5662"/>
    <w:rsid w:val="005D67EA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01A0"/>
    <w:rsid w:val="00621E02"/>
    <w:rsid w:val="0062556E"/>
    <w:rsid w:val="00634162"/>
    <w:rsid w:val="006344C1"/>
    <w:rsid w:val="00634780"/>
    <w:rsid w:val="0063508E"/>
    <w:rsid w:val="0063584C"/>
    <w:rsid w:val="00636C4C"/>
    <w:rsid w:val="006375DA"/>
    <w:rsid w:val="00643F76"/>
    <w:rsid w:val="00654A49"/>
    <w:rsid w:val="00660119"/>
    <w:rsid w:val="00660182"/>
    <w:rsid w:val="00663602"/>
    <w:rsid w:val="00672836"/>
    <w:rsid w:val="00681A23"/>
    <w:rsid w:val="006904F9"/>
    <w:rsid w:val="00690BCB"/>
    <w:rsid w:val="00692ECE"/>
    <w:rsid w:val="006939AA"/>
    <w:rsid w:val="00694AF4"/>
    <w:rsid w:val="006A1AA4"/>
    <w:rsid w:val="006A2A29"/>
    <w:rsid w:val="006A4D35"/>
    <w:rsid w:val="006A5382"/>
    <w:rsid w:val="006B0EA7"/>
    <w:rsid w:val="006B45DB"/>
    <w:rsid w:val="006D2154"/>
    <w:rsid w:val="006D6F14"/>
    <w:rsid w:val="006E1773"/>
    <w:rsid w:val="006E3756"/>
    <w:rsid w:val="006E3F86"/>
    <w:rsid w:val="006E4FC5"/>
    <w:rsid w:val="006F2223"/>
    <w:rsid w:val="006F3DE9"/>
    <w:rsid w:val="00701B77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7EA"/>
    <w:rsid w:val="007976B8"/>
    <w:rsid w:val="007B0E9D"/>
    <w:rsid w:val="007B245C"/>
    <w:rsid w:val="007B268E"/>
    <w:rsid w:val="007B3C1E"/>
    <w:rsid w:val="007B6975"/>
    <w:rsid w:val="007C4B3B"/>
    <w:rsid w:val="007C4DEA"/>
    <w:rsid w:val="007D20E3"/>
    <w:rsid w:val="007D21FC"/>
    <w:rsid w:val="007D362F"/>
    <w:rsid w:val="007D4A64"/>
    <w:rsid w:val="007E1065"/>
    <w:rsid w:val="007E173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249D7"/>
    <w:rsid w:val="00831C13"/>
    <w:rsid w:val="008374CD"/>
    <w:rsid w:val="00841D22"/>
    <w:rsid w:val="00842029"/>
    <w:rsid w:val="0084231E"/>
    <w:rsid w:val="00847843"/>
    <w:rsid w:val="00852925"/>
    <w:rsid w:val="00852970"/>
    <w:rsid w:val="00857513"/>
    <w:rsid w:val="00874BE4"/>
    <w:rsid w:val="008770C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D73EB"/>
    <w:rsid w:val="008D7D07"/>
    <w:rsid w:val="008E02C8"/>
    <w:rsid w:val="008E069F"/>
    <w:rsid w:val="008F59AC"/>
    <w:rsid w:val="008F6F60"/>
    <w:rsid w:val="00903308"/>
    <w:rsid w:val="00914F75"/>
    <w:rsid w:val="009261DD"/>
    <w:rsid w:val="0092646A"/>
    <w:rsid w:val="009301F2"/>
    <w:rsid w:val="0093306C"/>
    <w:rsid w:val="00933172"/>
    <w:rsid w:val="00934FCA"/>
    <w:rsid w:val="00941F5F"/>
    <w:rsid w:val="009460F6"/>
    <w:rsid w:val="00946C23"/>
    <w:rsid w:val="00957072"/>
    <w:rsid w:val="00963BCA"/>
    <w:rsid w:val="00981300"/>
    <w:rsid w:val="00985BA2"/>
    <w:rsid w:val="009861E5"/>
    <w:rsid w:val="0099006C"/>
    <w:rsid w:val="00992D77"/>
    <w:rsid w:val="0099589C"/>
    <w:rsid w:val="00995EB3"/>
    <w:rsid w:val="00995F30"/>
    <w:rsid w:val="00995FEB"/>
    <w:rsid w:val="009A3F58"/>
    <w:rsid w:val="009A4C5F"/>
    <w:rsid w:val="009A71AC"/>
    <w:rsid w:val="009C1202"/>
    <w:rsid w:val="009C3B42"/>
    <w:rsid w:val="009C42A7"/>
    <w:rsid w:val="009C5B53"/>
    <w:rsid w:val="009D0FFD"/>
    <w:rsid w:val="009E79F6"/>
    <w:rsid w:val="00A02706"/>
    <w:rsid w:val="00A041DE"/>
    <w:rsid w:val="00A06F0C"/>
    <w:rsid w:val="00A11243"/>
    <w:rsid w:val="00A12DBD"/>
    <w:rsid w:val="00A14C4D"/>
    <w:rsid w:val="00A256C9"/>
    <w:rsid w:val="00A27386"/>
    <w:rsid w:val="00A3017A"/>
    <w:rsid w:val="00A333A0"/>
    <w:rsid w:val="00A34FEA"/>
    <w:rsid w:val="00A37116"/>
    <w:rsid w:val="00A37F9B"/>
    <w:rsid w:val="00A52985"/>
    <w:rsid w:val="00A54045"/>
    <w:rsid w:val="00A57703"/>
    <w:rsid w:val="00A66240"/>
    <w:rsid w:val="00A77B67"/>
    <w:rsid w:val="00A82DEA"/>
    <w:rsid w:val="00A8687A"/>
    <w:rsid w:val="00A87620"/>
    <w:rsid w:val="00A90406"/>
    <w:rsid w:val="00A95F62"/>
    <w:rsid w:val="00AA14C6"/>
    <w:rsid w:val="00AA74B8"/>
    <w:rsid w:val="00AB10C1"/>
    <w:rsid w:val="00AB137B"/>
    <w:rsid w:val="00AB1D32"/>
    <w:rsid w:val="00AB4D65"/>
    <w:rsid w:val="00AB62F1"/>
    <w:rsid w:val="00AB695B"/>
    <w:rsid w:val="00AC1195"/>
    <w:rsid w:val="00AC3066"/>
    <w:rsid w:val="00AC384A"/>
    <w:rsid w:val="00AD3584"/>
    <w:rsid w:val="00AD470B"/>
    <w:rsid w:val="00AE2642"/>
    <w:rsid w:val="00AE2BBA"/>
    <w:rsid w:val="00AE3EFB"/>
    <w:rsid w:val="00AE6295"/>
    <w:rsid w:val="00AE745D"/>
    <w:rsid w:val="00AF092D"/>
    <w:rsid w:val="00B0365A"/>
    <w:rsid w:val="00B0703E"/>
    <w:rsid w:val="00B10CE7"/>
    <w:rsid w:val="00B235B3"/>
    <w:rsid w:val="00B30054"/>
    <w:rsid w:val="00B46B1D"/>
    <w:rsid w:val="00B612D5"/>
    <w:rsid w:val="00B753A2"/>
    <w:rsid w:val="00B82357"/>
    <w:rsid w:val="00B90640"/>
    <w:rsid w:val="00B90B47"/>
    <w:rsid w:val="00B9228B"/>
    <w:rsid w:val="00B9303C"/>
    <w:rsid w:val="00B93824"/>
    <w:rsid w:val="00BA1192"/>
    <w:rsid w:val="00BB2180"/>
    <w:rsid w:val="00BB5573"/>
    <w:rsid w:val="00BC69C2"/>
    <w:rsid w:val="00BD463F"/>
    <w:rsid w:val="00BE3A33"/>
    <w:rsid w:val="00BE56B7"/>
    <w:rsid w:val="00BF2F1E"/>
    <w:rsid w:val="00BF3255"/>
    <w:rsid w:val="00BF413D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5C85"/>
    <w:rsid w:val="00C56DD3"/>
    <w:rsid w:val="00C66766"/>
    <w:rsid w:val="00C73640"/>
    <w:rsid w:val="00C750A4"/>
    <w:rsid w:val="00C77854"/>
    <w:rsid w:val="00C80DC9"/>
    <w:rsid w:val="00C84727"/>
    <w:rsid w:val="00C84C3A"/>
    <w:rsid w:val="00C85501"/>
    <w:rsid w:val="00C85579"/>
    <w:rsid w:val="00C9100B"/>
    <w:rsid w:val="00C9449D"/>
    <w:rsid w:val="00CA2F02"/>
    <w:rsid w:val="00CA6AD5"/>
    <w:rsid w:val="00CB34AA"/>
    <w:rsid w:val="00CC1D62"/>
    <w:rsid w:val="00CC3786"/>
    <w:rsid w:val="00CC616C"/>
    <w:rsid w:val="00CC6B19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E8F"/>
    <w:rsid w:val="00D16F68"/>
    <w:rsid w:val="00D244C2"/>
    <w:rsid w:val="00D345A2"/>
    <w:rsid w:val="00D4436A"/>
    <w:rsid w:val="00D4589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87032"/>
    <w:rsid w:val="00D93480"/>
    <w:rsid w:val="00DA05F4"/>
    <w:rsid w:val="00DA3C03"/>
    <w:rsid w:val="00DA45BA"/>
    <w:rsid w:val="00DA48BE"/>
    <w:rsid w:val="00DB0147"/>
    <w:rsid w:val="00DB21EA"/>
    <w:rsid w:val="00DB6C6F"/>
    <w:rsid w:val="00DC1B06"/>
    <w:rsid w:val="00DC26F4"/>
    <w:rsid w:val="00DC7628"/>
    <w:rsid w:val="00DD1AF4"/>
    <w:rsid w:val="00DD1FCA"/>
    <w:rsid w:val="00DE5981"/>
    <w:rsid w:val="00DF0C95"/>
    <w:rsid w:val="00DF1831"/>
    <w:rsid w:val="00DF6657"/>
    <w:rsid w:val="00E147D4"/>
    <w:rsid w:val="00E152A7"/>
    <w:rsid w:val="00E25DEE"/>
    <w:rsid w:val="00E30091"/>
    <w:rsid w:val="00E3179B"/>
    <w:rsid w:val="00E34397"/>
    <w:rsid w:val="00E41848"/>
    <w:rsid w:val="00E43D89"/>
    <w:rsid w:val="00E47FD6"/>
    <w:rsid w:val="00E51409"/>
    <w:rsid w:val="00E5417F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B1CB6"/>
    <w:rsid w:val="00EB2847"/>
    <w:rsid w:val="00EB50D8"/>
    <w:rsid w:val="00EB5CC4"/>
    <w:rsid w:val="00EB7238"/>
    <w:rsid w:val="00EC3F4B"/>
    <w:rsid w:val="00ED62CE"/>
    <w:rsid w:val="00EE5368"/>
    <w:rsid w:val="00EE78A7"/>
    <w:rsid w:val="00EF2358"/>
    <w:rsid w:val="00EF3C51"/>
    <w:rsid w:val="00EF5E3C"/>
    <w:rsid w:val="00F001D3"/>
    <w:rsid w:val="00F150A3"/>
    <w:rsid w:val="00F20B7B"/>
    <w:rsid w:val="00F36D29"/>
    <w:rsid w:val="00F371C8"/>
    <w:rsid w:val="00F446B4"/>
    <w:rsid w:val="00F4646A"/>
    <w:rsid w:val="00F50AAE"/>
    <w:rsid w:val="00F514B1"/>
    <w:rsid w:val="00F57993"/>
    <w:rsid w:val="00F60396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56F5"/>
    <w:rsid w:val="00FB6DF5"/>
    <w:rsid w:val="00FC0202"/>
    <w:rsid w:val="00FC1008"/>
    <w:rsid w:val="00FC4BE0"/>
    <w:rsid w:val="00FC72FA"/>
    <w:rsid w:val="00FD4896"/>
    <w:rsid w:val="00FD7CE6"/>
    <w:rsid w:val="00FE14D9"/>
    <w:rsid w:val="00FE4A23"/>
    <w:rsid w:val="00FE5640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181DAA"/>
  <w15:docId w15:val="{A7EBA35F-C81A-46A5-9EB1-A2C4D47B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2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D9F6C-25B4-4B40-A073-C86DCA75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2471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17017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CERNA Lenka</cp:lastModifiedBy>
  <cp:revision>3</cp:revision>
  <cp:lastPrinted>2015-12-18T12:07:00Z</cp:lastPrinted>
  <dcterms:created xsi:type="dcterms:W3CDTF">2017-12-05T09:17:00Z</dcterms:created>
  <dcterms:modified xsi:type="dcterms:W3CDTF">2017-12-05T09:17:00Z</dcterms:modified>
</cp:coreProperties>
</file>