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62A0F" w:rsidRPr="000B3B3D" w:rsidRDefault="00962A0F" w:rsidP="007C4F1D">
      <w:pPr>
        <w:pStyle w:val="Normln1"/>
        <w:jc w:val="both"/>
        <w:rPr>
          <w:sz w:val="22"/>
          <w:szCs w:val="22"/>
        </w:rPr>
      </w:pPr>
    </w:p>
    <w:p w:rsidR="0095529E" w:rsidRPr="00186E00" w:rsidRDefault="0095529E" w:rsidP="0095529E">
      <w:pPr>
        <w:pStyle w:val="Normln10"/>
        <w:jc w:val="center"/>
        <w:rPr>
          <w:b/>
          <w:sz w:val="22"/>
        </w:rPr>
      </w:pPr>
      <w:r w:rsidRPr="007617A6">
        <w:rPr>
          <w:b/>
          <w:sz w:val="28"/>
        </w:rPr>
        <w:t xml:space="preserve">Smlouva o servisní podpoře programového vybavení </w:t>
      </w:r>
      <w:r w:rsidR="00426980">
        <w:rPr>
          <w:b/>
          <w:sz w:val="28"/>
        </w:rPr>
        <w:t>Finanční evidence, Účetnictví</w:t>
      </w:r>
      <w:r w:rsidR="00BE7B6E">
        <w:rPr>
          <w:b/>
          <w:sz w:val="28"/>
        </w:rPr>
        <w:t xml:space="preserve"> a</w:t>
      </w:r>
      <w:r w:rsidR="00426980">
        <w:rPr>
          <w:b/>
          <w:sz w:val="28"/>
        </w:rPr>
        <w:t xml:space="preserve"> </w:t>
      </w:r>
      <w:r w:rsidRPr="007617A6">
        <w:rPr>
          <w:b/>
          <w:sz w:val="28"/>
        </w:rPr>
        <w:t>Majetek</w:t>
      </w:r>
      <w:r w:rsidR="00304837">
        <w:rPr>
          <w:b/>
          <w:sz w:val="28"/>
        </w:rPr>
        <w:t xml:space="preserve"> </w:t>
      </w:r>
      <w:r w:rsidR="00426980">
        <w:rPr>
          <w:b/>
          <w:sz w:val="28"/>
        </w:rPr>
        <w:br/>
      </w:r>
      <w:r w:rsidRPr="007617A6">
        <w:rPr>
          <w:b/>
          <w:sz w:val="28"/>
        </w:rPr>
        <w:t xml:space="preserve">č. </w:t>
      </w:r>
      <w:r w:rsidR="00BE7B6E">
        <w:rPr>
          <w:b/>
          <w:sz w:val="28"/>
        </w:rPr>
        <w:t>61/2017</w:t>
      </w:r>
    </w:p>
    <w:p w:rsidR="00962A0F" w:rsidRDefault="00962A0F" w:rsidP="0095529E">
      <w:pPr>
        <w:pStyle w:val="Normln10"/>
        <w:jc w:val="center"/>
        <w:rPr>
          <w:sz w:val="28"/>
          <w:szCs w:val="22"/>
        </w:rPr>
      </w:pPr>
    </w:p>
    <w:p w:rsidR="00D919D1" w:rsidRPr="000B3B3D" w:rsidRDefault="00D919D1" w:rsidP="0095529E">
      <w:pPr>
        <w:pStyle w:val="Normln10"/>
        <w:jc w:val="center"/>
        <w:rPr>
          <w:sz w:val="28"/>
          <w:szCs w:val="22"/>
        </w:rPr>
      </w:pPr>
    </w:p>
    <w:p w:rsidR="00BE7B6E" w:rsidRPr="007A2E07" w:rsidRDefault="00BE7B6E" w:rsidP="00BE7B6E">
      <w:pPr>
        <w:ind w:left="1440" w:hanging="1440"/>
        <w:jc w:val="both"/>
        <w:rPr>
          <w:sz w:val="22"/>
          <w:szCs w:val="22"/>
          <w:lang w:val="cs-CZ"/>
        </w:rPr>
      </w:pPr>
      <w:r w:rsidRPr="003F17EF">
        <w:rPr>
          <w:sz w:val="22"/>
          <w:szCs w:val="22"/>
          <w:lang w:val="cs-CZ"/>
        </w:rPr>
        <w:t xml:space="preserve">Název: </w:t>
      </w:r>
      <w:r w:rsidRPr="003F17EF"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 xml:space="preserve">    </w:t>
      </w:r>
      <w:r w:rsidRPr="0081697F">
        <w:rPr>
          <w:b/>
          <w:sz w:val="22"/>
          <w:szCs w:val="22"/>
          <w:lang w:val="cs-CZ"/>
        </w:rPr>
        <w:t>Základní škola pro sluchově postižené a mateřská škola pro sluchově postižené</w:t>
      </w:r>
      <w:r w:rsidRPr="007A2E07">
        <w:rPr>
          <w:sz w:val="22"/>
          <w:szCs w:val="22"/>
          <w:lang w:val="cs-CZ"/>
        </w:rPr>
        <w:t xml:space="preserve"> </w:t>
      </w:r>
    </w:p>
    <w:p w:rsidR="00BE7B6E" w:rsidRPr="007A2E07" w:rsidRDefault="00BE7B6E" w:rsidP="00BE7B6E">
      <w:pPr>
        <w:pStyle w:val="Nadpis1"/>
        <w:tabs>
          <w:tab w:val="clear" w:pos="432"/>
          <w:tab w:val="left" w:pos="708"/>
        </w:tabs>
        <w:ind w:left="0" w:firstLine="0"/>
        <w:jc w:val="both"/>
        <w:rPr>
          <w:sz w:val="22"/>
          <w:szCs w:val="22"/>
          <w:lang w:val="cs-CZ"/>
        </w:rPr>
      </w:pPr>
      <w:r w:rsidRPr="007A2E07">
        <w:rPr>
          <w:sz w:val="22"/>
          <w:szCs w:val="22"/>
          <w:lang w:val="cs-CZ"/>
        </w:rPr>
        <w:t>Adresa:</w:t>
      </w:r>
      <w:r w:rsidRPr="007A2E07">
        <w:rPr>
          <w:sz w:val="22"/>
          <w:szCs w:val="22"/>
          <w:lang w:val="cs-CZ"/>
        </w:rPr>
        <w:tab/>
      </w:r>
      <w:r w:rsidRPr="007A2E07"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  <w:t xml:space="preserve">    Spartakovců 1153, 70800 Ostrava-Poruba</w:t>
      </w:r>
    </w:p>
    <w:p w:rsidR="00BE7B6E" w:rsidRPr="007A2E07" w:rsidRDefault="00BE7B6E" w:rsidP="00BE7B6E">
      <w:pPr>
        <w:pStyle w:val="Nadpis1"/>
        <w:tabs>
          <w:tab w:val="clear" w:pos="432"/>
          <w:tab w:val="left" w:pos="708"/>
        </w:tabs>
        <w:ind w:left="0" w:firstLine="0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Zastoupená: </w:t>
      </w:r>
      <w:r>
        <w:rPr>
          <w:sz w:val="22"/>
          <w:szCs w:val="22"/>
          <w:lang w:val="cs-CZ"/>
        </w:rPr>
        <w:tab/>
        <w:t xml:space="preserve">    </w:t>
      </w:r>
      <w:r w:rsidRPr="0081697F">
        <w:rPr>
          <w:sz w:val="22"/>
          <w:szCs w:val="22"/>
          <w:lang w:val="cs-CZ"/>
        </w:rPr>
        <w:t xml:space="preserve">Mgr. </w:t>
      </w:r>
      <w:r>
        <w:rPr>
          <w:sz w:val="22"/>
          <w:szCs w:val="22"/>
          <w:lang w:val="cs-CZ"/>
        </w:rPr>
        <w:t>Liborem Suchoňem</w:t>
      </w:r>
      <w:r w:rsidRPr="0081697F">
        <w:rPr>
          <w:sz w:val="22"/>
          <w:szCs w:val="22"/>
          <w:lang w:val="cs-CZ"/>
        </w:rPr>
        <w:t>, ředitelem školy</w:t>
      </w:r>
    </w:p>
    <w:p w:rsidR="001B432B" w:rsidRPr="007A2E07" w:rsidRDefault="00BE7B6E" w:rsidP="00BE7B6E">
      <w:pPr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IČO:</w:t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  <w:t xml:space="preserve">    00601985</w:t>
      </w:r>
      <w:r w:rsidRPr="007A2E07">
        <w:rPr>
          <w:sz w:val="22"/>
          <w:szCs w:val="22"/>
          <w:lang w:val="cs-CZ"/>
        </w:rPr>
        <w:t xml:space="preserve">  </w:t>
      </w:r>
    </w:p>
    <w:p w:rsidR="00962A0F" w:rsidRPr="000B3B3D" w:rsidRDefault="00823749" w:rsidP="007C4F1D">
      <w:pPr>
        <w:jc w:val="both"/>
        <w:rPr>
          <w:sz w:val="22"/>
          <w:szCs w:val="22"/>
          <w:lang w:val="cs-CZ"/>
        </w:rPr>
      </w:pPr>
      <w:r w:rsidRPr="000B3B3D">
        <w:rPr>
          <w:sz w:val="22"/>
          <w:szCs w:val="22"/>
          <w:lang w:val="cs-CZ"/>
        </w:rPr>
        <w:t xml:space="preserve">dále jen </w:t>
      </w:r>
      <w:r w:rsidR="00734600" w:rsidRPr="000B3B3D">
        <w:rPr>
          <w:sz w:val="22"/>
          <w:szCs w:val="22"/>
          <w:lang w:val="cs-CZ"/>
        </w:rPr>
        <w:t>(</w:t>
      </w:r>
      <w:r w:rsidRPr="000B3B3D">
        <w:rPr>
          <w:sz w:val="22"/>
          <w:szCs w:val="22"/>
          <w:lang w:val="cs-CZ"/>
        </w:rPr>
        <w:t>“</w:t>
      </w:r>
      <w:r w:rsidR="006A2C51" w:rsidRPr="000B3B3D">
        <w:rPr>
          <w:b/>
          <w:sz w:val="22"/>
          <w:szCs w:val="22"/>
          <w:lang w:val="cs-CZ"/>
        </w:rPr>
        <w:t>Odběratel</w:t>
      </w:r>
      <w:r w:rsidRPr="000B3B3D">
        <w:rPr>
          <w:sz w:val="22"/>
          <w:szCs w:val="22"/>
          <w:lang w:val="cs-CZ"/>
        </w:rPr>
        <w:t>”</w:t>
      </w:r>
      <w:r w:rsidR="00734600" w:rsidRPr="000B3B3D">
        <w:rPr>
          <w:sz w:val="22"/>
          <w:szCs w:val="22"/>
          <w:lang w:val="cs-CZ"/>
        </w:rPr>
        <w:t>)</w:t>
      </w:r>
    </w:p>
    <w:p w:rsidR="00962A0F" w:rsidRDefault="00BE7B6E" w:rsidP="007C4F1D">
      <w:pPr>
        <w:jc w:val="both"/>
        <w:rPr>
          <w:b/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br/>
        <w:t>a</w:t>
      </w:r>
    </w:p>
    <w:p w:rsidR="00D919D1" w:rsidRPr="000B3B3D" w:rsidRDefault="00D919D1" w:rsidP="007C4F1D">
      <w:pPr>
        <w:jc w:val="both"/>
        <w:rPr>
          <w:b/>
          <w:sz w:val="22"/>
          <w:szCs w:val="22"/>
          <w:lang w:val="cs-CZ"/>
        </w:rPr>
      </w:pPr>
    </w:p>
    <w:p w:rsidR="00BE7B6E" w:rsidRPr="003F17EF" w:rsidRDefault="00BE7B6E" w:rsidP="00BE7B6E">
      <w:pPr>
        <w:jc w:val="both"/>
        <w:rPr>
          <w:b/>
          <w:bCs/>
          <w:sz w:val="22"/>
          <w:szCs w:val="22"/>
          <w:lang w:val="cs-CZ"/>
        </w:rPr>
      </w:pPr>
      <w:r w:rsidRPr="003F17EF">
        <w:rPr>
          <w:sz w:val="22"/>
          <w:szCs w:val="22"/>
          <w:lang w:val="cs-CZ"/>
        </w:rPr>
        <w:t xml:space="preserve">Název: </w:t>
      </w:r>
      <w:r w:rsidRPr="003F17EF">
        <w:rPr>
          <w:sz w:val="22"/>
          <w:szCs w:val="22"/>
          <w:lang w:val="cs-CZ"/>
        </w:rPr>
        <w:tab/>
      </w:r>
      <w:r w:rsidRPr="003F17EF"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 xml:space="preserve">   </w:t>
      </w:r>
      <w:r w:rsidRPr="003F17EF">
        <w:rPr>
          <w:b/>
          <w:bCs/>
          <w:sz w:val="22"/>
          <w:szCs w:val="22"/>
          <w:lang w:val="cs-CZ"/>
        </w:rPr>
        <w:t>DART, spol. s r.o.</w:t>
      </w:r>
    </w:p>
    <w:p w:rsidR="00BE7B6E" w:rsidRPr="003F17EF" w:rsidRDefault="00BE7B6E" w:rsidP="00BE7B6E">
      <w:pPr>
        <w:jc w:val="both"/>
        <w:rPr>
          <w:sz w:val="22"/>
          <w:szCs w:val="22"/>
          <w:lang w:val="cs-CZ"/>
        </w:rPr>
      </w:pPr>
      <w:r w:rsidRPr="003F17EF">
        <w:rPr>
          <w:sz w:val="22"/>
          <w:szCs w:val="22"/>
          <w:lang w:val="cs-CZ"/>
        </w:rPr>
        <w:t>Adresa:</w:t>
      </w:r>
      <w:r w:rsidRPr="003F17EF">
        <w:rPr>
          <w:sz w:val="22"/>
          <w:szCs w:val="22"/>
          <w:lang w:val="cs-CZ"/>
        </w:rPr>
        <w:tab/>
      </w:r>
      <w:r w:rsidRPr="003F17EF"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 xml:space="preserve">   </w:t>
      </w:r>
      <w:r w:rsidRPr="003F17EF">
        <w:rPr>
          <w:sz w:val="22"/>
          <w:szCs w:val="22"/>
          <w:lang w:val="cs-CZ"/>
        </w:rPr>
        <w:t>Optátova 37, 63700 Brno</w:t>
      </w:r>
    </w:p>
    <w:p w:rsidR="00BE7B6E" w:rsidRPr="003F17EF" w:rsidRDefault="00BE7B6E" w:rsidP="00BE7B6E">
      <w:pPr>
        <w:jc w:val="both"/>
        <w:rPr>
          <w:sz w:val="22"/>
          <w:szCs w:val="22"/>
          <w:lang w:val="cs-CZ"/>
        </w:rPr>
      </w:pPr>
      <w:r w:rsidRPr="003F17EF">
        <w:rPr>
          <w:sz w:val="22"/>
          <w:szCs w:val="22"/>
          <w:lang w:val="cs-CZ"/>
        </w:rPr>
        <w:t>Zastoupená</w:t>
      </w:r>
      <w:r>
        <w:rPr>
          <w:sz w:val="22"/>
          <w:szCs w:val="22"/>
          <w:lang w:val="cs-CZ"/>
        </w:rPr>
        <w:t>:</w:t>
      </w:r>
      <w:r>
        <w:rPr>
          <w:sz w:val="22"/>
          <w:szCs w:val="22"/>
          <w:lang w:val="cs-CZ"/>
        </w:rPr>
        <w:tab/>
        <w:t xml:space="preserve">   </w:t>
      </w:r>
      <w:r w:rsidRPr="003F17EF">
        <w:rPr>
          <w:sz w:val="22"/>
          <w:szCs w:val="22"/>
          <w:lang w:val="cs-CZ"/>
        </w:rPr>
        <w:t>Ing. Milanem Zemanem, jednatelem společnosti</w:t>
      </w:r>
    </w:p>
    <w:p w:rsidR="00BE7B6E" w:rsidRPr="003F17EF" w:rsidRDefault="00BE7B6E" w:rsidP="00BE7B6E">
      <w:pPr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IČO:</w:t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  <w:t xml:space="preserve">   </w:t>
      </w:r>
      <w:r w:rsidRPr="003F17EF">
        <w:rPr>
          <w:sz w:val="22"/>
          <w:szCs w:val="22"/>
          <w:lang w:val="cs-CZ"/>
        </w:rPr>
        <w:t>46969292</w:t>
      </w:r>
    </w:p>
    <w:p w:rsidR="00BE7B6E" w:rsidRPr="003F17EF" w:rsidRDefault="00BE7B6E" w:rsidP="00BE7B6E">
      <w:pPr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DIČ:</w:t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  <w:t xml:space="preserve">   </w:t>
      </w:r>
      <w:r w:rsidRPr="003F17EF">
        <w:rPr>
          <w:sz w:val="22"/>
          <w:szCs w:val="22"/>
          <w:lang w:val="cs-CZ"/>
        </w:rPr>
        <w:t>CZ46969292</w:t>
      </w:r>
    </w:p>
    <w:p w:rsidR="00823749" w:rsidRPr="000B3B3D" w:rsidRDefault="00823749" w:rsidP="007C4F1D">
      <w:pPr>
        <w:jc w:val="both"/>
        <w:rPr>
          <w:sz w:val="22"/>
          <w:szCs w:val="22"/>
          <w:lang w:val="cs-CZ"/>
        </w:rPr>
      </w:pPr>
      <w:r w:rsidRPr="000B3B3D">
        <w:rPr>
          <w:sz w:val="22"/>
          <w:szCs w:val="22"/>
          <w:lang w:val="cs-CZ"/>
        </w:rPr>
        <w:t xml:space="preserve">dále jen </w:t>
      </w:r>
      <w:r w:rsidR="00734600" w:rsidRPr="000B3B3D">
        <w:rPr>
          <w:sz w:val="22"/>
          <w:szCs w:val="22"/>
          <w:lang w:val="cs-CZ"/>
        </w:rPr>
        <w:t>(</w:t>
      </w:r>
      <w:r w:rsidRPr="000B3B3D">
        <w:rPr>
          <w:sz w:val="22"/>
          <w:szCs w:val="22"/>
          <w:lang w:val="cs-CZ"/>
        </w:rPr>
        <w:t>“</w:t>
      </w:r>
      <w:r w:rsidRPr="000B3B3D">
        <w:rPr>
          <w:b/>
          <w:sz w:val="22"/>
          <w:szCs w:val="22"/>
          <w:lang w:val="cs-CZ"/>
        </w:rPr>
        <w:t>Dodavatel</w:t>
      </w:r>
      <w:r w:rsidRPr="000B3B3D">
        <w:rPr>
          <w:sz w:val="22"/>
          <w:szCs w:val="22"/>
          <w:lang w:val="cs-CZ"/>
        </w:rPr>
        <w:t>”</w:t>
      </w:r>
      <w:r w:rsidR="00734600" w:rsidRPr="000B3B3D">
        <w:rPr>
          <w:sz w:val="22"/>
          <w:szCs w:val="22"/>
          <w:lang w:val="cs-CZ"/>
        </w:rPr>
        <w:t>)</w:t>
      </w:r>
    </w:p>
    <w:p w:rsidR="00962A0F" w:rsidRPr="000B3B3D" w:rsidRDefault="00962A0F" w:rsidP="009E51ED">
      <w:pPr>
        <w:pStyle w:val="Normln10"/>
        <w:jc w:val="both"/>
        <w:rPr>
          <w:b/>
          <w:sz w:val="22"/>
          <w:szCs w:val="22"/>
        </w:rPr>
      </w:pPr>
    </w:p>
    <w:p w:rsidR="00E23211" w:rsidRPr="00174DCE" w:rsidRDefault="005F41CA" w:rsidP="009E51ED">
      <w:pPr>
        <w:pStyle w:val="Normln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Odběratel a </w:t>
      </w:r>
      <w:r w:rsidR="00174DCE">
        <w:rPr>
          <w:sz w:val="22"/>
          <w:szCs w:val="22"/>
        </w:rPr>
        <w:t xml:space="preserve">Dodavatel </w:t>
      </w:r>
      <w:r w:rsidR="00E23211" w:rsidRPr="00174DCE">
        <w:rPr>
          <w:sz w:val="22"/>
          <w:szCs w:val="22"/>
        </w:rPr>
        <w:t xml:space="preserve">dále také </w:t>
      </w:r>
      <w:r w:rsidR="00174DCE" w:rsidRPr="00174DCE">
        <w:rPr>
          <w:sz w:val="22"/>
          <w:szCs w:val="22"/>
        </w:rPr>
        <w:t>jednotlivě jako ("</w:t>
      </w:r>
      <w:r w:rsidR="00174DCE" w:rsidRPr="00174DCE">
        <w:rPr>
          <w:b/>
          <w:sz w:val="22"/>
          <w:szCs w:val="22"/>
        </w:rPr>
        <w:t xml:space="preserve">Smluvní strana) </w:t>
      </w:r>
      <w:r w:rsidR="00174DCE" w:rsidRPr="00174DCE">
        <w:rPr>
          <w:sz w:val="22"/>
          <w:szCs w:val="22"/>
        </w:rPr>
        <w:t xml:space="preserve">nebo </w:t>
      </w:r>
      <w:r w:rsidR="00E23211" w:rsidRPr="00174DCE">
        <w:rPr>
          <w:sz w:val="22"/>
          <w:szCs w:val="22"/>
        </w:rPr>
        <w:t xml:space="preserve">společně označováni jako </w:t>
      </w:r>
      <w:r w:rsidR="00734600" w:rsidRPr="00174DCE">
        <w:rPr>
          <w:sz w:val="22"/>
          <w:szCs w:val="22"/>
        </w:rPr>
        <w:t>(</w:t>
      </w:r>
      <w:r w:rsidR="00E23211" w:rsidRPr="00174DCE">
        <w:rPr>
          <w:sz w:val="22"/>
          <w:szCs w:val="22"/>
        </w:rPr>
        <w:t>"</w:t>
      </w:r>
      <w:r w:rsidR="00E23211" w:rsidRPr="00174DCE">
        <w:rPr>
          <w:b/>
          <w:sz w:val="22"/>
          <w:szCs w:val="22"/>
        </w:rPr>
        <w:t>Smluvní strany</w:t>
      </w:r>
      <w:r w:rsidR="00E23211" w:rsidRPr="00174DCE">
        <w:rPr>
          <w:sz w:val="22"/>
          <w:szCs w:val="22"/>
        </w:rPr>
        <w:t>"</w:t>
      </w:r>
      <w:r w:rsidR="00734600" w:rsidRPr="00174DCE">
        <w:rPr>
          <w:sz w:val="22"/>
          <w:szCs w:val="22"/>
        </w:rPr>
        <w:t>)</w:t>
      </w:r>
      <w:r w:rsidR="00E23211" w:rsidRPr="00174DCE">
        <w:rPr>
          <w:sz w:val="22"/>
          <w:szCs w:val="22"/>
        </w:rPr>
        <w:t>.</w:t>
      </w:r>
    </w:p>
    <w:p w:rsidR="00962A0F" w:rsidRPr="000B3B3D" w:rsidRDefault="00962A0F" w:rsidP="007C4F1D">
      <w:pPr>
        <w:pStyle w:val="Normln1"/>
        <w:tabs>
          <w:tab w:val="left" w:pos="5259"/>
        </w:tabs>
        <w:jc w:val="both"/>
        <w:rPr>
          <w:b/>
          <w:sz w:val="24"/>
          <w:szCs w:val="22"/>
        </w:rPr>
      </w:pPr>
    </w:p>
    <w:p w:rsidR="0095529E" w:rsidRPr="000B3B3D" w:rsidRDefault="0095529E" w:rsidP="007C4F1D">
      <w:pPr>
        <w:pStyle w:val="Normln1"/>
        <w:jc w:val="both"/>
        <w:rPr>
          <w:sz w:val="22"/>
        </w:rPr>
      </w:pPr>
      <w:r w:rsidRPr="000B3B3D">
        <w:rPr>
          <w:sz w:val="22"/>
        </w:rPr>
        <w:t>uzavírají podle § 1746 odst. 2 zákona č. 89/2012 Sb., Občanského zákoníku, v platném znění (dále jen „</w:t>
      </w:r>
      <w:r w:rsidRPr="000B3B3D">
        <w:rPr>
          <w:b/>
          <w:sz w:val="22"/>
        </w:rPr>
        <w:t>NOZ</w:t>
      </w:r>
      <w:r w:rsidR="00D919D1">
        <w:rPr>
          <w:sz w:val="22"/>
        </w:rPr>
        <w:t xml:space="preserve">“) a dále přiměřeně dle </w:t>
      </w:r>
      <w:r w:rsidR="00D919D1" w:rsidRPr="000B3B3D">
        <w:rPr>
          <w:sz w:val="22"/>
        </w:rPr>
        <w:t>§</w:t>
      </w:r>
      <w:r w:rsidR="00D919D1">
        <w:rPr>
          <w:sz w:val="22"/>
        </w:rPr>
        <w:t xml:space="preserve"> 2586 NOZ, </w:t>
      </w:r>
      <w:r w:rsidRPr="000B3B3D">
        <w:rPr>
          <w:sz w:val="22"/>
        </w:rPr>
        <w:t xml:space="preserve">tuto Smlouvu o servisní podpoře programového vybavení </w:t>
      </w:r>
      <w:r w:rsidR="00432444">
        <w:rPr>
          <w:sz w:val="22"/>
        </w:rPr>
        <w:t xml:space="preserve">Finanční Evidence, Účetnictví a </w:t>
      </w:r>
      <w:r w:rsidRPr="000B3B3D">
        <w:rPr>
          <w:sz w:val="22"/>
        </w:rPr>
        <w:t>Majetek (dále jen „</w:t>
      </w:r>
      <w:r w:rsidRPr="000B3B3D">
        <w:rPr>
          <w:b/>
          <w:sz w:val="22"/>
        </w:rPr>
        <w:t>Smlouva</w:t>
      </w:r>
      <w:r w:rsidRPr="000B3B3D">
        <w:rPr>
          <w:sz w:val="22"/>
        </w:rPr>
        <w:t>“).</w:t>
      </w:r>
    </w:p>
    <w:p w:rsidR="0095529E" w:rsidRDefault="0095529E" w:rsidP="007C4F1D">
      <w:pPr>
        <w:pStyle w:val="Normln1"/>
        <w:jc w:val="both"/>
        <w:rPr>
          <w:b/>
          <w:sz w:val="22"/>
          <w:szCs w:val="22"/>
        </w:rPr>
      </w:pPr>
    </w:p>
    <w:p w:rsidR="00D919D1" w:rsidRPr="000B3B3D" w:rsidRDefault="00D919D1" w:rsidP="007C4F1D">
      <w:pPr>
        <w:pStyle w:val="Normln1"/>
        <w:jc w:val="both"/>
        <w:rPr>
          <w:b/>
          <w:sz w:val="22"/>
          <w:szCs w:val="22"/>
        </w:rPr>
      </w:pPr>
    </w:p>
    <w:p w:rsidR="00962A0F" w:rsidRPr="000B3B3D" w:rsidRDefault="00962A0F" w:rsidP="006A2C51">
      <w:pPr>
        <w:pStyle w:val="Normln1"/>
        <w:jc w:val="center"/>
        <w:rPr>
          <w:b/>
          <w:sz w:val="22"/>
          <w:szCs w:val="22"/>
        </w:rPr>
      </w:pPr>
      <w:r w:rsidRPr="000B3B3D">
        <w:rPr>
          <w:b/>
          <w:sz w:val="22"/>
          <w:szCs w:val="22"/>
        </w:rPr>
        <w:t>Článek I.</w:t>
      </w:r>
    </w:p>
    <w:p w:rsidR="00962A0F" w:rsidRPr="000B3B3D" w:rsidRDefault="001C5974" w:rsidP="009E51ED">
      <w:pPr>
        <w:pStyle w:val="Normln1"/>
        <w:jc w:val="center"/>
        <w:rPr>
          <w:b/>
          <w:sz w:val="22"/>
          <w:szCs w:val="22"/>
          <w:u w:val="single"/>
        </w:rPr>
      </w:pPr>
      <w:r w:rsidRPr="000B3B3D">
        <w:rPr>
          <w:b/>
          <w:sz w:val="22"/>
          <w:szCs w:val="22"/>
          <w:u w:val="single"/>
        </w:rPr>
        <w:t>P</w:t>
      </w:r>
      <w:r w:rsidR="00962A0F" w:rsidRPr="000B3B3D">
        <w:rPr>
          <w:b/>
          <w:sz w:val="22"/>
          <w:szCs w:val="22"/>
          <w:u w:val="single"/>
        </w:rPr>
        <w:t xml:space="preserve">ředmět </w:t>
      </w:r>
      <w:r w:rsidR="001428A3">
        <w:rPr>
          <w:b/>
          <w:sz w:val="22"/>
          <w:szCs w:val="22"/>
          <w:u w:val="single"/>
        </w:rPr>
        <w:t>S</w:t>
      </w:r>
      <w:r w:rsidR="00962A0F" w:rsidRPr="000B3B3D">
        <w:rPr>
          <w:b/>
          <w:sz w:val="22"/>
          <w:szCs w:val="22"/>
          <w:u w:val="single"/>
        </w:rPr>
        <w:t>mlouvy</w:t>
      </w:r>
    </w:p>
    <w:p w:rsidR="00962A0F" w:rsidRPr="000B3B3D" w:rsidRDefault="00962A0F" w:rsidP="007C4F1D">
      <w:pPr>
        <w:pStyle w:val="Normln1"/>
        <w:jc w:val="both"/>
        <w:rPr>
          <w:sz w:val="22"/>
          <w:szCs w:val="22"/>
        </w:rPr>
      </w:pPr>
    </w:p>
    <w:p w:rsidR="007C4F1D" w:rsidRDefault="00962A0F" w:rsidP="00404BB2">
      <w:pPr>
        <w:pStyle w:val="Normln1"/>
        <w:numPr>
          <w:ilvl w:val="0"/>
          <w:numId w:val="21"/>
        </w:numPr>
        <w:tabs>
          <w:tab w:val="left" w:pos="426"/>
          <w:tab w:val="left" w:pos="429"/>
        </w:tabs>
        <w:spacing w:after="120"/>
        <w:ind w:left="641" w:hanging="357"/>
        <w:jc w:val="both"/>
        <w:rPr>
          <w:sz w:val="22"/>
          <w:szCs w:val="22"/>
        </w:rPr>
      </w:pPr>
      <w:r w:rsidRPr="0011461B">
        <w:rPr>
          <w:sz w:val="22"/>
          <w:szCs w:val="22"/>
        </w:rPr>
        <w:t xml:space="preserve">Předmětem </w:t>
      </w:r>
      <w:r w:rsidR="001428A3">
        <w:rPr>
          <w:sz w:val="22"/>
          <w:szCs w:val="22"/>
        </w:rPr>
        <w:t>S</w:t>
      </w:r>
      <w:r w:rsidRPr="0011461B">
        <w:rPr>
          <w:sz w:val="22"/>
          <w:szCs w:val="22"/>
        </w:rPr>
        <w:t xml:space="preserve">mlouvy je závazek </w:t>
      </w:r>
      <w:r w:rsidR="00EE2A42" w:rsidRPr="0011461B">
        <w:rPr>
          <w:sz w:val="22"/>
          <w:szCs w:val="22"/>
        </w:rPr>
        <w:t>D</w:t>
      </w:r>
      <w:r w:rsidRPr="0011461B">
        <w:rPr>
          <w:sz w:val="22"/>
          <w:szCs w:val="22"/>
        </w:rPr>
        <w:t xml:space="preserve">odavatele poskytovat </w:t>
      </w:r>
      <w:r w:rsidR="00EE2A42" w:rsidRPr="0011461B">
        <w:rPr>
          <w:sz w:val="22"/>
          <w:szCs w:val="22"/>
        </w:rPr>
        <w:t xml:space="preserve">za úplatu </w:t>
      </w:r>
      <w:r w:rsidR="006A2C51" w:rsidRPr="0011461B">
        <w:rPr>
          <w:sz w:val="22"/>
          <w:szCs w:val="22"/>
        </w:rPr>
        <w:t>Odběratel</w:t>
      </w:r>
      <w:r w:rsidRPr="0011461B">
        <w:rPr>
          <w:sz w:val="22"/>
          <w:szCs w:val="22"/>
        </w:rPr>
        <w:t>i</w:t>
      </w:r>
      <w:r w:rsidR="0076068F">
        <w:rPr>
          <w:sz w:val="22"/>
          <w:szCs w:val="22"/>
        </w:rPr>
        <w:t xml:space="preserve">, </w:t>
      </w:r>
      <w:r w:rsidR="0076068F" w:rsidRPr="0011461B">
        <w:rPr>
          <w:sz w:val="22"/>
          <w:szCs w:val="22"/>
        </w:rPr>
        <w:t>v rozsahu specifikovaném níže</w:t>
      </w:r>
      <w:r w:rsidR="0076068F">
        <w:rPr>
          <w:sz w:val="22"/>
          <w:szCs w:val="22"/>
        </w:rPr>
        <w:t>,</w:t>
      </w:r>
      <w:r w:rsidRPr="0011461B">
        <w:rPr>
          <w:sz w:val="22"/>
          <w:szCs w:val="22"/>
        </w:rPr>
        <w:t xml:space="preserve"> </w:t>
      </w:r>
      <w:r w:rsidR="00734600" w:rsidRPr="0011461B">
        <w:rPr>
          <w:sz w:val="22"/>
          <w:szCs w:val="22"/>
        </w:rPr>
        <w:t xml:space="preserve">údržbu a </w:t>
      </w:r>
      <w:r w:rsidRPr="0011461B">
        <w:rPr>
          <w:sz w:val="22"/>
          <w:szCs w:val="22"/>
        </w:rPr>
        <w:t>zákaznickou</w:t>
      </w:r>
      <w:r w:rsidR="00D919D1">
        <w:rPr>
          <w:sz w:val="22"/>
          <w:szCs w:val="22"/>
        </w:rPr>
        <w:t xml:space="preserve"> podporu </w:t>
      </w:r>
      <w:r w:rsidR="00734600" w:rsidRPr="0011461B">
        <w:rPr>
          <w:sz w:val="22"/>
          <w:szCs w:val="22"/>
        </w:rPr>
        <w:t xml:space="preserve">počítačového </w:t>
      </w:r>
      <w:r w:rsidR="00EE2A42" w:rsidRPr="0011461B">
        <w:rPr>
          <w:sz w:val="22"/>
          <w:szCs w:val="22"/>
        </w:rPr>
        <w:t>p</w:t>
      </w:r>
      <w:r w:rsidRPr="0011461B">
        <w:rPr>
          <w:sz w:val="22"/>
          <w:szCs w:val="22"/>
        </w:rPr>
        <w:t>rogram</w:t>
      </w:r>
      <w:r w:rsidR="00734600" w:rsidRPr="0011461B">
        <w:rPr>
          <w:sz w:val="22"/>
          <w:szCs w:val="22"/>
        </w:rPr>
        <w:t>u</w:t>
      </w:r>
      <w:r w:rsidR="005929F8">
        <w:rPr>
          <w:sz w:val="22"/>
          <w:szCs w:val="22"/>
        </w:rPr>
        <w:t>:</w:t>
      </w:r>
      <w:r w:rsidR="00F823D1" w:rsidRPr="0011461B">
        <w:rPr>
          <w:sz w:val="22"/>
          <w:szCs w:val="22"/>
        </w:rPr>
        <w:t xml:space="preserve"> </w:t>
      </w:r>
      <w:r w:rsidR="00432444">
        <w:rPr>
          <w:sz w:val="22"/>
        </w:rPr>
        <w:t>Finanční Evidence, Účetnictví</w:t>
      </w:r>
      <w:r w:rsidR="00BE7B6E">
        <w:rPr>
          <w:sz w:val="22"/>
        </w:rPr>
        <w:t xml:space="preserve"> a</w:t>
      </w:r>
      <w:r w:rsidR="00432444">
        <w:rPr>
          <w:sz w:val="22"/>
          <w:szCs w:val="22"/>
        </w:rPr>
        <w:t xml:space="preserve"> </w:t>
      </w:r>
      <w:r w:rsidR="002F344A" w:rsidRPr="0011461B">
        <w:rPr>
          <w:sz w:val="22"/>
          <w:szCs w:val="22"/>
        </w:rPr>
        <w:t>Majetek</w:t>
      </w:r>
      <w:r w:rsidR="00833C49" w:rsidRPr="0011461B">
        <w:rPr>
          <w:sz w:val="22"/>
          <w:szCs w:val="22"/>
        </w:rPr>
        <w:t xml:space="preserve">, </w:t>
      </w:r>
      <w:r w:rsidRPr="0011461B">
        <w:rPr>
          <w:sz w:val="22"/>
          <w:szCs w:val="22"/>
        </w:rPr>
        <w:t xml:space="preserve">který </w:t>
      </w:r>
      <w:r w:rsidR="0011461B">
        <w:rPr>
          <w:sz w:val="22"/>
          <w:szCs w:val="22"/>
        </w:rPr>
        <w:t>byl vytvořen D</w:t>
      </w:r>
      <w:r w:rsidR="00D919D1">
        <w:rPr>
          <w:sz w:val="22"/>
          <w:szCs w:val="22"/>
        </w:rPr>
        <w:t xml:space="preserve">odavatelem </w:t>
      </w:r>
      <w:r w:rsidR="0076068F">
        <w:rPr>
          <w:sz w:val="22"/>
          <w:szCs w:val="22"/>
        </w:rPr>
        <w:t xml:space="preserve">a který je stručně specifikován v příloze č. 3: </w:t>
      </w:r>
      <w:r w:rsidR="0076068F" w:rsidRPr="0076068F">
        <w:rPr>
          <w:sz w:val="22"/>
          <w:szCs w:val="22"/>
        </w:rPr>
        <w:t>Stručná specifikace Programu</w:t>
      </w:r>
      <w:r w:rsidR="00833C49" w:rsidRPr="0011461B">
        <w:rPr>
          <w:sz w:val="22"/>
          <w:szCs w:val="22"/>
        </w:rPr>
        <w:t xml:space="preserve"> </w:t>
      </w:r>
      <w:r w:rsidR="00186E00" w:rsidRPr="0011461B">
        <w:rPr>
          <w:sz w:val="22"/>
          <w:szCs w:val="22"/>
        </w:rPr>
        <w:t>(dále jen „</w:t>
      </w:r>
      <w:r w:rsidR="00186E00" w:rsidRPr="0011461B">
        <w:rPr>
          <w:b/>
          <w:sz w:val="22"/>
          <w:szCs w:val="22"/>
        </w:rPr>
        <w:t>Program</w:t>
      </w:r>
      <w:r w:rsidR="00D919D1">
        <w:rPr>
          <w:sz w:val="22"/>
          <w:szCs w:val="22"/>
        </w:rPr>
        <w:t>“)</w:t>
      </w:r>
    </w:p>
    <w:p w:rsidR="00E53CA0" w:rsidRPr="0011461B" w:rsidRDefault="00E53CA0" w:rsidP="00E53CA0">
      <w:pPr>
        <w:pStyle w:val="Normln1"/>
        <w:tabs>
          <w:tab w:val="left" w:pos="426"/>
          <w:tab w:val="left" w:pos="429"/>
        </w:tabs>
        <w:spacing w:after="120"/>
        <w:ind w:left="641"/>
        <w:jc w:val="both"/>
        <w:rPr>
          <w:sz w:val="22"/>
          <w:szCs w:val="22"/>
        </w:rPr>
      </w:pPr>
    </w:p>
    <w:p w:rsidR="007C4F1D" w:rsidRPr="000B3B3D" w:rsidRDefault="007C4F1D" w:rsidP="007C4F1D">
      <w:pPr>
        <w:pStyle w:val="Normln1"/>
        <w:jc w:val="center"/>
        <w:rPr>
          <w:b/>
          <w:sz w:val="22"/>
          <w:szCs w:val="22"/>
        </w:rPr>
      </w:pPr>
      <w:r w:rsidRPr="000B3B3D">
        <w:rPr>
          <w:b/>
          <w:sz w:val="22"/>
          <w:szCs w:val="22"/>
        </w:rPr>
        <w:t>Článek II.</w:t>
      </w:r>
    </w:p>
    <w:p w:rsidR="007C4F1D" w:rsidRPr="000B3B3D" w:rsidRDefault="007C4F1D" w:rsidP="007C4F1D">
      <w:pPr>
        <w:pStyle w:val="Normln1"/>
        <w:jc w:val="center"/>
        <w:rPr>
          <w:b/>
          <w:sz w:val="22"/>
          <w:szCs w:val="22"/>
          <w:u w:val="single"/>
        </w:rPr>
      </w:pPr>
      <w:r w:rsidRPr="000B3B3D">
        <w:rPr>
          <w:b/>
          <w:sz w:val="22"/>
          <w:szCs w:val="22"/>
          <w:u w:val="single"/>
        </w:rPr>
        <w:t xml:space="preserve">Trvání a místo plnění </w:t>
      </w:r>
      <w:r w:rsidR="001428A3">
        <w:rPr>
          <w:b/>
          <w:sz w:val="22"/>
          <w:szCs w:val="22"/>
          <w:u w:val="single"/>
        </w:rPr>
        <w:t>S</w:t>
      </w:r>
      <w:r w:rsidRPr="000B3B3D">
        <w:rPr>
          <w:b/>
          <w:sz w:val="22"/>
          <w:szCs w:val="22"/>
          <w:u w:val="single"/>
        </w:rPr>
        <w:t>mlouvy</w:t>
      </w:r>
    </w:p>
    <w:p w:rsidR="007C4F1D" w:rsidRPr="000B3B3D" w:rsidRDefault="007C4F1D" w:rsidP="00404BB2">
      <w:pPr>
        <w:pStyle w:val="Normln1"/>
        <w:jc w:val="both"/>
        <w:rPr>
          <w:sz w:val="22"/>
          <w:szCs w:val="22"/>
        </w:rPr>
      </w:pPr>
    </w:p>
    <w:p w:rsidR="007C4F1D" w:rsidRPr="000B3B3D" w:rsidRDefault="007C4F1D" w:rsidP="00B12416">
      <w:pPr>
        <w:pStyle w:val="Normln1"/>
        <w:numPr>
          <w:ilvl w:val="0"/>
          <w:numId w:val="23"/>
        </w:numPr>
        <w:tabs>
          <w:tab w:val="left" w:pos="426"/>
          <w:tab w:val="left" w:pos="429"/>
        </w:tabs>
        <w:spacing w:after="120"/>
        <w:jc w:val="both"/>
        <w:rPr>
          <w:sz w:val="22"/>
          <w:szCs w:val="22"/>
        </w:rPr>
      </w:pPr>
      <w:r w:rsidRPr="000B3B3D">
        <w:rPr>
          <w:sz w:val="22"/>
          <w:szCs w:val="22"/>
        </w:rPr>
        <w:t>Smlou</w:t>
      </w:r>
      <w:r w:rsidR="00D919D1">
        <w:rPr>
          <w:sz w:val="22"/>
          <w:szCs w:val="22"/>
        </w:rPr>
        <w:t>va se uzavírá na dobu neurčitou a</w:t>
      </w:r>
      <w:r w:rsidRPr="000B3B3D">
        <w:rPr>
          <w:sz w:val="22"/>
          <w:szCs w:val="22"/>
        </w:rPr>
        <w:t xml:space="preserve"> nabývá platnosti a účinnosti podpisem obou </w:t>
      </w:r>
      <w:r w:rsidR="00B90D5E">
        <w:rPr>
          <w:sz w:val="22"/>
          <w:szCs w:val="22"/>
        </w:rPr>
        <w:t>S</w:t>
      </w:r>
      <w:r w:rsidRPr="000B3B3D">
        <w:rPr>
          <w:sz w:val="22"/>
          <w:szCs w:val="22"/>
        </w:rPr>
        <w:t xml:space="preserve">mluvních stran.     </w:t>
      </w:r>
    </w:p>
    <w:p w:rsidR="007C4F1D" w:rsidRPr="000B3B3D" w:rsidRDefault="007C4F1D" w:rsidP="00B12416">
      <w:pPr>
        <w:pStyle w:val="Normln1"/>
        <w:numPr>
          <w:ilvl w:val="0"/>
          <w:numId w:val="23"/>
        </w:numPr>
        <w:tabs>
          <w:tab w:val="left" w:pos="429"/>
        </w:tabs>
        <w:spacing w:after="120"/>
        <w:ind w:left="641" w:hanging="357"/>
        <w:jc w:val="both"/>
        <w:rPr>
          <w:sz w:val="22"/>
          <w:szCs w:val="22"/>
        </w:rPr>
      </w:pPr>
      <w:r w:rsidRPr="000B3B3D">
        <w:rPr>
          <w:sz w:val="22"/>
          <w:szCs w:val="22"/>
        </w:rPr>
        <w:t xml:space="preserve">Obě </w:t>
      </w:r>
      <w:r w:rsidR="00266E3B">
        <w:rPr>
          <w:sz w:val="22"/>
          <w:szCs w:val="22"/>
        </w:rPr>
        <w:t>S</w:t>
      </w:r>
      <w:r w:rsidRPr="000B3B3D">
        <w:rPr>
          <w:sz w:val="22"/>
          <w:szCs w:val="22"/>
        </w:rPr>
        <w:t xml:space="preserve">mluvní strany mají právo vypovědět </w:t>
      </w:r>
      <w:r w:rsidR="001428A3">
        <w:rPr>
          <w:sz w:val="22"/>
          <w:szCs w:val="22"/>
        </w:rPr>
        <w:t>S</w:t>
      </w:r>
      <w:r w:rsidRPr="000B3B3D">
        <w:rPr>
          <w:sz w:val="22"/>
          <w:szCs w:val="22"/>
        </w:rPr>
        <w:t xml:space="preserve">mlouvu písemnou výpovědí a to s roční výpovědní lhůtou. Výpovědní lhůta začíná běžet </w:t>
      </w:r>
      <w:r w:rsidR="00495B59">
        <w:rPr>
          <w:sz w:val="22"/>
          <w:szCs w:val="22"/>
        </w:rPr>
        <w:t>1. dnem měsíce následujícího po</w:t>
      </w:r>
      <w:r w:rsidRPr="000B3B3D">
        <w:rPr>
          <w:sz w:val="22"/>
          <w:szCs w:val="22"/>
        </w:rPr>
        <w:t xml:space="preserve"> doručení výpovědi. </w:t>
      </w:r>
    </w:p>
    <w:p w:rsidR="007C4F1D" w:rsidRPr="000B3B3D" w:rsidRDefault="007C4F1D" w:rsidP="00B12416">
      <w:pPr>
        <w:pStyle w:val="Normln1"/>
        <w:numPr>
          <w:ilvl w:val="0"/>
          <w:numId w:val="23"/>
        </w:numPr>
        <w:tabs>
          <w:tab w:val="left" w:pos="426"/>
          <w:tab w:val="left" w:pos="429"/>
        </w:tabs>
        <w:spacing w:after="120"/>
        <w:ind w:left="641" w:hanging="357"/>
        <w:jc w:val="both"/>
        <w:rPr>
          <w:sz w:val="22"/>
          <w:szCs w:val="22"/>
        </w:rPr>
      </w:pPr>
      <w:r w:rsidRPr="000B3B3D">
        <w:rPr>
          <w:sz w:val="22"/>
          <w:szCs w:val="22"/>
        </w:rPr>
        <w:t xml:space="preserve">Dodavatel </w:t>
      </w:r>
      <w:r w:rsidR="00495B59">
        <w:rPr>
          <w:sz w:val="22"/>
          <w:szCs w:val="22"/>
        </w:rPr>
        <w:t xml:space="preserve">má </w:t>
      </w:r>
      <w:r w:rsidRPr="000B3B3D">
        <w:rPr>
          <w:sz w:val="22"/>
          <w:szCs w:val="22"/>
        </w:rPr>
        <w:t xml:space="preserve">právo jednostranně vypovědět tuto </w:t>
      </w:r>
      <w:r w:rsidR="00266E3B">
        <w:rPr>
          <w:sz w:val="22"/>
          <w:szCs w:val="22"/>
        </w:rPr>
        <w:t>S</w:t>
      </w:r>
      <w:r w:rsidRPr="000B3B3D">
        <w:rPr>
          <w:sz w:val="22"/>
          <w:szCs w:val="22"/>
        </w:rPr>
        <w:t xml:space="preserve">mlouvu s okamžitou platností a přestat poskytovat služby dané předmětem </w:t>
      </w:r>
      <w:r w:rsidR="001428A3">
        <w:rPr>
          <w:sz w:val="22"/>
          <w:szCs w:val="22"/>
        </w:rPr>
        <w:t>Smlouv</w:t>
      </w:r>
      <w:r w:rsidRPr="000B3B3D">
        <w:rPr>
          <w:sz w:val="22"/>
          <w:szCs w:val="22"/>
        </w:rPr>
        <w:t xml:space="preserve">y, pokud má </w:t>
      </w:r>
      <w:r w:rsidR="006A2C51" w:rsidRPr="000B3B3D">
        <w:rPr>
          <w:sz w:val="22"/>
          <w:szCs w:val="22"/>
        </w:rPr>
        <w:t>Odběratel</w:t>
      </w:r>
      <w:r w:rsidR="00165FE7">
        <w:rPr>
          <w:sz w:val="22"/>
          <w:szCs w:val="22"/>
        </w:rPr>
        <w:t xml:space="preserve"> neuhrazený po</w:t>
      </w:r>
      <w:bookmarkStart w:id="0" w:name="_GoBack"/>
      <w:bookmarkEnd w:id="0"/>
      <w:r w:rsidRPr="000B3B3D">
        <w:rPr>
          <w:sz w:val="22"/>
          <w:szCs w:val="22"/>
        </w:rPr>
        <w:t>splatný závazek vůči Dodavateli nad 60 dnů po</w:t>
      </w:r>
      <w:r w:rsidR="00D919D1">
        <w:rPr>
          <w:sz w:val="22"/>
          <w:szCs w:val="22"/>
        </w:rPr>
        <w:t xml:space="preserve"> lhůtě splatnosti a byl minimálně jednou během této lhůty vyzván k nápravě. </w:t>
      </w:r>
      <w:r w:rsidRPr="000B3B3D">
        <w:rPr>
          <w:sz w:val="22"/>
          <w:szCs w:val="22"/>
        </w:rPr>
        <w:t xml:space="preserve">Tímto ustanovením se neruší právo Dodavatele na náhradu škody a úhradu veškerých jeho pohledávek za </w:t>
      </w:r>
      <w:r w:rsidR="006A2C51" w:rsidRPr="000B3B3D">
        <w:rPr>
          <w:sz w:val="22"/>
          <w:szCs w:val="22"/>
        </w:rPr>
        <w:t>Odběratel</w:t>
      </w:r>
      <w:r w:rsidRPr="000B3B3D">
        <w:rPr>
          <w:sz w:val="22"/>
          <w:szCs w:val="22"/>
        </w:rPr>
        <w:t>em.</w:t>
      </w:r>
    </w:p>
    <w:p w:rsidR="007C4F1D" w:rsidRPr="000B3B3D" w:rsidRDefault="007C4F1D" w:rsidP="00B12416">
      <w:pPr>
        <w:pStyle w:val="Normln1"/>
        <w:numPr>
          <w:ilvl w:val="0"/>
          <w:numId w:val="23"/>
        </w:numPr>
        <w:tabs>
          <w:tab w:val="left" w:pos="429"/>
        </w:tabs>
        <w:spacing w:after="120"/>
        <w:ind w:left="641" w:hanging="357"/>
        <w:jc w:val="both"/>
        <w:rPr>
          <w:sz w:val="22"/>
          <w:szCs w:val="22"/>
        </w:rPr>
      </w:pPr>
      <w:r w:rsidRPr="000B3B3D">
        <w:rPr>
          <w:sz w:val="22"/>
          <w:szCs w:val="22"/>
        </w:rPr>
        <w:t xml:space="preserve">Odběratel má právo </w:t>
      </w:r>
      <w:r w:rsidR="00A91347" w:rsidRPr="000B3B3D">
        <w:rPr>
          <w:sz w:val="22"/>
          <w:szCs w:val="22"/>
        </w:rPr>
        <w:t xml:space="preserve">jednostranně </w:t>
      </w:r>
      <w:r w:rsidRPr="000B3B3D">
        <w:rPr>
          <w:sz w:val="22"/>
          <w:szCs w:val="22"/>
        </w:rPr>
        <w:t xml:space="preserve">vypovědět tuto </w:t>
      </w:r>
      <w:r w:rsidR="001428A3">
        <w:rPr>
          <w:sz w:val="22"/>
          <w:szCs w:val="22"/>
        </w:rPr>
        <w:t>Smlouv</w:t>
      </w:r>
      <w:r w:rsidRPr="000B3B3D">
        <w:rPr>
          <w:sz w:val="22"/>
          <w:szCs w:val="22"/>
        </w:rPr>
        <w:t xml:space="preserve">u s okamžitou účinností, pokud Dodavatel přestane poskytovat služby dle článku III, bodu 1. této </w:t>
      </w:r>
      <w:r w:rsidR="001428A3">
        <w:rPr>
          <w:sz w:val="22"/>
          <w:szCs w:val="22"/>
        </w:rPr>
        <w:t>Smlouv</w:t>
      </w:r>
      <w:r w:rsidRPr="000B3B3D">
        <w:rPr>
          <w:sz w:val="22"/>
          <w:szCs w:val="22"/>
        </w:rPr>
        <w:t xml:space="preserve">y, přičemž před </w:t>
      </w:r>
      <w:r w:rsidRPr="000B3B3D">
        <w:rPr>
          <w:sz w:val="22"/>
          <w:szCs w:val="22"/>
        </w:rPr>
        <w:lastRenderedPageBreak/>
        <w:t xml:space="preserve">aplikací tohoto ustanovení je </w:t>
      </w:r>
      <w:r w:rsidR="00A91347" w:rsidRPr="000B3B3D">
        <w:rPr>
          <w:sz w:val="22"/>
          <w:szCs w:val="22"/>
        </w:rPr>
        <w:t>Odběratel povinen D</w:t>
      </w:r>
      <w:r w:rsidRPr="000B3B3D">
        <w:rPr>
          <w:sz w:val="22"/>
          <w:szCs w:val="22"/>
        </w:rPr>
        <w:t xml:space="preserve">odavatele vyzvat k nápravě </w:t>
      </w:r>
      <w:r w:rsidR="00A91347" w:rsidRPr="000B3B3D">
        <w:rPr>
          <w:sz w:val="22"/>
          <w:szCs w:val="22"/>
        </w:rPr>
        <w:t>a poskytnout mu a</w:t>
      </w:r>
      <w:r w:rsidRPr="000B3B3D">
        <w:rPr>
          <w:sz w:val="22"/>
          <w:szCs w:val="22"/>
        </w:rPr>
        <w:t>dekvátní lhůtu pro nápravu, minimálně však 30 kalendářních dnů.  Tímto ustanovením se neruší právo Odběratele na náhradu škody a úhradu veškerých jeho pohledávek za Dodavatelem.</w:t>
      </w:r>
    </w:p>
    <w:p w:rsidR="001F680C" w:rsidRDefault="007C4F1D" w:rsidP="001F680C">
      <w:pPr>
        <w:pStyle w:val="Normln1"/>
        <w:numPr>
          <w:ilvl w:val="0"/>
          <w:numId w:val="23"/>
        </w:numPr>
        <w:tabs>
          <w:tab w:val="left" w:pos="426"/>
          <w:tab w:val="left" w:pos="429"/>
        </w:tabs>
        <w:spacing w:after="120"/>
        <w:ind w:left="641" w:hanging="357"/>
        <w:jc w:val="both"/>
        <w:rPr>
          <w:sz w:val="22"/>
          <w:szCs w:val="22"/>
        </w:rPr>
      </w:pPr>
      <w:r w:rsidRPr="000B3B3D">
        <w:rPr>
          <w:sz w:val="22"/>
          <w:szCs w:val="22"/>
        </w:rPr>
        <w:t xml:space="preserve">Místem plnění předmětu </w:t>
      </w:r>
      <w:r w:rsidR="001428A3">
        <w:rPr>
          <w:sz w:val="22"/>
          <w:szCs w:val="22"/>
        </w:rPr>
        <w:t>Smlouv</w:t>
      </w:r>
      <w:r w:rsidRPr="000B3B3D">
        <w:rPr>
          <w:sz w:val="22"/>
          <w:szCs w:val="22"/>
        </w:rPr>
        <w:t xml:space="preserve">y je primárně sídlo </w:t>
      </w:r>
      <w:r w:rsidR="006A2C51" w:rsidRPr="000B3B3D">
        <w:rPr>
          <w:sz w:val="22"/>
          <w:szCs w:val="22"/>
        </w:rPr>
        <w:t>Odběratel</w:t>
      </w:r>
      <w:r w:rsidRPr="000B3B3D">
        <w:rPr>
          <w:sz w:val="22"/>
          <w:szCs w:val="22"/>
        </w:rPr>
        <w:t>e, v případě náročnějších programových řešení nebo případů umožňujících dálkovou správu je místo plnění v sídle Dodavatele.</w:t>
      </w:r>
    </w:p>
    <w:p w:rsidR="00D919D1" w:rsidRDefault="00D919D1" w:rsidP="00D919D1">
      <w:pPr>
        <w:pStyle w:val="Normln1"/>
        <w:tabs>
          <w:tab w:val="left" w:pos="426"/>
          <w:tab w:val="left" w:pos="429"/>
        </w:tabs>
        <w:spacing w:after="120"/>
        <w:ind w:left="641"/>
        <w:jc w:val="both"/>
        <w:rPr>
          <w:sz w:val="22"/>
          <w:szCs w:val="22"/>
        </w:rPr>
      </w:pPr>
    </w:p>
    <w:p w:rsidR="001C5974" w:rsidRPr="00186E00" w:rsidRDefault="001C5974" w:rsidP="00186E00">
      <w:pPr>
        <w:pStyle w:val="Normln1"/>
        <w:jc w:val="center"/>
        <w:rPr>
          <w:b/>
          <w:sz w:val="22"/>
          <w:szCs w:val="22"/>
        </w:rPr>
      </w:pPr>
      <w:r w:rsidRPr="00186E00">
        <w:rPr>
          <w:b/>
          <w:sz w:val="22"/>
          <w:szCs w:val="22"/>
        </w:rPr>
        <w:t xml:space="preserve">Článek </w:t>
      </w:r>
      <w:r w:rsidR="007C4F1D" w:rsidRPr="00186E00">
        <w:rPr>
          <w:b/>
          <w:sz w:val="22"/>
          <w:szCs w:val="22"/>
        </w:rPr>
        <w:t>I</w:t>
      </w:r>
      <w:r w:rsidRPr="00186E00">
        <w:rPr>
          <w:b/>
          <w:sz w:val="22"/>
          <w:szCs w:val="22"/>
        </w:rPr>
        <w:t>II.</w:t>
      </w:r>
    </w:p>
    <w:p w:rsidR="00962A0F" w:rsidRPr="00186E00" w:rsidRDefault="00AF4B71" w:rsidP="002F344A">
      <w:pPr>
        <w:pStyle w:val="Normln1"/>
        <w:jc w:val="center"/>
        <w:rPr>
          <w:b/>
          <w:sz w:val="22"/>
          <w:szCs w:val="22"/>
          <w:u w:val="single"/>
        </w:rPr>
      </w:pPr>
      <w:r w:rsidRPr="00186E00">
        <w:rPr>
          <w:b/>
          <w:sz w:val="22"/>
          <w:szCs w:val="22"/>
          <w:u w:val="single"/>
        </w:rPr>
        <w:t>Práva a povinnosti Smluvních stran</w:t>
      </w:r>
    </w:p>
    <w:p w:rsidR="00962A0F" w:rsidRPr="000B3B3D" w:rsidRDefault="00962A0F" w:rsidP="00B12416">
      <w:pPr>
        <w:pStyle w:val="Pokraovnseznamu51"/>
        <w:tabs>
          <w:tab w:val="left" w:pos="1004"/>
        </w:tabs>
        <w:spacing w:after="0"/>
        <w:ind w:left="284" w:hanging="284"/>
        <w:rPr>
          <w:sz w:val="22"/>
          <w:szCs w:val="22"/>
        </w:rPr>
      </w:pPr>
    </w:p>
    <w:p w:rsidR="00962A0F" w:rsidRPr="000B3B3D" w:rsidRDefault="00962A0F" w:rsidP="00B12416">
      <w:pPr>
        <w:pStyle w:val="Pokraovnseznamu51"/>
        <w:suppressLineNumbers/>
        <w:tabs>
          <w:tab w:val="left" w:pos="1004"/>
        </w:tabs>
        <w:spacing w:after="0"/>
        <w:ind w:left="0"/>
        <w:rPr>
          <w:sz w:val="22"/>
          <w:szCs w:val="22"/>
        </w:rPr>
      </w:pPr>
      <w:r w:rsidRPr="000B3B3D">
        <w:rPr>
          <w:sz w:val="22"/>
          <w:szCs w:val="22"/>
        </w:rPr>
        <w:t>Dodavatel se zavazuj</w:t>
      </w:r>
      <w:r w:rsidR="001C5974" w:rsidRPr="000B3B3D">
        <w:rPr>
          <w:sz w:val="22"/>
          <w:szCs w:val="22"/>
        </w:rPr>
        <w:t>e poskytovat</w:t>
      </w:r>
      <w:r w:rsidRPr="000B3B3D">
        <w:rPr>
          <w:sz w:val="22"/>
          <w:szCs w:val="22"/>
        </w:rPr>
        <w:t xml:space="preserve"> po dobu platnosti této </w:t>
      </w:r>
      <w:r w:rsidR="001428A3">
        <w:rPr>
          <w:sz w:val="22"/>
          <w:szCs w:val="22"/>
        </w:rPr>
        <w:t>Smlouv</w:t>
      </w:r>
      <w:r w:rsidRPr="000B3B3D">
        <w:rPr>
          <w:sz w:val="22"/>
          <w:szCs w:val="22"/>
        </w:rPr>
        <w:t>y p</w:t>
      </w:r>
      <w:r w:rsidR="00B12416">
        <w:rPr>
          <w:sz w:val="22"/>
          <w:szCs w:val="22"/>
        </w:rPr>
        <w:t xml:space="preserve">odporu, údržbu a služby </w:t>
      </w:r>
      <w:r w:rsidRPr="000B3B3D">
        <w:rPr>
          <w:sz w:val="22"/>
          <w:szCs w:val="22"/>
        </w:rPr>
        <w:t>v následujícím rozsahu:</w:t>
      </w:r>
    </w:p>
    <w:p w:rsidR="00495B59" w:rsidRDefault="00CC2EEB" w:rsidP="00B12416">
      <w:pPr>
        <w:pStyle w:val="Normln1"/>
        <w:numPr>
          <w:ilvl w:val="0"/>
          <w:numId w:val="22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776FCF" w:rsidRPr="00495B59">
        <w:rPr>
          <w:sz w:val="22"/>
          <w:szCs w:val="22"/>
        </w:rPr>
        <w:t xml:space="preserve">ktualizovat a </w:t>
      </w:r>
      <w:r w:rsidR="00962A0F" w:rsidRPr="00495B59">
        <w:rPr>
          <w:sz w:val="22"/>
          <w:szCs w:val="22"/>
        </w:rPr>
        <w:t xml:space="preserve">dodávat nové verze </w:t>
      </w:r>
      <w:r w:rsidR="00776FCF" w:rsidRPr="00495B59">
        <w:rPr>
          <w:sz w:val="22"/>
          <w:szCs w:val="22"/>
        </w:rPr>
        <w:t>Programu</w:t>
      </w:r>
      <w:r w:rsidR="00962A0F" w:rsidRPr="00495B59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především pak obsahující </w:t>
      </w:r>
      <w:r w:rsidR="00962A0F" w:rsidRPr="00495B59">
        <w:rPr>
          <w:sz w:val="22"/>
          <w:szCs w:val="22"/>
        </w:rPr>
        <w:t xml:space="preserve">legislativní změny zákonů a předpisů České republiky </w:t>
      </w:r>
      <w:r w:rsidR="00C05E49" w:rsidRPr="00495B59">
        <w:rPr>
          <w:sz w:val="22"/>
          <w:szCs w:val="22"/>
        </w:rPr>
        <w:t xml:space="preserve">týkající se Programu </w:t>
      </w:r>
      <w:r w:rsidR="00962A0F" w:rsidRPr="00495B59">
        <w:rPr>
          <w:sz w:val="22"/>
          <w:szCs w:val="22"/>
        </w:rPr>
        <w:t>a obsahu</w:t>
      </w:r>
      <w:r w:rsidR="00495B59" w:rsidRPr="00495B59">
        <w:rPr>
          <w:sz w:val="22"/>
          <w:szCs w:val="22"/>
        </w:rPr>
        <w:t xml:space="preserve">jící Dodavatelem provedené úpravy a rozvoj </w:t>
      </w:r>
      <w:r w:rsidR="00C05E49" w:rsidRPr="00495B59">
        <w:rPr>
          <w:sz w:val="22"/>
          <w:szCs w:val="22"/>
        </w:rPr>
        <w:t>Programu</w:t>
      </w:r>
      <w:r w:rsidR="00495B59" w:rsidRPr="00495B59">
        <w:rPr>
          <w:sz w:val="22"/>
          <w:szCs w:val="22"/>
        </w:rPr>
        <w:t xml:space="preserve"> </w:t>
      </w:r>
      <w:r w:rsidR="001C5974" w:rsidRPr="00495B59">
        <w:rPr>
          <w:sz w:val="22"/>
          <w:szCs w:val="22"/>
        </w:rPr>
        <w:t>(dále jen „</w:t>
      </w:r>
      <w:r w:rsidR="001C5974" w:rsidRPr="00495B59">
        <w:rPr>
          <w:b/>
          <w:sz w:val="22"/>
          <w:szCs w:val="22"/>
        </w:rPr>
        <w:t>Aktualizace</w:t>
      </w:r>
      <w:r w:rsidR="001C5974" w:rsidRPr="00495B59">
        <w:rPr>
          <w:sz w:val="22"/>
          <w:szCs w:val="22"/>
        </w:rPr>
        <w:t>“)</w:t>
      </w:r>
      <w:r w:rsidR="00962A0F" w:rsidRPr="00495B59">
        <w:rPr>
          <w:sz w:val="22"/>
          <w:szCs w:val="22"/>
        </w:rPr>
        <w:t xml:space="preserve">. </w:t>
      </w:r>
      <w:r w:rsidR="00C05E49" w:rsidRPr="00495B59">
        <w:rPr>
          <w:sz w:val="22"/>
          <w:szCs w:val="22"/>
        </w:rPr>
        <w:t xml:space="preserve">Aktualizace </w:t>
      </w:r>
      <w:r w:rsidR="00962A0F" w:rsidRPr="00495B59">
        <w:rPr>
          <w:sz w:val="22"/>
          <w:szCs w:val="22"/>
        </w:rPr>
        <w:t xml:space="preserve">budou dodávány prostřednictvím webu </w:t>
      </w:r>
      <w:r w:rsidR="00495B59" w:rsidRPr="00495B59">
        <w:rPr>
          <w:sz w:val="22"/>
          <w:szCs w:val="22"/>
        </w:rPr>
        <w:t>D</w:t>
      </w:r>
      <w:r w:rsidR="00962A0F" w:rsidRPr="00495B59">
        <w:rPr>
          <w:sz w:val="22"/>
          <w:szCs w:val="22"/>
        </w:rPr>
        <w:t>odavatele nebo e-mailem.</w:t>
      </w:r>
      <w:r w:rsidR="006338A1" w:rsidRPr="00495B59">
        <w:rPr>
          <w:sz w:val="22"/>
          <w:szCs w:val="22"/>
        </w:rPr>
        <w:t xml:space="preserve"> </w:t>
      </w:r>
    </w:p>
    <w:p w:rsidR="00962A0F" w:rsidRPr="00495B59" w:rsidRDefault="00DC6262" w:rsidP="00B12416">
      <w:pPr>
        <w:pStyle w:val="Normln1"/>
        <w:numPr>
          <w:ilvl w:val="0"/>
          <w:numId w:val="22"/>
        </w:numPr>
        <w:spacing w:after="120"/>
        <w:ind w:left="641" w:hanging="357"/>
        <w:jc w:val="both"/>
        <w:rPr>
          <w:sz w:val="22"/>
          <w:szCs w:val="22"/>
        </w:rPr>
      </w:pPr>
      <w:r w:rsidRPr="00495B59">
        <w:rPr>
          <w:sz w:val="22"/>
          <w:szCs w:val="22"/>
        </w:rPr>
        <w:t>P</w:t>
      </w:r>
      <w:r w:rsidR="00962A0F" w:rsidRPr="00495B59">
        <w:rPr>
          <w:sz w:val="22"/>
          <w:szCs w:val="22"/>
        </w:rPr>
        <w:t xml:space="preserve">oskytovat </w:t>
      </w:r>
      <w:r w:rsidR="006A2C51" w:rsidRPr="00495B59">
        <w:rPr>
          <w:sz w:val="22"/>
          <w:szCs w:val="22"/>
        </w:rPr>
        <w:t>Odběratel</w:t>
      </w:r>
      <w:r w:rsidR="00962A0F" w:rsidRPr="00495B59">
        <w:rPr>
          <w:sz w:val="22"/>
          <w:szCs w:val="22"/>
        </w:rPr>
        <w:t>i za ú</w:t>
      </w:r>
      <w:r w:rsidR="00502E41" w:rsidRPr="00495B59">
        <w:rPr>
          <w:sz w:val="22"/>
          <w:szCs w:val="22"/>
        </w:rPr>
        <w:t>platu</w:t>
      </w:r>
      <w:r w:rsidR="005F2136" w:rsidRPr="00495B59">
        <w:rPr>
          <w:sz w:val="22"/>
          <w:szCs w:val="22"/>
        </w:rPr>
        <w:t xml:space="preserve"> případné</w:t>
      </w:r>
      <w:r w:rsidR="00962A0F" w:rsidRPr="00495B59">
        <w:rPr>
          <w:sz w:val="22"/>
          <w:szCs w:val="22"/>
        </w:rPr>
        <w:t xml:space="preserve"> </w:t>
      </w:r>
      <w:r w:rsidR="00985C34" w:rsidRPr="00495B59">
        <w:rPr>
          <w:sz w:val="22"/>
          <w:szCs w:val="22"/>
        </w:rPr>
        <w:t>úpravy Programu</w:t>
      </w:r>
      <w:r w:rsidR="005F2136" w:rsidRPr="00495B59">
        <w:rPr>
          <w:sz w:val="22"/>
          <w:szCs w:val="22"/>
        </w:rPr>
        <w:t xml:space="preserve"> nad rámec Aktualizace</w:t>
      </w:r>
      <w:r w:rsidR="00985C34" w:rsidRPr="00495B59">
        <w:rPr>
          <w:sz w:val="22"/>
          <w:szCs w:val="22"/>
        </w:rPr>
        <w:t xml:space="preserve">, </w:t>
      </w:r>
      <w:r w:rsidR="00962A0F" w:rsidRPr="00495B59">
        <w:rPr>
          <w:sz w:val="22"/>
          <w:szCs w:val="22"/>
        </w:rPr>
        <w:t>následná školení k metodické a techn</w:t>
      </w:r>
      <w:r w:rsidR="007617A6">
        <w:rPr>
          <w:sz w:val="22"/>
          <w:szCs w:val="22"/>
        </w:rPr>
        <w:t>ické</w:t>
      </w:r>
      <w:r w:rsidR="00962A0F" w:rsidRPr="00495B59">
        <w:rPr>
          <w:sz w:val="22"/>
          <w:szCs w:val="22"/>
        </w:rPr>
        <w:t xml:space="preserve"> problematice </w:t>
      </w:r>
      <w:r w:rsidR="00502E41" w:rsidRPr="00495B59">
        <w:rPr>
          <w:sz w:val="22"/>
          <w:szCs w:val="22"/>
        </w:rPr>
        <w:t>Programu</w:t>
      </w:r>
      <w:r w:rsidR="00985C34" w:rsidRPr="00495B59">
        <w:rPr>
          <w:sz w:val="22"/>
          <w:szCs w:val="22"/>
        </w:rPr>
        <w:t>, čí ji</w:t>
      </w:r>
      <w:r w:rsidR="007E6636" w:rsidRPr="00495B59">
        <w:rPr>
          <w:sz w:val="22"/>
          <w:szCs w:val="22"/>
        </w:rPr>
        <w:t>né vícepráce týkající se úprav P</w:t>
      </w:r>
      <w:r w:rsidR="00985C34" w:rsidRPr="00495B59">
        <w:rPr>
          <w:sz w:val="22"/>
          <w:szCs w:val="22"/>
        </w:rPr>
        <w:t>rogramu a to v rámci provozních kapacit a možností Dodavatele</w:t>
      </w:r>
      <w:r w:rsidR="00776FCF" w:rsidRPr="00495B59">
        <w:rPr>
          <w:sz w:val="22"/>
          <w:szCs w:val="22"/>
        </w:rPr>
        <w:t xml:space="preserve"> </w:t>
      </w:r>
      <w:r w:rsidR="0034185C" w:rsidRPr="00495B59">
        <w:rPr>
          <w:sz w:val="22"/>
          <w:szCs w:val="22"/>
        </w:rPr>
        <w:t>(dále jen „</w:t>
      </w:r>
      <w:r w:rsidR="005F2136" w:rsidRPr="00495B59">
        <w:rPr>
          <w:b/>
          <w:sz w:val="22"/>
          <w:szCs w:val="22"/>
        </w:rPr>
        <w:t>Vícepráce</w:t>
      </w:r>
      <w:r w:rsidR="0034185C" w:rsidRPr="00495B59">
        <w:rPr>
          <w:sz w:val="22"/>
          <w:szCs w:val="22"/>
        </w:rPr>
        <w:t>“)</w:t>
      </w:r>
      <w:r w:rsidR="0002412E" w:rsidRPr="00495B59">
        <w:rPr>
          <w:sz w:val="22"/>
          <w:szCs w:val="22"/>
        </w:rPr>
        <w:t>.</w:t>
      </w:r>
      <w:r w:rsidR="002F18FE" w:rsidRPr="00495B59">
        <w:rPr>
          <w:sz w:val="22"/>
          <w:szCs w:val="22"/>
        </w:rPr>
        <w:t xml:space="preserve"> </w:t>
      </w:r>
    </w:p>
    <w:p w:rsidR="00120036" w:rsidRPr="000B3B3D" w:rsidRDefault="00120036" w:rsidP="00B12416">
      <w:pPr>
        <w:pStyle w:val="Normln1"/>
        <w:numPr>
          <w:ilvl w:val="0"/>
          <w:numId w:val="22"/>
        </w:numPr>
        <w:tabs>
          <w:tab w:val="left" w:pos="426"/>
          <w:tab w:val="left" w:pos="429"/>
        </w:tabs>
        <w:spacing w:after="120"/>
        <w:ind w:left="641" w:hanging="357"/>
        <w:jc w:val="both"/>
        <w:rPr>
          <w:sz w:val="22"/>
          <w:szCs w:val="22"/>
        </w:rPr>
      </w:pPr>
      <w:r w:rsidRPr="000B3B3D">
        <w:rPr>
          <w:sz w:val="22"/>
          <w:szCs w:val="22"/>
        </w:rPr>
        <w:t>Dodavatel se dále zavazuje, že</w:t>
      </w:r>
      <w:r w:rsidR="00DC6262" w:rsidRPr="000B3B3D">
        <w:rPr>
          <w:sz w:val="22"/>
          <w:szCs w:val="22"/>
        </w:rPr>
        <w:t xml:space="preserve"> nezneužije, ani </w:t>
      </w:r>
      <w:r w:rsidR="004C106A">
        <w:rPr>
          <w:sz w:val="22"/>
          <w:szCs w:val="22"/>
        </w:rPr>
        <w:t>nezpřístupní</w:t>
      </w:r>
      <w:r w:rsidRPr="000B3B3D">
        <w:rPr>
          <w:sz w:val="22"/>
          <w:szCs w:val="22"/>
        </w:rPr>
        <w:t xml:space="preserve"> třetím </w:t>
      </w:r>
      <w:r w:rsidR="00007873" w:rsidRPr="000B3B3D">
        <w:rPr>
          <w:sz w:val="22"/>
          <w:szCs w:val="22"/>
        </w:rPr>
        <w:t>stranám</w:t>
      </w:r>
      <w:r w:rsidRPr="000B3B3D">
        <w:rPr>
          <w:sz w:val="22"/>
          <w:szCs w:val="22"/>
        </w:rPr>
        <w:t xml:space="preserve"> jakékoliv </w:t>
      </w:r>
      <w:r w:rsidR="00007873" w:rsidRPr="000B3B3D">
        <w:rPr>
          <w:sz w:val="22"/>
          <w:szCs w:val="22"/>
        </w:rPr>
        <w:t xml:space="preserve">citlivé </w:t>
      </w:r>
      <w:r w:rsidRPr="000B3B3D">
        <w:rPr>
          <w:sz w:val="22"/>
          <w:szCs w:val="22"/>
        </w:rPr>
        <w:t xml:space="preserve">údaje a informace, zejména </w:t>
      </w:r>
      <w:r w:rsidR="00007873" w:rsidRPr="000B3B3D">
        <w:rPr>
          <w:sz w:val="22"/>
          <w:szCs w:val="22"/>
        </w:rPr>
        <w:t xml:space="preserve">pak </w:t>
      </w:r>
      <w:r w:rsidRPr="000B3B3D">
        <w:rPr>
          <w:sz w:val="22"/>
          <w:szCs w:val="22"/>
        </w:rPr>
        <w:t xml:space="preserve">finanční informace Odběratele a personální informace zaměstnanců </w:t>
      </w:r>
      <w:r w:rsidR="006A2C51" w:rsidRPr="000B3B3D">
        <w:rPr>
          <w:sz w:val="22"/>
          <w:szCs w:val="22"/>
        </w:rPr>
        <w:t>Odběratel</w:t>
      </w:r>
      <w:r w:rsidRPr="000B3B3D">
        <w:rPr>
          <w:sz w:val="22"/>
          <w:szCs w:val="22"/>
        </w:rPr>
        <w:t>e</w:t>
      </w:r>
      <w:r w:rsidR="00007873" w:rsidRPr="000B3B3D">
        <w:rPr>
          <w:sz w:val="22"/>
          <w:szCs w:val="22"/>
        </w:rPr>
        <w:t>, uložené</w:t>
      </w:r>
      <w:r w:rsidRPr="000B3B3D">
        <w:rPr>
          <w:sz w:val="22"/>
          <w:szCs w:val="22"/>
        </w:rPr>
        <w:t xml:space="preserve"> v Programu. </w:t>
      </w:r>
    </w:p>
    <w:p w:rsidR="00962A0F" w:rsidRPr="000B3B3D" w:rsidRDefault="00962A0F" w:rsidP="00B12416">
      <w:pPr>
        <w:pStyle w:val="Pokraovnseznamu51"/>
        <w:tabs>
          <w:tab w:val="left" w:pos="3261"/>
        </w:tabs>
        <w:spacing w:after="0"/>
        <w:ind w:left="-2550"/>
        <w:rPr>
          <w:sz w:val="22"/>
          <w:szCs w:val="22"/>
        </w:rPr>
      </w:pPr>
      <w:r w:rsidRPr="000B3B3D">
        <w:rPr>
          <w:sz w:val="22"/>
          <w:szCs w:val="22"/>
        </w:rPr>
        <w:t xml:space="preserve">               </w:t>
      </w:r>
    </w:p>
    <w:p w:rsidR="00962A0F" w:rsidRPr="000B3B3D" w:rsidRDefault="006A2C51" w:rsidP="00B12416">
      <w:pPr>
        <w:pStyle w:val="Normln1"/>
        <w:jc w:val="both"/>
        <w:rPr>
          <w:sz w:val="22"/>
          <w:szCs w:val="22"/>
        </w:rPr>
      </w:pPr>
      <w:r w:rsidRPr="000B3B3D">
        <w:rPr>
          <w:sz w:val="22"/>
          <w:szCs w:val="22"/>
        </w:rPr>
        <w:t>Odběratel</w:t>
      </w:r>
      <w:r w:rsidR="00962A0F" w:rsidRPr="000B3B3D">
        <w:rPr>
          <w:sz w:val="22"/>
          <w:szCs w:val="22"/>
        </w:rPr>
        <w:t xml:space="preserve"> se zavazuje:</w:t>
      </w:r>
    </w:p>
    <w:p w:rsidR="00776FCF" w:rsidRPr="00B12416" w:rsidRDefault="002F344A" w:rsidP="00186E00">
      <w:pPr>
        <w:pStyle w:val="Normln1"/>
        <w:numPr>
          <w:ilvl w:val="0"/>
          <w:numId w:val="27"/>
        </w:numPr>
        <w:spacing w:after="120"/>
        <w:jc w:val="both"/>
        <w:rPr>
          <w:sz w:val="22"/>
          <w:szCs w:val="22"/>
        </w:rPr>
      </w:pPr>
      <w:r w:rsidRPr="00B12416">
        <w:rPr>
          <w:sz w:val="22"/>
          <w:szCs w:val="22"/>
        </w:rPr>
        <w:t xml:space="preserve">Hradit </w:t>
      </w:r>
      <w:r w:rsidR="00234B29" w:rsidRPr="005929F8">
        <w:rPr>
          <w:sz w:val="22"/>
          <w:szCs w:val="22"/>
        </w:rPr>
        <w:t>paušální poplatek za Aktualizace Programu (dále jen „</w:t>
      </w:r>
      <w:r w:rsidR="00234B29" w:rsidRPr="005929F8">
        <w:rPr>
          <w:b/>
          <w:sz w:val="22"/>
          <w:szCs w:val="22"/>
        </w:rPr>
        <w:t>Poplatek</w:t>
      </w:r>
      <w:r w:rsidR="00234B29" w:rsidRPr="005929F8">
        <w:rPr>
          <w:sz w:val="22"/>
          <w:szCs w:val="22"/>
        </w:rPr>
        <w:t>“)</w:t>
      </w:r>
      <w:r w:rsidR="00697387" w:rsidRPr="00B12416">
        <w:rPr>
          <w:sz w:val="22"/>
          <w:szCs w:val="22"/>
        </w:rPr>
        <w:t xml:space="preserve"> a to dle </w:t>
      </w:r>
      <w:r w:rsidR="002C6811">
        <w:rPr>
          <w:sz w:val="22"/>
          <w:szCs w:val="22"/>
        </w:rPr>
        <w:t xml:space="preserve">Článku </w:t>
      </w:r>
      <w:r w:rsidR="00234B29">
        <w:rPr>
          <w:sz w:val="22"/>
          <w:szCs w:val="22"/>
        </w:rPr>
        <w:t xml:space="preserve">V. </w:t>
      </w:r>
      <w:r w:rsidR="00234B29" w:rsidRPr="00234B29">
        <w:rPr>
          <w:sz w:val="22"/>
          <w:szCs w:val="22"/>
        </w:rPr>
        <w:t>Ceny a platební podmínky</w:t>
      </w:r>
    </w:p>
    <w:p w:rsidR="00234B29" w:rsidRPr="00B12416" w:rsidRDefault="00776FCF" w:rsidP="00234B29">
      <w:pPr>
        <w:pStyle w:val="Normln1"/>
        <w:numPr>
          <w:ilvl w:val="0"/>
          <w:numId w:val="27"/>
        </w:numPr>
        <w:spacing w:after="120"/>
        <w:jc w:val="both"/>
        <w:rPr>
          <w:sz w:val="22"/>
          <w:szCs w:val="22"/>
        </w:rPr>
      </w:pPr>
      <w:r w:rsidRPr="00B12416">
        <w:rPr>
          <w:sz w:val="22"/>
          <w:szCs w:val="22"/>
        </w:rPr>
        <w:t>H</w:t>
      </w:r>
      <w:r w:rsidR="00D81AB9" w:rsidRPr="00B12416">
        <w:rPr>
          <w:sz w:val="22"/>
          <w:szCs w:val="22"/>
        </w:rPr>
        <w:t xml:space="preserve">radit </w:t>
      </w:r>
      <w:r w:rsidR="007E6636" w:rsidRPr="00B12416">
        <w:rPr>
          <w:sz w:val="22"/>
          <w:szCs w:val="22"/>
        </w:rPr>
        <w:t>úplatu za provedené</w:t>
      </w:r>
      <w:r w:rsidR="00DC6262" w:rsidRPr="00B12416">
        <w:rPr>
          <w:sz w:val="22"/>
          <w:szCs w:val="22"/>
        </w:rPr>
        <w:t xml:space="preserve"> </w:t>
      </w:r>
      <w:r w:rsidR="005F2136" w:rsidRPr="00B12416">
        <w:rPr>
          <w:sz w:val="22"/>
          <w:szCs w:val="22"/>
        </w:rPr>
        <w:t>Vícepráce</w:t>
      </w:r>
      <w:r w:rsidR="004A1FCF">
        <w:rPr>
          <w:sz w:val="22"/>
          <w:szCs w:val="22"/>
        </w:rPr>
        <w:t>.</w:t>
      </w:r>
    </w:p>
    <w:p w:rsidR="00776FCF" w:rsidRDefault="00AF4B71" w:rsidP="00186E00">
      <w:pPr>
        <w:pStyle w:val="Normln1"/>
        <w:numPr>
          <w:ilvl w:val="0"/>
          <w:numId w:val="27"/>
        </w:numPr>
        <w:spacing w:after="120"/>
        <w:ind w:left="641" w:hanging="357"/>
        <w:jc w:val="both"/>
        <w:rPr>
          <w:sz w:val="22"/>
          <w:szCs w:val="22"/>
        </w:rPr>
      </w:pPr>
      <w:r w:rsidRPr="00B12416">
        <w:rPr>
          <w:sz w:val="22"/>
          <w:szCs w:val="22"/>
        </w:rPr>
        <w:t>V</w:t>
      </w:r>
      <w:r w:rsidR="00D919D1">
        <w:rPr>
          <w:sz w:val="22"/>
          <w:szCs w:val="22"/>
        </w:rPr>
        <w:t>ytvořit D</w:t>
      </w:r>
      <w:r w:rsidR="0004640F">
        <w:rPr>
          <w:sz w:val="22"/>
          <w:szCs w:val="22"/>
        </w:rPr>
        <w:t xml:space="preserve">odavateli nezbytné podmínky a poskytnout Dodavateli nezbytnou součinnost nutnou </w:t>
      </w:r>
      <w:r w:rsidR="00962A0F" w:rsidRPr="00B12416">
        <w:rPr>
          <w:sz w:val="22"/>
          <w:szCs w:val="22"/>
        </w:rPr>
        <w:t>k</w:t>
      </w:r>
      <w:r w:rsidR="00776FCF" w:rsidRPr="00B12416">
        <w:rPr>
          <w:sz w:val="22"/>
          <w:szCs w:val="22"/>
        </w:rPr>
        <w:t> </w:t>
      </w:r>
      <w:r w:rsidR="00962A0F" w:rsidRPr="00B12416">
        <w:rPr>
          <w:sz w:val="22"/>
          <w:szCs w:val="22"/>
        </w:rPr>
        <w:t xml:space="preserve">plnění předmětu </w:t>
      </w:r>
      <w:r w:rsidR="001428A3">
        <w:rPr>
          <w:sz w:val="22"/>
          <w:szCs w:val="22"/>
        </w:rPr>
        <w:t>Smlouv</w:t>
      </w:r>
      <w:r w:rsidR="00962A0F" w:rsidRPr="00B12416">
        <w:rPr>
          <w:sz w:val="22"/>
          <w:szCs w:val="22"/>
        </w:rPr>
        <w:t>y, zejména zpřístupnit počítačovou síť a vybavení pro provedení požadovaných úkonů</w:t>
      </w:r>
      <w:r w:rsidR="00776FCF" w:rsidRPr="00B12416">
        <w:rPr>
          <w:sz w:val="22"/>
          <w:szCs w:val="22"/>
        </w:rPr>
        <w:t xml:space="preserve"> a provádět instalaci zaslaných Aktualizací v termínech stanovených Dodavatelem.</w:t>
      </w:r>
    </w:p>
    <w:p w:rsidR="00962A0F" w:rsidRDefault="00962A0F" w:rsidP="00B12416">
      <w:pPr>
        <w:jc w:val="both"/>
        <w:rPr>
          <w:sz w:val="22"/>
          <w:szCs w:val="22"/>
          <w:lang w:val="cs-CZ"/>
        </w:rPr>
      </w:pPr>
    </w:p>
    <w:p w:rsidR="00D81AB9" w:rsidRPr="00186E00" w:rsidRDefault="00E53CA0" w:rsidP="00186E00">
      <w:pPr>
        <w:pStyle w:val="Normln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Článek </w:t>
      </w:r>
      <w:r w:rsidR="002C6811">
        <w:rPr>
          <w:b/>
          <w:sz w:val="22"/>
          <w:szCs w:val="22"/>
        </w:rPr>
        <w:t>I</w:t>
      </w:r>
      <w:r w:rsidR="007E4C22" w:rsidRPr="00186E00">
        <w:rPr>
          <w:b/>
          <w:sz w:val="22"/>
          <w:szCs w:val="22"/>
        </w:rPr>
        <w:t>V</w:t>
      </w:r>
      <w:r w:rsidR="00D81AB9" w:rsidRPr="00186E00">
        <w:rPr>
          <w:b/>
          <w:sz w:val="22"/>
          <w:szCs w:val="22"/>
        </w:rPr>
        <w:t>.</w:t>
      </w:r>
    </w:p>
    <w:p w:rsidR="00D81AB9" w:rsidRDefault="00D81AB9" w:rsidP="00186E00">
      <w:pPr>
        <w:pStyle w:val="Normln1"/>
        <w:jc w:val="center"/>
        <w:rPr>
          <w:b/>
          <w:sz w:val="22"/>
          <w:szCs w:val="22"/>
          <w:u w:val="single"/>
        </w:rPr>
      </w:pPr>
      <w:r w:rsidRPr="000B3B3D">
        <w:rPr>
          <w:b/>
          <w:sz w:val="22"/>
          <w:szCs w:val="22"/>
          <w:u w:val="single"/>
        </w:rPr>
        <w:t xml:space="preserve">Způsob evidence </w:t>
      </w:r>
      <w:r w:rsidR="005F2136" w:rsidRPr="000B3B3D">
        <w:rPr>
          <w:b/>
          <w:sz w:val="22"/>
          <w:szCs w:val="22"/>
          <w:u w:val="single"/>
        </w:rPr>
        <w:t>o</w:t>
      </w:r>
      <w:r w:rsidR="00F627CD" w:rsidRPr="000B3B3D">
        <w:rPr>
          <w:b/>
          <w:sz w:val="22"/>
          <w:szCs w:val="22"/>
          <w:u w:val="single"/>
        </w:rPr>
        <w:t>bjednávek</w:t>
      </w:r>
      <w:r w:rsidR="005F2136" w:rsidRPr="000B3B3D">
        <w:rPr>
          <w:b/>
          <w:sz w:val="22"/>
          <w:szCs w:val="22"/>
          <w:u w:val="single"/>
        </w:rPr>
        <w:t xml:space="preserve"> na Vícepráce</w:t>
      </w:r>
    </w:p>
    <w:p w:rsidR="00186E00" w:rsidRPr="000B3B3D" w:rsidRDefault="00186E00" w:rsidP="00D81AB9">
      <w:pPr>
        <w:pStyle w:val="Normln1"/>
        <w:ind w:left="284" w:hanging="284"/>
        <w:jc w:val="center"/>
        <w:rPr>
          <w:b/>
          <w:sz w:val="22"/>
          <w:szCs w:val="22"/>
          <w:u w:val="single"/>
        </w:rPr>
      </w:pPr>
    </w:p>
    <w:p w:rsidR="0033059F" w:rsidRDefault="005F2136" w:rsidP="00186E00">
      <w:pPr>
        <w:pStyle w:val="Normln1"/>
        <w:numPr>
          <w:ilvl w:val="0"/>
          <w:numId w:val="28"/>
        </w:numPr>
        <w:spacing w:after="120"/>
        <w:jc w:val="both"/>
        <w:rPr>
          <w:sz w:val="22"/>
          <w:szCs w:val="22"/>
        </w:rPr>
      </w:pPr>
      <w:r w:rsidRPr="000B3B3D">
        <w:rPr>
          <w:sz w:val="22"/>
          <w:szCs w:val="22"/>
        </w:rPr>
        <w:t>Vícepráce</w:t>
      </w:r>
      <w:r w:rsidR="00F627CD" w:rsidRPr="000B3B3D">
        <w:rPr>
          <w:sz w:val="22"/>
          <w:szCs w:val="22"/>
        </w:rPr>
        <w:t xml:space="preserve"> </w:t>
      </w:r>
      <w:r w:rsidR="00D81AB9" w:rsidRPr="000B3B3D">
        <w:rPr>
          <w:sz w:val="22"/>
          <w:szCs w:val="22"/>
        </w:rPr>
        <w:t xml:space="preserve">bude </w:t>
      </w:r>
      <w:r w:rsidR="006A2C51" w:rsidRPr="000B3B3D">
        <w:rPr>
          <w:sz w:val="22"/>
          <w:szCs w:val="22"/>
        </w:rPr>
        <w:t>Odběratel</w:t>
      </w:r>
      <w:r w:rsidR="00D81AB9" w:rsidRPr="000B3B3D">
        <w:rPr>
          <w:sz w:val="22"/>
          <w:szCs w:val="22"/>
        </w:rPr>
        <w:t xml:space="preserve"> zadávat výhradně písemně</w:t>
      </w:r>
      <w:r w:rsidR="00567B39">
        <w:rPr>
          <w:sz w:val="22"/>
          <w:szCs w:val="22"/>
        </w:rPr>
        <w:t>,</w:t>
      </w:r>
      <w:r w:rsidR="00D81AB9" w:rsidRPr="000B3B3D">
        <w:rPr>
          <w:sz w:val="22"/>
          <w:szCs w:val="22"/>
        </w:rPr>
        <w:t xml:space="preserve"> </w:t>
      </w:r>
      <w:r w:rsidRPr="000B3B3D">
        <w:rPr>
          <w:sz w:val="22"/>
          <w:szCs w:val="22"/>
        </w:rPr>
        <w:t>tj. zasláním přes</w:t>
      </w:r>
      <w:r w:rsidR="00872679" w:rsidRPr="000B3B3D">
        <w:rPr>
          <w:sz w:val="22"/>
          <w:szCs w:val="22"/>
        </w:rPr>
        <w:t xml:space="preserve"> elektronickou poštu</w:t>
      </w:r>
      <w:r w:rsidR="001B13C5" w:rsidRPr="000B3B3D">
        <w:rPr>
          <w:sz w:val="22"/>
          <w:szCs w:val="22"/>
        </w:rPr>
        <w:t>.</w:t>
      </w:r>
      <w:r w:rsidRPr="000B3B3D">
        <w:rPr>
          <w:sz w:val="22"/>
          <w:szCs w:val="22"/>
        </w:rPr>
        <w:t xml:space="preserve"> Po přijetí o</w:t>
      </w:r>
      <w:r w:rsidR="00872679" w:rsidRPr="000B3B3D">
        <w:rPr>
          <w:sz w:val="22"/>
          <w:szCs w:val="22"/>
        </w:rPr>
        <w:t xml:space="preserve">bjednávky </w:t>
      </w:r>
      <w:r w:rsidRPr="000B3B3D">
        <w:rPr>
          <w:sz w:val="22"/>
          <w:szCs w:val="22"/>
        </w:rPr>
        <w:t xml:space="preserve">na Vícepráci </w:t>
      </w:r>
      <w:r w:rsidR="00872679" w:rsidRPr="000B3B3D">
        <w:rPr>
          <w:sz w:val="22"/>
          <w:szCs w:val="22"/>
        </w:rPr>
        <w:t xml:space="preserve">zpracuje </w:t>
      </w:r>
      <w:r w:rsidR="00D81AB9" w:rsidRPr="000B3B3D">
        <w:rPr>
          <w:sz w:val="22"/>
          <w:szCs w:val="22"/>
        </w:rPr>
        <w:t>D</w:t>
      </w:r>
      <w:r w:rsidR="00872679" w:rsidRPr="000B3B3D">
        <w:rPr>
          <w:sz w:val="22"/>
          <w:szCs w:val="22"/>
        </w:rPr>
        <w:t xml:space="preserve">odavatel </w:t>
      </w:r>
      <w:r w:rsidR="00F311A5">
        <w:rPr>
          <w:sz w:val="22"/>
          <w:szCs w:val="22"/>
        </w:rPr>
        <w:t xml:space="preserve">především </w:t>
      </w:r>
      <w:r w:rsidR="00872679" w:rsidRPr="000B3B3D">
        <w:rPr>
          <w:sz w:val="22"/>
          <w:szCs w:val="22"/>
        </w:rPr>
        <w:t>cenovou kalkulaci</w:t>
      </w:r>
      <w:r w:rsidR="008227B5">
        <w:rPr>
          <w:sz w:val="22"/>
          <w:szCs w:val="22"/>
        </w:rPr>
        <w:t xml:space="preserve"> a předpokládanou lhůtu</w:t>
      </w:r>
      <w:r w:rsidR="00872679" w:rsidRPr="000B3B3D">
        <w:rPr>
          <w:sz w:val="22"/>
          <w:szCs w:val="22"/>
        </w:rPr>
        <w:t xml:space="preserve"> </w:t>
      </w:r>
      <w:r w:rsidR="00F311A5">
        <w:rPr>
          <w:sz w:val="22"/>
          <w:szCs w:val="22"/>
        </w:rPr>
        <w:t xml:space="preserve">nutnou k realizaci </w:t>
      </w:r>
      <w:r w:rsidR="00C55A06">
        <w:rPr>
          <w:sz w:val="22"/>
          <w:szCs w:val="22"/>
        </w:rPr>
        <w:t>Vícepráce</w:t>
      </w:r>
      <w:r w:rsidR="00F311A5">
        <w:rPr>
          <w:sz w:val="22"/>
          <w:szCs w:val="22"/>
        </w:rPr>
        <w:t xml:space="preserve"> </w:t>
      </w:r>
      <w:r w:rsidR="00872679" w:rsidRPr="000B3B3D">
        <w:rPr>
          <w:sz w:val="22"/>
          <w:szCs w:val="22"/>
        </w:rPr>
        <w:t xml:space="preserve">a zašle ji </w:t>
      </w:r>
      <w:r w:rsidR="006A2C51" w:rsidRPr="000B3B3D">
        <w:rPr>
          <w:sz w:val="22"/>
          <w:szCs w:val="22"/>
        </w:rPr>
        <w:t>Odběratel</w:t>
      </w:r>
      <w:r w:rsidR="00872679" w:rsidRPr="000B3B3D">
        <w:rPr>
          <w:sz w:val="22"/>
          <w:szCs w:val="22"/>
        </w:rPr>
        <w:t xml:space="preserve">i. Po odsouhlasení cenové kalkulace a lhůty, do které má být </w:t>
      </w:r>
      <w:r w:rsidRPr="000B3B3D">
        <w:rPr>
          <w:sz w:val="22"/>
          <w:szCs w:val="22"/>
        </w:rPr>
        <w:t>Víceprác</w:t>
      </w:r>
      <w:r w:rsidR="0033059F">
        <w:rPr>
          <w:sz w:val="22"/>
          <w:szCs w:val="22"/>
        </w:rPr>
        <w:t>e</w:t>
      </w:r>
      <w:r w:rsidRPr="000B3B3D">
        <w:rPr>
          <w:sz w:val="22"/>
          <w:szCs w:val="22"/>
        </w:rPr>
        <w:t xml:space="preserve"> </w:t>
      </w:r>
      <w:r w:rsidR="00872679" w:rsidRPr="000B3B3D">
        <w:rPr>
          <w:sz w:val="22"/>
          <w:szCs w:val="22"/>
        </w:rPr>
        <w:t>zpracován</w:t>
      </w:r>
      <w:r w:rsidR="00F627CD" w:rsidRPr="000B3B3D">
        <w:rPr>
          <w:sz w:val="22"/>
          <w:szCs w:val="22"/>
        </w:rPr>
        <w:t>a</w:t>
      </w:r>
      <w:r w:rsidR="00872679" w:rsidRPr="000B3B3D">
        <w:rPr>
          <w:sz w:val="22"/>
          <w:szCs w:val="22"/>
        </w:rPr>
        <w:t xml:space="preserve">, </w:t>
      </w:r>
      <w:r w:rsidR="00776FCF" w:rsidRPr="000B3B3D">
        <w:rPr>
          <w:sz w:val="22"/>
          <w:szCs w:val="22"/>
        </w:rPr>
        <w:t>oběma Sml</w:t>
      </w:r>
      <w:r w:rsidR="00985C34" w:rsidRPr="000B3B3D">
        <w:rPr>
          <w:sz w:val="22"/>
          <w:szCs w:val="22"/>
        </w:rPr>
        <w:t>uvními stranami</w:t>
      </w:r>
      <w:r w:rsidR="00776FCF" w:rsidRPr="000B3B3D">
        <w:rPr>
          <w:sz w:val="22"/>
          <w:szCs w:val="22"/>
        </w:rPr>
        <w:t>,</w:t>
      </w:r>
      <w:r w:rsidR="00985C34" w:rsidRPr="000B3B3D">
        <w:rPr>
          <w:sz w:val="22"/>
          <w:szCs w:val="22"/>
        </w:rPr>
        <w:t xml:space="preserve"> za</w:t>
      </w:r>
      <w:r w:rsidR="00F627CD" w:rsidRPr="000B3B3D">
        <w:rPr>
          <w:sz w:val="22"/>
          <w:szCs w:val="22"/>
        </w:rPr>
        <w:t>po</w:t>
      </w:r>
      <w:r w:rsidRPr="000B3B3D">
        <w:rPr>
          <w:sz w:val="22"/>
          <w:szCs w:val="22"/>
        </w:rPr>
        <w:t>čn</w:t>
      </w:r>
      <w:r w:rsidR="004E4182">
        <w:rPr>
          <w:sz w:val="22"/>
          <w:szCs w:val="22"/>
        </w:rPr>
        <w:t>e</w:t>
      </w:r>
      <w:r w:rsidRPr="000B3B3D">
        <w:rPr>
          <w:sz w:val="22"/>
          <w:szCs w:val="22"/>
        </w:rPr>
        <w:t xml:space="preserve"> </w:t>
      </w:r>
      <w:r w:rsidRPr="004E4182">
        <w:rPr>
          <w:sz w:val="22"/>
          <w:szCs w:val="22"/>
        </w:rPr>
        <w:t xml:space="preserve">Dodavatel </w:t>
      </w:r>
      <w:r w:rsidR="00567B39" w:rsidRPr="004E4182">
        <w:rPr>
          <w:sz w:val="22"/>
          <w:szCs w:val="22"/>
        </w:rPr>
        <w:t>s realizací</w:t>
      </w:r>
      <w:r w:rsidRPr="004E4182">
        <w:rPr>
          <w:sz w:val="22"/>
          <w:szCs w:val="22"/>
        </w:rPr>
        <w:t xml:space="preserve"> Vícepráce</w:t>
      </w:r>
      <w:r w:rsidRPr="000B3B3D">
        <w:rPr>
          <w:sz w:val="22"/>
          <w:szCs w:val="22"/>
        </w:rPr>
        <w:t xml:space="preserve"> na </w:t>
      </w:r>
      <w:r w:rsidR="0033059F">
        <w:rPr>
          <w:sz w:val="22"/>
          <w:szCs w:val="22"/>
        </w:rPr>
        <w:t xml:space="preserve">základě </w:t>
      </w:r>
      <w:r w:rsidRPr="000B3B3D">
        <w:rPr>
          <w:sz w:val="22"/>
          <w:szCs w:val="22"/>
        </w:rPr>
        <w:t>o</w:t>
      </w:r>
      <w:r w:rsidR="0033059F">
        <w:rPr>
          <w:sz w:val="22"/>
          <w:szCs w:val="22"/>
        </w:rPr>
        <w:t>bjednávky</w:t>
      </w:r>
      <w:r w:rsidR="00F627CD" w:rsidRPr="000B3B3D">
        <w:rPr>
          <w:sz w:val="22"/>
          <w:szCs w:val="22"/>
        </w:rPr>
        <w:t>.</w:t>
      </w:r>
      <w:r w:rsidR="00F857E9">
        <w:rPr>
          <w:sz w:val="22"/>
          <w:szCs w:val="22"/>
        </w:rPr>
        <w:t xml:space="preserve"> </w:t>
      </w:r>
    </w:p>
    <w:p w:rsidR="00CE1ECD" w:rsidRDefault="00F857E9" w:rsidP="0033059F">
      <w:pPr>
        <w:pStyle w:val="Normln1"/>
        <w:spacing w:after="120"/>
        <w:ind w:left="6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Objednávky na Vícepráce naceněné nad </w:t>
      </w:r>
      <w:r w:rsidR="001B432B">
        <w:rPr>
          <w:sz w:val="22"/>
          <w:szCs w:val="22"/>
        </w:rPr>
        <w:t>3</w:t>
      </w:r>
      <w:r>
        <w:rPr>
          <w:sz w:val="22"/>
          <w:szCs w:val="22"/>
        </w:rPr>
        <w:t xml:space="preserve">0000 CZK budou navíc potvrzeny i písemně a to na objednávce obsahující minimálně stručnou specifikaci, nacenění a </w:t>
      </w:r>
      <w:r w:rsidR="0033059F">
        <w:rPr>
          <w:sz w:val="22"/>
          <w:szCs w:val="22"/>
        </w:rPr>
        <w:t>předpokládanou lhůtu</w:t>
      </w:r>
      <w:r w:rsidR="0033059F" w:rsidRPr="000B3B3D">
        <w:rPr>
          <w:sz w:val="22"/>
          <w:szCs w:val="22"/>
        </w:rPr>
        <w:t xml:space="preserve"> </w:t>
      </w:r>
      <w:r w:rsidR="0033059F">
        <w:rPr>
          <w:sz w:val="22"/>
          <w:szCs w:val="22"/>
        </w:rPr>
        <w:t>nutnou k realizaci Vícepráce</w:t>
      </w:r>
      <w:r>
        <w:rPr>
          <w:sz w:val="22"/>
          <w:szCs w:val="22"/>
        </w:rPr>
        <w:t>, přičemž objednávka bude opatřena podpisy osob oprávněných jednat za Smluvní strany.</w:t>
      </w:r>
      <w:r w:rsidR="00CE1ECD">
        <w:rPr>
          <w:sz w:val="22"/>
          <w:szCs w:val="22"/>
        </w:rPr>
        <w:t xml:space="preserve"> </w:t>
      </w:r>
    </w:p>
    <w:p w:rsidR="004C106A" w:rsidRPr="004E4182" w:rsidRDefault="00CE1ECD" w:rsidP="00186E00">
      <w:pPr>
        <w:pStyle w:val="Normln1"/>
        <w:numPr>
          <w:ilvl w:val="0"/>
          <w:numId w:val="28"/>
        </w:numPr>
        <w:spacing w:after="120"/>
        <w:jc w:val="both"/>
        <w:rPr>
          <w:sz w:val="22"/>
          <w:szCs w:val="22"/>
        </w:rPr>
      </w:pPr>
      <w:r w:rsidRPr="004E4182">
        <w:rPr>
          <w:sz w:val="22"/>
          <w:szCs w:val="22"/>
        </w:rPr>
        <w:t xml:space="preserve">V případě potřeby na servisní zákrok, či Vícepráce v sídle Odběratele, u kterých nelze dopředu specifikovat časovou náročnost, bude </w:t>
      </w:r>
      <w:r w:rsidR="009B6F5C" w:rsidRPr="004E4182">
        <w:rPr>
          <w:sz w:val="22"/>
          <w:szCs w:val="22"/>
        </w:rPr>
        <w:t xml:space="preserve">navíc, krom provedení objednávky dle bodu 1 tohoto </w:t>
      </w:r>
      <w:r w:rsidR="00567B39" w:rsidRPr="004E4182">
        <w:rPr>
          <w:sz w:val="22"/>
          <w:szCs w:val="22"/>
        </w:rPr>
        <w:t>článku</w:t>
      </w:r>
      <w:r w:rsidR="009B6F5C" w:rsidRPr="004E4182">
        <w:rPr>
          <w:sz w:val="22"/>
          <w:szCs w:val="22"/>
        </w:rPr>
        <w:t xml:space="preserve">, </w:t>
      </w:r>
      <w:r w:rsidRPr="004E4182">
        <w:rPr>
          <w:sz w:val="22"/>
          <w:szCs w:val="22"/>
        </w:rPr>
        <w:t xml:space="preserve">vždy o takovéto vykonané </w:t>
      </w:r>
      <w:r w:rsidR="009B6F5C" w:rsidRPr="004E4182">
        <w:rPr>
          <w:sz w:val="22"/>
          <w:szCs w:val="22"/>
        </w:rPr>
        <w:t>Více</w:t>
      </w:r>
      <w:r w:rsidRPr="004E4182">
        <w:rPr>
          <w:sz w:val="22"/>
          <w:szCs w:val="22"/>
        </w:rPr>
        <w:t>práci vyhotoven protokol,</w:t>
      </w:r>
      <w:r w:rsidR="009B6F5C" w:rsidRPr="004E4182">
        <w:rPr>
          <w:sz w:val="22"/>
          <w:szCs w:val="22"/>
        </w:rPr>
        <w:t xml:space="preserve"> který bude podepsán oprávněnými osobami Smluvních stran.</w:t>
      </w:r>
    </w:p>
    <w:p w:rsidR="00962A0F" w:rsidRPr="000B3B3D" w:rsidRDefault="004C106A" w:rsidP="00186E00">
      <w:pPr>
        <w:pStyle w:val="Normln1"/>
        <w:numPr>
          <w:ilvl w:val="0"/>
          <w:numId w:val="28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Osoby oprávněné zadávat </w:t>
      </w:r>
      <w:r w:rsidR="006E5F0B">
        <w:rPr>
          <w:sz w:val="22"/>
          <w:szCs w:val="22"/>
        </w:rPr>
        <w:t>Dodavateli</w:t>
      </w:r>
      <w:r>
        <w:rPr>
          <w:sz w:val="22"/>
          <w:szCs w:val="22"/>
        </w:rPr>
        <w:t xml:space="preserve"> Vícepráce</w:t>
      </w:r>
      <w:r w:rsidR="006E5F0B">
        <w:rPr>
          <w:sz w:val="22"/>
          <w:szCs w:val="22"/>
        </w:rPr>
        <w:t>, kromě osob oprávněných jednat za Odběratele z titulu funkce,</w:t>
      </w:r>
      <w:r w:rsidR="00776FCF" w:rsidRPr="000B3B3D">
        <w:rPr>
          <w:sz w:val="22"/>
          <w:szCs w:val="22"/>
        </w:rPr>
        <w:t xml:space="preserve"> </w:t>
      </w:r>
      <w:r>
        <w:rPr>
          <w:sz w:val="22"/>
          <w:szCs w:val="22"/>
        </w:rPr>
        <w:t>jsou</w:t>
      </w:r>
      <w:r w:rsidR="0011461B">
        <w:rPr>
          <w:sz w:val="22"/>
          <w:szCs w:val="22"/>
        </w:rPr>
        <w:t xml:space="preserve"> specifikovány v příloze č. </w:t>
      </w:r>
      <w:r w:rsidR="002C6811">
        <w:rPr>
          <w:sz w:val="22"/>
          <w:szCs w:val="22"/>
        </w:rPr>
        <w:t>2</w:t>
      </w:r>
      <w:r w:rsidR="006E5F0B">
        <w:rPr>
          <w:sz w:val="22"/>
          <w:szCs w:val="22"/>
        </w:rPr>
        <w:t xml:space="preserve">: </w:t>
      </w:r>
      <w:r w:rsidR="006E5F0B" w:rsidRPr="006E5F0B">
        <w:rPr>
          <w:sz w:val="22"/>
          <w:szCs w:val="22"/>
        </w:rPr>
        <w:t>Oprávněné osoby</w:t>
      </w:r>
      <w:r w:rsidR="006E5F0B">
        <w:rPr>
          <w:sz w:val="22"/>
          <w:szCs w:val="22"/>
        </w:rPr>
        <w:t>.</w:t>
      </w:r>
    </w:p>
    <w:p w:rsidR="00872679" w:rsidRDefault="00872679" w:rsidP="001F680C">
      <w:pPr>
        <w:pStyle w:val="Normln1"/>
        <w:ind w:left="641"/>
        <w:jc w:val="both"/>
        <w:rPr>
          <w:sz w:val="22"/>
          <w:szCs w:val="22"/>
        </w:rPr>
      </w:pPr>
    </w:p>
    <w:p w:rsidR="002C6811" w:rsidRPr="00186E00" w:rsidRDefault="002C6811" w:rsidP="002C6811">
      <w:pPr>
        <w:pStyle w:val="Normln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Článek </w:t>
      </w:r>
      <w:r w:rsidRPr="00186E00">
        <w:rPr>
          <w:b/>
          <w:sz w:val="22"/>
          <w:szCs w:val="22"/>
        </w:rPr>
        <w:t>V.</w:t>
      </w:r>
    </w:p>
    <w:p w:rsidR="002C6811" w:rsidRDefault="002C6811" w:rsidP="002C6811">
      <w:pPr>
        <w:pStyle w:val="Normln1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Ceny a platební podmínky</w:t>
      </w:r>
    </w:p>
    <w:p w:rsidR="002C6811" w:rsidRDefault="002C6811" w:rsidP="002C6811">
      <w:pPr>
        <w:pStyle w:val="Normln1"/>
        <w:jc w:val="center"/>
        <w:rPr>
          <w:b/>
          <w:sz w:val="22"/>
          <w:szCs w:val="22"/>
          <w:u w:val="single"/>
        </w:rPr>
      </w:pPr>
    </w:p>
    <w:p w:rsidR="002C6811" w:rsidRPr="004E4182" w:rsidRDefault="002C6811" w:rsidP="002C6811">
      <w:pPr>
        <w:pStyle w:val="Normln1"/>
        <w:numPr>
          <w:ilvl w:val="0"/>
          <w:numId w:val="30"/>
        </w:numPr>
        <w:tabs>
          <w:tab w:val="left" w:pos="429"/>
        </w:tabs>
        <w:spacing w:after="120"/>
        <w:ind w:left="641" w:hanging="357"/>
        <w:jc w:val="both"/>
        <w:rPr>
          <w:sz w:val="22"/>
          <w:szCs w:val="22"/>
        </w:rPr>
      </w:pPr>
      <w:r w:rsidRPr="004E4182">
        <w:rPr>
          <w:sz w:val="22"/>
          <w:szCs w:val="22"/>
        </w:rPr>
        <w:t xml:space="preserve">Roční </w:t>
      </w:r>
      <w:r w:rsidR="0014114A">
        <w:rPr>
          <w:sz w:val="22"/>
          <w:szCs w:val="22"/>
        </w:rPr>
        <w:t>P</w:t>
      </w:r>
      <w:r w:rsidRPr="004E4182">
        <w:rPr>
          <w:sz w:val="22"/>
          <w:szCs w:val="22"/>
        </w:rPr>
        <w:t xml:space="preserve">oplatek činí </w:t>
      </w:r>
      <w:r w:rsidR="00BE7B6E">
        <w:rPr>
          <w:sz w:val="22"/>
          <w:szCs w:val="22"/>
        </w:rPr>
        <w:t>17404</w:t>
      </w:r>
      <w:r w:rsidR="00946516">
        <w:rPr>
          <w:sz w:val="22"/>
          <w:szCs w:val="22"/>
        </w:rPr>
        <w:t xml:space="preserve"> </w:t>
      </w:r>
      <w:r w:rsidRPr="004E4182">
        <w:rPr>
          <w:sz w:val="22"/>
          <w:szCs w:val="22"/>
        </w:rPr>
        <w:t xml:space="preserve">CZK bez DPH. Poplatek bude hrazen ve čtvrtletních splátkách, splatných vždy k  prvnímu pracovnímu dni každého čtvrtletí a to na základě Dodavatelem vystaveného daňového dokladu. Čtvrtletní splátka </w:t>
      </w:r>
      <w:r w:rsidR="0014114A">
        <w:rPr>
          <w:sz w:val="22"/>
          <w:szCs w:val="22"/>
        </w:rPr>
        <w:t xml:space="preserve">Poplatku </w:t>
      </w:r>
      <w:r w:rsidRPr="004E4182">
        <w:rPr>
          <w:sz w:val="22"/>
          <w:szCs w:val="22"/>
        </w:rPr>
        <w:t xml:space="preserve">tedy činí </w:t>
      </w:r>
      <w:r w:rsidR="00BE7B6E">
        <w:rPr>
          <w:sz w:val="22"/>
          <w:szCs w:val="22"/>
        </w:rPr>
        <w:t>4351</w:t>
      </w:r>
      <w:r w:rsidRPr="004E4182">
        <w:rPr>
          <w:sz w:val="22"/>
          <w:szCs w:val="22"/>
        </w:rPr>
        <w:t xml:space="preserve"> CZK bez DPH. Výše Poplatku bude 1x ročně upravena o oficiální míru inflace.</w:t>
      </w:r>
    </w:p>
    <w:p w:rsidR="004E4182" w:rsidRPr="004E4182" w:rsidRDefault="002C6811" w:rsidP="00426952">
      <w:pPr>
        <w:pStyle w:val="Normln1"/>
        <w:numPr>
          <w:ilvl w:val="0"/>
          <w:numId w:val="30"/>
        </w:numPr>
        <w:tabs>
          <w:tab w:val="left" w:pos="429"/>
        </w:tabs>
        <w:spacing w:after="120"/>
        <w:ind w:left="641" w:hanging="357"/>
        <w:jc w:val="both"/>
        <w:rPr>
          <w:sz w:val="22"/>
          <w:szCs w:val="22"/>
        </w:rPr>
      </w:pPr>
      <w:r w:rsidRPr="004E4182">
        <w:rPr>
          <w:sz w:val="22"/>
          <w:szCs w:val="22"/>
        </w:rPr>
        <w:t>Cena za provedené Vícepráce dle Článku III. bodu</w:t>
      </w:r>
      <w:r w:rsidR="00307610">
        <w:rPr>
          <w:sz w:val="22"/>
          <w:szCs w:val="22"/>
        </w:rPr>
        <w:t xml:space="preserve"> </w:t>
      </w:r>
      <w:r w:rsidRPr="004E4182">
        <w:rPr>
          <w:sz w:val="22"/>
          <w:szCs w:val="22"/>
        </w:rPr>
        <w:t>1.2.</w:t>
      </w:r>
      <w:r w:rsidR="00307610">
        <w:rPr>
          <w:sz w:val="22"/>
          <w:szCs w:val="22"/>
        </w:rPr>
        <w:t xml:space="preserve"> </w:t>
      </w:r>
      <w:r w:rsidRPr="004E4182">
        <w:rPr>
          <w:sz w:val="22"/>
          <w:szCs w:val="22"/>
        </w:rPr>
        <w:t>(nad rámec Aktualizace a podpory dle Článku III. bodu 1.1), je specifikována v ceníku v příloze č. 1: Základní ceník prací DART, spol. s r.o.</w:t>
      </w:r>
    </w:p>
    <w:p w:rsidR="002C6811" w:rsidRDefault="002C6811" w:rsidP="00426952">
      <w:pPr>
        <w:pStyle w:val="Normln1"/>
        <w:numPr>
          <w:ilvl w:val="0"/>
          <w:numId w:val="30"/>
        </w:numPr>
        <w:tabs>
          <w:tab w:val="left" w:pos="429"/>
        </w:tabs>
        <w:spacing w:after="120"/>
        <w:ind w:left="641" w:hanging="357"/>
        <w:jc w:val="both"/>
        <w:rPr>
          <w:sz w:val="22"/>
          <w:szCs w:val="22"/>
        </w:rPr>
      </w:pPr>
      <w:r w:rsidRPr="004E4182">
        <w:rPr>
          <w:sz w:val="22"/>
          <w:szCs w:val="22"/>
        </w:rPr>
        <w:t>Cena za provedené vícepráce bude Odběratelem hrazena na základě faktury vystavené Dodavatelem, po dokončení a předání Vícepráce s dobou spl</w:t>
      </w:r>
      <w:r w:rsidR="00426952" w:rsidRPr="004E4182">
        <w:rPr>
          <w:sz w:val="22"/>
          <w:szCs w:val="22"/>
        </w:rPr>
        <w:t>a</w:t>
      </w:r>
      <w:r w:rsidRPr="004E4182">
        <w:rPr>
          <w:sz w:val="22"/>
          <w:szCs w:val="22"/>
        </w:rPr>
        <w:t xml:space="preserve">tnosti 14 dnů. V případě </w:t>
      </w:r>
      <w:r w:rsidR="0018518B">
        <w:rPr>
          <w:sz w:val="22"/>
          <w:szCs w:val="22"/>
        </w:rPr>
        <w:t>o</w:t>
      </w:r>
      <w:r w:rsidRPr="004E4182">
        <w:rPr>
          <w:sz w:val="22"/>
          <w:szCs w:val="22"/>
        </w:rPr>
        <w:t>bjednávky na Vícepráce naceněné</w:t>
      </w:r>
      <w:r w:rsidR="00307610">
        <w:rPr>
          <w:sz w:val="22"/>
          <w:szCs w:val="22"/>
        </w:rPr>
        <w:t xml:space="preserve"> </w:t>
      </w:r>
      <w:r w:rsidR="00426952" w:rsidRPr="004E4182">
        <w:rPr>
          <w:sz w:val="22"/>
          <w:szCs w:val="22"/>
        </w:rPr>
        <w:t xml:space="preserve">nad </w:t>
      </w:r>
      <w:r w:rsidR="008F0EA9">
        <w:rPr>
          <w:sz w:val="22"/>
          <w:szCs w:val="22"/>
        </w:rPr>
        <w:t>3</w:t>
      </w:r>
      <w:r w:rsidR="00426952" w:rsidRPr="004E4182">
        <w:rPr>
          <w:sz w:val="22"/>
          <w:szCs w:val="22"/>
        </w:rPr>
        <w:t>0</w:t>
      </w:r>
      <w:r w:rsidRPr="004E4182">
        <w:rPr>
          <w:sz w:val="22"/>
          <w:szCs w:val="22"/>
        </w:rPr>
        <w:t>000 CZK bude navíc před započetím prací na Vícepráci provedena platba záloh</w:t>
      </w:r>
      <w:r w:rsidR="00426952" w:rsidRPr="004E4182">
        <w:rPr>
          <w:sz w:val="22"/>
          <w:szCs w:val="22"/>
        </w:rPr>
        <w:t>(</w:t>
      </w:r>
      <w:r w:rsidRPr="004E4182">
        <w:rPr>
          <w:sz w:val="22"/>
          <w:szCs w:val="22"/>
        </w:rPr>
        <w:t>y</w:t>
      </w:r>
      <w:r w:rsidR="00426952" w:rsidRPr="004E4182">
        <w:rPr>
          <w:sz w:val="22"/>
          <w:szCs w:val="22"/>
        </w:rPr>
        <w:t>)</w:t>
      </w:r>
      <w:r w:rsidRPr="004E4182">
        <w:rPr>
          <w:sz w:val="22"/>
          <w:szCs w:val="22"/>
        </w:rPr>
        <w:t xml:space="preserve"> ve výši dle dohody Smluvních stran, specifikované v </w:t>
      </w:r>
      <w:r w:rsidR="00426952" w:rsidRPr="004E4182">
        <w:rPr>
          <w:sz w:val="22"/>
          <w:szCs w:val="22"/>
        </w:rPr>
        <w:t>o</w:t>
      </w:r>
      <w:r w:rsidRPr="004E4182">
        <w:rPr>
          <w:sz w:val="22"/>
          <w:szCs w:val="22"/>
        </w:rPr>
        <w:t>bjednávce Vícepráce.</w:t>
      </w:r>
    </w:p>
    <w:p w:rsidR="002C6811" w:rsidRPr="000B3B3D" w:rsidRDefault="002C6811" w:rsidP="001F680C">
      <w:pPr>
        <w:pStyle w:val="Normln1"/>
        <w:ind w:left="641"/>
        <w:jc w:val="both"/>
        <w:rPr>
          <w:sz w:val="22"/>
          <w:szCs w:val="22"/>
        </w:rPr>
      </w:pPr>
    </w:p>
    <w:p w:rsidR="007E4C22" w:rsidRPr="000B3B3D" w:rsidRDefault="007E4C22" w:rsidP="007E4C22">
      <w:pPr>
        <w:pStyle w:val="Normln1"/>
        <w:ind w:left="284" w:hanging="284"/>
        <w:jc w:val="center"/>
        <w:rPr>
          <w:b/>
          <w:sz w:val="22"/>
          <w:szCs w:val="22"/>
          <w:u w:val="single"/>
        </w:rPr>
      </w:pPr>
      <w:r w:rsidRPr="000B3B3D">
        <w:rPr>
          <w:b/>
          <w:sz w:val="22"/>
          <w:szCs w:val="22"/>
        </w:rPr>
        <w:t>Článek V</w:t>
      </w:r>
      <w:r w:rsidR="00E53CA0">
        <w:rPr>
          <w:b/>
          <w:sz w:val="22"/>
          <w:szCs w:val="22"/>
        </w:rPr>
        <w:t>I</w:t>
      </w:r>
      <w:r w:rsidRPr="000B3B3D">
        <w:rPr>
          <w:b/>
          <w:sz w:val="22"/>
          <w:szCs w:val="22"/>
        </w:rPr>
        <w:t>.</w:t>
      </w:r>
    </w:p>
    <w:p w:rsidR="007E4C22" w:rsidRDefault="007E4C22" w:rsidP="007E4C22">
      <w:pPr>
        <w:pStyle w:val="Normln1"/>
        <w:ind w:left="284" w:hanging="284"/>
        <w:jc w:val="center"/>
        <w:rPr>
          <w:b/>
          <w:sz w:val="22"/>
          <w:szCs w:val="22"/>
          <w:u w:val="single"/>
        </w:rPr>
      </w:pPr>
      <w:r w:rsidRPr="000B3B3D">
        <w:rPr>
          <w:b/>
          <w:sz w:val="22"/>
          <w:szCs w:val="22"/>
          <w:u w:val="single"/>
        </w:rPr>
        <w:t>Odpovědnost za vady</w:t>
      </w:r>
    </w:p>
    <w:p w:rsidR="00186E00" w:rsidRPr="000B3B3D" w:rsidRDefault="00186E00" w:rsidP="007E4C22">
      <w:pPr>
        <w:pStyle w:val="Normln1"/>
        <w:ind w:left="284" w:hanging="284"/>
        <w:jc w:val="center"/>
        <w:rPr>
          <w:b/>
          <w:sz w:val="22"/>
          <w:szCs w:val="22"/>
          <w:u w:val="single"/>
        </w:rPr>
      </w:pPr>
    </w:p>
    <w:p w:rsidR="004E4182" w:rsidRPr="00DC499A" w:rsidRDefault="004E4182" w:rsidP="004E4182">
      <w:pPr>
        <w:pStyle w:val="Normln1"/>
        <w:numPr>
          <w:ilvl w:val="0"/>
          <w:numId w:val="29"/>
        </w:numPr>
        <w:tabs>
          <w:tab w:val="left" w:pos="429"/>
        </w:tabs>
        <w:spacing w:after="120"/>
        <w:ind w:left="641" w:hanging="357"/>
        <w:jc w:val="both"/>
        <w:rPr>
          <w:sz w:val="22"/>
          <w:szCs w:val="22"/>
        </w:rPr>
      </w:pPr>
      <w:r w:rsidRPr="00DC499A">
        <w:rPr>
          <w:sz w:val="22"/>
          <w:szCs w:val="22"/>
        </w:rPr>
        <w:t>V případě zjištění závažné chyby/vady, neslučitelné s běžným provozem Programu, například po Aktualizaci, je povinen Odběratel takovou chybu/vadu reklamovat bezodkladně po jejím zjištění. V případě, že bude Dodavatelem vyhodnocena chyba/vada, jakožto závažná a v případě, že byla způsobena chybou Programu, či Dodavatele</w:t>
      </w:r>
      <w:r>
        <w:rPr>
          <w:sz w:val="22"/>
          <w:szCs w:val="22"/>
        </w:rPr>
        <w:t>m</w:t>
      </w:r>
      <w:r w:rsidRPr="00DC499A">
        <w:rPr>
          <w:sz w:val="22"/>
          <w:szCs w:val="22"/>
        </w:rPr>
        <w:t xml:space="preserve">, je povinen Dodavatel takovou chybu v přiměřeném čase odstranit a to na vlastní náklady. </w:t>
      </w:r>
    </w:p>
    <w:p w:rsidR="007E4C22" w:rsidRPr="001F680C" w:rsidRDefault="0034185C" w:rsidP="004E4182">
      <w:pPr>
        <w:pStyle w:val="Normln1"/>
        <w:tabs>
          <w:tab w:val="left" w:pos="429"/>
        </w:tabs>
        <w:spacing w:after="120"/>
        <w:ind w:left="644"/>
        <w:jc w:val="both"/>
        <w:rPr>
          <w:sz w:val="22"/>
          <w:szCs w:val="22"/>
        </w:rPr>
      </w:pPr>
      <w:r w:rsidRPr="00495B59">
        <w:rPr>
          <w:sz w:val="22"/>
          <w:szCs w:val="22"/>
        </w:rPr>
        <w:t xml:space="preserve">Odběratel není povinen převzít </w:t>
      </w:r>
      <w:r w:rsidR="005F2136" w:rsidRPr="00495B59">
        <w:rPr>
          <w:sz w:val="22"/>
          <w:szCs w:val="22"/>
        </w:rPr>
        <w:t>Vícepráci nebo Aktualizaci, která má závažné vady, neslučitelné s běžným provozem Programu pro provedení Aktualizace, či Vícepráce. Nepřevezme-li Odběratel Vícepráci</w:t>
      </w:r>
      <w:r w:rsidR="00833C49" w:rsidRPr="00495B59">
        <w:rPr>
          <w:sz w:val="22"/>
          <w:szCs w:val="22"/>
        </w:rPr>
        <w:t>, či A</w:t>
      </w:r>
      <w:r w:rsidR="005F2136" w:rsidRPr="00495B59">
        <w:rPr>
          <w:sz w:val="22"/>
          <w:szCs w:val="22"/>
        </w:rPr>
        <w:t xml:space="preserve">ktualizaci z tohoto důvodu, není v prodlení. </w:t>
      </w:r>
      <w:r w:rsidR="006A2C51" w:rsidRPr="00495B59">
        <w:rPr>
          <w:sz w:val="22"/>
          <w:szCs w:val="22"/>
        </w:rPr>
        <w:t xml:space="preserve"> </w:t>
      </w:r>
    </w:p>
    <w:p w:rsidR="00495B59" w:rsidRPr="00495B59" w:rsidRDefault="00BA32B6" w:rsidP="00186E00">
      <w:pPr>
        <w:pStyle w:val="Normln1"/>
        <w:numPr>
          <w:ilvl w:val="0"/>
          <w:numId w:val="29"/>
        </w:numPr>
        <w:tabs>
          <w:tab w:val="left" w:pos="429"/>
        </w:tabs>
        <w:spacing w:after="120"/>
        <w:ind w:left="641" w:hanging="357"/>
        <w:jc w:val="both"/>
        <w:rPr>
          <w:sz w:val="22"/>
          <w:szCs w:val="22"/>
        </w:rPr>
      </w:pPr>
      <w:r w:rsidRPr="00495B59">
        <w:rPr>
          <w:sz w:val="22"/>
          <w:szCs w:val="22"/>
        </w:rPr>
        <w:t xml:space="preserve">Dodavatel si vyhrazuje právo na drobnou </w:t>
      </w:r>
      <w:r w:rsidR="000B3B3D" w:rsidRPr="00495B59">
        <w:rPr>
          <w:sz w:val="22"/>
          <w:szCs w:val="22"/>
        </w:rPr>
        <w:t>chybovost Pr</w:t>
      </w:r>
      <w:r w:rsidR="00DC499A">
        <w:rPr>
          <w:sz w:val="22"/>
          <w:szCs w:val="22"/>
        </w:rPr>
        <w:t>ogramu a</w:t>
      </w:r>
      <w:r w:rsidR="000B3B3D" w:rsidRPr="00495B59">
        <w:rPr>
          <w:sz w:val="22"/>
          <w:szCs w:val="22"/>
        </w:rPr>
        <w:t xml:space="preserve"> Aktualizací</w:t>
      </w:r>
      <w:r w:rsidRPr="00495B59">
        <w:rPr>
          <w:sz w:val="22"/>
          <w:szCs w:val="22"/>
        </w:rPr>
        <w:t xml:space="preserve"> v rámci běžné</w:t>
      </w:r>
      <w:r w:rsidR="00DC499A">
        <w:rPr>
          <w:sz w:val="22"/>
          <w:szCs w:val="22"/>
        </w:rPr>
        <w:t>ho</w:t>
      </w:r>
      <w:r w:rsidRPr="00495B59">
        <w:rPr>
          <w:sz w:val="22"/>
          <w:szCs w:val="22"/>
        </w:rPr>
        <w:t xml:space="preserve"> </w:t>
      </w:r>
      <w:r w:rsidR="00DC499A">
        <w:rPr>
          <w:sz w:val="22"/>
          <w:szCs w:val="22"/>
        </w:rPr>
        <w:t xml:space="preserve">standardu a </w:t>
      </w:r>
      <w:r w:rsidRPr="00495B59">
        <w:rPr>
          <w:sz w:val="22"/>
          <w:szCs w:val="22"/>
        </w:rPr>
        <w:t>normy. Odběratel se v takovém případě nemá právo domáhat náhrady škody, ujmy, či ušlého zisku.</w:t>
      </w:r>
    </w:p>
    <w:p w:rsidR="00EA3DD8" w:rsidRDefault="000B3B3D" w:rsidP="00186E00">
      <w:pPr>
        <w:pStyle w:val="Normln1"/>
        <w:numPr>
          <w:ilvl w:val="0"/>
          <w:numId w:val="29"/>
        </w:numPr>
        <w:tabs>
          <w:tab w:val="left" w:pos="429"/>
        </w:tabs>
        <w:spacing w:after="120"/>
        <w:ind w:left="641" w:hanging="357"/>
        <w:jc w:val="both"/>
        <w:rPr>
          <w:sz w:val="22"/>
          <w:szCs w:val="22"/>
        </w:rPr>
      </w:pPr>
      <w:r w:rsidRPr="00495B59">
        <w:rPr>
          <w:sz w:val="22"/>
          <w:szCs w:val="22"/>
        </w:rPr>
        <w:t>Dodavatel neručí za chyby/vady způsobené pochybením na straně Odběratele, např. neodborným zacházením s Programem zaměstnancem Odběratele, z důsledku pochybení třetí strany, nebo neočekávaného jevu</w:t>
      </w:r>
      <w:r w:rsidR="00DC499A">
        <w:rPr>
          <w:sz w:val="22"/>
          <w:szCs w:val="22"/>
        </w:rPr>
        <w:t>.</w:t>
      </w:r>
    </w:p>
    <w:p w:rsidR="00EA3DD8" w:rsidRDefault="00EA3DD8" w:rsidP="00EA3DD8">
      <w:pPr>
        <w:pStyle w:val="Default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EA3DD8">
        <w:rPr>
          <w:rFonts w:ascii="Times New Roman" w:hAnsi="Times New Roman" w:cs="Times New Roman"/>
          <w:sz w:val="22"/>
          <w:szCs w:val="22"/>
        </w:rPr>
        <w:t>Za tvorbu, využívání a provozování dat nese odpovědnost výhradně Odběratel. Odběratel je zároveň povinen provádět bezpečnostní zálohy dat v souladu s pravidly běžnými pro nakládání s daty. Dodavatel nenese odpovědnost za ztrátu nebo poškození dat nebo datových struktur Odběratele.</w:t>
      </w:r>
    </w:p>
    <w:p w:rsidR="00495B59" w:rsidRPr="00EA3DD8" w:rsidRDefault="00EA3DD8" w:rsidP="00EA3DD8">
      <w:pPr>
        <w:pStyle w:val="Default"/>
        <w:ind w:left="644"/>
        <w:rPr>
          <w:rFonts w:ascii="Times New Roman" w:hAnsi="Times New Roman" w:cs="Times New Roman"/>
          <w:sz w:val="22"/>
          <w:szCs w:val="22"/>
        </w:rPr>
      </w:pPr>
      <w:r w:rsidRPr="00EA3DD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95B59" w:rsidRPr="00495B59" w:rsidRDefault="00495B59" w:rsidP="00186E00">
      <w:pPr>
        <w:pStyle w:val="Normln1"/>
        <w:numPr>
          <w:ilvl w:val="0"/>
          <w:numId w:val="29"/>
        </w:numPr>
        <w:tabs>
          <w:tab w:val="left" w:pos="429"/>
        </w:tabs>
        <w:spacing w:after="120"/>
        <w:ind w:left="641" w:hanging="357"/>
        <w:jc w:val="both"/>
        <w:rPr>
          <w:sz w:val="22"/>
          <w:szCs w:val="22"/>
        </w:rPr>
      </w:pPr>
      <w:r w:rsidRPr="00495B59">
        <w:rPr>
          <w:sz w:val="22"/>
          <w:szCs w:val="22"/>
        </w:rPr>
        <w:t xml:space="preserve">V případě, že dojde k legislativní změně, v časovém předstihu nedostatečném pro včasnou Aktualizaci, zavazuje se Dodavatel provést Aktualizaci </w:t>
      </w:r>
      <w:r w:rsidR="00CC441D">
        <w:rPr>
          <w:sz w:val="22"/>
          <w:szCs w:val="22"/>
        </w:rPr>
        <w:t xml:space="preserve">v </w:t>
      </w:r>
      <w:r w:rsidRPr="00495B59">
        <w:rPr>
          <w:sz w:val="22"/>
          <w:szCs w:val="22"/>
        </w:rPr>
        <w:t>pozdějším termínu, který je nejbližší možný, vzhledem k provozním kapacitám Dodavatele. Dodavatel v takovém případě neodpovídá za případnou škodu způsobenou pozdní Aktualizací.</w:t>
      </w:r>
    </w:p>
    <w:p w:rsidR="00872679" w:rsidRPr="000B3B3D" w:rsidRDefault="000B3B3D" w:rsidP="00186E00">
      <w:pPr>
        <w:pStyle w:val="Normln1"/>
        <w:ind w:left="1080"/>
        <w:jc w:val="both"/>
        <w:rPr>
          <w:sz w:val="22"/>
          <w:szCs w:val="22"/>
        </w:rPr>
      </w:pPr>
      <w:r w:rsidRPr="000B3B3D">
        <w:rPr>
          <w:sz w:val="22"/>
          <w:szCs w:val="22"/>
        </w:rPr>
        <w:t xml:space="preserve"> </w:t>
      </w:r>
    </w:p>
    <w:p w:rsidR="002F344A" w:rsidRPr="000B3B3D" w:rsidRDefault="00962A0F" w:rsidP="002F344A">
      <w:pPr>
        <w:pStyle w:val="Normln1"/>
        <w:ind w:left="284" w:hanging="284"/>
        <w:jc w:val="center"/>
        <w:rPr>
          <w:b/>
          <w:sz w:val="22"/>
          <w:szCs w:val="22"/>
          <w:u w:val="single"/>
        </w:rPr>
      </w:pPr>
      <w:r w:rsidRPr="000B3B3D">
        <w:rPr>
          <w:b/>
          <w:sz w:val="22"/>
          <w:szCs w:val="22"/>
        </w:rPr>
        <w:t>Článek V</w:t>
      </w:r>
      <w:r w:rsidR="00605BAD">
        <w:rPr>
          <w:b/>
          <w:sz w:val="22"/>
          <w:szCs w:val="22"/>
        </w:rPr>
        <w:t>II</w:t>
      </w:r>
      <w:r w:rsidRPr="000B3B3D">
        <w:rPr>
          <w:b/>
          <w:sz w:val="22"/>
          <w:szCs w:val="22"/>
        </w:rPr>
        <w:t>.</w:t>
      </w:r>
    </w:p>
    <w:p w:rsidR="00962A0F" w:rsidRPr="000B3B3D" w:rsidRDefault="00962A0F" w:rsidP="002F344A">
      <w:pPr>
        <w:pStyle w:val="Normln1"/>
        <w:ind w:left="284" w:hanging="284"/>
        <w:jc w:val="center"/>
        <w:rPr>
          <w:b/>
          <w:sz w:val="22"/>
          <w:szCs w:val="22"/>
          <w:u w:val="single"/>
        </w:rPr>
      </w:pPr>
      <w:r w:rsidRPr="000B3B3D">
        <w:rPr>
          <w:b/>
          <w:sz w:val="22"/>
          <w:szCs w:val="22"/>
          <w:u w:val="single"/>
        </w:rPr>
        <w:t>Závěrečná ustanovení</w:t>
      </w:r>
    </w:p>
    <w:p w:rsidR="00962A0F" w:rsidRPr="000B3B3D" w:rsidRDefault="00962A0F" w:rsidP="009E51ED">
      <w:pPr>
        <w:pStyle w:val="Normln1"/>
        <w:ind w:left="284" w:hanging="284"/>
        <w:jc w:val="both"/>
        <w:rPr>
          <w:b/>
          <w:sz w:val="22"/>
          <w:szCs w:val="22"/>
          <w:u w:val="single"/>
        </w:rPr>
      </w:pPr>
    </w:p>
    <w:p w:rsidR="00962A0F" w:rsidRPr="000B3B3D" w:rsidRDefault="00962A0F" w:rsidP="00E81349">
      <w:pPr>
        <w:pStyle w:val="Normln1"/>
        <w:numPr>
          <w:ilvl w:val="0"/>
          <w:numId w:val="35"/>
        </w:numPr>
        <w:tabs>
          <w:tab w:val="left" w:pos="432"/>
        </w:tabs>
        <w:spacing w:after="120"/>
        <w:jc w:val="both"/>
        <w:rPr>
          <w:sz w:val="22"/>
          <w:szCs w:val="22"/>
        </w:rPr>
      </w:pPr>
      <w:r w:rsidRPr="000B3B3D">
        <w:rPr>
          <w:sz w:val="22"/>
          <w:szCs w:val="22"/>
        </w:rPr>
        <w:t xml:space="preserve">Smlouva je vypracována ve </w:t>
      </w:r>
      <w:r w:rsidR="002F18FE" w:rsidRPr="000B3B3D">
        <w:rPr>
          <w:sz w:val="22"/>
          <w:szCs w:val="22"/>
        </w:rPr>
        <w:t>dvou</w:t>
      </w:r>
      <w:r w:rsidRPr="000B3B3D">
        <w:rPr>
          <w:sz w:val="22"/>
          <w:szCs w:val="22"/>
        </w:rPr>
        <w:t xml:space="preserve"> stejnopisech, z nichž</w:t>
      </w:r>
      <w:r w:rsidR="005B5D56" w:rsidRPr="000B3B3D">
        <w:rPr>
          <w:sz w:val="22"/>
          <w:szCs w:val="22"/>
        </w:rPr>
        <w:t xml:space="preserve"> po </w:t>
      </w:r>
      <w:r w:rsidR="002F18FE" w:rsidRPr="000B3B3D">
        <w:rPr>
          <w:sz w:val="22"/>
          <w:szCs w:val="22"/>
        </w:rPr>
        <w:t xml:space="preserve">jednom </w:t>
      </w:r>
      <w:r w:rsidR="00616083">
        <w:rPr>
          <w:sz w:val="22"/>
          <w:szCs w:val="22"/>
        </w:rPr>
        <w:t xml:space="preserve">obdrží každá </w:t>
      </w:r>
      <w:r w:rsidR="00A07530">
        <w:rPr>
          <w:sz w:val="22"/>
          <w:szCs w:val="22"/>
        </w:rPr>
        <w:t>S</w:t>
      </w:r>
      <w:r w:rsidRPr="000B3B3D">
        <w:rPr>
          <w:sz w:val="22"/>
          <w:szCs w:val="22"/>
        </w:rPr>
        <w:t>mluvní strana.</w:t>
      </w:r>
    </w:p>
    <w:p w:rsidR="00962A0F" w:rsidRPr="000B3B3D" w:rsidRDefault="002D6800" w:rsidP="00E81349">
      <w:pPr>
        <w:pStyle w:val="Normln1"/>
        <w:numPr>
          <w:ilvl w:val="0"/>
          <w:numId w:val="35"/>
        </w:numPr>
        <w:tabs>
          <w:tab w:val="left" w:pos="429"/>
        </w:tabs>
        <w:spacing w:after="120"/>
        <w:ind w:left="641" w:hanging="357"/>
        <w:jc w:val="both"/>
        <w:rPr>
          <w:sz w:val="22"/>
          <w:szCs w:val="22"/>
        </w:rPr>
      </w:pPr>
      <w:r w:rsidRPr="000B3B3D">
        <w:rPr>
          <w:sz w:val="22"/>
          <w:szCs w:val="22"/>
        </w:rPr>
        <w:lastRenderedPageBreak/>
        <w:t>Sml</w:t>
      </w:r>
      <w:r w:rsidR="00AB6A9E" w:rsidRPr="000B3B3D">
        <w:rPr>
          <w:sz w:val="22"/>
          <w:szCs w:val="22"/>
        </w:rPr>
        <w:t>uvní strany se dohodly, že jejich vzájemné</w:t>
      </w:r>
      <w:r w:rsidRPr="000B3B3D">
        <w:rPr>
          <w:sz w:val="22"/>
          <w:szCs w:val="22"/>
        </w:rPr>
        <w:t xml:space="preserve"> </w:t>
      </w:r>
      <w:r w:rsidR="00AB6A9E" w:rsidRPr="000B3B3D">
        <w:rPr>
          <w:sz w:val="22"/>
          <w:szCs w:val="22"/>
        </w:rPr>
        <w:t xml:space="preserve">pohledávky a závazky, nemohou být postoupeny třetím stranám. </w:t>
      </w:r>
    </w:p>
    <w:p w:rsidR="00962A0F" w:rsidRDefault="00E81349" w:rsidP="00E81349">
      <w:pPr>
        <w:pStyle w:val="Normln1"/>
        <w:numPr>
          <w:ilvl w:val="0"/>
          <w:numId w:val="35"/>
        </w:numPr>
        <w:tabs>
          <w:tab w:val="left" w:pos="432"/>
        </w:tabs>
        <w:spacing w:after="120"/>
        <w:ind w:left="641" w:hanging="357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962A0F" w:rsidRPr="000B3B3D">
        <w:rPr>
          <w:sz w:val="22"/>
          <w:szCs w:val="22"/>
        </w:rPr>
        <w:t xml:space="preserve">uto </w:t>
      </w:r>
      <w:r w:rsidR="001428A3">
        <w:rPr>
          <w:sz w:val="22"/>
          <w:szCs w:val="22"/>
        </w:rPr>
        <w:t>Smlouv</w:t>
      </w:r>
      <w:r w:rsidR="00962A0F" w:rsidRPr="000B3B3D">
        <w:rPr>
          <w:sz w:val="22"/>
          <w:szCs w:val="22"/>
        </w:rPr>
        <w:t>u lze měnit</w:t>
      </w:r>
      <w:r w:rsidR="005C466C" w:rsidRPr="000B3B3D">
        <w:rPr>
          <w:sz w:val="22"/>
          <w:szCs w:val="22"/>
        </w:rPr>
        <w:t xml:space="preserve"> pouze</w:t>
      </w:r>
      <w:r w:rsidR="00962A0F" w:rsidRPr="000B3B3D">
        <w:rPr>
          <w:sz w:val="22"/>
          <w:szCs w:val="22"/>
        </w:rPr>
        <w:t xml:space="preserve"> písemnými </w:t>
      </w:r>
      <w:r>
        <w:rPr>
          <w:sz w:val="22"/>
          <w:szCs w:val="22"/>
        </w:rPr>
        <w:t>dodatky na základě dohody obou S</w:t>
      </w:r>
      <w:r w:rsidR="00962A0F" w:rsidRPr="000B3B3D">
        <w:rPr>
          <w:sz w:val="22"/>
          <w:szCs w:val="22"/>
        </w:rPr>
        <w:t xml:space="preserve">mluvních stran. </w:t>
      </w:r>
    </w:p>
    <w:p w:rsidR="00962A0F" w:rsidRDefault="007B00FF" w:rsidP="00E81349">
      <w:pPr>
        <w:pStyle w:val="Normln1"/>
        <w:numPr>
          <w:ilvl w:val="0"/>
          <w:numId w:val="35"/>
        </w:numPr>
        <w:tabs>
          <w:tab w:val="left" w:pos="429"/>
        </w:tabs>
        <w:spacing w:after="120"/>
        <w:ind w:left="641" w:hanging="357"/>
        <w:jc w:val="both"/>
        <w:rPr>
          <w:sz w:val="22"/>
          <w:szCs w:val="22"/>
        </w:rPr>
      </w:pPr>
      <w:r>
        <w:rPr>
          <w:sz w:val="22"/>
          <w:szCs w:val="22"/>
        </w:rPr>
        <w:t>Pokud není ve Smlouvě stanoveno jinak, řídí se vztahy mezi Smluvními stranami příslušným ustanovením NOZ.</w:t>
      </w:r>
    </w:p>
    <w:p w:rsidR="000A7BE7" w:rsidRDefault="000A7BE7" w:rsidP="00E81349">
      <w:pPr>
        <w:pStyle w:val="Normln1"/>
        <w:numPr>
          <w:ilvl w:val="0"/>
          <w:numId w:val="35"/>
        </w:numPr>
        <w:tabs>
          <w:tab w:val="left" w:pos="429"/>
        </w:tabs>
        <w:spacing w:after="120"/>
        <w:ind w:left="641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Nedílnou součást této </w:t>
      </w:r>
      <w:r w:rsidR="001428A3">
        <w:rPr>
          <w:sz w:val="22"/>
          <w:szCs w:val="22"/>
        </w:rPr>
        <w:t>Smlouv</w:t>
      </w:r>
      <w:r>
        <w:rPr>
          <w:sz w:val="22"/>
          <w:szCs w:val="22"/>
        </w:rPr>
        <w:t>y tvoří:</w:t>
      </w:r>
    </w:p>
    <w:p w:rsidR="000A7BE7" w:rsidRDefault="000A7BE7" w:rsidP="00E81349">
      <w:pPr>
        <w:pStyle w:val="Normln1"/>
        <w:numPr>
          <w:ilvl w:val="1"/>
          <w:numId w:val="35"/>
        </w:numPr>
        <w:tabs>
          <w:tab w:val="left" w:pos="429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Příloha 1</w:t>
      </w:r>
      <w:r w:rsidR="00426952">
        <w:rPr>
          <w:sz w:val="22"/>
          <w:szCs w:val="22"/>
        </w:rPr>
        <w:t xml:space="preserve">: </w:t>
      </w:r>
      <w:r w:rsidR="00426952" w:rsidRPr="00426952">
        <w:rPr>
          <w:sz w:val="22"/>
          <w:szCs w:val="22"/>
        </w:rPr>
        <w:t>Základní ceník prací DART, spol. s r.o</w:t>
      </w:r>
    </w:p>
    <w:p w:rsidR="000A7BE7" w:rsidRDefault="000A7BE7" w:rsidP="00E81349">
      <w:pPr>
        <w:pStyle w:val="Normln1"/>
        <w:numPr>
          <w:ilvl w:val="1"/>
          <w:numId w:val="35"/>
        </w:numPr>
        <w:tabs>
          <w:tab w:val="left" w:pos="429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Příloha 2</w:t>
      </w:r>
      <w:r w:rsidR="00426952">
        <w:rPr>
          <w:sz w:val="22"/>
          <w:szCs w:val="22"/>
        </w:rPr>
        <w:t xml:space="preserve">: </w:t>
      </w:r>
      <w:r w:rsidR="00426952" w:rsidRPr="00426952">
        <w:rPr>
          <w:sz w:val="22"/>
          <w:szCs w:val="22"/>
        </w:rPr>
        <w:t>Oprávněné osoby</w:t>
      </w:r>
    </w:p>
    <w:p w:rsidR="00406BBB" w:rsidRDefault="00406BBB" w:rsidP="00E81349">
      <w:pPr>
        <w:pStyle w:val="Normln1"/>
        <w:numPr>
          <w:ilvl w:val="1"/>
          <w:numId w:val="35"/>
        </w:numPr>
        <w:tabs>
          <w:tab w:val="left" w:pos="429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Příloha 3: </w:t>
      </w:r>
      <w:r w:rsidRPr="00406BBB">
        <w:rPr>
          <w:sz w:val="22"/>
          <w:szCs w:val="22"/>
        </w:rPr>
        <w:t>Stručná specifikace Programu</w:t>
      </w:r>
    </w:p>
    <w:p w:rsidR="00616083" w:rsidRPr="000B3B3D" w:rsidRDefault="00616083" w:rsidP="00E81349">
      <w:pPr>
        <w:pStyle w:val="Normln1"/>
        <w:numPr>
          <w:ilvl w:val="0"/>
          <w:numId w:val="35"/>
        </w:numPr>
        <w:tabs>
          <w:tab w:val="left" w:pos="429"/>
        </w:tabs>
        <w:spacing w:after="120"/>
        <w:ind w:left="641" w:hanging="357"/>
        <w:jc w:val="both"/>
        <w:rPr>
          <w:sz w:val="22"/>
          <w:szCs w:val="22"/>
        </w:rPr>
      </w:pPr>
      <w:r w:rsidRPr="00616083">
        <w:rPr>
          <w:sz w:val="22"/>
          <w:szCs w:val="22"/>
        </w:rPr>
        <w:t>Smluvní strany</w:t>
      </w:r>
      <w:r>
        <w:rPr>
          <w:sz w:val="22"/>
          <w:szCs w:val="22"/>
        </w:rPr>
        <w:t xml:space="preserve"> shodně prohlašují, že si tuto S</w:t>
      </w:r>
      <w:r w:rsidRPr="00616083">
        <w:rPr>
          <w:sz w:val="22"/>
          <w:szCs w:val="22"/>
        </w:rPr>
        <w:t>mlouvu před jejím podpisem přečetly, a že byla uzavřena po vzájemném projednání podle jejich pravé a svobodné</w:t>
      </w:r>
      <w:r>
        <w:rPr>
          <w:sz w:val="22"/>
          <w:szCs w:val="22"/>
        </w:rPr>
        <w:t xml:space="preserve"> vůle, vážně, srozumitelně, nikoliv v tísni, či za jiných nápadně nevýhodných podmínek a její autentičnost stvrzují svými podpisy.</w:t>
      </w:r>
    </w:p>
    <w:p w:rsidR="004E4182" w:rsidRDefault="004E4182" w:rsidP="007C4F1D">
      <w:pPr>
        <w:pStyle w:val="Normln2"/>
        <w:ind w:left="284" w:hanging="284"/>
        <w:jc w:val="both"/>
        <w:rPr>
          <w:sz w:val="22"/>
          <w:szCs w:val="22"/>
        </w:rPr>
      </w:pPr>
    </w:p>
    <w:p w:rsidR="004E4182" w:rsidRDefault="004E4182" w:rsidP="007C4F1D">
      <w:pPr>
        <w:pStyle w:val="Normln2"/>
        <w:ind w:left="284" w:hanging="284"/>
        <w:jc w:val="both"/>
        <w:rPr>
          <w:sz w:val="22"/>
          <w:szCs w:val="22"/>
        </w:rPr>
      </w:pPr>
    </w:p>
    <w:p w:rsidR="004E4182" w:rsidRDefault="00962A0F" w:rsidP="007C4F1D">
      <w:pPr>
        <w:pStyle w:val="Normln2"/>
        <w:ind w:left="284" w:hanging="284"/>
        <w:jc w:val="both"/>
        <w:rPr>
          <w:sz w:val="22"/>
          <w:szCs w:val="22"/>
        </w:rPr>
      </w:pPr>
      <w:r w:rsidRPr="000B3B3D">
        <w:rPr>
          <w:sz w:val="22"/>
          <w:szCs w:val="22"/>
        </w:rPr>
        <w:t xml:space="preserve">Za  </w:t>
      </w:r>
      <w:r w:rsidR="006A2C51" w:rsidRPr="000B3B3D">
        <w:rPr>
          <w:sz w:val="22"/>
          <w:szCs w:val="22"/>
        </w:rPr>
        <w:t>Odběratel</w:t>
      </w:r>
      <w:r w:rsidRPr="000B3B3D">
        <w:rPr>
          <w:sz w:val="22"/>
          <w:szCs w:val="22"/>
        </w:rPr>
        <w:t xml:space="preserve">e:  </w:t>
      </w:r>
      <w:r w:rsidR="004E4182">
        <w:rPr>
          <w:sz w:val="22"/>
          <w:szCs w:val="22"/>
        </w:rPr>
        <w:tab/>
      </w:r>
      <w:r w:rsidR="004E4182">
        <w:rPr>
          <w:sz w:val="22"/>
          <w:szCs w:val="22"/>
        </w:rPr>
        <w:tab/>
      </w:r>
      <w:r w:rsidR="004E4182">
        <w:rPr>
          <w:sz w:val="22"/>
          <w:szCs w:val="22"/>
        </w:rPr>
        <w:tab/>
      </w:r>
      <w:r w:rsidR="004E4182">
        <w:rPr>
          <w:sz w:val="22"/>
          <w:szCs w:val="22"/>
        </w:rPr>
        <w:tab/>
      </w:r>
      <w:r w:rsidR="004E4182">
        <w:rPr>
          <w:sz w:val="22"/>
          <w:szCs w:val="22"/>
        </w:rPr>
        <w:tab/>
        <w:t>Za Dodavatele:</w:t>
      </w:r>
    </w:p>
    <w:p w:rsidR="00962A0F" w:rsidRPr="000B3B3D" w:rsidRDefault="00962A0F" w:rsidP="007C4F1D">
      <w:pPr>
        <w:pStyle w:val="Normln2"/>
        <w:ind w:left="284" w:hanging="284"/>
        <w:jc w:val="both"/>
        <w:rPr>
          <w:sz w:val="22"/>
          <w:szCs w:val="22"/>
        </w:rPr>
      </w:pPr>
      <w:r w:rsidRPr="000B3B3D">
        <w:rPr>
          <w:sz w:val="22"/>
          <w:szCs w:val="22"/>
        </w:rPr>
        <w:t xml:space="preserve">        </w:t>
      </w:r>
      <w:r w:rsidRPr="000B3B3D">
        <w:rPr>
          <w:sz w:val="22"/>
          <w:szCs w:val="22"/>
        </w:rPr>
        <w:tab/>
      </w:r>
      <w:r w:rsidRPr="000B3B3D">
        <w:rPr>
          <w:sz w:val="22"/>
          <w:szCs w:val="22"/>
        </w:rPr>
        <w:tab/>
      </w:r>
      <w:r w:rsidRPr="000B3B3D">
        <w:rPr>
          <w:sz w:val="22"/>
          <w:szCs w:val="22"/>
        </w:rPr>
        <w:tab/>
      </w:r>
      <w:r w:rsidRPr="000B3B3D">
        <w:rPr>
          <w:sz w:val="22"/>
          <w:szCs w:val="22"/>
        </w:rPr>
        <w:tab/>
        <w:t xml:space="preserve"> </w:t>
      </w:r>
    </w:p>
    <w:p w:rsidR="004E4182" w:rsidRPr="000B3B3D" w:rsidRDefault="004E4182" w:rsidP="004E4182">
      <w:pPr>
        <w:pStyle w:val="Normln2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V……………..………..</w:t>
      </w:r>
      <w:r w:rsidRPr="000B3B3D">
        <w:rPr>
          <w:sz w:val="22"/>
          <w:szCs w:val="22"/>
        </w:rPr>
        <w:t xml:space="preserve">  dne   ………………..</w:t>
      </w:r>
      <w:r w:rsidRPr="000B3B3D">
        <w:rPr>
          <w:sz w:val="22"/>
          <w:szCs w:val="22"/>
        </w:rPr>
        <w:tab/>
      </w:r>
      <w:r w:rsidRPr="000B3B3D">
        <w:rPr>
          <w:sz w:val="22"/>
          <w:szCs w:val="22"/>
        </w:rPr>
        <w:tab/>
      </w:r>
      <w:r>
        <w:rPr>
          <w:sz w:val="22"/>
          <w:szCs w:val="22"/>
        </w:rPr>
        <w:t>V…………………..…</w:t>
      </w:r>
      <w:r w:rsidRPr="000B3B3D">
        <w:rPr>
          <w:sz w:val="22"/>
          <w:szCs w:val="22"/>
        </w:rPr>
        <w:t xml:space="preserve">  dne  ………………..</w:t>
      </w:r>
    </w:p>
    <w:p w:rsidR="00962A0F" w:rsidRPr="000B3B3D" w:rsidRDefault="00962A0F" w:rsidP="007C4F1D">
      <w:pPr>
        <w:pStyle w:val="Normln2"/>
        <w:ind w:left="284" w:hanging="284"/>
        <w:jc w:val="both"/>
        <w:rPr>
          <w:sz w:val="22"/>
          <w:szCs w:val="22"/>
        </w:rPr>
      </w:pPr>
    </w:p>
    <w:p w:rsidR="00962A0F" w:rsidRDefault="00962A0F" w:rsidP="007C4F1D">
      <w:pPr>
        <w:pStyle w:val="Normln2"/>
        <w:ind w:left="284" w:hanging="284"/>
        <w:jc w:val="both"/>
        <w:rPr>
          <w:sz w:val="22"/>
          <w:szCs w:val="22"/>
        </w:rPr>
      </w:pPr>
    </w:p>
    <w:p w:rsidR="004E4182" w:rsidRDefault="004E4182" w:rsidP="007C4F1D">
      <w:pPr>
        <w:pStyle w:val="Normln2"/>
        <w:ind w:left="284" w:hanging="284"/>
        <w:jc w:val="both"/>
        <w:rPr>
          <w:sz w:val="22"/>
          <w:szCs w:val="22"/>
        </w:rPr>
      </w:pPr>
    </w:p>
    <w:p w:rsidR="004E4182" w:rsidRPr="000B3B3D" w:rsidRDefault="004E4182" w:rsidP="007C4F1D">
      <w:pPr>
        <w:pStyle w:val="Normln2"/>
        <w:ind w:left="284" w:hanging="284"/>
        <w:jc w:val="both"/>
        <w:rPr>
          <w:sz w:val="22"/>
          <w:szCs w:val="22"/>
        </w:rPr>
      </w:pPr>
    </w:p>
    <w:p w:rsidR="00962A0F" w:rsidRPr="000B3B3D" w:rsidRDefault="00962A0F" w:rsidP="007C4F1D">
      <w:pPr>
        <w:pStyle w:val="Normln2"/>
        <w:ind w:left="284" w:hanging="284"/>
        <w:jc w:val="both"/>
        <w:rPr>
          <w:sz w:val="22"/>
          <w:szCs w:val="22"/>
        </w:rPr>
      </w:pPr>
    </w:p>
    <w:p w:rsidR="00962A0F" w:rsidRPr="000B3B3D" w:rsidRDefault="00962A0F" w:rsidP="007C4F1D">
      <w:pPr>
        <w:pStyle w:val="Normln2"/>
        <w:ind w:left="284" w:hanging="284"/>
        <w:jc w:val="both"/>
        <w:rPr>
          <w:sz w:val="22"/>
          <w:szCs w:val="22"/>
        </w:rPr>
      </w:pPr>
      <w:r w:rsidRPr="000B3B3D">
        <w:rPr>
          <w:sz w:val="22"/>
          <w:szCs w:val="22"/>
        </w:rPr>
        <w:t xml:space="preserve">    -----------------------------------------</w:t>
      </w:r>
      <w:r w:rsidRPr="000B3B3D">
        <w:rPr>
          <w:sz w:val="22"/>
          <w:szCs w:val="22"/>
        </w:rPr>
        <w:tab/>
      </w:r>
      <w:r w:rsidRPr="000B3B3D">
        <w:rPr>
          <w:sz w:val="22"/>
          <w:szCs w:val="22"/>
        </w:rPr>
        <w:tab/>
      </w:r>
      <w:r w:rsidRPr="000B3B3D">
        <w:rPr>
          <w:sz w:val="22"/>
          <w:szCs w:val="22"/>
        </w:rPr>
        <w:tab/>
        <w:t xml:space="preserve">----------------------------------------                                                        </w:t>
      </w:r>
    </w:p>
    <w:p w:rsidR="00762F9E" w:rsidRPr="003F17EF" w:rsidRDefault="00962A0F" w:rsidP="00762F9E">
      <w:pPr>
        <w:pStyle w:val="Normln1"/>
        <w:spacing w:after="120"/>
        <w:rPr>
          <w:sz w:val="22"/>
          <w:szCs w:val="22"/>
        </w:rPr>
      </w:pPr>
      <w:r w:rsidRPr="000B3B3D">
        <w:rPr>
          <w:sz w:val="22"/>
          <w:szCs w:val="22"/>
        </w:rPr>
        <w:tab/>
      </w:r>
      <w:r w:rsidR="00BE7B6E">
        <w:rPr>
          <w:sz w:val="22"/>
          <w:szCs w:val="22"/>
        </w:rPr>
        <w:t>Mgr. Libor Suchoň</w:t>
      </w:r>
      <w:r w:rsidR="00762F9E">
        <w:rPr>
          <w:sz w:val="22"/>
          <w:szCs w:val="22"/>
        </w:rPr>
        <w:tab/>
        <w:t xml:space="preserve"> </w:t>
      </w:r>
      <w:r w:rsidR="00762F9E">
        <w:rPr>
          <w:sz w:val="22"/>
          <w:szCs w:val="22"/>
        </w:rPr>
        <w:tab/>
      </w:r>
      <w:r w:rsidR="00762F9E">
        <w:rPr>
          <w:sz w:val="22"/>
          <w:szCs w:val="22"/>
        </w:rPr>
        <w:tab/>
      </w:r>
      <w:r w:rsidR="00762F9E">
        <w:rPr>
          <w:sz w:val="22"/>
          <w:szCs w:val="22"/>
        </w:rPr>
        <w:tab/>
      </w:r>
      <w:r w:rsidR="00762F9E">
        <w:rPr>
          <w:sz w:val="22"/>
          <w:szCs w:val="22"/>
        </w:rPr>
        <w:tab/>
      </w:r>
      <w:r w:rsidR="00762F9E" w:rsidRPr="003F17EF">
        <w:rPr>
          <w:sz w:val="22"/>
          <w:szCs w:val="22"/>
        </w:rPr>
        <w:t>Ing. Milan Zeman</w:t>
      </w:r>
      <w:r w:rsidR="00762F9E" w:rsidRPr="003F17EF">
        <w:rPr>
          <w:sz w:val="22"/>
          <w:szCs w:val="22"/>
        </w:rPr>
        <w:br/>
        <w:t xml:space="preserve">              </w:t>
      </w:r>
      <w:r w:rsidR="00762F9E">
        <w:rPr>
          <w:sz w:val="22"/>
          <w:szCs w:val="22"/>
        </w:rPr>
        <w:t>ředitel</w:t>
      </w:r>
      <w:r w:rsidR="00762F9E" w:rsidRPr="003F17EF">
        <w:rPr>
          <w:sz w:val="22"/>
          <w:szCs w:val="22"/>
        </w:rPr>
        <w:t xml:space="preserve">         </w:t>
      </w:r>
      <w:r w:rsidR="00762F9E" w:rsidRPr="003F17EF">
        <w:rPr>
          <w:sz w:val="22"/>
          <w:szCs w:val="22"/>
        </w:rPr>
        <w:tab/>
        <w:t xml:space="preserve">   </w:t>
      </w:r>
      <w:r w:rsidR="00762F9E" w:rsidRPr="003F17EF">
        <w:rPr>
          <w:sz w:val="22"/>
          <w:szCs w:val="22"/>
        </w:rPr>
        <w:tab/>
        <w:t xml:space="preserve">                    </w:t>
      </w:r>
      <w:r w:rsidR="00762F9E">
        <w:rPr>
          <w:sz w:val="22"/>
          <w:szCs w:val="22"/>
        </w:rPr>
        <w:t xml:space="preserve">                    </w:t>
      </w:r>
      <w:r w:rsidR="00762F9E">
        <w:rPr>
          <w:sz w:val="22"/>
          <w:szCs w:val="22"/>
        </w:rPr>
        <w:tab/>
      </w:r>
      <w:r w:rsidR="00762F9E" w:rsidRPr="003F17EF">
        <w:rPr>
          <w:sz w:val="22"/>
          <w:szCs w:val="22"/>
        </w:rPr>
        <w:t xml:space="preserve">jednatel společnosti   </w:t>
      </w:r>
    </w:p>
    <w:p w:rsidR="00962A0F" w:rsidRPr="000B3B3D" w:rsidRDefault="00962A0F" w:rsidP="00B10ECD">
      <w:pPr>
        <w:pStyle w:val="Normln1"/>
        <w:spacing w:after="120"/>
        <w:rPr>
          <w:sz w:val="22"/>
          <w:szCs w:val="22"/>
        </w:rPr>
      </w:pPr>
    </w:p>
    <w:p w:rsidR="00962A0F" w:rsidRPr="000B3B3D" w:rsidRDefault="00962A0F" w:rsidP="007C4F1D">
      <w:pPr>
        <w:pStyle w:val="Normln1"/>
        <w:spacing w:after="120"/>
        <w:jc w:val="both"/>
        <w:rPr>
          <w:sz w:val="22"/>
          <w:szCs w:val="22"/>
        </w:rPr>
      </w:pPr>
      <w:r w:rsidRPr="000B3B3D">
        <w:rPr>
          <w:sz w:val="22"/>
          <w:szCs w:val="22"/>
        </w:rPr>
        <w:t xml:space="preserve">  </w:t>
      </w:r>
    </w:p>
    <w:p w:rsidR="00962A0F" w:rsidRPr="000B3B3D" w:rsidRDefault="002F344A" w:rsidP="007C4F1D">
      <w:pPr>
        <w:jc w:val="both"/>
        <w:rPr>
          <w:b/>
          <w:bCs/>
          <w:sz w:val="22"/>
          <w:szCs w:val="22"/>
          <w:lang w:val="cs-CZ"/>
        </w:rPr>
      </w:pPr>
      <w:r w:rsidRPr="000B3B3D">
        <w:rPr>
          <w:sz w:val="22"/>
          <w:szCs w:val="22"/>
          <w:lang w:val="cs-CZ"/>
        </w:rPr>
        <w:br w:type="page"/>
      </w:r>
      <w:r w:rsidR="00976575">
        <w:rPr>
          <w:sz w:val="22"/>
          <w:szCs w:val="22"/>
          <w:lang w:val="cs-CZ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6pt;margin-top:14.2pt;width:122.35pt;height:39.65pt;z-index:1;mso-wrap-distance-left:9.05pt;mso-wrap-distance-right:9.05pt;mso-position-horizontal-relative:page;mso-position-vertical-relative:page" stroked="f">
            <v:fill opacity="0" color2="black"/>
            <v:textbox inset="0,0,0,0">
              <w:txbxContent>
                <w:p w:rsidR="00962A0F" w:rsidRDefault="00962A0F">
                  <w:pPr>
                    <w:jc w:val="right"/>
                    <w:rPr>
                      <w:rFonts w:ascii="Tahoma" w:hAnsi="Tahoma"/>
                      <w:color w:val="000080"/>
                      <w:sz w:val="16"/>
                      <w:lang w:val="de-DE"/>
                    </w:rPr>
                  </w:pPr>
                </w:p>
              </w:txbxContent>
            </v:textbox>
            <w10:wrap anchorx="page" anchory="page"/>
          </v:shape>
        </w:pict>
      </w:r>
    </w:p>
    <w:p w:rsidR="00962A0F" w:rsidRPr="000B3B3D" w:rsidRDefault="001C5974" w:rsidP="004376D2">
      <w:pPr>
        <w:pStyle w:val="Nadpis1"/>
        <w:tabs>
          <w:tab w:val="clear" w:pos="432"/>
        </w:tabs>
        <w:jc w:val="both"/>
        <w:rPr>
          <w:b/>
          <w:bCs/>
          <w:sz w:val="22"/>
          <w:szCs w:val="22"/>
          <w:lang w:val="cs-CZ"/>
        </w:rPr>
      </w:pPr>
      <w:r w:rsidRPr="000B3B3D">
        <w:rPr>
          <w:b/>
          <w:bCs/>
          <w:sz w:val="22"/>
          <w:szCs w:val="22"/>
          <w:lang w:val="cs-CZ"/>
        </w:rPr>
        <w:t>Příloha č.</w:t>
      </w:r>
      <w:r w:rsidR="004376D2">
        <w:rPr>
          <w:b/>
          <w:bCs/>
          <w:sz w:val="22"/>
          <w:szCs w:val="22"/>
          <w:lang w:val="cs-CZ"/>
        </w:rPr>
        <w:t xml:space="preserve"> </w:t>
      </w:r>
      <w:r w:rsidRPr="000B3B3D">
        <w:rPr>
          <w:b/>
          <w:bCs/>
          <w:sz w:val="22"/>
          <w:szCs w:val="22"/>
          <w:lang w:val="cs-CZ"/>
        </w:rPr>
        <w:t>1</w:t>
      </w:r>
      <w:r w:rsidR="004376D2" w:rsidRPr="004376D2">
        <w:t xml:space="preserve"> </w:t>
      </w:r>
      <w:r w:rsidR="004376D2" w:rsidRPr="004376D2">
        <w:rPr>
          <w:b/>
          <w:bCs/>
          <w:sz w:val="22"/>
          <w:szCs w:val="22"/>
          <w:lang w:val="cs-CZ"/>
        </w:rPr>
        <w:t>ke Smlouvě o servisní podpoře programového vy</w:t>
      </w:r>
      <w:r w:rsidR="004376D2">
        <w:rPr>
          <w:b/>
          <w:bCs/>
          <w:sz w:val="22"/>
          <w:szCs w:val="22"/>
          <w:lang w:val="cs-CZ"/>
        </w:rPr>
        <w:t xml:space="preserve">bavení </w:t>
      </w:r>
      <w:r w:rsidR="00694884">
        <w:rPr>
          <w:b/>
          <w:sz w:val="22"/>
          <w:szCs w:val="22"/>
        </w:rPr>
        <w:t>Finanční evidence, Účetnictví a</w:t>
      </w:r>
      <w:r w:rsidR="00426980" w:rsidRPr="00426980">
        <w:rPr>
          <w:b/>
          <w:sz w:val="22"/>
          <w:szCs w:val="22"/>
        </w:rPr>
        <w:t xml:space="preserve"> Majetek</w:t>
      </w:r>
      <w:r w:rsidR="00426980" w:rsidRPr="004376D2">
        <w:rPr>
          <w:b/>
          <w:bCs/>
          <w:sz w:val="22"/>
          <w:szCs w:val="22"/>
          <w:lang w:val="cs-CZ"/>
        </w:rPr>
        <w:t xml:space="preserve"> </w:t>
      </w:r>
      <w:r w:rsidR="004376D2" w:rsidRPr="004376D2">
        <w:rPr>
          <w:b/>
          <w:bCs/>
          <w:sz w:val="22"/>
          <w:szCs w:val="22"/>
          <w:lang w:val="cs-CZ"/>
        </w:rPr>
        <w:t xml:space="preserve">č. </w:t>
      </w:r>
      <w:r w:rsidR="00BE7B6E">
        <w:rPr>
          <w:b/>
          <w:bCs/>
          <w:sz w:val="22"/>
          <w:szCs w:val="22"/>
          <w:lang w:val="cs-CZ"/>
        </w:rPr>
        <w:t>61/2017</w:t>
      </w:r>
      <w:r w:rsidR="004376D2">
        <w:rPr>
          <w:b/>
          <w:bCs/>
          <w:sz w:val="22"/>
          <w:szCs w:val="22"/>
          <w:lang w:val="cs-CZ"/>
        </w:rPr>
        <w:t>:</w:t>
      </w:r>
      <w:r w:rsidRPr="000B3B3D">
        <w:rPr>
          <w:b/>
          <w:bCs/>
          <w:sz w:val="22"/>
          <w:szCs w:val="22"/>
          <w:lang w:val="cs-CZ"/>
        </w:rPr>
        <w:t xml:space="preserve"> </w:t>
      </w:r>
      <w:r w:rsidR="00962A0F" w:rsidRPr="000B3B3D">
        <w:rPr>
          <w:b/>
          <w:bCs/>
          <w:sz w:val="22"/>
          <w:szCs w:val="22"/>
          <w:lang w:val="cs-CZ"/>
        </w:rPr>
        <w:t xml:space="preserve">Základní ceník prací </w:t>
      </w:r>
      <w:r w:rsidR="004376D2" w:rsidRPr="004376D2">
        <w:rPr>
          <w:b/>
          <w:bCs/>
          <w:sz w:val="22"/>
          <w:szCs w:val="22"/>
          <w:lang w:val="cs-CZ"/>
        </w:rPr>
        <w:t>DART, spol. s r.o.</w:t>
      </w:r>
      <w:r w:rsidR="004376D2">
        <w:rPr>
          <w:b/>
          <w:bCs/>
          <w:sz w:val="22"/>
          <w:szCs w:val="22"/>
          <w:lang w:val="cs-CZ"/>
        </w:rPr>
        <w:t xml:space="preserve"> </w:t>
      </w:r>
    </w:p>
    <w:p w:rsidR="00962A0F" w:rsidRPr="000B3B3D" w:rsidRDefault="00962A0F" w:rsidP="007C4F1D">
      <w:pPr>
        <w:tabs>
          <w:tab w:val="left" w:pos="0"/>
          <w:tab w:val="left" w:pos="4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bCs/>
          <w:sz w:val="22"/>
          <w:szCs w:val="22"/>
          <w:lang w:val="cs-CZ"/>
        </w:rPr>
      </w:pPr>
    </w:p>
    <w:p w:rsidR="00962A0F" w:rsidRPr="000B3B3D" w:rsidRDefault="00962A0F" w:rsidP="007C4F1D">
      <w:pPr>
        <w:tabs>
          <w:tab w:val="left" w:pos="0"/>
          <w:tab w:val="left" w:pos="4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bCs/>
          <w:sz w:val="22"/>
          <w:szCs w:val="22"/>
          <w:lang w:val="cs-CZ"/>
        </w:rPr>
      </w:pPr>
    </w:p>
    <w:p w:rsidR="0011606D" w:rsidRDefault="0011606D" w:rsidP="0011606D">
      <w:pPr>
        <w:tabs>
          <w:tab w:val="left" w:pos="0"/>
          <w:tab w:val="left" w:pos="4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bCs/>
          <w:sz w:val="22"/>
          <w:szCs w:val="22"/>
          <w:lang w:val="cs-CZ"/>
        </w:rPr>
      </w:pPr>
    </w:p>
    <w:p w:rsidR="0011606D" w:rsidRDefault="0011606D" w:rsidP="0011606D">
      <w:pPr>
        <w:tabs>
          <w:tab w:val="left" w:pos="0"/>
          <w:tab w:val="left" w:pos="4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Cs/>
          <w:sz w:val="22"/>
          <w:szCs w:val="22"/>
          <w:lang w:val="cs-CZ"/>
        </w:rPr>
      </w:pPr>
      <w:r>
        <w:rPr>
          <w:bCs/>
          <w:sz w:val="22"/>
          <w:szCs w:val="22"/>
          <w:lang w:val="cs-CZ"/>
        </w:rPr>
        <w:t xml:space="preserve">0101 Hodina práce na objednávku nejméně 5 pracovních dnů předem </w:t>
      </w:r>
      <w:r>
        <w:rPr>
          <w:bCs/>
          <w:sz w:val="22"/>
          <w:szCs w:val="22"/>
          <w:lang w:val="cs-CZ"/>
        </w:rPr>
        <w:tab/>
      </w:r>
      <w:r>
        <w:rPr>
          <w:bCs/>
          <w:sz w:val="22"/>
          <w:szCs w:val="22"/>
          <w:lang w:val="cs-CZ"/>
        </w:rPr>
        <w:tab/>
      </w:r>
      <w:r>
        <w:rPr>
          <w:bCs/>
          <w:sz w:val="22"/>
          <w:szCs w:val="22"/>
          <w:lang w:val="cs-CZ"/>
        </w:rPr>
        <w:tab/>
        <w:t xml:space="preserve">  900 CZK</w:t>
      </w:r>
    </w:p>
    <w:p w:rsidR="0011606D" w:rsidRDefault="0011606D" w:rsidP="0011606D">
      <w:pPr>
        <w:tabs>
          <w:tab w:val="left" w:pos="0"/>
          <w:tab w:val="left" w:pos="4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Cs/>
          <w:sz w:val="22"/>
          <w:szCs w:val="22"/>
          <w:lang w:val="cs-CZ"/>
        </w:rPr>
      </w:pPr>
      <w:r>
        <w:rPr>
          <w:bCs/>
          <w:sz w:val="22"/>
          <w:szCs w:val="22"/>
          <w:lang w:val="cs-CZ"/>
        </w:rPr>
        <w:t xml:space="preserve"> </w:t>
      </w:r>
    </w:p>
    <w:p w:rsidR="0011606D" w:rsidRDefault="0011606D" w:rsidP="0011606D">
      <w:pPr>
        <w:tabs>
          <w:tab w:val="left" w:pos="0"/>
          <w:tab w:val="left" w:pos="4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Cs/>
          <w:sz w:val="22"/>
          <w:szCs w:val="22"/>
          <w:lang w:val="cs-CZ"/>
        </w:rPr>
      </w:pPr>
      <w:r>
        <w:rPr>
          <w:bCs/>
          <w:sz w:val="22"/>
          <w:szCs w:val="22"/>
          <w:lang w:val="cs-CZ"/>
        </w:rPr>
        <w:t>0102 Hodina práce na objednávku 2 – 5 pracovních dnů předem</w:t>
      </w:r>
      <w:r>
        <w:rPr>
          <w:bCs/>
          <w:sz w:val="22"/>
          <w:szCs w:val="22"/>
          <w:lang w:val="cs-CZ"/>
        </w:rPr>
        <w:tab/>
      </w:r>
      <w:r>
        <w:rPr>
          <w:bCs/>
          <w:sz w:val="22"/>
          <w:szCs w:val="22"/>
          <w:lang w:val="cs-CZ"/>
        </w:rPr>
        <w:tab/>
      </w:r>
      <w:r>
        <w:rPr>
          <w:bCs/>
          <w:sz w:val="22"/>
          <w:szCs w:val="22"/>
          <w:lang w:val="cs-CZ"/>
        </w:rPr>
        <w:tab/>
      </w:r>
      <w:r>
        <w:rPr>
          <w:bCs/>
          <w:sz w:val="22"/>
          <w:szCs w:val="22"/>
          <w:lang w:val="cs-CZ"/>
        </w:rPr>
        <w:tab/>
        <w:t>1200 CZK</w:t>
      </w:r>
    </w:p>
    <w:p w:rsidR="0011606D" w:rsidRDefault="0011606D" w:rsidP="0011606D">
      <w:pPr>
        <w:tabs>
          <w:tab w:val="left" w:pos="0"/>
          <w:tab w:val="left" w:pos="4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1416"/>
        <w:rPr>
          <w:bCs/>
          <w:sz w:val="22"/>
          <w:szCs w:val="22"/>
          <w:lang w:val="cs-CZ"/>
        </w:rPr>
      </w:pPr>
    </w:p>
    <w:p w:rsidR="0011606D" w:rsidRDefault="0011606D" w:rsidP="0011606D">
      <w:pPr>
        <w:tabs>
          <w:tab w:val="left" w:pos="0"/>
          <w:tab w:val="left" w:pos="4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Cs/>
          <w:sz w:val="22"/>
          <w:szCs w:val="22"/>
          <w:lang w:val="cs-CZ"/>
        </w:rPr>
      </w:pPr>
      <w:r>
        <w:rPr>
          <w:bCs/>
          <w:sz w:val="22"/>
          <w:szCs w:val="22"/>
          <w:lang w:val="cs-CZ"/>
        </w:rPr>
        <w:t xml:space="preserve">0103 Hodina práce na objednávku do 2 pracovních dnů </w:t>
      </w:r>
      <w:r>
        <w:rPr>
          <w:bCs/>
          <w:sz w:val="22"/>
          <w:szCs w:val="22"/>
          <w:lang w:val="cs-CZ"/>
        </w:rPr>
        <w:tab/>
      </w:r>
      <w:r>
        <w:rPr>
          <w:bCs/>
          <w:sz w:val="22"/>
          <w:szCs w:val="22"/>
          <w:lang w:val="cs-CZ"/>
        </w:rPr>
        <w:tab/>
      </w:r>
      <w:r>
        <w:rPr>
          <w:bCs/>
          <w:sz w:val="22"/>
          <w:szCs w:val="22"/>
          <w:lang w:val="cs-CZ"/>
        </w:rPr>
        <w:tab/>
      </w:r>
      <w:r>
        <w:rPr>
          <w:bCs/>
          <w:sz w:val="22"/>
          <w:szCs w:val="22"/>
          <w:lang w:val="cs-CZ"/>
        </w:rPr>
        <w:tab/>
      </w:r>
      <w:r>
        <w:rPr>
          <w:bCs/>
          <w:sz w:val="22"/>
          <w:szCs w:val="22"/>
          <w:lang w:val="cs-CZ"/>
        </w:rPr>
        <w:tab/>
        <w:t>1500 CZK</w:t>
      </w:r>
    </w:p>
    <w:p w:rsidR="0011606D" w:rsidRDefault="0011606D" w:rsidP="0011606D">
      <w:pPr>
        <w:tabs>
          <w:tab w:val="left" w:pos="0"/>
          <w:tab w:val="left" w:pos="4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Cs/>
          <w:sz w:val="22"/>
          <w:szCs w:val="22"/>
          <w:lang w:val="cs-CZ"/>
        </w:rPr>
      </w:pPr>
    </w:p>
    <w:p w:rsidR="0011606D" w:rsidRDefault="0011606D" w:rsidP="0011606D">
      <w:pPr>
        <w:tabs>
          <w:tab w:val="left" w:pos="0"/>
          <w:tab w:val="left" w:pos="4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8"/>
        </w:tabs>
        <w:rPr>
          <w:bCs/>
          <w:sz w:val="22"/>
          <w:szCs w:val="22"/>
          <w:lang w:val="cs-CZ"/>
        </w:rPr>
      </w:pPr>
      <w:r>
        <w:rPr>
          <w:bCs/>
          <w:sz w:val="22"/>
          <w:szCs w:val="22"/>
          <w:lang w:val="cs-CZ"/>
        </w:rPr>
        <w:t xml:space="preserve">0104 Hodina vzdálené pomoci (účtuje se každá započatá půl hod </w:t>
      </w:r>
      <w:r>
        <w:rPr>
          <w:bCs/>
          <w:sz w:val="22"/>
          <w:szCs w:val="22"/>
          <w:lang w:val="cs-CZ"/>
        </w:rPr>
        <w:tab/>
      </w:r>
      <w:r>
        <w:rPr>
          <w:bCs/>
          <w:sz w:val="22"/>
          <w:szCs w:val="22"/>
          <w:lang w:val="cs-CZ"/>
        </w:rPr>
        <w:tab/>
        <w:t xml:space="preserve">  900 CZK</w:t>
      </w:r>
    </w:p>
    <w:p w:rsidR="0011606D" w:rsidRDefault="0011606D" w:rsidP="0011606D">
      <w:pPr>
        <w:tabs>
          <w:tab w:val="left" w:pos="0"/>
          <w:tab w:val="left" w:pos="4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bCs/>
          <w:sz w:val="22"/>
          <w:szCs w:val="22"/>
          <w:lang w:val="cs-CZ"/>
        </w:rPr>
      </w:pPr>
    </w:p>
    <w:p w:rsidR="0011606D" w:rsidRDefault="0011606D" w:rsidP="0011606D">
      <w:pPr>
        <w:tabs>
          <w:tab w:val="left" w:pos="0"/>
          <w:tab w:val="left" w:pos="4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bCs/>
          <w:sz w:val="22"/>
          <w:szCs w:val="22"/>
          <w:lang w:val="cs-CZ"/>
        </w:rPr>
      </w:pPr>
      <w:r>
        <w:rPr>
          <w:bCs/>
          <w:sz w:val="22"/>
          <w:szCs w:val="22"/>
          <w:lang w:val="cs-CZ"/>
        </w:rPr>
        <w:t>K tomu navíc:</w:t>
      </w:r>
    </w:p>
    <w:p w:rsidR="0011606D" w:rsidRDefault="0011606D" w:rsidP="0011606D">
      <w:pPr>
        <w:tabs>
          <w:tab w:val="left" w:pos="0"/>
          <w:tab w:val="left" w:pos="4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bCs/>
          <w:sz w:val="22"/>
          <w:szCs w:val="22"/>
          <w:lang w:val="cs-CZ"/>
        </w:rPr>
      </w:pPr>
      <w:r>
        <w:rPr>
          <w:bCs/>
          <w:sz w:val="22"/>
          <w:szCs w:val="22"/>
          <w:lang w:val="cs-CZ"/>
        </w:rPr>
        <w:t>0201 Hodina práce při objednávce v trvání méně než dvě hodiny…dvojnásobek ceny dle 0101-0103 (neaplikuje se na vzdálenou pomoc dle 0104)</w:t>
      </w:r>
    </w:p>
    <w:p w:rsidR="001B432B" w:rsidRDefault="001B432B" w:rsidP="0011606D">
      <w:pPr>
        <w:tabs>
          <w:tab w:val="left" w:pos="0"/>
          <w:tab w:val="left" w:pos="4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bCs/>
          <w:sz w:val="22"/>
          <w:szCs w:val="22"/>
          <w:lang w:val="cs-CZ"/>
        </w:rPr>
      </w:pPr>
    </w:p>
    <w:p w:rsidR="001B432B" w:rsidRPr="005B27F0" w:rsidRDefault="001B432B" w:rsidP="001B432B">
      <w:pPr>
        <w:tabs>
          <w:tab w:val="left" w:pos="0"/>
          <w:tab w:val="left" w:pos="4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b/>
          <w:bCs/>
          <w:sz w:val="22"/>
          <w:szCs w:val="22"/>
          <w:lang w:val="cs-CZ"/>
        </w:rPr>
      </w:pPr>
    </w:p>
    <w:p w:rsidR="001B432B" w:rsidRDefault="001B432B" w:rsidP="0011606D">
      <w:pPr>
        <w:tabs>
          <w:tab w:val="left" w:pos="0"/>
          <w:tab w:val="left" w:pos="4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bCs/>
          <w:sz w:val="22"/>
          <w:szCs w:val="22"/>
          <w:lang w:val="cs-CZ"/>
        </w:rPr>
      </w:pPr>
    </w:p>
    <w:p w:rsidR="0011606D" w:rsidRDefault="0011606D" w:rsidP="0011606D">
      <w:pPr>
        <w:tabs>
          <w:tab w:val="left" w:pos="0"/>
          <w:tab w:val="left" w:pos="4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bCs/>
          <w:sz w:val="22"/>
          <w:szCs w:val="22"/>
          <w:lang w:val="cs-CZ"/>
        </w:rPr>
      </w:pPr>
    </w:p>
    <w:p w:rsidR="0011606D" w:rsidRDefault="0011606D" w:rsidP="0011606D">
      <w:pPr>
        <w:tabs>
          <w:tab w:val="left" w:pos="0"/>
          <w:tab w:val="left" w:pos="4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Cs/>
          <w:sz w:val="22"/>
          <w:szCs w:val="22"/>
          <w:lang w:val="cs-CZ"/>
        </w:rPr>
      </w:pPr>
      <w:r>
        <w:rPr>
          <w:bCs/>
          <w:sz w:val="22"/>
          <w:szCs w:val="22"/>
          <w:lang w:val="cs-CZ"/>
        </w:rPr>
        <w:t xml:space="preserve">0301 Cestovné za jeden ujetý km </w:t>
      </w:r>
      <w:r>
        <w:rPr>
          <w:bCs/>
          <w:sz w:val="22"/>
          <w:szCs w:val="22"/>
          <w:lang w:val="cs-CZ"/>
        </w:rPr>
        <w:tab/>
      </w:r>
      <w:r>
        <w:rPr>
          <w:bCs/>
          <w:sz w:val="22"/>
          <w:szCs w:val="22"/>
          <w:lang w:val="cs-CZ"/>
        </w:rPr>
        <w:tab/>
      </w:r>
      <w:r>
        <w:rPr>
          <w:bCs/>
          <w:sz w:val="22"/>
          <w:szCs w:val="22"/>
          <w:lang w:val="cs-CZ"/>
        </w:rPr>
        <w:tab/>
      </w:r>
      <w:r>
        <w:rPr>
          <w:bCs/>
          <w:sz w:val="22"/>
          <w:szCs w:val="22"/>
          <w:lang w:val="cs-CZ"/>
        </w:rPr>
        <w:tab/>
      </w:r>
      <w:r>
        <w:rPr>
          <w:bCs/>
          <w:sz w:val="22"/>
          <w:szCs w:val="22"/>
          <w:lang w:val="cs-CZ"/>
        </w:rPr>
        <w:tab/>
      </w:r>
      <w:r>
        <w:rPr>
          <w:bCs/>
          <w:sz w:val="22"/>
          <w:szCs w:val="22"/>
          <w:lang w:val="cs-CZ"/>
        </w:rPr>
        <w:tab/>
      </w:r>
      <w:r>
        <w:rPr>
          <w:bCs/>
          <w:sz w:val="22"/>
          <w:szCs w:val="22"/>
          <w:lang w:val="cs-CZ"/>
        </w:rPr>
        <w:tab/>
        <w:t xml:space="preserve"> 7,00 CZK</w:t>
      </w:r>
    </w:p>
    <w:p w:rsidR="0011606D" w:rsidRDefault="0011606D" w:rsidP="0011606D">
      <w:pPr>
        <w:tabs>
          <w:tab w:val="left" w:pos="0"/>
          <w:tab w:val="left" w:pos="4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454"/>
        <w:jc w:val="both"/>
        <w:rPr>
          <w:bCs/>
          <w:sz w:val="22"/>
          <w:szCs w:val="22"/>
          <w:lang w:val="cs-CZ"/>
        </w:rPr>
      </w:pPr>
      <w:r>
        <w:rPr>
          <w:bCs/>
          <w:sz w:val="22"/>
          <w:szCs w:val="22"/>
          <w:lang w:val="cs-CZ"/>
        </w:rPr>
        <w:t>- počet kilometrů bude určen po skončení cesty dle stavu tachometru</w:t>
      </w:r>
    </w:p>
    <w:p w:rsidR="0011606D" w:rsidRDefault="0011606D" w:rsidP="0011606D">
      <w:pPr>
        <w:tabs>
          <w:tab w:val="left" w:pos="0"/>
          <w:tab w:val="left" w:pos="4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454"/>
        <w:jc w:val="both"/>
        <w:rPr>
          <w:bCs/>
          <w:sz w:val="22"/>
          <w:szCs w:val="22"/>
          <w:lang w:val="cs-CZ"/>
        </w:rPr>
      </w:pPr>
      <w:r>
        <w:rPr>
          <w:bCs/>
          <w:sz w:val="22"/>
          <w:szCs w:val="22"/>
          <w:lang w:val="cs-CZ"/>
        </w:rPr>
        <w:t xml:space="preserve">- pokud bude při cestě navštíveno více Odběratelů, dělí se počet ujetých </w:t>
      </w:r>
    </w:p>
    <w:p w:rsidR="0011606D" w:rsidRDefault="0011606D" w:rsidP="0011606D">
      <w:pPr>
        <w:tabs>
          <w:tab w:val="left" w:pos="0"/>
          <w:tab w:val="left" w:pos="4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454"/>
        <w:jc w:val="both"/>
        <w:rPr>
          <w:bCs/>
          <w:sz w:val="22"/>
          <w:szCs w:val="22"/>
          <w:lang w:val="cs-CZ"/>
        </w:rPr>
      </w:pPr>
      <w:r>
        <w:rPr>
          <w:bCs/>
          <w:sz w:val="22"/>
          <w:szCs w:val="22"/>
          <w:lang w:val="cs-CZ"/>
        </w:rPr>
        <w:t xml:space="preserve">  km v poměru času stráveného u jednotlivých Odběratelů</w:t>
      </w:r>
    </w:p>
    <w:p w:rsidR="0011606D" w:rsidRDefault="0011606D" w:rsidP="0011606D">
      <w:pPr>
        <w:tabs>
          <w:tab w:val="left" w:pos="0"/>
          <w:tab w:val="left" w:pos="4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bCs/>
          <w:sz w:val="22"/>
          <w:szCs w:val="22"/>
          <w:lang w:val="cs-CZ"/>
        </w:rPr>
      </w:pPr>
    </w:p>
    <w:p w:rsidR="0011606D" w:rsidRDefault="0011606D" w:rsidP="0011606D">
      <w:pPr>
        <w:tabs>
          <w:tab w:val="left" w:pos="0"/>
          <w:tab w:val="left" w:pos="4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bCs/>
          <w:sz w:val="22"/>
          <w:szCs w:val="22"/>
          <w:lang w:val="cs-CZ"/>
        </w:rPr>
      </w:pPr>
    </w:p>
    <w:p w:rsidR="0011606D" w:rsidRDefault="0011606D" w:rsidP="0011606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bCs/>
          <w:sz w:val="22"/>
          <w:szCs w:val="22"/>
          <w:lang w:val="cs-CZ"/>
        </w:rPr>
      </w:pPr>
    </w:p>
    <w:p w:rsidR="0011606D" w:rsidRDefault="0011606D" w:rsidP="0011606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bCs/>
          <w:sz w:val="22"/>
          <w:szCs w:val="22"/>
          <w:lang w:val="cs-CZ"/>
        </w:rPr>
      </w:pPr>
      <w:r>
        <w:rPr>
          <w:bCs/>
          <w:sz w:val="22"/>
          <w:szCs w:val="22"/>
          <w:lang w:val="cs-CZ"/>
        </w:rPr>
        <w:t>Poznámka:</w:t>
      </w:r>
    </w:p>
    <w:p w:rsidR="0011606D" w:rsidRDefault="0011606D" w:rsidP="0011606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bCs/>
          <w:sz w:val="22"/>
          <w:szCs w:val="22"/>
          <w:lang w:val="cs-CZ"/>
        </w:rPr>
      </w:pPr>
    </w:p>
    <w:p w:rsidR="0011606D" w:rsidRDefault="0011606D" w:rsidP="0011606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bCs/>
          <w:sz w:val="22"/>
          <w:szCs w:val="22"/>
          <w:lang w:val="cs-CZ"/>
        </w:rPr>
      </w:pPr>
      <w:r>
        <w:rPr>
          <w:bCs/>
          <w:sz w:val="22"/>
          <w:szCs w:val="22"/>
          <w:lang w:val="cs-CZ"/>
        </w:rPr>
        <w:t xml:space="preserve">Ceny jsou smluvní, uvedeny bez DPH, hodinou se rozumí každá započatá hodina.  </w:t>
      </w:r>
    </w:p>
    <w:p w:rsidR="0011606D" w:rsidRDefault="0011606D" w:rsidP="0011606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bCs/>
          <w:sz w:val="22"/>
          <w:szCs w:val="22"/>
          <w:lang w:val="cs-CZ"/>
        </w:rPr>
      </w:pPr>
      <w:r>
        <w:rPr>
          <w:bCs/>
          <w:sz w:val="22"/>
          <w:szCs w:val="22"/>
          <w:lang w:val="cs-CZ"/>
        </w:rPr>
        <w:t>Ceny budou 1x ročně upraveny o oficiální míru inflace.</w:t>
      </w:r>
    </w:p>
    <w:p w:rsidR="00962A0F" w:rsidRPr="000B3B3D" w:rsidRDefault="00962A0F" w:rsidP="007C4F1D">
      <w:pPr>
        <w:pStyle w:val="Normln2"/>
        <w:ind w:left="720"/>
        <w:jc w:val="both"/>
        <w:rPr>
          <w:i/>
          <w:sz w:val="22"/>
          <w:szCs w:val="22"/>
        </w:rPr>
      </w:pPr>
    </w:p>
    <w:p w:rsidR="001C5974" w:rsidRDefault="001C5974" w:rsidP="004C106A">
      <w:pPr>
        <w:pStyle w:val="Normln1"/>
        <w:rPr>
          <w:b/>
          <w:sz w:val="22"/>
          <w:szCs w:val="22"/>
        </w:rPr>
      </w:pPr>
    </w:p>
    <w:p w:rsidR="00AB5FB9" w:rsidRDefault="00AB5FB9" w:rsidP="004C106A">
      <w:pPr>
        <w:pStyle w:val="Normln1"/>
        <w:rPr>
          <w:b/>
          <w:sz w:val="22"/>
          <w:szCs w:val="22"/>
        </w:rPr>
      </w:pPr>
    </w:p>
    <w:p w:rsidR="00AB5FB9" w:rsidRDefault="00AB5FB9" w:rsidP="00AB5FB9">
      <w:pPr>
        <w:pStyle w:val="Normln2"/>
        <w:ind w:left="284" w:hanging="284"/>
        <w:jc w:val="both"/>
        <w:rPr>
          <w:sz w:val="22"/>
          <w:szCs w:val="22"/>
        </w:rPr>
      </w:pPr>
      <w:r w:rsidRPr="000B3B3D">
        <w:rPr>
          <w:sz w:val="22"/>
          <w:szCs w:val="22"/>
        </w:rPr>
        <w:t xml:space="preserve">Za  Odběratele: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Dodavatele:</w:t>
      </w:r>
    </w:p>
    <w:p w:rsidR="00AB5FB9" w:rsidRPr="000B3B3D" w:rsidRDefault="00AB5FB9" w:rsidP="00AB5FB9">
      <w:pPr>
        <w:pStyle w:val="Normln2"/>
        <w:ind w:left="284" w:hanging="284"/>
        <w:jc w:val="both"/>
        <w:rPr>
          <w:sz w:val="22"/>
          <w:szCs w:val="22"/>
        </w:rPr>
      </w:pPr>
      <w:r w:rsidRPr="000B3B3D">
        <w:rPr>
          <w:sz w:val="22"/>
          <w:szCs w:val="22"/>
        </w:rPr>
        <w:t xml:space="preserve">        </w:t>
      </w:r>
      <w:r w:rsidRPr="000B3B3D">
        <w:rPr>
          <w:sz w:val="22"/>
          <w:szCs w:val="22"/>
        </w:rPr>
        <w:tab/>
      </w:r>
      <w:r w:rsidRPr="000B3B3D">
        <w:rPr>
          <w:sz w:val="22"/>
          <w:szCs w:val="22"/>
        </w:rPr>
        <w:tab/>
      </w:r>
      <w:r w:rsidRPr="000B3B3D">
        <w:rPr>
          <w:sz w:val="22"/>
          <w:szCs w:val="22"/>
        </w:rPr>
        <w:tab/>
      </w:r>
      <w:r w:rsidRPr="000B3B3D">
        <w:rPr>
          <w:sz w:val="22"/>
          <w:szCs w:val="22"/>
        </w:rPr>
        <w:tab/>
        <w:t xml:space="preserve"> </w:t>
      </w:r>
    </w:p>
    <w:p w:rsidR="00AB5FB9" w:rsidRPr="000B3B3D" w:rsidRDefault="00AB5FB9" w:rsidP="00AB5FB9">
      <w:pPr>
        <w:pStyle w:val="Normln2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V……………..………..</w:t>
      </w:r>
      <w:r w:rsidRPr="000B3B3D">
        <w:rPr>
          <w:sz w:val="22"/>
          <w:szCs w:val="22"/>
        </w:rPr>
        <w:t xml:space="preserve">  dne   ………………..</w:t>
      </w:r>
      <w:r w:rsidRPr="000B3B3D">
        <w:rPr>
          <w:sz w:val="22"/>
          <w:szCs w:val="22"/>
        </w:rPr>
        <w:tab/>
      </w:r>
      <w:r w:rsidRPr="000B3B3D">
        <w:rPr>
          <w:sz w:val="22"/>
          <w:szCs w:val="22"/>
        </w:rPr>
        <w:tab/>
      </w:r>
      <w:r>
        <w:rPr>
          <w:sz w:val="22"/>
          <w:szCs w:val="22"/>
        </w:rPr>
        <w:t>V…………………..…</w:t>
      </w:r>
      <w:r w:rsidRPr="000B3B3D">
        <w:rPr>
          <w:sz w:val="22"/>
          <w:szCs w:val="22"/>
        </w:rPr>
        <w:t xml:space="preserve">  dne  ………………..</w:t>
      </w:r>
    </w:p>
    <w:p w:rsidR="00AB5FB9" w:rsidRPr="000B3B3D" w:rsidRDefault="00AB5FB9" w:rsidP="00AB5FB9">
      <w:pPr>
        <w:pStyle w:val="Normln2"/>
        <w:ind w:left="284" w:hanging="284"/>
        <w:jc w:val="both"/>
        <w:rPr>
          <w:sz w:val="22"/>
          <w:szCs w:val="22"/>
        </w:rPr>
      </w:pPr>
    </w:p>
    <w:p w:rsidR="00AB5FB9" w:rsidRDefault="00AB5FB9" w:rsidP="00AB5FB9">
      <w:pPr>
        <w:pStyle w:val="Normln2"/>
        <w:ind w:left="284" w:hanging="284"/>
        <w:jc w:val="both"/>
        <w:rPr>
          <w:sz w:val="22"/>
          <w:szCs w:val="22"/>
        </w:rPr>
      </w:pPr>
    </w:p>
    <w:p w:rsidR="00AB5FB9" w:rsidRDefault="00AB5FB9" w:rsidP="00AB5FB9">
      <w:pPr>
        <w:pStyle w:val="Normln2"/>
        <w:ind w:left="284" w:hanging="284"/>
        <w:jc w:val="both"/>
        <w:rPr>
          <w:sz w:val="22"/>
          <w:szCs w:val="22"/>
        </w:rPr>
      </w:pPr>
    </w:p>
    <w:p w:rsidR="00AB5FB9" w:rsidRPr="000B3B3D" w:rsidRDefault="00AB5FB9" w:rsidP="00AB5FB9">
      <w:pPr>
        <w:pStyle w:val="Normln2"/>
        <w:ind w:left="284" w:hanging="284"/>
        <w:jc w:val="both"/>
        <w:rPr>
          <w:sz w:val="22"/>
          <w:szCs w:val="22"/>
        </w:rPr>
      </w:pPr>
    </w:p>
    <w:p w:rsidR="00AB5FB9" w:rsidRPr="000B3B3D" w:rsidRDefault="00AB5FB9" w:rsidP="00AB5FB9">
      <w:pPr>
        <w:pStyle w:val="Normln2"/>
        <w:ind w:left="284" w:hanging="284"/>
        <w:jc w:val="both"/>
        <w:rPr>
          <w:sz w:val="22"/>
          <w:szCs w:val="22"/>
        </w:rPr>
      </w:pPr>
    </w:p>
    <w:p w:rsidR="00AB5FB9" w:rsidRPr="000B3B3D" w:rsidRDefault="00AB5FB9" w:rsidP="00AB5FB9">
      <w:pPr>
        <w:pStyle w:val="Normln2"/>
        <w:ind w:left="284" w:hanging="284"/>
        <w:jc w:val="both"/>
        <w:rPr>
          <w:sz w:val="22"/>
          <w:szCs w:val="22"/>
        </w:rPr>
      </w:pPr>
      <w:r w:rsidRPr="000B3B3D">
        <w:rPr>
          <w:sz w:val="22"/>
          <w:szCs w:val="22"/>
        </w:rPr>
        <w:t xml:space="preserve">    -----------------------------------------</w:t>
      </w:r>
      <w:r w:rsidRPr="000B3B3D">
        <w:rPr>
          <w:sz w:val="22"/>
          <w:szCs w:val="22"/>
        </w:rPr>
        <w:tab/>
      </w:r>
      <w:r w:rsidRPr="000B3B3D">
        <w:rPr>
          <w:sz w:val="22"/>
          <w:szCs w:val="22"/>
        </w:rPr>
        <w:tab/>
      </w:r>
      <w:r w:rsidRPr="000B3B3D">
        <w:rPr>
          <w:sz w:val="22"/>
          <w:szCs w:val="22"/>
        </w:rPr>
        <w:tab/>
        <w:t xml:space="preserve">----------------------------------------                                                        </w:t>
      </w:r>
    </w:p>
    <w:p w:rsidR="00231B9F" w:rsidRPr="000B3B3D" w:rsidRDefault="00BE7B6E" w:rsidP="00EA3DD8">
      <w:pPr>
        <w:pStyle w:val="Normln1"/>
        <w:ind w:firstLine="284"/>
        <w:rPr>
          <w:b/>
          <w:sz w:val="22"/>
          <w:szCs w:val="22"/>
        </w:rPr>
      </w:pPr>
      <w:r>
        <w:rPr>
          <w:sz w:val="22"/>
          <w:szCs w:val="22"/>
        </w:rPr>
        <w:t>Mgr. Libor Suchoň</w:t>
      </w:r>
      <w:r w:rsidR="00EA3DD8">
        <w:rPr>
          <w:sz w:val="22"/>
          <w:szCs w:val="22"/>
        </w:rPr>
        <w:tab/>
        <w:t xml:space="preserve"> </w:t>
      </w:r>
      <w:r w:rsidR="00EA3DD8">
        <w:rPr>
          <w:sz w:val="22"/>
          <w:szCs w:val="22"/>
        </w:rPr>
        <w:tab/>
      </w:r>
      <w:r w:rsidR="00EA3DD8">
        <w:rPr>
          <w:sz w:val="22"/>
          <w:szCs w:val="22"/>
        </w:rPr>
        <w:tab/>
      </w:r>
      <w:r w:rsidR="00EA3DD8">
        <w:rPr>
          <w:sz w:val="22"/>
          <w:szCs w:val="22"/>
        </w:rPr>
        <w:tab/>
      </w:r>
      <w:r w:rsidR="00EA3DD8" w:rsidRPr="003F17EF">
        <w:rPr>
          <w:sz w:val="22"/>
          <w:szCs w:val="22"/>
        </w:rPr>
        <w:t>Ing. Milan Zeman</w:t>
      </w:r>
      <w:r w:rsidR="00EA3DD8">
        <w:rPr>
          <w:sz w:val="22"/>
          <w:szCs w:val="22"/>
        </w:rPr>
        <w:br/>
        <w:t xml:space="preserve">      ředitel</w:t>
      </w:r>
      <w:r w:rsidR="00EA3DD8" w:rsidRPr="003F17EF">
        <w:rPr>
          <w:sz w:val="22"/>
          <w:szCs w:val="22"/>
        </w:rPr>
        <w:t xml:space="preserve"> </w:t>
      </w:r>
      <w:r w:rsidR="00EA3DD8">
        <w:rPr>
          <w:sz w:val="22"/>
          <w:szCs w:val="22"/>
        </w:rPr>
        <w:tab/>
      </w:r>
      <w:r w:rsidR="00EA3DD8" w:rsidRPr="003F17EF">
        <w:rPr>
          <w:sz w:val="22"/>
          <w:szCs w:val="22"/>
        </w:rPr>
        <w:t xml:space="preserve">        </w:t>
      </w:r>
      <w:r w:rsidR="00EA3DD8" w:rsidRPr="003F17EF">
        <w:rPr>
          <w:sz w:val="22"/>
          <w:szCs w:val="22"/>
        </w:rPr>
        <w:tab/>
        <w:t xml:space="preserve">   </w:t>
      </w:r>
      <w:r w:rsidR="00EA3DD8" w:rsidRPr="003F17EF">
        <w:rPr>
          <w:sz w:val="22"/>
          <w:szCs w:val="22"/>
        </w:rPr>
        <w:tab/>
        <w:t xml:space="preserve">                    </w:t>
      </w:r>
      <w:r w:rsidR="00EA3DD8">
        <w:rPr>
          <w:sz w:val="22"/>
          <w:szCs w:val="22"/>
        </w:rPr>
        <w:t xml:space="preserve">                    </w:t>
      </w:r>
      <w:r w:rsidR="00EA3DD8" w:rsidRPr="003F17EF">
        <w:rPr>
          <w:sz w:val="22"/>
          <w:szCs w:val="22"/>
        </w:rPr>
        <w:t xml:space="preserve">jednatel společnosti </w:t>
      </w:r>
      <w:r w:rsidR="00231B9F">
        <w:rPr>
          <w:b/>
          <w:sz w:val="22"/>
          <w:szCs w:val="22"/>
        </w:rPr>
        <w:br w:type="page"/>
      </w:r>
    </w:p>
    <w:p w:rsidR="0011461B" w:rsidRPr="0011461B" w:rsidRDefault="0011461B" w:rsidP="004C106A">
      <w:pPr>
        <w:pStyle w:val="Normln1"/>
        <w:rPr>
          <w:b/>
        </w:rPr>
      </w:pPr>
      <w:r>
        <w:rPr>
          <w:b/>
          <w:sz w:val="22"/>
          <w:szCs w:val="22"/>
        </w:rPr>
        <w:t xml:space="preserve">Příloha č. </w:t>
      </w:r>
      <w:r w:rsidR="00231B9F">
        <w:rPr>
          <w:b/>
          <w:sz w:val="22"/>
          <w:szCs w:val="22"/>
        </w:rPr>
        <w:t>2</w:t>
      </w:r>
      <w:r w:rsidR="00F8764D">
        <w:rPr>
          <w:b/>
          <w:sz w:val="22"/>
          <w:szCs w:val="22"/>
        </w:rPr>
        <w:t xml:space="preserve"> </w:t>
      </w:r>
      <w:r w:rsidR="00F8764D" w:rsidRPr="004376D2">
        <w:rPr>
          <w:b/>
          <w:bCs/>
          <w:sz w:val="22"/>
          <w:szCs w:val="22"/>
        </w:rPr>
        <w:t>ke Smlouvě o servisní podpoře programového vy</w:t>
      </w:r>
      <w:r w:rsidR="00F8764D">
        <w:rPr>
          <w:b/>
          <w:bCs/>
          <w:sz w:val="22"/>
          <w:szCs w:val="22"/>
        </w:rPr>
        <w:t xml:space="preserve">bavení </w:t>
      </w:r>
      <w:r w:rsidR="00426980" w:rsidRPr="00426980">
        <w:rPr>
          <w:b/>
          <w:sz w:val="22"/>
          <w:szCs w:val="22"/>
        </w:rPr>
        <w:t>Finančn</w:t>
      </w:r>
      <w:r w:rsidR="00BE7B6E">
        <w:rPr>
          <w:b/>
          <w:sz w:val="22"/>
          <w:szCs w:val="22"/>
        </w:rPr>
        <w:t>í evidence, Účetnictví a</w:t>
      </w:r>
      <w:r w:rsidR="00304837">
        <w:rPr>
          <w:b/>
          <w:sz w:val="22"/>
          <w:szCs w:val="22"/>
        </w:rPr>
        <w:t xml:space="preserve"> </w:t>
      </w:r>
      <w:r w:rsidR="00304837" w:rsidRPr="00426980">
        <w:rPr>
          <w:b/>
          <w:sz w:val="22"/>
          <w:szCs w:val="22"/>
        </w:rPr>
        <w:t>Majetek</w:t>
      </w:r>
      <w:r w:rsidR="00426980" w:rsidRPr="004376D2">
        <w:rPr>
          <w:b/>
          <w:bCs/>
          <w:sz w:val="22"/>
          <w:szCs w:val="22"/>
        </w:rPr>
        <w:t xml:space="preserve"> </w:t>
      </w:r>
      <w:r w:rsidR="00F8764D" w:rsidRPr="004376D2">
        <w:rPr>
          <w:b/>
          <w:bCs/>
          <w:sz w:val="22"/>
          <w:szCs w:val="22"/>
        </w:rPr>
        <w:t xml:space="preserve">č. </w:t>
      </w:r>
      <w:r w:rsidR="00BE7B6E">
        <w:rPr>
          <w:b/>
          <w:bCs/>
          <w:sz w:val="22"/>
          <w:szCs w:val="22"/>
        </w:rPr>
        <w:t>61/2017</w:t>
      </w:r>
      <w:r w:rsidR="004C106A" w:rsidRPr="0011461B">
        <w:rPr>
          <w:b/>
          <w:sz w:val="22"/>
          <w:szCs w:val="22"/>
        </w:rPr>
        <w:t>:</w:t>
      </w:r>
      <w:r w:rsidR="004C106A" w:rsidRPr="0011461B">
        <w:rPr>
          <w:b/>
        </w:rPr>
        <w:t xml:space="preserve"> </w:t>
      </w:r>
      <w:r w:rsidRPr="0011461B">
        <w:rPr>
          <w:b/>
        </w:rPr>
        <w:t>Oprávněné osoby</w:t>
      </w:r>
    </w:p>
    <w:p w:rsidR="0011461B" w:rsidRDefault="0011461B" w:rsidP="004C106A">
      <w:pPr>
        <w:pStyle w:val="Normln1"/>
      </w:pPr>
    </w:p>
    <w:p w:rsidR="0011461B" w:rsidRDefault="0011461B" w:rsidP="004C106A">
      <w:pPr>
        <w:pStyle w:val="Normln1"/>
      </w:pPr>
    </w:p>
    <w:p w:rsidR="002F344A" w:rsidRDefault="006E5F0B" w:rsidP="007C4F1D">
      <w:pPr>
        <w:pStyle w:val="Normln1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Osoby oprávněné zadávat Dodavateli Vícepráce:</w:t>
      </w:r>
    </w:p>
    <w:p w:rsidR="00426952" w:rsidRPr="00426952" w:rsidRDefault="00426952" w:rsidP="00AB5FB9">
      <w:pPr>
        <w:pStyle w:val="Normln1"/>
        <w:numPr>
          <w:ilvl w:val="0"/>
          <w:numId w:val="31"/>
        </w:numPr>
        <w:spacing w:after="120" w:line="360" w:lineRule="auto"/>
        <w:jc w:val="both"/>
        <w:rPr>
          <w:sz w:val="22"/>
          <w:szCs w:val="22"/>
        </w:rPr>
      </w:pPr>
    </w:p>
    <w:p w:rsidR="00426952" w:rsidRPr="00426952" w:rsidRDefault="00426952" w:rsidP="00AB5FB9">
      <w:pPr>
        <w:pStyle w:val="Normln1"/>
        <w:spacing w:after="120" w:line="360" w:lineRule="auto"/>
        <w:jc w:val="both"/>
        <w:rPr>
          <w:sz w:val="22"/>
          <w:szCs w:val="22"/>
        </w:rPr>
      </w:pPr>
      <w:r w:rsidRPr="00426952">
        <w:rPr>
          <w:sz w:val="22"/>
          <w:szCs w:val="22"/>
        </w:rPr>
        <w:t>Jméno:</w:t>
      </w:r>
      <w:r w:rsidR="00184F23" w:rsidRPr="00184F23">
        <w:rPr>
          <w:sz w:val="22"/>
          <w:szCs w:val="22"/>
        </w:rPr>
        <w:t xml:space="preserve"> </w:t>
      </w:r>
      <w:r w:rsidR="00EA3DD8">
        <w:rPr>
          <w:sz w:val="22"/>
          <w:szCs w:val="22"/>
        </w:rPr>
        <w:t xml:space="preserve"> </w:t>
      </w:r>
      <w:r w:rsidR="001B432B">
        <w:rPr>
          <w:sz w:val="22"/>
          <w:szCs w:val="22"/>
        </w:rPr>
        <w:t xml:space="preserve">Jana </w:t>
      </w:r>
      <w:r w:rsidR="00BE7B6E">
        <w:rPr>
          <w:sz w:val="22"/>
          <w:szCs w:val="22"/>
        </w:rPr>
        <w:t>Zábojník</w:t>
      </w:r>
      <w:r w:rsidR="001B432B">
        <w:rPr>
          <w:sz w:val="22"/>
          <w:szCs w:val="22"/>
        </w:rPr>
        <w:t>ová</w:t>
      </w:r>
    </w:p>
    <w:p w:rsidR="00426952" w:rsidRPr="00426952" w:rsidRDefault="00426952" w:rsidP="00AB5FB9">
      <w:pPr>
        <w:pStyle w:val="Normln1"/>
        <w:spacing w:after="120" w:line="360" w:lineRule="auto"/>
        <w:jc w:val="both"/>
        <w:rPr>
          <w:sz w:val="22"/>
          <w:szCs w:val="22"/>
        </w:rPr>
      </w:pPr>
      <w:r w:rsidRPr="00426952">
        <w:rPr>
          <w:sz w:val="22"/>
          <w:szCs w:val="22"/>
        </w:rPr>
        <w:t>Funkce:</w:t>
      </w:r>
      <w:r w:rsidR="00184F23">
        <w:rPr>
          <w:sz w:val="22"/>
          <w:szCs w:val="22"/>
        </w:rPr>
        <w:t xml:space="preserve"> </w:t>
      </w:r>
      <w:r w:rsidR="00BE7B6E">
        <w:rPr>
          <w:sz w:val="22"/>
          <w:szCs w:val="22"/>
        </w:rPr>
        <w:t>účetní</w:t>
      </w:r>
    </w:p>
    <w:p w:rsidR="00426952" w:rsidRPr="000B3B3D" w:rsidRDefault="00184F23" w:rsidP="00AB5FB9">
      <w:pPr>
        <w:pStyle w:val="Normln1"/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426952" w:rsidRPr="00426952">
        <w:rPr>
          <w:sz w:val="22"/>
          <w:szCs w:val="22"/>
        </w:rPr>
        <w:t>mailová adresa pro komunikaci:</w:t>
      </w:r>
      <w:r>
        <w:rPr>
          <w:sz w:val="22"/>
          <w:szCs w:val="22"/>
        </w:rPr>
        <w:t xml:space="preserve"> </w:t>
      </w:r>
      <w:r w:rsidR="00BE7B6E">
        <w:rPr>
          <w:sz w:val="22"/>
          <w:szCs w:val="22"/>
        </w:rPr>
        <w:t>jana.zabojnik</w:t>
      </w:r>
      <w:r w:rsidR="001B432B">
        <w:rPr>
          <w:sz w:val="22"/>
          <w:szCs w:val="22"/>
        </w:rPr>
        <w:t>ova</w:t>
      </w:r>
      <w:r w:rsidR="00304837" w:rsidRPr="00304837">
        <w:rPr>
          <w:sz w:val="22"/>
          <w:szCs w:val="22"/>
        </w:rPr>
        <w:t>@</w:t>
      </w:r>
      <w:r w:rsidR="00BE7B6E">
        <w:rPr>
          <w:sz w:val="22"/>
          <w:szCs w:val="22"/>
        </w:rPr>
        <w:t>deaf</w:t>
      </w:r>
      <w:r w:rsidR="001B432B">
        <w:rPr>
          <w:sz w:val="22"/>
          <w:szCs w:val="22"/>
        </w:rPr>
        <w:t>-ostrava</w:t>
      </w:r>
      <w:r w:rsidR="00304837" w:rsidRPr="00304837">
        <w:rPr>
          <w:sz w:val="22"/>
          <w:szCs w:val="22"/>
        </w:rPr>
        <w:t>.cz</w:t>
      </w:r>
    </w:p>
    <w:p w:rsidR="00426952" w:rsidRPr="00426952" w:rsidRDefault="00426952" w:rsidP="00AB5FB9">
      <w:pPr>
        <w:pStyle w:val="Normln1"/>
        <w:numPr>
          <w:ilvl w:val="0"/>
          <w:numId w:val="31"/>
        </w:numPr>
        <w:spacing w:after="120" w:line="360" w:lineRule="auto"/>
        <w:jc w:val="both"/>
        <w:rPr>
          <w:sz w:val="22"/>
          <w:szCs w:val="22"/>
        </w:rPr>
      </w:pPr>
    </w:p>
    <w:p w:rsidR="00426952" w:rsidRPr="00426952" w:rsidRDefault="00426952" w:rsidP="00AB5FB9">
      <w:pPr>
        <w:pStyle w:val="Normln1"/>
        <w:spacing w:after="120" w:line="360" w:lineRule="auto"/>
        <w:jc w:val="both"/>
        <w:rPr>
          <w:sz w:val="22"/>
          <w:szCs w:val="22"/>
        </w:rPr>
      </w:pPr>
      <w:r w:rsidRPr="00426952">
        <w:rPr>
          <w:sz w:val="22"/>
          <w:szCs w:val="22"/>
        </w:rPr>
        <w:t>Jméno:</w:t>
      </w:r>
      <w:r w:rsidR="00BE7B6E">
        <w:rPr>
          <w:sz w:val="22"/>
          <w:szCs w:val="22"/>
        </w:rPr>
        <w:t xml:space="preserve"> Lenka Vítková</w:t>
      </w:r>
    </w:p>
    <w:p w:rsidR="00426952" w:rsidRPr="00426952" w:rsidRDefault="00BE7B6E" w:rsidP="00AB5FB9">
      <w:pPr>
        <w:pStyle w:val="Normln1"/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Funkce: účetní</w:t>
      </w:r>
    </w:p>
    <w:p w:rsidR="00426952" w:rsidRPr="000B3B3D" w:rsidRDefault="00184F23" w:rsidP="00AB5FB9">
      <w:pPr>
        <w:pStyle w:val="Normln1"/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426952" w:rsidRPr="00426952">
        <w:rPr>
          <w:sz w:val="22"/>
          <w:szCs w:val="22"/>
        </w:rPr>
        <w:t xml:space="preserve">mailová </w:t>
      </w:r>
      <w:r w:rsidR="00BE7B6E">
        <w:rPr>
          <w:sz w:val="22"/>
          <w:szCs w:val="22"/>
        </w:rPr>
        <w:t>adresa pro komunikaci: lenka.vitkova</w:t>
      </w:r>
      <w:r w:rsidR="00BE7B6E" w:rsidRPr="00304837">
        <w:rPr>
          <w:sz w:val="22"/>
          <w:szCs w:val="22"/>
        </w:rPr>
        <w:t>@</w:t>
      </w:r>
      <w:r w:rsidR="00BE7B6E">
        <w:rPr>
          <w:sz w:val="22"/>
          <w:szCs w:val="22"/>
        </w:rPr>
        <w:t>deaf-ostrava</w:t>
      </w:r>
      <w:r w:rsidR="00BE7B6E" w:rsidRPr="00304837">
        <w:rPr>
          <w:sz w:val="22"/>
          <w:szCs w:val="22"/>
        </w:rPr>
        <w:t>.cz</w:t>
      </w:r>
    </w:p>
    <w:p w:rsidR="00426952" w:rsidRPr="00426952" w:rsidRDefault="00426952" w:rsidP="00AB5FB9">
      <w:pPr>
        <w:pStyle w:val="Normln1"/>
        <w:numPr>
          <w:ilvl w:val="0"/>
          <w:numId w:val="31"/>
        </w:numPr>
        <w:spacing w:after="120" w:line="360" w:lineRule="auto"/>
        <w:jc w:val="both"/>
        <w:rPr>
          <w:sz w:val="22"/>
          <w:szCs w:val="22"/>
        </w:rPr>
      </w:pPr>
    </w:p>
    <w:p w:rsidR="00426952" w:rsidRPr="00426952" w:rsidRDefault="00426952" w:rsidP="00AB5FB9">
      <w:pPr>
        <w:pStyle w:val="Normln1"/>
        <w:spacing w:after="120" w:line="360" w:lineRule="auto"/>
        <w:jc w:val="both"/>
        <w:rPr>
          <w:sz w:val="22"/>
          <w:szCs w:val="22"/>
        </w:rPr>
      </w:pPr>
      <w:r w:rsidRPr="00426952">
        <w:rPr>
          <w:sz w:val="22"/>
          <w:szCs w:val="22"/>
        </w:rPr>
        <w:t>Jméno:……………………………………………………</w:t>
      </w:r>
      <w:r>
        <w:rPr>
          <w:sz w:val="22"/>
          <w:szCs w:val="22"/>
        </w:rPr>
        <w:t>……………….</w:t>
      </w:r>
    </w:p>
    <w:p w:rsidR="00426952" w:rsidRPr="00426952" w:rsidRDefault="00426952" w:rsidP="00AB5FB9">
      <w:pPr>
        <w:pStyle w:val="Normln1"/>
        <w:spacing w:after="120" w:line="360" w:lineRule="auto"/>
        <w:jc w:val="both"/>
        <w:rPr>
          <w:sz w:val="22"/>
          <w:szCs w:val="22"/>
        </w:rPr>
      </w:pPr>
      <w:r w:rsidRPr="00426952">
        <w:rPr>
          <w:sz w:val="22"/>
          <w:szCs w:val="22"/>
        </w:rPr>
        <w:t>Funkce:……………………………………………………</w:t>
      </w:r>
      <w:r>
        <w:rPr>
          <w:sz w:val="22"/>
          <w:szCs w:val="22"/>
        </w:rPr>
        <w:t>………………</w:t>
      </w:r>
    </w:p>
    <w:p w:rsidR="00426952" w:rsidRPr="000B3B3D" w:rsidRDefault="00184F23" w:rsidP="00AB5FB9">
      <w:pPr>
        <w:pStyle w:val="Normln1"/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426952" w:rsidRPr="00426952">
        <w:rPr>
          <w:sz w:val="22"/>
          <w:szCs w:val="22"/>
        </w:rPr>
        <w:t>mailová adresa pro komunikaci:…………………………</w:t>
      </w:r>
      <w:r w:rsidR="00426952">
        <w:rPr>
          <w:sz w:val="22"/>
          <w:szCs w:val="22"/>
        </w:rPr>
        <w:t>……………….</w:t>
      </w:r>
    </w:p>
    <w:p w:rsidR="00426952" w:rsidRPr="00426952" w:rsidRDefault="00426952" w:rsidP="00AB5FB9">
      <w:pPr>
        <w:pStyle w:val="Normln1"/>
        <w:numPr>
          <w:ilvl w:val="0"/>
          <w:numId w:val="31"/>
        </w:numPr>
        <w:spacing w:after="120" w:line="360" w:lineRule="auto"/>
        <w:jc w:val="both"/>
        <w:rPr>
          <w:sz w:val="22"/>
          <w:szCs w:val="22"/>
        </w:rPr>
      </w:pPr>
    </w:p>
    <w:p w:rsidR="00426952" w:rsidRPr="00426952" w:rsidRDefault="00426952" w:rsidP="00AB5FB9">
      <w:pPr>
        <w:pStyle w:val="Normln1"/>
        <w:spacing w:after="120" w:line="360" w:lineRule="auto"/>
        <w:jc w:val="both"/>
        <w:rPr>
          <w:sz w:val="22"/>
          <w:szCs w:val="22"/>
        </w:rPr>
      </w:pPr>
      <w:r w:rsidRPr="00426952">
        <w:rPr>
          <w:sz w:val="22"/>
          <w:szCs w:val="22"/>
        </w:rPr>
        <w:t>Jméno:……………………………………………………</w:t>
      </w:r>
      <w:r>
        <w:rPr>
          <w:sz w:val="22"/>
          <w:szCs w:val="22"/>
        </w:rPr>
        <w:t>……………….</w:t>
      </w:r>
    </w:p>
    <w:p w:rsidR="00426952" w:rsidRPr="00426952" w:rsidRDefault="00426952" w:rsidP="00AB5FB9">
      <w:pPr>
        <w:pStyle w:val="Normln1"/>
        <w:spacing w:after="120" w:line="360" w:lineRule="auto"/>
        <w:jc w:val="both"/>
        <w:rPr>
          <w:sz w:val="22"/>
          <w:szCs w:val="22"/>
        </w:rPr>
      </w:pPr>
      <w:r w:rsidRPr="00426952">
        <w:rPr>
          <w:sz w:val="22"/>
          <w:szCs w:val="22"/>
        </w:rPr>
        <w:t>Funkce:……………………………………………………</w:t>
      </w:r>
      <w:r>
        <w:rPr>
          <w:sz w:val="22"/>
          <w:szCs w:val="22"/>
        </w:rPr>
        <w:t>………………</w:t>
      </w:r>
    </w:p>
    <w:p w:rsidR="00426952" w:rsidRDefault="00184F23" w:rsidP="00AB5FB9">
      <w:pPr>
        <w:pStyle w:val="Normln1"/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426952" w:rsidRPr="00426952">
        <w:rPr>
          <w:sz w:val="22"/>
          <w:szCs w:val="22"/>
        </w:rPr>
        <w:t>mailová adresa pro komunikaci:…………………………</w:t>
      </w:r>
      <w:r w:rsidR="00426952">
        <w:rPr>
          <w:sz w:val="22"/>
          <w:szCs w:val="22"/>
        </w:rPr>
        <w:t>……………….</w:t>
      </w:r>
    </w:p>
    <w:p w:rsidR="00AB5FB9" w:rsidRDefault="00AB5FB9" w:rsidP="00AB5FB9">
      <w:pPr>
        <w:pStyle w:val="Normln1"/>
        <w:spacing w:after="120" w:line="360" w:lineRule="auto"/>
        <w:jc w:val="both"/>
        <w:rPr>
          <w:sz w:val="22"/>
          <w:szCs w:val="22"/>
        </w:rPr>
      </w:pPr>
    </w:p>
    <w:p w:rsidR="00AB5FB9" w:rsidRDefault="00AB5FB9" w:rsidP="00AB5FB9">
      <w:pPr>
        <w:pStyle w:val="Normln2"/>
        <w:ind w:left="284" w:hanging="284"/>
        <w:jc w:val="both"/>
        <w:rPr>
          <w:sz w:val="22"/>
          <w:szCs w:val="22"/>
        </w:rPr>
      </w:pPr>
      <w:r w:rsidRPr="000B3B3D">
        <w:rPr>
          <w:sz w:val="22"/>
          <w:szCs w:val="22"/>
        </w:rPr>
        <w:t xml:space="preserve">Za  Odběratele: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Dodavatele:</w:t>
      </w:r>
    </w:p>
    <w:p w:rsidR="00AB5FB9" w:rsidRPr="000B3B3D" w:rsidRDefault="00AB5FB9" w:rsidP="00AB5FB9">
      <w:pPr>
        <w:pStyle w:val="Normln2"/>
        <w:ind w:left="284" w:hanging="284"/>
        <w:jc w:val="both"/>
        <w:rPr>
          <w:sz w:val="22"/>
          <w:szCs w:val="22"/>
        </w:rPr>
      </w:pPr>
      <w:r w:rsidRPr="000B3B3D">
        <w:rPr>
          <w:sz w:val="22"/>
          <w:szCs w:val="22"/>
        </w:rPr>
        <w:t xml:space="preserve">        </w:t>
      </w:r>
      <w:r w:rsidRPr="000B3B3D">
        <w:rPr>
          <w:sz w:val="22"/>
          <w:szCs w:val="22"/>
        </w:rPr>
        <w:tab/>
      </w:r>
      <w:r w:rsidRPr="000B3B3D">
        <w:rPr>
          <w:sz w:val="22"/>
          <w:szCs w:val="22"/>
        </w:rPr>
        <w:tab/>
      </w:r>
      <w:r w:rsidRPr="000B3B3D">
        <w:rPr>
          <w:sz w:val="22"/>
          <w:szCs w:val="22"/>
        </w:rPr>
        <w:tab/>
      </w:r>
      <w:r w:rsidRPr="000B3B3D">
        <w:rPr>
          <w:sz w:val="22"/>
          <w:szCs w:val="22"/>
        </w:rPr>
        <w:tab/>
        <w:t xml:space="preserve"> </w:t>
      </w:r>
    </w:p>
    <w:p w:rsidR="00AB5FB9" w:rsidRPr="000B3B3D" w:rsidRDefault="00AB5FB9" w:rsidP="00AB5FB9">
      <w:pPr>
        <w:pStyle w:val="Normln2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V……………..………..</w:t>
      </w:r>
      <w:r w:rsidRPr="000B3B3D">
        <w:rPr>
          <w:sz w:val="22"/>
          <w:szCs w:val="22"/>
        </w:rPr>
        <w:t xml:space="preserve">  dne   ………………..</w:t>
      </w:r>
      <w:r w:rsidRPr="000B3B3D">
        <w:rPr>
          <w:sz w:val="22"/>
          <w:szCs w:val="22"/>
        </w:rPr>
        <w:tab/>
      </w:r>
      <w:r w:rsidRPr="000B3B3D">
        <w:rPr>
          <w:sz w:val="22"/>
          <w:szCs w:val="22"/>
        </w:rPr>
        <w:tab/>
      </w:r>
      <w:r>
        <w:rPr>
          <w:sz w:val="22"/>
          <w:szCs w:val="22"/>
        </w:rPr>
        <w:t>V…………………..…</w:t>
      </w:r>
      <w:r w:rsidRPr="000B3B3D">
        <w:rPr>
          <w:sz w:val="22"/>
          <w:szCs w:val="22"/>
        </w:rPr>
        <w:t xml:space="preserve">  dne  ………………..</w:t>
      </w:r>
    </w:p>
    <w:p w:rsidR="00AB5FB9" w:rsidRPr="000B3B3D" w:rsidRDefault="00AB5FB9" w:rsidP="00AB5FB9">
      <w:pPr>
        <w:pStyle w:val="Normln2"/>
        <w:ind w:left="284" w:hanging="284"/>
        <w:jc w:val="both"/>
        <w:rPr>
          <w:sz w:val="22"/>
          <w:szCs w:val="22"/>
        </w:rPr>
      </w:pPr>
    </w:p>
    <w:p w:rsidR="00AB5FB9" w:rsidRDefault="00AB5FB9" w:rsidP="00AB5FB9">
      <w:pPr>
        <w:pStyle w:val="Normln2"/>
        <w:ind w:left="284" w:hanging="284"/>
        <w:jc w:val="both"/>
        <w:rPr>
          <w:sz w:val="22"/>
          <w:szCs w:val="22"/>
        </w:rPr>
      </w:pPr>
    </w:p>
    <w:p w:rsidR="00AB5FB9" w:rsidRDefault="00AB5FB9" w:rsidP="00AB5FB9">
      <w:pPr>
        <w:pStyle w:val="Normln2"/>
        <w:ind w:left="284" w:hanging="284"/>
        <w:jc w:val="both"/>
        <w:rPr>
          <w:sz w:val="22"/>
          <w:szCs w:val="22"/>
        </w:rPr>
      </w:pPr>
    </w:p>
    <w:p w:rsidR="00AB5FB9" w:rsidRPr="000B3B3D" w:rsidRDefault="00AB5FB9" w:rsidP="00AB5FB9">
      <w:pPr>
        <w:pStyle w:val="Normln2"/>
        <w:ind w:left="284" w:hanging="284"/>
        <w:jc w:val="both"/>
        <w:rPr>
          <w:sz w:val="22"/>
          <w:szCs w:val="22"/>
        </w:rPr>
      </w:pPr>
    </w:p>
    <w:p w:rsidR="00AB5FB9" w:rsidRPr="000B3B3D" w:rsidRDefault="00AB5FB9" w:rsidP="00AB5FB9">
      <w:pPr>
        <w:pStyle w:val="Normln2"/>
        <w:ind w:left="284" w:hanging="284"/>
        <w:jc w:val="both"/>
        <w:rPr>
          <w:sz w:val="22"/>
          <w:szCs w:val="22"/>
        </w:rPr>
      </w:pPr>
    </w:p>
    <w:p w:rsidR="00AB5FB9" w:rsidRPr="000B3B3D" w:rsidRDefault="00AB5FB9" w:rsidP="00AB5FB9">
      <w:pPr>
        <w:pStyle w:val="Normln2"/>
        <w:ind w:left="284" w:hanging="284"/>
        <w:jc w:val="both"/>
        <w:rPr>
          <w:sz w:val="22"/>
          <w:szCs w:val="22"/>
        </w:rPr>
      </w:pPr>
      <w:r w:rsidRPr="000B3B3D">
        <w:rPr>
          <w:sz w:val="22"/>
          <w:szCs w:val="22"/>
        </w:rPr>
        <w:t xml:space="preserve">    -----------------------------------------</w:t>
      </w:r>
      <w:r w:rsidRPr="000B3B3D">
        <w:rPr>
          <w:sz w:val="22"/>
          <w:szCs w:val="22"/>
        </w:rPr>
        <w:tab/>
      </w:r>
      <w:r w:rsidRPr="000B3B3D">
        <w:rPr>
          <w:sz w:val="22"/>
          <w:szCs w:val="22"/>
        </w:rPr>
        <w:tab/>
      </w:r>
      <w:r w:rsidRPr="000B3B3D">
        <w:rPr>
          <w:sz w:val="22"/>
          <w:szCs w:val="22"/>
        </w:rPr>
        <w:tab/>
        <w:t xml:space="preserve">----------------------------------------                                                        </w:t>
      </w:r>
    </w:p>
    <w:p w:rsidR="00762F9E" w:rsidRPr="003F17EF" w:rsidRDefault="00762F9E" w:rsidP="00762F9E">
      <w:pPr>
        <w:pStyle w:val="Normln1"/>
        <w:spacing w:after="120"/>
        <w:rPr>
          <w:sz w:val="22"/>
          <w:szCs w:val="22"/>
        </w:rPr>
      </w:pPr>
      <w:r w:rsidRPr="000B3B3D">
        <w:rPr>
          <w:sz w:val="22"/>
          <w:szCs w:val="22"/>
        </w:rPr>
        <w:tab/>
      </w:r>
      <w:r w:rsidR="00BE7B6E">
        <w:rPr>
          <w:sz w:val="22"/>
          <w:szCs w:val="22"/>
        </w:rPr>
        <w:t>Mgr. Libor Suchoň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F17EF">
        <w:rPr>
          <w:sz w:val="22"/>
          <w:szCs w:val="22"/>
        </w:rPr>
        <w:t>Ing. Milan Zeman</w:t>
      </w:r>
      <w:r w:rsidRPr="003F17EF">
        <w:rPr>
          <w:sz w:val="22"/>
          <w:szCs w:val="22"/>
        </w:rPr>
        <w:br/>
        <w:t xml:space="preserve">              </w:t>
      </w:r>
      <w:r>
        <w:rPr>
          <w:sz w:val="22"/>
          <w:szCs w:val="22"/>
        </w:rPr>
        <w:t>ředitel</w:t>
      </w:r>
      <w:r w:rsidRPr="003F17EF">
        <w:rPr>
          <w:sz w:val="22"/>
          <w:szCs w:val="22"/>
        </w:rPr>
        <w:t xml:space="preserve">         </w:t>
      </w:r>
      <w:r w:rsidRPr="003F17EF">
        <w:rPr>
          <w:sz w:val="22"/>
          <w:szCs w:val="22"/>
        </w:rPr>
        <w:tab/>
        <w:t xml:space="preserve">   </w:t>
      </w:r>
      <w:r w:rsidRPr="003F17EF">
        <w:rPr>
          <w:sz w:val="22"/>
          <w:szCs w:val="22"/>
        </w:rPr>
        <w:tab/>
        <w:t xml:space="preserve">                    </w:t>
      </w:r>
      <w:r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ab/>
      </w:r>
      <w:r w:rsidRPr="003F17EF">
        <w:rPr>
          <w:sz w:val="22"/>
          <w:szCs w:val="22"/>
        </w:rPr>
        <w:t xml:space="preserve">jednatel společnosti   </w:t>
      </w:r>
    </w:p>
    <w:p w:rsidR="00446CD7" w:rsidRPr="00446CD7" w:rsidRDefault="00446CD7" w:rsidP="00446CD7">
      <w:pPr>
        <w:pStyle w:val="Nadpis1"/>
        <w:tabs>
          <w:tab w:val="clear" w:pos="432"/>
        </w:tabs>
        <w:jc w:val="both"/>
        <w:rPr>
          <w:b/>
          <w:bCs/>
          <w:sz w:val="22"/>
          <w:szCs w:val="22"/>
          <w:lang w:val="cs-CZ"/>
        </w:rPr>
      </w:pPr>
      <w:r>
        <w:rPr>
          <w:sz w:val="22"/>
          <w:szCs w:val="22"/>
        </w:rPr>
        <w:br w:type="page"/>
      </w:r>
      <w:r w:rsidRPr="007E1D13">
        <w:rPr>
          <w:b/>
          <w:bCs/>
          <w:sz w:val="22"/>
          <w:szCs w:val="22"/>
          <w:lang w:val="cs-CZ"/>
        </w:rPr>
        <w:lastRenderedPageBreak/>
        <w:t xml:space="preserve">Příloha č. </w:t>
      </w:r>
      <w:r w:rsidR="0076068F" w:rsidRPr="007E1D13">
        <w:rPr>
          <w:b/>
          <w:bCs/>
          <w:sz w:val="22"/>
          <w:szCs w:val="22"/>
          <w:lang w:val="cs-CZ"/>
        </w:rPr>
        <w:t>3</w:t>
      </w:r>
      <w:r w:rsidRPr="007E1D13">
        <w:rPr>
          <w:lang w:val="cs-CZ"/>
        </w:rPr>
        <w:t xml:space="preserve"> </w:t>
      </w:r>
      <w:r w:rsidRPr="007E1D13">
        <w:rPr>
          <w:b/>
          <w:bCs/>
          <w:sz w:val="22"/>
          <w:szCs w:val="22"/>
          <w:lang w:val="cs-CZ"/>
        </w:rPr>
        <w:t xml:space="preserve">ke Smlouvě o servisní podpoře programového vybavení </w:t>
      </w:r>
      <w:r w:rsidR="00426980" w:rsidRPr="007E1D13">
        <w:rPr>
          <w:b/>
          <w:sz w:val="22"/>
          <w:szCs w:val="22"/>
        </w:rPr>
        <w:t>Finanční evidence, Účetnictví</w:t>
      </w:r>
      <w:r w:rsidR="00BE7B6E">
        <w:rPr>
          <w:b/>
          <w:sz w:val="22"/>
          <w:szCs w:val="22"/>
        </w:rPr>
        <w:t xml:space="preserve"> a</w:t>
      </w:r>
      <w:r w:rsidR="00304837">
        <w:rPr>
          <w:b/>
          <w:sz w:val="22"/>
          <w:szCs w:val="22"/>
        </w:rPr>
        <w:t xml:space="preserve"> </w:t>
      </w:r>
      <w:r w:rsidR="00304837" w:rsidRPr="00426980">
        <w:rPr>
          <w:b/>
          <w:sz w:val="22"/>
          <w:szCs w:val="22"/>
        </w:rPr>
        <w:t>Majetek</w:t>
      </w:r>
      <w:r w:rsidRPr="007E1D13">
        <w:rPr>
          <w:b/>
          <w:bCs/>
          <w:sz w:val="22"/>
          <w:szCs w:val="22"/>
          <w:lang w:val="cs-CZ"/>
        </w:rPr>
        <w:t xml:space="preserve"> č. </w:t>
      </w:r>
      <w:r w:rsidR="00BE7B6E">
        <w:rPr>
          <w:b/>
          <w:bCs/>
          <w:sz w:val="22"/>
          <w:szCs w:val="22"/>
          <w:lang w:val="cs-CZ"/>
        </w:rPr>
        <w:t>61/2017</w:t>
      </w:r>
      <w:r w:rsidRPr="007E1D13">
        <w:rPr>
          <w:b/>
          <w:bCs/>
          <w:sz w:val="22"/>
          <w:szCs w:val="22"/>
          <w:lang w:val="cs-CZ"/>
        </w:rPr>
        <w:t>: Stručná specifikace Programu</w:t>
      </w:r>
    </w:p>
    <w:p w:rsidR="00446CD7" w:rsidRPr="00446CD7" w:rsidRDefault="00446CD7" w:rsidP="00446CD7">
      <w:pPr>
        <w:pStyle w:val="Nadpis1"/>
        <w:tabs>
          <w:tab w:val="clear" w:pos="432"/>
        </w:tabs>
        <w:jc w:val="both"/>
        <w:rPr>
          <w:b/>
          <w:bCs/>
          <w:sz w:val="22"/>
          <w:szCs w:val="22"/>
          <w:lang w:val="cs-CZ"/>
        </w:rPr>
      </w:pPr>
    </w:p>
    <w:p w:rsidR="007E1D13" w:rsidRPr="007E1D13" w:rsidRDefault="007E1D13" w:rsidP="007E1D13">
      <w:pPr>
        <w:pStyle w:val="Zkladntext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br/>
      </w:r>
      <w:r w:rsidRPr="007E1D13">
        <w:rPr>
          <w:b/>
          <w:sz w:val="22"/>
          <w:szCs w:val="22"/>
        </w:rPr>
        <w:t>Finanční evidence:</w:t>
      </w:r>
    </w:p>
    <w:p w:rsidR="007E1D13" w:rsidRPr="007E1D13" w:rsidRDefault="007E1D13" w:rsidP="007E1D13">
      <w:pPr>
        <w:pStyle w:val="Zkladntext"/>
        <w:rPr>
          <w:b/>
          <w:sz w:val="22"/>
          <w:szCs w:val="22"/>
        </w:rPr>
      </w:pPr>
      <w:r w:rsidRPr="007E1D13">
        <w:rPr>
          <w:b/>
          <w:sz w:val="22"/>
          <w:szCs w:val="22"/>
        </w:rPr>
        <w:br/>
        <w:t>Základní funkce:</w:t>
      </w:r>
    </w:p>
    <w:p w:rsidR="007E1D13" w:rsidRPr="00FB7510" w:rsidRDefault="007E1D13" w:rsidP="007E1D13">
      <w:pPr>
        <w:widowControl w:val="0"/>
        <w:numPr>
          <w:ilvl w:val="0"/>
          <w:numId w:val="36"/>
        </w:numPr>
        <w:tabs>
          <w:tab w:val="clear" w:pos="0"/>
          <w:tab w:val="num" w:pos="720"/>
        </w:tabs>
        <w:ind w:left="720" w:hanging="360"/>
        <w:jc w:val="both"/>
        <w:rPr>
          <w:sz w:val="22"/>
          <w:szCs w:val="22"/>
          <w:shd w:val="clear" w:color="auto" w:fill="FFFFFF"/>
        </w:rPr>
      </w:pPr>
      <w:r w:rsidRPr="00FB7510">
        <w:rPr>
          <w:sz w:val="22"/>
          <w:szCs w:val="22"/>
          <w:shd w:val="clear" w:color="auto" w:fill="FFFFFF"/>
        </w:rPr>
        <w:t>základní okruhy – Závazky, Pohledávky, Pokladny, Banky, Zápočty</w:t>
      </w:r>
    </w:p>
    <w:p w:rsidR="007E1D13" w:rsidRPr="00FB7510" w:rsidRDefault="007E1D13" w:rsidP="007E1D13">
      <w:pPr>
        <w:widowControl w:val="0"/>
        <w:numPr>
          <w:ilvl w:val="0"/>
          <w:numId w:val="36"/>
        </w:numPr>
        <w:tabs>
          <w:tab w:val="clear" w:pos="0"/>
          <w:tab w:val="num" w:pos="720"/>
        </w:tabs>
        <w:ind w:left="720" w:hanging="360"/>
        <w:jc w:val="both"/>
        <w:rPr>
          <w:sz w:val="22"/>
          <w:szCs w:val="22"/>
          <w:shd w:val="clear" w:color="auto" w:fill="FFFFFF"/>
        </w:rPr>
      </w:pPr>
      <w:r w:rsidRPr="00FB7510">
        <w:rPr>
          <w:sz w:val="22"/>
          <w:szCs w:val="22"/>
          <w:shd w:val="clear" w:color="auto" w:fill="FFFFFF"/>
        </w:rPr>
        <w:t>podrobná struktura přístupových práv</w:t>
      </w:r>
    </w:p>
    <w:p w:rsidR="007E1D13" w:rsidRPr="00FB7510" w:rsidRDefault="007E1D13" w:rsidP="007E1D13">
      <w:pPr>
        <w:widowControl w:val="0"/>
        <w:numPr>
          <w:ilvl w:val="0"/>
          <w:numId w:val="36"/>
        </w:numPr>
        <w:tabs>
          <w:tab w:val="clear" w:pos="0"/>
          <w:tab w:val="num" w:pos="720"/>
        </w:tabs>
        <w:ind w:left="720" w:hanging="360"/>
        <w:jc w:val="both"/>
        <w:rPr>
          <w:sz w:val="22"/>
          <w:szCs w:val="22"/>
          <w:shd w:val="clear" w:color="auto" w:fill="FFFFFF"/>
        </w:rPr>
      </w:pPr>
      <w:r w:rsidRPr="00FB7510">
        <w:rPr>
          <w:sz w:val="22"/>
          <w:szCs w:val="22"/>
          <w:shd w:val="clear" w:color="auto" w:fill="FFFFFF"/>
        </w:rPr>
        <w:t>zjednodušené zadávání dokladů</w:t>
      </w:r>
    </w:p>
    <w:p w:rsidR="007E1D13" w:rsidRPr="00FB7510" w:rsidRDefault="007E1D13" w:rsidP="007E1D13">
      <w:pPr>
        <w:widowControl w:val="0"/>
        <w:numPr>
          <w:ilvl w:val="0"/>
          <w:numId w:val="36"/>
        </w:numPr>
        <w:tabs>
          <w:tab w:val="clear" w:pos="0"/>
          <w:tab w:val="num" w:pos="720"/>
        </w:tabs>
        <w:ind w:left="720" w:hanging="360"/>
        <w:jc w:val="both"/>
        <w:rPr>
          <w:sz w:val="22"/>
          <w:szCs w:val="22"/>
          <w:shd w:val="clear" w:color="auto" w:fill="FFFFFF"/>
        </w:rPr>
      </w:pPr>
      <w:r w:rsidRPr="00FB7510">
        <w:rPr>
          <w:sz w:val="22"/>
          <w:szCs w:val="22"/>
          <w:shd w:val="clear" w:color="auto" w:fill="FFFFFF"/>
        </w:rPr>
        <w:t xml:space="preserve">vytváření elektronických platebních příkazů a příjem bankovních výpisů ve všech známých formátech </w:t>
      </w:r>
    </w:p>
    <w:p w:rsidR="007E1D13" w:rsidRPr="00FB7510" w:rsidRDefault="007E1D13" w:rsidP="007E1D13">
      <w:pPr>
        <w:widowControl w:val="0"/>
        <w:numPr>
          <w:ilvl w:val="0"/>
          <w:numId w:val="36"/>
        </w:numPr>
        <w:tabs>
          <w:tab w:val="clear" w:pos="0"/>
          <w:tab w:val="num" w:pos="720"/>
        </w:tabs>
        <w:ind w:left="720" w:hanging="360"/>
        <w:jc w:val="both"/>
        <w:rPr>
          <w:sz w:val="22"/>
          <w:szCs w:val="22"/>
          <w:shd w:val="clear" w:color="auto" w:fill="FFFFFF"/>
        </w:rPr>
      </w:pPr>
      <w:r w:rsidRPr="00FB7510">
        <w:rPr>
          <w:sz w:val="22"/>
          <w:szCs w:val="22"/>
          <w:shd w:val="clear" w:color="auto" w:fill="FFFFFF"/>
        </w:rPr>
        <w:t>párování bankovních výpisů s pohledávkami a závazky automaticky i ručně</w:t>
      </w:r>
    </w:p>
    <w:p w:rsidR="007E1D13" w:rsidRPr="00FB7510" w:rsidRDefault="007E1D13" w:rsidP="007E1D13">
      <w:pPr>
        <w:widowControl w:val="0"/>
        <w:numPr>
          <w:ilvl w:val="0"/>
          <w:numId w:val="36"/>
        </w:numPr>
        <w:tabs>
          <w:tab w:val="clear" w:pos="0"/>
          <w:tab w:val="num" w:pos="720"/>
        </w:tabs>
        <w:ind w:left="720" w:hanging="360"/>
        <w:jc w:val="both"/>
        <w:rPr>
          <w:sz w:val="22"/>
          <w:szCs w:val="22"/>
          <w:shd w:val="clear" w:color="auto" w:fill="FFFFFF"/>
        </w:rPr>
      </w:pPr>
      <w:r w:rsidRPr="00FB7510">
        <w:rPr>
          <w:sz w:val="22"/>
          <w:szCs w:val="22"/>
          <w:shd w:val="clear" w:color="auto" w:fill="FFFFFF"/>
        </w:rPr>
        <w:t>párování pokladních dokladů s pohledávkami a závazky</w:t>
      </w:r>
    </w:p>
    <w:p w:rsidR="007E1D13" w:rsidRPr="00FB7510" w:rsidRDefault="007E1D13" w:rsidP="007E1D13">
      <w:pPr>
        <w:widowControl w:val="0"/>
        <w:numPr>
          <w:ilvl w:val="0"/>
          <w:numId w:val="36"/>
        </w:numPr>
        <w:tabs>
          <w:tab w:val="clear" w:pos="0"/>
          <w:tab w:val="num" w:pos="720"/>
        </w:tabs>
        <w:ind w:left="720" w:hanging="360"/>
        <w:jc w:val="both"/>
        <w:rPr>
          <w:sz w:val="22"/>
          <w:szCs w:val="22"/>
          <w:shd w:val="clear" w:color="auto" w:fill="FFFFFF"/>
        </w:rPr>
      </w:pPr>
      <w:r w:rsidRPr="00FB7510">
        <w:rPr>
          <w:sz w:val="22"/>
          <w:szCs w:val="22"/>
          <w:shd w:val="clear" w:color="auto" w:fill="FFFFFF"/>
        </w:rPr>
        <w:t>jednoduchá tvorba vzájemných zápočtů</w:t>
      </w:r>
    </w:p>
    <w:p w:rsidR="007E1D13" w:rsidRPr="00FB7510" w:rsidRDefault="007E1D13" w:rsidP="007E1D13">
      <w:pPr>
        <w:widowControl w:val="0"/>
        <w:numPr>
          <w:ilvl w:val="0"/>
          <w:numId w:val="36"/>
        </w:numPr>
        <w:tabs>
          <w:tab w:val="clear" w:pos="0"/>
          <w:tab w:val="num" w:pos="720"/>
        </w:tabs>
        <w:ind w:left="720" w:hanging="360"/>
        <w:jc w:val="both"/>
        <w:rPr>
          <w:sz w:val="22"/>
          <w:szCs w:val="22"/>
          <w:shd w:val="clear" w:color="auto" w:fill="FFFFFF"/>
        </w:rPr>
      </w:pPr>
      <w:r w:rsidRPr="00FB7510">
        <w:rPr>
          <w:sz w:val="22"/>
          <w:szCs w:val="22"/>
          <w:shd w:val="clear" w:color="auto" w:fill="FFFFFF"/>
        </w:rPr>
        <w:t>registrace naskenovaných faktur</w:t>
      </w:r>
    </w:p>
    <w:p w:rsidR="007E1D13" w:rsidRPr="00FB7510" w:rsidRDefault="007E1D13" w:rsidP="007E1D13">
      <w:pPr>
        <w:widowControl w:val="0"/>
        <w:numPr>
          <w:ilvl w:val="0"/>
          <w:numId w:val="36"/>
        </w:numPr>
        <w:tabs>
          <w:tab w:val="clear" w:pos="0"/>
          <w:tab w:val="num" w:pos="720"/>
        </w:tabs>
        <w:ind w:left="720" w:hanging="360"/>
        <w:jc w:val="both"/>
        <w:rPr>
          <w:sz w:val="22"/>
          <w:szCs w:val="22"/>
          <w:shd w:val="clear" w:color="auto" w:fill="FFFFFF"/>
        </w:rPr>
      </w:pPr>
      <w:r w:rsidRPr="00FB7510">
        <w:rPr>
          <w:sz w:val="22"/>
          <w:szCs w:val="22"/>
          <w:shd w:val="clear" w:color="auto" w:fill="FFFFFF"/>
        </w:rPr>
        <w:t>podpora filtrů a konfigurovatelnost náhledů položek</w:t>
      </w:r>
    </w:p>
    <w:p w:rsidR="007E1D13" w:rsidRPr="00FB7510" w:rsidRDefault="007E1D13" w:rsidP="007E1D13">
      <w:pPr>
        <w:widowControl w:val="0"/>
        <w:numPr>
          <w:ilvl w:val="0"/>
          <w:numId w:val="36"/>
        </w:numPr>
        <w:tabs>
          <w:tab w:val="clear" w:pos="0"/>
          <w:tab w:val="num" w:pos="720"/>
        </w:tabs>
        <w:ind w:left="720" w:hanging="360"/>
        <w:jc w:val="both"/>
        <w:rPr>
          <w:sz w:val="22"/>
          <w:szCs w:val="22"/>
          <w:shd w:val="clear" w:color="auto" w:fill="FFFFFF"/>
        </w:rPr>
      </w:pPr>
      <w:r w:rsidRPr="00FB7510">
        <w:rPr>
          <w:sz w:val="22"/>
          <w:szCs w:val="22"/>
          <w:shd w:val="clear" w:color="auto" w:fill="FFFFFF"/>
        </w:rPr>
        <w:t>tvorba elektronické podoby Kontrolního hlášení DPH a Hlášení DPH</w:t>
      </w:r>
    </w:p>
    <w:p w:rsidR="007E1D13" w:rsidRPr="00FB7510" w:rsidRDefault="007E1D13" w:rsidP="007E1D13">
      <w:pPr>
        <w:widowControl w:val="0"/>
        <w:numPr>
          <w:ilvl w:val="0"/>
          <w:numId w:val="36"/>
        </w:numPr>
        <w:tabs>
          <w:tab w:val="clear" w:pos="0"/>
          <w:tab w:val="num" w:pos="720"/>
        </w:tabs>
        <w:ind w:left="720" w:hanging="360"/>
        <w:jc w:val="both"/>
        <w:rPr>
          <w:sz w:val="22"/>
          <w:szCs w:val="22"/>
          <w:shd w:val="clear" w:color="auto" w:fill="FFFFFF"/>
        </w:rPr>
      </w:pPr>
      <w:r w:rsidRPr="00FB7510">
        <w:rPr>
          <w:sz w:val="22"/>
          <w:szCs w:val="22"/>
          <w:shd w:val="clear" w:color="auto" w:fill="FFFFFF"/>
        </w:rPr>
        <w:t xml:space="preserve">generátor sestav </w:t>
      </w:r>
    </w:p>
    <w:p w:rsidR="007E1D13" w:rsidRPr="00FB7510" w:rsidRDefault="007E1D13" w:rsidP="007E1D13">
      <w:pPr>
        <w:widowControl w:val="0"/>
        <w:numPr>
          <w:ilvl w:val="0"/>
          <w:numId w:val="36"/>
        </w:numPr>
        <w:tabs>
          <w:tab w:val="clear" w:pos="0"/>
          <w:tab w:val="num" w:pos="720"/>
        </w:tabs>
        <w:ind w:left="720" w:hanging="360"/>
        <w:jc w:val="both"/>
        <w:rPr>
          <w:sz w:val="22"/>
          <w:szCs w:val="22"/>
          <w:shd w:val="clear" w:color="auto" w:fill="FFFFFF"/>
        </w:rPr>
      </w:pPr>
      <w:r w:rsidRPr="00FB7510">
        <w:rPr>
          <w:sz w:val="22"/>
          <w:szCs w:val="22"/>
          <w:shd w:val="clear" w:color="auto" w:fill="FFFFFF"/>
        </w:rPr>
        <w:t>propojení na rejstříky (ARES, registr DPH, kursovní lístek…)</w:t>
      </w:r>
    </w:p>
    <w:p w:rsidR="007E1D13" w:rsidRPr="00FB7510" w:rsidRDefault="007E1D13" w:rsidP="007E1D13">
      <w:pPr>
        <w:widowControl w:val="0"/>
        <w:numPr>
          <w:ilvl w:val="0"/>
          <w:numId w:val="36"/>
        </w:numPr>
        <w:tabs>
          <w:tab w:val="clear" w:pos="0"/>
          <w:tab w:val="num" w:pos="720"/>
        </w:tabs>
        <w:ind w:left="720" w:hanging="360"/>
        <w:jc w:val="both"/>
        <w:rPr>
          <w:sz w:val="22"/>
          <w:szCs w:val="22"/>
          <w:shd w:val="clear" w:color="auto" w:fill="FFFFFF"/>
        </w:rPr>
      </w:pPr>
      <w:r w:rsidRPr="00FB7510">
        <w:rPr>
          <w:sz w:val="22"/>
          <w:szCs w:val="22"/>
          <w:shd w:val="clear" w:color="auto" w:fill="FFFFFF"/>
        </w:rPr>
        <w:t>výstupy do Excelu a PDF</w:t>
      </w:r>
    </w:p>
    <w:p w:rsidR="007E1D13" w:rsidRPr="00FB7510" w:rsidRDefault="007E1D13" w:rsidP="007E1D13">
      <w:pPr>
        <w:widowControl w:val="0"/>
        <w:numPr>
          <w:ilvl w:val="0"/>
          <w:numId w:val="36"/>
        </w:numPr>
        <w:tabs>
          <w:tab w:val="clear" w:pos="0"/>
          <w:tab w:val="num" w:pos="720"/>
        </w:tabs>
        <w:ind w:left="720" w:hanging="360"/>
        <w:jc w:val="both"/>
        <w:rPr>
          <w:sz w:val="22"/>
          <w:szCs w:val="22"/>
          <w:shd w:val="clear" w:color="auto" w:fill="FFFFFF"/>
        </w:rPr>
      </w:pPr>
      <w:r w:rsidRPr="00FB7510">
        <w:rPr>
          <w:sz w:val="22"/>
          <w:szCs w:val="22"/>
          <w:shd w:val="clear" w:color="auto" w:fill="FFFFFF"/>
        </w:rPr>
        <w:t>signalizace chybových stavů a průběžná kontrola zadávaných dat</w:t>
      </w:r>
    </w:p>
    <w:p w:rsidR="007E1D13" w:rsidRDefault="007E1D13" w:rsidP="007E1D13">
      <w:pPr>
        <w:jc w:val="both"/>
        <w:rPr>
          <w:sz w:val="24"/>
          <w:szCs w:val="24"/>
        </w:rPr>
      </w:pPr>
    </w:p>
    <w:p w:rsidR="007E1D13" w:rsidRPr="007E1D13" w:rsidRDefault="007E1D13" w:rsidP="007E1D13">
      <w:pPr>
        <w:pStyle w:val="Zkladntext"/>
        <w:rPr>
          <w:b/>
          <w:sz w:val="22"/>
          <w:szCs w:val="22"/>
        </w:rPr>
      </w:pPr>
      <w:r w:rsidRPr="007E1D13">
        <w:rPr>
          <w:b/>
          <w:sz w:val="22"/>
          <w:szCs w:val="22"/>
        </w:rPr>
        <w:t>Účetnictví</w:t>
      </w:r>
    </w:p>
    <w:p w:rsidR="007E1D13" w:rsidRDefault="007E1D13" w:rsidP="007E1D13">
      <w:pPr>
        <w:pStyle w:val="Zkladntext"/>
        <w:rPr>
          <w:b/>
        </w:rPr>
      </w:pPr>
    </w:p>
    <w:p w:rsidR="007E1D13" w:rsidRPr="007E1D13" w:rsidRDefault="007E1D13" w:rsidP="007E1D13">
      <w:pPr>
        <w:pStyle w:val="Zkladntext"/>
        <w:rPr>
          <w:b/>
          <w:sz w:val="22"/>
          <w:szCs w:val="22"/>
        </w:rPr>
      </w:pPr>
      <w:r w:rsidRPr="007E1D13">
        <w:rPr>
          <w:b/>
          <w:sz w:val="22"/>
          <w:szCs w:val="22"/>
        </w:rPr>
        <w:t>Základní funkce:</w:t>
      </w:r>
    </w:p>
    <w:p w:rsidR="007E1D13" w:rsidRPr="00FB7510" w:rsidRDefault="007E1D13" w:rsidP="007E1D13">
      <w:pPr>
        <w:widowControl w:val="0"/>
        <w:numPr>
          <w:ilvl w:val="0"/>
          <w:numId w:val="36"/>
        </w:numPr>
        <w:tabs>
          <w:tab w:val="clear" w:pos="0"/>
          <w:tab w:val="num" w:pos="720"/>
        </w:tabs>
        <w:ind w:left="720" w:hanging="360"/>
        <w:jc w:val="both"/>
        <w:rPr>
          <w:sz w:val="22"/>
          <w:szCs w:val="22"/>
          <w:shd w:val="clear" w:color="auto" w:fill="FFFFFF"/>
        </w:rPr>
      </w:pPr>
      <w:r w:rsidRPr="00FB7510">
        <w:rPr>
          <w:sz w:val="22"/>
          <w:szCs w:val="22"/>
          <w:shd w:val="clear" w:color="auto" w:fill="FFFFFF"/>
        </w:rPr>
        <w:t>jednoduché zadání účetních dokladů</w:t>
      </w:r>
    </w:p>
    <w:p w:rsidR="007E1D13" w:rsidRPr="00FB7510" w:rsidRDefault="007E1D13" w:rsidP="007E1D13">
      <w:pPr>
        <w:widowControl w:val="0"/>
        <w:numPr>
          <w:ilvl w:val="0"/>
          <w:numId w:val="36"/>
        </w:numPr>
        <w:tabs>
          <w:tab w:val="clear" w:pos="0"/>
          <w:tab w:val="num" w:pos="720"/>
        </w:tabs>
        <w:ind w:left="720" w:hanging="360"/>
        <w:jc w:val="both"/>
        <w:rPr>
          <w:sz w:val="22"/>
          <w:szCs w:val="22"/>
          <w:shd w:val="clear" w:color="auto" w:fill="FFFFFF"/>
        </w:rPr>
      </w:pPr>
      <w:r w:rsidRPr="00FB7510">
        <w:rPr>
          <w:sz w:val="22"/>
          <w:szCs w:val="22"/>
          <w:shd w:val="clear" w:color="auto" w:fill="FFFFFF"/>
        </w:rPr>
        <w:t>pracuje v reálném čase</w:t>
      </w:r>
    </w:p>
    <w:p w:rsidR="007E1D13" w:rsidRPr="00FB7510" w:rsidRDefault="007E1D13" w:rsidP="007E1D13">
      <w:pPr>
        <w:pStyle w:val="odr"/>
        <w:numPr>
          <w:ilvl w:val="0"/>
          <w:numId w:val="36"/>
        </w:numPr>
        <w:tabs>
          <w:tab w:val="clear" w:pos="0"/>
          <w:tab w:val="num" w:pos="720"/>
        </w:tabs>
        <w:ind w:left="720" w:hanging="360"/>
        <w:rPr>
          <w:rFonts w:ascii="Times New Roman" w:hAnsi="Times New Roman" w:cs="Times New Roman"/>
          <w:sz w:val="22"/>
          <w:szCs w:val="22"/>
        </w:rPr>
      </w:pPr>
      <w:r w:rsidRPr="00FB7510">
        <w:rPr>
          <w:rFonts w:ascii="Times New Roman" w:hAnsi="Times New Roman" w:cs="Times New Roman"/>
          <w:sz w:val="22"/>
          <w:szCs w:val="22"/>
        </w:rPr>
        <w:t>mo</w:t>
      </w:r>
      <w:r w:rsidRPr="00FB7510">
        <w:rPr>
          <w:rFonts w:ascii="Times New Roman" w:eastAsia="MS Mincho" w:hAnsi="Times New Roman" w:cs="Times New Roman"/>
          <w:sz w:val="22"/>
          <w:szCs w:val="22"/>
        </w:rPr>
        <w:t>ž</w:t>
      </w:r>
      <w:r w:rsidRPr="00FB7510">
        <w:rPr>
          <w:rFonts w:ascii="Times New Roman" w:hAnsi="Times New Roman" w:cs="Times New Roman"/>
          <w:sz w:val="22"/>
          <w:szCs w:val="22"/>
        </w:rPr>
        <w:t>nost p</w:t>
      </w:r>
      <w:r w:rsidRPr="00FB7510">
        <w:rPr>
          <w:rFonts w:ascii="Times New Roman" w:eastAsia="MS Mincho" w:hAnsi="Times New Roman" w:cs="Times New Roman"/>
          <w:sz w:val="22"/>
          <w:szCs w:val="22"/>
        </w:rPr>
        <w:t>ř</w:t>
      </w:r>
      <w:r w:rsidRPr="00FB7510">
        <w:rPr>
          <w:rFonts w:ascii="Times New Roman" w:hAnsi="Times New Roman" w:cs="Times New Roman"/>
          <w:sz w:val="22"/>
          <w:szCs w:val="22"/>
        </w:rPr>
        <w:t>ejímat ú</w:t>
      </w:r>
      <w:r w:rsidRPr="00FB7510">
        <w:rPr>
          <w:rFonts w:ascii="Times New Roman" w:eastAsia="MS Mincho" w:hAnsi="Times New Roman" w:cs="Times New Roman"/>
          <w:sz w:val="22"/>
          <w:szCs w:val="22"/>
        </w:rPr>
        <w:t>č</w:t>
      </w:r>
      <w:r w:rsidRPr="00FB7510">
        <w:rPr>
          <w:rFonts w:ascii="Times New Roman" w:hAnsi="Times New Roman" w:cs="Times New Roman"/>
          <w:sz w:val="22"/>
          <w:szCs w:val="22"/>
        </w:rPr>
        <w:t>etní zápisy z jiných (specializovaných) program</w:t>
      </w:r>
      <w:r w:rsidRPr="00FB7510">
        <w:rPr>
          <w:rFonts w:ascii="Times New Roman" w:eastAsia="MS Mincho" w:hAnsi="Times New Roman" w:cs="Times New Roman"/>
          <w:sz w:val="22"/>
          <w:szCs w:val="22"/>
        </w:rPr>
        <w:t>ů</w:t>
      </w:r>
      <w:r w:rsidRPr="00FB7510">
        <w:rPr>
          <w:rFonts w:ascii="Times New Roman" w:hAnsi="Times New Roman" w:cs="Times New Roman"/>
          <w:sz w:val="22"/>
          <w:szCs w:val="22"/>
        </w:rPr>
        <w:t>, pomocí definovaného vstupu</w:t>
      </w:r>
    </w:p>
    <w:p w:rsidR="007E1D13" w:rsidRPr="00FB7510" w:rsidRDefault="007E1D13" w:rsidP="007E1D13">
      <w:pPr>
        <w:pStyle w:val="odr"/>
        <w:numPr>
          <w:ilvl w:val="0"/>
          <w:numId w:val="36"/>
        </w:numPr>
        <w:tabs>
          <w:tab w:val="clear" w:pos="0"/>
          <w:tab w:val="num" w:pos="720"/>
        </w:tabs>
        <w:ind w:left="720" w:hanging="360"/>
        <w:rPr>
          <w:rFonts w:ascii="Times New Roman" w:hAnsi="Times New Roman" w:cs="Times New Roman"/>
          <w:sz w:val="22"/>
          <w:szCs w:val="22"/>
        </w:rPr>
      </w:pPr>
      <w:r w:rsidRPr="00FB7510">
        <w:rPr>
          <w:rFonts w:ascii="Times New Roman" w:hAnsi="Times New Roman" w:cs="Times New Roman"/>
          <w:sz w:val="22"/>
          <w:szCs w:val="22"/>
        </w:rPr>
        <w:t>mo</w:t>
      </w:r>
      <w:r w:rsidRPr="00FB7510">
        <w:rPr>
          <w:rFonts w:ascii="Times New Roman" w:eastAsia="MS Mincho" w:hAnsi="Times New Roman" w:cs="Times New Roman"/>
          <w:sz w:val="22"/>
          <w:szCs w:val="22"/>
        </w:rPr>
        <w:t>ž</w:t>
      </w:r>
      <w:r w:rsidRPr="00FB7510">
        <w:rPr>
          <w:rFonts w:ascii="Times New Roman" w:hAnsi="Times New Roman" w:cs="Times New Roman"/>
          <w:sz w:val="22"/>
          <w:szCs w:val="22"/>
        </w:rPr>
        <w:t>nost fiskálního ú</w:t>
      </w:r>
      <w:r w:rsidRPr="00FB7510">
        <w:rPr>
          <w:rFonts w:ascii="Times New Roman" w:eastAsia="MS Mincho" w:hAnsi="Times New Roman" w:cs="Times New Roman"/>
          <w:sz w:val="22"/>
          <w:szCs w:val="22"/>
        </w:rPr>
        <w:t>č</w:t>
      </w:r>
      <w:r w:rsidRPr="00FB7510">
        <w:rPr>
          <w:rFonts w:ascii="Times New Roman" w:hAnsi="Times New Roman" w:cs="Times New Roman"/>
          <w:sz w:val="22"/>
          <w:szCs w:val="22"/>
        </w:rPr>
        <w:t>etního období, tj. mo</w:t>
      </w:r>
      <w:r w:rsidRPr="00FB7510">
        <w:rPr>
          <w:rFonts w:ascii="Times New Roman" w:eastAsia="MS Mincho" w:hAnsi="Times New Roman" w:cs="Times New Roman"/>
          <w:sz w:val="22"/>
          <w:szCs w:val="22"/>
        </w:rPr>
        <w:t>ž</w:t>
      </w:r>
      <w:r w:rsidRPr="00FB7510">
        <w:rPr>
          <w:rFonts w:ascii="Times New Roman" w:hAnsi="Times New Roman" w:cs="Times New Roman"/>
          <w:sz w:val="22"/>
          <w:szCs w:val="22"/>
        </w:rPr>
        <w:t>nost zahajování i ukon</w:t>
      </w:r>
      <w:r w:rsidRPr="00FB7510">
        <w:rPr>
          <w:rFonts w:ascii="Times New Roman" w:eastAsia="MS Mincho" w:hAnsi="Times New Roman" w:cs="Times New Roman"/>
          <w:sz w:val="22"/>
          <w:szCs w:val="22"/>
        </w:rPr>
        <w:t>č</w:t>
      </w:r>
      <w:r w:rsidRPr="00FB7510">
        <w:rPr>
          <w:rFonts w:ascii="Times New Roman" w:hAnsi="Times New Roman" w:cs="Times New Roman"/>
          <w:sz w:val="22"/>
          <w:szCs w:val="22"/>
        </w:rPr>
        <w:t>ování roku v libovolném kalendá</w:t>
      </w:r>
      <w:r w:rsidRPr="00FB7510">
        <w:rPr>
          <w:rFonts w:ascii="Times New Roman" w:eastAsia="MS Mincho" w:hAnsi="Times New Roman" w:cs="Times New Roman"/>
          <w:sz w:val="22"/>
          <w:szCs w:val="22"/>
        </w:rPr>
        <w:t>ř</w:t>
      </w:r>
      <w:r w:rsidRPr="00FB7510">
        <w:rPr>
          <w:rFonts w:ascii="Times New Roman" w:hAnsi="Times New Roman" w:cs="Times New Roman"/>
          <w:sz w:val="22"/>
          <w:szCs w:val="22"/>
        </w:rPr>
        <w:t>ním měsíci.</w:t>
      </w:r>
    </w:p>
    <w:p w:rsidR="007E1D13" w:rsidRPr="00FB7510" w:rsidRDefault="007E1D13" w:rsidP="007E1D13">
      <w:pPr>
        <w:pStyle w:val="odr"/>
        <w:numPr>
          <w:ilvl w:val="0"/>
          <w:numId w:val="36"/>
        </w:numPr>
        <w:tabs>
          <w:tab w:val="clear" w:pos="0"/>
          <w:tab w:val="num" w:pos="720"/>
        </w:tabs>
        <w:ind w:left="720" w:hanging="360"/>
        <w:rPr>
          <w:rFonts w:ascii="Times New Roman" w:hAnsi="Times New Roman" w:cs="Times New Roman"/>
          <w:sz w:val="22"/>
          <w:szCs w:val="22"/>
        </w:rPr>
      </w:pPr>
      <w:r w:rsidRPr="00FB7510">
        <w:rPr>
          <w:rFonts w:ascii="Times New Roman" w:hAnsi="Times New Roman" w:cs="Times New Roman"/>
          <w:sz w:val="22"/>
          <w:szCs w:val="22"/>
        </w:rPr>
        <w:t>sofistikované sledování nedokon</w:t>
      </w:r>
      <w:r w:rsidRPr="00FB7510">
        <w:rPr>
          <w:rFonts w:ascii="Times New Roman" w:eastAsia="MS Mincho" w:hAnsi="Times New Roman" w:cs="Times New Roman"/>
          <w:sz w:val="22"/>
          <w:szCs w:val="22"/>
        </w:rPr>
        <w:t>č</w:t>
      </w:r>
      <w:r w:rsidRPr="00FB7510">
        <w:rPr>
          <w:rFonts w:ascii="Times New Roman" w:hAnsi="Times New Roman" w:cs="Times New Roman"/>
          <w:sz w:val="22"/>
          <w:szCs w:val="22"/>
        </w:rPr>
        <w:t>ené výroby v r</w:t>
      </w:r>
      <w:r w:rsidRPr="00FB7510">
        <w:rPr>
          <w:rFonts w:ascii="Times New Roman" w:eastAsia="MS Mincho" w:hAnsi="Times New Roman" w:cs="Times New Roman"/>
          <w:sz w:val="22"/>
          <w:szCs w:val="22"/>
        </w:rPr>
        <w:t>ů</w:t>
      </w:r>
      <w:r w:rsidRPr="00FB7510">
        <w:rPr>
          <w:rFonts w:ascii="Times New Roman" w:hAnsi="Times New Roman" w:cs="Times New Roman"/>
          <w:sz w:val="22"/>
          <w:szCs w:val="22"/>
        </w:rPr>
        <w:t>zných odvětvích.</w:t>
      </w:r>
    </w:p>
    <w:p w:rsidR="007E1D13" w:rsidRPr="00FB7510" w:rsidRDefault="007E1D13" w:rsidP="007E1D13">
      <w:pPr>
        <w:pStyle w:val="odr"/>
        <w:numPr>
          <w:ilvl w:val="0"/>
          <w:numId w:val="36"/>
        </w:numPr>
        <w:tabs>
          <w:tab w:val="clear" w:pos="0"/>
          <w:tab w:val="num" w:pos="720"/>
        </w:tabs>
        <w:ind w:left="720" w:hanging="360"/>
        <w:rPr>
          <w:rFonts w:ascii="Times New Roman" w:hAnsi="Times New Roman" w:cs="Times New Roman"/>
          <w:sz w:val="22"/>
          <w:szCs w:val="22"/>
        </w:rPr>
      </w:pPr>
      <w:r w:rsidRPr="00FB7510">
        <w:rPr>
          <w:rFonts w:ascii="Times New Roman" w:hAnsi="Times New Roman" w:cs="Times New Roman"/>
          <w:sz w:val="22"/>
          <w:szCs w:val="22"/>
        </w:rPr>
        <w:t>automatické rozpouštění re</w:t>
      </w:r>
      <w:r w:rsidRPr="00FB7510">
        <w:rPr>
          <w:rFonts w:ascii="Times New Roman" w:eastAsia="MS Mincho" w:hAnsi="Times New Roman" w:cs="Times New Roman"/>
          <w:sz w:val="22"/>
          <w:szCs w:val="22"/>
        </w:rPr>
        <w:t>ž</w:t>
      </w:r>
      <w:r w:rsidRPr="00FB7510">
        <w:rPr>
          <w:rFonts w:ascii="Times New Roman" w:hAnsi="Times New Roman" w:cs="Times New Roman"/>
          <w:sz w:val="22"/>
          <w:szCs w:val="22"/>
        </w:rPr>
        <w:t>ijních náklad</w:t>
      </w:r>
      <w:r w:rsidRPr="00FB7510">
        <w:rPr>
          <w:rFonts w:ascii="Times New Roman" w:eastAsia="MS Mincho" w:hAnsi="Times New Roman" w:cs="Times New Roman"/>
          <w:sz w:val="22"/>
          <w:szCs w:val="22"/>
        </w:rPr>
        <w:t>ů</w:t>
      </w:r>
      <w:r w:rsidRPr="00FB7510">
        <w:rPr>
          <w:rFonts w:ascii="Times New Roman" w:hAnsi="Times New Roman" w:cs="Times New Roman"/>
          <w:sz w:val="22"/>
          <w:szCs w:val="22"/>
        </w:rPr>
        <w:t xml:space="preserve"> v r</w:t>
      </w:r>
      <w:r w:rsidRPr="00FB7510">
        <w:rPr>
          <w:rFonts w:ascii="Times New Roman" w:eastAsia="MS Mincho" w:hAnsi="Times New Roman" w:cs="Times New Roman"/>
          <w:sz w:val="22"/>
          <w:szCs w:val="22"/>
        </w:rPr>
        <w:t>ů</w:t>
      </w:r>
      <w:r w:rsidRPr="00FB7510">
        <w:rPr>
          <w:rFonts w:ascii="Times New Roman" w:hAnsi="Times New Roman" w:cs="Times New Roman"/>
          <w:sz w:val="22"/>
          <w:szCs w:val="22"/>
        </w:rPr>
        <w:t xml:space="preserve">zných obdobích na definované nákladové jednice </w:t>
      </w:r>
    </w:p>
    <w:p w:rsidR="007E1D13" w:rsidRPr="00FB7510" w:rsidRDefault="007E1D13" w:rsidP="007E1D13">
      <w:pPr>
        <w:pStyle w:val="odr"/>
        <w:numPr>
          <w:ilvl w:val="0"/>
          <w:numId w:val="36"/>
        </w:numPr>
        <w:tabs>
          <w:tab w:val="clear" w:pos="0"/>
          <w:tab w:val="num" w:pos="720"/>
        </w:tabs>
        <w:ind w:left="720" w:hanging="360"/>
        <w:rPr>
          <w:rFonts w:ascii="Times New Roman" w:hAnsi="Times New Roman" w:cs="Times New Roman"/>
          <w:sz w:val="22"/>
          <w:szCs w:val="22"/>
        </w:rPr>
      </w:pPr>
      <w:r w:rsidRPr="00FB7510">
        <w:rPr>
          <w:rFonts w:ascii="Times New Roman" w:hAnsi="Times New Roman" w:cs="Times New Roman"/>
          <w:sz w:val="22"/>
          <w:szCs w:val="22"/>
        </w:rPr>
        <w:t>práce z r</w:t>
      </w:r>
      <w:r w:rsidRPr="00FB7510">
        <w:rPr>
          <w:rFonts w:ascii="Times New Roman" w:eastAsia="MS Mincho" w:hAnsi="Times New Roman" w:cs="Times New Roman"/>
          <w:sz w:val="22"/>
          <w:szCs w:val="22"/>
        </w:rPr>
        <w:t>ů</w:t>
      </w:r>
      <w:r w:rsidRPr="00FB7510">
        <w:rPr>
          <w:rFonts w:ascii="Times New Roman" w:hAnsi="Times New Roman" w:cs="Times New Roman"/>
          <w:sz w:val="22"/>
          <w:szCs w:val="22"/>
        </w:rPr>
        <w:t>znými definicemi a podrobnostmi  kalkula</w:t>
      </w:r>
      <w:r w:rsidRPr="00FB7510">
        <w:rPr>
          <w:rFonts w:ascii="Times New Roman" w:eastAsia="MS Mincho" w:hAnsi="Times New Roman" w:cs="Times New Roman"/>
          <w:sz w:val="22"/>
          <w:szCs w:val="22"/>
        </w:rPr>
        <w:t>č</w:t>
      </w:r>
      <w:r w:rsidRPr="00FB7510">
        <w:rPr>
          <w:rFonts w:ascii="Times New Roman" w:hAnsi="Times New Roman" w:cs="Times New Roman"/>
          <w:sz w:val="22"/>
          <w:szCs w:val="22"/>
        </w:rPr>
        <w:t>ního vzorce</w:t>
      </w:r>
    </w:p>
    <w:p w:rsidR="007E1D13" w:rsidRPr="00FB7510" w:rsidRDefault="007E1D13" w:rsidP="007E1D13">
      <w:pPr>
        <w:pStyle w:val="odr"/>
        <w:numPr>
          <w:ilvl w:val="0"/>
          <w:numId w:val="36"/>
        </w:numPr>
        <w:tabs>
          <w:tab w:val="clear" w:pos="0"/>
          <w:tab w:val="num" w:pos="720"/>
        </w:tabs>
        <w:ind w:left="720" w:hanging="360"/>
        <w:rPr>
          <w:rFonts w:ascii="Times New Roman" w:hAnsi="Times New Roman" w:cs="Times New Roman"/>
          <w:sz w:val="22"/>
          <w:szCs w:val="22"/>
        </w:rPr>
      </w:pPr>
      <w:r w:rsidRPr="00FB7510">
        <w:rPr>
          <w:rFonts w:ascii="Times New Roman" w:hAnsi="Times New Roman" w:cs="Times New Roman"/>
          <w:sz w:val="22"/>
          <w:szCs w:val="22"/>
        </w:rPr>
        <w:t>zásuvný modul pro úrovňový a schvalovací proces úhrady faktur</w:t>
      </w:r>
    </w:p>
    <w:p w:rsidR="007E1D13" w:rsidRPr="00FB7510" w:rsidRDefault="007E1D13" w:rsidP="007E1D13">
      <w:pPr>
        <w:pStyle w:val="odr"/>
        <w:numPr>
          <w:ilvl w:val="0"/>
          <w:numId w:val="36"/>
        </w:numPr>
        <w:tabs>
          <w:tab w:val="clear" w:pos="0"/>
          <w:tab w:val="num" w:pos="720"/>
        </w:tabs>
        <w:ind w:left="720" w:hanging="360"/>
        <w:rPr>
          <w:rFonts w:ascii="Times New Roman" w:hAnsi="Times New Roman" w:cs="Times New Roman"/>
          <w:sz w:val="22"/>
          <w:szCs w:val="22"/>
        </w:rPr>
      </w:pPr>
      <w:r w:rsidRPr="00FB7510">
        <w:rPr>
          <w:rFonts w:ascii="Times New Roman" w:hAnsi="Times New Roman" w:cs="Times New Roman"/>
          <w:sz w:val="22"/>
          <w:szCs w:val="22"/>
        </w:rPr>
        <w:t>výkazy státem definované i mo</w:t>
      </w:r>
      <w:r w:rsidRPr="00FB7510">
        <w:rPr>
          <w:rFonts w:ascii="Times New Roman" w:eastAsia="MS Mincho" w:hAnsi="Times New Roman" w:cs="Times New Roman"/>
          <w:sz w:val="22"/>
          <w:szCs w:val="22"/>
        </w:rPr>
        <w:t>ž</w:t>
      </w:r>
      <w:r w:rsidRPr="00FB7510">
        <w:rPr>
          <w:rFonts w:ascii="Times New Roman" w:hAnsi="Times New Roman" w:cs="Times New Roman"/>
          <w:sz w:val="22"/>
          <w:szCs w:val="22"/>
        </w:rPr>
        <w:t>nost definic vlastních výkaz</w:t>
      </w:r>
      <w:r w:rsidRPr="00FB7510">
        <w:rPr>
          <w:rFonts w:ascii="Times New Roman" w:eastAsia="MS Mincho" w:hAnsi="Times New Roman" w:cs="Times New Roman"/>
          <w:sz w:val="22"/>
          <w:szCs w:val="22"/>
        </w:rPr>
        <w:t>ů</w:t>
      </w:r>
      <w:r w:rsidRPr="00FB7510">
        <w:rPr>
          <w:rFonts w:ascii="Times New Roman" w:hAnsi="Times New Roman" w:cs="Times New Roman"/>
          <w:sz w:val="22"/>
          <w:szCs w:val="22"/>
        </w:rPr>
        <w:t xml:space="preserve"> a p</w:t>
      </w:r>
      <w:r w:rsidRPr="00FB7510">
        <w:rPr>
          <w:rFonts w:ascii="Times New Roman" w:eastAsia="MS Mincho" w:hAnsi="Times New Roman" w:cs="Times New Roman"/>
          <w:sz w:val="22"/>
          <w:szCs w:val="22"/>
        </w:rPr>
        <w:t>ř</w:t>
      </w:r>
      <w:r w:rsidRPr="00FB7510">
        <w:rPr>
          <w:rFonts w:ascii="Times New Roman" w:hAnsi="Times New Roman" w:cs="Times New Roman"/>
          <w:sz w:val="22"/>
          <w:szCs w:val="22"/>
        </w:rPr>
        <w:t>ehled</w:t>
      </w:r>
      <w:r w:rsidRPr="00FB7510">
        <w:rPr>
          <w:rFonts w:ascii="Times New Roman" w:eastAsia="MS Mincho" w:hAnsi="Times New Roman" w:cs="Times New Roman"/>
          <w:sz w:val="22"/>
          <w:szCs w:val="22"/>
        </w:rPr>
        <w:t>ů</w:t>
      </w:r>
      <w:r w:rsidRPr="00FB7510">
        <w:rPr>
          <w:rFonts w:ascii="Times New Roman" w:hAnsi="Times New Roman" w:cs="Times New Roman"/>
          <w:sz w:val="22"/>
          <w:szCs w:val="22"/>
        </w:rPr>
        <w:t xml:space="preserve"> (Rozvaha, Výkaz zisk</w:t>
      </w:r>
      <w:r w:rsidRPr="00FB7510">
        <w:rPr>
          <w:rFonts w:ascii="Times New Roman" w:eastAsia="MS Mincho" w:hAnsi="Times New Roman" w:cs="Times New Roman"/>
          <w:sz w:val="22"/>
          <w:szCs w:val="22"/>
        </w:rPr>
        <w:t>ů</w:t>
      </w:r>
      <w:r w:rsidRPr="00FB7510">
        <w:rPr>
          <w:rFonts w:ascii="Times New Roman" w:hAnsi="Times New Roman" w:cs="Times New Roman"/>
          <w:sz w:val="22"/>
          <w:szCs w:val="22"/>
        </w:rPr>
        <w:t xml:space="preserve"> a ztrát, Cash Flow, p</w:t>
      </w:r>
      <w:r w:rsidRPr="00FB7510">
        <w:rPr>
          <w:rFonts w:ascii="Times New Roman" w:eastAsia="MS Mincho" w:hAnsi="Times New Roman" w:cs="Times New Roman"/>
          <w:sz w:val="22"/>
          <w:szCs w:val="22"/>
        </w:rPr>
        <w:t>ř</w:t>
      </w:r>
      <w:r w:rsidRPr="00FB7510">
        <w:rPr>
          <w:rFonts w:ascii="Times New Roman" w:hAnsi="Times New Roman" w:cs="Times New Roman"/>
          <w:sz w:val="22"/>
          <w:szCs w:val="22"/>
        </w:rPr>
        <w:t>ehled o změnách vlastního kapitálu, koeficienty finan</w:t>
      </w:r>
      <w:r w:rsidRPr="00FB7510">
        <w:rPr>
          <w:rFonts w:ascii="Times New Roman" w:eastAsia="MS Mincho" w:hAnsi="Times New Roman" w:cs="Times New Roman"/>
          <w:sz w:val="22"/>
          <w:szCs w:val="22"/>
        </w:rPr>
        <w:t>č</w:t>
      </w:r>
      <w:r w:rsidRPr="00FB7510">
        <w:rPr>
          <w:rFonts w:ascii="Times New Roman" w:hAnsi="Times New Roman" w:cs="Times New Roman"/>
          <w:sz w:val="22"/>
          <w:szCs w:val="22"/>
        </w:rPr>
        <w:t>ní analýzy, údaje z ú</w:t>
      </w:r>
      <w:r w:rsidRPr="00FB7510">
        <w:rPr>
          <w:rFonts w:ascii="Times New Roman" w:eastAsia="MS Mincho" w:hAnsi="Times New Roman" w:cs="Times New Roman"/>
          <w:sz w:val="22"/>
          <w:szCs w:val="22"/>
        </w:rPr>
        <w:t>č</w:t>
      </w:r>
      <w:r w:rsidRPr="00FB7510">
        <w:rPr>
          <w:rFonts w:ascii="Times New Roman" w:hAnsi="Times New Roman" w:cs="Times New Roman"/>
          <w:sz w:val="22"/>
          <w:szCs w:val="22"/>
        </w:rPr>
        <w:t>etní závěrky)</w:t>
      </w:r>
    </w:p>
    <w:p w:rsidR="007E1D13" w:rsidRPr="00FB7510" w:rsidRDefault="007E1D13" w:rsidP="007E1D13">
      <w:pPr>
        <w:pStyle w:val="odr"/>
        <w:numPr>
          <w:ilvl w:val="0"/>
          <w:numId w:val="36"/>
        </w:numPr>
        <w:tabs>
          <w:tab w:val="clear" w:pos="0"/>
          <w:tab w:val="num" w:pos="720"/>
        </w:tabs>
        <w:ind w:left="720" w:hanging="360"/>
        <w:rPr>
          <w:rFonts w:ascii="Times New Roman" w:hAnsi="Times New Roman" w:cs="Times New Roman"/>
          <w:sz w:val="22"/>
          <w:szCs w:val="22"/>
        </w:rPr>
      </w:pPr>
      <w:r w:rsidRPr="00FB7510">
        <w:rPr>
          <w:rFonts w:ascii="Times New Roman" w:hAnsi="Times New Roman" w:cs="Times New Roman"/>
          <w:sz w:val="22"/>
          <w:szCs w:val="22"/>
        </w:rPr>
        <w:t>mo</w:t>
      </w:r>
      <w:r w:rsidRPr="00FB7510">
        <w:rPr>
          <w:rFonts w:ascii="Times New Roman" w:eastAsia="MS Mincho" w:hAnsi="Times New Roman" w:cs="Times New Roman"/>
          <w:sz w:val="22"/>
          <w:szCs w:val="22"/>
        </w:rPr>
        <w:t>ž</w:t>
      </w:r>
      <w:r w:rsidRPr="00FB7510">
        <w:rPr>
          <w:rFonts w:ascii="Times New Roman" w:hAnsi="Times New Roman" w:cs="Times New Roman"/>
          <w:sz w:val="22"/>
          <w:szCs w:val="22"/>
        </w:rPr>
        <w:t>nost  vyhodnocování plánovaných hodnot (ukazatel</w:t>
      </w:r>
      <w:r w:rsidRPr="00FB7510">
        <w:rPr>
          <w:rFonts w:ascii="Times New Roman" w:eastAsia="MS Mincho" w:hAnsi="Times New Roman" w:cs="Times New Roman"/>
          <w:sz w:val="22"/>
          <w:szCs w:val="22"/>
        </w:rPr>
        <w:t>ů</w:t>
      </w:r>
      <w:r w:rsidRPr="00FB7510">
        <w:rPr>
          <w:rFonts w:ascii="Times New Roman" w:hAnsi="Times New Roman" w:cs="Times New Roman"/>
          <w:sz w:val="22"/>
          <w:szCs w:val="22"/>
        </w:rPr>
        <w:t>) oproti dosa</w:t>
      </w:r>
      <w:r w:rsidRPr="00FB7510">
        <w:rPr>
          <w:rFonts w:ascii="Times New Roman" w:eastAsia="MS Mincho" w:hAnsi="Times New Roman" w:cs="Times New Roman"/>
          <w:sz w:val="22"/>
          <w:szCs w:val="22"/>
        </w:rPr>
        <w:t>ž</w:t>
      </w:r>
      <w:r w:rsidRPr="00FB7510">
        <w:rPr>
          <w:rFonts w:ascii="Times New Roman" w:hAnsi="Times New Roman" w:cs="Times New Roman"/>
          <w:sz w:val="22"/>
          <w:szCs w:val="22"/>
        </w:rPr>
        <w:t>ené skute</w:t>
      </w:r>
      <w:r w:rsidRPr="00FB7510">
        <w:rPr>
          <w:rFonts w:ascii="Times New Roman" w:eastAsia="MS Mincho" w:hAnsi="Times New Roman" w:cs="Times New Roman"/>
          <w:sz w:val="22"/>
          <w:szCs w:val="22"/>
        </w:rPr>
        <w:t>č</w:t>
      </w:r>
      <w:r w:rsidRPr="00FB7510">
        <w:rPr>
          <w:rFonts w:ascii="Times New Roman" w:hAnsi="Times New Roman" w:cs="Times New Roman"/>
          <w:sz w:val="22"/>
          <w:szCs w:val="22"/>
        </w:rPr>
        <w:t>nosti</w:t>
      </w:r>
    </w:p>
    <w:p w:rsidR="007E1D13" w:rsidRPr="00FB7510" w:rsidRDefault="007E1D13" w:rsidP="007E1D13">
      <w:pPr>
        <w:pStyle w:val="odr"/>
        <w:numPr>
          <w:ilvl w:val="0"/>
          <w:numId w:val="36"/>
        </w:numPr>
        <w:tabs>
          <w:tab w:val="clear" w:pos="0"/>
          <w:tab w:val="num" w:pos="720"/>
        </w:tabs>
        <w:ind w:left="720" w:hanging="360"/>
        <w:jc w:val="left"/>
        <w:rPr>
          <w:rFonts w:ascii="Times New Roman" w:hAnsi="Times New Roman" w:cs="Times New Roman"/>
          <w:sz w:val="22"/>
          <w:szCs w:val="22"/>
        </w:rPr>
      </w:pPr>
      <w:r w:rsidRPr="00FB7510">
        <w:rPr>
          <w:rFonts w:ascii="Times New Roman" w:hAnsi="Times New Roman" w:cs="Times New Roman"/>
          <w:sz w:val="22"/>
          <w:szCs w:val="22"/>
        </w:rPr>
        <w:t>mo</w:t>
      </w:r>
      <w:r w:rsidRPr="00FB7510">
        <w:rPr>
          <w:rFonts w:ascii="Times New Roman" w:eastAsia="MS Mincho" w:hAnsi="Times New Roman" w:cs="Times New Roman"/>
          <w:sz w:val="22"/>
          <w:szCs w:val="22"/>
        </w:rPr>
        <w:t>ž</w:t>
      </w:r>
      <w:r w:rsidRPr="00FB7510">
        <w:rPr>
          <w:rFonts w:ascii="Times New Roman" w:hAnsi="Times New Roman" w:cs="Times New Roman"/>
          <w:sz w:val="22"/>
          <w:szCs w:val="22"/>
        </w:rPr>
        <w:t>nost  a</w:t>
      </w:r>
      <w:r w:rsidRPr="00FB7510">
        <w:rPr>
          <w:rFonts w:ascii="Times New Roman" w:eastAsia="MS Mincho" w:hAnsi="Times New Roman" w:cs="Times New Roman"/>
          <w:sz w:val="22"/>
          <w:szCs w:val="22"/>
        </w:rPr>
        <w:t>ž</w:t>
      </w:r>
      <w:r w:rsidRPr="00FB7510">
        <w:rPr>
          <w:rFonts w:ascii="Times New Roman" w:hAnsi="Times New Roman" w:cs="Times New Roman"/>
          <w:sz w:val="22"/>
          <w:szCs w:val="22"/>
        </w:rPr>
        <w:t xml:space="preserve"> pětiúrovňové definice nákladové </w:t>
      </w:r>
      <w:r w:rsidRPr="00FB7510">
        <w:rPr>
          <w:rFonts w:ascii="Times New Roman" w:eastAsia="MS Mincho" w:hAnsi="Times New Roman" w:cs="Times New Roman"/>
          <w:sz w:val="22"/>
          <w:szCs w:val="22"/>
        </w:rPr>
        <w:t>ř</w:t>
      </w:r>
      <w:r w:rsidRPr="00FB7510">
        <w:rPr>
          <w:rFonts w:ascii="Times New Roman" w:hAnsi="Times New Roman" w:cs="Times New Roman"/>
          <w:sz w:val="22"/>
          <w:szCs w:val="22"/>
        </w:rPr>
        <w:t>ady (divize, st</w:t>
      </w:r>
      <w:r w:rsidRPr="00FB7510">
        <w:rPr>
          <w:rFonts w:ascii="Times New Roman" w:eastAsia="MS Mincho" w:hAnsi="Times New Roman" w:cs="Times New Roman"/>
          <w:sz w:val="22"/>
          <w:szCs w:val="22"/>
        </w:rPr>
        <w:t>ř</w:t>
      </w:r>
      <w:r w:rsidRPr="00FB7510">
        <w:rPr>
          <w:rFonts w:ascii="Times New Roman" w:hAnsi="Times New Roman" w:cs="Times New Roman"/>
          <w:sz w:val="22"/>
          <w:szCs w:val="22"/>
        </w:rPr>
        <w:t>edisko, hospodá</w:t>
      </w:r>
      <w:r w:rsidRPr="00FB7510">
        <w:rPr>
          <w:rFonts w:ascii="Times New Roman" w:eastAsia="MS Mincho" w:hAnsi="Times New Roman" w:cs="Times New Roman"/>
          <w:sz w:val="22"/>
          <w:szCs w:val="22"/>
        </w:rPr>
        <w:t>ř</w:t>
      </w:r>
      <w:r w:rsidRPr="00FB7510">
        <w:rPr>
          <w:rFonts w:ascii="Times New Roman" w:hAnsi="Times New Roman" w:cs="Times New Roman"/>
          <w:sz w:val="22"/>
          <w:szCs w:val="22"/>
        </w:rPr>
        <w:t xml:space="preserve">ská </w:t>
      </w:r>
      <w:r w:rsidRPr="00FB7510">
        <w:rPr>
          <w:rFonts w:ascii="Times New Roman" w:eastAsia="MS Mincho" w:hAnsi="Times New Roman" w:cs="Times New Roman"/>
          <w:sz w:val="22"/>
          <w:szCs w:val="22"/>
        </w:rPr>
        <w:t>č</w:t>
      </w:r>
      <w:r w:rsidRPr="00FB7510">
        <w:rPr>
          <w:rFonts w:ascii="Times New Roman" w:hAnsi="Times New Roman" w:cs="Times New Roman"/>
          <w:sz w:val="22"/>
          <w:szCs w:val="22"/>
        </w:rPr>
        <w:t>innost, zakázka..)</w:t>
      </w:r>
    </w:p>
    <w:p w:rsidR="007E1D13" w:rsidRPr="00FB7510" w:rsidRDefault="007E1D13" w:rsidP="007E1D13">
      <w:pPr>
        <w:pStyle w:val="odr"/>
        <w:numPr>
          <w:ilvl w:val="0"/>
          <w:numId w:val="36"/>
        </w:numPr>
        <w:tabs>
          <w:tab w:val="clear" w:pos="0"/>
          <w:tab w:val="num" w:pos="720"/>
        </w:tabs>
        <w:ind w:left="720" w:hanging="360"/>
        <w:rPr>
          <w:rFonts w:ascii="Times New Roman" w:hAnsi="Times New Roman" w:cs="Times New Roman"/>
          <w:sz w:val="22"/>
          <w:szCs w:val="22"/>
        </w:rPr>
      </w:pPr>
      <w:r w:rsidRPr="00FB7510">
        <w:rPr>
          <w:rFonts w:ascii="Times New Roman" w:hAnsi="Times New Roman" w:cs="Times New Roman"/>
          <w:sz w:val="22"/>
          <w:szCs w:val="22"/>
        </w:rPr>
        <w:t>kontrola zaú</w:t>
      </w:r>
      <w:r w:rsidRPr="00FB7510">
        <w:rPr>
          <w:rFonts w:ascii="Times New Roman" w:eastAsia="MS Mincho" w:hAnsi="Times New Roman" w:cs="Times New Roman"/>
          <w:sz w:val="22"/>
          <w:szCs w:val="22"/>
        </w:rPr>
        <w:t>č</w:t>
      </w:r>
      <w:r w:rsidRPr="00FB7510">
        <w:rPr>
          <w:rFonts w:ascii="Times New Roman" w:hAnsi="Times New Roman" w:cs="Times New Roman"/>
          <w:sz w:val="22"/>
          <w:szCs w:val="22"/>
        </w:rPr>
        <w:t>tování</w:t>
      </w:r>
    </w:p>
    <w:p w:rsidR="007E1D13" w:rsidRPr="00FB7510" w:rsidRDefault="007E1D13" w:rsidP="007E1D13">
      <w:pPr>
        <w:pStyle w:val="odr"/>
        <w:numPr>
          <w:ilvl w:val="0"/>
          <w:numId w:val="36"/>
        </w:numPr>
        <w:tabs>
          <w:tab w:val="clear" w:pos="0"/>
          <w:tab w:val="num" w:pos="720"/>
        </w:tabs>
        <w:ind w:left="720" w:hanging="360"/>
        <w:rPr>
          <w:rFonts w:ascii="Times New Roman" w:hAnsi="Times New Roman" w:cs="Times New Roman"/>
          <w:sz w:val="22"/>
          <w:szCs w:val="22"/>
        </w:rPr>
      </w:pPr>
      <w:r w:rsidRPr="00FB7510">
        <w:rPr>
          <w:rFonts w:ascii="Times New Roman" w:hAnsi="Times New Roman" w:cs="Times New Roman"/>
          <w:sz w:val="22"/>
          <w:szCs w:val="22"/>
        </w:rPr>
        <w:t>v kumulovaných sestavách na klik myši zobrazeni primárních doklad</w:t>
      </w:r>
      <w:r w:rsidRPr="00FB7510">
        <w:rPr>
          <w:rFonts w:ascii="Times New Roman" w:eastAsia="MS Mincho" w:hAnsi="Times New Roman" w:cs="Times New Roman"/>
          <w:sz w:val="22"/>
          <w:szCs w:val="22"/>
        </w:rPr>
        <w:t>ů</w:t>
      </w:r>
      <w:r w:rsidRPr="00FB7510">
        <w:rPr>
          <w:rFonts w:ascii="Times New Roman" w:hAnsi="Times New Roman" w:cs="Times New Roman"/>
          <w:sz w:val="22"/>
          <w:szCs w:val="22"/>
        </w:rPr>
        <w:t xml:space="preserve"> ze všech vstupujících subsystém</w:t>
      </w:r>
      <w:r w:rsidRPr="00FB7510">
        <w:rPr>
          <w:rFonts w:ascii="Times New Roman" w:eastAsia="MS Mincho" w:hAnsi="Times New Roman" w:cs="Times New Roman"/>
          <w:sz w:val="22"/>
          <w:szCs w:val="22"/>
        </w:rPr>
        <w:t>ů</w:t>
      </w:r>
    </w:p>
    <w:p w:rsidR="007E1D13" w:rsidRPr="00FB7510" w:rsidRDefault="007E1D13" w:rsidP="007E1D13">
      <w:pPr>
        <w:pStyle w:val="odr"/>
        <w:numPr>
          <w:ilvl w:val="0"/>
          <w:numId w:val="36"/>
        </w:numPr>
        <w:tabs>
          <w:tab w:val="clear" w:pos="0"/>
          <w:tab w:val="num" w:pos="720"/>
        </w:tabs>
        <w:ind w:left="720" w:hanging="360"/>
        <w:rPr>
          <w:rFonts w:ascii="Times New Roman" w:hAnsi="Times New Roman" w:cs="Times New Roman"/>
          <w:sz w:val="22"/>
          <w:szCs w:val="22"/>
        </w:rPr>
      </w:pPr>
      <w:r w:rsidRPr="00FB7510">
        <w:rPr>
          <w:rFonts w:ascii="Times New Roman" w:hAnsi="Times New Roman" w:cs="Times New Roman"/>
          <w:sz w:val="22"/>
          <w:szCs w:val="22"/>
        </w:rPr>
        <w:t>exporty dat do Excelu, PDF a dalších formát</w:t>
      </w:r>
      <w:r w:rsidRPr="00FB7510">
        <w:rPr>
          <w:rFonts w:ascii="Times New Roman" w:eastAsia="MS Mincho" w:hAnsi="Times New Roman" w:cs="Times New Roman"/>
          <w:sz w:val="22"/>
          <w:szCs w:val="22"/>
        </w:rPr>
        <w:t>ů</w:t>
      </w:r>
      <w:r w:rsidRPr="00FB7510">
        <w:rPr>
          <w:rFonts w:ascii="Times New Roman" w:hAnsi="Times New Roman" w:cs="Times New Roman"/>
          <w:sz w:val="22"/>
          <w:szCs w:val="22"/>
        </w:rPr>
        <w:t>.</w:t>
      </w:r>
    </w:p>
    <w:p w:rsidR="007E1D13" w:rsidRPr="00FB7510" w:rsidRDefault="007E1D13" w:rsidP="007E1D13">
      <w:pPr>
        <w:widowControl w:val="0"/>
        <w:numPr>
          <w:ilvl w:val="0"/>
          <w:numId w:val="36"/>
        </w:numPr>
        <w:tabs>
          <w:tab w:val="clear" w:pos="0"/>
          <w:tab w:val="num" w:pos="720"/>
        </w:tabs>
        <w:ind w:left="720" w:hanging="360"/>
        <w:jc w:val="both"/>
        <w:rPr>
          <w:sz w:val="22"/>
          <w:szCs w:val="22"/>
          <w:shd w:val="clear" w:color="auto" w:fill="FFFFFF"/>
        </w:rPr>
      </w:pPr>
      <w:r w:rsidRPr="00FB7510">
        <w:rPr>
          <w:sz w:val="22"/>
          <w:szCs w:val="22"/>
          <w:shd w:val="clear" w:color="auto" w:fill="FFFFFF"/>
        </w:rPr>
        <w:t>grafické výstupy (náklady, výnosy, HV na vybrané organizační jednice i celek)</w:t>
      </w:r>
    </w:p>
    <w:p w:rsidR="00446CD7" w:rsidRPr="00446CD7" w:rsidRDefault="00446CD7" w:rsidP="007E1D13">
      <w:pPr>
        <w:pStyle w:val="Zkladntext"/>
        <w:rPr>
          <w:b/>
          <w:bCs/>
          <w:sz w:val="22"/>
          <w:szCs w:val="22"/>
        </w:rPr>
      </w:pPr>
    </w:p>
    <w:p w:rsidR="007E1D13" w:rsidRPr="007E1D13" w:rsidRDefault="007E1D13" w:rsidP="007E1D13">
      <w:pPr>
        <w:pStyle w:val="Zkladntext"/>
        <w:rPr>
          <w:b/>
          <w:sz w:val="22"/>
          <w:szCs w:val="22"/>
        </w:rPr>
      </w:pPr>
      <w:r>
        <w:rPr>
          <w:b/>
          <w:sz w:val="22"/>
          <w:szCs w:val="22"/>
        </w:rPr>
        <w:t>Majetek</w:t>
      </w:r>
    </w:p>
    <w:p w:rsidR="007E1D13" w:rsidRDefault="007E1D13" w:rsidP="007E1D13">
      <w:pPr>
        <w:pStyle w:val="Zkladntext"/>
        <w:rPr>
          <w:b/>
        </w:rPr>
      </w:pPr>
    </w:p>
    <w:p w:rsidR="007E1D13" w:rsidRPr="007E1D13" w:rsidRDefault="007E1D13" w:rsidP="007E1D13">
      <w:pPr>
        <w:pStyle w:val="Zkladntext"/>
        <w:rPr>
          <w:b/>
          <w:sz w:val="22"/>
          <w:szCs w:val="22"/>
        </w:rPr>
      </w:pPr>
      <w:r w:rsidRPr="007E1D13">
        <w:rPr>
          <w:b/>
          <w:sz w:val="22"/>
          <w:szCs w:val="22"/>
        </w:rPr>
        <w:t>Základní funkce:</w:t>
      </w:r>
    </w:p>
    <w:p w:rsidR="007E1D13" w:rsidRPr="007E1D13" w:rsidRDefault="007E1D13" w:rsidP="007E1D13">
      <w:pPr>
        <w:widowControl w:val="0"/>
        <w:numPr>
          <w:ilvl w:val="0"/>
          <w:numId w:val="36"/>
        </w:numPr>
        <w:tabs>
          <w:tab w:val="clear" w:pos="0"/>
          <w:tab w:val="num" w:pos="720"/>
        </w:tabs>
        <w:ind w:left="720" w:hanging="360"/>
        <w:jc w:val="both"/>
        <w:rPr>
          <w:sz w:val="22"/>
          <w:szCs w:val="22"/>
          <w:shd w:val="clear" w:color="auto" w:fill="FFFFFF"/>
        </w:rPr>
      </w:pPr>
      <w:r w:rsidRPr="00446CD7">
        <w:rPr>
          <w:bCs/>
          <w:sz w:val="22"/>
          <w:szCs w:val="22"/>
          <w:lang w:val="cs-CZ"/>
        </w:rPr>
        <w:t>vedení evidence uživatelem pořizovaných a aktualizovaných položek Majetku</w:t>
      </w:r>
    </w:p>
    <w:p w:rsidR="007E1D13" w:rsidRPr="007E1D13" w:rsidRDefault="007E1D13" w:rsidP="007E1D13">
      <w:pPr>
        <w:widowControl w:val="0"/>
        <w:numPr>
          <w:ilvl w:val="0"/>
          <w:numId w:val="36"/>
        </w:numPr>
        <w:tabs>
          <w:tab w:val="clear" w:pos="0"/>
          <w:tab w:val="num" w:pos="720"/>
        </w:tabs>
        <w:ind w:left="720" w:hanging="360"/>
        <w:jc w:val="both"/>
        <w:rPr>
          <w:sz w:val="22"/>
          <w:szCs w:val="22"/>
          <w:shd w:val="clear" w:color="auto" w:fill="FFFFFF"/>
        </w:rPr>
      </w:pPr>
      <w:r w:rsidRPr="00446CD7">
        <w:rPr>
          <w:bCs/>
          <w:sz w:val="22"/>
          <w:szCs w:val="22"/>
          <w:lang w:val="cs-CZ"/>
        </w:rPr>
        <w:t>odpisy majetkových položek (daňové odpisy na základě zákona č. 586/1992 Sb., o daních z</w:t>
      </w:r>
      <w:r>
        <w:rPr>
          <w:bCs/>
          <w:sz w:val="22"/>
          <w:szCs w:val="22"/>
          <w:lang w:val="cs-CZ"/>
        </w:rPr>
        <w:t> </w:t>
      </w:r>
      <w:r w:rsidRPr="00446CD7">
        <w:rPr>
          <w:bCs/>
          <w:sz w:val="22"/>
          <w:szCs w:val="22"/>
          <w:lang w:val="cs-CZ"/>
        </w:rPr>
        <w:t>příjmů</w:t>
      </w:r>
    </w:p>
    <w:p w:rsidR="007E1D13" w:rsidRPr="007E1D13" w:rsidRDefault="007E1D13" w:rsidP="007E1D13">
      <w:pPr>
        <w:widowControl w:val="0"/>
        <w:numPr>
          <w:ilvl w:val="0"/>
          <w:numId w:val="36"/>
        </w:numPr>
        <w:tabs>
          <w:tab w:val="clear" w:pos="0"/>
          <w:tab w:val="num" w:pos="720"/>
        </w:tabs>
        <w:ind w:left="720" w:hanging="360"/>
        <w:jc w:val="both"/>
        <w:rPr>
          <w:sz w:val="22"/>
          <w:szCs w:val="22"/>
          <w:shd w:val="clear" w:color="auto" w:fill="FFFFFF"/>
        </w:rPr>
      </w:pPr>
      <w:r w:rsidRPr="00446CD7">
        <w:rPr>
          <w:bCs/>
          <w:sz w:val="22"/>
          <w:szCs w:val="22"/>
          <w:lang w:val="cs-CZ"/>
        </w:rPr>
        <w:lastRenderedPageBreak/>
        <w:t>účetní odpisy stanované uživatelem</w:t>
      </w:r>
    </w:p>
    <w:p w:rsidR="007E1D13" w:rsidRPr="007E1D13" w:rsidRDefault="007E1D13" w:rsidP="007E1D13">
      <w:pPr>
        <w:widowControl w:val="0"/>
        <w:numPr>
          <w:ilvl w:val="0"/>
          <w:numId w:val="36"/>
        </w:numPr>
        <w:tabs>
          <w:tab w:val="clear" w:pos="0"/>
          <w:tab w:val="num" w:pos="720"/>
        </w:tabs>
        <w:ind w:left="720" w:hanging="360"/>
        <w:jc w:val="both"/>
        <w:rPr>
          <w:sz w:val="22"/>
          <w:szCs w:val="22"/>
          <w:shd w:val="clear" w:color="auto" w:fill="FFFFFF"/>
        </w:rPr>
      </w:pPr>
      <w:r>
        <w:rPr>
          <w:bCs/>
          <w:sz w:val="22"/>
          <w:szCs w:val="22"/>
          <w:lang w:val="cs-CZ"/>
        </w:rPr>
        <w:t>možnost jiné výše daňové a účetní vstupní ceny</w:t>
      </w:r>
    </w:p>
    <w:p w:rsidR="007E1D13" w:rsidRPr="007E1D13" w:rsidRDefault="007E1D13" w:rsidP="007E1D13">
      <w:pPr>
        <w:widowControl w:val="0"/>
        <w:numPr>
          <w:ilvl w:val="0"/>
          <w:numId w:val="36"/>
        </w:numPr>
        <w:tabs>
          <w:tab w:val="clear" w:pos="0"/>
          <w:tab w:val="num" w:pos="720"/>
        </w:tabs>
        <w:ind w:left="720" w:hanging="360"/>
        <w:jc w:val="both"/>
        <w:rPr>
          <w:sz w:val="22"/>
          <w:szCs w:val="22"/>
          <w:shd w:val="clear" w:color="auto" w:fill="FFFFFF"/>
        </w:rPr>
      </w:pPr>
      <w:r>
        <w:rPr>
          <w:bCs/>
          <w:sz w:val="22"/>
          <w:szCs w:val="22"/>
          <w:lang w:val="cs-CZ"/>
        </w:rPr>
        <w:t>nezávisle daňová a účetní evidence</w:t>
      </w:r>
    </w:p>
    <w:p w:rsidR="007E1D13" w:rsidRPr="007E1D13" w:rsidRDefault="007E1D13" w:rsidP="007E1D13">
      <w:pPr>
        <w:widowControl w:val="0"/>
        <w:numPr>
          <w:ilvl w:val="0"/>
          <w:numId w:val="36"/>
        </w:numPr>
        <w:tabs>
          <w:tab w:val="clear" w:pos="0"/>
          <w:tab w:val="num" w:pos="720"/>
        </w:tabs>
        <w:ind w:left="720" w:hanging="360"/>
        <w:jc w:val="both"/>
        <w:rPr>
          <w:sz w:val="22"/>
          <w:szCs w:val="22"/>
          <w:shd w:val="clear" w:color="auto" w:fill="FFFFFF"/>
        </w:rPr>
      </w:pPr>
      <w:r>
        <w:rPr>
          <w:bCs/>
          <w:sz w:val="22"/>
          <w:szCs w:val="22"/>
          <w:lang w:val="cs-CZ"/>
        </w:rPr>
        <w:t>přímý vstup do účetnictví</w:t>
      </w:r>
    </w:p>
    <w:p w:rsidR="007E1D13" w:rsidRPr="007E1D13" w:rsidRDefault="007E1D13" w:rsidP="007E1D13">
      <w:pPr>
        <w:widowControl w:val="0"/>
        <w:numPr>
          <w:ilvl w:val="0"/>
          <w:numId w:val="36"/>
        </w:numPr>
        <w:tabs>
          <w:tab w:val="clear" w:pos="0"/>
          <w:tab w:val="num" w:pos="720"/>
        </w:tabs>
        <w:ind w:left="720" w:hanging="360"/>
        <w:jc w:val="both"/>
        <w:rPr>
          <w:sz w:val="22"/>
          <w:szCs w:val="22"/>
          <w:shd w:val="clear" w:color="auto" w:fill="FFFFFF"/>
        </w:rPr>
      </w:pPr>
      <w:r>
        <w:rPr>
          <w:bCs/>
          <w:sz w:val="22"/>
          <w:szCs w:val="22"/>
          <w:lang w:val="cs-CZ"/>
        </w:rPr>
        <w:t>p</w:t>
      </w:r>
      <w:r w:rsidRPr="00446CD7">
        <w:rPr>
          <w:bCs/>
          <w:sz w:val="22"/>
          <w:szCs w:val="22"/>
          <w:lang w:val="cs-CZ"/>
        </w:rPr>
        <w:t>racovní perioda pro výpočet odpisů je jeden měsíc (měsíční závěrky)</w:t>
      </w:r>
    </w:p>
    <w:p w:rsidR="007E1D13" w:rsidRPr="007E1D13" w:rsidRDefault="007E1D13" w:rsidP="007E1D13">
      <w:pPr>
        <w:widowControl w:val="0"/>
        <w:numPr>
          <w:ilvl w:val="0"/>
          <w:numId w:val="36"/>
        </w:numPr>
        <w:tabs>
          <w:tab w:val="clear" w:pos="0"/>
          <w:tab w:val="num" w:pos="720"/>
        </w:tabs>
        <w:ind w:left="720" w:hanging="360"/>
        <w:jc w:val="both"/>
        <w:rPr>
          <w:sz w:val="22"/>
          <w:szCs w:val="22"/>
          <w:shd w:val="clear" w:color="auto" w:fill="FFFFFF"/>
        </w:rPr>
      </w:pPr>
      <w:r>
        <w:rPr>
          <w:bCs/>
          <w:sz w:val="22"/>
          <w:szCs w:val="22"/>
          <w:lang w:val="cs-CZ"/>
        </w:rPr>
        <w:t>ostatní</w:t>
      </w:r>
      <w:r w:rsidRPr="00446CD7">
        <w:rPr>
          <w:bCs/>
          <w:sz w:val="22"/>
          <w:szCs w:val="22"/>
          <w:lang w:val="cs-CZ"/>
        </w:rPr>
        <w:t xml:space="preserve"> práce jak s vloženými daty, tak s poskytovanými informacemi probíhá průběžně</w:t>
      </w:r>
    </w:p>
    <w:p w:rsidR="007E1D13" w:rsidRPr="007E1D13" w:rsidRDefault="007E1D13" w:rsidP="007E1D13">
      <w:pPr>
        <w:widowControl w:val="0"/>
        <w:numPr>
          <w:ilvl w:val="0"/>
          <w:numId w:val="36"/>
        </w:numPr>
        <w:tabs>
          <w:tab w:val="clear" w:pos="0"/>
          <w:tab w:val="num" w:pos="720"/>
        </w:tabs>
        <w:ind w:left="720" w:hanging="360"/>
        <w:jc w:val="both"/>
        <w:rPr>
          <w:sz w:val="22"/>
          <w:szCs w:val="22"/>
          <w:shd w:val="clear" w:color="auto" w:fill="FFFFFF"/>
        </w:rPr>
      </w:pPr>
      <w:r>
        <w:rPr>
          <w:bCs/>
          <w:sz w:val="22"/>
          <w:szCs w:val="22"/>
          <w:lang w:val="cs-CZ"/>
        </w:rPr>
        <w:t>možnost zrušení poslední operace a navrácení odpisového plánu do původního stavu</w:t>
      </w:r>
    </w:p>
    <w:p w:rsidR="007E1D13" w:rsidRPr="007E1D13" w:rsidRDefault="007E1D13" w:rsidP="007E1D13">
      <w:pPr>
        <w:widowControl w:val="0"/>
        <w:numPr>
          <w:ilvl w:val="0"/>
          <w:numId w:val="36"/>
        </w:numPr>
        <w:tabs>
          <w:tab w:val="clear" w:pos="0"/>
          <w:tab w:val="num" w:pos="720"/>
        </w:tabs>
        <w:ind w:left="720" w:hanging="360"/>
        <w:jc w:val="both"/>
        <w:rPr>
          <w:sz w:val="22"/>
          <w:szCs w:val="22"/>
          <w:shd w:val="clear" w:color="auto" w:fill="FFFFFF"/>
        </w:rPr>
      </w:pPr>
      <w:r>
        <w:rPr>
          <w:bCs/>
          <w:sz w:val="22"/>
          <w:szCs w:val="22"/>
          <w:lang w:val="cs-CZ"/>
        </w:rPr>
        <w:t xml:space="preserve">možnost návratu do uzavřeného roku s promítnutím změn do následujícího účetního období </w:t>
      </w:r>
    </w:p>
    <w:p w:rsidR="007E1D13" w:rsidRDefault="007E1D13" w:rsidP="007E1D13">
      <w:pPr>
        <w:widowControl w:val="0"/>
        <w:numPr>
          <w:ilvl w:val="0"/>
          <w:numId w:val="36"/>
        </w:numPr>
        <w:tabs>
          <w:tab w:val="clear" w:pos="0"/>
          <w:tab w:val="num" w:pos="720"/>
        </w:tabs>
        <w:ind w:left="720" w:hanging="36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výstupy do excelu</w:t>
      </w:r>
    </w:p>
    <w:p w:rsidR="007E1D13" w:rsidRDefault="007E1D13" w:rsidP="007E1D13">
      <w:pPr>
        <w:rPr>
          <w:sz w:val="22"/>
          <w:szCs w:val="22"/>
        </w:rPr>
      </w:pPr>
    </w:p>
    <w:p w:rsidR="00446CD7" w:rsidRPr="00F77354" w:rsidRDefault="00446CD7" w:rsidP="00446CD7">
      <w:pPr>
        <w:rPr>
          <w:bCs/>
          <w:sz w:val="22"/>
          <w:szCs w:val="22"/>
        </w:rPr>
      </w:pPr>
    </w:p>
    <w:p w:rsidR="00AB5FB9" w:rsidRPr="000B3B3D" w:rsidRDefault="00AB5FB9" w:rsidP="00426952">
      <w:pPr>
        <w:pStyle w:val="Normln1"/>
        <w:spacing w:after="120" w:line="480" w:lineRule="auto"/>
        <w:jc w:val="both"/>
        <w:rPr>
          <w:sz w:val="22"/>
          <w:szCs w:val="22"/>
        </w:rPr>
      </w:pPr>
    </w:p>
    <w:sectPr w:rsidR="00AB5FB9" w:rsidRPr="000B3B3D" w:rsidSect="00186E00">
      <w:headerReference w:type="default" r:id="rId8"/>
      <w:footerReference w:type="default" r:id="rId9"/>
      <w:footnotePr>
        <w:pos w:val="beneathText"/>
      </w:footnotePr>
      <w:pgSz w:w="11905" w:h="16837"/>
      <w:pgMar w:top="1417" w:right="1417" w:bottom="1417" w:left="1417" w:header="73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575" w:rsidRDefault="00976575">
      <w:r>
        <w:separator/>
      </w:r>
    </w:p>
  </w:endnote>
  <w:endnote w:type="continuationSeparator" w:id="0">
    <w:p w:rsidR="00976575" w:rsidRDefault="0097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1ED" w:rsidRDefault="0097657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5FE7" w:rsidRPr="00165FE7">
      <w:rPr>
        <w:noProof/>
        <w:lang w:val="cs-CZ"/>
      </w:rPr>
      <w:t>3</w:t>
    </w:r>
    <w:r>
      <w:rPr>
        <w:noProof/>
        <w:lang w:val="cs-CZ"/>
      </w:rPr>
      <w:fldChar w:fldCharType="end"/>
    </w:r>
  </w:p>
  <w:p w:rsidR="00962A0F" w:rsidRDefault="00962A0F">
    <w:pPr>
      <w:pStyle w:val="Zkladntext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575" w:rsidRDefault="00976575">
      <w:r>
        <w:separator/>
      </w:r>
    </w:p>
  </w:footnote>
  <w:footnote w:type="continuationSeparator" w:id="0">
    <w:p w:rsidR="00976575" w:rsidRDefault="00976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920" w:rsidRDefault="00976575">
    <w:pPr>
      <w:pStyle w:val="Zhlav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-5.15pt;margin-top:1.7pt;width:79.35pt;height:11.3pt;z-index:2;mso-wrap-distance-left:9.05pt;mso-wrap-distance-right:9.05pt" stroked="f">
          <v:fill color2="black"/>
          <v:textbox inset="0,0,0,0">
            <w:txbxContent>
              <w:p w:rsidR="00970920" w:rsidRDefault="00970920" w:rsidP="00970920">
                <w:pPr>
                  <w:pStyle w:val="BodyText21"/>
                  <w:rPr>
                    <w:rFonts w:ascii="Tahoma" w:hAnsi="Tahoma" w:cs="Tahoma"/>
                    <w:sz w:val="16"/>
                  </w:rPr>
                </w:pPr>
                <w:r>
                  <w:rPr>
                    <w:rFonts w:ascii="Tahoma" w:hAnsi="Tahoma" w:cs="Tahoma"/>
                    <w:sz w:val="16"/>
                  </w:rPr>
                  <w:t>Software &amp; Hardware</w:t>
                </w:r>
              </w:p>
            </w:txbxContent>
          </v:textbox>
        </v:shape>
      </w:pict>
    </w:r>
    <w:r>
      <w:rPr>
        <w:noProof/>
        <w:lang w:val="cs-CZ" w:eastAsia="cs-CZ"/>
      </w:rPr>
      <w:pict>
        <v:group id="_x0000_s2049" style="position:absolute;margin-left:65.7pt;margin-top:20.7pt;width:84.25pt;height:17.8pt;z-index:1;mso-wrap-distance-left:0;mso-wrap-distance-right:0;mso-position-horizontal-relative:page;mso-position-vertical-relative:page" coordorigin="1418,404" coordsize="2318,538">
          <o:lock v:ext="edit" text="t"/>
          <v:line id="_x0000_s2050" style="position:absolute;flip:y" from="1418,406" to="1418,939" strokecolor="navy" strokeweight=".18mm">
            <v:stroke color2="#ffff7f" joinstyle="miter"/>
          </v:line>
          <v:shape id="_x0000_s2051" style="position:absolute;left:2013;top:406;width:133;height:135;flip:x;v-text-anchor:middle" coordsize="21600,21600" o:spt="100" adj="17694720,,5400" path="wr,,21600,21600@3@1@7@5nsl10800,10800xewr,,21600,21600@3@1@7@5nfe" filled="f" strokecolor="navy" strokeweight=".18mm">
            <v:stroke color2="#ffff7f" joinstyle="miter"/>
            <v:formulas>
              <v:f eqn="sin 10800 #0"/>
              <v:f eqn="sum @0 10800 0"/>
              <v:f eqn="cos 10800 #0"/>
              <v:f eqn="sum @2 10800 0"/>
              <v:f eqn="sin 10800 #1"/>
              <v:f eqn="sum @4 10800 0"/>
              <v:f eqn="cos 10800 #1"/>
              <v:f eqn="sum @6 10800 0"/>
            </v:formulas>
            <v:path o:connecttype="segments" textboxrect="10799,0,21599,10799"/>
            <v:handles>
              <v:h position="center,#0" polar="10800,10800" radiusrange="10800,10800"/>
              <v:h position="center,#1" polar="10800,10800" radiusrange="10800,10800"/>
            </v:handles>
          </v:shape>
          <v:line id="_x0000_s2052" style="position:absolute;flip:y" from="2080,404" to="2476,404" strokecolor="navy" strokeweight=".18mm">
            <v:stroke color2="#ffff7f" joinstyle="miter"/>
          </v:line>
          <v:shape id="_x0000_s2053" style="position:absolute;left:2397;top:406;width:145;height:135;v-text-anchor:middle" coordsize="21600,21600" o:spt="100" adj="17694720,,5400" path="wr,,21600,21600@3@1@7@5nsl10800,10800xewr,,21600,21600@3@1@7@5nfe" filled="f" strokecolor="navy" strokeweight=".18mm">
            <v:stroke color2="#ffff7f" joinstyle="miter"/>
            <v:formulas>
              <v:f eqn="sin 10800 #0"/>
              <v:f eqn="sum @0 10800 0"/>
              <v:f eqn="cos 10800 #0"/>
              <v:f eqn="sum @2 10800 0"/>
              <v:f eqn="sin 10800 #1"/>
              <v:f eqn="sum @4 10800 0"/>
              <v:f eqn="cos 10800 #1"/>
              <v:f eqn="sum @6 10800 0"/>
            </v:formulas>
            <v:path o:connecttype="segments" textboxrect="10799,0,21599,10799"/>
            <v:handles>
              <v:h position="center,#0" polar="10800,10800" radiusrange="10800,10800"/>
              <v:h position="center,#1" polar="10800,10800" radiusrange="10800,10800"/>
            </v:handles>
          </v:shape>
          <v:line id="_x0000_s2054" style="position:absolute" from="3205,408" to="3736,408" strokecolor="navy" strokeweight=".18mm">
            <v:stroke color2="#ffff7f" joinstyle="miter"/>
          </v:line>
          <v:line id="_x0000_s2055" style="position:absolute" from="3734,408" to="3734,672" strokecolor="navy" strokeweight=".18mm">
            <v:stroke color2="#ffff7f" joinstyle="miter"/>
          </v:line>
          <v:line id="_x0000_s2056" style="position:absolute;flip:x" from="1937,469" to="1937,885" strokecolor="navy" strokeweight=".18mm">
            <v:stroke color2="#ffff7f" joinstyle="miter"/>
          </v:line>
          <v:line id="_x0000_s2057" style="position:absolute;flip:x" from="1418,943" to="1881,943" strokecolor="navy" strokeweight=".18mm">
            <v:stroke color2="#ffff7f" joinstyle="miter"/>
          </v:line>
          <v:line id="_x0000_s2058" style="position:absolute" from="2014,941" to="2235,941" strokecolor="navy" strokeweight=".18mm">
            <v:stroke color2="#ffff7f" joinstyle="miter"/>
          </v:line>
          <v:line id="_x0000_s2059" style="position:absolute;flip:y" from="2014,472" to="2014,938" strokecolor="navy" strokeweight=".18mm">
            <v:stroke color2="#ffff7f" joinstyle="miter"/>
          </v:line>
          <v:line id="_x0000_s2060" style="position:absolute;flip:y" from="2543,473" to="2543,938" strokecolor="navy" strokeweight=".18mm">
            <v:stroke color2="#ffff7f" joinstyle="miter"/>
          </v:line>
          <v:rect id="_x0000_s2061" style="position:absolute;left:2609;top:406;width:529;height:533;v-text-anchor:middle" filled="f" strokecolor="red" strokeweight=".18mm">
            <v:stroke color2="aqua"/>
          </v:rect>
          <v:line id="_x0000_s2062" style="position:absolute;flip:x y" from="2739,405" to="2739,537" strokecolor="red" strokeweight=".18mm">
            <v:stroke color2="aqua" joinstyle="miter"/>
          </v:line>
          <v:line id="_x0000_s2063" style="position:absolute;flip:y" from="2875,405" to="2875,537" strokecolor="red" strokeweight=".18mm">
            <v:stroke color2="aqua" joinstyle="miter"/>
          </v:line>
          <v:rect id="_x0000_s2064" style="position:absolute;left:2741;top:540;width:132;height:400;v-text-anchor:middle" fillcolor="red" strokecolor="red" strokeweight=".18mm">
            <v:fill color2="aqua"/>
            <v:stroke color2="aqua"/>
          </v:rect>
          <v:line id="_x0000_s2065" style="position:absolute" from="2609,539" to="3138,539" strokecolor="red" strokeweight=".18mm">
            <v:stroke color2="aqua" joinstyle="miter"/>
          </v:line>
          <v:oval id="_x0000_s2066" style="position:absolute;left:2875;top:540;width:264;height:266;v-text-anchor:middle" fillcolor="red" strokecolor="red" strokeweight=".18mm">
            <v:fill color2="aqua"/>
            <v:stroke color2="aqua" joinstyle="miter"/>
          </v:oval>
          <v:oval id="_x0000_s2067" style="position:absolute;left:2875;top:606;width:132;height:132;v-text-anchor:middle" strokecolor="red" strokeweight=".18mm">
            <v:fill color2="black"/>
            <v:stroke color2="aqua" joinstyle="miter"/>
          </v:oval>
          <v:line id="_x0000_s2068" style="position:absolute" from="2612,673" to="3139,673" strokecolor="red" strokeweight=".18mm">
            <v:stroke color2="aqua" joinstyle="miter"/>
          </v:line>
          <v:rect id="_x0000_s2069" style="position:absolute;left:2875;top:673;width:264;height:266;v-text-anchor:middle" strokecolor="red" strokeweight=".18mm">
            <v:fill color2="black"/>
            <v:stroke color2="aqua"/>
          </v:rect>
          <v:line id="_x0000_s2070" style="position:absolute;flip:y" from="3205,671" to="3337,671" strokecolor="navy" strokeweight=".18mm">
            <v:stroke color2="#ffff7f" joinstyle="miter"/>
          </v:line>
          <v:line id="_x0000_s2071" style="position:absolute;flip:x y" from="3603,671" to="3733,671" strokecolor="navy" strokeweight=".18mm">
            <v:stroke color2="#ffff7f" joinstyle="miter"/>
          </v:line>
          <v:line id="_x0000_s2072" style="position:absolute;flip:x" from="3335,673" to="3335,939" strokecolor="navy" strokeweight=".18mm">
            <v:stroke color2="#ffff7f" joinstyle="miter"/>
          </v:line>
          <v:line id="_x0000_s2073" style="position:absolute;flip:x" from="3601,673" to="3601,939" strokecolor="navy" strokeweight=".18mm">
            <v:stroke color2="#ffff7f" joinstyle="miter"/>
          </v:line>
          <v:line id="_x0000_s2074" style="position:absolute" from="3337,940" to="3601,940" strokecolor="navy" strokeweight=".18mm">
            <v:stroke color2="#ffff7f" joinstyle="miter"/>
          </v:line>
          <v:rect id="_x0000_s2075" style="position:absolute;left:1643;top:470;width:55;height:399;v-text-anchor:middle" strokecolor="navy" strokeweight=".18mm">
            <v:fill color2="black"/>
            <v:stroke color2="#ffff7f"/>
          </v:rect>
          <v:line id="_x0000_s2076" style="position:absolute;flip:x" from="2306,941" to="2541,941" strokecolor="navy" strokeweight=".18mm">
            <v:stroke color2="#ffff7f" joinstyle="miter"/>
          </v:line>
          <v:rect id="_x0000_s2077" style="position:absolute;left:2245;top:468;width:55;height:399;v-text-anchor:middle" strokecolor="navy" strokeweight=".18mm">
            <v:fill color2="black"/>
            <v:stroke color2="#ffff7f"/>
          </v:rect>
          <v:line id="_x0000_s2078" style="position:absolute;flip:y" from="2235,900" to="2235,938" strokecolor="navy" strokeweight=".18mm">
            <v:stroke color2="#ffff7f" joinstyle="miter"/>
          </v:line>
          <v:line id="_x0000_s2079" style="position:absolute" from="2235,900" to="2308,900" strokecolor="navy" strokeweight=".18mm">
            <v:stroke color2="#ffff7f" joinstyle="miter"/>
          </v:line>
          <v:line id="_x0000_s2080" style="position:absolute" from="2305,902" to="2305,941" strokecolor="navy" strokeweight=".18mm">
            <v:stroke color2="#ffff7f" joinstyle="miter"/>
          </v:line>
          <v:line id="_x0000_s2081" style="position:absolute;flip:y" from="3203,407" to="3203,672" strokecolor="navy" strokeweight=".18mm">
            <v:stroke color2="#ffff7f" joinstyle="miter"/>
          </v:line>
          <v:line id="_x0000_s2082" style="position:absolute" from="1418,405" to="1877,405" strokecolor="navy" strokeweight=".18mm">
            <v:stroke color2="#ffff7f" joinstyle="miter"/>
          </v:line>
          <v:shape id="_x0000_s2083" style="position:absolute;left:1812;top:405;width:125;height:123;v-text-anchor:middle" coordsize="21600,21600" o:spt="100" adj="17694720,,5400" path="wr,,21600,21600@3@1@7@5nsl10800,10800xewr,,21600,21600@3@1@7@5nfe" strokecolor="navy" strokeweight=".18mm">
            <v:fill color2="black"/>
            <v:stroke color2="#ffff7f" joinstyle="miter"/>
            <v:formulas>
              <v:f eqn="sin 10800 #0"/>
              <v:f eqn="sum @0 10800 0"/>
              <v:f eqn="cos 10800 #0"/>
              <v:f eqn="sum @2 10800 0"/>
              <v:f eqn="sin 10800 #1"/>
              <v:f eqn="sum @4 10800 0"/>
              <v:f eqn="cos 10800 #1"/>
              <v:f eqn="sum @6 10800 0"/>
            </v:formulas>
            <v:path o:connecttype="segments" textboxrect="10799,0,21599,10799"/>
            <v:handles>
              <v:h position="center,#0" polar="10800,10800" radiusrange="10800,10800"/>
              <v:h position="center,#1" polar="10800,10800" radiusrange="10800,10800"/>
            </v:handles>
          </v:shape>
          <v:shape id="_x0000_s2084" style="position:absolute;left:1688;top:819;width:125;height:123;rotation:90;v-text-anchor:middle" coordsize="21600,21600" o:spt="100" adj="17694720,,5400" path="wr,,21600,21600@3@1@7@5nsl10800,10800xewr,,21600,21600@3@1@7@5nfe" strokecolor="navy" strokeweight=".18mm">
            <v:fill color2="black"/>
            <v:stroke color2="#ffff7f" joinstyle="miter"/>
            <v:formulas>
              <v:f eqn="sin 10800 #0"/>
              <v:f eqn="sum @0 10800 0"/>
              <v:f eqn="cos 10800 #0"/>
              <v:f eqn="sum @2 10800 0"/>
              <v:f eqn="sin 10800 #1"/>
              <v:f eqn="sum @4 10800 0"/>
              <v:f eqn="cos 10800 #1"/>
              <v:f eqn="sum @6 10800 0"/>
            </v:formulas>
            <v:path o:connecttype="segments" textboxrect="10799,0,21599,10799"/>
            <v:handles>
              <v:h position="center,#0" polar="10800,10800" radiusrange="10800,10800"/>
              <v:h position="center,#1" polar="10800,10800" radiusrange="10800,10800"/>
            </v:handles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</w:abstractNum>
  <w:abstractNum w:abstractNumId="2" w15:restartNumberingAfterBreak="0">
    <w:nsid w:val="00000003"/>
    <w:multiLevelType w:val="singleLevel"/>
    <w:tmpl w:val="00000003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StyleNum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Style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58A38B6"/>
    <w:multiLevelType w:val="hybridMultilevel"/>
    <w:tmpl w:val="DF44EDD4"/>
    <w:lvl w:ilvl="0" w:tplc="D0002542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2E52B3"/>
    <w:multiLevelType w:val="hybridMultilevel"/>
    <w:tmpl w:val="4FC4A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5A2BD0"/>
    <w:multiLevelType w:val="hybridMultilevel"/>
    <w:tmpl w:val="18E69D9A"/>
    <w:lvl w:ilvl="0" w:tplc="8522D9A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88913E5"/>
    <w:multiLevelType w:val="hybridMultilevel"/>
    <w:tmpl w:val="B694D936"/>
    <w:lvl w:ilvl="0" w:tplc="00000002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E44BDB"/>
    <w:multiLevelType w:val="hybridMultilevel"/>
    <w:tmpl w:val="A7E215B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FD21176"/>
    <w:multiLevelType w:val="hybridMultilevel"/>
    <w:tmpl w:val="5A1E8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344FD"/>
    <w:multiLevelType w:val="hybridMultilevel"/>
    <w:tmpl w:val="A91880D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7F01633"/>
    <w:multiLevelType w:val="hybridMultilevel"/>
    <w:tmpl w:val="9D46015E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5AE3BE8"/>
    <w:multiLevelType w:val="hybridMultilevel"/>
    <w:tmpl w:val="FD567C46"/>
    <w:lvl w:ilvl="0" w:tplc="00000002">
      <w:start w:val="1"/>
      <w:numFmt w:val="decimal"/>
      <w:lvlText w:val="%1."/>
      <w:lvlJc w:val="left"/>
      <w:pPr>
        <w:ind w:left="975" w:hanging="360"/>
      </w:pPr>
    </w:lvl>
    <w:lvl w:ilvl="1" w:tplc="04050019" w:tentative="1">
      <w:start w:val="1"/>
      <w:numFmt w:val="lowerLetter"/>
      <w:lvlText w:val="%2."/>
      <w:lvlJc w:val="left"/>
      <w:pPr>
        <w:ind w:left="1695" w:hanging="360"/>
      </w:pPr>
    </w:lvl>
    <w:lvl w:ilvl="2" w:tplc="0405001B" w:tentative="1">
      <w:start w:val="1"/>
      <w:numFmt w:val="lowerRoman"/>
      <w:lvlText w:val="%3."/>
      <w:lvlJc w:val="right"/>
      <w:pPr>
        <w:ind w:left="2415" w:hanging="180"/>
      </w:pPr>
    </w:lvl>
    <w:lvl w:ilvl="3" w:tplc="0405000F" w:tentative="1">
      <w:start w:val="1"/>
      <w:numFmt w:val="decimal"/>
      <w:lvlText w:val="%4."/>
      <w:lvlJc w:val="left"/>
      <w:pPr>
        <w:ind w:left="3135" w:hanging="360"/>
      </w:pPr>
    </w:lvl>
    <w:lvl w:ilvl="4" w:tplc="04050019" w:tentative="1">
      <w:start w:val="1"/>
      <w:numFmt w:val="lowerLetter"/>
      <w:lvlText w:val="%5."/>
      <w:lvlJc w:val="left"/>
      <w:pPr>
        <w:ind w:left="3855" w:hanging="360"/>
      </w:pPr>
    </w:lvl>
    <w:lvl w:ilvl="5" w:tplc="0405001B" w:tentative="1">
      <w:start w:val="1"/>
      <w:numFmt w:val="lowerRoman"/>
      <w:lvlText w:val="%6."/>
      <w:lvlJc w:val="right"/>
      <w:pPr>
        <w:ind w:left="4575" w:hanging="180"/>
      </w:pPr>
    </w:lvl>
    <w:lvl w:ilvl="6" w:tplc="0405000F" w:tentative="1">
      <w:start w:val="1"/>
      <w:numFmt w:val="decimal"/>
      <w:lvlText w:val="%7."/>
      <w:lvlJc w:val="left"/>
      <w:pPr>
        <w:ind w:left="5295" w:hanging="360"/>
      </w:pPr>
    </w:lvl>
    <w:lvl w:ilvl="7" w:tplc="04050019" w:tentative="1">
      <w:start w:val="1"/>
      <w:numFmt w:val="lowerLetter"/>
      <w:lvlText w:val="%8."/>
      <w:lvlJc w:val="left"/>
      <w:pPr>
        <w:ind w:left="6015" w:hanging="360"/>
      </w:pPr>
    </w:lvl>
    <w:lvl w:ilvl="8" w:tplc="040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4" w15:restartNumberingAfterBreak="0">
    <w:nsid w:val="2F5B78B0"/>
    <w:multiLevelType w:val="hybridMultilevel"/>
    <w:tmpl w:val="9D4601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4329D"/>
    <w:multiLevelType w:val="hybridMultilevel"/>
    <w:tmpl w:val="D1181974"/>
    <w:lvl w:ilvl="0" w:tplc="3E5CCF1A">
      <w:start w:val="1"/>
      <w:numFmt w:val="decimal"/>
      <w:lvlText w:val="%1."/>
      <w:lvlJc w:val="left"/>
      <w:pPr>
        <w:ind w:left="796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3BA323B5"/>
    <w:multiLevelType w:val="hybridMultilevel"/>
    <w:tmpl w:val="06343D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23530"/>
    <w:multiLevelType w:val="hybridMultilevel"/>
    <w:tmpl w:val="4FC4A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002F67"/>
    <w:multiLevelType w:val="hybridMultilevel"/>
    <w:tmpl w:val="9F84FB12"/>
    <w:lvl w:ilvl="0" w:tplc="3E5CCF1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9A0CD3"/>
    <w:multiLevelType w:val="hybridMultilevel"/>
    <w:tmpl w:val="3E70E250"/>
    <w:lvl w:ilvl="0" w:tplc="00000002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3122C"/>
    <w:multiLevelType w:val="multilevel"/>
    <w:tmpl w:val="BA746E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11D12F4"/>
    <w:multiLevelType w:val="hybridMultilevel"/>
    <w:tmpl w:val="9D46015E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276F8D"/>
    <w:multiLevelType w:val="hybridMultilevel"/>
    <w:tmpl w:val="27321B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F13923"/>
    <w:multiLevelType w:val="hybridMultilevel"/>
    <w:tmpl w:val="5DC821B6"/>
    <w:lvl w:ilvl="0" w:tplc="3E5CCF1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2868A0"/>
    <w:multiLevelType w:val="hybridMultilevel"/>
    <w:tmpl w:val="FD1E02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4D68B9"/>
    <w:multiLevelType w:val="hybridMultilevel"/>
    <w:tmpl w:val="9D46015E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BD300AB"/>
    <w:multiLevelType w:val="hybridMultilevel"/>
    <w:tmpl w:val="A91880D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347787B"/>
    <w:multiLevelType w:val="hybridMultilevel"/>
    <w:tmpl w:val="B2864C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B4379"/>
    <w:multiLevelType w:val="hybridMultilevel"/>
    <w:tmpl w:val="66006E5E"/>
    <w:lvl w:ilvl="0" w:tplc="00000002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011159"/>
    <w:multiLevelType w:val="hybridMultilevel"/>
    <w:tmpl w:val="9580BE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6E2613"/>
    <w:multiLevelType w:val="hybridMultilevel"/>
    <w:tmpl w:val="66006E5E"/>
    <w:lvl w:ilvl="0" w:tplc="00000002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DC7F13"/>
    <w:multiLevelType w:val="hybridMultilevel"/>
    <w:tmpl w:val="7778BC52"/>
    <w:lvl w:ilvl="0" w:tplc="0000000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7E5302"/>
    <w:multiLevelType w:val="hybridMultilevel"/>
    <w:tmpl w:val="510474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4A5905"/>
    <w:multiLevelType w:val="hybridMultilevel"/>
    <w:tmpl w:val="B2864C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C5AD5"/>
    <w:multiLevelType w:val="hybridMultilevel"/>
    <w:tmpl w:val="A91880D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4"/>
  </w:num>
  <w:num w:numId="7">
    <w:abstractNumId w:val="30"/>
  </w:num>
  <w:num w:numId="8">
    <w:abstractNumId w:val="5"/>
  </w:num>
  <w:num w:numId="9">
    <w:abstractNumId w:val="28"/>
  </w:num>
  <w:num w:numId="10">
    <w:abstractNumId w:val="8"/>
  </w:num>
  <w:num w:numId="11">
    <w:abstractNumId w:val="20"/>
  </w:num>
  <w:num w:numId="12">
    <w:abstractNumId w:val="19"/>
  </w:num>
  <w:num w:numId="13">
    <w:abstractNumId w:val="31"/>
  </w:num>
  <w:num w:numId="14">
    <w:abstractNumId w:val="13"/>
  </w:num>
  <w:num w:numId="15">
    <w:abstractNumId w:val="18"/>
  </w:num>
  <w:num w:numId="16">
    <w:abstractNumId w:val="23"/>
  </w:num>
  <w:num w:numId="17">
    <w:abstractNumId w:val="15"/>
  </w:num>
  <w:num w:numId="18">
    <w:abstractNumId w:val="9"/>
  </w:num>
  <w:num w:numId="19">
    <w:abstractNumId w:val="16"/>
  </w:num>
  <w:num w:numId="20">
    <w:abstractNumId w:val="33"/>
  </w:num>
  <w:num w:numId="21">
    <w:abstractNumId w:val="14"/>
  </w:num>
  <w:num w:numId="22">
    <w:abstractNumId w:val="34"/>
  </w:num>
  <w:num w:numId="23">
    <w:abstractNumId w:val="25"/>
  </w:num>
  <w:num w:numId="24">
    <w:abstractNumId w:val="6"/>
  </w:num>
  <w:num w:numId="25">
    <w:abstractNumId w:val="17"/>
  </w:num>
  <w:num w:numId="26">
    <w:abstractNumId w:val="27"/>
  </w:num>
  <w:num w:numId="27">
    <w:abstractNumId w:val="26"/>
  </w:num>
  <w:num w:numId="28">
    <w:abstractNumId w:val="11"/>
  </w:num>
  <w:num w:numId="29">
    <w:abstractNumId w:val="12"/>
  </w:num>
  <w:num w:numId="30">
    <w:abstractNumId w:val="7"/>
  </w:num>
  <w:num w:numId="31">
    <w:abstractNumId w:val="22"/>
  </w:num>
  <w:num w:numId="32">
    <w:abstractNumId w:val="29"/>
  </w:num>
  <w:num w:numId="33">
    <w:abstractNumId w:val="32"/>
  </w:num>
  <w:num w:numId="34">
    <w:abstractNumId w:val="10"/>
  </w:num>
  <w:num w:numId="35">
    <w:abstractNumId w:val="21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86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185"/>
    <w:rsid w:val="0000188C"/>
    <w:rsid w:val="0000251F"/>
    <w:rsid w:val="00007873"/>
    <w:rsid w:val="00013FEB"/>
    <w:rsid w:val="0002412E"/>
    <w:rsid w:val="0004640F"/>
    <w:rsid w:val="000607E4"/>
    <w:rsid w:val="000805F2"/>
    <w:rsid w:val="0009337E"/>
    <w:rsid w:val="000A7BE7"/>
    <w:rsid w:val="000B0EEF"/>
    <w:rsid w:val="000B3B3D"/>
    <w:rsid w:val="0011461B"/>
    <w:rsid w:val="0011606D"/>
    <w:rsid w:val="00120036"/>
    <w:rsid w:val="00131CCC"/>
    <w:rsid w:val="001334CF"/>
    <w:rsid w:val="0014114A"/>
    <w:rsid w:val="001428A3"/>
    <w:rsid w:val="00165FE7"/>
    <w:rsid w:val="00174DCE"/>
    <w:rsid w:val="00177897"/>
    <w:rsid w:val="00184F23"/>
    <w:rsid w:val="0018518B"/>
    <w:rsid w:val="00186E00"/>
    <w:rsid w:val="001B13C5"/>
    <w:rsid w:val="001B432B"/>
    <w:rsid w:val="001B6E90"/>
    <w:rsid w:val="001C5974"/>
    <w:rsid w:val="001E3E11"/>
    <w:rsid w:val="001E6D7D"/>
    <w:rsid w:val="001F680C"/>
    <w:rsid w:val="00215AAB"/>
    <w:rsid w:val="00225BCD"/>
    <w:rsid w:val="00231B9F"/>
    <w:rsid w:val="00234B29"/>
    <w:rsid w:val="00237D29"/>
    <w:rsid w:val="00241AF0"/>
    <w:rsid w:val="0026245A"/>
    <w:rsid w:val="00266E3B"/>
    <w:rsid w:val="0027354F"/>
    <w:rsid w:val="00277977"/>
    <w:rsid w:val="002A1455"/>
    <w:rsid w:val="002C6811"/>
    <w:rsid w:val="002D6800"/>
    <w:rsid w:val="002F18FE"/>
    <w:rsid w:val="002F23EA"/>
    <w:rsid w:val="002F344A"/>
    <w:rsid w:val="00304837"/>
    <w:rsid w:val="00307610"/>
    <w:rsid w:val="00327FC9"/>
    <w:rsid w:val="0033059F"/>
    <w:rsid w:val="0034185C"/>
    <w:rsid w:val="00347350"/>
    <w:rsid w:val="003517D4"/>
    <w:rsid w:val="00351836"/>
    <w:rsid w:val="00394EDA"/>
    <w:rsid w:val="003A5B72"/>
    <w:rsid w:val="003E1670"/>
    <w:rsid w:val="003F2A65"/>
    <w:rsid w:val="00404BB2"/>
    <w:rsid w:val="00406BBB"/>
    <w:rsid w:val="00426952"/>
    <w:rsid w:val="00426980"/>
    <w:rsid w:val="00432444"/>
    <w:rsid w:val="004376D2"/>
    <w:rsid w:val="00446CD7"/>
    <w:rsid w:val="004508A0"/>
    <w:rsid w:val="00481C53"/>
    <w:rsid w:val="00495B59"/>
    <w:rsid w:val="0049779C"/>
    <w:rsid w:val="004A1FCF"/>
    <w:rsid w:val="004A235D"/>
    <w:rsid w:val="004A6197"/>
    <w:rsid w:val="004C106A"/>
    <w:rsid w:val="004C448B"/>
    <w:rsid w:val="004C6F73"/>
    <w:rsid w:val="004E4182"/>
    <w:rsid w:val="00500185"/>
    <w:rsid w:val="00502E41"/>
    <w:rsid w:val="0051069C"/>
    <w:rsid w:val="005344F8"/>
    <w:rsid w:val="00567B39"/>
    <w:rsid w:val="005929F8"/>
    <w:rsid w:val="005A0327"/>
    <w:rsid w:val="005A4BBD"/>
    <w:rsid w:val="005A5719"/>
    <w:rsid w:val="005B0835"/>
    <w:rsid w:val="005B5D56"/>
    <w:rsid w:val="005C2429"/>
    <w:rsid w:val="005C466C"/>
    <w:rsid w:val="005E2793"/>
    <w:rsid w:val="005F2136"/>
    <w:rsid w:val="005F3F7B"/>
    <w:rsid w:val="005F41CA"/>
    <w:rsid w:val="006030D6"/>
    <w:rsid w:val="00605BAD"/>
    <w:rsid w:val="00616083"/>
    <w:rsid w:val="006167D1"/>
    <w:rsid w:val="006338A1"/>
    <w:rsid w:val="006453E4"/>
    <w:rsid w:val="00657F57"/>
    <w:rsid w:val="00694884"/>
    <w:rsid w:val="00697387"/>
    <w:rsid w:val="006A2C51"/>
    <w:rsid w:val="006C2881"/>
    <w:rsid w:val="006E30B5"/>
    <w:rsid w:val="006E5F0B"/>
    <w:rsid w:val="006F55C0"/>
    <w:rsid w:val="006F63BC"/>
    <w:rsid w:val="00734600"/>
    <w:rsid w:val="0076068F"/>
    <w:rsid w:val="007617A6"/>
    <w:rsid w:val="00762F9E"/>
    <w:rsid w:val="00767DC3"/>
    <w:rsid w:val="00776FCF"/>
    <w:rsid w:val="00794E54"/>
    <w:rsid w:val="00796F0A"/>
    <w:rsid w:val="007B00FF"/>
    <w:rsid w:val="007C4F1D"/>
    <w:rsid w:val="007C5AB3"/>
    <w:rsid w:val="007E1D13"/>
    <w:rsid w:val="007E4C22"/>
    <w:rsid w:val="007E6636"/>
    <w:rsid w:val="007E7006"/>
    <w:rsid w:val="008227B5"/>
    <w:rsid w:val="00823749"/>
    <w:rsid w:val="00833C49"/>
    <w:rsid w:val="0084449E"/>
    <w:rsid w:val="008515D1"/>
    <w:rsid w:val="0086027E"/>
    <w:rsid w:val="008609B5"/>
    <w:rsid w:val="00872679"/>
    <w:rsid w:val="00880059"/>
    <w:rsid w:val="008C10D5"/>
    <w:rsid w:val="008C126C"/>
    <w:rsid w:val="008F0EA9"/>
    <w:rsid w:val="008F644F"/>
    <w:rsid w:val="009274B5"/>
    <w:rsid w:val="00946516"/>
    <w:rsid w:val="00951ABA"/>
    <w:rsid w:val="0095529E"/>
    <w:rsid w:val="00962A0F"/>
    <w:rsid w:val="00970920"/>
    <w:rsid w:val="00976575"/>
    <w:rsid w:val="00985C34"/>
    <w:rsid w:val="00994154"/>
    <w:rsid w:val="009B6F5C"/>
    <w:rsid w:val="009E3426"/>
    <w:rsid w:val="009E51ED"/>
    <w:rsid w:val="00A07530"/>
    <w:rsid w:val="00A220F9"/>
    <w:rsid w:val="00A259CE"/>
    <w:rsid w:val="00A60117"/>
    <w:rsid w:val="00A61CDA"/>
    <w:rsid w:val="00A91347"/>
    <w:rsid w:val="00AB1D5F"/>
    <w:rsid w:val="00AB29BC"/>
    <w:rsid w:val="00AB5FB9"/>
    <w:rsid w:val="00AB6A9E"/>
    <w:rsid w:val="00AC591E"/>
    <w:rsid w:val="00AF4B71"/>
    <w:rsid w:val="00AF5F9A"/>
    <w:rsid w:val="00B01B86"/>
    <w:rsid w:val="00B10ECD"/>
    <w:rsid w:val="00B12416"/>
    <w:rsid w:val="00B3751A"/>
    <w:rsid w:val="00B65F43"/>
    <w:rsid w:val="00B90D5E"/>
    <w:rsid w:val="00BA32B6"/>
    <w:rsid w:val="00BA408C"/>
    <w:rsid w:val="00BB331A"/>
    <w:rsid w:val="00BE428D"/>
    <w:rsid w:val="00BE7B6E"/>
    <w:rsid w:val="00BF6568"/>
    <w:rsid w:val="00C05E49"/>
    <w:rsid w:val="00C55A06"/>
    <w:rsid w:val="00C657E4"/>
    <w:rsid w:val="00C95907"/>
    <w:rsid w:val="00CB0216"/>
    <w:rsid w:val="00CC2EEB"/>
    <w:rsid w:val="00CC441D"/>
    <w:rsid w:val="00CD3BA5"/>
    <w:rsid w:val="00CE1ECD"/>
    <w:rsid w:val="00CE483A"/>
    <w:rsid w:val="00CF2BC2"/>
    <w:rsid w:val="00D81AB9"/>
    <w:rsid w:val="00D919D1"/>
    <w:rsid w:val="00DB3D1C"/>
    <w:rsid w:val="00DC499A"/>
    <w:rsid w:val="00DC6262"/>
    <w:rsid w:val="00DE1AF0"/>
    <w:rsid w:val="00DE707E"/>
    <w:rsid w:val="00E23211"/>
    <w:rsid w:val="00E53CA0"/>
    <w:rsid w:val="00E81349"/>
    <w:rsid w:val="00EA1698"/>
    <w:rsid w:val="00EA3DD8"/>
    <w:rsid w:val="00EB149C"/>
    <w:rsid w:val="00EE2A42"/>
    <w:rsid w:val="00EF2132"/>
    <w:rsid w:val="00F01757"/>
    <w:rsid w:val="00F0257F"/>
    <w:rsid w:val="00F311A5"/>
    <w:rsid w:val="00F52726"/>
    <w:rsid w:val="00F627CD"/>
    <w:rsid w:val="00F67657"/>
    <w:rsid w:val="00F8157B"/>
    <w:rsid w:val="00F823D1"/>
    <w:rsid w:val="00F857E9"/>
    <w:rsid w:val="00F8764D"/>
    <w:rsid w:val="00FC313D"/>
    <w:rsid w:val="00FC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6"/>
    <o:shapelayout v:ext="edit">
      <o:idmap v:ext="edit" data="1"/>
    </o:shapelayout>
  </w:shapeDefaults>
  <w:decimalSymbol w:val=","/>
  <w:listSeparator w:val=";"/>
  <w14:docId w14:val="0FA55419"/>
  <w15:docId w15:val="{FE1F11FE-13A9-4443-879F-9F1B2B01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0327"/>
    <w:pPr>
      <w:suppressAutoHyphens/>
    </w:pPr>
    <w:rPr>
      <w:lang w:val="en-US" w:eastAsia="ar-SA"/>
    </w:rPr>
  </w:style>
  <w:style w:type="paragraph" w:styleId="Nadpis1">
    <w:name w:val="heading 1"/>
    <w:basedOn w:val="Normln"/>
    <w:next w:val="Normln"/>
    <w:qFormat/>
    <w:rsid w:val="005A0327"/>
    <w:pPr>
      <w:keepNext/>
      <w:tabs>
        <w:tab w:val="num" w:pos="432"/>
      </w:tabs>
      <w:ind w:left="432" w:hanging="432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5A0327"/>
    <w:pPr>
      <w:widowControl w:val="0"/>
      <w:tabs>
        <w:tab w:val="num" w:pos="576"/>
      </w:tabs>
      <w:spacing w:before="240" w:after="60"/>
      <w:ind w:left="576" w:hanging="576"/>
      <w:jc w:val="both"/>
      <w:outlineLvl w:val="1"/>
    </w:pPr>
    <w:rPr>
      <w:b/>
      <w:sz w:val="24"/>
      <w:lang w:val="cs-CZ"/>
    </w:rPr>
  </w:style>
  <w:style w:type="paragraph" w:styleId="Nadpis3">
    <w:name w:val="heading 3"/>
    <w:basedOn w:val="Normln"/>
    <w:next w:val="Normln"/>
    <w:qFormat/>
    <w:rsid w:val="005A0327"/>
    <w:pPr>
      <w:keepNext/>
      <w:tabs>
        <w:tab w:val="num" w:pos="720"/>
      </w:tabs>
      <w:ind w:left="360" w:firstLine="348"/>
      <w:jc w:val="both"/>
      <w:outlineLvl w:val="2"/>
    </w:pPr>
    <w:rPr>
      <w:sz w:val="24"/>
      <w:lang w:val="cs-CZ"/>
    </w:rPr>
  </w:style>
  <w:style w:type="paragraph" w:styleId="Nadpis4">
    <w:name w:val="heading 4"/>
    <w:basedOn w:val="Normln"/>
    <w:next w:val="Normln"/>
    <w:qFormat/>
    <w:rsid w:val="005A0327"/>
    <w:pPr>
      <w:keepNext/>
      <w:tabs>
        <w:tab w:val="num" w:pos="864"/>
      </w:tabs>
      <w:ind w:left="864" w:hanging="864"/>
      <w:outlineLvl w:val="3"/>
    </w:pPr>
    <w:rPr>
      <w:color w:val="333333"/>
      <w:sz w:val="24"/>
      <w:szCs w:val="18"/>
      <w:shd w:val="clear" w:color="auto" w:fill="FFFF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St1z0">
    <w:name w:val="WW8NumSt1z0"/>
    <w:rsid w:val="005A0327"/>
    <w:rPr>
      <w:rFonts w:ascii="Symbol" w:hAnsi="Symbol"/>
      <w:color w:val="000000"/>
    </w:rPr>
  </w:style>
  <w:style w:type="character" w:customStyle="1" w:styleId="WW8NumSt3z0">
    <w:name w:val="WW8NumSt3z0"/>
    <w:rsid w:val="005A0327"/>
    <w:rPr>
      <w:rFonts w:ascii="Wingdings" w:hAnsi="Wingdings"/>
    </w:rPr>
  </w:style>
  <w:style w:type="character" w:customStyle="1" w:styleId="Standardnpsmoodstavce2">
    <w:name w:val="Standardní písmo odstavce2"/>
    <w:rsid w:val="005A0327"/>
  </w:style>
  <w:style w:type="character" w:styleId="slostrnky">
    <w:name w:val="page number"/>
    <w:basedOn w:val="Standardnpsmoodstavce2"/>
    <w:semiHidden/>
    <w:rsid w:val="005A0327"/>
  </w:style>
  <w:style w:type="paragraph" w:customStyle="1" w:styleId="Nadpis">
    <w:name w:val="Nadpis"/>
    <w:basedOn w:val="Zkladntext"/>
    <w:next w:val="Odstavec"/>
    <w:rsid w:val="005A0327"/>
    <w:pPr>
      <w:spacing w:before="360" w:after="180"/>
    </w:pPr>
    <w:rPr>
      <w:sz w:val="40"/>
    </w:rPr>
  </w:style>
  <w:style w:type="paragraph" w:styleId="Zkladntext">
    <w:name w:val="Body Text"/>
    <w:basedOn w:val="Normln2"/>
    <w:link w:val="ZkladntextChar"/>
    <w:semiHidden/>
    <w:rsid w:val="005A0327"/>
    <w:rPr>
      <w:sz w:val="24"/>
    </w:rPr>
  </w:style>
  <w:style w:type="paragraph" w:styleId="Seznam">
    <w:name w:val="List"/>
    <w:basedOn w:val="Zkladntext"/>
    <w:semiHidden/>
    <w:rsid w:val="005A0327"/>
    <w:rPr>
      <w:rFonts w:cs="Tahoma"/>
    </w:rPr>
  </w:style>
  <w:style w:type="paragraph" w:customStyle="1" w:styleId="Popisek">
    <w:name w:val="Popisek"/>
    <w:basedOn w:val="Normln"/>
    <w:rsid w:val="005A03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5A0327"/>
    <w:pPr>
      <w:suppressLineNumbers/>
    </w:pPr>
    <w:rPr>
      <w:rFonts w:cs="Tahoma"/>
    </w:rPr>
  </w:style>
  <w:style w:type="paragraph" w:customStyle="1" w:styleId="Normln2">
    <w:name w:val="Normální2"/>
    <w:rsid w:val="005A0327"/>
    <w:pPr>
      <w:widowControl w:val="0"/>
      <w:suppressAutoHyphens/>
    </w:pPr>
    <w:rPr>
      <w:rFonts w:eastAsia="Arial"/>
    </w:rPr>
  </w:style>
  <w:style w:type="paragraph" w:customStyle="1" w:styleId="Odstavec">
    <w:name w:val="Odstavec"/>
    <w:basedOn w:val="Zkladntext"/>
    <w:rsid w:val="005A0327"/>
    <w:pPr>
      <w:spacing w:after="115"/>
      <w:ind w:firstLine="480"/>
    </w:pPr>
  </w:style>
  <w:style w:type="paragraph" w:customStyle="1" w:styleId="Poznmka">
    <w:name w:val="Poznámka"/>
    <w:basedOn w:val="Zkladntext"/>
    <w:rsid w:val="005A0327"/>
    <w:rPr>
      <w:i/>
      <w:sz w:val="20"/>
    </w:rPr>
  </w:style>
  <w:style w:type="paragraph" w:customStyle="1" w:styleId="Stnovannadpis">
    <w:name w:val="Stínovaný nadpis"/>
    <w:basedOn w:val="Nadpis"/>
    <w:next w:val="Odstavec"/>
    <w:rsid w:val="005A0327"/>
    <w:pPr>
      <w:shd w:val="clear" w:color="auto" w:fill="000000"/>
      <w:jc w:val="center"/>
    </w:pPr>
    <w:rPr>
      <w:b/>
      <w:sz w:val="36"/>
    </w:rPr>
  </w:style>
  <w:style w:type="paragraph" w:customStyle="1" w:styleId="Seznamsodrkami1">
    <w:name w:val="Seznam s odrážkami1"/>
    <w:basedOn w:val="Zkladntext"/>
    <w:rsid w:val="005A0327"/>
    <w:pPr>
      <w:tabs>
        <w:tab w:val="num" w:pos="0"/>
      </w:tabs>
      <w:ind w:left="480" w:hanging="480"/>
    </w:pPr>
  </w:style>
  <w:style w:type="paragraph" w:customStyle="1" w:styleId="Seznamoslovan">
    <w:name w:val="Seznam očíslovaný"/>
    <w:basedOn w:val="Zkladntext"/>
    <w:rsid w:val="005A0327"/>
    <w:pPr>
      <w:ind w:left="480" w:hanging="480"/>
    </w:pPr>
  </w:style>
  <w:style w:type="paragraph" w:customStyle="1" w:styleId="Standardnpsmoodstavce1">
    <w:name w:val="Standardní písmo odstavce1"/>
    <w:basedOn w:val="Normln"/>
    <w:rsid w:val="005A0327"/>
    <w:pPr>
      <w:widowControl w:val="0"/>
    </w:pPr>
    <w:rPr>
      <w:lang w:val="cs-CZ"/>
    </w:rPr>
  </w:style>
  <w:style w:type="paragraph" w:customStyle="1" w:styleId="Normln1">
    <w:name w:val="Normální1"/>
    <w:basedOn w:val="Normln2"/>
    <w:rsid w:val="005A0327"/>
  </w:style>
  <w:style w:type="paragraph" w:customStyle="1" w:styleId="Nadpis11">
    <w:name w:val="Nadpis 11"/>
    <w:basedOn w:val="Normln1"/>
    <w:next w:val="Normln1"/>
    <w:rsid w:val="005A0327"/>
    <w:pPr>
      <w:spacing w:before="240" w:after="60"/>
    </w:pPr>
    <w:rPr>
      <w:rFonts w:ascii="Arial" w:hAnsi="Arial"/>
      <w:b/>
      <w:sz w:val="28"/>
    </w:rPr>
  </w:style>
  <w:style w:type="paragraph" w:customStyle="1" w:styleId="Nadpis21">
    <w:name w:val="Nadpis 21"/>
    <w:basedOn w:val="Normln1"/>
    <w:next w:val="Normln1"/>
    <w:rsid w:val="005A0327"/>
    <w:pPr>
      <w:spacing w:before="240" w:after="60"/>
      <w:jc w:val="both"/>
    </w:pPr>
    <w:rPr>
      <w:b/>
      <w:sz w:val="24"/>
    </w:rPr>
  </w:style>
  <w:style w:type="paragraph" w:customStyle="1" w:styleId="Nadpis31">
    <w:name w:val="Nadpis 31"/>
    <w:basedOn w:val="Normln1"/>
    <w:next w:val="Normln1"/>
    <w:rsid w:val="005A0327"/>
    <w:pPr>
      <w:jc w:val="center"/>
    </w:pPr>
    <w:rPr>
      <w:b/>
      <w:sz w:val="22"/>
      <w:u w:val="single"/>
    </w:rPr>
  </w:style>
  <w:style w:type="paragraph" w:customStyle="1" w:styleId="Nadpis41">
    <w:name w:val="Nadpis 41"/>
    <w:basedOn w:val="Normln1"/>
    <w:next w:val="Normln1"/>
    <w:rsid w:val="005A0327"/>
    <w:pPr>
      <w:jc w:val="center"/>
    </w:pPr>
    <w:rPr>
      <w:b/>
      <w:sz w:val="28"/>
    </w:rPr>
  </w:style>
  <w:style w:type="paragraph" w:customStyle="1" w:styleId="Nadpis51">
    <w:name w:val="Nadpis 51"/>
    <w:basedOn w:val="Normln1"/>
    <w:next w:val="Normln1"/>
    <w:rsid w:val="005A0327"/>
    <w:pPr>
      <w:spacing w:after="120"/>
    </w:pPr>
    <w:rPr>
      <w:b/>
      <w:sz w:val="24"/>
    </w:rPr>
  </w:style>
  <w:style w:type="paragraph" w:customStyle="1" w:styleId="Nadpis61">
    <w:name w:val="Nadpis 61"/>
    <w:basedOn w:val="Normln1"/>
    <w:next w:val="Normln1"/>
    <w:rsid w:val="005A0327"/>
    <w:pPr>
      <w:jc w:val="center"/>
    </w:pPr>
    <w:rPr>
      <w:b/>
      <w:sz w:val="36"/>
    </w:rPr>
  </w:style>
  <w:style w:type="paragraph" w:customStyle="1" w:styleId="Standardnpsmoodstavce3">
    <w:name w:val="Standardní písmo odstavce3"/>
    <w:basedOn w:val="Normln2"/>
    <w:rsid w:val="005A0327"/>
  </w:style>
  <w:style w:type="paragraph" w:customStyle="1" w:styleId="Zhlav1">
    <w:name w:val="Záhlaví1"/>
    <w:basedOn w:val="Normln1"/>
    <w:rsid w:val="005A0327"/>
    <w:pPr>
      <w:tabs>
        <w:tab w:val="center" w:pos="4536"/>
        <w:tab w:val="right" w:pos="9072"/>
      </w:tabs>
    </w:pPr>
  </w:style>
  <w:style w:type="paragraph" w:customStyle="1" w:styleId="slostrnky1">
    <w:name w:val="Číslo stránky1"/>
    <w:basedOn w:val="Standardnpsmoodstavce3"/>
    <w:rsid w:val="005A0327"/>
  </w:style>
  <w:style w:type="paragraph" w:customStyle="1" w:styleId="Zpat1">
    <w:name w:val="Zápatí1"/>
    <w:basedOn w:val="Normln1"/>
    <w:rsid w:val="005A0327"/>
    <w:pPr>
      <w:tabs>
        <w:tab w:val="center" w:pos="4536"/>
        <w:tab w:val="right" w:pos="9072"/>
      </w:tabs>
    </w:pPr>
  </w:style>
  <w:style w:type="paragraph" w:customStyle="1" w:styleId="Odsatevc2">
    <w:name w:val="Odsatevc  2"/>
    <w:basedOn w:val="Normln1"/>
    <w:rsid w:val="005A0327"/>
    <w:pPr>
      <w:ind w:left="851"/>
      <w:jc w:val="both"/>
    </w:pPr>
  </w:style>
  <w:style w:type="paragraph" w:customStyle="1" w:styleId="Zkladntext21">
    <w:name w:val="Základní text 21"/>
    <w:basedOn w:val="Normln1"/>
    <w:rsid w:val="005A0327"/>
    <w:pPr>
      <w:spacing w:after="120"/>
      <w:ind w:left="283"/>
      <w:jc w:val="both"/>
    </w:pPr>
    <w:rPr>
      <w:sz w:val="24"/>
    </w:rPr>
  </w:style>
  <w:style w:type="paragraph" w:customStyle="1" w:styleId="Seznamsodrkami31">
    <w:name w:val="Seznam s odrážkami 31"/>
    <w:basedOn w:val="Normln1"/>
    <w:rsid w:val="005A0327"/>
    <w:pPr>
      <w:tabs>
        <w:tab w:val="num" w:pos="0"/>
      </w:tabs>
      <w:ind w:left="849" w:hanging="283"/>
      <w:jc w:val="both"/>
    </w:pPr>
    <w:rPr>
      <w:sz w:val="24"/>
    </w:rPr>
  </w:style>
  <w:style w:type="paragraph" w:customStyle="1" w:styleId="clanek2">
    <w:name w:val="clanek2"/>
    <w:basedOn w:val="Normln1"/>
    <w:next w:val="Normln1"/>
    <w:rsid w:val="005A0327"/>
    <w:pPr>
      <w:jc w:val="center"/>
    </w:pPr>
    <w:rPr>
      <w:sz w:val="28"/>
    </w:rPr>
  </w:style>
  <w:style w:type="paragraph" w:customStyle="1" w:styleId="Pokraovnseznamu1">
    <w:name w:val="Pokračování seznamu1"/>
    <w:basedOn w:val="Normln1"/>
    <w:rsid w:val="005A0327"/>
    <w:pPr>
      <w:spacing w:after="120"/>
      <w:ind w:left="283"/>
      <w:jc w:val="both"/>
    </w:pPr>
    <w:rPr>
      <w:sz w:val="24"/>
    </w:rPr>
  </w:style>
  <w:style w:type="paragraph" w:customStyle="1" w:styleId="Zkladntext1">
    <w:name w:val="Základní text1"/>
    <w:basedOn w:val="Normln1"/>
    <w:rsid w:val="005A0327"/>
    <w:pPr>
      <w:spacing w:after="120"/>
      <w:jc w:val="both"/>
    </w:pPr>
    <w:rPr>
      <w:sz w:val="24"/>
    </w:rPr>
  </w:style>
  <w:style w:type="paragraph" w:customStyle="1" w:styleId="Seznam21">
    <w:name w:val="Seznam 21"/>
    <w:basedOn w:val="Normln1"/>
    <w:rsid w:val="005A0327"/>
    <w:pPr>
      <w:ind w:left="566" w:hanging="283"/>
      <w:jc w:val="both"/>
    </w:pPr>
    <w:rPr>
      <w:sz w:val="24"/>
    </w:rPr>
  </w:style>
  <w:style w:type="paragraph" w:customStyle="1" w:styleId="Seznam1">
    <w:name w:val="Seznam1"/>
    <w:basedOn w:val="Normln1"/>
    <w:rsid w:val="005A0327"/>
    <w:pPr>
      <w:ind w:left="283" w:hanging="283"/>
    </w:pPr>
  </w:style>
  <w:style w:type="paragraph" w:customStyle="1" w:styleId="Nzev1">
    <w:name w:val="Název1"/>
    <w:basedOn w:val="Normln1"/>
    <w:rsid w:val="005A0327"/>
    <w:pPr>
      <w:spacing w:before="240" w:after="60"/>
      <w:jc w:val="center"/>
    </w:pPr>
    <w:rPr>
      <w:rFonts w:ascii="Arial" w:hAnsi="Arial"/>
      <w:b/>
      <w:sz w:val="32"/>
    </w:rPr>
  </w:style>
  <w:style w:type="paragraph" w:customStyle="1" w:styleId="Podtitul1">
    <w:name w:val="Podtitul1"/>
    <w:basedOn w:val="Normln1"/>
    <w:rsid w:val="005A0327"/>
    <w:pPr>
      <w:spacing w:after="60"/>
      <w:jc w:val="center"/>
    </w:pPr>
    <w:rPr>
      <w:rFonts w:ascii="Arial" w:hAnsi="Arial"/>
      <w:sz w:val="24"/>
    </w:rPr>
  </w:style>
  <w:style w:type="paragraph" w:customStyle="1" w:styleId="Zkladntextodsazen21">
    <w:name w:val="Základní text odsazený 21"/>
    <w:basedOn w:val="Normln1"/>
    <w:rsid w:val="005A0327"/>
    <w:pPr>
      <w:ind w:left="5670"/>
    </w:pPr>
    <w:rPr>
      <w:sz w:val="24"/>
    </w:rPr>
  </w:style>
  <w:style w:type="paragraph" w:customStyle="1" w:styleId="Pokraovnseznamu51">
    <w:name w:val="Pokračování seznamu 51"/>
    <w:basedOn w:val="Normln1"/>
    <w:rsid w:val="005A0327"/>
    <w:pPr>
      <w:spacing w:after="120"/>
      <w:ind w:left="283"/>
      <w:jc w:val="both"/>
    </w:pPr>
    <w:rPr>
      <w:sz w:val="24"/>
    </w:rPr>
  </w:style>
  <w:style w:type="paragraph" w:customStyle="1" w:styleId="Zkladntextodsazen31">
    <w:name w:val="Základní text odsazený 31"/>
    <w:basedOn w:val="Normln1"/>
    <w:rsid w:val="005A0327"/>
    <w:pPr>
      <w:ind w:left="283" w:hanging="283"/>
      <w:jc w:val="both"/>
    </w:pPr>
    <w:rPr>
      <w:sz w:val="22"/>
    </w:rPr>
  </w:style>
  <w:style w:type="paragraph" w:customStyle="1" w:styleId="BodyText21">
    <w:name w:val="Body Text 21"/>
    <w:basedOn w:val="Normln1"/>
    <w:rsid w:val="005A0327"/>
    <w:pPr>
      <w:jc w:val="both"/>
    </w:pPr>
    <w:rPr>
      <w:sz w:val="22"/>
    </w:rPr>
  </w:style>
  <w:style w:type="paragraph" w:customStyle="1" w:styleId="Normln10">
    <w:name w:val="Normální1"/>
    <w:basedOn w:val="Normln2"/>
    <w:rsid w:val="005A0327"/>
  </w:style>
  <w:style w:type="paragraph" w:customStyle="1" w:styleId="Smluvnstrana">
    <w:name w:val="Smluvní strana"/>
    <w:basedOn w:val="Normln10"/>
    <w:rsid w:val="005A0327"/>
    <w:pPr>
      <w:jc w:val="center"/>
    </w:pPr>
    <w:rPr>
      <w:sz w:val="24"/>
    </w:rPr>
  </w:style>
  <w:style w:type="paragraph" w:customStyle="1" w:styleId="Styltabulky">
    <w:name w:val="Styl tabulky"/>
    <w:basedOn w:val="Zkladntext"/>
    <w:rsid w:val="005A0327"/>
    <w:rPr>
      <w:sz w:val="20"/>
    </w:rPr>
  </w:style>
  <w:style w:type="paragraph" w:customStyle="1" w:styleId="Normln0">
    <w:name w:val="Normální~"/>
    <w:basedOn w:val="Normln"/>
    <w:rsid w:val="005A0327"/>
    <w:pPr>
      <w:widowControl w:val="0"/>
    </w:pPr>
    <w:rPr>
      <w:lang w:val="cs-CZ"/>
    </w:rPr>
  </w:style>
  <w:style w:type="paragraph" w:customStyle="1" w:styleId="Smluvnstrana0">
    <w:name w:val="Smluvní strana~"/>
    <w:basedOn w:val="Normln0"/>
    <w:rsid w:val="005A0327"/>
    <w:pPr>
      <w:jc w:val="center"/>
    </w:pPr>
    <w:rPr>
      <w:sz w:val="24"/>
    </w:rPr>
  </w:style>
  <w:style w:type="paragraph" w:styleId="Zkladntextodsazen">
    <w:name w:val="Body Text Indent"/>
    <w:basedOn w:val="Normln"/>
    <w:semiHidden/>
    <w:rsid w:val="005A0327"/>
    <w:pPr>
      <w:ind w:left="360"/>
      <w:jc w:val="both"/>
    </w:pPr>
    <w:rPr>
      <w:sz w:val="24"/>
      <w:lang w:val="cs-CZ"/>
    </w:rPr>
  </w:style>
  <w:style w:type="paragraph" w:customStyle="1" w:styleId="Zkladntextodsazen210">
    <w:name w:val="Základní text odsazený 21"/>
    <w:basedOn w:val="Normln"/>
    <w:rsid w:val="005A0327"/>
    <w:pPr>
      <w:ind w:firstLine="360"/>
      <w:jc w:val="both"/>
    </w:pPr>
    <w:rPr>
      <w:sz w:val="24"/>
      <w:lang w:val="cs-CZ"/>
    </w:rPr>
  </w:style>
  <w:style w:type="paragraph" w:styleId="Zhlav">
    <w:name w:val="header"/>
    <w:basedOn w:val="Normln"/>
    <w:semiHidden/>
    <w:rsid w:val="005A032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A0327"/>
    <w:pPr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rsid w:val="005A0327"/>
    <w:pPr>
      <w:widowControl w:val="0"/>
    </w:pPr>
    <w:rPr>
      <w:sz w:val="24"/>
      <w:lang w:val="cs-CZ"/>
    </w:rPr>
  </w:style>
  <w:style w:type="paragraph" w:customStyle="1" w:styleId="Obsahtabulky">
    <w:name w:val="Obsah tabulky"/>
    <w:basedOn w:val="Normln"/>
    <w:rsid w:val="005A0327"/>
    <w:pPr>
      <w:suppressLineNumbers/>
    </w:pPr>
  </w:style>
  <w:style w:type="paragraph" w:customStyle="1" w:styleId="Nadpistabulky">
    <w:name w:val="Nadpis tabulky"/>
    <w:basedOn w:val="Obsahtabulky"/>
    <w:rsid w:val="005A0327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5A0327"/>
  </w:style>
  <w:style w:type="paragraph" w:styleId="Textbubliny">
    <w:name w:val="Balloon Text"/>
    <w:basedOn w:val="Normln"/>
    <w:link w:val="TextbublinyChar"/>
    <w:uiPriority w:val="99"/>
    <w:semiHidden/>
    <w:unhideWhenUsed/>
    <w:rsid w:val="00823749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23749"/>
    <w:rPr>
      <w:rFonts w:ascii="Segoe UI" w:hAnsi="Segoe UI" w:cs="Segoe UI"/>
      <w:sz w:val="18"/>
      <w:szCs w:val="18"/>
      <w:lang w:val="en-US" w:eastAsia="ar-SA"/>
    </w:rPr>
  </w:style>
  <w:style w:type="character" w:customStyle="1" w:styleId="ZpatChar">
    <w:name w:val="Zápatí Char"/>
    <w:link w:val="Zpat"/>
    <w:uiPriority w:val="99"/>
    <w:rsid w:val="009E51ED"/>
    <w:rPr>
      <w:lang w:val="en-US" w:eastAsia="ar-SA"/>
    </w:rPr>
  </w:style>
  <w:style w:type="paragraph" w:styleId="Revize">
    <w:name w:val="Revision"/>
    <w:hidden/>
    <w:uiPriority w:val="99"/>
    <w:semiHidden/>
    <w:rsid w:val="002F344A"/>
    <w:rPr>
      <w:lang w:val="en-US" w:eastAsia="ar-SA"/>
    </w:rPr>
  </w:style>
  <w:style w:type="character" w:styleId="Siln">
    <w:name w:val="Strong"/>
    <w:uiPriority w:val="22"/>
    <w:qFormat/>
    <w:rsid w:val="004376D2"/>
    <w:rPr>
      <w:b/>
      <w:bCs/>
    </w:rPr>
  </w:style>
  <w:style w:type="paragraph" w:customStyle="1" w:styleId="odr">
    <w:name w:val="odr"/>
    <w:basedOn w:val="Normln"/>
    <w:link w:val="odrChar"/>
    <w:rsid w:val="007E1D13"/>
    <w:pPr>
      <w:widowControl w:val="0"/>
      <w:shd w:val="clear" w:color="auto" w:fill="FFFFFF"/>
      <w:tabs>
        <w:tab w:val="num" w:pos="720"/>
      </w:tabs>
      <w:ind w:left="720" w:hanging="360"/>
      <w:jc w:val="both"/>
    </w:pPr>
    <w:rPr>
      <w:rFonts w:ascii="SimSun" w:eastAsia="SimSun" w:hAnsi="SimSun" w:cs="Arial"/>
      <w:kern w:val="2"/>
      <w:sz w:val="24"/>
      <w:szCs w:val="24"/>
      <w:lang w:val="cs-CZ" w:eastAsia="hi-IN" w:bidi="hi-IN"/>
    </w:rPr>
  </w:style>
  <w:style w:type="character" w:customStyle="1" w:styleId="odrChar">
    <w:name w:val="odr Char"/>
    <w:link w:val="odr"/>
    <w:locked/>
    <w:rsid w:val="007E1D13"/>
    <w:rPr>
      <w:rFonts w:ascii="SimSun" w:eastAsia="SimSun" w:hAnsi="SimSun" w:cs="Arial"/>
      <w:kern w:val="2"/>
      <w:sz w:val="24"/>
      <w:szCs w:val="24"/>
      <w:shd w:val="clear" w:color="auto" w:fill="FFFFFF"/>
      <w:lang w:eastAsia="hi-IN" w:bidi="hi-IN"/>
    </w:rPr>
  </w:style>
  <w:style w:type="paragraph" w:customStyle="1" w:styleId="Default">
    <w:name w:val="Default"/>
    <w:rsid w:val="00EA3DD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ZkladntextChar">
    <w:name w:val="Základní text Char"/>
    <w:link w:val="Zkladntext"/>
    <w:semiHidden/>
    <w:rsid w:val="0084449E"/>
    <w:rPr>
      <w:rFonts w:eastAsia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B7E5F-13E7-4C3B-A99A-BA72A5BD6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2080</Words>
  <Characters>12272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Hewlett-Packard</Company>
  <LinksUpToDate>false</LinksUpToDate>
  <CharactersWithSpaces>14324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milan</dc:creator>
  <cp:lastModifiedBy>Hela_K</cp:lastModifiedBy>
  <cp:revision>9</cp:revision>
  <cp:lastPrinted>2017-11-06T07:22:00Z</cp:lastPrinted>
  <dcterms:created xsi:type="dcterms:W3CDTF">2017-12-04T12:10:00Z</dcterms:created>
  <dcterms:modified xsi:type="dcterms:W3CDTF">2017-12-22T07:46:00Z</dcterms:modified>
</cp:coreProperties>
</file>