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3917"/>
      </w:tblGrid>
      <w:tr w:rsidR="00F2666E">
        <w:trPr>
          <w:trHeight w:val="736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43F0" w:rsidRDefault="00F2666E" w:rsidP="00B443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</w:t>
            </w:r>
          </w:p>
          <w:p w:rsidR="00C15D89" w:rsidRDefault="00B21385" w:rsidP="00B443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Gymná</w:t>
            </w:r>
            <w:r w:rsidR="00B443F0">
              <w:rPr>
                <w:b/>
                <w:bCs/>
                <w:sz w:val="22"/>
                <w:szCs w:val="22"/>
              </w:rPr>
              <w:t xml:space="preserve">zium Jihlava </w:t>
            </w:r>
          </w:p>
          <w:p w:rsidR="00B443F0" w:rsidRDefault="00B443F0" w:rsidP="00B443F0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571D8D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  <w:p w:rsidR="00465727" w:rsidRDefault="00465727" w:rsidP="00571D8D">
            <w:pPr>
              <w:pStyle w:val="Default"/>
              <w:ind w:left="675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571D8D" w:rsidRDefault="00B443F0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Masaryka  1</w:t>
            </w:r>
          </w:p>
          <w:p w:rsidR="00571D8D" w:rsidRDefault="00B443F0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586 01  J</w:t>
            </w:r>
            <w:r w:rsidR="00B21385">
              <w:rPr>
                <w:sz w:val="22"/>
                <w:szCs w:val="22"/>
              </w:rPr>
              <w:t>ihlava</w:t>
            </w:r>
            <w:r>
              <w:rPr>
                <w:sz w:val="22"/>
                <w:szCs w:val="22"/>
              </w:rPr>
              <w:t xml:space="preserve">  </w:t>
            </w:r>
          </w:p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  <w:p w:rsidR="00465727" w:rsidRDefault="004657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Pavem  Sukem</w:t>
            </w:r>
            <w:r w:rsidR="001D0956">
              <w:rPr>
                <w:sz w:val="22"/>
                <w:szCs w:val="22"/>
              </w:rPr>
              <w:t xml:space="preserve"> – ředitelem</w:t>
            </w:r>
            <w:r>
              <w:rPr>
                <w:sz w:val="22"/>
                <w:szCs w:val="22"/>
              </w:rPr>
              <w:t xml:space="preserve">   </w:t>
            </w:r>
          </w:p>
          <w:p w:rsidR="00B443F0" w:rsidRDefault="00B443F0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60545984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230"/>
        </w:trPr>
        <w:tc>
          <w:tcPr>
            <w:tcW w:w="3917" w:type="dxa"/>
          </w:tcPr>
          <w:p w:rsidR="00F2666E" w:rsidRDefault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pro věcná jednání:</w:t>
            </w:r>
          </w:p>
          <w:p w:rsidR="00465727" w:rsidRDefault="004657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Milan Taláček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3917" w:type="dxa"/>
          </w:tcPr>
          <w:p w:rsidR="00B443F0" w:rsidRDefault="00B443F0" w:rsidP="00294F2A">
            <w:pPr>
              <w:pStyle w:val="Default"/>
              <w:rPr>
                <w:sz w:val="22"/>
                <w:szCs w:val="22"/>
              </w:rPr>
            </w:pPr>
            <w:r w:rsidRPr="00A0199A">
              <w:rPr>
                <w:sz w:val="22"/>
                <w:szCs w:val="22"/>
              </w:rPr>
              <w:t>milantalacek@gymnaziumjihlava.cz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</w:p>
        </w:tc>
      </w:tr>
    </w:tbl>
    <w:p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>
        <w:trPr>
          <w:trHeight w:val="356"/>
        </w:trPr>
        <w:tc>
          <w:tcPr>
            <w:tcW w:w="7587" w:type="dxa"/>
            <w:gridSpan w:val="2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Merkur interier, s.r.o.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Chlumova 1437/1, 586 01 Jihlava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Janou Havelcovou, jednatelkou firmy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27720641 </w:t>
            </w:r>
          </w:p>
        </w:tc>
      </w:tr>
      <w:tr w:rsidR="00F2666E" w:rsidTr="00F2666E">
        <w:trPr>
          <w:trHeight w:val="48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CZ27720641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Jana Havelcová, jednatelka firmy </w:t>
            </w:r>
          </w:p>
          <w:p w:rsidR="00F2666E" w:rsidRPr="00874097" w:rsidRDefault="00F2666E" w:rsidP="00A0199A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>prod</w:t>
            </w:r>
            <w:r w:rsidR="00616CDC" w:rsidRPr="00874097">
              <w:rPr>
                <w:sz w:val="22"/>
                <w:szCs w:val="22"/>
              </w:rPr>
              <w:t>ej@merkurinterier.cz, tel.: 567</w:t>
            </w:r>
            <w:r w:rsidR="00A0199A">
              <w:rPr>
                <w:sz w:val="22"/>
                <w:szCs w:val="22"/>
              </w:rPr>
              <w:t> </w:t>
            </w:r>
            <w:r w:rsidRPr="00874097">
              <w:rPr>
                <w:sz w:val="22"/>
                <w:szCs w:val="22"/>
              </w:rPr>
              <w:t>303</w:t>
            </w:r>
            <w:r w:rsidR="00A0199A">
              <w:rPr>
                <w:sz w:val="22"/>
                <w:szCs w:val="22"/>
              </w:rPr>
              <w:t> </w:t>
            </w:r>
            <w:r w:rsidRPr="00874097">
              <w:rPr>
                <w:sz w:val="22"/>
                <w:szCs w:val="22"/>
              </w:rPr>
              <w:t xml:space="preserve">070 </w:t>
            </w:r>
          </w:p>
        </w:tc>
      </w:tr>
      <w:tr w:rsidR="00F2666E">
        <w:trPr>
          <w:trHeight w:val="103"/>
        </w:trPr>
        <w:tc>
          <w:tcPr>
            <w:tcW w:w="7587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 w:rsidRPr="00465727"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 xml:space="preserve">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8729B0">
        <w:rPr>
          <w:sz w:val="22"/>
          <w:szCs w:val="22"/>
        </w:rPr>
        <w:t>1. Předmětem této smlouvy je dodávka nábytku s názvem „</w:t>
      </w:r>
      <w:r w:rsidR="00C057D3" w:rsidRPr="008729B0">
        <w:rPr>
          <w:sz w:val="22"/>
          <w:szCs w:val="22"/>
        </w:rPr>
        <w:t>Soubor školního nábytku dle obj.</w:t>
      </w:r>
      <w:r w:rsidR="008729B0">
        <w:rPr>
          <w:sz w:val="22"/>
          <w:szCs w:val="22"/>
        </w:rPr>
        <w:t> </w:t>
      </w:r>
      <w:r w:rsidR="00C057D3" w:rsidRPr="008729B0">
        <w:rPr>
          <w:sz w:val="22"/>
          <w:szCs w:val="22"/>
        </w:rPr>
        <w:t xml:space="preserve">č. 70617“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571D8D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B21385">
        <w:rPr>
          <w:sz w:val="22"/>
          <w:szCs w:val="22"/>
        </w:rPr>
        <w:t xml:space="preserve"> a náhradní plnění</w:t>
      </w:r>
      <w:r w:rsidRPr="001E0BA5">
        <w:rPr>
          <w:sz w:val="22"/>
          <w:szCs w:val="22"/>
        </w:rPr>
        <w:t xml:space="preserve">.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provedení dí</w:t>
      </w:r>
      <w:r w:rsidR="003A4BA6">
        <w:rPr>
          <w:b/>
          <w:bCs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Pr="00A0199A" w:rsidRDefault="00F2666E" w:rsidP="001E0BA5">
      <w:pPr>
        <w:pStyle w:val="Default"/>
        <w:jc w:val="both"/>
        <w:rPr>
          <w:sz w:val="22"/>
          <w:szCs w:val="22"/>
        </w:rPr>
      </w:pPr>
      <w:r w:rsidRPr="00A0199A">
        <w:rPr>
          <w:sz w:val="22"/>
          <w:szCs w:val="22"/>
        </w:rPr>
        <w:t xml:space="preserve">1. Zhotovitel se zavazuje provést dílo v celém rozsahu do </w:t>
      </w:r>
      <w:r w:rsidR="00C057D3" w:rsidRPr="00A0199A">
        <w:rPr>
          <w:sz w:val="22"/>
          <w:szCs w:val="22"/>
        </w:rPr>
        <w:t xml:space="preserve"> </w:t>
      </w:r>
      <w:r w:rsidR="00B21385" w:rsidRPr="00A0199A">
        <w:rPr>
          <w:sz w:val="22"/>
          <w:szCs w:val="22"/>
        </w:rPr>
        <w:t>20</w:t>
      </w:r>
      <w:r w:rsidR="00C057D3" w:rsidRPr="00A0199A">
        <w:rPr>
          <w:sz w:val="22"/>
          <w:szCs w:val="22"/>
        </w:rPr>
        <w:t>.</w:t>
      </w:r>
      <w:r w:rsidR="00B21385" w:rsidRPr="00A0199A">
        <w:rPr>
          <w:sz w:val="22"/>
          <w:szCs w:val="22"/>
        </w:rPr>
        <w:t xml:space="preserve"> </w:t>
      </w:r>
      <w:r w:rsidR="00C057D3" w:rsidRPr="00A0199A">
        <w:rPr>
          <w:sz w:val="22"/>
          <w:szCs w:val="22"/>
        </w:rPr>
        <w:t>2.</w:t>
      </w:r>
      <w:r w:rsidR="00B21385" w:rsidRPr="00A0199A">
        <w:rPr>
          <w:sz w:val="22"/>
          <w:szCs w:val="22"/>
        </w:rPr>
        <w:t xml:space="preserve"> 2018</w:t>
      </w:r>
      <w:r w:rsidRPr="00A0199A">
        <w:rPr>
          <w:bCs/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Pr="00A0199A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A0199A">
        <w:rPr>
          <w:sz w:val="22"/>
          <w:szCs w:val="22"/>
        </w:rPr>
        <w:t xml:space="preserve">3. Místem provedení díla je </w:t>
      </w:r>
      <w:r w:rsidR="00A0199A">
        <w:rPr>
          <w:sz w:val="22"/>
          <w:szCs w:val="22"/>
        </w:rPr>
        <w:t>budova Gymnázia</w:t>
      </w:r>
      <w:r w:rsidR="00C057D3" w:rsidRPr="00A0199A">
        <w:rPr>
          <w:sz w:val="22"/>
          <w:szCs w:val="22"/>
        </w:rPr>
        <w:t xml:space="preserve"> Jihlava, Jana Masaryka 1</w:t>
      </w:r>
      <w:r w:rsidR="00A0199A">
        <w:rPr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8729B0">
        <w:rPr>
          <w:sz w:val="22"/>
          <w:szCs w:val="22"/>
        </w:rPr>
        <w:t>1</w:t>
      </w:r>
      <w:r w:rsidR="00CB61DD" w:rsidRPr="008729B0">
        <w:rPr>
          <w:sz w:val="22"/>
          <w:szCs w:val="22"/>
        </w:rPr>
        <w:t>. Cena díla se ujednává ve výši</w:t>
      </w:r>
      <w:r w:rsidRPr="008729B0">
        <w:rPr>
          <w:sz w:val="22"/>
          <w:szCs w:val="22"/>
        </w:rPr>
        <w:t xml:space="preserve"> </w:t>
      </w:r>
      <w:r w:rsidR="00C057D3" w:rsidRPr="008729B0">
        <w:rPr>
          <w:b/>
          <w:sz w:val="22"/>
          <w:szCs w:val="22"/>
        </w:rPr>
        <w:t>220.947</w:t>
      </w:r>
      <w:r w:rsidR="00CB61DD" w:rsidRPr="008729B0">
        <w:rPr>
          <w:b/>
          <w:bCs/>
          <w:sz w:val="22"/>
          <w:szCs w:val="22"/>
        </w:rPr>
        <w:t>,- Kč včetně</w:t>
      </w:r>
      <w:r w:rsidRPr="008729B0">
        <w:rPr>
          <w:b/>
          <w:bCs/>
          <w:sz w:val="22"/>
          <w:szCs w:val="22"/>
        </w:rPr>
        <w:t xml:space="preserve"> 21 % DPH</w:t>
      </w:r>
      <w:r w:rsidR="00571D8D" w:rsidRPr="008729B0">
        <w:rPr>
          <w:b/>
          <w:bCs/>
          <w:sz w:val="22"/>
          <w:szCs w:val="22"/>
        </w:rPr>
        <w:t xml:space="preserve">, </w:t>
      </w:r>
      <w:r w:rsidR="00C057D3" w:rsidRPr="008729B0">
        <w:rPr>
          <w:b/>
          <w:bCs/>
          <w:sz w:val="22"/>
          <w:szCs w:val="22"/>
        </w:rPr>
        <w:t>182.600,-</w:t>
      </w:r>
      <w:r w:rsidR="00571D8D" w:rsidRPr="008729B0">
        <w:rPr>
          <w:b/>
          <w:bCs/>
          <w:sz w:val="22"/>
          <w:szCs w:val="22"/>
        </w:rPr>
        <w:t xml:space="preserve"> Kč bez DPH</w:t>
      </w:r>
      <w:r w:rsidRPr="008729B0">
        <w:rPr>
          <w:b/>
          <w:bCs/>
          <w:sz w:val="22"/>
          <w:szCs w:val="22"/>
        </w:rPr>
        <w:t xml:space="preserve">. </w:t>
      </w:r>
      <w:r w:rsidRPr="008729B0">
        <w:rPr>
          <w:sz w:val="22"/>
          <w:szCs w:val="22"/>
        </w:rPr>
        <w:t>Cena je kompletní s</w:t>
      </w:r>
      <w:r w:rsidR="00571D8D" w:rsidRPr="008729B0">
        <w:rPr>
          <w:sz w:val="22"/>
          <w:szCs w:val="22"/>
        </w:rPr>
        <w:t> </w:t>
      </w:r>
      <w:r w:rsidRPr="008729B0">
        <w:rPr>
          <w:sz w:val="22"/>
          <w:szCs w:val="22"/>
        </w:rPr>
        <w:t>dopravou</w:t>
      </w:r>
      <w:r w:rsidR="003A4BA6" w:rsidRPr="008729B0">
        <w:rPr>
          <w:sz w:val="22"/>
          <w:szCs w:val="22"/>
        </w:rPr>
        <w:t>.</w:t>
      </w:r>
      <w:r w:rsidR="003A4BA6">
        <w:rPr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</w:t>
      </w:r>
      <w:r w:rsidR="00A60D83">
        <w:rPr>
          <w:sz w:val="22"/>
          <w:szCs w:val="22"/>
        </w:rPr>
        <w:t>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 w:rsidRPr="008729B0">
        <w:rPr>
          <w:bCs/>
          <w:iCs/>
          <w:sz w:val="22"/>
          <w:szCs w:val="22"/>
        </w:rPr>
        <w:t>14 dnů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199A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Úhrada ceny díla bude provedena bezhotovostní</w:t>
      </w:r>
      <w:r w:rsidR="008729B0">
        <w:rPr>
          <w:sz w:val="22"/>
          <w:szCs w:val="22"/>
        </w:rPr>
        <w:t>m</w:t>
      </w:r>
      <w:r>
        <w:rPr>
          <w:sz w:val="22"/>
          <w:szCs w:val="22"/>
        </w:rPr>
        <w:t xml:space="preserve">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:rsidR="008729B0" w:rsidRDefault="008729B0">
      <w:pPr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571D8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8729B0">
        <w:rPr>
          <w:sz w:val="22"/>
          <w:szCs w:val="22"/>
        </w:rPr>
        <w:t>V</w:t>
      </w:r>
      <w:r w:rsidR="00C057D3" w:rsidRPr="008729B0">
        <w:rPr>
          <w:sz w:val="22"/>
          <w:szCs w:val="22"/>
        </w:rPr>
        <w:t xml:space="preserve"> Jihlavě </w:t>
      </w:r>
      <w:r w:rsidRPr="008729B0">
        <w:rPr>
          <w:sz w:val="22"/>
          <w:szCs w:val="22"/>
        </w:rPr>
        <w:t xml:space="preserve"> dne </w:t>
      </w:r>
      <w:r w:rsidR="00C057D3" w:rsidRPr="008729B0">
        <w:rPr>
          <w:sz w:val="22"/>
          <w:szCs w:val="22"/>
        </w:rPr>
        <w:t xml:space="preserve"> 2</w:t>
      </w:r>
      <w:r w:rsidR="008729B0">
        <w:rPr>
          <w:sz w:val="22"/>
          <w:szCs w:val="22"/>
        </w:rPr>
        <w:t>1</w:t>
      </w:r>
      <w:r w:rsidR="00C057D3" w:rsidRPr="008729B0">
        <w:rPr>
          <w:sz w:val="22"/>
          <w:szCs w:val="22"/>
        </w:rPr>
        <w:t>.</w:t>
      </w:r>
      <w:r w:rsidR="008729B0">
        <w:rPr>
          <w:sz w:val="22"/>
          <w:szCs w:val="22"/>
        </w:rPr>
        <w:t xml:space="preserve"> </w:t>
      </w:r>
      <w:r w:rsidR="00C057D3" w:rsidRPr="008729B0">
        <w:rPr>
          <w:sz w:val="22"/>
          <w:szCs w:val="22"/>
        </w:rPr>
        <w:t>12.</w:t>
      </w:r>
      <w:r w:rsidR="008729B0">
        <w:rPr>
          <w:sz w:val="22"/>
          <w:szCs w:val="22"/>
        </w:rPr>
        <w:t xml:space="preserve"> </w:t>
      </w:r>
      <w:r w:rsidR="003A4BA6" w:rsidRPr="008729B0">
        <w:rPr>
          <w:sz w:val="22"/>
          <w:szCs w:val="22"/>
        </w:rPr>
        <w:t>2017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8729B0">
        <w:rPr>
          <w:sz w:val="22"/>
          <w:szCs w:val="22"/>
        </w:rPr>
        <w:t>školu Mgr. Pavel Suk, ředitel</w:t>
      </w:r>
      <w:r w:rsidR="003A4BA6">
        <w:rPr>
          <w:sz w:val="22"/>
          <w:szCs w:val="22"/>
        </w:rPr>
        <w:tab/>
        <w:t>Za Merkur Interier s.r.o.,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  <w:t>Ing. Jana Havelcová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6E"/>
    <w:rsid w:val="001D0956"/>
    <w:rsid w:val="001E0BA5"/>
    <w:rsid w:val="00294F2A"/>
    <w:rsid w:val="003620C3"/>
    <w:rsid w:val="003A4BA6"/>
    <w:rsid w:val="00462BBA"/>
    <w:rsid w:val="00465727"/>
    <w:rsid w:val="00571D8D"/>
    <w:rsid w:val="00616CDC"/>
    <w:rsid w:val="00697D2A"/>
    <w:rsid w:val="007D40F4"/>
    <w:rsid w:val="008729B0"/>
    <w:rsid w:val="00874097"/>
    <w:rsid w:val="00A0199A"/>
    <w:rsid w:val="00A60D83"/>
    <w:rsid w:val="00B21385"/>
    <w:rsid w:val="00B443F0"/>
    <w:rsid w:val="00C057D3"/>
    <w:rsid w:val="00C15D89"/>
    <w:rsid w:val="00CB61DD"/>
    <w:rsid w:val="00D11190"/>
    <w:rsid w:val="00F2666E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5629"/>
  <w15:docId w15:val="{A595F1CB-B96F-4CF7-981C-2A58573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Milan Taláček</cp:lastModifiedBy>
  <cp:revision>4</cp:revision>
  <dcterms:created xsi:type="dcterms:W3CDTF">2017-12-20T13:08:00Z</dcterms:created>
  <dcterms:modified xsi:type="dcterms:W3CDTF">2017-12-21T07:11:00Z</dcterms:modified>
</cp:coreProperties>
</file>