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30" w:rsidRPr="00BD6C87" w:rsidRDefault="00D60830" w:rsidP="00D60830">
      <w:pPr>
        <w:pStyle w:val="Nzev"/>
        <w:rPr>
          <w:sz w:val="28"/>
          <w:szCs w:val="28"/>
        </w:rPr>
      </w:pPr>
      <w:r w:rsidRPr="00BD6C87">
        <w:rPr>
          <w:sz w:val="28"/>
          <w:szCs w:val="28"/>
        </w:rPr>
        <w:t>SMLOUVA O DÍLO</w:t>
      </w:r>
    </w:p>
    <w:p w:rsidR="00D60830" w:rsidRPr="00BD6C87" w:rsidRDefault="00D60830" w:rsidP="00D60830">
      <w:pPr>
        <w:pStyle w:val="Zkladntext"/>
        <w:rPr>
          <w:sz w:val="18"/>
          <w:szCs w:val="18"/>
        </w:rPr>
      </w:pPr>
      <w:r w:rsidRPr="00BD6C87">
        <w:rPr>
          <w:sz w:val="18"/>
          <w:szCs w:val="18"/>
        </w:rPr>
        <w:t>uzavřená podle ustanovení § 2586 a násl. zákona č. 89/2012 Sb., občanský zákoník, v platném znění</w:t>
      </w:r>
    </w:p>
    <w:p w:rsidR="00D60830" w:rsidRPr="00BD6C87" w:rsidRDefault="00D60830" w:rsidP="00D60830">
      <w:pPr>
        <w:jc w:val="center"/>
        <w:rPr>
          <w:sz w:val="18"/>
          <w:szCs w:val="18"/>
        </w:rPr>
      </w:pPr>
    </w:p>
    <w:p w:rsidR="00D60830" w:rsidRPr="00BD6C87" w:rsidRDefault="00D60830" w:rsidP="00D60830">
      <w:pPr>
        <w:jc w:val="both"/>
        <w:rPr>
          <w:sz w:val="22"/>
          <w:szCs w:val="22"/>
        </w:rPr>
      </w:pPr>
      <w:r w:rsidRPr="00BD6C87">
        <w:rPr>
          <w:sz w:val="22"/>
          <w:szCs w:val="22"/>
        </w:rPr>
        <w:t>Níže uvedeného dne, měsíce a roku uzavřely smluvní strany</w:t>
      </w:r>
    </w:p>
    <w:p w:rsidR="00D60830" w:rsidRPr="00BD6C87" w:rsidRDefault="00D60830" w:rsidP="00D60830">
      <w:pPr>
        <w:jc w:val="both"/>
        <w:rPr>
          <w:sz w:val="22"/>
          <w:szCs w:val="22"/>
        </w:rPr>
      </w:pPr>
    </w:p>
    <w:p w:rsidR="00D60830" w:rsidRPr="00BD6C87" w:rsidRDefault="00D60830" w:rsidP="00D60830">
      <w:pPr>
        <w:tabs>
          <w:tab w:val="left" w:pos="2268"/>
        </w:tabs>
        <w:jc w:val="both"/>
        <w:rPr>
          <w:b/>
          <w:bCs/>
          <w:snapToGrid w:val="0"/>
          <w:sz w:val="22"/>
          <w:szCs w:val="22"/>
        </w:rPr>
      </w:pPr>
      <w:r w:rsidRPr="00BD6C87">
        <w:rPr>
          <w:b/>
          <w:sz w:val="22"/>
          <w:szCs w:val="22"/>
        </w:rPr>
        <w:t>Obchodní firma</w:t>
      </w:r>
      <w:r w:rsidRPr="00BD6C87">
        <w:rPr>
          <w:b/>
          <w:sz w:val="22"/>
          <w:szCs w:val="22"/>
        </w:rPr>
        <w:tab/>
        <w:t>Povodí Odry, státní podnik</w:t>
      </w:r>
    </w:p>
    <w:p w:rsidR="00D60830" w:rsidRPr="00BD6C87" w:rsidRDefault="00D60830" w:rsidP="00D60830">
      <w:pPr>
        <w:tabs>
          <w:tab w:val="left" w:pos="2268"/>
        </w:tabs>
        <w:ind w:right="-286"/>
        <w:jc w:val="both"/>
        <w:rPr>
          <w:snapToGrid w:val="0"/>
          <w:sz w:val="22"/>
          <w:szCs w:val="22"/>
        </w:rPr>
      </w:pPr>
      <w:r w:rsidRPr="00BD6C87">
        <w:rPr>
          <w:sz w:val="22"/>
          <w:szCs w:val="22"/>
        </w:rPr>
        <w:t xml:space="preserve">se sídlem </w:t>
      </w:r>
      <w:r w:rsidRPr="00BD6C87">
        <w:rPr>
          <w:sz w:val="22"/>
          <w:szCs w:val="22"/>
        </w:rPr>
        <w:tab/>
        <w:t>Varenská 3101/49, Moravská Ostrava, 702 00 Ostrava Doručovací číslo: 701 26</w:t>
      </w:r>
    </w:p>
    <w:p w:rsidR="00D60830" w:rsidRPr="00BD6C87" w:rsidRDefault="00D60830" w:rsidP="00D60830">
      <w:pPr>
        <w:tabs>
          <w:tab w:val="left" w:pos="2268"/>
        </w:tabs>
        <w:jc w:val="both"/>
        <w:rPr>
          <w:snapToGrid w:val="0"/>
          <w:sz w:val="22"/>
          <w:szCs w:val="22"/>
        </w:rPr>
      </w:pPr>
      <w:r w:rsidRPr="00BD6C87">
        <w:rPr>
          <w:sz w:val="22"/>
          <w:szCs w:val="22"/>
        </w:rPr>
        <w:t xml:space="preserve">zápis v obchodním rejstříku </w:t>
      </w:r>
      <w:r w:rsidRPr="00BD6C87">
        <w:rPr>
          <w:rStyle w:val="text1"/>
        </w:rPr>
        <w:t xml:space="preserve">Krajského soudu v </w:t>
      </w:r>
      <w:r w:rsidRPr="00BD6C87">
        <w:rPr>
          <w:sz w:val="22"/>
          <w:szCs w:val="22"/>
        </w:rPr>
        <w:t xml:space="preserve">Ostravě, oddíl A XIV, vložka č. 584 </w:t>
      </w:r>
    </w:p>
    <w:p w:rsidR="00D60830" w:rsidRPr="00BD6C87" w:rsidRDefault="00D60830" w:rsidP="00D60830">
      <w:pPr>
        <w:tabs>
          <w:tab w:val="left" w:pos="2268"/>
          <w:tab w:val="left" w:pos="2340"/>
        </w:tabs>
        <w:jc w:val="both"/>
        <w:rPr>
          <w:snapToGrid w:val="0"/>
          <w:sz w:val="22"/>
          <w:szCs w:val="22"/>
        </w:rPr>
      </w:pPr>
      <w:r w:rsidRPr="00BD6C87">
        <w:rPr>
          <w:snapToGrid w:val="0"/>
          <w:sz w:val="22"/>
          <w:szCs w:val="22"/>
        </w:rPr>
        <w:t xml:space="preserve">IČO: </w:t>
      </w:r>
      <w:r w:rsidRPr="00BD6C87">
        <w:rPr>
          <w:sz w:val="22"/>
          <w:szCs w:val="22"/>
        </w:rPr>
        <w:t>70890021</w:t>
      </w:r>
      <w:r w:rsidRPr="00BD6C87">
        <w:rPr>
          <w:sz w:val="22"/>
          <w:szCs w:val="22"/>
        </w:rPr>
        <w:tab/>
      </w:r>
      <w:r w:rsidRPr="00BD6C87">
        <w:rPr>
          <w:snapToGrid w:val="0"/>
          <w:sz w:val="22"/>
          <w:szCs w:val="22"/>
        </w:rPr>
        <w:t xml:space="preserve">DIČ: </w:t>
      </w:r>
      <w:r w:rsidRPr="00BD6C87">
        <w:rPr>
          <w:sz w:val="22"/>
          <w:szCs w:val="22"/>
        </w:rPr>
        <w:t>CZ70890021</w:t>
      </w:r>
    </w:p>
    <w:p w:rsidR="00D60830" w:rsidRPr="00BD6C87" w:rsidRDefault="00D60830" w:rsidP="00D60830">
      <w:pPr>
        <w:tabs>
          <w:tab w:val="left" w:pos="2268"/>
        </w:tabs>
        <w:jc w:val="both"/>
        <w:rPr>
          <w:snapToGrid w:val="0"/>
          <w:sz w:val="22"/>
          <w:szCs w:val="22"/>
        </w:rPr>
      </w:pPr>
      <w:r w:rsidRPr="00BD6C87">
        <w:rPr>
          <w:snapToGrid w:val="0"/>
          <w:sz w:val="22"/>
          <w:szCs w:val="22"/>
        </w:rPr>
        <w:t xml:space="preserve">Bankovní spojení: </w:t>
      </w:r>
      <w:r>
        <w:rPr>
          <w:snapToGrid w:val="0"/>
          <w:sz w:val="22"/>
          <w:szCs w:val="22"/>
        </w:rPr>
        <w:tab/>
      </w:r>
    </w:p>
    <w:p w:rsidR="00D60830" w:rsidRPr="00BD6C87" w:rsidRDefault="00D60830" w:rsidP="00D60830">
      <w:pPr>
        <w:tabs>
          <w:tab w:val="left" w:pos="0"/>
          <w:tab w:val="left" w:pos="426"/>
          <w:tab w:val="left" w:pos="2268"/>
          <w:tab w:val="left" w:pos="2340"/>
          <w:tab w:val="left" w:pos="5103"/>
        </w:tabs>
        <w:jc w:val="both"/>
        <w:rPr>
          <w:sz w:val="22"/>
          <w:szCs w:val="22"/>
        </w:rPr>
      </w:pPr>
      <w:r w:rsidRPr="00BD6C87">
        <w:rPr>
          <w:snapToGrid w:val="0"/>
          <w:sz w:val="22"/>
          <w:szCs w:val="22"/>
        </w:rPr>
        <w:t>Statutární zástupce</w:t>
      </w:r>
      <w:r w:rsidRPr="00BD6C87">
        <w:rPr>
          <w:snapToGrid w:val="0"/>
          <w:sz w:val="22"/>
          <w:szCs w:val="22"/>
        </w:rPr>
        <w:tab/>
      </w:r>
      <w:r w:rsidRPr="00BD6C87">
        <w:rPr>
          <w:sz w:val="22"/>
          <w:szCs w:val="22"/>
        </w:rPr>
        <w:t xml:space="preserve">Ing. Jiří </w:t>
      </w:r>
      <w:proofErr w:type="spellStart"/>
      <w:r w:rsidRPr="00BD6C87">
        <w:rPr>
          <w:sz w:val="22"/>
          <w:szCs w:val="22"/>
        </w:rPr>
        <w:t>Pagáč</w:t>
      </w:r>
      <w:proofErr w:type="spellEnd"/>
      <w:r w:rsidRPr="00BD6C87">
        <w:rPr>
          <w:sz w:val="22"/>
          <w:szCs w:val="22"/>
        </w:rPr>
        <w:t>, generální ředitel</w:t>
      </w:r>
    </w:p>
    <w:p w:rsidR="00D60830" w:rsidRPr="00BD6C87" w:rsidRDefault="00D60830" w:rsidP="00D60830">
      <w:pPr>
        <w:tabs>
          <w:tab w:val="left" w:pos="0"/>
          <w:tab w:val="left" w:pos="426"/>
          <w:tab w:val="left" w:pos="2268"/>
          <w:tab w:val="left" w:pos="2340"/>
          <w:tab w:val="left" w:pos="5103"/>
        </w:tabs>
        <w:jc w:val="both"/>
        <w:rPr>
          <w:sz w:val="22"/>
          <w:szCs w:val="22"/>
        </w:rPr>
      </w:pPr>
      <w:r w:rsidRPr="00BD6C87">
        <w:rPr>
          <w:sz w:val="22"/>
          <w:szCs w:val="22"/>
        </w:rPr>
        <w:t>Technický z</w:t>
      </w:r>
      <w:r>
        <w:rPr>
          <w:sz w:val="22"/>
          <w:szCs w:val="22"/>
        </w:rPr>
        <w:t xml:space="preserve">ástupce </w:t>
      </w:r>
      <w:r>
        <w:rPr>
          <w:sz w:val="22"/>
          <w:szCs w:val="22"/>
        </w:rPr>
        <w:tab/>
      </w:r>
    </w:p>
    <w:p w:rsidR="00D60830" w:rsidRPr="00BD6C87" w:rsidRDefault="00D60830" w:rsidP="00D60830">
      <w:pPr>
        <w:jc w:val="both"/>
        <w:rPr>
          <w:sz w:val="22"/>
          <w:szCs w:val="22"/>
        </w:rPr>
      </w:pPr>
      <w:r w:rsidRPr="00BD6C87">
        <w:rPr>
          <w:sz w:val="22"/>
          <w:szCs w:val="22"/>
        </w:rPr>
        <w:t>(dále jen „objednatel“)</w:t>
      </w:r>
    </w:p>
    <w:p w:rsidR="00D60830" w:rsidRPr="00BD6C87" w:rsidRDefault="00D60830" w:rsidP="00D60830">
      <w:pPr>
        <w:spacing w:before="120" w:after="120"/>
        <w:jc w:val="center"/>
        <w:rPr>
          <w:sz w:val="22"/>
          <w:szCs w:val="22"/>
        </w:rPr>
      </w:pPr>
      <w:r w:rsidRPr="00BD6C87">
        <w:rPr>
          <w:sz w:val="22"/>
          <w:szCs w:val="22"/>
        </w:rPr>
        <w:t>a</w:t>
      </w:r>
    </w:p>
    <w:p w:rsidR="00D60830" w:rsidRPr="00BD6C87" w:rsidRDefault="00D60830" w:rsidP="00D60830">
      <w:pPr>
        <w:tabs>
          <w:tab w:val="left" w:pos="2268"/>
        </w:tabs>
        <w:rPr>
          <w:b/>
          <w:sz w:val="22"/>
          <w:szCs w:val="22"/>
        </w:rPr>
      </w:pPr>
      <w:r w:rsidRPr="00BD6C87">
        <w:rPr>
          <w:b/>
          <w:bCs/>
          <w:snapToGrid w:val="0"/>
          <w:sz w:val="22"/>
          <w:szCs w:val="22"/>
        </w:rPr>
        <w:t>Obchodní firma</w:t>
      </w:r>
      <w:r w:rsidRPr="00BD6C87">
        <w:rPr>
          <w:b/>
          <w:bCs/>
          <w:snapToGrid w:val="0"/>
          <w:sz w:val="22"/>
          <w:szCs w:val="22"/>
        </w:rPr>
        <w:tab/>
      </w:r>
      <w:r w:rsidRPr="00BD6C87">
        <w:rPr>
          <w:b/>
          <w:sz w:val="22"/>
          <w:szCs w:val="22"/>
        </w:rPr>
        <w:t>VÍTKOVICE IT SOLUTIONS a.s.</w:t>
      </w:r>
    </w:p>
    <w:p w:rsidR="00D60830" w:rsidRPr="00BD6C87" w:rsidRDefault="00D60830" w:rsidP="00D60830">
      <w:pPr>
        <w:tabs>
          <w:tab w:val="left" w:pos="2268"/>
        </w:tabs>
        <w:rPr>
          <w:snapToGrid w:val="0"/>
          <w:sz w:val="22"/>
          <w:szCs w:val="22"/>
        </w:rPr>
      </w:pPr>
      <w:r w:rsidRPr="00BD6C87">
        <w:rPr>
          <w:snapToGrid w:val="0"/>
          <w:sz w:val="22"/>
          <w:szCs w:val="22"/>
        </w:rPr>
        <w:t>se sídlem</w:t>
      </w:r>
      <w:r w:rsidRPr="00BD6C87">
        <w:rPr>
          <w:snapToGrid w:val="0"/>
          <w:sz w:val="22"/>
          <w:szCs w:val="22"/>
        </w:rPr>
        <w:tab/>
        <w:t>Ostrava, Moravská Ostrava, Cihelní 1575/14, PSČ 702 00</w:t>
      </w:r>
    </w:p>
    <w:p w:rsidR="00D60830" w:rsidRPr="00BD6C87" w:rsidRDefault="00D60830" w:rsidP="00D60830">
      <w:pPr>
        <w:tabs>
          <w:tab w:val="left" w:pos="2268"/>
        </w:tabs>
        <w:rPr>
          <w:snapToGrid w:val="0"/>
          <w:sz w:val="22"/>
          <w:szCs w:val="22"/>
        </w:rPr>
      </w:pPr>
      <w:r w:rsidRPr="00BD6C87">
        <w:rPr>
          <w:snapToGrid w:val="0"/>
          <w:sz w:val="22"/>
          <w:szCs w:val="22"/>
        </w:rPr>
        <w:t>společnost je zapsaná v OR vedeného Krajským soudem v Ostravě oddíl B, vložka 4229</w:t>
      </w:r>
    </w:p>
    <w:p w:rsidR="00D60830" w:rsidRPr="00BD6C87" w:rsidRDefault="00D60830" w:rsidP="00D60830">
      <w:pPr>
        <w:tabs>
          <w:tab w:val="left" w:pos="2268"/>
        </w:tabs>
        <w:rPr>
          <w:b/>
          <w:snapToGrid w:val="0"/>
          <w:sz w:val="22"/>
          <w:szCs w:val="22"/>
        </w:rPr>
      </w:pPr>
      <w:r w:rsidRPr="00BD6C87">
        <w:rPr>
          <w:snapToGrid w:val="0"/>
          <w:sz w:val="22"/>
          <w:szCs w:val="22"/>
        </w:rPr>
        <w:t xml:space="preserve">IČO: 28606582, </w:t>
      </w:r>
      <w:r w:rsidRPr="00BD6C87">
        <w:rPr>
          <w:snapToGrid w:val="0"/>
          <w:sz w:val="22"/>
          <w:szCs w:val="22"/>
        </w:rPr>
        <w:tab/>
        <w:t>DIČ: CZ28606582</w:t>
      </w:r>
    </w:p>
    <w:p w:rsidR="00D60830" w:rsidRPr="00BD6C87" w:rsidRDefault="00D60830" w:rsidP="00D60830">
      <w:pPr>
        <w:tabs>
          <w:tab w:val="left" w:pos="2268"/>
        </w:tabs>
        <w:rPr>
          <w:snapToGrid w:val="0"/>
          <w:sz w:val="22"/>
          <w:szCs w:val="22"/>
        </w:rPr>
      </w:pPr>
      <w:r w:rsidRPr="00BD6C87">
        <w:rPr>
          <w:snapToGrid w:val="0"/>
          <w:sz w:val="22"/>
          <w:szCs w:val="22"/>
        </w:rPr>
        <w:t>Bankovní spojení</w:t>
      </w:r>
      <w:r w:rsidRPr="00BD6C87">
        <w:rPr>
          <w:snapToGrid w:val="0"/>
          <w:sz w:val="22"/>
          <w:szCs w:val="22"/>
        </w:rPr>
        <w:tab/>
      </w:r>
    </w:p>
    <w:p w:rsidR="00D60830" w:rsidRPr="00BD6C87" w:rsidRDefault="00D60830" w:rsidP="00D60830">
      <w:pPr>
        <w:tabs>
          <w:tab w:val="left" w:pos="0"/>
          <w:tab w:val="left" w:pos="426"/>
          <w:tab w:val="left" w:pos="2268"/>
          <w:tab w:val="left" w:pos="2340"/>
          <w:tab w:val="left" w:pos="5103"/>
        </w:tabs>
        <w:jc w:val="both"/>
        <w:rPr>
          <w:snapToGrid w:val="0"/>
          <w:sz w:val="22"/>
          <w:szCs w:val="22"/>
        </w:rPr>
      </w:pPr>
      <w:r w:rsidRPr="00BD6C87">
        <w:rPr>
          <w:snapToGrid w:val="0"/>
          <w:sz w:val="22"/>
          <w:szCs w:val="22"/>
        </w:rPr>
        <w:t>Statutární orgán</w:t>
      </w:r>
      <w:r w:rsidRPr="00BD6C87">
        <w:rPr>
          <w:snapToGrid w:val="0"/>
          <w:sz w:val="22"/>
          <w:szCs w:val="22"/>
        </w:rPr>
        <w:tab/>
        <w:t>Ing. Vladimír Měkota, místopředseda představenstva</w:t>
      </w:r>
    </w:p>
    <w:p w:rsidR="00D60830" w:rsidRPr="00BD6C87" w:rsidRDefault="00D60830" w:rsidP="00D60830">
      <w:pPr>
        <w:tabs>
          <w:tab w:val="left" w:pos="0"/>
          <w:tab w:val="left" w:pos="426"/>
          <w:tab w:val="left" w:pos="2268"/>
          <w:tab w:val="left" w:pos="2340"/>
          <w:tab w:val="left" w:pos="5103"/>
        </w:tabs>
        <w:jc w:val="both"/>
        <w:rPr>
          <w:snapToGrid w:val="0"/>
          <w:sz w:val="22"/>
          <w:szCs w:val="22"/>
        </w:rPr>
      </w:pPr>
      <w:r w:rsidRPr="00BD6C87">
        <w:rPr>
          <w:snapToGrid w:val="0"/>
          <w:sz w:val="22"/>
          <w:szCs w:val="22"/>
        </w:rPr>
        <w:tab/>
      </w:r>
      <w:r w:rsidRPr="00BD6C87">
        <w:rPr>
          <w:snapToGrid w:val="0"/>
          <w:sz w:val="22"/>
          <w:szCs w:val="22"/>
        </w:rPr>
        <w:tab/>
        <w:t>Ing. Milan Juřík, člen představenstva</w:t>
      </w:r>
    </w:p>
    <w:p w:rsidR="00D60830" w:rsidRPr="00BD6C87" w:rsidRDefault="00D60830" w:rsidP="00D60830">
      <w:pPr>
        <w:tabs>
          <w:tab w:val="left" w:pos="2268"/>
        </w:tabs>
        <w:rPr>
          <w:snapToGrid w:val="0"/>
          <w:sz w:val="22"/>
          <w:szCs w:val="22"/>
        </w:rPr>
      </w:pPr>
      <w:r w:rsidRPr="00BD6C87">
        <w:rPr>
          <w:snapToGrid w:val="0"/>
          <w:sz w:val="22"/>
          <w:szCs w:val="22"/>
        </w:rPr>
        <w:t xml:space="preserve"> (dále jen „zhotovitel“)</w:t>
      </w:r>
    </w:p>
    <w:p w:rsidR="00D60830" w:rsidRPr="00BD6C87" w:rsidRDefault="00D60830" w:rsidP="00D60830">
      <w:pPr>
        <w:tabs>
          <w:tab w:val="left" w:pos="2268"/>
        </w:tabs>
        <w:spacing w:before="120" w:after="120"/>
        <w:jc w:val="center"/>
        <w:rPr>
          <w:bCs/>
          <w:snapToGrid w:val="0"/>
          <w:sz w:val="22"/>
          <w:szCs w:val="22"/>
        </w:rPr>
      </w:pPr>
      <w:r w:rsidRPr="00BD6C87">
        <w:rPr>
          <w:snapToGrid w:val="0"/>
          <w:sz w:val="22"/>
          <w:szCs w:val="22"/>
        </w:rPr>
        <w:t xml:space="preserve">tuto </w:t>
      </w:r>
      <w:r w:rsidRPr="00BD6C87">
        <w:rPr>
          <w:bCs/>
          <w:snapToGrid w:val="0"/>
          <w:sz w:val="22"/>
          <w:szCs w:val="22"/>
        </w:rPr>
        <w:t>smlouvu o dílo:</w:t>
      </w:r>
    </w:p>
    <w:p w:rsidR="00D60830" w:rsidRPr="00BD6C87" w:rsidRDefault="00D60830" w:rsidP="00D60830">
      <w:pPr>
        <w:tabs>
          <w:tab w:val="left" w:pos="2268"/>
        </w:tabs>
        <w:jc w:val="center"/>
        <w:rPr>
          <w:b/>
          <w:bCs/>
          <w:snapToGrid w:val="0"/>
          <w:sz w:val="22"/>
          <w:szCs w:val="22"/>
        </w:rPr>
      </w:pPr>
      <w:r w:rsidRPr="00BD6C87">
        <w:rPr>
          <w:b/>
          <w:bCs/>
          <w:snapToGrid w:val="0"/>
          <w:sz w:val="22"/>
          <w:szCs w:val="22"/>
        </w:rPr>
        <w:t>I.</w:t>
      </w:r>
    </w:p>
    <w:p w:rsidR="00D60830" w:rsidRPr="00BD6C87" w:rsidRDefault="00D60830" w:rsidP="00D60830">
      <w:pPr>
        <w:pStyle w:val="Nadpis1"/>
        <w:spacing w:after="120"/>
        <w:rPr>
          <w:sz w:val="22"/>
          <w:szCs w:val="22"/>
        </w:rPr>
      </w:pPr>
      <w:r w:rsidRPr="00BD6C87">
        <w:rPr>
          <w:sz w:val="22"/>
          <w:szCs w:val="22"/>
        </w:rPr>
        <w:t>Předmět smlouvy</w:t>
      </w:r>
    </w:p>
    <w:p w:rsidR="00D60830" w:rsidRPr="00BD6C87" w:rsidRDefault="00D60830" w:rsidP="00D60830">
      <w:pPr>
        <w:pStyle w:val="Zkladntext2"/>
        <w:numPr>
          <w:ilvl w:val="0"/>
          <w:numId w:val="5"/>
        </w:numPr>
        <w:tabs>
          <w:tab w:val="clear" w:pos="2268"/>
        </w:tabs>
        <w:spacing w:after="120"/>
        <w:ind w:left="426" w:hanging="426"/>
        <w:rPr>
          <w:sz w:val="22"/>
          <w:szCs w:val="22"/>
        </w:rPr>
      </w:pPr>
      <w:r w:rsidRPr="00BD6C87">
        <w:rPr>
          <w:sz w:val="22"/>
          <w:szCs w:val="22"/>
        </w:rPr>
        <w:t xml:space="preserve">Předmětem smlouvy je upgrade softwarové aplikace </w:t>
      </w:r>
      <w:proofErr w:type="spellStart"/>
      <w:r w:rsidRPr="00BD6C87">
        <w:rPr>
          <w:sz w:val="22"/>
          <w:szCs w:val="22"/>
        </w:rPr>
        <w:t>ReDAT</w:t>
      </w:r>
      <w:proofErr w:type="spellEnd"/>
      <w:r w:rsidRPr="00BD6C87">
        <w:rPr>
          <w:sz w:val="22"/>
          <w:szCs w:val="22"/>
        </w:rPr>
        <w:t xml:space="preserve"> a IKK na verzi </w:t>
      </w:r>
      <w:proofErr w:type="spellStart"/>
      <w:r w:rsidRPr="00BD6C87">
        <w:rPr>
          <w:bCs/>
          <w:sz w:val="22"/>
          <w:szCs w:val="22"/>
        </w:rPr>
        <w:t>ReDAT</w:t>
      </w:r>
      <w:proofErr w:type="spellEnd"/>
      <w:r w:rsidRPr="00BD6C87">
        <w:rPr>
          <w:sz w:val="22"/>
          <w:szCs w:val="22"/>
        </w:rPr>
        <w:t xml:space="preserve"> </w:t>
      </w:r>
      <w:proofErr w:type="spellStart"/>
      <w:r w:rsidRPr="00BD6C87">
        <w:rPr>
          <w:sz w:val="22"/>
          <w:szCs w:val="22"/>
        </w:rPr>
        <w:t>eXperience</w:t>
      </w:r>
      <w:proofErr w:type="spellEnd"/>
      <w:r w:rsidRPr="00BD6C87">
        <w:rPr>
          <w:sz w:val="22"/>
          <w:szCs w:val="22"/>
        </w:rPr>
        <w:t xml:space="preserve"> včetně licence pro API i GDPR, její umístění a zprovoznění na novém serveru. Upgrade představuje Instalaci a konfiguraci SUN JDK, instalace a konfigurace nového IKK serveru, přesun IKK z původního serveru na nový, úprava konfigurace, zprovoznění a ověření funkčnosti.</w:t>
      </w:r>
    </w:p>
    <w:p w:rsidR="00D60830" w:rsidRPr="00BD6C87" w:rsidRDefault="00D60830" w:rsidP="00D60830">
      <w:pPr>
        <w:pStyle w:val="Zkladntext2"/>
        <w:numPr>
          <w:ilvl w:val="0"/>
          <w:numId w:val="5"/>
        </w:numPr>
        <w:tabs>
          <w:tab w:val="clear" w:pos="2268"/>
        </w:tabs>
        <w:spacing w:after="120"/>
        <w:ind w:left="426"/>
        <w:rPr>
          <w:sz w:val="22"/>
          <w:szCs w:val="22"/>
        </w:rPr>
      </w:pPr>
      <w:r w:rsidRPr="00BD6C87">
        <w:rPr>
          <w:sz w:val="22"/>
          <w:szCs w:val="22"/>
        </w:rPr>
        <w:t xml:space="preserve">Předmětem smlouvy a součástí ceny za dílo je rovněž migrace starých nahrávek na nový server, jejich zpřístupnění v novém software. </w:t>
      </w:r>
    </w:p>
    <w:p w:rsidR="00D60830" w:rsidRPr="00BD6C87" w:rsidRDefault="00D60830" w:rsidP="00D60830">
      <w:pPr>
        <w:pStyle w:val="Zkladntext2"/>
        <w:numPr>
          <w:ilvl w:val="0"/>
          <w:numId w:val="5"/>
        </w:numPr>
        <w:tabs>
          <w:tab w:val="clear" w:pos="2268"/>
        </w:tabs>
        <w:spacing w:after="120"/>
        <w:ind w:left="426" w:hanging="426"/>
        <w:rPr>
          <w:sz w:val="22"/>
          <w:szCs w:val="22"/>
        </w:rPr>
      </w:pPr>
      <w:r w:rsidRPr="00BD6C87">
        <w:rPr>
          <w:sz w:val="22"/>
          <w:szCs w:val="22"/>
          <w:lang w:val="cs-CZ"/>
        </w:rPr>
        <w:t>Objednatel</w:t>
      </w:r>
      <w:r w:rsidRPr="00BD6C87">
        <w:rPr>
          <w:sz w:val="22"/>
          <w:szCs w:val="22"/>
        </w:rPr>
        <w:t xml:space="preserve"> se zavazuje zaplatit </w:t>
      </w:r>
      <w:r w:rsidRPr="00BD6C87">
        <w:rPr>
          <w:sz w:val="22"/>
          <w:szCs w:val="22"/>
          <w:lang w:val="cs-CZ"/>
        </w:rPr>
        <w:t>zhotoviteli</w:t>
      </w:r>
      <w:r w:rsidRPr="00BD6C87">
        <w:rPr>
          <w:sz w:val="22"/>
          <w:szCs w:val="22"/>
        </w:rPr>
        <w:t xml:space="preserve"> dohodnutou cenu</w:t>
      </w:r>
      <w:r w:rsidRPr="00BD6C87">
        <w:rPr>
          <w:sz w:val="22"/>
          <w:szCs w:val="22"/>
          <w:lang w:val="cs-CZ"/>
        </w:rPr>
        <w:t xml:space="preserve"> za dílo</w:t>
      </w:r>
      <w:r w:rsidRPr="00BD6C87">
        <w:rPr>
          <w:sz w:val="22"/>
          <w:szCs w:val="22"/>
        </w:rPr>
        <w:t xml:space="preserve"> dle podmínek dále ve smlouvě uvedených. </w:t>
      </w:r>
    </w:p>
    <w:p w:rsidR="00D60830" w:rsidRPr="00BD6C87" w:rsidRDefault="00D60830" w:rsidP="00D60830">
      <w:pPr>
        <w:pStyle w:val="Zkladntext2"/>
        <w:numPr>
          <w:ilvl w:val="0"/>
          <w:numId w:val="5"/>
        </w:numPr>
        <w:tabs>
          <w:tab w:val="clear" w:pos="2268"/>
        </w:tabs>
        <w:spacing w:after="120"/>
        <w:ind w:left="426" w:hanging="426"/>
        <w:rPr>
          <w:sz w:val="22"/>
          <w:szCs w:val="22"/>
        </w:rPr>
      </w:pPr>
      <w:r w:rsidRPr="00BD6C87">
        <w:rPr>
          <w:sz w:val="22"/>
          <w:szCs w:val="22"/>
        </w:rPr>
        <w:t>Specifikace dodaného softwarového řešení:</w:t>
      </w:r>
    </w:p>
    <w:p w:rsidR="00D60830" w:rsidRPr="00BD6C87" w:rsidRDefault="00D60830" w:rsidP="00D60830">
      <w:pPr>
        <w:pStyle w:val="Zkladntext2"/>
        <w:numPr>
          <w:ilvl w:val="0"/>
          <w:numId w:val="8"/>
        </w:numPr>
        <w:tabs>
          <w:tab w:val="clear" w:pos="2268"/>
        </w:tabs>
        <w:spacing w:after="120"/>
        <w:rPr>
          <w:sz w:val="22"/>
          <w:szCs w:val="22"/>
        </w:rPr>
      </w:pPr>
      <w:r w:rsidRPr="00BD6C87">
        <w:rPr>
          <w:sz w:val="22"/>
          <w:szCs w:val="22"/>
        </w:rPr>
        <w:t xml:space="preserve">Upgrade aplikačního serveru </w:t>
      </w:r>
      <w:proofErr w:type="spellStart"/>
      <w:r w:rsidRPr="00BD6C87">
        <w:rPr>
          <w:sz w:val="22"/>
          <w:szCs w:val="22"/>
        </w:rPr>
        <w:t>ReDAT</w:t>
      </w:r>
      <w:proofErr w:type="spellEnd"/>
      <w:r w:rsidRPr="00BD6C87">
        <w:rPr>
          <w:sz w:val="22"/>
          <w:szCs w:val="22"/>
        </w:rPr>
        <w:t xml:space="preserve"> na verzi </w:t>
      </w:r>
      <w:proofErr w:type="spellStart"/>
      <w:r w:rsidRPr="00BD6C87">
        <w:rPr>
          <w:bCs/>
          <w:sz w:val="22"/>
          <w:szCs w:val="22"/>
        </w:rPr>
        <w:t>ReDAT</w:t>
      </w:r>
      <w:proofErr w:type="spellEnd"/>
      <w:r w:rsidRPr="00BD6C87">
        <w:rPr>
          <w:sz w:val="22"/>
          <w:szCs w:val="22"/>
        </w:rPr>
        <w:t xml:space="preserve"> </w:t>
      </w:r>
      <w:proofErr w:type="spellStart"/>
      <w:r w:rsidRPr="00BD6C87">
        <w:rPr>
          <w:sz w:val="22"/>
          <w:szCs w:val="22"/>
        </w:rPr>
        <w:t>eXperience</w:t>
      </w:r>
      <w:proofErr w:type="spellEnd"/>
      <w:r w:rsidRPr="00BD6C87">
        <w:rPr>
          <w:sz w:val="22"/>
          <w:szCs w:val="22"/>
        </w:rPr>
        <w:t xml:space="preserve"> včetně licence pro API i GDPR, jeho konfigurace dle aktuálně provozované verze AS </w:t>
      </w:r>
      <w:proofErr w:type="spellStart"/>
      <w:r w:rsidRPr="00BD6C87">
        <w:rPr>
          <w:sz w:val="22"/>
          <w:szCs w:val="22"/>
        </w:rPr>
        <w:t>RaDat</w:t>
      </w:r>
      <w:proofErr w:type="spellEnd"/>
      <w:r w:rsidRPr="00BD6C87">
        <w:rPr>
          <w:sz w:val="22"/>
          <w:szCs w:val="22"/>
        </w:rPr>
        <w:t xml:space="preserve"> a převodu archivních dat pořízených od 1. 1. 2014</w:t>
      </w:r>
    </w:p>
    <w:p w:rsidR="00D60830" w:rsidRPr="00BD6C87" w:rsidRDefault="00D60830" w:rsidP="00D60830">
      <w:pPr>
        <w:pStyle w:val="Zkladntext2"/>
        <w:numPr>
          <w:ilvl w:val="0"/>
          <w:numId w:val="8"/>
        </w:numPr>
        <w:tabs>
          <w:tab w:val="clear" w:pos="2268"/>
        </w:tabs>
        <w:spacing w:after="120"/>
        <w:rPr>
          <w:sz w:val="22"/>
          <w:szCs w:val="22"/>
        </w:rPr>
      </w:pPr>
      <w:r w:rsidRPr="00BD6C87">
        <w:rPr>
          <w:sz w:val="22"/>
          <w:szCs w:val="22"/>
        </w:rPr>
        <w:t xml:space="preserve">Upgrade IKK akceptující novou verzi aplikačního serveru </w:t>
      </w:r>
      <w:proofErr w:type="spellStart"/>
      <w:r w:rsidRPr="00BD6C87">
        <w:rPr>
          <w:sz w:val="22"/>
          <w:szCs w:val="22"/>
        </w:rPr>
        <w:t>ReDat</w:t>
      </w:r>
      <w:proofErr w:type="spellEnd"/>
      <w:r w:rsidRPr="00BD6C87">
        <w:rPr>
          <w:sz w:val="22"/>
          <w:szCs w:val="22"/>
        </w:rPr>
        <w:t xml:space="preserve"> </w:t>
      </w:r>
      <w:proofErr w:type="spellStart"/>
      <w:r w:rsidRPr="00BD6C87">
        <w:rPr>
          <w:sz w:val="22"/>
          <w:szCs w:val="22"/>
        </w:rPr>
        <w:t>eXperience</w:t>
      </w:r>
      <w:proofErr w:type="spellEnd"/>
      <w:r w:rsidRPr="00BD6C87">
        <w:rPr>
          <w:sz w:val="22"/>
          <w:szCs w:val="22"/>
        </w:rPr>
        <w:t xml:space="preserve"> a zahrnující všechny funkcionality obsažené v jeho aktuálně provozované verzi. </w:t>
      </w:r>
    </w:p>
    <w:p w:rsidR="00D60830" w:rsidRPr="00BD6C87" w:rsidRDefault="00D60830" w:rsidP="00D60830">
      <w:pPr>
        <w:tabs>
          <w:tab w:val="left" w:pos="2268"/>
        </w:tabs>
        <w:jc w:val="both"/>
        <w:rPr>
          <w:snapToGrid w:val="0"/>
          <w:sz w:val="22"/>
          <w:szCs w:val="22"/>
        </w:rPr>
      </w:pPr>
    </w:p>
    <w:p w:rsidR="00D60830" w:rsidRPr="00BD6C87" w:rsidRDefault="00D60830" w:rsidP="00D60830">
      <w:pPr>
        <w:tabs>
          <w:tab w:val="left" w:pos="2268"/>
        </w:tabs>
        <w:jc w:val="center"/>
        <w:rPr>
          <w:b/>
          <w:bCs/>
          <w:snapToGrid w:val="0"/>
          <w:sz w:val="22"/>
          <w:szCs w:val="22"/>
        </w:rPr>
      </w:pPr>
      <w:r w:rsidRPr="00BD6C87">
        <w:rPr>
          <w:b/>
          <w:bCs/>
          <w:snapToGrid w:val="0"/>
          <w:sz w:val="22"/>
          <w:szCs w:val="22"/>
        </w:rPr>
        <w:t>II.</w:t>
      </w:r>
    </w:p>
    <w:p w:rsidR="00D60830" w:rsidRPr="00BD6C87" w:rsidRDefault="00D60830" w:rsidP="00D60830">
      <w:pPr>
        <w:pStyle w:val="Nadpis1"/>
        <w:spacing w:after="120"/>
        <w:rPr>
          <w:sz w:val="22"/>
          <w:szCs w:val="22"/>
        </w:rPr>
      </w:pPr>
      <w:r w:rsidRPr="00BD6C87">
        <w:rPr>
          <w:sz w:val="22"/>
          <w:szCs w:val="22"/>
        </w:rPr>
        <w:t>Doba plnění</w:t>
      </w:r>
    </w:p>
    <w:p w:rsidR="00D60830" w:rsidRPr="00BD6C87" w:rsidRDefault="00D60830" w:rsidP="00D60830">
      <w:pPr>
        <w:pStyle w:val="Zkladntext2"/>
        <w:numPr>
          <w:ilvl w:val="0"/>
          <w:numId w:val="6"/>
        </w:numPr>
        <w:tabs>
          <w:tab w:val="clear" w:pos="2268"/>
        </w:tabs>
        <w:ind w:left="426" w:hanging="426"/>
        <w:rPr>
          <w:snapToGrid/>
          <w:sz w:val="22"/>
          <w:szCs w:val="22"/>
        </w:rPr>
      </w:pPr>
      <w:r w:rsidRPr="00BD6C87">
        <w:rPr>
          <w:snapToGrid/>
          <w:sz w:val="22"/>
          <w:szCs w:val="22"/>
          <w:lang w:val="cs-CZ"/>
        </w:rPr>
        <w:t>Zhotovitel</w:t>
      </w:r>
      <w:r w:rsidRPr="00BD6C87">
        <w:rPr>
          <w:snapToGrid/>
          <w:sz w:val="22"/>
          <w:szCs w:val="22"/>
        </w:rPr>
        <w:t xml:space="preserve"> se zavazuje odevzdat předmět smlouvy nejpozději do 29. prosince 2017. </w:t>
      </w:r>
    </w:p>
    <w:p w:rsidR="00D60830" w:rsidRPr="00BD6C87" w:rsidRDefault="00D60830" w:rsidP="00D60830">
      <w:pPr>
        <w:pStyle w:val="Zkladntext2"/>
        <w:numPr>
          <w:ilvl w:val="0"/>
          <w:numId w:val="6"/>
        </w:numPr>
        <w:tabs>
          <w:tab w:val="clear" w:pos="2268"/>
        </w:tabs>
        <w:ind w:left="426" w:hanging="426"/>
        <w:rPr>
          <w:snapToGrid/>
          <w:sz w:val="22"/>
          <w:szCs w:val="22"/>
        </w:rPr>
      </w:pPr>
      <w:r w:rsidRPr="00BD6C87">
        <w:rPr>
          <w:snapToGrid/>
          <w:sz w:val="22"/>
          <w:szCs w:val="22"/>
        </w:rPr>
        <w:t xml:space="preserve">Místem plnění je sídlo </w:t>
      </w:r>
      <w:r w:rsidRPr="00BD6C87">
        <w:rPr>
          <w:snapToGrid/>
          <w:sz w:val="22"/>
          <w:szCs w:val="22"/>
          <w:lang w:val="cs-CZ"/>
        </w:rPr>
        <w:t>objednatele</w:t>
      </w:r>
      <w:r w:rsidRPr="00BD6C87">
        <w:rPr>
          <w:snapToGrid/>
          <w:sz w:val="22"/>
          <w:szCs w:val="22"/>
        </w:rPr>
        <w:t xml:space="preserve">. </w:t>
      </w:r>
      <w:r w:rsidRPr="00BD6C87">
        <w:rPr>
          <w:sz w:val="22"/>
          <w:szCs w:val="22"/>
        </w:rPr>
        <w:t>Fakturace proběhne po oboustranném podpisu předávacího protokolu.</w:t>
      </w:r>
    </w:p>
    <w:p w:rsidR="00D60830" w:rsidRPr="00BD6C87" w:rsidRDefault="00D60830" w:rsidP="00D60830">
      <w:pPr>
        <w:pStyle w:val="Zkladntext2"/>
        <w:tabs>
          <w:tab w:val="clear" w:pos="2268"/>
        </w:tabs>
        <w:rPr>
          <w:snapToGrid/>
          <w:sz w:val="22"/>
          <w:szCs w:val="22"/>
        </w:rPr>
      </w:pPr>
    </w:p>
    <w:p w:rsidR="00D60830" w:rsidRPr="00BD6C87" w:rsidRDefault="00D60830" w:rsidP="00D60830">
      <w:pPr>
        <w:pStyle w:val="Zkladntext2"/>
        <w:tabs>
          <w:tab w:val="clear" w:pos="2268"/>
        </w:tabs>
        <w:jc w:val="center"/>
        <w:rPr>
          <w:b/>
          <w:bCs/>
          <w:snapToGrid/>
          <w:sz w:val="22"/>
          <w:szCs w:val="22"/>
        </w:rPr>
      </w:pPr>
      <w:r w:rsidRPr="00BD6C87">
        <w:rPr>
          <w:b/>
          <w:bCs/>
          <w:snapToGrid/>
          <w:sz w:val="22"/>
          <w:szCs w:val="22"/>
        </w:rPr>
        <w:t>III.</w:t>
      </w:r>
    </w:p>
    <w:p w:rsidR="00D60830" w:rsidRPr="00BD6C87" w:rsidRDefault="00D60830" w:rsidP="00D60830">
      <w:pPr>
        <w:pStyle w:val="Zkladntext2"/>
        <w:tabs>
          <w:tab w:val="clear" w:pos="2268"/>
        </w:tabs>
        <w:spacing w:after="120"/>
        <w:jc w:val="center"/>
        <w:rPr>
          <w:b/>
          <w:bCs/>
          <w:snapToGrid/>
          <w:sz w:val="22"/>
          <w:szCs w:val="22"/>
          <w:u w:val="single"/>
        </w:rPr>
      </w:pPr>
      <w:r w:rsidRPr="00BD6C87">
        <w:rPr>
          <w:b/>
          <w:bCs/>
          <w:snapToGrid/>
          <w:sz w:val="22"/>
          <w:szCs w:val="22"/>
          <w:u w:val="single"/>
          <w:lang w:val="cs-CZ"/>
        </w:rPr>
        <w:t>C</w:t>
      </w:r>
      <w:proofErr w:type="spellStart"/>
      <w:r w:rsidRPr="00BD6C87">
        <w:rPr>
          <w:b/>
          <w:bCs/>
          <w:snapToGrid/>
          <w:sz w:val="22"/>
          <w:szCs w:val="22"/>
          <w:u w:val="single"/>
        </w:rPr>
        <w:t>ena</w:t>
      </w:r>
      <w:proofErr w:type="spellEnd"/>
      <w:r w:rsidRPr="00BD6C87">
        <w:rPr>
          <w:b/>
          <w:bCs/>
          <w:snapToGrid/>
          <w:sz w:val="22"/>
          <w:szCs w:val="22"/>
          <w:u w:val="single"/>
        </w:rPr>
        <w:t xml:space="preserve"> a platební podmínky</w:t>
      </w:r>
    </w:p>
    <w:p w:rsidR="00D60830" w:rsidRPr="00BD6C87" w:rsidRDefault="00D60830" w:rsidP="00D60830">
      <w:pPr>
        <w:pStyle w:val="Zkladntext2"/>
        <w:numPr>
          <w:ilvl w:val="0"/>
          <w:numId w:val="1"/>
        </w:numPr>
        <w:tabs>
          <w:tab w:val="clear" w:pos="720"/>
          <w:tab w:val="clear" w:pos="2268"/>
          <w:tab w:val="num" w:pos="360"/>
        </w:tabs>
        <w:spacing w:after="120"/>
        <w:ind w:left="357" w:hanging="357"/>
        <w:rPr>
          <w:snapToGrid/>
          <w:sz w:val="22"/>
          <w:szCs w:val="22"/>
        </w:rPr>
      </w:pPr>
      <w:r w:rsidRPr="00BD6C87">
        <w:rPr>
          <w:snapToGrid/>
          <w:sz w:val="22"/>
          <w:szCs w:val="22"/>
        </w:rPr>
        <w:t>Celková cena je stanovena dohodou smluvních stran jako cena smluvní a činí:</w:t>
      </w:r>
    </w:p>
    <w:p w:rsidR="00D60830" w:rsidRPr="00BD6C87" w:rsidRDefault="00D60830" w:rsidP="00D60830">
      <w:pPr>
        <w:pStyle w:val="Zkladntext2"/>
        <w:tabs>
          <w:tab w:val="clear" w:pos="2268"/>
        </w:tabs>
        <w:spacing w:after="120"/>
        <w:ind w:left="357"/>
        <w:rPr>
          <w:snapToGrid/>
          <w:sz w:val="22"/>
          <w:szCs w:val="22"/>
        </w:rPr>
      </w:pPr>
    </w:p>
    <w:p w:rsidR="00D60830" w:rsidRPr="00BD6C87" w:rsidRDefault="00D60830" w:rsidP="00D60830">
      <w:pPr>
        <w:pStyle w:val="Zkladntext2"/>
        <w:tabs>
          <w:tab w:val="clear" w:pos="2268"/>
        </w:tabs>
        <w:spacing w:after="120"/>
        <w:ind w:left="357"/>
        <w:rPr>
          <w:snapToGrid/>
          <w:sz w:val="20"/>
          <w:szCs w:val="20"/>
        </w:rPr>
      </w:pPr>
    </w:p>
    <w:tbl>
      <w:tblPr>
        <w:tblW w:w="9654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33"/>
        <w:gridCol w:w="4394"/>
        <w:gridCol w:w="1418"/>
        <w:gridCol w:w="851"/>
        <w:gridCol w:w="1558"/>
      </w:tblGrid>
      <w:tr w:rsidR="00D60830" w:rsidRPr="00BD6C87" w:rsidTr="007F0397">
        <w:trPr>
          <w:trHeight w:val="111"/>
        </w:trPr>
        <w:tc>
          <w:tcPr>
            <w:tcW w:w="14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bottom"/>
          </w:tcPr>
          <w:p w:rsidR="00D60830" w:rsidRPr="00BD6C87" w:rsidRDefault="00D60830" w:rsidP="007F03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C87">
              <w:rPr>
                <w:rFonts w:ascii="Arial" w:hAnsi="Arial" w:cs="Arial"/>
                <w:b/>
                <w:bCs/>
                <w:sz w:val="20"/>
                <w:szCs w:val="20"/>
              </w:rPr>
              <w:t>Kód produktu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60830" w:rsidRPr="00BD6C87" w:rsidRDefault="00D60830" w:rsidP="007F03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6C87">
              <w:rPr>
                <w:rFonts w:ascii="Arial" w:hAnsi="Arial" w:cs="Arial"/>
                <w:b/>
                <w:bCs/>
                <w:sz w:val="20"/>
                <w:szCs w:val="20"/>
              </w:rPr>
              <w:t>Popis produktu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bottom"/>
          </w:tcPr>
          <w:p w:rsidR="00D60830" w:rsidRPr="00BD6C87" w:rsidRDefault="00D60830" w:rsidP="007F03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6C87">
              <w:rPr>
                <w:rFonts w:ascii="Arial" w:hAnsi="Arial" w:cs="Arial"/>
                <w:b/>
                <w:sz w:val="20"/>
                <w:szCs w:val="20"/>
              </w:rPr>
              <w:t>Cena za kus bez DPH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noWrap/>
          </w:tcPr>
          <w:p w:rsidR="00D60830" w:rsidRPr="00BD6C87" w:rsidRDefault="00D60830" w:rsidP="007F0397">
            <w:pPr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6C87">
              <w:rPr>
                <w:rFonts w:ascii="Arial" w:hAnsi="Arial" w:cs="Arial"/>
                <w:b/>
                <w:sz w:val="20"/>
                <w:szCs w:val="20"/>
              </w:rPr>
              <w:t>počet kusů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D60830" w:rsidRPr="00BD6C87" w:rsidDel="002D2EAA" w:rsidRDefault="00D60830" w:rsidP="007F03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6C87">
              <w:rPr>
                <w:rFonts w:ascii="Arial" w:hAnsi="Arial" w:cs="Arial"/>
                <w:b/>
                <w:sz w:val="20"/>
                <w:szCs w:val="20"/>
              </w:rPr>
              <w:t>Celková cena bez DPH</w:t>
            </w:r>
          </w:p>
        </w:tc>
      </w:tr>
      <w:tr w:rsidR="00D60830" w:rsidRPr="00BD6C87" w:rsidTr="007F0397">
        <w:trPr>
          <w:trHeight w:val="284"/>
        </w:trPr>
        <w:tc>
          <w:tcPr>
            <w:tcW w:w="8096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noWrap/>
            <w:vAlign w:val="center"/>
          </w:tcPr>
          <w:p w:rsidR="00D60830" w:rsidRPr="00BD6C87" w:rsidDel="002D2EAA" w:rsidRDefault="00D60830" w:rsidP="007F0397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BD6C87">
              <w:rPr>
                <w:bCs/>
                <w:color w:val="auto"/>
                <w:sz w:val="20"/>
                <w:szCs w:val="20"/>
              </w:rPr>
              <w:t>ReDat</w:t>
            </w:r>
            <w:proofErr w:type="spellEnd"/>
            <w:r w:rsidRPr="00BD6C87">
              <w:rPr>
                <w:bCs/>
                <w:color w:val="auto"/>
                <w:sz w:val="20"/>
                <w:szCs w:val="20"/>
              </w:rPr>
              <w:t xml:space="preserve">® </w:t>
            </w:r>
            <w:proofErr w:type="spellStart"/>
            <w:r w:rsidRPr="00BD6C87">
              <w:rPr>
                <w:bCs/>
                <w:color w:val="auto"/>
                <w:sz w:val="20"/>
                <w:szCs w:val="20"/>
              </w:rPr>
              <w:t>eXperience</w:t>
            </w:r>
            <w:proofErr w:type="spellEnd"/>
            <w:r w:rsidRPr="00BD6C87">
              <w:rPr>
                <w:bCs/>
                <w:color w:val="auto"/>
                <w:sz w:val="20"/>
                <w:szCs w:val="20"/>
              </w:rPr>
              <w:t xml:space="preserve"> 1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D60830" w:rsidRPr="00BD6C87" w:rsidRDefault="00D60830" w:rsidP="007F0397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</w:tr>
      <w:tr w:rsidR="00D60830" w:rsidRPr="00BD6C87" w:rsidTr="007F0397">
        <w:trPr>
          <w:trHeight w:val="315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D60830" w:rsidRPr="00BD6C87" w:rsidRDefault="00D60830" w:rsidP="007F039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D6C87">
              <w:rPr>
                <w:color w:val="auto"/>
                <w:sz w:val="20"/>
                <w:szCs w:val="20"/>
              </w:rPr>
              <w:t>REX CAT LICB</w:t>
            </w:r>
          </w:p>
          <w:p w:rsidR="00D60830" w:rsidRPr="00BD6C87" w:rsidRDefault="00D60830" w:rsidP="007F039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D6C87">
              <w:rPr>
                <w:color w:val="auto"/>
                <w:sz w:val="20"/>
                <w:szCs w:val="20"/>
              </w:rPr>
              <w:t xml:space="preserve">REX CAT LIC1 </w:t>
            </w:r>
          </w:p>
          <w:p w:rsidR="00D60830" w:rsidRPr="00BD6C87" w:rsidRDefault="00D60830" w:rsidP="007F039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D6C87">
              <w:rPr>
                <w:color w:val="auto"/>
                <w:sz w:val="20"/>
                <w:szCs w:val="20"/>
              </w:rPr>
              <w:t xml:space="preserve">REX GDPR LICB </w:t>
            </w:r>
          </w:p>
          <w:p w:rsidR="00D60830" w:rsidRPr="00BD6C87" w:rsidRDefault="00D60830" w:rsidP="007F039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D6C87">
              <w:rPr>
                <w:color w:val="auto"/>
                <w:sz w:val="20"/>
                <w:szCs w:val="20"/>
              </w:rPr>
              <w:t xml:space="preserve">REX API </w:t>
            </w:r>
          </w:p>
          <w:p w:rsidR="00D60830" w:rsidRPr="00BD6C87" w:rsidRDefault="00D60830" w:rsidP="007F039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  <w:p w:rsidR="00D60830" w:rsidRPr="00BD6C87" w:rsidRDefault="00D60830" w:rsidP="007F039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0830" w:rsidRPr="00BD6C87" w:rsidRDefault="00D60830" w:rsidP="007F039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BD6C87">
              <w:rPr>
                <w:color w:val="auto"/>
                <w:sz w:val="20"/>
                <w:szCs w:val="20"/>
              </w:rPr>
              <w:t>ReDat</w:t>
            </w:r>
            <w:proofErr w:type="spellEnd"/>
            <w:r w:rsidRPr="00BD6C87">
              <w:rPr>
                <w:color w:val="auto"/>
                <w:sz w:val="20"/>
                <w:szCs w:val="20"/>
              </w:rPr>
              <w:t xml:space="preserve">® </w:t>
            </w:r>
            <w:proofErr w:type="spellStart"/>
            <w:r w:rsidRPr="00BD6C87">
              <w:rPr>
                <w:color w:val="auto"/>
                <w:sz w:val="20"/>
                <w:szCs w:val="20"/>
              </w:rPr>
              <w:t>Catalog</w:t>
            </w:r>
            <w:proofErr w:type="spellEnd"/>
            <w:r w:rsidRPr="00BD6C87">
              <w:rPr>
                <w:color w:val="auto"/>
                <w:sz w:val="20"/>
                <w:szCs w:val="20"/>
              </w:rPr>
              <w:t xml:space="preserve"> - Základní produktová licence </w:t>
            </w:r>
          </w:p>
          <w:p w:rsidR="00D60830" w:rsidRPr="00BD6C87" w:rsidRDefault="00D60830" w:rsidP="007F039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BD6C87">
              <w:rPr>
                <w:color w:val="auto"/>
                <w:sz w:val="20"/>
                <w:szCs w:val="20"/>
              </w:rPr>
              <w:t>ReDat</w:t>
            </w:r>
            <w:proofErr w:type="spellEnd"/>
            <w:r w:rsidRPr="00BD6C87">
              <w:rPr>
                <w:color w:val="auto"/>
                <w:sz w:val="20"/>
                <w:szCs w:val="20"/>
              </w:rPr>
              <w:t xml:space="preserve">® </w:t>
            </w:r>
            <w:proofErr w:type="spellStart"/>
            <w:r w:rsidRPr="00BD6C87">
              <w:rPr>
                <w:color w:val="auto"/>
                <w:sz w:val="20"/>
                <w:szCs w:val="20"/>
              </w:rPr>
              <w:t>Catalog</w:t>
            </w:r>
            <w:proofErr w:type="spellEnd"/>
            <w:r w:rsidRPr="00BD6C87">
              <w:rPr>
                <w:color w:val="auto"/>
                <w:sz w:val="20"/>
                <w:szCs w:val="20"/>
              </w:rPr>
              <w:t xml:space="preserve"> - Licence pro aktivaci 1 kanálu </w:t>
            </w:r>
          </w:p>
          <w:p w:rsidR="00D60830" w:rsidRPr="00BD6C87" w:rsidRDefault="00D60830" w:rsidP="007F039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BD6C87">
              <w:rPr>
                <w:color w:val="auto"/>
                <w:sz w:val="20"/>
                <w:szCs w:val="20"/>
              </w:rPr>
              <w:t>ReDat</w:t>
            </w:r>
            <w:proofErr w:type="spellEnd"/>
            <w:r w:rsidRPr="00BD6C87">
              <w:rPr>
                <w:color w:val="auto"/>
                <w:sz w:val="20"/>
                <w:szCs w:val="20"/>
              </w:rPr>
              <w:t xml:space="preserve">® GDPR - Licence pro kompatibilitu systému s normou GDPR </w:t>
            </w:r>
          </w:p>
          <w:p w:rsidR="00D60830" w:rsidRPr="00BD6C87" w:rsidRDefault="00D60830" w:rsidP="007F039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BD6C87">
              <w:rPr>
                <w:color w:val="auto"/>
                <w:sz w:val="20"/>
                <w:szCs w:val="20"/>
              </w:rPr>
              <w:t>ReDat</w:t>
            </w:r>
            <w:proofErr w:type="spellEnd"/>
            <w:r w:rsidRPr="00BD6C87">
              <w:rPr>
                <w:color w:val="auto"/>
                <w:sz w:val="20"/>
                <w:szCs w:val="20"/>
              </w:rPr>
              <w:t xml:space="preserve">® API - speciální rozhraní pro integraci </w:t>
            </w:r>
            <w:proofErr w:type="spellStart"/>
            <w:r w:rsidRPr="00BD6C87">
              <w:rPr>
                <w:color w:val="auto"/>
                <w:sz w:val="20"/>
                <w:szCs w:val="20"/>
              </w:rPr>
              <w:t>ReDat</w:t>
            </w:r>
            <w:proofErr w:type="spellEnd"/>
            <w:r w:rsidRPr="00BD6C87">
              <w:rPr>
                <w:color w:val="auto"/>
                <w:sz w:val="20"/>
                <w:szCs w:val="20"/>
              </w:rPr>
              <w:t xml:space="preserve">® </w:t>
            </w:r>
            <w:proofErr w:type="spellStart"/>
            <w:r w:rsidRPr="00BD6C87">
              <w:rPr>
                <w:color w:val="auto"/>
                <w:sz w:val="20"/>
                <w:szCs w:val="20"/>
              </w:rPr>
              <w:t>eXperience</w:t>
            </w:r>
            <w:proofErr w:type="spellEnd"/>
            <w:r w:rsidRPr="00BD6C87">
              <w:rPr>
                <w:color w:val="auto"/>
                <w:sz w:val="20"/>
                <w:szCs w:val="20"/>
              </w:rPr>
              <w:t xml:space="preserve"> s CRM a dalšími systémy třetích stran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D60830" w:rsidRPr="00BD6C87" w:rsidRDefault="00D60830" w:rsidP="007F0397">
            <w:pPr>
              <w:spacing w:line="276" w:lineRule="auto"/>
              <w:ind w:right="72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D6C87">
              <w:rPr>
                <w:rFonts w:ascii="Tahoma" w:hAnsi="Tahoma" w:cs="Tahoma"/>
                <w:sz w:val="20"/>
                <w:szCs w:val="20"/>
              </w:rPr>
              <w:t>39</w:t>
            </w:r>
            <w:r w:rsidRPr="00BD6C87">
              <w:rPr>
                <w:sz w:val="20"/>
                <w:szCs w:val="20"/>
              </w:rPr>
              <w:t> </w:t>
            </w:r>
            <w:r w:rsidRPr="00BD6C87">
              <w:rPr>
                <w:rFonts w:ascii="Tahoma" w:hAnsi="Tahoma" w:cs="Tahoma"/>
                <w:sz w:val="20"/>
                <w:szCs w:val="20"/>
              </w:rPr>
              <w:t>594 Kč</w:t>
            </w:r>
          </w:p>
          <w:p w:rsidR="00D60830" w:rsidRPr="00BD6C87" w:rsidRDefault="00D60830" w:rsidP="007F0397">
            <w:pPr>
              <w:pStyle w:val="Default"/>
              <w:spacing w:line="276" w:lineRule="auto"/>
              <w:ind w:right="72"/>
              <w:jc w:val="right"/>
              <w:rPr>
                <w:color w:val="auto"/>
                <w:sz w:val="20"/>
                <w:szCs w:val="20"/>
              </w:rPr>
            </w:pPr>
            <w:r w:rsidRPr="00BD6C87">
              <w:rPr>
                <w:color w:val="auto"/>
                <w:sz w:val="20"/>
                <w:szCs w:val="20"/>
              </w:rPr>
              <w:t xml:space="preserve">2 376 Kč  </w:t>
            </w:r>
          </w:p>
          <w:p w:rsidR="00D60830" w:rsidRPr="00BD6C87" w:rsidRDefault="00D60830" w:rsidP="007F0397">
            <w:pPr>
              <w:pStyle w:val="Default"/>
              <w:spacing w:line="276" w:lineRule="auto"/>
              <w:ind w:right="72"/>
              <w:jc w:val="right"/>
              <w:rPr>
                <w:color w:val="auto"/>
                <w:sz w:val="20"/>
                <w:szCs w:val="20"/>
              </w:rPr>
            </w:pPr>
            <w:r w:rsidRPr="00BD6C87">
              <w:rPr>
                <w:color w:val="auto"/>
                <w:sz w:val="20"/>
                <w:szCs w:val="20"/>
              </w:rPr>
              <w:t>17 105 Kč</w:t>
            </w:r>
          </w:p>
          <w:p w:rsidR="00D60830" w:rsidRPr="00BD6C87" w:rsidRDefault="00D60830" w:rsidP="007F0397">
            <w:pPr>
              <w:pStyle w:val="Default"/>
              <w:spacing w:line="276" w:lineRule="auto"/>
              <w:ind w:right="72"/>
              <w:jc w:val="right"/>
              <w:rPr>
                <w:color w:val="auto"/>
                <w:sz w:val="20"/>
                <w:szCs w:val="20"/>
              </w:rPr>
            </w:pPr>
          </w:p>
          <w:p w:rsidR="00D60830" w:rsidRPr="00BD6C87" w:rsidRDefault="00D60830" w:rsidP="007F0397">
            <w:pPr>
              <w:pStyle w:val="Default"/>
              <w:spacing w:line="276" w:lineRule="auto"/>
              <w:ind w:right="72"/>
              <w:jc w:val="right"/>
              <w:rPr>
                <w:color w:val="auto"/>
                <w:sz w:val="20"/>
                <w:szCs w:val="20"/>
              </w:rPr>
            </w:pPr>
            <w:r w:rsidRPr="00BD6C87">
              <w:rPr>
                <w:color w:val="auto"/>
                <w:sz w:val="20"/>
                <w:szCs w:val="20"/>
              </w:rPr>
              <w:t xml:space="preserve">31 676 Kč </w:t>
            </w:r>
          </w:p>
          <w:p w:rsidR="00D60830" w:rsidRPr="00BD6C87" w:rsidRDefault="00D60830" w:rsidP="007F0397">
            <w:pPr>
              <w:pStyle w:val="Default"/>
              <w:spacing w:line="276" w:lineRule="auto"/>
              <w:ind w:right="72"/>
              <w:jc w:val="right"/>
              <w:rPr>
                <w:color w:val="auto"/>
                <w:sz w:val="20"/>
                <w:szCs w:val="20"/>
              </w:rPr>
            </w:pPr>
          </w:p>
          <w:p w:rsidR="00D60830" w:rsidRPr="00BD6C87" w:rsidRDefault="00D60830" w:rsidP="007F0397">
            <w:pPr>
              <w:ind w:right="11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D60830" w:rsidRPr="00BD6C87" w:rsidRDefault="00D60830" w:rsidP="007F039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6C87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D60830" w:rsidRPr="00BD6C87" w:rsidRDefault="00D60830" w:rsidP="007F039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6C87">
              <w:rPr>
                <w:rFonts w:ascii="Tahoma" w:hAnsi="Tahoma" w:cs="Tahoma"/>
                <w:sz w:val="20"/>
                <w:szCs w:val="20"/>
              </w:rPr>
              <w:t>6</w:t>
            </w:r>
          </w:p>
          <w:p w:rsidR="00D60830" w:rsidRPr="00BD6C87" w:rsidRDefault="00D60830" w:rsidP="007F039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6C87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D60830" w:rsidRPr="00BD6C87" w:rsidRDefault="00D60830" w:rsidP="007F039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60830" w:rsidRPr="00BD6C87" w:rsidRDefault="00D60830" w:rsidP="007F039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6C87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D60830" w:rsidRPr="00BD6C87" w:rsidRDefault="00D60830" w:rsidP="007F039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60830" w:rsidRPr="00BD6C87" w:rsidRDefault="00D60830" w:rsidP="007F0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0830" w:rsidRPr="00BD6C87" w:rsidRDefault="00D60830" w:rsidP="007F0397">
            <w:pPr>
              <w:spacing w:line="276" w:lineRule="auto"/>
              <w:ind w:right="72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D6C87">
              <w:rPr>
                <w:rFonts w:ascii="Tahoma" w:hAnsi="Tahoma" w:cs="Tahoma"/>
                <w:sz w:val="20"/>
                <w:szCs w:val="20"/>
              </w:rPr>
              <w:t>39 594 Kč</w:t>
            </w:r>
          </w:p>
          <w:p w:rsidR="00D60830" w:rsidRPr="00BD6C87" w:rsidRDefault="00D60830" w:rsidP="007F0397">
            <w:pPr>
              <w:pStyle w:val="Default"/>
              <w:spacing w:line="276" w:lineRule="auto"/>
              <w:ind w:right="72"/>
              <w:jc w:val="right"/>
              <w:rPr>
                <w:color w:val="auto"/>
                <w:sz w:val="20"/>
                <w:szCs w:val="20"/>
              </w:rPr>
            </w:pPr>
            <w:r w:rsidRPr="00BD6C87">
              <w:rPr>
                <w:color w:val="auto"/>
                <w:sz w:val="20"/>
                <w:szCs w:val="20"/>
              </w:rPr>
              <w:t>14 256 Kč</w:t>
            </w:r>
          </w:p>
          <w:p w:rsidR="00D60830" w:rsidRPr="00BD6C87" w:rsidRDefault="00D60830" w:rsidP="007F0397">
            <w:pPr>
              <w:pStyle w:val="Default"/>
              <w:spacing w:line="276" w:lineRule="auto"/>
              <w:ind w:right="72"/>
              <w:jc w:val="right"/>
              <w:rPr>
                <w:color w:val="auto"/>
                <w:sz w:val="20"/>
                <w:szCs w:val="20"/>
              </w:rPr>
            </w:pPr>
            <w:r w:rsidRPr="00BD6C87">
              <w:rPr>
                <w:color w:val="auto"/>
                <w:sz w:val="20"/>
                <w:szCs w:val="20"/>
              </w:rPr>
              <w:t xml:space="preserve">17 105 Kč </w:t>
            </w:r>
          </w:p>
          <w:p w:rsidR="00D60830" w:rsidRPr="00BD6C87" w:rsidRDefault="00D60830" w:rsidP="007F0397">
            <w:pPr>
              <w:pStyle w:val="Default"/>
              <w:spacing w:line="276" w:lineRule="auto"/>
              <w:ind w:right="72"/>
              <w:jc w:val="right"/>
              <w:rPr>
                <w:color w:val="auto"/>
                <w:sz w:val="20"/>
                <w:szCs w:val="20"/>
              </w:rPr>
            </w:pPr>
          </w:p>
          <w:p w:rsidR="00D60830" w:rsidRPr="00BD6C87" w:rsidRDefault="00D60830" w:rsidP="007F0397">
            <w:pPr>
              <w:pStyle w:val="Default"/>
              <w:spacing w:line="276" w:lineRule="auto"/>
              <w:ind w:right="72"/>
              <w:jc w:val="right"/>
              <w:rPr>
                <w:color w:val="auto"/>
                <w:sz w:val="20"/>
                <w:szCs w:val="20"/>
              </w:rPr>
            </w:pPr>
            <w:r w:rsidRPr="00BD6C87">
              <w:rPr>
                <w:color w:val="auto"/>
                <w:sz w:val="20"/>
                <w:szCs w:val="20"/>
              </w:rPr>
              <w:t xml:space="preserve">31 676 Kč </w:t>
            </w:r>
          </w:p>
          <w:p w:rsidR="00D60830" w:rsidRPr="00BD6C87" w:rsidRDefault="00D60830" w:rsidP="007F0397">
            <w:pPr>
              <w:pStyle w:val="Default"/>
              <w:spacing w:line="276" w:lineRule="auto"/>
              <w:ind w:right="72"/>
              <w:jc w:val="right"/>
              <w:rPr>
                <w:color w:val="auto"/>
                <w:sz w:val="20"/>
                <w:szCs w:val="20"/>
              </w:rPr>
            </w:pPr>
          </w:p>
          <w:p w:rsidR="00D60830" w:rsidRPr="00BD6C87" w:rsidRDefault="00D60830" w:rsidP="007F0397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D60830" w:rsidRPr="00BD6C87" w:rsidTr="007F0397">
        <w:trPr>
          <w:trHeight w:val="328"/>
        </w:trPr>
        <w:tc>
          <w:tcPr>
            <w:tcW w:w="96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noWrap/>
            <w:vAlign w:val="center"/>
          </w:tcPr>
          <w:p w:rsidR="00D60830" w:rsidRPr="00BD6C87" w:rsidRDefault="00D60830" w:rsidP="007F0397">
            <w:pPr>
              <w:pStyle w:val="Default"/>
              <w:rPr>
                <w:color w:val="auto"/>
                <w:sz w:val="22"/>
                <w:szCs w:val="22"/>
              </w:rPr>
            </w:pPr>
            <w:r w:rsidRPr="00BD6C87">
              <w:rPr>
                <w:bCs/>
                <w:color w:val="auto"/>
                <w:sz w:val="20"/>
                <w:szCs w:val="20"/>
              </w:rPr>
              <w:t xml:space="preserve">Servisní položky / služby </w:t>
            </w:r>
          </w:p>
        </w:tc>
      </w:tr>
      <w:tr w:rsidR="00D60830" w:rsidRPr="00BD6C87" w:rsidTr="007F0397">
        <w:trPr>
          <w:trHeight w:val="315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D60830" w:rsidRPr="00BD6C87" w:rsidRDefault="00D60830" w:rsidP="007F0397">
            <w:pPr>
              <w:pStyle w:val="Default"/>
              <w:rPr>
                <w:color w:val="auto"/>
                <w:sz w:val="20"/>
                <w:szCs w:val="20"/>
              </w:rPr>
            </w:pPr>
            <w:r w:rsidRPr="00BD6C87">
              <w:rPr>
                <w:color w:val="auto"/>
                <w:sz w:val="20"/>
                <w:szCs w:val="20"/>
              </w:rPr>
              <w:t xml:space="preserve">SRV MIG AS 1 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830" w:rsidRPr="00BD6C87" w:rsidRDefault="00D60830" w:rsidP="007F0397">
            <w:pPr>
              <w:pStyle w:val="Default"/>
              <w:rPr>
                <w:color w:val="auto"/>
                <w:sz w:val="20"/>
                <w:szCs w:val="20"/>
              </w:rPr>
            </w:pPr>
            <w:r w:rsidRPr="00BD6C87">
              <w:rPr>
                <w:color w:val="auto"/>
                <w:sz w:val="20"/>
                <w:szCs w:val="20"/>
              </w:rPr>
              <w:t xml:space="preserve">Migrace </w:t>
            </w:r>
            <w:proofErr w:type="spellStart"/>
            <w:r w:rsidRPr="00BD6C87">
              <w:rPr>
                <w:color w:val="auto"/>
                <w:sz w:val="20"/>
                <w:szCs w:val="20"/>
              </w:rPr>
              <w:t>ReDat</w:t>
            </w:r>
            <w:proofErr w:type="spellEnd"/>
            <w:r w:rsidRPr="00BD6C87">
              <w:rPr>
                <w:color w:val="auto"/>
                <w:sz w:val="20"/>
                <w:szCs w:val="20"/>
              </w:rPr>
              <w:t xml:space="preserve">® Aplikační Server na </w:t>
            </w:r>
            <w:proofErr w:type="spellStart"/>
            <w:r w:rsidRPr="00BD6C87">
              <w:rPr>
                <w:color w:val="auto"/>
                <w:sz w:val="20"/>
                <w:szCs w:val="20"/>
              </w:rPr>
              <w:t>ReDat</w:t>
            </w:r>
            <w:proofErr w:type="spellEnd"/>
            <w:r w:rsidRPr="00BD6C87">
              <w:rPr>
                <w:color w:val="auto"/>
                <w:sz w:val="20"/>
                <w:szCs w:val="20"/>
              </w:rPr>
              <w:t xml:space="preserve">® </w:t>
            </w:r>
            <w:proofErr w:type="spellStart"/>
            <w:r w:rsidRPr="00BD6C87">
              <w:rPr>
                <w:color w:val="auto"/>
                <w:sz w:val="20"/>
                <w:szCs w:val="20"/>
              </w:rPr>
              <w:t>eXperience</w:t>
            </w:r>
            <w:proofErr w:type="spellEnd"/>
            <w:r w:rsidRPr="00BD6C87">
              <w:rPr>
                <w:color w:val="auto"/>
                <w:sz w:val="20"/>
                <w:szCs w:val="20"/>
              </w:rPr>
              <w:t xml:space="preserve"> (do 2 mil. záznamů)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0830" w:rsidRPr="00BD6C87" w:rsidRDefault="00D60830" w:rsidP="007F0397">
            <w:pPr>
              <w:pStyle w:val="Default"/>
              <w:ind w:right="72"/>
              <w:jc w:val="right"/>
              <w:rPr>
                <w:color w:val="auto"/>
                <w:sz w:val="20"/>
                <w:szCs w:val="20"/>
              </w:rPr>
            </w:pPr>
            <w:r w:rsidRPr="00BD6C87">
              <w:rPr>
                <w:color w:val="auto"/>
                <w:sz w:val="20"/>
                <w:szCs w:val="20"/>
              </w:rPr>
              <w:t xml:space="preserve">54 980 Kč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D60830" w:rsidRPr="00BD6C87" w:rsidRDefault="00D60830" w:rsidP="007F0397">
            <w:pPr>
              <w:ind w:right="110"/>
              <w:jc w:val="center"/>
              <w:rPr>
                <w:sz w:val="22"/>
                <w:szCs w:val="22"/>
              </w:rPr>
            </w:pPr>
            <w:r w:rsidRPr="00BD6C87"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0830" w:rsidRPr="00BD6C87" w:rsidRDefault="00D60830" w:rsidP="007F0397">
            <w:pPr>
              <w:pStyle w:val="Default"/>
              <w:ind w:right="72"/>
              <w:jc w:val="right"/>
              <w:rPr>
                <w:color w:val="auto"/>
                <w:sz w:val="20"/>
                <w:szCs w:val="20"/>
              </w:rPr>
            </w:pPr>
            <w:r w:rsidRPr="00BD6C87">
              <w:rPr>
                <w:color w:val="auto"/>
                <w:sz w:val="20"/>
                <w:szCs w:val="20"/>
              </w:rPr>
              <w:t xml:space="preserve">54 980 Kč </w:t>
            </w:r>
          </w:p>
        </w:tc>
      </w:tr>
      <w:tr w:rsidR="00D60830" w:rsidRPr="00BD6C87" w:rsidTr="007F0397">
        <w:trPr>
          <w:trHeight w:val="315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60830" w:rsidRPr="00BD6C87" w:rsidRDefault="00D60830" w:rsidP="007F0397">
            <w:pPr>
              <w:pStyle w:val="Default"/>
              <w:rPr>
                <w:color w:val="auto"/>
                <w:sz w:val="20"/>
                <w:szCs w:val="20"/>
              </w:rPr>
            </w:pPr>
            <w:r w:rsidRPr="00BD6C87">
              <w:rPr>
                <w:color w:val="auto"/>
                <w:sz w:val="20"/>
                <w:szCs w:val="20"/>
              </w:rPr>
              <w:t xml:space="preserve">SRV R RINST 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830" w:rsidRPr="00BD6C87" w:rsidRDefault="00D60830" w:rsidP="007F0397">
            <w:pPr>
              <w:pStyle w:val="Default"/>
              <w:rPr>
                <w:color w:val="auto"/>
                <w:sz w:val="20"/>
                <w:szCs w:val="20"/>
              </w:rPr>
            </w:pPr>
            <w:r w:rsidRPr="00BD6C87">
              <w:rPr>
                <w:color w:val="auto"/>
                <w:sz w:val="20"/>
                <w:szCs w:val="20"/>
              </w:rPr>
              <w:t xml:space="preserve">Instalace přes VPN a uvedení systému do provozu přes VPN, vzdálená </w:t>
            </w:r>
          </w:p>
          <w:p w:rsidR="00D60830" w:rsidRPr="00BD6C87" w:rsidRDefault="00D60830" w:rsidP="007F0397">
            <w:pPr>
              <w:pStyle w:val="Default"/>
              <w:rPr>
                <w:color w:val="auto"/>
                <w:sz w:val="20"/>
                <w:szCs w:val="20"/>
              </w:rPr>
            </w:pPr>
            <w:r w:rsidRPr="00BD6C87">
              <w:rPr>
                <w:color w:val="auto"/>
                <w:sz w:val="20"/>
                <w:szCs w:val="20"/>
              </w:rPr>
              <w:t xml:space="preserve">podpora během akceptačních testů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0830" w:rsidRPr="00BD6C87" w:rsidRDefault="00D60830" w:rsidP="007F0397">
            <w:pPr>
              <w:pStyle w:val="Default"/>
              <w:ind w:right="72"/>
              <w:jc w:val="right"/>
              <w:rPr>
                <w:color w:val="auto"/>
                <w:sz w:val="20"/>
                <w:szCs w:val="20"/>
              </w:rPr>
            </w:pPr>
            <w:r w:rsidRPr="00BD6C87">
              <w:rPr>
                <w:color w:val="auto"/>
                <w:sz w:val="20"/>
                <w:szCs w:val="20"/>
              </w:rPr>
              <w:t xml:space="preserve">15 645 Kč </w:t>
            </w:r>
          </w:p>
          <w:p w:rsidR="00D60830" w:rsidRPr="00BD6C87" w:rsidDel="00924B21" w:rsidRDefault="00D60830" w:rsidP="007F0397">
            <w:pPr>
              <w:ind w:right="11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D60830" w:rsidRPr="00BD6C87" w:rsidRDefault="00D60830" w:rsidP="007F0397">
            <w:pPr>
              <w:ind w:right="110"/>
              <w:jc w:val="center"/>
              <w:rPr>
                <w:sz w:val="22"/>
                <w:szCs w:val="22"/>
              </w:rPr>
            </w:pPr>
            <w:r w:rsidRPr="00BD6C87"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0830" w:rsidRPr="00BD6C87" w:rsidRDefault="00D60830" w:rsidP="007F0397">
            <w:pPr>
              <w:pStyle w:val="Default"/>
              <w:ind w:right="72"/>
              <w:jc w:val="right"/>
              <w:rPr>
                <w:color w:val="auto"/>
                <w:sz w:val="20"/>
                <w:szCs w:val="20"/>
              </w:rPr>
            </w:pPr>
            <w:r w:rsidRPr="00BD6C87">
              <w:rPr>
                <w:color w:val="auto"/>
                <w:sz w:val="20"/>
                <w:szCs w:val="20"/>
              </w:rPr>
              <w:t xml:space="preserve">15 645 Kč </w:t>
            </w:r>
          </w:p>
          <w:p w:rsidR="00D60830" w:rsidRPr="00BD6C87" w:rsidRDefault="00D60830" w:rsidP="007F0397">
            <w:pPr>
              <w:ind w:right="110"/>
              <w:jc w:val="right"/>
              <w:rPr>
                <w:sz w:val="22"/>
                <w:szCs w:val="22"/>
              </w:rPr>
            </w:pPr>
          </w:p>
        </w:tc>
      </w:tr>
      <w:tr w:rsidR="00D60830" w:rsidRPr="00BD6C87" w:rsidTr="007F0397">
        <w:trPr>
          <w:trHeight w:val="315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60830" w:rsidRPr="00BD6C87" w:rsidRDefault="00D60830" w:rsidP="007F039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830" w:rsidRPr="00BD6C87" w:rsidRDefault="00D60830" w:rsidP="007F0397">
            <w:pPr>
              <w:pStyle w:val="Default"/>
              <w:rPr>
                <w:color w:val="auto"/>
                <w:sz w:val="20"/>
                <w:szCs w:val="20"/>
              </w:rPr>
            </w:pPr>
            <w:r w:rsidRPr="00BD6C87">
              <w:rPr>
                <w:color w:val="auto"/>
                <w:sz w:val="20"/>
                <w:szCs w:val="20"/>
              </w:rPr>
              <w:t xml:space="preserve">Přesunutí IKK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60830" w:rsidRPr="00BD6C87" w:rsidDel="00924B21" w:rsidRDefault="00D60830" w:rsidP="007F0397">
            <w:pPr>
              <w:pStyle w:val="Default"/>
              <w:ind w:right="72"/>
              <w:jc w:val="right"/>
              <w:rPr>
                <w:color w:val="auto"/>
                <w:sz w:val="20"/>
                <w:szCs w:val="20"/>
              </w:rPr>
            </w:pPr>
            <w:r w:rsidRPr="00BD6C87">
              <w:rPr>
                <w:color w:val="auto"/>
                <w:sz w:val="20"/>
                <w:szCs w:val="20"/>
              </w:rPr>
              <w:t>8 000 Kč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60830" w:rsidRPr="00BD6C87" w:rsidRDefault="00D60830" w:rsidP="007F0397">
            <w:pPr>
              <w:ind w:right="110"/>
              <w:jc w:val="center"/>
              <w:rPr>
                <w:sz w:val="22"/>
                <w:szCs w:val="22"/>
              </w:rPr>
            </w:pPr>
            <w:r w:rsidRPr="00BD6C87"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830" w:rsidRPr="00BD6C87" w:rsidRDefault="00D60830" w:rsidP="007F0397">
            <w:pPr>
              <w:pStyle w:val="Default"/>
              <w:ind w:right="72"/>
              <w:jc w:val="right"/>
              <w:rPr>
                <w:color w:val="auto"/>
                <w:sz w:val="20"/>
                <w:szCs w:val="20"/>
              </w:rPr>
            </w:pPr>
            <w:r w:rsidRPr="00BD6C87">
              <w:rPr>
                <w:color w:val="auto"/>
                <w:sz w:val="20"/>
                <w:szCs w:val="20"/>
              </w:rPr>
              <w:t>8 000 Kč</w:t>
            </w:r>
          </w:p>
        </w:tc>
      </w:tr>
      <w:tr w:rsidR="00D60830" w:rsidRPr="00BD6C87" w:rsidTr="007F0397">
        <w:trPr>
          <w:trHeight w:val="315"/>
        </w:trPr>
        <w:tc>
          <w:tcPr>
            <w:tcW w:w="96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noWrap/>
            <w:vAlign w:val="center"/>
          </w:tcPr>
          <w:p w:rsidR="00D60830" w:rsidRPr="00BD6C87" w:rsidRDefault="00D60830" w:rsidP="007F0397">
            <w:pPr>
              <w:pStyle w:val="Default"/>
              <w:rPr>
                <w:color w:val="auto"/>
                <w:sz w:val="20"/>
                <w:szCs w:val="20"/>
              </w:rPr>
            </w:pPr>
            <w:r w:rsidRPr="00BD6C87">
              <w:rPr>
                <w:bCs/>
                <w:color w:val="auto"/>
                <w:sz w:val="20"/>
                <w:szCs w:val="20"/>
              </w:rPr>
              <w:t xml:space="preserve">Vedení projektu </w:t>
            </w:r>
          </w:p>
        </w:tc>
      </w:tr>
      <w:tr w:rsidR="00D60830" w:rsidRPr="00BD6C87" w:rsidTr="007F0397">
        <w:trPr>
          <w:trHeight w:val="315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60830" w:rsidRPr="00BD6C87" w:rsidRDefault="00D60830" w:rsidP="007F0397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830" w:rsidRPr="00BD6C87" w:rsidRDefault="00D60830" w:rsidP="007F0397">
            <w:pPr>
              <w:pStyle w:val="Default"/>
              <w:rPr>
                <w:color w:val="auto"/>
                <w:sz w:val="20"/>
                <w:szCs w:val="20"/>
              </w:rPr>
            </w:pPr>
            <w:r w:rsidRPr="00BD6C87">
              <w:rPr>
                <w:color w:val="auto"/>
                <w:sz w:val="20"/>
                <w:szCs w:val="20"/>
              </w:rPr>
              <w:t xml:space="preserve">Vedení projektu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60830" w:rsidRPr="00BD6C87" w:rsidRDefault="00D60830" w:rsidP="007F0397">
            <w:pPr>
              <w:pStyle w:val="Default"/>
              <w:ind w:right="72"/>
              <w:jc w:val="right"/>
              <w:rPr>
                <w:color w:val="auto"/>
                <w:sz w:val="20"/>
                <w:szCs w:val="20"/>
              </w:rPr>
            </w:pPr>
            <w:r w:rsidRPr="00BD6C87">
              <w:rPr>
                <w:color w:val="auto"/>
                <w:sz w:val="20"/>
                <w:szCs w:val="20"/>
              </w:rPr>
              <w:t>8 000 Kč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60830" w:rsidRPr="00BD6C87" w:rsidRDefault="00D60830" w:rsidP="007F0397">
            <w:pPr>
              <w:ind w:right="110"/>
              <w:jc w:val="center"/>
              <w:rPr>
                <w:sz w:val="22"/>
                <w:szCs w:val="22"/>
              </w:rPr>
            </w:pPr>
            <w:r w:rsidRPr="00BD6C87"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830" w:rsidRPr="00BD6C87" w:rsidRDefault="00D60830" w:rsidP="007F0397">
            <w:pPr>
              <w:pStyle w:val="Default"/>
              <w:ind w:right="72"/>
              <w:jc w:val="right"/>
              <w:rPr>
                <w:color w:val="auto"/>
                <w:sz w:val="20"/>
                <w:szCs w:val="20"/>
              </w:rPr>
            </w:pPr>
            <w:r w:rsidRPr="00BD6C87">
              <w:rPr>
                <w:color w:val="auto"/>
                <w:sz w:val="20"/>
                <w:szCs w:val="20"/>
              </w:rPr>
              <w:t>8 000 Kč</w:t>
            </w:r>
          </w:p>
        </w:tc>
      </w:tr>
      <w:tr w:rsidR="00D60830" w:rsidRPr="00BD6C87" w:rsidTr="007F0397">
        <w:trPr>
          <w:trHeight w:val="315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60830" w:rsidRPr="00BD6C87" w:rsidRDefault="00D60830" w:rsidP="007F039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D6C87">
              <w:rPr>
                <w:rFonts w:ascii="Tahoma" w:hAnsi="Tahoma" w:cs="Tahoma"/>
                <w:b/>
                <w:sz w:val="22"/>
                <w:szCs w:val="22"/>
              </w:rPr>
              <w:t>CELKEM</w:t>
            </w:r>
          </w:p>
        </w:tc>
        <w:tc>
          <w:tcPr>
            <w:tcW w:w="82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830" w:rsidRPr="00BD6C87" w:rsidRDefault="00D60830" w:rsidP="007F0397">
            <w:pPr>
              <w:ind w:right="71"/>
              <w:jc w:val="right"/>
              <w:rPr>
                <w:sz w:val="20"/>
                <w:szCs w:val="20"/>
              </w:rPr>
            </w:pPr>
            <w:r w:rsidRPr="00BD6C87">
              <w:rPr>
                <w:rFonts w:ascii="Tahoma" w:hAnsi="Tahoma" w:cs="Tahoma"/>
                <w:b/>
                <w:bCs/>
                <w:sz w:val="22"/>
                <w:szCs w:val="22"/>
              </w:rPr>
              <w:t>189 256 Kč</w:t>
            </w:r>
          </w:p>
        </w:tc>
      </w:tr>
    </w:tbl>
    <w:p w:rsidR="00D60830" w:rsidRPr="00BD6C87" w:rsidRDefault="00D60830" w:rsidP="00D60830">
      <w:pPr>
        <w:pStyle w:val="Zkladntext2"/>
        <w:tabs>
          <w:tab w:val="clear" w:pos="2268"/>
        </w:tabs>
        <w:ind w:left="284"/>
        <w:rPr>
          <w:sz w:val="22"/>
          <w:szCs w:val="22"/>
        </w:rPr>
      </w:pPr>
    </w:p>
    <w:p w:rsidR="00D60830" w:rsidRPr="00BD6C87" w:rsidRDefault="00D60830" w:rsidP="00D60830">
      <w:pPr>
        <w:pStyle w:val="Zkladntext2"/>
        <w:tabs>
          <w:tab w:val="clear" w:pos="2268"/>
        </w:tabs>
        <w:rPr>
          <w:sz w:val="22"/>
          <w:szCs w:val="22"/>
        </w:rPr>
      </w:pPr>
    </w:p>
    <w:p w:rsidR="00D60830" w:rsidRPr="00BD6C87" w:rsidRDefault="00D60830" w:rsidP="00D60830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snapToGrid w:val="0"/>
          <w:sz w:val="22"/>
          <w:szCs w:val="22"/>
        </w:rPr>
      </w:pPr>
      <w:r w:rsidRPr="00BD6C87">
        <w:rPr>
          <w:snapToGrid w:val="0"/>
          <w:sz w:val="22"/>
          <w:szCs w:val="22"/>
        </w:rPr>
        <w:t>Faktury budou vystaveny nejpozději do 10 dnů od protokolárního předání předmětu smlouvy a musí mít veškeré náležitosti daňového dokladu stanovené zákonem č. 235/2004 Sb., o DPH, ve znění pozdějších předpisů.</w:t>
      </w:r>
    </w:p>
    <w:p w:rsidR="00D60830" w:rsidRPr="00BD6C87" w:rsidRDefault="00D60830" w:rsidP="00D60830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snapToGrid w:val="0"/>
          <w:sz w:val="22"/>
          <w:szCs w:val="22"/>
        </w:rPr>
      </w:pPr>
      <w:r w:rsidRPr="00BD6C87">
        <w:rPr>
          <w:snapToGrid w:val="0"/>
          <w:sz w:val="22"/>
          <w:szCs w:val="22"/>
        </w:rPr>
        <w:t>Splatnost faktur je 21 dnů od jejího doručení objednateli.</w:t>
      </w:r>
    </w:p>
    <w:p w:rsidR="00D60830" w:rsidRPr="00BD6C87" w:rsidRDefault="00D60830" w:rsidP="00D60830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snapToGrid w:val="0"/>
          <w:sz w:val="22"/>
          <w:szCs w:val="22"/>
        </w:rPr>
      </w:pPr>
      <w:r w:rsidRPr="00BD6C87">
        <w:rPr>
          <w:snapToGrid w:val="0"/>
          <w:sz w:val="22"/>
          <w:szCs w:val="22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D60830" w:rsidRPr="00BD6C87" w:rsidRDefault="00D60830" w:rsidP="00D60830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snapToGrid w:val="0"/>
          <w:sz w:val="22"/>
          <w:szCs w:val="22"/>
        </w:rPr>
      </w:pPr>
      <w:r w:rsidRPr="00BD6C87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:rsidR="00D60830" w:rsidRPr="00BD6C87" w:rsidRDefault="00D60830" w:rsidP="00D60830">
      <w:pPr>
        <w:tabs>
          <w:tab w:val="left" w:pos="2268"/>
        </w:tabs>
        <w:jc w:val="both"/>
        <w:rPr>
          <w:snapToGrid w:val="0"/>
          <w:sz w:val="22"/>
          <w:szCs w:val="22"/>
        </w:rPr>
      </w:pPr>
    </w:p>
    <w:p w:rsidR="00D60830" w:rsidRPr="00BD6C87" w:rsidRDefault="00D60830" w:rsidP="00D60830">
      <w:pPr>
        <w:tabs>
          <w:tab w:val="left" w:pos="2268"/>
        </w:tabs>
        <w:jc w:val="center"/>
        <w:rPr>
          <w:b/>
          <w:bCs/>
          <w:snapToGrid w:val="0"/>
          <w:sz w:val="22"/>
          <w:szCs w:val="22"/>
        </w:rPr>
      </w:pPr>
      <w:r w:rsidRPr="00BD6C87">
        <w:rPr>
          <w:b/>
          <w:bCs/>
          <w:snapToGrid w:val="0"/>
          <w:sz w:val="22"/>
          <w:szCs w:val="22"/>
        </w:rPr>
        <w:t>IV.</w:t>
      </w:r>
    </w:p>
    <w:p w:rsidR="00D60830" w:rsidRPr="00BD6C87" w:rsidRDefault="00D60830" w:rsidP="00D60830">
      <w:pPr>
        <w:pStyle w:val="Nadpis1"/>
        <w:rPr>
          <w:sz w:val="22"/>
          <w:szCs w:val="22"/>
        </w:rPr>
      </w:pPr>
      <w:r w:rsidRPr="00BD6C87">
        <w:rPr>
          <w:sz w:val="22"/>
          <w:szCs w:val="22"/>
        </w:rPr>
        <w:t>Další ujednání</w:t>
      </w:r>
    </w:p>
    <w:p w:rsidR="00D60830" w:rsidRPr="00BD6C87" w:rsidRDefault="00D60830" w:rsidP="00D60830">
      <w:pPr>
        <w:tabs>
          <w:tab w:val="left" w:pos="2268"/>
        </w:tabs>
        <w:jc w:val="center"/>
        <w:rPr>
          <w:b/>
          <w:bCs/>
          <w:snapToGrid w:val="0"/>
          <w:sz w:val="22"/>
          <w:szCs w:val="22"/>
          <w:u w:val="single"/>
        </w:rPr>
      </w:pPr>
    </w:p>
    <w:p w:rsidR="00D60830" w:rsidRPr="00BD6C87" w:rsidRDefault="00D60830" w:rsidP="00D60830">
      <w:pPr>
        <w:pStyle w:val="Zkladntext2"/>
        <w:numPr>
          <w:ilvl w:val="0"/>
          <w:numId w:val="2"/>
        </w:numPr>
        <w:tabs>
          <w:tab w:val="clear" w:pos="720"/>
          <w:tab w:val="clear" w:pos="2268"/>
        </w:tabs>
        <w:ind w:left="426" w:hanging="426"/>
        <w:rPr>
          <w:sz w:val="22"/>
          <w:szCs w:val="22"/>
        </w:rPr>
      </w:pPr>
      <w:r w:rsidRPr="00BD6C87">
        <w:rPr>
          <w:sz w:val="22"/>
          <w:szCs w:val="22"/>
          <w:lang w:val="cs-CZ"/>
        </w:rPr>
        <w:t>Zhotovitel</w:t>
      </w:r>
      <w:r w:rsidRPr="00BD6C87">
        <w:rPr>
          <w:sz w:val="22"/>
          <w:szCs w:val="22"/>
        </w:rPr>
        <w:t xml:space="preserve"> prohlašuje, že je plně oprávněn k dodávce předmětu smlouvy, a to na základě vlastnictví licencí uvedeného produktu.</w:t>
      </w:r>
    </w:p>
    <w:p w:rsidR="00D60830" w:rsidRPr="00BD6C87" w:rsidRDefault="00D60830" w:rsidP="00D60830">
      <w:pPr>
        <w:pStyle w:val="Zkladntext2"/>
        <w:numPr>
          <w:ilvl w:val="0"/>
          <w:numId w:val="2"/>
        </w:numPr>
        <w:tabs>
          <w:tab w:val="clear" w:pos="720"/>
          <w:tab w:val="clear" w:pos="2268"/>
        </w:tabs>
        <w:ind w:left="426" w:hanging="426"/>
        <w:rPr>
          <w:sz w:val="22"/>
          <w:szCs w:val="22"/>
        </w:rPr>
      </w:pPr>
      <w:r w:rsidRPr="00BD6C87">
        <w:rPr>
          <w:sz w:val="22"/>
          <w:szCs w:val="22"/>
          <w:lang w:val="cs-CZ"/>
        </w:rPr>
        <w:t>Objednatel</w:t>
      </w:r>
      <w:r w:rsidRPr="00BD6C87">
        <w:rPr>
          <w:sz w:val="22"/>
          <w:szCs w:val="22"/>
        </w:rPr>
        <w:t xml:space="preserve"> zajistí </w:t>
      </w:r>
      <w:r w:rsidRPr="00BD6C87">
        <w:rPr>
          <w:sz w:val="22"/>
          <w:szCs w:val="22"/>
          <w:lang w:val="cs-CZ"/>
        </w:rPr>
        <w:t>zhotoviteli</w:t>
      </w:r>
      <w:r w:rsidRPr="00BD6C87">
        <w:rPr>
          <w:sz w:val="22"/>
          <w:szCs w:val="22"/>
        </w:rPr>
        <w:t xml:space="preserve"> minimálně následující SW a HW vybavení pro instalaci nové aplikace:</w:t>
      </w:r>
    </w:p>
    <w:p w:rsidR="00D60830" w:rsidRPr="00BD6C87" w:rsidRDefault="00D60830" w:rsidP="00D60830">
      <w:pPr>
        <w:pStyle w:val="Zkladntext2"/>
        <w:numPr>
          <w:ilvl w:val="0"/>
          <w:numId w:val="7"/>
        </w:numPr>
        <w:tabs>
          <w:tab w:val="clear" w:pos="2268"/>
          <w:tab w:val="left" w:pos="1701"/>
        </w:tabs>
        <w:rPr>
          <w:sz w:val="22"/>
          <w:szCs w:val="22"/>
        </w:rPr>
      </w:pPr>
      <w:r w:rsidRPr="00BD6C87">
        <w:rPr>
          <w:sz w:val="22"/>
          <w:szCs w:val="22"/>
        </w:rPr>
        <w:t xml:space="preserve">Server se 4-jádrovým CPU, min. 8 GB RAM, HDD 1TB s RAID0, LAN 10/100/1000 </w:t>
      </w:r>
      <w:proofErr w:type="spellStart"/>
      <w:r w:rsidRPr="00BD6C87">
        <w:rPr>
          <w:sz w:val="22"/>
          <w:szCs w:val="22"/>
        </w:rPr>
        <w:t>Ethernet</w:t>
      </w:r>
      <w:proofErr w:type="spellEnd"/>
      <w:r w:rsidRPr="00BD6C87">
        <w:rPr>
          <w:sz w:val="22"/>
          <w:szCs w:val="22"/>
        </w:rPr>
        <w:t xml:space="preserve"> </w:t>
      </w:r>
      <w:proofErr w:type="spellStart"/>
      <w:r w:rsidRPr="00BD6C87">
        <w:rPr>
          <w:sz w:val="22"/>
          <w:szCs w:val="22"/>
        </w:rPr>
        <w:t>Card</w:t>
      </w:r>
      <w:proofErr w:type="spellEnd"/>
      <w:r w:rsidRPr="00BD6C87">
        <w:rPr>
          <w:sz w:val="22"/>
          <w:szCs w:val="22"/>
        </w:rPr>
        <w:t>, operační systém Windows Server 2016.</w:t>
      </w:r>
    </w:p>
    <w:p w:rsidR="00D60830" w:rsidRPr="00BD6C87" w:rsidRDefault="00D60830" w:rsidP="00D60830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r w:rsidRPr="00BD6C87">
        <w:rPr>
          <w:sz w:val="22"/>
          <w:szCs w:val="22"/>
        </w:rPr>
        <w:t xml:space="preserve">databáze MS SQL Server Standard </w:t>
      </w:r>
      <w:proofErr w:type="spellStart"/>
      <w:r w:rsidRPr="00BD6C87">
        <w:rPr>
          <w:sz w:val="22"/>
          <w:szCs w:val="22"/>
        </w:rPr>
        <w:t>Edition</w:t>
      </w:r>
      <w:proofErr w:type="spellEnd"/>
      <w:r w:rsidRPr="00BD6C87">
        <w:rPr>
          <w:sz w:val="22"/>
          <w:szCs w:val="22"/>
        </w:rPr>
        <w:t xml:space="preserve"> / alternativně MS SQL Server Express </w:t>
      </w:r>
    </w:p>
    <w:p w:rsidR="00D60830" w:rsidRPr="00BD6C87" w:rsidRDefault="00D60830" w:rsidP="00D60830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r w:rsidRPr="00BD6C87">
        <w:rPr>
          <w:sz w:val="22"/>
          <w:szCs w:val="22"/>
        </w:rPr>
        <w:t xml:space="preserve">Java JRE 1.6.0 a vyšší </w:t>
      </w:r>
    </w:p>
    <w:p w:rsidR="00D60830" w:rsidRPr="00BD6C87" w:rsidRDefault="00D60830" w:rsidP="00D60830">
      <w:pPr>
        <w:numPr>
          <w:ilvl w:val="0"/>
          <w:numId w:val="7"/>
        </w:numPr>
        <w:tabs>
          <w:tab w:val="left" w:pos="1701"/>
        </w:tabs>
        <w:autoSpaceDE w:val="0"/>
        <w:autoSpaceDN w:val="0"/>
        <w:adjustRightInd w:val="0"/>
        <w:rPr>
          <w:sz w:val="22"/>
          <w:szCs w:val="22"/>
        </w:rPr>
      </w:pPr>
      <w:r w:rsidRPr="00BD6C87">
        <w:rPr>
          <w:sz w:val="22"/>
          <w:szCs w:val="22"/>
        </w:rPr>
        <w:t xml:space="preserve">Windows Media </w:t>
      </w:r>
      <w:proofErr w:type="spellStart"/>
      <w:r w:rsidRPr="00BD6C87">
        <w:rPr>
          <w:sz w:val="22"/>
          <w:szCs w:val="22"/>
        </w:rPr>
        <w:t>Player</w:t>
      </w:r>
      <w:proofErr w:type="spellEnd"/>
      <w:r w:rsidRPr="00BD6C87">
        <w:rPr>
          <w:sz w:val="22"/>
          <w:szCs w:val="22"/>
        </w:rPr>
        <w:t xml:space="preserve"> </w:t>
      </w:r>
    </w:p>
    <w:p w:rsidR="00D60830" w:rsidRPr="00BD6C87" w:rsidRDefault="00D60830" w:rsidP="00D60830">
      <w:pPr>
        <w:pStyle w:val="Zkladntext2"/>
        <w:tabs>
          <w:tab w:val="clear" w:pos="2268"/>
        </w:tabs>
        <w:ind w:left="993"/>
        <w:rPr>
          <w:sz w:val="22"/>
          <w:szCs w:val="22"/>
        </w:rPr>
      </w:pPr>
      <w:r w:rsidRPr="00BD6C87" w:rsidDel="00E07DCB">
        <w:rPr>
          <w:sz w:val="22"/>
          <w:szCs w:val="22"/>
        </w:rPr>
        <w:t xml:space="preserve"> </w:t>
      </w:r>
    </w:p>
    <w:p w:rsidR="00D60830" w:rsidRPr="00BD6C87" w:rsidRDefault="00D60830" w:rsidP="00D60830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snapToGrid w:val="0"/>
          <w:sz w:val="22"/>
          <w:szCs w:val="22"/>
        </w:rPr>
      </w:pPr>
      <w:r w:rsidRPr="00BD6C87">
        <w:rPr>
          <w:snapToGrid w:val="0"/>
          <w:sz w:val="22"/>
          <w:szCs w:val="22"/>
        </w:rPr>
        <w:t xml:space="preserve">Zhotovitel zajistí dodání SW </w:t>
      </w:r>
      <w:proofErr w:type="spellStart"/>
      <w:r w:rsidRPr="00BD6C87">
        <w:rPr>
          <w:snapToGrid w:val="0"/>
          <w:sz w:val="22"/>
          <w:szCs w:val="22"/>
        </w:rPr>
        <w:t>ReDat</w:t>
      </w:r>
      <w:proofErr w:type="spellEnd"/>
      <w:r w:rsidRPr="00BD6C87">
        <w:rPr>
          <w:snapToGrid w:val="0"/>
          <w:sz w:val="22"/>
          <w:szCs w:val="22"/>
        </w:rPr>
        <w:t xml:space="preserve">® </w:t>
      </w:r>
      <w:proofErr w:type="spellStart"/>
      <w:r w:rsidRPr="00BD6C87">
        <w:rPr>
          <w:snapToGrid w:val="0"/>
          <w:sz w:val="22"/>
          <w:szCs w:val="22"/>
        </w:rPr>
        <w:t>eXperience</w:t>
      </w:r>
      <w:proofErr w:type="spellEnd"/>
      <w:r w:rsidRPr="00BD6C87">
        <w:rPr>
          <w:snapToGrid w:val="0"/>
          <w:sz w:val="22"/>
          <w:szCs w:val="22"/>
        </w:rPr>
        <w:t xml:space="preserve">, verze 2.33, včetně potřebných licencí ( licence – nevýhradní, časově a místně </w:t>
      </w:r>
      <w:proofErr w:type="gramStart"/>
      <w:r w:rsidRPr="00BD6C87">
        <w:rPr>
          <w:snapToGrid w:val="0"/>
          <w:sz w:val="22"/>
          <w:szCs w:val="22"/>
        </w:rPr>
        <w:t>neomezená ) a modulů</w:t>
      </w:r>
      <w:proofErr w:type="gramEnd"/>
      <w:r w:rsidRPr="00BD6C87">
        <w:rPr>
          <w:snapToGrid w:val="0"/>
          <w:sz w:val="22"/>
          <w:szCs w:val="22"/>
        </w:rPr>
        <w:t>, jejichž cena je součástí této smlouvy.</w:t>
      </w:r>
    </w:p>
    <w:p w:rsidR="00D60830" w:rsidRPr="00BD6C87" w:rsidRDefault="00D60830" w:rsidP="00D60830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snapToGrid w:val="0"/>
          <w:sz w:val="22"/>
          <w:szCs w:val="22"/>
        </w:rPr>
      </w:pPr>
      <w:r w:rsidRPr="00BD6C87">
        <w:rPr>
          <w:snapToGrid w:val="0"/>
          <w:sz w:val="22"/>
          <w:szCs w:val="22"/>
        </w:rPr>
        <w:t>Objednatel poskytne zhotoviteli vzdálený přístup na původní i na nový IKK server po nezbytně nutnou dobu. Tento přístup si nelze vynutit a v případě závažných skutečností se instalace bude realizovat přímo v místě objednatele.</w:t>
      </w:r>
    </w:p>
    <w:p w:rsidR="00D60830" w:rsidRPr="00BD6C87" w:rsidRDefault="00D60830" w:rsidP="00D60830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snapToGrid w:val="0"/>
          <w:sz w:val="22"/>
          <w:szCs w:val="22"/>
        </w:rPr>
      </w:pPr>
      <w:r w:rsidRPr="00BD6C87">
        <w:rPr>
          <w:snapToGrid w:val="0"/>
          <w:sz w:val="22"/>
          <w:szCs w:val="22"/>
        </w:rPr>
        <w:t>Zhotovitel se zavazuje řádně a včas zaplatit celkovou kupní cenu v souladu s touto smlouvou.</w:t>
      </w:r>
    </w:p>
    <w:p w:rsidR="00D60830" w:rsidRPr="00BD6C87" w:rsidRDefault="00D60830" w:rsidP="00D60830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BD6C87">
        <w:rPr>
          <w:sz w:val="22"/>
          <w:szCs w:val="22"/>
        </w:rPr>
        <w:lastRenderedPageBreak/>
        <w:t>Předání a převzetí (dále jen předání) díla případně příslušného dílčího plnění bude potvrzeno podepsáním předávacího protokolu. V předávacím protokolu smluvní strany uvedou:</w:t>
      </w:r>
    </w:p>
    <w:p w:rsidR="00D60830" w:rsidRPr="00BD6C87" w:rsidRDefault="00D60830" w:rsidP="00D60830">
      <w:pPr>
        <w:numPr>
          <w:ilvl w:val="1"/>
          <w:numId w:val="2"/>
        </w:numPr>
        <w:tabs>
          <w:tab w:val="clear" w:pos="1440"/>
          <w:tab w:val="num" w:pos="1560"/>
        </w:tabs>
        <w:ind w:left="1560" w:hanging="426"/>
        <w:jc w:val="both"/>
        <w:rPr>
          <w:sz w:val="22"/>
          <w:szCs w:val="22"/>
        </w:rPr>
      </w:pPr>
      <w:r w:rsidRPr="00BD6C87">
        <w:rPr>
          <w:sz w:val="22"/>
          <w:szCs w:val="22"/>
        </w:rPr>
        <w:t>plnění nebo dílčí plnění bylo předáno bez výhrad, nebo</w:t>
      </w:r>
    </w:p>
    <w:p w:rsidR="00D60830" w:rsidRPr="00BD6C87" w:rsidRDefault="00D60830" w:rsidP="00D60830">
      <w:pPr>
        <w:numPr>
          <w:ilvl w:val="1"/>
          <w:numId w:val="2"/>
        </w:numPr>
        <w:tabs>
          <w:tab w:val="clear" w:pos="1440"/>
          <w:tab w:val="num" w:pos="1560"/>
        </w:tabs>
        <w:ind w:left="1560" w:hanging="426"/>
        <w:jc w:val="both"/>
        <w:rPr>
          <w:sz w:val="22"/>
          <w:szCs w:val="22"/>
        </w:rPr>
      </w:pPr>
      <w:r w:rsidRPr="00BD6C87">
        <w:rPr>
          <w:sz w:val="22"/>
          <w:szCs w:val="22"/>
        </w:rPr>
        <w:t>plnění nebo dílčí plnění bylo předáno s výhradami, které nebrání předání - v tomto případě se plnění považuje za předané a účastníci dohodnou termín a způsob vyřešení výhrad, nebo</w:t>
      </w:r>
    </w:p>
    <w:p w:rsidR="00D60830" w:rsidRPr="00BD6C87" w:rsidRDefault="00D60830" w:rsidP="00D60830">
      <w:pPr>
        <w:numPr>
          <w:ilvl w:val="1"/>
          <w:numId w:val="2"/>
        </w:numPr>
        <w:tabs>
          <w:tab w:val="clear" w:pos="1440"/>
          <w:tab w:val="num" w:pos="1560"/>
        </w:tabs>
        <w:ind w:left="1560" w:hanging="426"/>
        <w:jc w:val="both"/>
      </w:pPr>
      <w:r w:rsidRPr="00BD6C87">
        <w:rPr>
          <w:sz w:val="22"/>
          <w:szCs w:val="22"/>
        </w:rPr>
        <w:t>plnění nebo dílčí plnění nebylo předáno - v tomto případě účastníci v předávacím protokolu písemně uvedou příslušné věcné výhrady bránící předání včetně naplnění či nenaplnění akceptačních kritérií formou strukturovaného rozdílového protokolu. V tomto případě se plnění nebo dílčí plnění nepovažuje za předané. Účastníci dohodnou termín a způsob vyřešení výhrad a po jejich vyřešení bude znovu provedeno předávací řízení.</w:t>
      </w:r>
    </w:p>
    <w:p w:rsidR="00D60830" w:rsidRPr="00BD6C87" w:rsidRDefault="00D60830" w:rsidP="00D60830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BD6C87">
        <w:rPr>
          <w:sz w:val="22"/>
          <w:szCs w:val="22"/>
        </w:rPr>
        <w:t>Předávací protokol předkládá zhotovitel.</w:t>
      </w:r>
    </w:p>
    <w:p w:rsidR="00D60830" w:rsidRPr="00BD6C87" w:rsidRDefault="00D60830" w:rsidP="00D60830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BD6C87">
        <w:rPr>
          <w:sz w:val="22"/>
          <w:szCs w:val="22"/>
        </w:rPr>
        <w:t>Objednatel se zavazuje dílo nebo jeho část převzít, bude-li vykazovat funkčnost specifikovanou v této smlouvě. Objednatel se zavazuje dílo nebo jeho část převzít i tehdy, vykazuje-li ojedinělé drobné funkční vady, které samostatně, ani ve spojení s jinými, nebrání užívání díla nebo jeho části a zhotovitel se je zaváže v předávacím protokolu v dohodnutém termínu odstranit. Za drobné funkční vady ve smyslu předchozí věty se pro účely této smlouvy považují zejména: jazykové nepřesnosti v zobrazovaných textech, nepřesnosti v </w:t>
      </w:r>
      <w:proofErr w:type="spellStart"/>
      <w:r w:rsidRPr="00BD6C87">
        <w:rPr>
          <w:sz w:val="22"/>
          <w:szCs w:val="22"/>
        </w:rPr>
        <w:t>symbologii</w:t>
      </w:r>
      <w:proofErr w:type="spellEnd"/>
      <w:r w:rsidRPr="00BD6C87">
        <w:rPr>
          <w:sz w:val="22"/>
          <w:szCs w:val="22"/>
        </w:rPr>
        <w:t xml:space="preserve">, apod. </w:t>
      </w:r>
    </w:p>
    <w:p w:rsidR="00D60830" w:rsidRPr="00BD6C87" w:rsidRDefault="00D60830" w:rsidP="00D60830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BD6C87">
        <w:rPr>
          <w:sz w:val="22"/>
          <w:szCs w:val="22"/>
        </w:rPr>
        <w:t xml:space="preserve">Objednatel je oprávněn odmítnout převzít dílo nebo jeho část, vykazuje-li dílo nebo jeho část podstatnou vadu, a to až do jejího odstranění. Za podstatnou vadu se považuje, pokud nejsou k dispozici funkce specifikované v  předmětu smlouvy, funkce neposkytnou požadovaný specifikovaný výstup nebo neuloží data dle specifikace. </w:t>
      </w:r>
    </w:p>
    <w:p w:rsidR="00D60830" w:rsidRPr="00BD6C87" w:rsidRDefault="00D60830" w:rsidP="00D60830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BD6C87">
        <w:rPr>
          <w:sz w:val="22"/>
          <w:szCs w:val="22"/>
        </w:rPr>
        <w:t xml:space="preserve">V případě, že objednatel neposkytne součinnost nutnou pro provedení předávacího řízení nebo neuplatní výhrady bránící předání do 5 (pěti) pracovních dnů ode dne, kdy mu bylo dílo nebo dílčí plnění poskytnuto k předání, bude se považovat takto poskytnuté plnění nebo dílčí plnění za předané. </w:t>
      </w:r>
    </w:p>
    <w:p w:rsidR="00D60830" w:rsidRPr="00BD6C87" w:rsidRDefault="00D60830" w:rsidP="00D60830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snapToGrid w:val="0"/>
          <w:sz w:val="22"/>
          <w:szCs w:val="22"/>
        </w:rPr>
      </w:pPr>
      <w:r w:rsidRPr="00BD6C87">
        <w:rPr>
          <w:sz w:val="22"/>
          <w:szCs w:val="22"/>
        </w:rPr>
        <w:t>Objednatel se zavazuje, že zajistí účast osoby pověřené jednat za objednatele ve věcech technických</w:t>
      </w:r>
      <w:r w:rsidRPr="00BD6C87">
        <w:rPr>
          <w:rFonts w:cs="Arial"/>
          <w:sz w:val="22"/>
          <w:szCs w:val="22"/>
        </w:rPr>
        <w:t xml:space="preserve"> při předání a převzetí díla nebo jeho části, a to na písemnou výzvu zhotovitele učiněnou nejméně 3 dny předem. </w:t>
      </w:r>
      <w:r w:rsidRPr="00BD6C87">
        <w:rPr>
          <w:snapToGrid w:val="0"/>
          <w:sz w:val="22"/>
          <w:szCs w:val="22"/>
        </w:rPr>
        <w:t>Smluvní strany vylučují použití ustanovení § 2126 a § 2127 občanského zákoníku.</w:t>
      </w:r>
    </w:p>
    <w:p w:rsidR="00D60830" w:rsidRPr="00BD6C87" w:rsidRDefault="00D60830" w:rsidP="00D60830">
      <w:pPr>
        <w:tabs>
          <w:tab w:val="left" w:pos="2268"/>
        </w:tabs>
        <w:jc w:val="both"/>
        <w:rPr>
          <w:snapToGrid w:val="0"/>
          <w:sz w:val="22"/>
          <w:szCs w:val="22"/>
        </w:rPr>
      </w:pPr>
    </w:p>
    <w:p w:rsidR="00D60830" w:rsidRPr="00BD6C87" w:rsidRDefault="00D60830" w:rsidP="00D60830">
      <w:pPr>
        <w:tabs>
          <w:tab w:val="left" w:pos="2268"/>
        </w:tabs>
        <w:jc w:val="both"/>
        <w:rPr>
          <w:snapToGrid w:val="0"/>
          <w:sz w:val="22"/>
          <w:szCs w:val="22"/>
        </w:rPr>
      </w:pPr>
    </w:p>
    <w:p w:rsidR="00D60830" w:rsidRPr="00BD6C87" w:rsidRDefault="00D60830" w:rsidP="00D60830">
      <w:pPr>
        <w:tabs>
          <w:tab w:val="left" w:pos="2268"/>
        </w:tabs>
        <w:jc w:val="center"/>
        <w:rPr>
          <w:b/>
          <w:bCs/>
          <w:snapToGrid w:val="0"/>
          <w:sz w:val="22"/>
          <w:szCs w:val="22"/>
        </w:rPr>
      </w:pPr>
      <w:r w:rsidRPr="00BD6C87">
        <w:rPr>
          <w:b/>
          <w:bCs/>
          <w:snapToGrid w:val="0"/>
          <w:sz w:val="22"/>
          <w:szCs w:val="22"/>
        </w:rPr>
        <w:t>V.</w:t>
      </w:r>
    </w:p>
    <w:p w:rsidR="00D60830" w:rsidRPr="00BD6C87" w:rsidRDefault="00D60830" w:rsidP="00D60830">
      <w:pPr>
        <w:pStyle w:val="Nadpis1"/>
        <w:rPr>
          <w:sz w:val="22"/>
          <w:szCs w:val="22"/>
        </w:rPr>
      </w:pPr>
      <w:r w:rsidRPr="00BD6C87">
        <w:rPr>
          <w:sz w:val="22"/>
          <w:szCs w:val="22"/>
        </w:rPr>
        <w:t>Sankce a náhrada škody</w:t>
      </w:r>
    </w:p>
    <w:p w:rsidR="00D60830" w:rsidRPr="00BD6C87" w:rsidRDefault="00D60830" w:rsidP="00D60830">
      <w:pPr>
        <w:tabs>
          <w:tab w:val="left" w:pos="2268"/>
        </w:tabs>
        <w:jc w:val="center"/>
        <w:rPr>
          <w:b/>
          <w:bCs/>
          <w:snapToGrid w:val="0"/>
          <w:sz w:val="22"/>
          <w:szCs w:val="22"/>
          <w:u w:val="single"/>
        </w:rPr>
      </w:pPr>
    </w:p>
    <w:p w:rsidR="00D60830" w:rsidRPr="00BD6C87" w:rsidRDefault="00D60830" w:rsidP="00D60830">
      <w:pPr>
        <w:pStyle w:val="Zkladntext2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BD6C87">
        <w:rPr>
          <w:sz w:val="22"/>
          <w:szCs w:val="22"/>
        </w:rPr>
        <w:t xml:space="preserve">V případě prodlení </w:t>
      </w:r>
      <w:r w:rsidRPr="00BD6C87">
        <w:rPr>
          <w:sz w:val="22"/>
          <w:szCs w:val="22"/>
          <w:lang w:val="cs-CZ"/>
        </w:rPr>
        <w:t>zhotovitele</w:t>
      </w:r>
      <w:r w:rsidRPr="00BD6C87">
        <w:rPr>
          <w:sz w:val="22"/>
          <w:szCs w:val="22"/>
        </w:rPr>
        <w:t xml:space="preserve"> s odevzdáním předmětu smlouvy je </w:t>
      </w:r>
      <w:r w:rsidRPr="00BD6C87">
        <w:rPr>
          <w:sz w:val="22"/>
          <w:szCs w:val="22"/>
          <w:lang w:val="cs-CZ"/>
        </w:rPr>
        <w:t xml:space="preserve">zhotovitel </w:t>
      </w:r>
      <w:r w:rsidRPr="00BD6C87">
        <w:rPr>
          <w:sz w:val="22"/>
          <w:szCs w:val="22"/>
        </w:rPr>
        <w:t xml:space="preserve">povinen zaplatit </w:t>
      </w:r>
      <w:r w:rsidRPr="00BD6C87">
        <w:rPr>
          <w:sz w:val="22"/>
          <w:szCs w:val="22"/>
          <w:lang w:val="cs-CZ"/>
        </w:rPr>
        <w:t>objednateli</w:t>
      </w:r>
      <w:r w:rsidRPr="00BD6C87">
        <w:rPr>
          <w:sz w:val="22"/>
          <w:szCs w:val="22"/>
        </w:rPr>
        <w:t xml:space="preserve"> smluvní pokutu ve výši 0,5% z celkové ceny plnění vč. DPH za každý započatý kalendářní den prodlení.</w:t>
      </w:r>
    </w:p>
    <w:p w:rsidR="00D60830" w:rsidRPr="00BD6C87" w:rsidRDefault="00D60830" w:rsidP="00D60830">
      <w:pPr>
        <w:numPr>
          <w:ilvl w:val="0"/>
          <w:numId w:val="3"/>
        </w:numPr>
        <w:tabs>
          <w:tab w:val="clear" w:pos="720"/>
          <w:tab w:val="num" w:pos="360"/>
          <w:tab w:val="left" w:pos="2268"/>
        </w:tabs>
        <w:ind w:left="360"/>
        <w:jc w:val="both"/>
        <w:rPr>
          <w:snapToGrid w:val="0"/>
          <w:sz w:val="22"/>
          <w:szCs w:val="22"/>
        </w:rPr>
      </w:pPr>
      <w:r w:rsidRPr="00BD6C87">
        <w:rPr>
          <w:snapToGrid w:val="0"/>
          <w:sz w:val="22"/>
          <w:szCs w:val="22"/>
        </w:rPr>
        <w:t>V případě prodlení objednatele se zaplacením ceny podle této smlouvy se objednatel zavazuje zaplatit zhotoviteli smluvní úrok z prodlení ve výši 0,5% z fakturované částky za každý započatý kalendářní den prodlení.</w:t>
      </w:r>
    </w:p>
    <w:p w:rsidR="00D60830" w:rsidRPr="00BD6C87" w:rsidRDefault="00D60830" w:rsidP="00D60830">
      <w:pPr>
        <w:numPr>
          <w:ilvl w:val="0"/>
          <w:numId w:val="3"/>
        </w:numPr>
        <w:tabs>
          <w:tab w:val="clear" w:pos="720"/>
          <w:tab w:val="num" w:pos="360"/>
          <w:tab w:val="left" w:pos="2268"/>
        </w:tabs>
        <w:ind w:left="360"/>
        <w:jc w:val="both"/>
        <w:rPr>
          <w:snapToGrid w:val="0"/>
          <w:sz w:val="22"/>
          <w:szCs w:val="22"/>
        </w:rPr>
      </w:pPr>
      <w:r w:rsidRPr="00BD6C87">
        <w:rPr>
          <w:snapToGrid w:val="0"/>
          <w:sz w:val="22"/>
          <w:szCs w:val="22"/>
        </w:rPr>
        <w:t xml:space="preserve">Pro případ porušení ujednání uvedeného v čl. VI. bod 2. této smlouvy uhradí zhotovitel objednateli jednorázovou smluvní pokutu ve výši 10% z celkové ceny plnění </w:t>
      </w:r>
      <w:r w:rsidRPr="00BD6C87">
        <w:rPr>
          <w:sz w:val="22"/>
          <w:szCs w:val="22"/>
        </w:rPr>
        <w:t xml:space="preserve">vč. DPH </w:t>
      </w:r>
      <w:r w:rsidRPr="00BD6C87">
        <w:rPr>
          <w:snapToGrid w:val="0"/>
          <w:sz w:val="22"/>
          <w:szCs w:val="22"/>
        </w:rPr>
        <w:t>dle této smlouvy, a to se splatností do 14 dnů od vystavení faktury.</w:t>
      </w:r>
    </w:p>
    <w:p w:rsidR="00D60830" w:rsidRPr="00BD6C87" w:rsidRDefault="00D60830" w:rsidP="00D60830">
      <w:pPr>
        <w:numPr>
          <w:ilvl w:val="0"/>
          <w:numId w:val="3"/>
        </w:numPr>
        <w:tabs>
          <w:tab w:val="clear" w:pos="720"/>
          <w:tab w:val="num" w:pos="360"/>
          <w:tab w:val="left" w:pos="2268"/>
        </w:tabs>
        <w:ind w:left="360"/>
        <w:jc w:val="both"/>
        <w:rPr>
          <w:snapToGrid w:val="0"/>
          <w:sz w:val="22"/>
          <w:szCs w:val="22"/>
        </w:rPr>
      </w:pPr>
      <w:r w:rsidRPr="00BD6C87">
        <w:rPr>
          <w:sz w:val="22"/>
          <w:szCs w:val="22"/>
        </w:rPr>
        <w:t>Smluvní pokuty sjednané touto smlouvou hradí povinná strana nezávisle na zavinění a na tom, zda a v jaké výši vznikne druhé straně v této souvislosti škoda, kterou lze vymáhat samostatně. Smluvní pokuty se nezapočítávají na náhradu vzniklé škody.</w:t>
      </w:r>
    </w:p>
    <w:p w:rsidR="00D60830" w:rsidRPr="00BD6C87" w:rsidRDefault="00D60830" w:rsidP="00D60830">
      <w:pPr>
        <w:tabs>
          <w:tab w:val="left" w:pos="2268"/>
        </w:tabs>
        <w:jc w:val="both"/>
        <w:rPr>
          <w:snapToGrid w:val="0"/>
          <w:sz w:val="22"/>
          <w:szCs w:val="22"/>
        </w:rPr>
      </w:pPr>
    </w:p>
    <w:p w:rsidR="00D60830" w:rsidRPr="00BD6C87" w:rsidRDefault="00D60830" w:rsidP="00D60830">
      <w:pPr>
        <w:tabs>
          <w:tab w:val="left" w:pos="2268"/>
        </w:tabs>
        <w:jc w:val="center"/>
        <w:rPr>
          <w:b/>
          <w:bCs/>
          <w:snapToGrid w:val="0"/>
          <w:sz w:val="22"/>
          <w:szCs w:val="22"/>
        </w:rPr>
      </w:pPr>
      <w:r w:rsidRPr="00BD6C87">
        <w:rPr>
          <w:b/>
          <w:bCs/>
          <w:snapToGrid w:val="0"/>
          <w:sz w:val="22"/>
          <w:szCs w:val="22"/>
        </w:rPr>
        <w:t>VI.</w:t>
      </w:r>
    </w:p>
    <w:p w:rsidR="00D60830" w:rsidRPr="00BD6C87" w:rsidRDefault="00D60830" w:rsidP="00D60830">
      <w:pPr>
        <w:pStyle w:val="Nadpis1"/>
        <w:rPr>
          <w:sz w:val="22"/>
          <w:szCs w:val="22"/>
        </w:rPr>
      </w:pPr>
      <w:r w:rsidRPr="00BD6C87">
        <w:rPr>
          <w:sz w:val="22"/>
          <w:szCs w:val="22"/>
        </w:rPr>
        <w:t>Závěrečná ustanovení</w:t>
      </w:r>
    </w:p>
    <w:p w:rsidR="00D60830" w:rsidRPr="00BD6C87" w:rsidRDefault="00D60830" w:rsidP="00D60830">
      <w:pPr>
        <w:tabs>
          <w:tab w:val="left" w:pos="2268"/>
        </w:tabs>
        <w:jc w:val="center"/>
        <w:rPr>
          <w:b/>
          <w:bCs/>
          <w:snapToGrid w:val="0"/>
          <w:sz w:val="22"/>
          <w:szCs w:val="22"/>
          <w:u w:val="single"/>
        </w:rPr>
      </w:pPr>
    </w:p>
    <w:p w:rsidR="00D60830" w:rsidRPr="00BD6C87" w:rsidRDefault="00D60830" w:rsidP="00D60830">
      <w:pPr>
        <w:pStyle w:val="BodyText21"/>
        <w:numPr>
          <w:ilvl w:val="0"/>
          <w:numId w:val="4"/>
        </w:numPr>
        <w:tabs>
          <w:tab w:val="left" w:pos="360"/>
        </w:tabs>
        <w:ind w:left="360"/>
        <w:rPr>
          <w:sz w:val="22"/>
          <w:szCs w:val="22"/>
        </w:rPr>
      </w:pPr>
      <w:r w:rsidRPr="00BD6C87">
        <w:rPr>
          <w:sz w:val="22"/>
          <w:szCs w:val="22"/>
        </w:rPr>
        <w:t>Právní vztahy touto smlouvou výslovně neupravené se řídí příslušnými ustanoveními zákona č. 89/2012 Sb., občanský zákoník, v platném znění.</w:t>
      </w:r>
    </w:p>
    <w:p w:rsidR="00D60830" w:rsidRPr="00BD6C87" w:rsidRDefault="00D60830" w:rsidP="00D60830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BD6C87">
        <w:rPr>
          <w:sz w:val="22"/>
          <w:szCs w:val="22"/>
        </w:rPr>
        <w:t>Zhotovitel není oprávněn postoupit, převést ani zastavit tuto smlouvu ani jakákoli práva, povinnosti, dluhy, pohledávky nebo nároky vyplývající z této smlouvy bez předchozího písemného souhlasu objednatele.</w:t>
      </w:r>
    </w:p>
    <w:p w:rsidR="00D60830" w:rsidRPr="00BD6C87" w:rsidRDefault="00D60830" w:rsidP="00D60830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BD6C87">
        <w:rPr>
          <w:sz w:val="22"/>
          <w:szCs w:val="22"/>
        </w:rPr>
        <w:lastRenderedPageBreak/>
        <w:t>Tuto smlouvu lze měnit pouze na základě písemných dodatků, které se po podpisu oběma smluvními stranami stávají nedílnou součástí této smlouvy.</w:t>
      </w:r>
    </w:p>
    <w:p w:rsidR="00D60830" w:rsidRPr="00BD6C87" w:rsidRDefault="00D60830" w:rsidP="00D60830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BD6C87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D60830" w:rsidRPr="00BD6C87" w:rsidRDefault="00D60830" w:rsidP="00D60830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BD6C87">
        <w:rPr>
          <w:sz w:val="22"/>
          <w:szCs w:val="22"/>
        </w:rPr>
        <w:t>Tato smlouva je vyhotovena v 3 stejnopisech, z nichž každý má platnost originálu. Objednatel obdrží 2 stejnopisy a zhotovitel obdrží 1 stejnopis.</w:t>
      </w:r>
    </w:p>
    <w:p w:rsidR="00D60830" w:rsidRPr="00BD6C87" w:rsidRDefault="00D60830" w:rsidP="00D60830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BD6C87">
        <w:rPr>
          <w:sz w:val="22"/>
          <w:szCs w:val="22"/>
        </w:rPr>
        <w:t>Tato smlouva nabývá platnosti dnem jejího podpisu oběma smluvními stranami a účinnosti dnem zveřejnění v registru smluv.</w:t>
      </w:r>
    </w:p>
    <w:p w:rsidR="00D60830" w:rsidRPr="00BD6C87" w:rsidRDefault="00D60830" w:rsidP="00D60830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BD6C87">
        <w:rPr>
          <w:sz w:val="22"/>
          <w:szCs w:val="22"/>
        </w:rPr>
        <w:t>Smluvní strany prohlašují, že si tuto smlouvu před jejím podpisem přečetly a souhlasí s jejím obsahem. Smluvní strany prohlašují, že tato smlouva je výrazem jejich pravé a svobodné vůle a že nebyla uzavřena v tísni za nápadně nevýhodných podmínek. Na důkaz toho připojují své podpisy.</w:t>
      </w:r>
    </w:p>
    <w:p w:rsidR="00D60830" w:rsidRPr="00BD6C87" w:rsidRDefault="00D60830" w:rsidP="00D60830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BD6C87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D60830" w:rsidRPr="00BD6C87" w:rsidRDefault="00D60830" w:rsidP="00D60830">
      <w:pPr>
        <w:keepNext/>
        <w:keepLines/>
        <w:numPr>
          <w:ilvl w:val="0"/>
          <w:numId w:val="4"/>
        </w:numPr>
        <w:ind w:left="426" w:right="-2" w:hanging="426"/>
        <w:jc w:val="both"/>
        <w:rPr>
          <w:sz w:val="22"/>
          <w:szCs w:val="22"/>
        </w:rPr>
      </w:pPr>
      <w:r w:rsidRPr="00BD6C87">
        <w:rPr>
          <w:sz w:val="22"/>
          <w:szCs w:val="22"/>
        </w:rPr>
        <w:t>Zhotovitel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D60830" w:rsidRPr="00BD6C87" w:rsidRDefault="00D60830" w:rsidP="00D60830">
      <w:pPr>
        <w:keepNext/>
        <w:keepLines/>
        <w:numPr>
          <w:ilvl w:val="0"/>
          <w:numId w:val="4"/>
        </w:numPr>
        <w:ind w:left="426" w:right="-2" w:hanging="426"/>
        <w:jc w:val="both"/>
        <w:rPr>
          <w:sz w:val="22"/>
          <w:szCs w:val="22"/>
        </w:rPr>
      </w:pPr>
      <w:r w:rsidRPr="00BD6C87">
        <w:rPr>
          <w:sz w:val="22"/>
          <w:szCs w:val="22"/>
        </w:rPr>
        <w:t>Za účelem zveřejnění této smlouvy v registru smluv uděluje zhotovitel souhlas na dobu neurčitou se zveřejněním svých osobních údajů v registru smluv. Smluvní strany nepovažují žádné ustanovení této smlouvy za obchodní tajemství.</w:t>
      </w:r>
    </w:p>
    <w:p w:rsidR="00D60830" w:rsidRPr="00BD6C87" w:rsidRDefault="00D60830" w:rsidP="00D60830">
      <w:pPr>
        <w:keepNext/>
        <w:keepLines/>
        <w:numPr>
          <w:ilvl w:val="0"/>
          <w:numId w:val="4"/>
        </w:numPr>
        <w:ind w:left="426" w:right="-2" w:hanging="426"/>
        <w:jc w:val="both"/>
        <w:rPr>
          <w:sz w:val="22"/>
          <w:szCs w:val="22"/>
        </w:rPr>
      </w:pPr>
      <w:r w:rsidRPr="00BD6C87">
        <w:rPr>
          <w:sz w:val="22"/>
          <w:szCs w:val="22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BD6C87">
        <w:rPr>
          <w:sz w:val="22"/>
          <w:szCs w:val="22"/>
        </w:rPr>
        <w:t>metadat</w:t>
      </w:r>
      <w:proofErr w:type="spellEnd"/>
      <w:r w:rsidRPr="00BD6C87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D60830" w:rsidRPr="00BD6C87" w:rsidRDefault="00D60830" w:rsidP="00D60830">
      <w:pPr>
        <w:keepNext/>
        <w:keepLines/>
        <w:numPr>
          <w:ilvl w:val="0"/>
          <w:numId w:val="4"/>
        </w:numPr>
        <w:ind w:left="426" w:right="-2" w:hanging="426"/>
        <w:jc w:val="both"/>
        <w:rPr>
          <w:sz w:val="22"/>
          <w:szCs w:val="22"/>
        </w:rPr>
      </w:pPr>
      <w:r w:rsidRPr="00BD6C87">
        <w:rPr>
          <w:sz w:val="22"/>
          <w:szCs w:val="22"/>
        </w:rPr>
        <w:t xml:space="preserve">Smluvní strany se dohodly, že tuto smlouvu zveřejní v registru smluv Povodí Odry, státní podnik </w:t>
      </w:r>
      <w:r w:rsidRPr="00BD6C87">
        <w:rPr>
          <w:sz w:val="22"/>
          <w:szCs w:val="22"/>
        </w:rPr>
        <w:br/>
        <w:t>do 30 dnů od jejího uzavření. V případě nesplnění této smluvní povinnosti uveřejní smlouvu druhá smluvní strana.</w:t>
      </w:r>
    </w:p>
    <w:p w:rsidR="00D60830" w:rsidRPr="00BD6C87" w:rsidRDefault="00D60830" w:rsidP="00D60830">
      <w:pPr>
        <w:tabs>
          <w:tab w:val="left" w:pos="720"/>
        </w:tabs>
        <w:jc w:val="both"/>
        <w:rPr>
          <w:sz w:val="22"/>
          <w:szCs w:val="22"/>
        </w:rPr>
      </w:pPr>
    </w:p>
    <w:p w:rsidR="00D60830" w:rsidRPr="00BD6C87" w:rsidRDefault="00D60830" w:rsidP="00D60830">
      <w:pPr>
        <w:tabs>
          <w:tab w:val="left" w:pos="720"/>
        </w:tabs>
        <w:jc w:val="both"/>
        <w:rPr>
          <w:sz w:val="22"/>
          <w:szCs w:val="22"/>
        </w:rPr>
      </w:pPr>
    </w:p>
    <w:p w:rsidR="00D60830" w:rsidRPr="00BD6C87" w:rsidRDefault="00D60830" w:rsidP="00D60830">
      <w:pPr>
        <w:tabs>
          <w:tab w:val="left" w:pos="720"/>
        </w:tabs>
        <w:jc w:val="both"/>
        <w:rPr>
          <w:sz w:val="22"/>
          <w:szCs w:val="22"/>
        </w:rPr>
      </w:pPr>
    </w:p>
    <w:p w:rsidR="00D60830" w:rsidRPr="00BD6C87" w:rsidRDefault="00D60830" w:rsidP="00D60830">
      <w:pPr>
        <w:tabs>
          <w:tab w:val="left" w:pos="720"/>
        </w:tabs>
        <w:jc w:val="both"/>
        <w:rPr>
          <w:sz w:val="22"/>
          <w:szCs w:val="22"/>
        </w:rPr>
      </w:pPr>
    </w:p>
    <w:p w:rsidR="00D60830" w:rsidRPr="00BD6C87" w:rsidRDefault="00D60830" w:rsidP="00D60830">
      <w:pPr>
        <w:tabs>
          <w:tab w:val="left" w:pos="720"/>
        </w:tabs>
        <w:jc w:val="both"/>
        <w:rPr>
          <w:sz w:val="22"/>
          <w:szCs w:val="22"/>
        </w:rPr>
      </w:pPr>
      <w:r w:rsidRPr="00BD6C87">
        <w:rPr>
          <w:sz w:val="22"/>
          <w:szCs w:val="22"/>
        </w:rPr>
        <w:t xml:space="preserve">V Ostravě, dne </w:t>
      </w:r>
      <w:r w:rsidRPr="00BD6C87"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21.12.2017</w:t>
      </w:r>
      <w:proofErr w:type="gramEnd"/>
      <w:r w:rsidRPr="00BD6C87">
        <w:rPr>
          <w:sz w:val="22"/>
          <w:szCs w:val="22"/>
        </w:rPr>
        <w:tab/>
      </w:r>
      <w:r w:rsidRPr="00BD6C87">
        <w:rPr>
          <w:sz w:val="22"/>
          <w:szCs w:val="22"/>
        </w:rPr>
        <w:tab/>
      </w:r>
      <w:r w:rsidRPr="00BD6C87">
        <w:rPr>
          <w:sz w:val="22"/>
          <w:szCs w:val="22"/>
        </w:rPr>
        <w:tab/>
      </w:r>
      <w:r w:rsidRPr="00BD6C87">
        <w:rPr>
          <w:sz w:val="22"/>
          <w:szCs w:val="22"/>
        </w:rPr>
        <w:tab/>
        <w:t xml:space="preserve">V Ostravě, dne </w:t>
      </w:r>
      <w:r>
        <w:rPr>
          <w:sz w:val="22"/>
          <w:szCs w:val="22"/>
        </w:rPr>
        <w:t>19.12.2017</w:t>
      </w:r>
    </w:p>
    <w:p w:rsidR="00D60830" w:rsidRPr="00BD6C87" w:rsidRDefault="00D60830" w:rsidP="00D60830">
      <w:pPr>
        <w:tabs>
          <w:tab w:val="left" w:pos="720"/>
        </w:tabs>
        <w:jc w:val="both"/>
        <w:rPr>
          <w:sz w:val="22"/>
          <w:szCs w:val="22"/>
        </w:rPr>
      </w:pPr>
    </w:p>
    <w:p w:rsidR="00D60830" w:rsidRPr="00BD6C87" w:rsidRDefault="00D60830" w:rsidP="00D60830">
      <w:pPr>
        <w:tabs>
          <w:tab w:val="left" w:pos="720"/>
        </w:tabs>
        <w:jc w:val="both"/>
        <w:rPr>
          <w:sz w:val="22"/>
          <w:szCs w:val="22"/>
        </w:rPr>
      </w:pPr>
      <w:r w:rsidRPr="00BD6C87">
        <w:rPr>
          <w:sz w:val="22"/>
          <w:szCs w:val="22"/>
        </w:rPr>
        <w:t>Objednatel</w:t>
      </w:r>
      <w:r w:rsidRPr="00BD6C87">
        <w:rPr>
          <w:sz w:val="22"/>
          <w:szCs w:val="22"/>
        </w:rPr>
        <w:tab/>
      </w:r>
      <w:r w:rsidRPr="00BD6C87">
        <w:rPr>
          <w:sz w:val="22"/>
          <w:szCs w:val="22"/>
        </w:rPr>
        <w:tab/>
      </w:r>
      <w:r w:rsidRPr="00BD6C87">
        <w:rPr>
          <w:sz w:val="22"/>
          <w:szCs w:val="22"/>
        </w:rPr>
        <w:tab/>
      </w:r>
      <w:r w:rsidRPr="00BD6C87">
        <w:rPr>
          <w:sz w:val="22"/>
          <w:szCs w:val="22"/>
        </w:rPr>
        <w:tab/>
      </w:r>
      <w:r w:rsidRPr="00BD6C87">
        <w:rPr>
          <w:sz w:val="22"/>
          <w:szCs w:val="22"/>
        </w:rPr>
        <w:tab/>
        <w:t>Zhotovitel</w:t>
      </w:r>
    </w:p>
    <w:p w:rsidR="00D60830" w:rsidRPr="00BD6C87" w:rsidRDefault="00D60830" w:rsidP="00D60830">
      <w:pPr>
        <w:tabs>
          <w:tab w:val="left" w:pos="720"/>
        </w:tabs>
        <w:jc w:val="both"/>
        <w:rPr>
          <w:sz w:val="22"/>
          <w:szCs w:val="22"/>
        </w:rPr>
      </w:pPr>
    </w:p>
    <w:p w:rsidR="00D60830" w:rsidRPr="00BD6C87" w:rsidRDefault="00D60830" w:rsidP="00D60830">
      <w:pPr>
        <w:tabs>
          <w:tab w:val="left" w:pos="720"/>
        </w:tabs>
        <w:jc w:val="both"/>
        <w:rPr>
          <w:sz w:val="22"/>
          <w:szCs w:val="22"/>
        </w:rPr>
      </w:pPr>
    </w:p>
    <w:p w:rsidR="00D60830" w:rsidRPr="00BD6C87" w:rsidRDefault="00D60830" w:rsidP="00D60830">
      <w:pPr>
        <w:tabs>
          <w:tab w:val="left" w:pos="720"/>
        </w:tabs>
        <w:jc w:val="both"/>
        <w:rPr>
          <w:sz w:val="22"/>
          <w:szCs w:val="22"/>
        </w:rPr>
      </w:pPr>
    </w:p>
    <w:p w:rsidR="00D60830" w:rsidRPr="00BD6C87" w:rsidRDefault="00D60830" w:rsidP="00D60830">
      <w:pPr>
        <w:tabs>
          <w:tab w:val="left" w:pos="720"/>
        </w:tabs>
        <w:jc w:val="both"/>
        <w:rPr>
          <w:sz w:val="22"/>
          <w:szCs w:val="22"/>
        </w:rPr>
      </w:pPr>
      <w:r w:rsidRPr="00BD6C87">
        <w:rPr>
          <w:sz w:val="22"/>
          <w:szCs w:val="22"/>
        </w:rPr>
        <w:t>………………………………….</w:t>
      </w:r>
      <w:r w:rsidRPr="00BD6C87">
        <w:rPr>
          <w:sz w:val="22"/>
          <w:szCs w:val="22"/>
        </w:rPr>
        <w:tab/>
      </w:r>
      <w:r w:rsidRPr="00BD6C87">
        <w:rPr>
          <w:sz w:val="22"/>
          <w:szCs w:val="22"/>
        </w:rPr>
        <w:tab/>
      </w:r>
      <w:r w:rsidRPr="00BD6C87">
        <w:rPr>
          <w:sz w:val="22"/>
          <w:szCs w:val="22"/>
        </w:rPr>
        <w:tab/>
        <w:t>……………………………….…..</w:t>
      </w:r>
    </w:p>
    <w:p w:rsidR="00D60830" w:rsidRPr="00BD6C87" w:rsidRDefault="00D60830" w:rsidP="00D60830">
      <w:pPr>
        <w:tabs>
          <w:tab w:val="left" w:pos="720"/>
        </w:tabs>
        <w:jc w:val="both"/>
        <w:rPr>
          <w:sz w:val="22"/>
          <w:szCs w:val="22"/>
        </w:rPr>
      </w:pPr>
    </w:p>
    <w:p w:rsidR="00D60830" w:rsidRPr="00BD6C87" w:rsidRDefault="00D60830" w:rsidP="00D60830">
      <w:pPr>
        <w:tabs>
          <w:tab w:val="left" w:pos="720"/>
        </w:tabs>
        <w:jc w:val="both"/>
        <w:rPr>
          <w:snapToGrid w:val="0"/>
          <w:sz w:val="22"/>
          <w:szCs w:val="22"/>
        </w:rPr>
      </w:pPr>
      <w:r w:rsidRPr="00BD6C87">
        <w:rPr>
          <w:sz w:val="22"/>
          <w:szCs w:val="22"/>
        </w:rPr>
        <w:t xml:space="preserve">Ing. Jiří </w:t>
      </w:r>
      <w:proofErr w:type="spellStart"/>
      <w:r w:rsidRPr="00BD6C87">
        <w:rPr>
          <w:sz w:val="22"/>
          <w:szCs w:val="22"/>
        </w:rPr>
        <w:t>Pagáč</w:t>
      </w:r>
      <w:proofErr w:type="spellEnd"/>
      <w:r w:rsidRPr="00BD6C87">
        <w:rPr>
          <w:sz w:val="22"/>
          <w:szCs w:val="22"/>
        </w:rPr>
        <w:tab/>
      </w:r>
      <w:r w:rsidRPr="00BD6C87">
        <w:rPr>
          <w:sz w:val="22"/>
          <w:szCs w:val="22"/>
        </w:rPr>
        <w:tab/>
      </w:r>
      <w:r w:rsidRPr="00BD6C87">
        <w:rPr>
          <w:sz w:val="22"/>
          <w:szCs w:val="22"/>
        </w:rPr>
        <w:tab/>
      </w:r>
      <w:r w:rsidRPr="00BD6C87">
        <w:rPr>
          <w:sz w:val="22"/>
          <w:szCs w:val="22"/>
        </w:rPr>
        <w:tab/>
      </w:r>
      <w:r w:rsidRPr="00BD6C87">
        <w:rPr>
          <w:sz w:val="22"/>
          <w:szCs w:val="22"/>
        </w:rPr>
        <w:tab/>
      </w:r>
      <w:r w:rsidRPr="00BD6C87">
        <w:rPr>
          <w:sz w:val="22"/>
          <w:szCs w:val="22"/>
        </w:rPr>
        <w:tab/>
        <w:t>Ing. Vladimír Měkota</w:t>
      </w:r>
    </w:p>
    <w:p w:rsidR="00D60830" w:rsidRPr="00BD6C87" w:rsidRDefault="00D60830" w:rsidP="00D60830">
      <w:pPr>
        <w:rPr>
          <w:snapToGrid w:val="0"/>
          <w:sz w:val="22"/>
          <w:szCs w:val="22"/>
        </w:rPr>
      </w:pPr>
      <w:r w:rsidRPr="00BD6C87">
        <w:rPr>
          <w:snapToGrid w:val="0"/>
          <w:sz w:val="22"/>
          <w:szCs w:val="22"/>
        </w:rPr>
        <w:t>generální ředitel</w:t>
      </w:r>
      <w:r w:rsidRPr="00BD6C87">
        <w:rPr>
          <w:snapToGrid w:val="0"/>
          <w:sz w:val="22"/>
          <w:szCs w:val="22"/>
        </w:rPr>
        <w:tab/>
      </w:r>
      <w:r w:rsidRPr="00BD6C87">
        <w:rPr>
          <w:snapToGrid w:val="0"/>
          <w:sz w:val="22"/>
          <w:szCs w:val="22"/>
        </w:rPr>
        <w:tab/>
      </w:r>
      <w:r w:rsidRPr="00BD6C87">
        <w:rPr>
          <w:snapToGrid w:val="0"/>
          <w:sz w:val="22"/>
          <w:szCs w:val="22"/>
        </w:rPr>
        <w:tab/>
      </w:r>
      <w:r w:rsidRPr="00BD6C87">
        <w:rPr>
          <w:snapToGrid w:val="0"/>
          <w:sz w:val="22"/>
          <w:szCs w:val="22"/>
        </w:rPr>
        <w:tab/>
      </w:r>
      <w:r w:rsidRPr="00BD6C87">
        <w:rPr>
          <w:snapToGrid w:val="0"/>
          <w:sz w:val="22"/>
          <w:szCs w:val="22"/>
        </w:rPr>
        <w:tab/>
        <w:t>místopředseda představenstva</w:t>
      </w:r>
    </w:p>
    <w:p w:rsidR="00D60830" w:rsidRPr="00BD6C87" w:rsidRDefault="00D60830" w:rsidP="00D60830">
      <w:pPr>
        <w:rPr>
          <w:snapToGrid w:val="0"/>
          <w:sz w:val="22"/>
          <w:szCs w:val="22"/>
        </w:rPr>
      </w:pPr>
    </w:p>
    <w:p w:rsidR="00D60830" w:rsidRPr="00BD6C87" w:rsidRDefault="00D60830" w:rsidP="00D60830">
      <w:pPr>
        <w:rPr>
          <w:snapToGrid w:val="0"/>
          <w:sz w:val="22"/>
          <w:szCs w:val="22"/>
        </w:rPr>
      </w:pPr>
    </w:p>
    <w:p w:rsidR="00D60830" w:rsidRPr="00BD6C87" w:rsidRDefault="00D60830" w:rsidP="00D60830">
      <w:pPr>
        <w:rPr>
          <w:snapToGrid w:val="0"/>
          <w:sz w:val="22"/>
          <w:szCs w:val="22"/>
        </w:rPr>
      </w:pPr>
    </w:p>
    <w:p w:rsidR="00D60830" w:rsidRPr="00BD6C87" w:rsidRDefault="00D60830" w:rsidP="00D60830">
      <w:pPr>
        <w:ind w:left="4248" w:firstLine="708"/>
        <w:rPr>
          <w:sz w:val="22"/>
          <w:szCs w:val="22"/>
        </w:rPr>
      </w:pPr>
      <w:r w:rsidRPr="00BD6C87">
        <w:rPr>
          <w:sz w:val="22"/>
          <w:szCs w:val="22"/>
        </w:rPr>
        <w:t>……………………………….…..</w:t>
      </w:r>
    </w:p>
    <w:p w:rsidR="00D60830" w:rsidRPr="00BD6C87" w:rsidRDefault="00D60830" w:rsidP="00D60830">
      <w:pPr>
        <w:ind w:left="4248" w:firstLine="708"/>
        <w:rPr>
          <w:sz w:val="22"/>
          <w:szCs w:val="22"/>
        </w:rPr>
      </w:pPr>
    </w:p>
    <w:p w:rsidR="00D60830" w:rsidRPr="00BD6C87" w:rsidRDefault="00D60830" w:rsidP="00D60830">
      <w:pPr>
        <w:ind w:left="4248" w:firstLine="708"/>
        <w:rPr>
          <w:snapToGrid w:val="0"/>
          <w:sz w:val="22"/>
          <w:szCs w:val="22"/>
        </w:rPr>
      </w:pPr>
      <w:r w:rsidRPr="00BD6C87">
        <w:rPr>
          <w:snapToGrid w:val="0"/>
          <w:sz w:val="22"/>
          <w:szCs w:val="22"/>
        </w:rPr>
        <w:t>Ing. Milan Juřík</w:t>
      </w:r>
    </w:p>
    <w:p w:rsidR="00D60830" w:rsidRPr="00BD6C87" w:rsidRDefault="00D60830" w:rsidP="00D60830">
      <w:pPr>
        <w:ind w:left="4248" w:firstLine="708"/>
        <w:rPr>
          <w:snapToGrid w:val="0"/>
          <w:sz w:val="22"/>
          <w:szCs w:val="22"/>
        </w:rPr>
      </w:pPr>
      <w:r w:rsidRPr="00BD6C87">
        <w:rPr>
          <w:snapToGrid w:val="0"/>
          <w:sz w:val="22"/>
          <w:szCs w:val="22"/>
        </w:rPr>
        <w:t>člen představenstva</w:t>
      </w:r>
    </w:p>
    <w:p w:rsidR="00B414D6" w:rsidRDefault="00B414D6"/>
    <w:sectPr w:rsidR="00B414D6" w:rsidSect="00DF3C19">
      <w:headerReference w:type="default" r:id="rId5"/>
      <w:footerReference w:type="default" r:id="rId6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0EE" w:rsidRPr="001A2BC7" w:rsidRDefault="00D60830" w:rsidP="001A2BC7">
    <w:pPr>
      <w:pStyle w:val="Zpat"/>
      <w:jc w:val="center"/>
      <w:rPr>
        <w:sz w:val="20"/>
        <w:szCs w:val="20"/>
      </w:rPr>
    </w:pPr>
    <w:r w:rsidRPr="001A2BC7">
      <w:rPr>
        <w:rStyle w:val="slostrnky"/>
        <w:sz w:val="20"/>
        <w:szCs w:val="20"/>
      </w:rPr>
      <w:fldChar w:fldCharType="begin"/>
    </w:r>
    <w:r w:rsidRPr="001A2BC7">
      <w:rPr>
        <w:rStyle w:val="slostrnky"/>
        <w:sz w:val="20"/>
        <w:szCs w:val="20"/>
      </w:rPr>
      <w:instrText xml:space="preserve"> PAGE </w:instrText>
    </w:r>
    <w:r w:rsidRPr="001A2BC7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4</w:t>
    </w:r>
    <w:r w:rsidRPr="001A2BC7">
      <w:rPr>
        <w:rStyle w:val="slostrnky"/>
        <w:sz w:val="20"/>
        <w:szCs w:val="20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0EE" w:rsidRPr="001A2BC7" w:rsidRDefault="00D60830" w:rsidP="000B67EF">
    <w:pPr>
      <w:pStyle w:val="Nzev"/>
      <w:jc w:val="left"/>
      <w:rPr>
        <w:sz w:val="22"/>
        <w:szCs w:val="22"/>
      </w:rPr>
    </w:pPr>
    <w:r w:rsidRPr="001A2BC7">
      <w:rPr>
        <w:sz w:val="22"/>
        <w:szCs w:val="22"/>
      </w:rPr>
      <w:t xml:space="preserve">č. </w:t>
    </w:r>
    <w:r>
      <w:rPr>
        <w:sz w:val="22"/>
        <w:szCs w:val="22"/>
      </w:rPr>
      <w:t xml:space="preserve">smlouvy </w:t>
    </w:r>
    <w:r>
      <w:rPr>
        <w:sz w:val="22"/>
        <w:szCs w:val="22"/>
      </w:rPr>
      <w:t>zhotovitele</w:t>
    </w:r>
    <w:r w:rsidRPr="001A2BC7">
      <w:rPr>
        <w:sz w:val="22"/>
        <w:szCs w:val="22"/>
      </w:rPr>
      <w:t>: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1A2BC7">
      <w:rPr>
        <w:sz w:val="22"/>
        <w:szCs w:val="22"/>
      </w:rPr>
      <w:t>č.</w:t>
    </w:r>
    <w:r>
      <w:rPr>
        <w:sz w:val="22"/>
        <w:szCs w:val="22"/>
      </w:rPr>
      <w:t xml:space="preserve"> smlouvy </w:t>
    </w:r>
    <w:r>
      <w:rPr>
        <w:sz w:val="22"/>
        <w:szCs w:val="22"/>
      </w:rPr>
      <w:t>objednatele</w:t>
    </w:r>
    <w:r w:rsidRPr="001A2BC7">
      <w:rPr>
        <w:sz w:val="22"/>
        <w:szCs w:val="22"/>
      </w:rPr>
      <w:t xml:space="preserve">: </w:t>
    </w:r>
    <w:r>
      <w:rPr>
        <w:sz w:val="22"/>
        <w:szCs w:val="22"/>
      </w:rPr>
      <w:t xml:space="preserve"> A 051/17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2B96"/>
    <w:multiLevelType w:val="hybridMultilevel"/>
    <w:tmpl w:val="AF724C0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71879"/>
    <w:multiLevelType w:val="singleLevel"/>
    <w:tmpl w:val="97BED33C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2">
    <w:nsid w:val="0C611782"/>
    <w:multiLevelType w:val="hybridMultilevel"/>
    <w:tmpl w:val="24F06BB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AD76A84"/>
    <w:multiLevelType w:val="hybridMultilevel"/>
    <w:tmpl w:val="9500B9B4"/>
    <w:lvl w:ilvl="0" w:tplc="C8E69D50">
      <w:start w:val="8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">
    <w:nsid w:val="255F619E"/>
    <w:multiLevelType w:val="hybridMultilevel"/>
    <w:tmpl w:val="0930D1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95A7F"/>
    <w:multiLevelType w:val="hybridMultilevel"/>
    <w:tmpl w:val="783AA5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9037D2"/>
    <w:multiLevelType w:val="hybridMultilevel"/>
    <w:tmpl w:val="97EEF42C"/>
    <w:lvl w:ilvl="0" w:tplc="E77E6F0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A011B"/>
    <w:multiLevelType w:val="hybridMultilevel"/>
    <w:tmpl w:val="F19A34F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60830"/>
    <w:rsid w:val="00B414D6"/>
    <w:rsid w:val="00D6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0830"/>
    <w:pPr>
      <w:keepNext/>
      <w:tabs>
        <w:tab w:val="left" w:pos="2268"/>
      </w:tabs>
      <w:jc w:val="center"/>
      <w:outlineLvl w:val="0"/>
    </w:pPr>
    <w:rPr>
      <w:b/>
      <w:bCs/>
      <w:snapToGrid w:val="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0830"/>
    <w:rPr>
      <w:rFonts w:ascii="Times New Roman" w:eastAsia="Times New Roman" w:hAnsi="Times New Roman" w:cs="Times New Roman"/>
      <w:b/>
      <w:bCs/>
      <w:snapToGrid w:val="0"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D60830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D6083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D60830"/>
    <w:pPr>
      <w:jc w:val="center"/>
    </w:pPr>
  </w:style>
  <w:style w:type="character" w:customStyle="1" w:styleId="ZkladntextChar">
    <w:name w:val="Základní text Char"/>
    <w:basedOn w:val="Standardnpsmoodstavce"/>
    <w:link w:val="Zkladntext"/>
    <w:semiHidden/>
    <w:rsid w:val="00D608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D60830"/>
    <w:pPr>
      <w:tabs>
        <w:tab w:val="left" w:pos="2268"/>
      </w:tabs>
      <w:jc w:val="both"/>
    </w:pPr>
    <w:rPr>
      <w:snapToGrid w:val="0"/>
      <w:lang/>
    </w:rPr>
  </w:style>
  <w:style w:type="character" w:customStyle="1" w:styleId="Zkladntext2Char">
    <w:name w:val="Základní text 2 Char"/>
    <w:basedOn w:val="Standardnpsmoodstavce"/>
    <w:link w:val="Zkladntext2"/>
    <w:semiHidden/>
    <w:rsid w:val="00D60830"/>
    <w:rPr>
      <w:rFonts w:ascii="Times New Roman" w:eastAsia="Times New Roman" w:hAnsi="Times New Roman" w:cs="Times New Roman"/>
      <w:snapToGrid w:val="0"/>
      <w:sz w:val="24"/>
      <w:szCs w:val="24"/>
      <w:lang/>
    </w:rPr>
  </w:style>
  <w:style w:type="character" w:customStyle="1" w:styleId="text1">
    <w:name w:val="text1"/>
    <w:rsid w:val="00D60830"/>
    <w:rPr>
      <w:rFonts w:ascii="Arial" w:hAnsi="Arial" w:cs="Arial" w:hint="default"/>
      <w:sz w:val="22"/>
      <w:szCs w:val="22"/>
    </w:rPr>
  </w:style>
  <w:style w:type="paragraph" w:styleId="Zpat">
    <w:name w:val="footer"/>
    <w:basedOn w:val="Normln"/>
    <w:link w:val="ZpatChar"/>
    <w:rsid w:val="00D608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08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60830"/>
  </w:style>
  <w:style w:type="paragraph" w:customStyle="1" w:styleId="Default">
    <w:name w:val="Default"/>
    <w:rsid w:val="00D6083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customStyle="1" w:styleId="BodyText21">
    <w:name w:val="Body Text 21"/>
    <w:basedOn w:val="Normln"/>
    <w:rsid w:val="00D60830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1588</Words>
  <Characters>9371</Characters>
  <Application>Microsoft Office Word</Application>
  <DocSecurity>0</DocSecurity>
  <Lines>78</Lines>
  <Paragraphs>21</Paragraphs>
  <ScaleCrop>false</ScaleCrop>
  <Company/>
  <LinksUpToDate>false</LinksUpToDate>
  <CharactersWithSpaces>10938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Kusynova</dc:creator>
  <cp:lastModifiedBy>Kusynova</cp:lastModifiedBy>
  <cp:revision>1</cp:revision>
  <dcterms:created xsi:type="dcterms:W3CDTF">2017-12-22T06:55:00Z</dcterms:created>
  <dcterms:modified xsi:type="dcterms:W3CDTF">2017-12-22T06:59:00Z</dcterms:modified>
</cp:coreProperties>
</file>