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F85" w:rsidRDefault="00CC2F85" w:rsidP="00CC2F85">
      <w:pPr>
        <w:widowControl w:val="0"/>
        <w:autoSpaceDE w:val="0"/>
        <w:autoSpaceDN w:val="0"/>
        <w:adjustRightInd w:val="0"/>
        <w:spacing w:after="0" w:line="240" w:lineRule="auto"/>
        <w:ind w:left="2"/>
        <w:rPr>
          <w:rFonts w:ascii="Arial" w:hAnsi="Arial" w:cs="Arial"/>
          <w:b/>
          <w:bCs/>
        </w:rPr>
      </w:pPr>
      <w:r>
        <w:rPr>
          <w:rFonts w:ascii="Arial" w:hAnsi="Arial" w:cs="Arial"/>
          <w:b/>
          <w:bCs/>
          <w:noProof/>
        </w:rPr>
        <w:drawing>
          <wp:anchor distT="0" distB="0" distL="114300" distR="114300" simplePos="0" relativeHeight="251658240" behindDoc="0" locked="1" layoutInCell="1" allowOverlap="1">
            <wp:simplePos x="0" y="0"/>
            <wp:positionH relativeFrom="page">
              <wp:posOffset>755650</wp:posOffset>
            </wp:positionH>
            <wp:positionV relativeFrom="page">
              <wp:posOffset>358775</wp:posOffset>
            </wp:positionV>
            <wp:extent cx="6515735" cy="871220"/>
            <wp:effectExtent l="0" t="0" r="0" b="508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5735" cy="871220"/>
                    </a:xfrm>
                    <a:prstGeom prst="rect">
                      <a:avLst/>
                    </a:prstGeom>
                    <a:noFill/>
                  </pic:spPr>
                </pic:pic>
              </a:graphicData>
            </a:graphic>
            <wp14:sizeRelH relativeFrom="page">
              <wp14:pctWidth>0</wp14:pctWidth>
            </wp14:sizeRelH>
            <wp14:sizeRelV relativeFrom="page">
              <wp14:pctHeight>0</wp14:pctHeight>
            </wp14:sizeRelV>
          </wp:anchor>
        </w:drawing>
      </w:r>
    </w:p>
    <w:p w:rsidR="00CC2F85" w:rsidRPr="00FA6823" w:rsidRDefault="00390B7A" w:rsidP="00CC2F85">
      <w:pPr>
        <w:widowControl w:val="0"/>
        <w:autoSpaceDE w:val="0"/>
        <w:autoSpaceDN w:val="0"/>
        <w:adjustRightInd w:val="0"/>
        <w:spacing w:after="0" w:line="240" w:lineRule="auto"/>
        <w:ind w:left="2"/>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C2F85" w:rsidRPr="00FA6823" w:rsidRDefault="00CC2F85" w:rsidP="00CC2F85">
      <w:pPr>
        <w:widowControl w:val="0"/>
        <w:autoSpaceDE w:val="0"/>
        <w:autoSpaceDN w:val="0"/>
        <w:adjustRightInd w:val="0"/>
        <w:spacing w:after="0" w:line="136" w:lineRule="exact"/>
        <w:rPr>
          <w:rFonts w:ascii="Arial" w:hAnsi="Arial" w:cs="Arial"/>
        </w:rPr>
      </w:pPr>
    </w:p>
    <w:p w:rsidR="000315C8" w:rsidRDefault="00CC2F85" w:rsidP="000315C8">
      <w:pPr>
        <w:widowControl w:val="0"/>
        <w:autoSpaceDE w:val="0"/>
        <w:autoSpaceDN w:val="0"/>
        <w:adjustRightInd w:val="0"/>
        <w:spacing w:after="0" w:line="240" w:lineRule="auto"/>
        <w:jc w:val="center"/>
        <w:rPr>
          <w:rFonts w:ascii="Arial" w:hAnsi="Arial" w:cs="Arial"/>
          <w:sz w:val="24"/>
          <w:szCs w:val="24"/>
        </w:rPr>
      </w:pPr>
      <w:r w:rsidRPr="00A10765">
        <w:rPr>
          <w:rFonts w:ascii="Arial" w:hAnsi="Arial" w:cs="Arial"/>
          <w:b/>
          <w:bCs/>
          <w:sz w:val="24"/>
          <w:szCs w:val="24"/>
        </w:rPr>
        <w:t>SMLOUVA O DÍLO</w:t>
      </w:r>
      <w:r w:rsidR="009E4743">
        <w:rPr>
          <w:rFonts w:ascii="Arial" w:hAnsi="Arial" w:cs="Arial"/>
          <w:b/>
          <w:bCs/>
          <w:sz w:val="24"/>
          <w:szCs w:val="24"/>
        </w:rPr>
        <w:t xml:space="preserve"> č. E </w:t>
      </w:r>
      <w:r w:rsidR="00491870">
        <w:rPr>
          <w:rFonts w:ascii="Arial" w:hAnsi="Arial" w:cs="Arial"/>
          <w:b/>
          <w:bCs/>
          <w:sz w:val="24"/>
          <w:szCs w:val="24"/>
        </w:rPr>
        <w:t>47/</w:t>
      </w:r>
      <w:r w:rsidR="009E4743">
        <w:rPr>
          <w:rFonts w:ascii="Arial" w:hAnsi="Arial" w:cs="Arial"/>
          <w:b/>
          <w:bCs/>
          <w:sz w:val="24"/>
          <w:szCs w:val="24"/>
        </w:rPr>
        <w:t>2016</w:t>
      </w:r>
    </w:p>
    <w:p w:rsidR="000315C8" w:rsidRPr="000315C8" w:rsidRDefault="000315C8" w:rsidP="000315C8">
      <w:pPr>
        <w:widowControl w:val="0"/>
        <w:autoSpaceDE w:val="0"/>
        <w:autoSpaceDN w:val="0"/>
        <w:adjustRightInd w:val="0"/>
        <w:spacing w:after="0" w:line="240" w:lineRule="auto"/>
        <w:jc w:val="center"/>
        <w:rPr>
          <w:rFonts w:ascii="Arial" w:hAnsi="Arial" w:cs="Arial"/>
          <w:sz w:val="10"/>
          <w:szCs w:val="10"/>
        </w:rPr>
      </w:pPr>
    </w:p>
    <w:p w:rsidR="00CC2F85" w:rsidRPr="00FA6823" w:rsidRDefault="00CC2F85" w:rsidP="000315C8">
      <w:pPr>
        <w:widowControl w:val="0"/>
        <w:autoSpaceDE w:val="0"/>
        <w:autoSpaceDN w:val="0"/>
        <w:adjustRightInd w:val="0"/>
        <w:spacing w:after="0" w:line="240" w:lineRule="auto"/>
        <w:ind w:left="2"/>
        <w:jc w:val="center"/>
        <w:rPr>
          <w:rFonts w:ascii="Arial" w:hAnsi="Arial" w:cs="Arial"/>
        </w:rPr>
      </w:pPr>
      <w:r w:rsidRPr="00FA6823">
        <w:rPr>
          <w:rFonts w:ascii="Arial" w:hAnsi="Arial" w:cs="Arial"/>
        </w:rPr>
        <w:t>uzavřená dle § 2586 a násl. zákona č. 89/2012 Sb., občanský zákoník (dále jen „smlouva“)</w:t>
      </w:r>
    </w:p>
    <w:p w:rsidR="00CC2F85" w:rsidRDefault="00CC2F85" w:rsidP="00CC2F85">
      <w:pPr>
        <w:widowControl w:val="0"/>
        <w:autoSpaceDE w:val="0"/>
        <w:autoSpaceDN w:val="0"/>
        <w:adjustRightInd w:val="0"/>
        <w:spacing w:after="0" w:line="240" w:lineRule="auto"/>
        <w:rPr>
          <w:rFonts w:ascii="Arial" w:hAnsi="Arial" w:cs="Arial"/>
        </w:rPr>
      </w:pPr>
    </w:p>
    <w:p w:rsidR="00A10765" w:rsidRDefault="00A10765" w:rsidP="00CC2F85">
      <w:pPr>
        <w:widowControl w:val="0"/>
        <w:autoSpaceDE w:val="0"/>
        <w:autoSpaceDN w:val="0"/>
        <w:adjustRightInd w:val="0"/>
        <w:spacing w:after="0" w:line="240" w:lineRule="auto"/>
        <w:rPr>
          <w:rFonts w:ascii="Arial" w:hAnsi="Arial" w:cs="Arial"/>
        </w:rPr>
      </w:pPr>
    </w:p>
    <w:p w:rsidR="00CC2F85" w:rsidRDefault="00CC2F85" w:rsidP="00CC2F85">
      <w:pPr>
        <w:pStyle w:val="Odstavecseseznamem"/>
        <w:widowControl w:val="0"/>
        <w:numPr>
          <w:ilvl w:val="0"/>
          <w:numId w:val="9"/>
        </w:numPr>
        <w:autoSpaceDE w:val="0"/>
        <w:autoSpaceDN w:val="0"/>
        <w:adjustRightInd w:val="0"/>
        <w:spacing w:after="0" w:line="240" w:lineRule="auto"/>
        <w:rPr>
          <w:rFonts w:ascii="Arial" w:hAnsi="Arial" w:cs="Arial"/>
          <w:b/>
          <w:bCs/>
        </w:rPr>
      </w:pPr>
    </w:p>
    <w:p w:rsidR="00CC2F85" w:rsidRPr="00CC2F85" w:rsidRDefault="00CC2F85" w:rsidP="00CC2F85">
      <w:pPr>
        <w:pStyle w:val="Odstavecseseznamem"/>
        <w:widowControl w:val="0"/>
        <w:autoSpaceDE w:val="0"/>
        <w:autoSpaceDN w:val="0"/>
        <w:adjustRightInd w:val="0"/>
        <w:spacing w:after="0" w:line="240" w:lineRule="auto"/>
        <w:ind w:left="3204" w:firstLine="336"/>
        <w:rPr>
          <w:rFonts w:ascii="Arial" w:hAnsi="Arial" w:cs="Arial"/>
          <w:b/>
          <w:bCs/>
        </w:rPr>
      </w:pPr>
      <w:r w:rsidRPr="00CC2F85">
        <w:rPr>
          <w:rFonts w:ascii="Arial" w:hAnsi="Arial" w:cs="Arial"/>
          <w:b/>
          <w:bCs/>
        </w:rPr>
        <w:t>Smluvní strany</w:t>
      </w:r>
    </w:p>
    <w:p w:rsidR="00CC2F85" w:rsidRPr="000313FF" w:rsidRDefault="00CC2F85" w:rsidP="00CC2F85">
      <w:pPr>
        <w:widowControl w:val="0"/>
        <w:autoSpaceDE w:val="0"/>
        <w:autoSpaceDN w:val="0"/>
        <w:adjustRightInd w:val="0"/>
        <w:spacing w:after="0" w:line="240" w:lineRule="auto"/>
        <w:rPr>
          <w:rFonts w:ascii="Arial" w:hAnsi="Arial" w:cs="Arial"/>
          <w:sz w:val="10"/>
          <w:szCs w:val="10"/>
        </w:rPr>
      </w:pPr>
    </w:p>
    <w:p w:rsidR="009E4743" w:rsidRDefault="00CC2F85" w:rsidP="009E4743">
      <w:pPr>
        <w:pStyle w:val="Odstavecseseznamem"/>
        <w:widowControl w:val="0"/>
        <w:numPr>
          <w:ilvl w:val="0"/>
          <w:numId w:val="4"/>
        </w:numPr>
        <w:autoSpaceDE w:val="0"/>
        <w:autoSpaceDN w:val="0"/>
        <w:adjustRightInd w:val="0"/>
        <w:spacing w:after="0" w:line="240" w:lineRule="auto"/>
        <w:ind w:left="284" w:hanging="284"/>
        <w:rPr>
          <w:rFonts w:ascii="Arial" w:hAnsi="Arial" w:cs="Arial"/>
          <w:b/>
        </w:rPr>
      </w:pPr>
      <w:r w:rsidRPr="00CC2F85">
        <w:rPr>
          <w:rFonts w:ascii="Arial" w:hAnsi="Arial" w:cs="Arial"/>
          <w:b/>
        </w:rPr>
        <w:t>Muzeum skla a bižuterie v Jablonci nad Nisou</w:t>
      </w:r>
      <w:r w:rsidR="009E4743">
        <w:rPr>
          <w:rFonts w:ascii="Arial" w:hAnsi="Arial" w:cs="Arial"/>
          <w:b/>
        </w:rPr>
        <w:t>,</w:t>
      </w:r>
    </w:p>
    <w:p w:rsidR="00CC2F85" w:rsidRPr="00FA6823" w:rsidRDefault="00CC2F85" w:rsidP="009E4743">
      <w:pPr>
        <w:pStyle w:val="Odstavecseseznamem"/>
        <w:widowControl w:val="0"/>
        <w:autoSpaceDE w:val="0"/>
        <w:autoSpaceDN w:val="0"/>
        <w:adjustRightInd w:val="0"/>
        <w:spacing w:after="0" w:line="240" w:lineRule="auto"/>
        <w:ind w:left="284"/>
        <w:rPr>
          <w:rFonts w:ascii="Arial" w:hAnsi="Arial" w:cs="Arial"/>
        </w:rPr>
      </w:pPr>
      <w:r w:rsidRPr="00CC2F85">
        <w:rPr>
          <w:rFonts w:ascii="Arial" w:hAnsi="Arial" w:cs="Arial"/>
          <w:b/>
        </w:rPr>
        <w:t xml:space="preserve"> </w:t>
      </w:r>
      <w:r w:rsidR="009E4743" w:rsidRPr="00965099">
        <w:rPr>
          <w:rFonts w:ascii="Arial" w:hAnsi="Arial" w:cs="Arial"/>
        </w:rPr>
        <w:t xml:space="preserve">státní příspěvková organizace zřízená MKČR zřizovací listinou </w:t>
      </w:r>
      <w:proofErr w:type="gramStart"/>
      <w:r w:rsidR="009E4743" w:rsidRPr="00965099">
        <w:rPr>
          <w:rFonts w:ascii="Arial" w:hAnsi="Arial" w:cs="Arial"/>
        </w:rPr>
        <w:t>č.j.</w:t>
      </w:r>
      <w:proofErr w:type="gramEnd"/>
      <w:r w:rsidR="009E4743" w:rsidRPr="00965099">
        <w:rPr>
          <w:rFonts w:ascii="Arial" w:hAnsi="Arial" w:cs="Arial"/>
        </w:rPr>
        <w:t xml:space="preserve"> 2581/2003 ze dne 3. 2.2003</w:t>
      </w:r>
    </w:p>
    <w:p w:rsidR="00CC2F85" w:rsidRPr="00FA6823" w:rsidRDefault="00CC2F85" w:rsidP="000313FF">
      <w:pPr>
        <w:widowControl w:val="0"/>
        <w:tabs>
          <w:tab w:val="left" w:pos="2961"/>
        </w:tabs>
        <w:autoSpaceDE w:val="0"/>
        <w:autoSpaceDN w:val="0"/>
        <w:adjustRightInd w:val="0"/>
        <w:spacing w:after="0" w:line="240" w:lineRule="auto"/>
        <w:ind w:left="284"/>
        <w:rPr>
          <w:rFonts w:ascii="Arial" w:hAnsi="Arial" w:cs="Arial"/>
        </w:rPr>
      </w:pPr>
      <w:r w:rsidRPr="00FA6823">
        <w:rPr>
          <w:rFonts w:ascii="Arial" w:hAnsi="Arial" w:cs="Arial"/>
        </w:rPr>
        <w:t>se sídlem:</w:t>
      </w:r>
      <w:r w:rsidRPr="00FA6823">
        <w:rPr>
          <w:rFonts w:ascii="Arial" w:hAnsi="Arial" w:cs="Arial"/>
        </w:rPr>
        <w:tab/>
      </w:r>
      <w:r>
        <w:rPr>
          <w:rFonts w:ascii="Arial" w:hAnsi="Arial" w:cs="Arial"/>
        </w:rPr>
        <w:t>U Muzea 398/4, 466 01 Jablonec nad Nisou</w:t>
      </w:r>
    </w:p>
    <w:p w:rsidR="00CC2F85" w:rsidRPr="00FA6823" w:rsidRDefault="00CC2F85" w:rsidP="000313FF">
      <w:pPr>
        <w:widowControl w:val="0"/>
        <w:tabs>
          <w:tab w:val="left" w:pos="2961"/>
        </w:tabs>
        <w:autoSpaceDE w:val="0"/>
        <w:autoSpaceDN w:val="0"/>
        <w:adjustRightInd w:val="0"/>
        <w:spacing w:after="0" w:line="240" w:lineRule="auto"/>
        <w:ind w:left="284"/>
        <w:rPr>
          <w:rFonts w:ascii="Arial" w:hAnsi="Arial" w:cs="Arial"/>
        </w:rPr>
      </w:pPr>
      <w:r w:rsidRPr="00FA6823">
        <w:rPr>
          <w:rFonts w:ascii="Arial" w:hAnsi="Arial" w:cs="Arial"/>
        </w:rPr>
        <w:t>IČ:</w:t>
      </w:r>
      <w:r w:rsidR="009E4743">
        <w:rPr>
          <w:rFonts w:ascii="Arial" w:hAnsi="Arial" w:cs="Arial"/>
        </w:rPr>
        <w:tab/>
      </w:r>
      <w:r w:rsidRPr="00FA6823">
        <w:rPr>
          <w:rFonts w:ascii="Arial" w:hAnsi="Arial" w:cs="Arial"/>
        </w:rPr>
        <w:t>000</w:t>
      </w:r>
      <w:r>
        <w:rPr>
          <w:rFonts w:ascii="Arial" w:hAnsi="Arial" w:cs="Arial"/>
        </w:rPr>
        <w:t>79481</w:t>
      </w:r>
    </w:p>
    <w:p w:rsidR="00CC2F85" w:rsidRPr="00FA6823" w:rsidRDefault="00CC2F85" w:rsidP="000313FF">
      <w:pPr>
        <w:widowControl w:val="0"/>
        <w:tabs>
          <w:tab w:val="left" w:pos="2961"/>
        </w:tabs>
        <w:autoSpaceDE w:val="0"/>
        <w:autoSpaceDN w:val="0"/>
        <w:adjustRightInd w:val="0"/>
        <w:spacing w:after="0" w:line="240" w:lineRule="auto"/>
        <w:ind w:left="284"/>
        <w:rPr>
          <w:rFonts w:ascii="Arial" w:hAnsi="Arial" w:cs="Arial"/>
        </w:rPr>
      </w:pPr>
      <w:r w:rsidRPr="00FA6823">
        <w:rPr>
          <w:rFonts w:ascii="Arial" w:hAnsi="Arial" w:cs="Arial"/>
        </w:rPr>
        <w:t>DIČ:</w:t>
      </w:r>
      <w:r w:rsidRPr="00FA6823">
        <w:rPr>
          <w:rFonts w:ascii="Arial" w:hAnsi="Arial" w:cs="Arial"/>
        </w:rPr>
        <w:tab/>
        <w:t>není plátce DPH</w:t>
      </w:r>
    </w:p>
    <w:p w:rsidR="00CC2F85" w:rsidRPr="00FA6823" w:rsidRDefault="00CC2F85" w:rsidP="000313FF">
      <w:pPr>
        <w:widowControl w:val="0"/>
        <w:autoSpaceDE w:val="0"/>
        <w:autoSpaceDN w:val="0"/>
        <w:adjustRightInd w:val="0"/>
        <w:spacing w:after="0" w:line="240" w:lineRule="auto"/>
        <w:ind w:left="284"/>
        <w:rPr>
          <w:rFonts w:ascii="Arial" w:hAnsi="Arial" w:cs="Arial"/>
        </w:rPr>
      </w:pPr>
      <w:r>
        <w:rPr>
          <w:rFonts w:ascii="Arial" w:hAnsi="Arial" w:cs="Arial"/>
        </w:rPr>
        <w:t>bankovní spojení:</w:t>
      </w:r>
      <w:r>
        <w:rPr>
          <w:rFonts w:ascii="Arial" w:hAnsi="Arial" w:cs="Arial"/>
        </w:rPr>
        <w:tab/>
      </w:r>
      <w:r>
        <w:rPr>
          <w:rFonts w:ascii="Arial" w:hAnsi="Arial" w:cs="Arial"/>
        </w:rPr>
        <w:tab/>
        <w:t xml:space="preserve">  </w:t>
      </w:r>
      <w:r w:rsidRPr="00FA6823">
        <w:rPr>
          <w:rFonts w:ascii="Arial" w:hAnsi="Arial" w:cs="Arial"/>
        </w:rPr>
        <w:t xml:space="preserve">Komerční banka, a. s., </w:t>
      </w:r>
      <w:proofErr w:type="spellStart"/>
      <w:proofErr w:type="gramStart"/>
      <w:r w:rsidRPr="00FA6823">
        <w:rPr>
          <w:rFonts w:ascii="Arial" w:hAnsi="Arial" w:cs="Arial"/>
        </w:rPr>
        <w:t>č.ú</w:t>
      </w:r>
      <w:proofErr w:type="spellEnd"/>
      <w:r w:rsidRPr="00FA6823">
        <w:rPr>
          <w:rFonts w:ascii="Arial" w:hAnsi="Arial" w:cs="Arial"/>
        </w:rPr>
        <w:t xml:space="preserve">. </w:t>
      </w:r>
      <w:r>
        <w:rPr>
          <w:rFonts w:ascii="Arial" w:hAnsi="Arial" w:cs="Arial"/>
        </w:rPr>
        <w:t>930451</w:t>
      </w:r>
      <w:r w:rsidRPr="00FA6823">
        <w:rPr>
          <w:rFonts w:ascii="Arial" w:hAnsi="Arial" w:cs="Arial"/>
        </w:rPr>
        <w:t>/0100</w:t>
      </w:r>
      <w:proofErr w:type="gramEnd"/>
    </w:p>
    <w:p w:rsidR="00CC2F85" w:rsidRPr="00FA6823" w:rsidRDefault="00CC2F85" w:rsidP="000313FF">
      <w:pPr>
        <w:widowControl w:val="0"/>
        <w:tabs>
          <w:tab w:val="left" w:pos="2961"/>
        </w:tabs>
        <w:autoSpaceDE w:val="0"/>
        <w:autoSpaceDN w:val="0"/>
        <w:adjustRightInd w:val="0"/>
        <w:spacing w:after="0" w:line="240" w:lineRule="auto"/>
        <w:ind w:left="284"/>
        <w:rPr>
          <w:rFonts w:ascii="Arial" w:hAnsi="Arial" w:cs="Arial"/>
        </w:rPr>
      </w:pPr>
      <w:r w:rsidRPr="00FA6823">
        <w:rPr>
          <w:rFonts w:ascii="Arial" w:hAnsi="Arial" w:cs="Arial"/>
        </w:rPr>
        <w:t>zastoupená:</w:t>
      </w:r>
      <w:r w:rsidRPr="00FA6823">
        <w:rPr>
          <w:rFonts w:ascii="Arial" w:hAnsi="Arial" w:cs="Arial"/>
        </w:rPr>
        <w:tab/>
      </w:r>
      <w:r>
        <w:rPr>
          <w:rFonts w:ascii="Arial" w:hAnsi="Arial" w:cs="Arial"/>
        </w:rPr>
        <w:t>Ing. Miladou Valečkovou</w:t>
      </w:r>
      <w:r w:rsidRPr="00FA6823">
        <w:rPr>
          <w:rFonts w:ascii="Arial" w:hAnsi="Arial" w:cs="Arial"/>
        </w:rPr>
        <w:t>, ředitelkou</w:t>
      </w:r>
    </w:p>
    <w:p w:rsidR="00CC2F85" w:rsidRPr="00FA6823" w:rsidRDefault="00CC2F85" w:rsidP="000313FF">
      <w:pPr>
        <w:widowControl w:val="0"/>
        <w:tabs>
          <w:tab w:val="left" w:pos="2961"/>
        </w:tabs>
        <w:autoSpaceDE w:val="0"/>
        <w:autoSpaceDN w:val="0"/>
        <w:adjustRightInd w:val="0"/>
        <w:spacing w:after="0" w:line="234" w:lineRule="auto"/>
        <w:ind w:left="284"/>
        <w:rPr>
          <w:rFonts w:ascii="Arial" w:hAnsi="Arial" w:cs="Arial"/>
        </w:rPr>
      </w:pPr>
      <w:r w:rsidRPr="00FA6823">
        <w:rPr>
          <w:rFonts w:ascii="Arial" w:hAnsi="Arial" w:cs="Arial"/>
        </w:rPr>
        <w:t>kontakt:</w:t>
      </w:r>
      <w:r w:rsidRPr="00FA6823">
        <w:rPr>
          <w:rFonts w:ascii="Arial" w:hAnsi="Arial" w:cs="Arial"/>
        </w:rPr>
        <w:tab/>
      </w:r>
      <w:r>
        <w:rPr>
          <w:rFonts w:ascii="Arial" w:hAnsi="Arial" w:cs="Arial"/>
        </w:rPr>
        <w:t>483 369 010</w:t>
      </w:r>
      <w:r w:rsidRPr="00FA6823">
        <w:rPr>
          <w:rFonts w:ascii="Arial" w:hAnsi="Arial" w:cs="Arial"/>
        </w:rPr>
        <w:t xml:space="preserve">; </w:t>
      </w:r>
      <w:r>
        <w:rPr>
          <w:rFonts w:ascii="Arial" w:hAnsi="Arial" w:cs="Arial"/>
        </w:rPr>
        <w:t>milada.valeckova@msb-jablonec.cz</w:t>
      </w:r>
    </w:p>
    <w:p w:rsidR="00CC2F85" w:rsidRPr="00FA6823" w:rsidRDefault="00CC2F85" w:rsidP="000313FF">
      <w:pPr>
        <w:widowControl w:val="0"/>
        <w:autoSpaceDE w:val="0"/>
        <w:autoSpaceDN w:val="0"/>
        <w:adjustRightInd w:val="0"/>
        <w:spacing w:after="0" w:line="1" w:lineRule="exact"/>
        <w:ind w:left="284"/>
        <w:rPr>
          <w:rFonts w:ascii="Arial" w:hAnsi="Arial" w:cs="Arial"/>
        </w:rPr>
      </w:pPr>
    </w:p>
    <w:p w:rsidR="00CC2F85" w:rsidRDefault="00CC2F85" w:rsidP="000313FF">
      <w:pPr>
        <w:widowControl w:val="0"/>
        <w:autoSpaceDE w:val="0"/>
        <w:autoSpaceDN w:val="0"/>
        <w:adjustRightInd w:val="0"/>
        <w:spacing w:after="0" w:line="240" w:lineRule="auto"/>
        <w:ind w:left="284"/>
        <w:rPr>
          <w:rFonts w:ascii="Arial" w:hAnsi="Arial" w:cs="Arial"/>
        </w:rPr>
      </w:pPr>
      <w:r w:rsidRPr="00FA6823">
        <w:rPr>
          <w:rFonts w:ascii="Arial" w:hAnsi="Arial" w:cs="Arial"/>
        </w:rPr>
        <w:t>(dále jen „Objednatel“)</w:t>
      </w:r>
    </w:p>
    <w:p w:rsidR="00A10765" w:rsidRPr="00FA6823" w:rsidRDefault="00A10765" w:rsidP="009E4743">
      <w:pPr>
        <w:widowControl w:val="0"/>
        <w:autoSpaceDE w:val="0"/>
        <w:autoSpaceDN w:val="0"/>
        <w:adjustRightInd w:val="0"/>
        <w:spacing w:after="0" w:line="240" w:lineRule="auto"/>
        <w:ind w:left="284" w:hanging="284"/>
        <w:rPr>
          <w:rFonts w:ascii="Arial" w:hAnsi="Arial" w:cs="Arial"/>
        </w:rPr>
      </w:pPr>
    </w:p>
    <w:p w:rsidR="00CC2F85" w:rsidRPr="003E2E56" w:rsidRDefault="00CC2F85" w:rsidP="009E4743">
      <w:pPr>
        <w:widowControl w:val="0"/>
        <w:autoSpaceDE w:val="0"/>
        <w:autoSpaceDN w:val="0"/>
        <w:adjustRightInd w:val="0"/>
        <w:spacing w:after="0" w:line="133" w:lineRule="exact"/>
        <w:ind w:left="284" w:hanging="284"/>
        <w:rPr>
          <w:rFonts w:ascii="Arial" w:hAnsi="Arial" w:cs="Arial"/>
        </w:rPr>
      </w:pPr>
    </w:p>
    <w:p w:rsidR="00CC2F85" w:rsidRPr="003E2E56" w:rsidRDefault="00CC2F85" w:rsidP="009E4743">
      <w:pPr>
        <w:widowControl w:val="0"/>
        <w:autoSpaceDE w:val="0"/>
        <w:autoSpaceDN w:val="0"/>
        <w:adjustRightInd w:val="0"/>
        <w:spacing w:after="0" w:line="240" w:lineRule="auto"/>
        <w:ind w:left="284" w:hanging="284"/>
        <w:rPr>
          <w:rFonts w:ascii="Arial" w:hAnsi="Arial" w:cs="Arial"/>
        </w:rPr>
      </w:pPr>
      <w:r w:rsidRPr="003E2E56">
        <w:rPr>
          <w:rFonts w:ascii="Arial" w:hAnsi="Arial" w:cs="Arial"/>
          <w:b/>
          <w:bCs/>
        </w:rPr>
        <w:t xml:space="preserve">2. </w:t>
      </w:r>
      <w:r w:rsidR="00A10765" w:rsidRPr="003E2E56">
        <w:rPr>
          <w:rFonts w:ascii="Arial" w:hAnsi="Arial" w:cs="Arial"/>
          <w:b/>
          <w:bCs/>
        </w:rPr>
        <w:t xml:space="preserve"> </w:t>
      </w:r>
      <w:r w:rsidR="003E2E56" w:rsidRPr="003E2E56">
        <w:rPr>
          <w:rFonts w:ascii="Arial" w:hAnsi="Arial" w:cs="Arial"/>
          <w:b/>
          <w:bCs/>
        </w:rPr>
        <w:t>TEXO PLUS s.r.o.</w:t>
      </w:r>
    </w:p>
    <w:p w:rsidR="00CC2F85" w:rsidRPr="003E2E56" w:rsidRDefault="00CC2F85" w:rsidP="009E4743">
      <w:pPr>
        <w:widowControl w:val="0"/>
        <w:autoSpaceDE w:val="0"/>
        <w:autoSpaceDN w:val="0"/>
        <w:adjustRightInd w:val="0"/>
        <w:spacing w:after="0" w:line="2" w:lineRule="exact"/>
        <w:ind w:left="284" w:hanging="284"/>
        <w:rPr>
          <w:rFonts w:ascii="Arial" w:hAnsi="Arial" w:cs="Arial"/>
        </w:rPr>
      </w:pPr>
    </w:p>
    <w:p w:rsidR="00CC2F85" w:rsidRPr="003E2E56" w:rsidRDefault="00CC2F85" w:rsidP="000313FF">
      <w:pPr>
        <w:widowControl w:val="0"/>
        <w:autoSpaceDE w:val="0"/>
        <w:autoSpaceDN w:val="0"/>
        <w:adjustRightInd w:val="0"/>
        <w:spacing w:after="0" w:line="240" w:lineRule="auto"/>
        <w:ind w:left="284"/>
        <w:rPr>
          <w:rFonts w:ascii="Arial" w:hAnsi="Arial" w:cs="Arial"/>
        </w:rPr>
      </w:pPr>
      <w:r w:rsidRPr="003E2E56">
        <w:rPr>
          <w:rFonts w:ascii="Arial" w:hAnsi="Arial" w:cs="Arial"/>
        </w:rPr>
        <w:t>se sídlem:</w:t>
      </w:r>
      <w:r w:rsidR="003E2E56" w:rsidRPr="003E2E56">
        <w:rPr>
          <w:rFonts w:ascii="Arial" w:hAnsi="Arial" w:cs="Arial"/>
        </w:rPr>
        <w:t xml:space="preserve"> Maršovice 94, 468 01 Jablonec </w:t>
      </w:r>
      <w:proofErr w:type="spellStart"/>
      <w:proofErr w:type="gramStart"/>
      <w:r w:rsidR="003E2E56" w:rsidRPr="003E2E56">
        <w:rPr>
          <w:rFonts w:ascii="Arial" w:hAnsi="Arial" w:cs="Arial"/>
        </w:rPr>
        <w:t>n.Nisou</w:t>
      </w:r>
      <w:proofErr w:type="spellEnd"/>
      <w:proofErr w:type="gramEnd"/>
      <w:r w:rsidR="003E2E56" w:rsidRPr="003E2E56">
        <w:rPr>
          <w:rFonts w:ascii="Arial" w:hAnsi="Arial" w:cs="Arial"/>
        </w:rPr>
        <w:t xml:space="preserve"> 8</w:t>
      </w:r>
    </w:p>
    <w:p w:rsidR="00CC2F85" w:rsidRPr="003E2E56" w:rsidRDefault="00CC2F85" w:rsidP="000313FF">
      <w:pPr>
        <w:widowControl w:val="0"/>
        <w:autoSpaceDE w:val="0"/>
        <w:autoSpaceDN w:val="0"/>
        <w:adjustRightInd w:val="0"/>
        <w:spacing w:after="0" w:line="238" w:lineRule="auto"/>
        <w:ind w:left="284"/>
        <w:rPr>
          <w:rFonts w:ascii="Arial" w:hAnsi="Arial" w:cs="Arial"/>
        </w:rPr>
      </w:pPr>
      <w:r w:rsidRPr="003E2E56">
        <w:rPr>
          <w:rFonts w:ascii="Arial" w:hAnsi="Arial" w:cs="Arial"/>
        </w:rPr>
        <w:t>IČ:</w:t>
      </w:r>
      <w:r w:rsidR="003E2E56" w:rsidRPr="003E2E56">
        <w:rPr>
          <w:rFonts w:ascii="Arial" w:hAnsi="Arial" w:cs="Arial"/>
        </w:rPr>
        <w:t xml:space="preserve"> 622 40 439</w:t>
      </w:r>
    </w:p>
    <w:p w:rsidR="00CC2F85" w:rsidRPr="003E2E56" w:rsidRDefault="00CC2F85" w:rsidP="000313FF">
      <w:pPr>
        <w:widowControl w:val="0"/>
        <w:autoSpaceDE w:val="0"/>
        <w:autoSpaceDN w:val="0"/>
        <w:adjustRightInd w:val="0"/>
        <w:spacing w:after="0" w:line="240" w:lineRule="auto"/>
        <w:ind w:left="284"/>
        <w:rPr>
          <w:rFonts w:ascii="Arial" w:hAnsi="Arial" w:cs="Arial"/>
        </w:rPr>
      </w:pPr>
      <w:r w:rsidRPr="003E2E56">
        <w:rPr>
          <w:rFonts w:ascii="Arial" w:hAnsi="Arial" w:cs="Arial"/>
        </w:rPr>
        <w:t>DIČ:</w:t>
      </w:r>
      <w:r w:rsidR="003E2E56" w:rsidRPr="003E2E56">
        <w:rPr>
          <w:rFonts w:ascii="Arial" w:hAnsi="Arial" w:cs="Arial"/>
        </w:rPr>
        <w:t xml:space="preserve"> CZ 62240439</w:t>
      </w:r>
    </w:p>
    <w:p w:rsidR="00CC2F85" w:rsidRPr="003E2E56" w:rsidRDefault="00CC2F85" w:rsidP="000313FF">
      <w:pPr>
        <w:widowControl w:val="0"/>
        <w:autoSpaceDE w:val="0"/>
        <w:autoSpaceDN w:val="0"/>
        <w:adjustRightInd w:val="0"/>
        <w:spacing w:after="0" w:line="240" w:lineRule="auto"/>
        <w:ind w:left="284"/>
        <w:rPr>
          <w:rFonts w:ascii="Arial" w:hAnsi="Arial" w:cs="Arial"/>
        </w:rPr>
      </w:pPr>
      <w:r w:rsidRPr="003E2E56">
        <w:rPr>
          <w:rFonts w:ascii="Arial" w:hAnsi="Arial" w:cs="Arial"/>
        </w:rPr>
        <w:t xml:space="preserve">bankovní </w:t>
      </w:r>
      <w:proofErr w:type="spellStart"/>
      <w:r w:rsidRPr="003E2E56">
        <w:rPr>
          <w:rFonts w:ascii="Arial" w:hAnsi="Arial" w:cs="Arial"/>
        </w:rPr>
        <w:t>spojení:</w:t>
      </w:r>
      <w:r w:rsidR="003E2E56" w:rsidRPr="003E2E56">
        <w:rPr>
          <w:rFonts w:ascii="Arial" w:hAnsi="Arial" w:cs="Arial"/>
        </w:rPr>
        <w:t>Raiffeisen</w:t>
      </w:r>
      <w:proofErr w:type="spellEnd"/>
      <w:r w:rsidR="003E2E56" w:rsidRPr="003E2E56">
        <w:rPr>
          <w:rFonts w:ascii="Arial" w:hAnsi="Arial" w:cs="Arial"/>
        </w:rPr>
        <w:t xml:space="preserve"> Bank </w:t>
      </w:r>
    </w:p>
    <w:p w:rsidR="00CC2F85" w:rsidRPr="003E2E56" w:rsidRDefault="00CC2F85" w:rsidP="000313FF">
      <w:pPr>
        <w:widowControl w:val="0"/>
        <w:autoSpaceDE w:val="0"/>
        <w:autoSpaceDN w:val="0"/>
        <w:adjustRightInd w:val="0"/>
        <w:spacing w:after="0" w:line="240" w:lineRule="auto"/>
        <w:ind w:left="284"/>
        <w:rPr>
          <w:rFonts w:ascii="Arial" w:hAnsi="Arial" w:cs="Arial"/>
        </w:rPr>
      </w:pPr>
      <w:r w:rsidRPr="003E2E56">
        <w:rPr>
          <w:rFonts w:ascii="Arial" w:hAnsi="Arial" w:cs="Arial"/>
        </w:rPr>
        <w:t>č. účtu:</w:t>
      </w:r>
      <w:r w:rsidR="003E2E56" w:rsidRPr="003E2E56">
        <w:rPr>
          <w:rFonts w:ascii="Arial" w:hAnsi="Arial" w:cs="Arial"/>
        </w:rPr>
        <w:t xml:space="preserve"> 4314676001/5500</w:t>
      </w:r>
    </w:p>
    <w:p w:rsidR="00CC2F85" w:rsidRPr="003E2E56" w:rsidRDefault="00CC2F85" w:rsidP="000313FF">
      <w:pPr>
        <w:widowControl w:val="0"/>
        <w:autoSpaceDE w:val="0"/>
        <w:autoSpaceDN w:val="0"/>
        <w:adjustRightInd w:val="0"/>
        <w:spacing w:after="0" w:line="240" w:lineRule="auto"/>
        <w:ind w:left="284"/>
        <w:rPr>
          <w:rFonts w:ascii="Arial" w:hAnsi="Arial" w:cs="Arial"/>
        </w:rPr>
      </w:pPr>
      <w:r w:rsidRPr="003E2E56">
        <w:rPr>
          <w:rFonts w:ascii="Arial" w:hAnsi="Arial" w:cs="Arial"/>
        </w:rPr>
        <w:t>zastoupený:</w:t>
      </w:r>
      <w:r w:rsidR="003E2E56" w:rsidRPr="003E2E56">
        <w:rPr>
          <w:rFonts w:ascii="Arial" w:hAnsi="Arial" w:cs="Arial"/>
        </w:rPr>
        <w:t xml:space="preserve"> Martinem Víškem – jednatelem společnosti </w:t>
      </w:r>
    </w:p>
    <w:p w:rsidR="00CC2F85" w:rsidRPr="003E2E56" w:rsidRDefault="00CC2F85" w:rsidP="000313FF">
      <w:pPr>
        <w:widowControl w:val="0"/>
        <w:autoSpaceDE w:val="0"/>
        <w:autoSpaceDN w:val="0"/>
        <w:adjustRightInd w:val="0"/>
        <w:spacing w:after="0" w:line="240" w:lineRule="auto"/>
        <w:ind w:left="284"/>
        <w:rPr>
          <w:rFonts w:ascii="Arial" w:hAnsi="Arial" w:cs="Arial"/>
        </w:rPr>
      </w:pPr>
      <w:r w:rsidRPr="003E2E56">
        <w:rPr>
          <w:rFonts w:ascii="Arial" w:hAnsi="Arial" w:cs="Arial"/>
        </w:rPr>
        <w:t>kontakt:</w:t>
      </w:r>
      <w:r w:rsidR="003E2E56" w:rsidRPr="003E2E56">
        <w:rPr>
          <w:rFonts w:ascii="Arial" w:hAnsi="Arial" w:cs="Arial"/>
        </w:rPr>
        <w:t xml:space="preserve"> 483 315 444, martin.visek@texoplus.cz</w:t>
      </w:r>
    </w:p>
    <w:p w:rsidR="00CC2F85" w:rsidRPr="00FA6823" w:rsidRDefault="003E2E56" w:rsidP="009E4743">
      <w:pPr>
        <w:widowControl w:val="0"/>
        <w:autoSpaceDE w:val="0"/>
        <w:autoSpaceDN w:val="0"/>
        <w:adjustRightInd w:val="0"/>
        <w:spacing w:after="0" w:line="240" w:lineRule="auto"/>
        <w:ind w:left="284" w:hanging="284"/>
        <w:rPr>
          <w:rFonts w:ascii="Arial" w:hAnsi="Arial" w:cs="Arial"/>
        </w:rPr>
      </w:pPr>
      <w:r>
        <w:rPr>
          <w:rFonts w:ascii="Arial" w:hAnsi="Arial" w:cs="Arial"/>
        </w:rPr>
        <w:t xml:space="preserve">     </w:t>
      </w:r>
      <w:r w:rsidR="00CC2F85" w:rsidRPr="00FA6823">
        <w:rPr>
          <w:rFonts w:ascii="Arial" w:hAnsi="Arial" w:cs="Arial"/>
        </w:rPr>
        <w:t>(dále jen „Zhotovitel“)</w:t>
      </w:r>
    </w:p>
    <w:p w:rsidR="00CC2F85" w:rsidRPr="00FA6823" w:rsidRDefault="00CC2F85" w:rsidP="009E4743">
      <w:pPr>
        <w:widowControl w:val="0"/>
        <w:autoSpaceDE w:val="0"/>
        <w:autoSpaceDN w:val="0"/>
        <w:adjustRightInd w:val="0"/>
        <w:spacing w:after="0" w:line="269" w:lineRule="exact"/>
        <w:ind w:left="284" w:hanging="284"/>
        <w:rPr>
          <w:rFonts w:ascii="Arial" w:hAnsi="Arial" w:cs="Arial"/>
        </w:rPr>
      </w:pPr>
    </w:p>
    <w:p w:rsidR="00CC2F85" w:rsidRPr="00FA6823" w:rsidRDefault="00CC2F85" w:rsidP="009E4743">
      <w:pPr>
        <w:widowControl w:val="0"/>
        <w:overflowPunct w:val="0"/>
        <w:autoSpaceDE w:val="0"/>
        <w:autoSpaceDN w:val="0"/>
        <w:adjustRightInd w:val="0"/>
        <w:spacing w:after="0" w:line="241" w:lineRule="auto"/>
        <w:jc w:val="both"/>
        <w:rPr>
          <w:rFonts w:ascii="Arial" w:hAnsi="Arial" w:cs="Arial"/>
        </w:rPr>
      </w:pPr>
      <w:r w:rsidRPr="00FA6823">
        <w:rPr>
          <w:rFonts w:ascii="Arial" w:hAnsi="Arial" w:cs="Arial"/>
        </w:rPr>
        <w:t>Smluvní strany prohlašují, že údaje výše uvedené jso</w:t>
      </w:r>
      <w:r w:rsidR="00A10765">
        <w:rPr>
          <w:rFonts w:ascii="Arial" w:hAnsi="Arial" w:cs="Arial"/>
        </w:rPr>
        <w:t>u v souladu s platnými zápisy v </w:t>
      </w:r>
      <w:r w:rsidRPr="00FA6823">
        <w:rPr>
          <w:rFonts w:ascii="Arial" w:hAnsi="Arial" w:cs="Arial"/>
        </w:rPr>
        <w:t>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w:t>
      </w:r>
    </w:p>
    <w:p w:rsidR="00CC2F85" w:rsidRDefault="00CC2F85" w:rsidP="00CC2F85">
      <w:pPr>
        <w:widowControl w:val="0"/>
        <w:autoSpaceDE w:val="0"/>
        <w:autoSpaceDN w:val="0"/>
        <w:adjustRightInd w:val="0"/>
        <w:spacing w:after="0" w:line="260" w:lineRule="exact"/>
        <w:rPr>
          <w:rFonts w:ascii="Arial" w:hAnsi="Arial" w:cs="Arial"/>
        </w:rPr>
      </w:pPr>
    </w:p>
    <w:p w:rsidR="009E4743" w:rsidRPr="00FA6823" w:rsidRDefault="009E4743" w:rsidP="00CC2F85">
      <w:pPr>
        <w:widowControl w:val="0"/>
        <w:autoSpaceDE w:val="0"/>
        <w:autoSpaceDN w:val="0"/>
        <w:adjustRightInd w:val="0"/>
        <w:spacing w:after="0" w:line="260" w:lineRule="exact"/>
        <w:rPr>
          <w:rFonts w:ascii="Arial" w:hAnsi="Arial" w:cs="Arial"/>
        </w:rPr>
      </w:pPr>
    </w:p>
    <w:p w:rsidR="00CC2F85" w:rsidRPr="00FA6823" w:rsidRDefault="00CC2F85" w:rsidP="00CC2F85">
      <w:pPr>
        <w:widowControl w:val="0"/>
        <w:autoSpaceDE w:val="0"/>
        <w:autoSpaceDN w:val="0"/>
        <w:adjustRightInd w:val="0"/>
        <w:spacing w:after="0" w:line="240" w:lineRule="auto"/>
        <w:ind w:left="4362"/>
        <w:rPr>
          <w:rFonts w:ascii="Arial" w:hAnsi="Arial" w:cs="Arial"/>
        </w:rPr>
      </w:pPr>
      <w:r w:rsidRPr="00FA6823">
        <w:rPr>
          <w:rFonts w:ascii="Arial" w:hAnsi="Arial" w:cs="Arial"/>
          <w:b/>
          <w:bCs/>
        </w:rPr>
        <w:t>II.</w:t>
      </w:r>
    </w:p>
    <w:p w:rsidR="00CC2F85" w:rsidRDefault="00CC2F85" w:rsidP="00CC2F85">
      <w:pPr>
        <w:widowControl w:val="0"/>
        <w:autoSpaceDE w:val="0"/>
        <w:autoSpaceDN w:val="0"/>
        <w:adjustRightInd w:val="0"/>
        <w:spacing w:after="0" w:line="240" w:lineRule="auto"/>
        <w:ind w:left="3742"/>
        <w:rPr>
          <w:rFonts w:ascii="Arial" w:hAnsi="Arial" w:cs="Arial"/>
          <w:b/>
          <w:bCs/>
        </w:rPr>
      </w:pPr>
      <w:r w:rsidRPr="00FA6823">
        <w:rPr>
          <w:rFonts w:ascii="Arial" w:hAnsi="Arial" w:cs="Arial"/>
          <w:b/>
          <w:bCs/>
        </w:rPr>
        <w:t>Předmět smlouvy</w:t>
      </w:r>
    </w:p>
    <w:p w:rsidR="00374C08" w:rsidRPr="000313FF" w:rsidRDefault="00374C08" w:rsidP="00CC2F85">
      <w:pPr>
        <w:widowControl w:val="0"/>
        <w:autoSpaceDE w:val="0"/>
        <w:autoSpaceDN w:val="0"/>
        <w:adjustRightInd w:val="0"/>
        <w:spacing w:after="0" w:line="240" w:lineRule="auto"/>
        <w:ind w:left="3742"/>
        <w:rPr>
          <w:rFonts w:ascii="Arial" w:hAnsi="Arial" w:cs="Arial"/>
          <w:sz w:val="10"/>
          <w:szCs w:val="10"/>
        </w:rPr>
      </w:pPr>
    </w:p>
    <w:p w:rsidR="00CC2F85" w:rsidRPr="00390B7A" w:rsidRDefault="00CC2F85" w:rsidP="009E4743">
      <w:pPr>
        <w:pStyle w:val="Odstavecseseznamem"/>
        <w:widowControl w:val="0"/>
        <w:numPr>
          <w:ilvl w:val="0"/>
          <w:numId w:val="42"/>
        </w:numPr>
        <w:tabs>
          <w:tab w:val="left" w:pos="426"/>
        </w:tabs>
        <w:overflowPunct w:val="0"/>
        <w:autoSpaceDE w:val="0"/>
        <w:autoSpaceDN w:val="0"/>
        <w:adjustRightInd w:val="0"/>
        <w:spacing w:after="0" w:line="239" w:lineRule="auto"/>
        <w:ind w:left="426" w:hanging="426"/>
        <w:jc w:val="both"/>
        <w:rPr>
          <w:rFonts w:ascii="Arial" w:hAnsi="Arial" w:cs="Arial"/>
        </w:rPr>
      </w:pPr>
      <w:r w:rsidRPr="009E4743">
        <w:rPr>
          <w:rFonts w:ascii="Arial" w:hAnsi="Arial" w:cs="Arial"/>
        </w:rPr>
        <w:t xml:space="preserve">Předmětem smlouvy je sjednání podmínek provedení díla. Dílem se rozumí </w:t>
      </w:r>
      <w:r w:rsidR="009E1FB8" w:rsidRPr="00FA6823">
        <w:rPr>
          <w:rFonts w:ascii="Arial" w:hAnsi="Arial" w:cs="Arial"/>
        </w:rPr>
        <w:t xml:space="preserve">expozice </w:t>
      </w:r>
      <w:r w:rsidR="009E1FB8">
        <w:rPr>
          <w:rFonts w:ascii="Arial" w:hAnsi="Arial" w:cs="Arial"/>
          <w:b/>
        </w:rPr>
        <w:t>SKLÁŘSKÁ OSADA KRISTIÁNOV,</w:t>
      </w:r>
      <w:r w:rsidR="009E1FB8" w:rsidRPr="00FA6823">
        <w:rPr>
          <w:rFonts w:ascii="Arial" w:hAnsi="Arial" w:cs="Arial"/>
        </w:rPr>
        <w:t xml:space="preserve"> </w:t>
      </w:r>
      <w:r w:rsidRPr="009E4743">
        <w:rPr>
          <w:rFonts w:ascii="Arial" w:hAnsi="Arial" w:cs="Arial"/>
        </w:rPr>
        <w:t>jejíž podrobnosti stanoví soupis prací, dodávek a služeb s</w:t>
      </w:r>
      <w:r w:rsidR="00A10765" w:rsidRPr="009E4743">
        <w:rPr>
          <w:rFonts w:ascii="Arial" w:hAnsi="Arial" w:cs="Arial"/>
        </w:rPr>
        <w:t> </w:t>
      </w:r>
      <w:r w:rsidRPr="009E4743">
        <w:rPr>
          <w:rFonts w:ascii="Arial" w:hAnsi="Arial" w:cs="Arial"/>
        </w:rPr>
        <w:t xml:space="preserve">výkazem výměr, který je přílohou č. 1 této smlouvy, a projektová dokumentace </w:t>
      </w:r>
      <w:r w:rsidRPr="00390B7A">
        <w:rPr>
          <w:rFonts w:ascii="Arial" w:hAnsi="Arial" w:cs="Arial"/>
        </w:rPr>
        <w:t xml:space="preserve">zhotovená </w:t>
      </w:r>
      <w:r w:rsidR="009E4743" w:rsidRPr="00390B7A">
        <w:rPr>
          <w:rFonts w:ascii="Arial" w:hAnsi="Arial" w:cs="Arial"/>
        </w:rPr>
        <w:t xml:space="preserve">Bc. Romanem </w:t>
      </w:r>
      <w:proofErr w:type="spellStart"/>
      <w:r w:rsidR="009E4743" w:rsidRPr="00390B7A">
        <w:rPr>
          <w:rFonts w:ascii="Arial" w:hAnsi="Arial" w:cs="Arial"/>
        </w:rPr>
        <w:t>Kvitou</w:t>
      </w:r>
      <w:proofErr w:type="spellEnd"/>
      <w:r w:rsidRPr="00390B7A">
        <w:rPr>
          <w:rFonts w:ascii="Arial" w:hAnsi="Arial" w:cs="Arial"/>
        </w:rPr>
        <w:t xml:space="preserve">, </w:t>
      </w:r>
      <w:proofErr w:type="gramStart"/>
      <w:r w:rsidR="00390B7A" w:rsidRPr="00390B7A">
        <w:rPr>
          <w:rFonts w:ascii="Arial" w:hAnsi="Arial" w:cs="Arial"/>
        </w:rPr>
        <w:t>která</w:t>
      </w:r>
      <w:proofErr w:type="gramEnd"/>
      <w:r w:rsidR="005304CA" w:rsidRPr="00390B7A">
        <w:rPr>
          <w:rFonts w:ascii="Arial" w:hAnsi="Arial" w:cs="Arial"/>
        </w:rPr>
        <w:t xml:space="preserve"> tvoří přílohu č. 2 t</w:t>
      </w:r>
      <w:r w:rsidR="0049243B" w:rsidRPr="00390B7A">
        <w:rPr>
          <w:rFonts w:ascii="Arial" w:hAnsi="Arial" w:cs="Arial"/>
        </w:rPr>
        <w:t>é</w:t>
      </w:r>
      <w:r w:rsidRPr="00390B7A">
        <w:rPr>
          <w:rFonts w:ascii="Arial" w:hAnsi="Arial" w:cs="Arial"/>
        </w:rPr>
        <w:t xml:space="preserve">to smlouvy. </w:t>
      </w:r>
    </w:p>
    <w:p w:rsidR="009E4743" w:rsidRDefault="009E4743" w:rsidP="009E4743">
      <w:pPr>
        <w:widowControl w:val="0"/>
        <w:tabs>
          <w:tab w:val="left" w:pos="426"/>
        </w:tabs>
        <w:overflowPunct w:val="0"/>
        <w:autoSpaceDE w:val="0"/>
        <w:autoSpaceDN w:val="0"/>
        <w:adjustRightInd w:val="0"/>
        <w:spacing w:after="0" w:line="240" w:lineRule="auto"/>
        <w:ind w:left="426" w:hanging="426"/>
        <w:jc w:val="both"/>
        <w:rPr>
          <w:rFonts w:ascii="Arial" w:hAnsi="Arial" w:cs="Arial"/>
          <w:sz w:val="10"/>
          <w:szCs w:val="10"/>
        </w:rPr>
      </w:pPr>
    </w:p>
    <w:p w:rsidR="00390B7A" w:rsidRDefault="00CC2F85" w:rsidP="00390B7A">
      <w:pPr>
        <w:pStyle w:val="Odstavecseseznamem"/>
        <w:widowControl w:val="0"/>
        <w:numPr>
          <w:ilvl w:val="0"/>
          <w:numId w:val="42"/>
        </w:numPr>
        <w:tabs>
          <w:tab w:val="left" w:pos="426"/>
        </w:tabs>
        <w:overflowPunct w:val="0"/>
        <w:autoSpaceDE w:val="0"/>
        <w:autoSpaceDN w:val="0"/>
        <w:adjustRightInd w:val="0"/>
        <w:spacing w:after="0" w:line="240" w:lineRule="auto"/>
        <w:ind w:left="426" w:hanging="426"/>
        <w:jc w:val="both"/>
        <w:rPr>
          <w:rFonts w:ascii="Arial" w:hAnsi="Arial" w:cs="Arial"/>
        </w:rPr>
      </w:pPr>
      <w:r w:rsidRPr="009E4743">
        <w:rPr>
          <w:rFonts w:ascii="Arial" w:hAnsi="Arial" w:cs="Arial"/>
        </w:rPr>
        <w:t>Součástí díla je i zaškolení zadavatele do obsluhy zaříze</w:t>
      </w:r>
      <w:r w:rsidR="009E4743" w:rsidRPr="009E4743">
        <w:rPr>
          <w:rFonts w:ascii="Arial" w:hAnsi="Arial" w:cs="Arial"/>
        </w:rPr>
        <w:t>ní po jejich uvedení do provozu</w:t>
      </w:r>
      <w:r w:rsidRPr="009E4743">
        <w:rPr>
          <w:rFonts w:ascii="Arial" w:hAnsi="Arial" w:cs="Arial"/>
        </w:rPr>
        <w:t>, uvedení lhůt záruk a termínů revizí, které budou zapsány v protokolu o předání díla, předání výchozích revizních zpráv, záručních listů, atestů na použitý materiál a vybavení, případně další dokumentace výrobce nebo dodavatele použitého materiálu a vybavení a předání návodů k obsluze zařízení v českém jazyce. Součástí díla je rovněž i zpracování dokumentace skutečného provedení ve</w:t>
      </w:r>
      <w:r w:rsidR="0049243B" w:rsidRPr="009E4743">
        <w:rPr>
          <w:rFonts w:ascii="Arial" w:hAnsi="Arial" w:cs="Arial"/>
        </w:rPr>
        <w:t xml:space="preserve"> dvojím vyhotovení v listinné a </w:t>
      </w:r>
      <w:r w:rsidRPr="009E4743">
        <w:rPr>
          <w:rFonts w:ascii="Arial" w:hAnsi="Arial" w:cs="Arial"/>
        </w:rPr>
        <w:t>elektronické podobě.</w:t>
      </w:r>
    </w:p>
    <w:p w:rsidR="00390B7A" w:rsidRPr="009E1FB8" w:rsidRDefault="00390B7A" w:rsidP="00390B7A">
      <w:pPr>
        <w:pStyle w:val="Odstavecseseznamem"/>
        <w:rPr>
          <w:rFonts w:ascii="Arial" w:hAnsi="Arial" w:cs="Arial"/>
          <w:sz w:val="10"/>
          <w:szCs w:val="10"/>
        </w:rPr>
      </w:pPr>
    </w:p>
    <w:p w:rsidR="00CC2F85" w:rsidRPr="00390B7A" w:rsidRDefault="00CC2F85" w:rsidP="00390B7A">
      <w:pPr>
        <w:pStyle w:val="Odstavecseseznamem"/>
        <w:widowControl w:val="0"/>
        <w:numPr>
          <w:ilvl w:val="0"/>
          <w:numId w:val="42"/>
        </w:numPr>
        <w:tabs>
          <w:tab w:val="left" w:pos="426"/>
        </w:tabs>
        <w:overflowPunct w:val="0"/>
        <w:autoSpaceDE w:val="0"/>
        <w:autoSpaceDN w:val="0"/>
        <w:adjustRightInd w:val="0"/>
        <w:spacing w:after="0" w:line="240" w:lineRule="auto"/>
        <w:ind w:left="426" w:hanging="426"/>
        <w:jc w:val="both"/>
        <w:rPr>
          <w:rFonts w:ascii="Arial" w:hAnsi="Arial" w:cs="Arial"/>
        </w:rPr>
      </w:pPr>
      <w:r w:rsidRPr="00390B7A">
        <w:rPr>
          <w:rFonts w:ascii="Arial" w:hAnsi="Arial" w:cs="Arial"/>
        </w:rPr>
        <w:t xml:space="preserve">Předmětem této smlouvy je také provádění bezplatného záručního servisu, vztahujícího se k výrobkům a plněním uvedeným v soupisu prací, dodávek a služeb s výkazem výměr, jejichž dodání a montáž je předmětem díla. Tento servis bude zahrnovat všechny úkony a činnosti, </w:t>
      </w:r>
      <w:r w:rsidRPr="00390B7A">
        <w:rPr>
          <w:rFonts w:ascii="Arial" w:hAnsi="Arial" w:cs="Arial"/>
        </w:rPr>
        <w:lastRenderedPageBreak/>
        <w:t xml:space="preserve">které s jeho plněním souvisejí a veškeré další související náklady (zejména dopravné a cestovné, stravné, náklady na energie atd.). Cena náhradních dílů bude hrazena, nebude-li se jednat o opravu vady, na niž se vztahuje záruka. Bezplatný servis bude poskytnut po dobu 48 měsíců ode dne protokolárního předání díla, dále pak dle čl. XI. této smlouvy. </w:t>
      </w:r>
    </w:p>
    <w:p w:rsidR="00CC2F85" w:rsidRPr="00FA6823" w:rsidRDefault="00CC2F85" w:rsidP="009E4743">
      <w:pPr>
        <w:widowControl w:val="0"/>
        <w:autoSpaceDE w:val="0"/>
        <w:autoSpaceDN w:val="0"/>
        <w:adjustRightInd w:val="0"/>
        <w:spacing w:after="0" w:line="200" w:lineRule="exact"/>
        <w:ind w:left="284" w:hanging="284"/>
        <w:rPr>
          <w:rFonts w:ascii="Arial" w:hAnsi="Arial" w:cs="Arial"/>
        </w:rPr>
      </w:pPr>
    </w:p>
    <w:p w:rsidR="00CC2F85" w:rsidRPr="00FA6823" w:rsidRDefault="00CC2F85" w:rsidP="00CC2F85">
      <w:pPr>
        <w:widowControl w:val="0"/>
        <w:autoSpaceDE w:val="0"/>
        <w:autoSpaceDN w:val="0"/>
        <w:adjustRightInd w:val="0"/>
        <w:spacing w:after="0" w:line="200" w:lineRule="exact"/>
        <w:rPr>
          <w:rFonts w:ascii="Arial" w:hAnsi="Arial" w:cs="Arial"/>
        </w:rPr>
      </w:pPr>
    </w:p>
    <w:p w:rsidR="00CC2F85" w:rsidRPr="00FA6823" w:rsidRDefault="00CC2F85" w:rsidP="00CC2F85">
      <w:pPr>
        <w:widowControl w:val="0"/>
        <w:autoSpaceDE w:val="0"/>
        <w:autoSpaceDN w:val="0"/>
        <w:adjustRightInd w:val="0"/>
        <w:spacing w:after="0" w:line="247" w:lineRule="exact"/>
        <w:rPr>
          <w:rFonts w:ascii="Arial" w:hAnsi="Arial" w:cs="Arial"/>
        </w:rPr>
      </w:pPr>
    </w:p>
    <w:p w:rsidR="00CC2F85" w:rsidRPr="00FA6823" w:rsidRDefault="00CC2F85" w:rsidP="00CC2F85">
      <w:pPr>
        <w:widowControl w:val="0"/>
        <w:autoSpaceDE w:val="0"/>
        <w:autoSpaceDN w:val="0"/>
        <w:adjustRightInd w:val="0"/>
        <w:spacing w:after="0" w:line="240" w:lineRule="auto"/>
        <w:ind w:left="4360"/>
        <w:rPr>
          <w:rFonts w:ascii="Arial" w:hAnsi="Arial" w:cs="Arial"/>
        </w:rPr>
      </w:pPr>
      <w:r w:rsidRPr="00FA6823">
        <w:rPr>
          <w:rFonts w:ascii="Arial" w:hAnsi="Arial" w:cs="Arial"/>
          <w:b/>
          <w:bCs/>
        </w:rPr>
        <w:t>III.</w:t>
      </w:r>
    </w:p>
    <w:p w:rsidR="00CC2F85" w:rsidRDefault="00CC2F85" w:rsidP="00CC2F85">
      <w:pPr>
        <w:widowControl w:val="0"/>
        <w:autoSpaceDE w:val="0"/>
        <w:autoSpaceDN w:val="0"/>
        <w:adjustRightInd w:val="0"/>
        <w:spacing w:after="0" w:line="240" w:lineRule="auto"/>
        <w:ind w:left="3980"/>
        <w:rPr>
          <w:rFonts w:ascii="Arial" w:hAnsi="Arial" w:cs="Arial"/>
          <w:b/>
          <w:bCs/>
        </w:rPr>
      </w:pPr>
      <w:r w:rsidRPr="00FA6823">
        <w:rPr>
          <w:rFonts w:ascii="Arial" w:hAnsi="Arial" w:cs="Arial"/>
          <w:b/>
          <w:bCs/>
        </w:rPr>
        <w:t>Doba plnění</w:t>
      </w:r>
    </w:p>
    <w:p w:rsidR="00CC2F85" w:rsidRPr="008420D8" w:rsidRDefault="00CC2F85" w:rsidP="008420D8">
      <w:pPr>
        <w:widowControl w:val="0"/>
        <w:autoSpaceDE w:val="0"/>
        <w:autoSpaceDN w:val="0"/>
        <w:adjustRightInd w:val="0"/>
        <w:spacing w:after="0" w:line="240" w:lineRule="auto"/>
        <w:rPr>
          <w:rFonts w:ascii="Arial" w:hAnsi="Arial" w:cs="Arial"/>
          <w:sz w:val="10"/>
          <w:szCs w:val="10"/>
        </w:rPr>
      </w:pPr>
    </w:p>
    <w:p w:rsidR="00CC2F85" w:rsidRDefault="00CC2F85" w:rsidP="008420D8">
      <w:pPr>
        <w:widowControl w:val="0"/>
        <w:numPr>
          <w:ilvl w:val="0"/>
          <w:numId w:val="12"/>
        </w:numPr>
        <w:tabs>
          <w:tab w:val="clear" w:pos="720"/>
          <w:tab w:val="num" w:pos="426"/>
        </w:tabs>
        <w:overflowPunct w:val="0"/>
        <w:autoSpaceDE w:val="0"/>
        <w:autoSpaceDN w:val="0"/>
        <w:adjustRightInd w:val="0"/>
        <w:spacing w:after="0" w:line="240" w:lineRule="auto"/>
        <w:ind w:left="426" w:hanging="426"/>
        <w:jc w:val="both"/>
        <w:rPr>
          <w:rFonts w:ascii="Arial" w:hAnsi="Arial" w:cs="Arial"/>
        </w:rPr>
      </w:pPr>
      <w:r w:rsidRPr="00FA6823">
        <w:rPr>
          <w:rFonts w:ascii="Arial" w:hAnsi="Arial" w:cs="Arial"/>
        </w:rPr>
        <w:t xml:space="preserve">Zhotovitel se zavazuje celé dílo řádně provést, ukončit a předat ve lhůtě sjednané touto smlouvou, nejpozději </w:t>
      </w:r>
      <w:r w:rsidR="00CB5E17" w:rsidRPr="00CB5E17">
        <w:rPr>
          <w:rFonts w:ascii="Arial" w:hAnsi="Arial" w:cs="Arial"/>
          <w:b/>
        </w:rPr>
        <w:t>30</w:t>
      </w:r>
      <w:r w:rsidR="00390B7A" w:rsidRPr="00CB5E17">
        <w:rPr>
          <w:rFonts w:ascii="Arial" w:hAnsi="Arial" w:cs="Arial"/>
          <w:b/>
        </w:rPr>
        <w:t>.</w:t>
      </w:r>
      <w:r w:rsidR="00390B7A" w:rsidRPr="00390B7A">
        <w:rPr>
          <w:rFonts w:ascii="Arial" w:hAnsi="Arial" w:cs="Arial"/>
          <w:b/>
        </w:rPr>
        <w:t xml:space="preserve"> 1</w:t>
      </w:r>
      <w:r w:rsidR="00CB5E17">
        <w:rPr>
          <w:rFonts w:ascii="Arial" w:hAnsi="Arial" w:cs="Arial"/>
          <w:b/>
        </w:rPr>
        <w:t>1</w:t>
      </w:r>
      <w:r w:rsidR="00390B7A" w:rsidRPr="00390B7A">
        <w:rPr>
          <w:rFonts w:ascii="Arial" w:hAnsi="Arial" w:cs="Arial"/>
          <w:b/>
        </w:rPr>
        <w:t>. 2016</w:t>
      </w:r>
      <w:r w:rsidRPr="00390B7A">
        <w:rPr>
          <w:rFonts w:ascii="Arial" w:hAnsi="Arial" w:cs="Arial"/>
          <w:b/>
        </w:rPr>
        <w:t>.</w:t>
      </w:r>
      <w:r w:rsidRPr="00390B7A">
        <w:rPr>
          <w:rFonts w:ascii="Arial" w:hAnsi="Arial" w:cs="Arial"/>
        </w:rPr>
        <w:t xml:space="preserve"> Splnění</w:t>
      </w:r>
      <w:r w:rsidRPr="00FA6823">
        <w:rPr>
          <w:rFonts w:ascii="Arial" w:hAnsi="Arial" w:cs="Arial"/>
        </w:rPr>
        <w:t xml:space="preserve"> této doby je zajištěno smluvní pokutou sjednanou smlouvou. </w:t>
      </w:r>
    </w:p>
    <w:p w:rsidR="008420D8" w:rsidRPr="008420D8" w:rsidRDefault="008420D8" w:rsidP="008420D8">
      <w:pPr>
        <w:widowControl w:val="0"/>
        <w:overflowPunct w:val="0"/>
        <w:autoSpaceDE w:val="0"/>
        <w:autoSpaceDN w:val="0"/>
        <w:adjustRightInd w:val="0"/>
        <w:spacing w:after="0" w:line="240" w:lineRule="auto"/>
        <w:ind w:left="426"/>
        <w:jc w:val="both"/>
        <w:rPr>
          <w:rFonts w:ascii="Arial" w:hAnsi="Arial" w:cs="Arial"/>
          <w:sz w:val="10"/>
          <w:szCs w:val="10"/>
        </w:rPr>
      </w:pPr>
    </w:p>
    <w:p w:rsidR="00CC2F85" w:rsidRDefault="00CC2F85" w:rsidP="008420D8">
      <w:pPr>
        <w:widowControl w:val="0"/>
        <w:numPr>
          <w:ilvl w:val="0"/>
          <w:numId w:val="12"/>
        </w:numPr>
        <w:tabs>
          <w:tab w:val="clear" w:pos="720"/>
          <w:tab w:val="num" w:pos="426"/>
        </w:tabs>
        <w:overflowPunct w:val="0"/>
        <w:autoSpaceDE w:val="0"/>
        <w:autoSpaceDN w:val="0"/>
        <w:adjustRightInd w:val="0"/>
        <w:spacing w:after="0" w:line="240" w:lineRule="auto"/>
        <w:ind w:left="426" w:hanging="426"/>
        <w:jc w:val="both"/>
        <w:rPr>
          <w:rFonts w:ascii="Arial" w:hAnsi="Arial" w:cs="Arial"/>
        </w:rPr>
      </w:pPr>
      <w:r w:rsidRPr="00FA6823">
        <w:rPr>
          <w:rFonts w:ascii="Arial" w:hAnsi="Arial" w:cs="Arial"/>
        </w:rPr>
        <w:t>K převzetí expozičních prostor a zahájení prací bude zhotovitel vyzván písemně objednatelem. Zhotovitel je povinen řádně převzít exp</w:t>
      </w:r>
      <w:r w:rsidR="0049243B">
        <w:rPr>
          <w:rFonts w:ascii="Arial" w:hAnsi="Arial" w:cs="Arial"/>
        </w:rPr>
        <w:t>oziční prostory nejpozději do 5 </w:t>
      </w:r>
      <w:r w:rsidRPr="00FA6823">
        <w:rPr>
          <w:rFonts w:ascii="Arial" w:hAnsi="Arial" w:cs="Arial"/>
        </w:rPr>
        <w:t xml:space="preserve">dnů od doručení výzvy. </w:t>
      </w:r>
    </w:p>
    <w:p w:rsidR="008420D8" w:rsidRPr="008420D8" w:rsidRDefault="008420D8" w:rsidP="008420D8">
      <w:pPr>
        <w:widowControl w:val="0"/>
        <w:overflowPunct w:val="0"/>
        <w:autoSpaceDE w:val="0"/>
        <w:autoSpaceDN w:val="0"/>
        <w:adjustRightInd w:val="0"/>
        <w:spacing w:after="0" w:line="240" w:lineRule="auto"/>
        <w:jc w:val="both"/>
        <w:rPr>
          <w:rFonts w:ascii="Arial" w:hAnsi="Arial" w:cs="Arial"/>
          <w:sz w:val="10"/>
          <w:szCs w:val="10"/>
        </w:rPr>
      </w:pPr>
    </w:p>
    <w:p w:rsidR="009E4743" w:rsidRDefault="00CC2F85" w:rsidP="008420D8">
      <w:pPr>
        <w:widowControl w:val="0"/>
        <w:numPr>
          <w:ilvl w:val="0"/>
          <w:numId w:val="12"/>
        </w:numPr>
        <w:tabs>
          <w:tab w:val="clear" w:pos="720"/>
          <w:tab w:val="num" w:pos="426"/>
        </w:tabs>
        <w:overflowPunct w:val="0"/>
        <w:autoSpaceDE w:val="0"/>
        <w:autoSpaceDN w:val="0"/>
        <w:adjustRightInd w:val="0"/>
        <w:spacing w:after="0" w:line="240" w:lineRule="auto"/>
        <w:ind w:left="426" w:hanging="426"/>
        <w:jc w:val="both"/>
        <w:rPr>
          <w:rFonts w:ascii="Arial" w:hAnsi="Arial" w:cs="Arial"/>
        </w:rPr>
      </w:pPr>
      <w:r w:rsidRPr="00FA6823">
        <w:rPr>
          <w:rFonts w:ascii="Arial" w:hAnsi="Arial" w:cs="Arial"/>
        </w:rPr>
        <w:t>Zhotovitel splní svou povinnost provést dílo jeho řádným dokončením, protokolárním předáním předmětu díla objednateli.</w:t>
      </w:r>
    </w:p>
    <w:p w:rsidR="009E4743" w:rsidRDefault="009E4743" w:rsidP="009E4743">
      <w:pPr>
        <w:pStyle w:val="Odstavecseseznamem"/>
        <w:rPr>
          <w:rFonts w:ascii="Arial" w:hAnsi="Arial" w:cs="Arial"/>
        </w:rPr>
      </w:pPr>
    </w:p>
    <w:p w:rsidR="00CC2F85" w:rsidRPr="0049243B" w:rsidRDefault="00CC2F85" w:rsidP="009E4743">
      <w:pPr>
        <w:widowControl w:val="0"/>
        <w:overflowPunct w:val="0"/>
        <w:autoSpaceDE w:val="0"/>
        <w:autoSpaceDN w:val="0"/>
        <w:adjustRightInd w:val="0"/>
        <w:spacing w:after="0" w:line="249" w:lineRule="auto"/>
        <w:jc w:val="both"/>
        <w:rPr>
          <w:rFonts w:ascii="Arial" w:hAnsi="Arial" w:cs="Arial"/>
        </w:rPr>
      </w:pPr>
      <w:r w:rsidRPr="00FA6823">
        <w:rPr>
          <w:rFonts w:ascii="Arial" w:hAnsi="Arial" w:cs="Arial"/>
        </w:rPr>
        <w:t xml:space="preserve"> </w:t>
      </w:r>
    </w:p>
    <w:p w:rsidR="00CC2F85" w:rsidRPr="00FA6823" w:rsidRDefault="00CC2F85" w:rsidP="00774710">
      <w:pPr>
        <w:widowControl w:val="0"/>
        <w:autoSpaceDE w:val="0"/>
        <w:autoSpaceDN w:val="0"/>
        <w:adjustRightInd w:val="0"/>
        <w:spacing w:after="0" w:line="240" w:lineRule="auto"/>
        <w:ind w:left="4360"/>
        <w:rPr>
          <w:rFonts w:ascii="Arial" w:hAnsi="Arial" w:cs="Arial"/>
        </w:rPr>
      </w:pPr>
      <w:r w:rsidRPr="00FA6823">
        <w:rPr>
          <w:rFonts w:ascii="Arial" w:hAnsi="Arial" w:cs="Arial"/>
          <w:b/>
          <w:bCs/>
        </w:rPr>
        <w:t>IV.</w:t>
      </w:r>
    </w:p>
    <w:p w:rsidR="00CC2F85" w:rsidRDefault="00CC2F85" w:rsidP="00CC2F85">
      <w:pPr>
        <w:widowControl w:val="0"/>
        <w:autoSpaceDE w:val="0"/>
        <w:autoSpaceDN w:val="0"/>
        <w:adjustRightInd w:val="0"/>
        <w:spacing w:after="0" w:line="240" w:lineRule="auto"/>
        <w:ind w:left="4120"/>
        <w:rPr>
          <w:rFonts w:ascii="Arial" w:hAnsi="Arial" w:cs="Arial"/>
          <w:b/>
          <w:bCs/>
        </w:rPr>
      </w:pPr>
      <w:r w:rsidRPr="00FA6823">
        <w:rPr>
          <w:rFonts w:ascii="Arial" w:hAnsi="Arial" w:cs="Arial"/>
          <w:b/>
          <w:bCs/>
        </w:rPr>
        <w:t>Cena díla</w:t>
      </w:r>
    </w:p>
    <w:p w:rsidR="00CC2F85" w:rsidRPr="00FA6823" w:rsidRDefault="00CC2F85" w:rsidP="00CC2F85">
      <w:pPr>
        <w:widowControl w:val="0"/>
        <w:autoSpaceDE w:val="0"/>
        <w:autoSpaceDN w:val="0"/>
        <w:adjustRightInd w:val="0"/>
        <w:spacing w:after="0" w:line="122" w:lineRule="exact"/>
        <w:rPr>
          <w:rFonts w:ascii="Arial" w:hAnsi="Arial" w:cs="Arial"/>
        </w:rPr>
      </w:pPr>
    </w:p>
    <w:p w:rsidR="00884F08" w:rsidRPr="001D7E9D" w:rsidRDefault="00CC2F85" w:rsidP="009E4743">
      <w:pPr>
        <w:widowControl w:val="0"/>
        <w:numPr>
          <w:ilvl w:val="0"/>
          <w:numId w:val="13"/>
        </w:numPr>
        <w:tabs>
          <w:tab w:val="clear" w:pos="720"/>
          <w:tab w:val="left" w:pos="284"/>
        </w:tabs>
        <w:overflowPunct w:val="0"/>
        <w:autoSpaceDE w:val="0"/>
        <w:autoSpaceDN w:val="0"/>
        <w:adjustRightInd w:val="0"/>
        <w:spacing w:after="0" w:line="346" w:lineRule="auto"/>
        <w:ind w:left="284" w:right="1940" w:hanging="284"/>
        <w:jc w:val="both"/>
        <w:rPr>
          <w:rFonts w:ascii="Arial" w:hAnsi="Arial" w:cs="Arial"/>
        </w:rPr>
      </w:pPr>
      <w:r w:rsidRPr="00FA6823">
        <w:rPr>
          <w:rFonts w:ascii="Arial" w:hAnsi="Arial" w:cs="Arial"/>
        </w:rPr>
        <w:t>Cena díla</w:t>
      </w:r>
      <w:r w:rsidR="00884F08">
        <w:rPr>
          <w:rFonts w:ascii="Arial" w:hAnsi="Arial" w:cs="Arial"/>
        </w:rPr>
        <w:t xml:space="preserve"> včetně DPH</w:t>
      </w:r>
      <w:r w:rsidRPr="00FA6823">
        <w:rPr>
          <w:rFonts w:ascii="Arial" w:hAnsi="Arial" w:cs="Arial"/>
        </w:rPr>
        <w:t xml:space="preserve"> je sjednána na částku</w:t>
      </w:r>
      <w:r w:rsidR="00884F08">
        <w:rPr>
          <w:rFonts w:ascii="Arial" w:hAnsi="Arial" w:cs="Arial"/>
        </w:rPr>
        <w:t>:</w:t>
      </w:r>
      <w:r w:rsidR="00884F08">
        <w:rPr>
          <w:rFonts w:ascii="Arial" w:hAnsi="Arial" w:cs="Arial"/>
        </w:rPr>
        <w:tab/>
      </w:r>
      <w:r w:rsidR="001D7E9D" w:rsidRPr="001D7E9D">
        <w:rPr>
          <w:rFonts w:ascii="Arial" w:hAnsi="Arial" w:cs="Arial"/>
          <w:b/>
        </w:rPr>
        <w:t>1 019.289,48</w:t>
      </w:r>
      <w:r w:rsidRPr="001D7E9D">
        <w:rPr>
          <w:rFonts w:ascii="Arial" w:hAnsi="Arial" w:cs="Arial"/>
          <w:b/>
        </w:rPr>
        <w:t xml:space="preserve"> Kč</w:t>
      </w:r>
      <w:r w:rsidRPr="001D7E9D">
        <w:rPr>
          <w:rFonts w:ascii="Arial" w:hAnsi="Arial" w:cs="Arial"/>
        </w:rPr>
        <w:t xml:space="preserve"> </w:t>
      </w:r>
    </w:p>
    <w:p w:rsidR="00CC2F85" w:rsidRPr="001D7E9D" w:rsidRDefault="00CC2F85" w:rsidP="00884F08">
      <w:pPr>
        <w:widowControl w:val="0"/>
        <w:tabs>
          <w:tab w:val="left" w:pos="284"/>
        </w:tabs>
        <w:overflowPunct w:val="0"/>
        <w:autoSpaceDE w:val="0"/>
        <w:autoSpaceDN w:val="0"/>
        <w:adjustRightInd w:val="0"/>
        <w:spacing w:after="0" w:line="346" w:lineRule="auto"/>
        <w:ind w:left="284" w:right="1940"/>
        <w:jc w:val="both"/>
        <w:rPr>
          <w:rFonts w:ascii="Arial" w:hAnsi="Arial" w:cs="Arial"/>
        </w:rPr>
      </w:pPr>
      <w:r w:rsidRPr="001D7E9D">
        <w:rPr>
          <w:rFonts w:ascii="Arial" w:hAnsi="Arial" w:cs="Arial"/>
        </w:rPr>
        <w:t>cena bez DPH</w:t>
      </w:r>
      <w:r w:rsidR="001D7E9D" w:rsidRPr="001D7E9D">
        <w:rPr>
          <w:rFonts w:ascii="Arial" w:hAnsi="Arial" w:cs="Arial"/>
        </w:rPr>
        <w:t>:</w:t>
      </w:r>
      <w:r w:rsidR="001D7E9D" w:rsidRPr="001D7E9D">
        <w:rPr>
          <w:rFonts w:ascii="Arial" w:hAnsi="Arial" w:cs="Arial"/>
        </w:rPr>
        <w:tab/>
      </w:r>
      <w:r w:rsidR="001D7E9D" w:rsidRPr="001D7E9D">
        <w:rPr>
          <w:rFonts w:ascii="Arial" w:hAnsi="Arial" w:cs="Arial"/>
        </w:rPr>
        <w:tab/>
      </w:r>
      <w:r w:rsidR="001D7E9D" w:rsidRPr="001D7E9D">
        <w:rPr>
          <w:rFonts w:ascii="Arial" w:hAnsi="Arial" w:cs="Arial"/>
        </w:rPr>
        <w:tab/>
      </w:r>
      <w:r w:rsidR="001D7E9D" w:rsidRPr="001D7E9D">
        <w:rPr>
          <w:rFonts w:ascii="Arial" w:hAnsi="Arial" w:cs="Arial"/>
        </w:rPr>
        <w:tab/>
        <w:t xml:space="preserve">               </w:t>
      </w:r>
      <w:r w:rsidR="001D7E9D" w:rsidRPr="001D7E9D">
        <w:rPr>
          <w:rFonts w:ascii="Arial" w:hAnsi="Arial" w:cs="Arial"/>
          <w:b/>
        </w:rPr>
        <w:t>842.388,00</w:t>
      </w:r>
      <w:r w:rsidRPr="001D7E9D">
        <w:rPr>
          <w:rFonts w:ascii="Arial" w:hAnsi="Arial" w:cs="Arial"/>
          <w:b/>
        </w:rPr>
        <w:t xml:space="preserve"> Kč</w:t>
      </w:r>
      <w:r w:rsidRPr="001D7E9D">
        <w:rPr>
          <w:rFonts w:ascii="Arial" w:hAnsi="Arial" w:cs="Arial"/>
        </w:rPr>
        <w:t xml:space="preserve"> </w:t>
      </w:r>
    </w:p>
    <w:p w:rsidR="00884F08" w:rsidRPr="001D7E9D" w:rsidRDefault="00884F08" w:rsidP="00884F08">
      <w:pPr>
        <w:widowControl w:val="0"/>
        <w:tabs>
          <w:tab w:val="left" w:pos="284"/>
        </w:tabs>
        <w:overflowPunct w:val="0"/>
        <w:autoSpaceDE w:val="0"/>
        <w:autoSpaceDN w:val="0"/>
        <w:adjustRightInd w:val="0"/>
        <w:spacing w:after="0" w:line="346" w:lineRule="auto"/>
        <w:ind w:left="284" w:right="1940"/>
        <w:jc w:val="both"/>
        <w:rPr>
          <w:rFonts w:ascii="Arial" w:hAnsi="Arial" w:cs="Arial"/>
        </w:rPr>
      </w:pPr>
      <w:r w:rsidRPr="001D7E9D">
        <w:rPr>
          <w:rFonts w:ascii="Arial" w:hAnsi="Arial" w:cs="Arial"/>
        </w:rPr>
        <w:t>v</w:t>
      </w:r>
      <w:r w:rsidR="005304CA" w:rsidRPr="001D7E9D">
        <w:rPr>
          <w:rFonts w:ascii="Arial" w:hAnsi="Arial" w:cs="Arial"/>
        </w:rPr>
        <w:t>ýše DPH</w:t>
      </w:r>
      <w:r w:rsidRPr="001D7E9D">
        <w:rPr>
          <w:rFonts w:ascii="Arial" w:hAnsi="Arial" w:cs="Arial"/>
        </w:rPr>
        <w:t xml:space="preserve">: </w:t>
      </w:r>
      <w:r w:rsidR="001D7E9D" w:rsidRPr="001D7E9D">
        <w:rPr>
          <w:rFonts w:ascii="Arial" w:hAnsi="Arial" w:cs="Arial"/>
        </w:rPr>
        <w:tab/>
      </w:r>
      <w:r w:rsidR="001D7E9D" w:rsidRPr="001D7E9D">
        <w:rPr>
          <w:rFonts w:ascii="Arial" w:hAnsi="Arial" w:cs="Arial"/>
        </w:rPr>
        <w:tab/>
      </w:r>
      <w:r w:rsidR="001D7E9D" w:rsidRPr="001D7E9D">
        <w:rPr>
          <w:rFonts w:ascii="Arial" w:hAnsi="Arial" w:cs="Arial"/>
        </w:rPr>
        <w:tab/>
      </w:r>
      <w:r w:rsidR="001D7E9D" w:rsidRPr="001D7E9D">
        <w:rPr>
          <w:rFonts w:ascii="Arial" w:hAnsi="Arial" w:cs="Arial"/>
        </w:rPr>
        <w:tab/>
      </w:r>
      <w:r w:rsidR="001D7E9D" w:rsidRPr="001D7E9D">
        <w:rPr>
          <w:rFonts w:ascii="Arial" w:hAnsi="Arial" w:cs="Arial"/>
        </w:rPr>
        <w:tab/>
        <w:t xml:space="preserve">               </w:t>
      </w:r>
      <w:r w:rsidR="001D7E9D" w:rsidRPr="001D7E9D">
        <w:rPr>
          <w:rFonts w:ascii="Arial" w:hAnsi="Arial" w:cs="Arial"/>
          <w:b/>
        </w:rPr>
        <w:t>176.901,48</w:t>
      </w:r>
      <w:r w:rsidRPr="001D7E9D">
        <w:rPr>
          <w:rFonts w:ascii="Arial" w:hAnsi="Arial" w:cs="Arial"/>
          <w:b/>
        </w:rPr>
        <w:t xml:space="preserve"> Kč</w:t>
      </w:r>
      <w:r w:rsidRPr="001D7E9D">
        <w:rPr>
          <w:rFonts w:ascii="Arial" w:hAnsi="Arial" w:cs="Arial"/>
        </w:rPr>
        <w:t xml:space="preserve"> </w:t>
      </w:r>
    </w:p>
    <w:p w:rsidR="00884F08" w:rsidRPr="001D7E9D" w:rsidRDefault="005304CA" w:rsidP="00884F08">
      <w:pPr>
        <w:widowControl w:val="0"/>
        <w:tabs>
          <w:tab w:val="left" w:pos="284"/>
        </w:tabs>
        <w:overflowPunct w:val="0"/>
        <w:autoSpaceDE w:val="0"/>
        <w:autoSpaceDN w:val="0"/>
        <w:adjustRightInd w:val="0"/>
        <w:spacing w:after="0" w:line="346" w:lineRule="auto"/>
        <w:ind w:left="284" w:right="1940"/>
        <w:jc w:val="both"/>
        <w:rPr>
          <w:rFonts w:ascii="Arial" w:hAnsi="Arial" w:cs="Arial"/>
        </w:rPr>
      </w:pPr>
      <w:r w:rsidRPr="001D7E9D">
        <w:rPr>
          <w:rFonts w:ascii="Arial" w:hAnsi="Arial" w:cs="Arial"/>
        </w:rPr>
        <w:t>sazba DPH</w:t>
      </w:r>
      <w:r w:rsidR="00884F08" w:rsidRPr="001D7E9D">
        <w:rPr>
          <w:rFonts w:ascii="Arial" w:hAnsi="Arial" w:cs="Arial"/>
        </w:rPr>
        <w:t xml:space="preserve">: </w:t>
      </w:r>
      <w:r w:rsidR="001D7E9D" w:rsidRPr="001D7E9D">
        <w:rPr>
          <w:rFonts w:ascii="Arial" w:hAnsi="Arial" w:cs="Arial"/>
        </w:rPr>
        <w:tab/>
      </w:r>
      <w:r w:rsidR="001D7E9D" w:rsidRPr="001D7E9D">
        <w:rPr>
          <w:rFonts w:ascii="Arial" w:hAnsi="Arial" w:cs="Arial"/>
        </w:rPr>
        <w:tab/>
      </w:r>
      <w:r w:rsidR="001D7E9D" w:rsidRPr="001D7E9D">
        <w:rPr>
          <w:rFonts w:ascii="Arial" w:hAnsi="Arial" w:cs="Arial"/>
        </w:rPr>
        <w:tab/>
        <w:t xml:space="preserve">                                         </w:t>
      </w:r>
      <w:r w:rsidR="001D7E9D" w:rsidRPr="001D7E9D">
        <w:rPr>
          <w:rFonts w:ascii="Arial" w:hAnsi="Arial" w:cs="Arial"/>
          <w:b/>
        </w:rPr>
        <w:t>21</w:t>
      </w:r>
      <w:r w:rsidR="00884F08" w:rsidRPr="001D7E9D">
        <w:rPr>
          <w:rFonts w:ascii="Arial" w:hAnsi="Arial" w:cs="Arial"/>
          <w:b/>
        </w:rPr>
        <w:t xml:space="preserve"> %</w:t>
      </w:r>
    </w:p>
    <w:p w:rsidR="00884F08" w:rsidRPr="00884F08" w:rsidRDefault="00884F08" w:rsidP="00884F08">
      <w:pPr>
        <w:widowControl w:val="0"/>
        <w:tabs>
          <w:tab w:val="left" w:pos="284"/>
        </w:tabs>
        <w:overflowPunct w:val="0"/>
        <w:autoSpaceDE w:val="0"/>
        <w:autoSpaceDN w:val="0"/>
        <w:adjustRightInd w:val="0"/>
        <w:spacing w:after="0" w:line="346" w:lineRule="auto"/>
        <w:ind w:left="284" w:right="1940"/>
        <w:jc w:val="both"/>
        <w:rPr>
          <w:rFonts w:ascii="Arial" w:hAnsi="Arial" w:cs="Arial"/>
          <w:sz w:val="6"/>
          <w:szCs w:val="6"/>
        </w:rPr>
      </w:pPr>
    </w:p>
    <w:p w:rsidR="00CC2F85" w:rsidRPr="00FA6823" w:rsidRDefault="00CC2F85" w:rsidP="009E4743">
      <w:pPr>
        <w:widowControl w:val="0"/>
        <w:tabs>
          <w:tab w:val="left" w:pos="284"/>
        </w:tabs>
        <w:autoSpaceDE w:val="0"/>
        <w:autoSpaceDN w:val="0"/>
        <w:adjustRightInd w:val="0"/>
        <w:spacing w:after="0" w:line="1" w:lineRule="exact"/>
        <w:ind w:left="284" w:hanging="284"/>
        <w:rPr>
          <w:rFonts w:ascii="Arial" w:hAnsi="Arial" w:cs="Arial"/>
        </w:rPr>
      </w:pPr>
    </w:p>
    <w:p w:rsidR="00CC2F85" w:rsidRDefault="00CC2F85" w:rsidP="00774710">
      <w:pPr>
        <w:widowControl w:val="0"/>
        <w:numPr>
          <w:ilvl w:val="0"/>
          <w:numId w:val="13"/>
        </w:numPr>
        <w:tabs>
          <w:tab w:val="clear" w:pos="720"/>
          <w:tab w:val="left" w:pos="284"/>
        </w:tabs>
        <w:overflowPunct w:val="0"/>
        <w:autoSpaceDE w:val="0"/>
        <w:autoSpaceDN w:val="0"/>
        <w:adjustRightInd w:val="0"/>
        <w:spacing w:after="0" w:line="240" w:lineRule="auto"/>
        <w:ind w:left="284" w:right="20" w:hanging="284"/>
        <w:jc w:val="both"/>
        <w:rPr>
          <w:rFonts w:ascii="Arial" w:hAnsi="Arial" w:cs="Arial"/>
        </w:rPr>
      </w:pPr>
      <w:r w:rsidRPr="00FA6823">
        <w:rPr>
          <w:rFonts w:ascii="Arial" w:hAnsi="Arial" w:cs="Arial"/>
        </w:rPr>
        <w:t xml:space="preserve">Uvedená cena je cena nejvýše přípustná, kterou je možno překročit pouze v případě změny – zvýšení sazby DPH. </w:t>
      </w:r>
    </w:p>
    <w:p w:rsidR="00774710" w:rsidRPr="00774710" w:rsidRDefault="00774710" w:rsidP="00774710">
      <w:pPr>
        <w:widowControl w:val="0"/>
        <w:tabs>
          <w:tab w:val="left" w:pos="284"/>
        </w:tabs>
        <w:overflowPunct w:val="0"/>
        <w:autoSpaceDE w:val="0"/>
        <w:autoSpaceDN w:val="0"/>
        <w:adjustRightInd w:val="0"/>
        <w:spacing w:after="0" w:line="240" w:lineRule="auto"/>
        <w:ind w:left="284" w:right="20"/>
        <w:jc w:val="both"/>
        <w:rPr>
          <w:rFonts w:ascii="Arial" w:hAnsi="Arial" w:cs="Arial"/>
          <w:sz w:val="10"/>
          <w:szCs w:val="10"/>
        </w:rPr>
      </w:pPr>
    </w:p>
    <w:p w:rsidR="00CC2F85" w:rsidRPr="00884F08" w:rsidRDefault="00CC2F85" w:rsidP="00774710">
      <w:pPr>
        <w:widowControl w:val="0"/>
        <w:tabs>
          <w:tab w:val="left" w:pos="284"/>
        </w:tabs>
        <w:autoSpaceDE w:val="0"/>
        <w:autoSpaceDN w:val="0"/>
        <w:adjustRightInd w:val="0"/>
        <w:spacing w:after="0" w:line="240" w:lineRule="auto"/>
        <w:ind w:left="284" w:hanging="284"/>
        <w:rPr>
          <w:rFonts w:ascii="Arial" w:hAnsi="Arial" w:cs="Arial"/>
          <w:sz w:val="6"/>
          <w:szCs w:val="6"/>
        </w:rPr>
      </w:pPr>
    </w:p>
    <w:p w:rsidR="00CC2F85" w:rsidRPr="00FA6823" w:rsidRDefault="00CC2F85" w:rsidP="00774710">
      <w:pPr>
        <w:widowControl w:val="0"/>
        <w:numPr>
          <w:ilvl w:val="0"/>
          <w:numId w:val="13"/>
        </w:numPr>
        <w:tabs>
          <w:tab w:val="clear" w:pos="720"/>
          <w:tab w:val="left" w:pos="284"/>
        </w:tabs>
        <w:overflowPunct w:val="0"/>
        <w:autoSpaceDE w:val="0"/>
        <w:autoSpaceDN w:val="0"/>
        <w:adjustRightInd w:val="0"/>
        <w:spacing w:after="0" w:line="240" w:lineRule="auto"/>
        <w:ind w:left="284" w:right="20" w:hanging="284"/>
        <w:jc w:val="both"/>
        <w:rPr>
          <w:rFonts w:ascii="Arial" w:hAnsi="Arial" w:cs="Arial"/>
        </w:rPr>
      </w:pPr>
      <w:r w:rsidRPr="00FA6823">
        <w:rPr>
          <w:rFonts w:ascii="Arial" w:hAnsi="Arial" w:cs="Arial"/>
        </w:rPr>
        <w:t>Specifikace sjednané ceny díla je obsažena v so</w:t>
      </w:r>
      <w:r w:rsidR="005304CA">
        <w:rPr>
          <w:rFonts w:ascii="Arial" w:hAnsi="Arial" w:cs="Arial"/>
        </w:rPr>
        <w:t>upise prací, dodávek a služeb s </w:t>
      </w:r>
      <w:r w:rsidRPr="00FA6823">
        <w:rPr>
          <w:rFonts w:ascii="Arial" w:hAnsi="Arial" w:cs="Arial"/>
        </w:rPr>
        <w:t xml:space="preserve">výkazem výměr. </w:t>
      </w:r>
    </w:p>
    <w:p w:rsidR="00CC2F85" w:rsidRPr="00774710" w:rsidRDefault="00CC2F85" w:rsidP="00774710">
      <w:pPr>
        <w:widowControl w:val="0"/>
        <w:tabs>
          <w:tab w:val="left" w:pos="284"/>
        </w:tabs>
        <w:autoSpaceDE w:val="0"/>
        <w:autoSpaceDN w:val="0"/>
        <w:adjustRightInd w:val="0"/>
        <w:spacing w:after="0" w:line="240" w:lineRule="auto"/>
        <w:ind w:left="284" w:hanging="284"/>
        <w:rPr>
          <w:rFonts w:ascii="Arial" w:hAnsi="Arial" w:cs="Arial"/>
          <w:sz w:val="10"/>
          <w:szCs w:val="10"/>
        </w:rPr>
      </w:pPr>
    </w:p>
    <w:p w:rsidR="00CC2F85" w:rsidRDefault="00CC2F85" w:rsidP="00774710">
      <w:pPr>
        <w:widowControl w:val="0"/>
        <w:numPr>
          <w:ilvl w:val="0"/>
          <w:numId w:val="13"/>
        </w:numPr>
        <w:tabs>
          <w:tab w:val="clear" w:pos="720"/>
          <w:tab w:val="left" w:pos="284"/>
        </w:tabs>
        <w:overflowPunct w:val="0"/>
        <w:autoSpaceDE w:val="0"/>
        <w:autoSpaceDN w:val="0"/>
        <w:adjustRightInd w:val="0"/>
        <w:spacing w:after="0" w:line="240" w:lineRule="auto"/>
        <w:ind w:left="284" w:hanging="284"/>
        <w:jc w:val="both"/>
        <w:rPr>
          <w:rFonts w:ascii="Arial" w:hAnsi="Arial" w:cs="Arial"/>
        </w:rPr>
      </w:pPr>
      <w:r w:rsidRPr="00FA6823">
        <w:rPr>
          <w:rFonts w:ascii="Arial" w:hAnsi="Arial" w:cs="Arial"/>
        </w:rPr>
        <w:t xml:space="preserve">Dohodnutá cena zahrnuje veškeré náklady zhotovitele související s provedením díla, zisk zhotovitele, daň z přidané hodnoty a očekávaný vývoj cen k datu předání díla. </w:t>
      </w:r>
    </w:p>
    <w:p w:rsidR="00774710" w:rsidRPr="00774710" w:rsidRDefault="00774710" w:rsidP="00774710">
      <w:pPr>
        <w:widowControl w:val="0"/>
        <w:tabs>
          <w:tab w:val="left" w:pos="284"/>
        </w:tabs>
        <w:overflowPunct w:val="0"/>
        <w:autoSpaceDE w:val="0"/>
        <w:autoSpaceDN w:val="0"/>
        <w:adjustRightInd w:val="0"/>
        <w:spacing w:after="0" w:line="240" w:lineRule="auto"/>
        <w:jc w:val="both"/>
        <w:rPr>
          <w:rFonts w:ascii="Arial" w:hAnsi="Arial" w:cs="Arial"/>
          <w:sz w:val="10"/>
          <w:szCs w:val="10"/>
        </w:rPr>
      </w:pPr>
    </w:p>
    <w:p w:rsidR="00CC2F85" w:rsidRPr="00884F08" w:rsidRDefault="00CC2F85" w:rsidP="00774710">
      <w:pPr>
        <w:widowControl w:val="0"/>
        <w:tabs>
          <w:tab w:val="left" w:pos="284"/>
        </w:tabs>
        <w:autoSpaceDE w:val="0"/>
        <w:autoSpaceDN w:val="0"/>
        <w:adjustRightInd w:val="0"/>
        <w:spacing w:after="0" w:line="240" w:lineRule="auto"/>
        <w:ind w:left="284" w:hanging="284"/>
        <w:rPr>
          <w:rFonts w:ascii="Arial" w:hAnsi="Arial" w:cs="Arial"/>
          <w:sz w:val="6"/>
          <w:szCs w:val="6"/>
        </w:rPr>
      </w:pPr>
    </w:p>
    <w:p w:rsidR="00CC2F85" w:rsidRDefault="00CC2F85" w:rsidP="00774710">
      <w:pPr>
        <w:widowControl w:val="0"/>
        <w:numPr>
          <w:ilvl w:val="0"/>
          <w:numId w:val="13"/>
        </w:numPr>
        <w:tabs>
          <w:tab w:val="clear" w:pos="720"/>
          <w:tab w:val="left" w:pos="284"/>
        </w:tabs>
        <w:overflowPunct w:val="0"/>
        <w:autoSpaceDE w:val="0"/>
        <w:autoSpaceDN w:val="0"/>
        <w:adjustRightInd w:val="0"/>
        <w:spacing w:after="0" w:line="240" w:lineRule="auto"/>
        <w:ind w:left="284" w:hanging="284"/>
        <w:jc w:val="both"/>
        <w:rPr>
          <w:rFonts w:ascii="Arial" w:hAnsi="Arial" w:cs="Arial"/>
        </w:rPr>
      </w:pPr>
      <w:r w:rsidRPr="00FA6823">
        <w:rPr>
          <w:rFonts w:ascii="Arial" w:hAnsi="Arial" w:cs="Arial"/>
        </w:rPr>
        <w:t xml:space="preserve">Provádí-li zhotovitel práce, které nejsou v této smlouvě sjednány, platí, že je provádí na svůj náklad. </w:t>
      </w:r>
    </w:p>
    <w:p w:rsidR="00774710" w:rsidRPr="00774710" w:rsidRDefault="00774710" w:rsidP="00774710">
      <w:pPr>
        <w:widowControl w:val="0"/>
        <w:tabs>
          <w:tab w:val="left" w:pos="284"/>
        </w:tabs>
        <w:overflowPunct w:val="0"/>
        <w:autoSpaceDE w:val="0"/>
        <w:autoSpaceDN w:val="0"/>
        <w:adjustRightInd w:val="0"/>
        <w:spacing w:after="0" w:line="240" w:lineRule="auto"/>
        <w:ind w:left="284"/>
        <w:jc w:val="both"/>
        <w:rPr>
          <w:rFonts w:ascii="Arial" w:hAnsi="Arial" w:cs="Arial"/>
          <w:sz w:val="10"/>
          <w:szCs w:val="10"/>
        </w:rPr>
      </w:pPr>
    </w:p>
    <w:p w:rsidR="00CC2F85" w:rsidRPr="00884F08" w:rsidRDefault="00CC2F85" w:rsidP="00774710">
      <w:pPr>
        <w:widowControl w:val="0"/>
        <w:tabs>
          <w:tab w:val="left" w:pos="284"/>
        </w:tabs>
        <w:autoSpaceDE w:val="0"/>
        <w:autoSpaceDN w:val="0"/>
        <w:adjustRightInd w:val="0"/>
        <w:spacing w:after="0" w:line="240" w:lineRule="auto"/>
        <w:ind w:left="284" w:hanging="284"/>
        <w:rPr>
          <w:rFonts w:ascii="Arial" w:hAnsi="Arial" w:cs="Arial"/>
          <w:sz w:val="6"/>
          <w:szCs w:val="6"/>
        </w:rPr>
      </w:pPr>
    </w:p>
    <w:p w:rsidR="00A10765" w:rsidRDefault="00CC2F85" w:rsidP="00774710">
      <w:pPr>
        <w:widowControl w:val="0"/>
        <w:numPr>
          <w:ilvl w:val="0"/>
          <w:numId w:val="13"/>
        </w:numPr>
        <w:tabs>
          <w:tab w:val="clear" w:pos="720"/>
          <w:tab w:val="left" w:pos="284"/>
        </w:tabs>
        <w:overflowPunct w:val="0"/>
        <w:autoSpaceDE w:val="0"/>
        <w:autoSpaceDN w:val="0"/>
        <w:adjustRightInd w:val="0"/>
        <w:spacing w:after="0" w:line="240" w:lineRule="auto"/>
        <w:ind w:left="284" w:hanging="284"/>
        <w:jc w:val="both"/>
        <w:rPr>
          <w:rFonts w:ascii="Arial" w:hAnsi="Arial" w:cs="Arial"/>
        </w:rPr>
      </w:pPr>
      <w:r w:rsidRPr="00FA6823">
        <w:rPr>
          <w:rFonts w:ascii="Arial" w:hAnsi="Arial" w:cs="Arial"/>
        </w:rPr>
        <w:t>Vícepráce budou oceněny dle jednotkových cen uvedených v soupise prací, dodávek a služeb s</w:t>
      </w:r>
      <w:r w:rsidR="00390B7A">
        <w:rPr>
          <w:rFonts w:ascii="Arial" w:hAnsi="Arial" w:cs="Arial"/>
        </w:rPr>
        <w:t> </w:t>
      </w:r>
      <w:r w:rsidRPr="00FA6823">
        <w:rPr>
          <w:rFonts w:ascii="Arial" w:hAnsi="Arial" w:cs="Arial"/>
        </w:rPr>
        <w:t xml:space="preserve">výkazem výměr. Zhotovitel může stanovit i cenu nižší. </w:t>
      </w:r>
    </w:p>
    <w:p w:rsidR="00884F08" w:rsidRPr="00884F08" w:rsidRDefault="00884F08" w:rsidP="00774710">
      <w:pPr>
        <w:widowControl w:val="0"/>
        <w:tabs>
          <w:tab w:val="left" w:pos="284"/>
        </w:tabs>
        <w:overflowPunct w:val="0"/>
        <w:autoSpaceDE w:val="0"/>
        <w:autoSpaceDN w:val="0"/>
        <w:adjustRightInd w:val="0"/>
        <w:spacing w:after="0" w:line="240" w:lineRule="auto"/>
        <w:jc w:val="both"/>
        <w:rPr>
          <w:rFonts w:ascii="Arial" w:hAnsi="Arial" w:cs="Arial"/>
          <w:sz w:val="6"/>
          <w:szCs w:val="6"/>
        </w:rPr>
      </w:pPr>
    </w:p>
    <w:p w:rsidR="00A10765" w:rsidRPr="00A10765" w:rsidRDefault="00A10765" w:rsidP="00774710">
      <w:pPr>
        <w:widowControl w:val="0"/>
        <w:tabs>
          <w:tab w:val="left" w:pos="284"/>
        </w:tabs>
        <w:overflowPunct w:val="0"/>
        <w:autoSpaceDE w:val="0"/>
        <w:autoSpaceDN w:val="0"/>
        <w:adjustRightInd w:val="0"/>
        <w:spacing w:after="0" w:line="240" w:lineRule="auto"/>
        <w:ind w:left="284" w:hanging="284"/>
        <w:jc w:val="both"/>
        <w:rPr>
          <w:rFonts w:ascii="Arial" w:hAnsi="Arial" w:cs="Arial"/>
          <w:sz w:val="10"/>
          <w:szCs w:val="10"/>
        </w:rPr>
      </w:pPr>
    </w:p>
    <w:p w:rsidR="00CC2F85" w:rsidRPr="00A10765" w:rsidRDefault="00CC2F85" w:rsidP="00774710">
      <w:pPr>
        <w:widowControl w:val="0"/>
        <w:numPr>
          <w:ilvl w:val="0"/>
          <w:numId w:val="13"/>
        </w:numPr>
        <w:tabs>
          <w:tab w:val="clear" w:pos="720"/>
          <w:tab w:val="left" w:pos="284"/>
        </w:tabs>
        <w:overflowPunct w:val="0"/>
        <w:autoSpaceDE w:val="0"/>
        <w:autoSpaceDN w:val="0"/>
        <w:adjustRightInd w:val="0"/>
        <w:spacing w:after="0" w:line="240" w:lineRule="auto"/>
        <w:ind w:left="284" w:hanging="284"/>
        <w:jc w:val="both"/>
        <w:rPr>
          <w:rFonts w:ascii="Arial" w:hAnsi="Arial" w:cs="Arial"/>
        </w:rPr>
      </w:pPr>
      <w:r w:rsidRPr="00A10765">
        <w:rPr>
          <w:rFonts w:ascii="Arial" w:hAnsi="Arial" w:cs="Arial"/>
        </w:rPr>
        <w:t>V důsledku výskytu méně</w:t>
      </w:r>
      <w:r w:rsidR="00AC5067" w:rsidRPr="00A10765">
        <w:rPr>
          <w:rFonts w:ascii="Arial" w:hAnsi="Arial" w:cs="Arial"/>
        </w:rPr>
        <w:t xml:space="preserve"> </w:t>
      </w:r>
      <w:r w:rsidRPr="00A10765">
        <w:rPr>
          <w:rFonts w:ascii="Arial" w:hAnsi="Arial" w:cs="Arial"/>
        </w:rPr>
        <w:t>prací má objednatel vůči zhotoviteli právo na poskytnutí přiměřené slevy ze sjednané ceny díla. Výše slevy bude určena dle jednotkových cen uvedených v soupise prací, dodávek a služeb s výkazem výměr.</w:t>
      </w:r>
    </w:p>
    <w:p w:rsidR="00CC2F85" w:rsidRDefault="00CC2F85" w:rsidP="009E4743">
      <w:pPr>
        <w:widowControl w:val="0"/>
        <w:tabs>
          <w:tab w:val="left" w:pos="284"/>
        </w:tabs>
        <w:autoSpaceDE w:val="0"/>
        <w:autoSpaceDN w:val="0"/>
        <w:adjustRightInd w:val="0"/>
        <w:spacing w:after="0" w:line="254" w:lineRule="exact"/>
        <w:ind w:left="284" w:hanging="284"/>
        <w:rPr>
          <w:rFonts w:ascii="Arial" w:hAnsi="Arial" w:cs="Arial"/>
        </w:rPr>
      </w:pPr>
    </w:p>
    <w:p w:rsidR="00884F08" w:rsidRPr="00FA6823" w:rsidRDefault="00884F08" w:rsidP="009E4743">
      <w:pPr>
        <w:widowControl w:val="0"/>
        <w:tabs>
          <w:tab w:val="left" w:pos="284"/>
        </w:tabs>
        <w:autoSpaceDE w:val="0"/>
        <w:autoSpaceDN w:val="0"/>
        <w:adjustRightInd w:val="0"/>
        <w:spacing w:after="0" w:line="254" w:lineRule="exact"/>
        <w:ind w:left="284" w:hanging="284"/>
        <w:rPr>
          <w:rFonts w:ascii="Arial" w:hAnsi="Arial" w:cs="Arial"/>
        </w:rPr>
      </w:pPr>
    </w:p>
    <w:p w:rsidR="00CC2F85" w:rsidRPr="00FA6823" w:rsidRDefault="00CC2F85" w:rsidP="00774710">
      <w:pPr>
        <w:widowControl w:val="0"/>
        <w:autoSpaceDE w:val="0"/>
        <w:autoSpaceDN w:val="0"/>
        <w:adjustRightInd w:val="0"/>
        <w:spacing w:after="0" w:line="240" w:lineRule="auto"/>
        <w:jc w:val="center"/>
        <w:rPr>
          <w:rFonts w:ascii="Arial" w:hAnsi="Arial" w:cs="Arial"/>
        </w:rPr>
      </w:pPr>
      <w:r w:rsidRPr="00FA6823">
        <w:rPr>
          <w:rFonts w:ascii="Arial" w:hAnsi="Arial" w:cs="Arial"/>
          <w:b/>
          <w:bCs/>
        </w:rPr>
        <w:t>V.</w:t>
      </w:r>
    </w:p>
    <w:p w:rsidR="00CC2F85" w:rsidRDefault="00CC2F85" w:rsidP="00774710">
      <w:pPr>
        <w:widowControl w:val="0"/>
        <w:autoSpaceDE w:val="0"/>
        <w:autoSpaceDN w:val="0"/>
        <w:adjustRightInd w:val="0"/>
        <w:spacing w:after="0" w:line="240" w:lineRule="auto"/>
        <w:jc w:val="center"/>
        <w:rPr>
          <w:rFonts w:ascii="Arial" w:hAnsi="Arial" w:cs="Arial"/>
          <w:b/>
          <w:bCs/>
        </w:rPr>
      </w:pPr>
      <w:r w:rsidRPr="00FA6823">
        <w:rPr>
          <w:rFonts w:ascii="Arial" w:hAnsi="Arial" w:cs="Arial"/>
          <w:b/>
          <w:bCs/>
        </w:rPr>
        <w:t>Platební podmínky</w:t>
      </w:r>
    </w:p>
    <w:p w:rsidR="00374C08" w:rsidRPr="00774710" w:rsidRDefault="00374C08" w:rsidP="00CC2F85">
      <w:pPr>
        <w:widowControl w:val="0"/>
        <w:autoSpaceDE w:val="0"/>
        <w:autoSpaceDN w:val="0"/>
        <w:adjustRightInd w:val="0"/>
        <w:spacing w:after="0" w:line="240" w:lineRule="auto"/>
        <w:ind w:left="3860"/>
        <w:rPr>
          <w:rFonts w:ascii="Arial" w:hAnsi="Arial" w:cs="Arial"/>
          <w:sz w:val="10"/>
          <w:szCs w:val="10"/>
        </w:rPr>
      </w:pPr>
    </w:p>
    <w:p w:rsidR="00CC2F85" w:rsidRPr="00FA6823" w:rsidRDefault="00CC2F85" w:rsidP="00884F08">
      <w:pPr>
        <w:widowControl w:val="0"/>
        <w:numPr>
          <w:ilvl w:val="0"/>
          <w:numId w:val="14"/>
        </w:numPr>
        <w:tabs>
          <w:tab w:val="clear" w:pos="720"/>
          <w:tab w:val="num" w:pos="284"/>
        </w:tabs>
        <w:overflowPunct w:val="0"/>
        <w:autoSpaceDE w:val="0"/>
        <w:autoSpaceDN w:val="0"/>
        <w:adjustRightInd w:val="0"/>
        <w:spacing w:after="0" w:line="240" w:lineRule="auto"/>
        <w:ind w:left="284" w:hanging="284"/>
        <w:jc w:val="both"/>
        <w:rPr>
          <w:rFonts w:ascii="Arial" w:hAnsi="Arial" w:cs="Arial"/>
        </w:rPr>
      </w:pPr>
      <w:r w:rsidRPr="00FA6823">
        <w:rPr>
          <w:rFonts w:ascii="Arial" w:hAnsi="Arial" w:cs="Arial"/>
        </w:rPr>
        <w:t>Podkladem pro zaplacení</w:t>
      </w:r>
      <w:r w:rsidR="00884F08">
        <w:rPr>
          <w:rFonts w:ascii="Arial" w:hAnsi="Arial" w:cs="Arial"/>
        </w:rPr>
        <w:t xml:space="preserve"> předmětu plnění</w:t>
      </w:r>
      <w:r w:rsidRPr="00FA6823">
        <w:rPr>
          <w:rFonts w:ascii="Arial" w:hAnsi="Arial" w:cs="Arial"/>
        </w:rPr>
        <w:t xml:space="preserve"> je daňový doklad – faktura. </w:t>
      </w:r>
    </w:p>
    <w:p w:rsidR="00CC2F85" w:rsidRPr="00774710" w:rsidRDefault="00CC2F85" w:rsidP="00884F08">
      <w:pPr>
        <w:widowControl w:val="0"/>
        <w:tabs>
          <w:tab w:val="num" w:pos="284"/>
        </w:tabs>
        <w:autoSpaceDE w:val="0"/>
        <w:autoSpaceDN w:val="0"/>
        <w:adjustRightInd w:val="0"/>
        <w:spacing w:after="0" w:line="120" w:lineRule="exact"/>
        <w:ind w:left="284" w:hanging="284"/>
        <w:rPr>
          <w:rFonts w:ascii="Arial" w:hAnsi="Arial" w:cs="Arial"/>
          <w:sz w:val="10"/>
          <w:szCs w:val="10"/>
        </w:rPr>
      </w:pPr>
    </w:p>
    <w:p w:rsidR="00774710" w:rsidRPr="00390B7A" w:rsidRDefault="00CC2F85" w:rsidP="00774710">
      <w:pPr>
        <w:widowControl w:val="0"/>
        <w:numPr>
          <w:ilvl w:val="0"/>
          <w:numId w:val="14"/>
        </w:numPr>
        <w:tabs>
          <w:tab w:val="clear" w:pos="720"/>
          <w:tab w:val="num" w:pos="284"/>
        </w:tabs>
        <w:overflowPunct w:val="0"/>
        <w:autoSpaceDE w:val="0"/>
        <w:autoSpaceDN w:val="0"/>
        <w:adjustRightInd w:val="0"/>
        <w:spacing w:after="0" w:line="242" w:lineRule="auto"/>
        <w:ind w:left="284" w:hanging="284"/>
        <w:jc w:val="both"/>
        <w:rPr>
          <w:rFonts w:ascii="Arial" w:hAnsi="Arial" w:cs="Arial"/>
        </w:rPr>
      </w:pPr>
      <w:r w:rsidRPr="00390B7A">
        <w:rPr>
          <w:rFonts w:ascii="Arial" w:hAnsi="Arial" w:cs="Arial"/>
        </w:rPr>
        <w:t xml:space="preserve">Cena za dílo bude uhrazena po předání díla, </w:t>
      </w:r>
      <w:r w:rsidR="00884F08" w:rsidRPr="00390B7A">
        <w:rPr>
          <w:rFonts w:ascii="Arial" w:hAnsi="Arial" w:cs="Arial"/>
        </w:rPr>
        <w:t>případně</w:t>
      </w:r>
      <w:r w:rsidRPr="00390B7A">
        <w:rPr>
          <w:rFonts w:ascii="Arial" w:hAnsi="Arial" w:cs="Arial"/>
        </w:rPr>
        <w:t xml:space="preserve"> jeho ucelené části. Cenu díla dle této smlouvy je zhotovitel oprávněn vyfakturovat objednateli po předání a </w:t>
      </w:r>
      <w:r w:rsidR="00884F08" w:rsidRPr="00390B7A">
        <w:rPr>
          <w:rFonts w:ascii="Arial" w:hAnsi="Arial" w:cs="Arial"/>
        </w:rPr>
        <w:t>převzetí řádně dokončeného díla</w:t>
      </w:r>
      <w:r w:rsidRPr="00390B7A">
        <w:rPr>
          <w:rFonts w:ascii="Arial" w:hAnsi="Arial" w:cs="Arial"/>
        </w:rPr>
        <w:t xml:space="preserve">. </w:t>
      </w:r>
    </w:p>
    <w:p w:rsidR="00774710" w:rsidRPr="00774710" w:rsidRDefault="00774710" w:rsidP="00774710">
      <w:pPr>
        <w:widowControl w:val="0"/>
        <w:overflowPunct w:val="0"/>
        <w:autoSpaceDE w:val="0"/>
        <w:autoSpaceDN w:val="0"/>
        <w:adjustRightInd w:val="0"/>
        <w:spacing w:after="0" w:line="242" w:lineRule="auto"/>
        <w:ind w:left="284"/>
        <w:jc w:val="both"/>
        <w:rPr>
          <w:rFonts w:ascii="Arial" w:hAnsi="Arial" w:cs="Arial"/>
          <w:sz w:val="10"/>
          <w:szCs w:val="10"/>
          <w:highlight w:val="yellow"/>
        </w:rPr>
      </w:pPr>
    </w:p>
    <w:p w:rsidR="00CC2F85" w:rsidRPr="00FA6823" w:rsidRDefault="00CC2F85" w:rsidP="00884F08">
      <w:pPr>
        <w:widowControl w:val="0"/>
        <w:numPr>
          <w:ilvl w:val="0"/>
          <w:numId w:val="14"/>
        </w:numPr>
        <w:tabs>
          <w:tab w:val="clear" w:pos="720"/>
          <w:tab w:val="num" w:pos="284"/>
        </w:tabs>
        <w:overflowPunct w:val="0"/>
        <w:autoSpaceDE w:val="0"/>
        <w:autoSpaceDN w:val="0"/>
        <w:adjustRightInd w:val="0"/>
        <w:spacing w:after="0" w:line="240" w:lineRule="auto"/>
        <w:ind w:left="284" w:hanging="284"/>
        <w:jc w:val="both"/>
        <w:rPr>
          <w:rFonts w:ascii="Arial" w:hAnsi="Arial" w:cs="Arial"/>
        </w:rPr>
      </w:pPr>
      <w:r w:rsidRPr="00FA6823">
        <w:rPr>
          <w:rFonts w:ascii="Arial" w:hAnsi="Arial" w:cs="Arial"/>
        </w:rPr>
        <w:t xml:space="preserve">Lhůta splatnosti faktury činí </w:t>
      </w:r>
      <w:r w:rsidR="00884F08">
        <w:rPr>
          <w:rFonts w:ascii="Arial" w:hAnsi="Arial" w:cs="Arial"/>
          <w:b/>
          <w:bCs/>
        </w:rPr>
        <w:t>4</w:t>
      </w:r>
      <w:r w:rsidRPr="00FA6823">
        <w:rPr>
          <w:rFonts w:ascii="Arial" w:hAnsi="Arial" w:cs="Arial"/>
          <w:b/>
          <w:bCs/>
        </w:rPr>
        <w:t>0 dní</w:t>
      </w:r>
      <w:r w:rsidRPr="00FA6823">
        <w:rPr>
          <w:rFonts w:ascii="Arial" w:hAnsi="Arial" w:cs="Arial"/>
        </w:rPr>
        <w:t xml:space="preserve"> ode dne doručení faktury objednateli. </w:t>
      </w:r>
    </w:p>
    <w:p w:rsidR="00CC2F85" w:rsidRPr="00774710" w:rsidRDefault="00CC2F85" w:rsidP="00884F08">
      <w:pPr>
        <w:widowControl w:val="0"/>
        <w:tabs>
          <w:tab w:val="num" w:pos="284"/>
        </w:tabs>
        <w:autoSpaceDE w:val="0"/>
        <w:autoSpaceDN w:val="0"/>
        <w:adjustRightInd w:val="0"/>
        <w:spacing w:after="0" w:line="121" w:lineRule="exact"/>
        <w:ind w:left="284" w:hanging="284"/>
        <w:rPr>
          <w:rFonts w:ascii="Arial" w:hAnsi="Arial" w:cs="Arial"/>
          <w:sz w:val="10"/>
          <w:szCs w:val="10"/>
        </w:rPr>
      </w:pPr>
    </w:p>
    <w:p w:rsidR="00CC2F85" w:rsidRPr="00FA6823" w:rsidRDefault="00CC2F85" w:rsidP="00884F08">
      <w:pPr>
        <w:widowControl w:val="0"/>
        <w:numPr>
          <w:ilvl w:val="0"/>
          <w:numId w:val="14"/>
        </w:numPr>
        <w:tabs>
          <w:tab w:val="clear" w:pos="720"/>
          <w:tab w:val="num" w:pos="284"/>
        </w:tabs>
        <w:overflowPunct w:val="0"/>
        <w:autoSpaceDE w:val="0"/>
        <w:autoSpaceDN w:val="0"/>
        <w:adjustRightInd w:val="0"/>
        <w:spacing w:after="0" w:line="241" w:lineRule="auto"/>
        <w:ind w:left="284" w:hanging="284"/>
        <w:jc w:val="both"/>
        <w:rPr>
          <w:rFonts w:ascii="Arial" w:hAnsi="Arial" w:cs="Arial"/>
        </w:rPr>
      </w:pPr>
      <w:r w:rsidRPr="00FA6823">
        <w:rPr>
          <w:rFonts w:ascii="Arial" w:hAnsi="Arial" w:cs="Arial"/>
        </w:rPr>
        <w:t xml:space="preserve">Daňový doklad – faktura musí obsahovat veškeré zákonné náležitosti daňového dokladu dle </w:t>
      </w:r>
      <w:r w:rsidRPr="00FA6823">
        <w:rPr>
          <w:rFonts w:ascii="Arial" w:hAnsi="Arial" w:cs="Arial"/>
        </w:rPr>
        <w:lastRenderedPageBreak/>
        <w:t>příslušných platných právních předpisů. Podkladem pro vystavení daňového dokladu – faktury obsahující závěrečné vyúčtování provedeného díla je objednatelem podepsaný protokol o</w:t>
      </w:r>
      <w:r w:rsidR="00390B7A">
        <w:rPr>
          <w:rFonts w:ascii="Arial" w:hAnsi="Arial" w:cs="Arial"/>
        </w:rPr>
        <w:t> </w:t>
      </w:r>
      <w:r w:rsidRPr="00FA6823">
        <w:rPr>
          <w:rFonts w:ascii="Arial" w:hAnsi="Arial" w:cs="Arial"/>
        </w:rPr>
        <w:t>převzetí díla. Daňový doklad – faktura bude obsahovat zejména označení a sídlo zhotovitele a</w:t>
      </w:r>
      <w:r w:rsidR="00390B7A">
        <w:rPr>
          <w:rFonts w:ascii="Arial" w:hAnsi="Arial" w:cs="Arial"/>
        </w:rPr>
        <w:t> </w:t>
      </w:r>
      <w:r w:rsidRPr="00FA6823">
        <w:rPr>
          <w:rFonts w:ascii="Arial" w:hAnsi="Arial" w:cs="Arial"/>
        </w:rPr>
        <w:t xml:space="preserve">objednatele, označení díla. </w:t>
      </w:r>
    </w:p>
    <w:p w:rsidR="00CC2F85" w:rsidRPr="00FA6823" w:rsidRDefault="00CC2F85" w:rsidP="00884F08">
      <w:pPr>
        <w:widowControl w:val="0"/>
        <w:tabs>
          <w:tab w:val="num" w:pos="284"/>
        </w:tabs>
        <w:autoSpaceDE w:val="0"/>
        <w:autoSpaceDN w:val="0"/>
        <w:adjustRightInd w:val="0"/>
        <w:spacing w:after="0" w:line="113" w:lineRule="exact"/>
        <w:ind w:left="284" w:hanging="284"/>
        <w:rPr>
          <w:rFonts w:ascii="Arial" w:hAnsi="Arial" w:cs="Arial"/>
        </w:rPr>
      </w:pPr>
    </w:p>
    <w:p w:rsidR="00CC2F85" w:rsidRPr="00374C08" w:rsidRDefault="00CC2F85" w:rsidP="00884F08">
      <w:pPr>
        <w:widowControl w:val="0"/>
        <w:numPr>
          <w:ilvl w:val="0"/>
          <w:numId w:val="14"/>
        </w:numPr>
        <w:tabs>
          <w:tab w:val="clear" w:pos="720"/>
          <w:tab w:val="num" w:pos="284"/>
        </w:tabs>
        <w:overflowPunct w:val="0"/>
        <w:autoSpaceDE w:val="0"/>
        <w:autoSpaceDN w:val="0"/>
        <w:adjustRightInd w:val="0"/>
        <w:spacing w:after="0" w:line="241" w:lineRule="auto"/>
        <w:ind w:left="284" w:hanging="284"/>
        <w:jc w:val="both"/>
        <w:rPr>
          <w:rFonts w:ascii="Arial" w:hAnsi="Arial" w:cs="Arial"/>
        </w:rPr>
      </w:pPr>
      <w:r w:rsidRPr="00FA6823">
        <w:rPr>
          <w:rFonts w:ascii="Arial" w:hAnsi="Arial" w:cs="Arial"/>
        </w:rPr>
        <w:t xml:space="preserve">Zadavatel si vyhrazuje právo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rsidR="00CC2F85" w:rsidRPr="00FA6823" w:rsidRDefault="00CC2F85" w:rsidP="00884F08">
      <w:pPr>
        <w:widowControl w:val="0"/>
        <w:tabs>
          <w:tab w:val="num" w:pos="284"/>
        </w:tabs>
        <w:autoSpaceDE w:val="0"/>
        <w:autoSpaceDN w:val="0"/>
        <w:adjustRightInd w:val="0"/>
        <w:spacing w:after="0" w:line="111" w:lineRule="exact"/>
        <w:ind w:left="284" w:hanging="284"/>
        <w:rPr>
          <w:rFonts w:ascii="Arial" w:hAnsi="Arial" w:cs="Arial"/>
        </w:rPr>
      </w:pPr>
    </w:p>
    <w:p w:rsidR="00CC2F85" w:rsidRPr="00FA6823" w:rsidRDefault="00CC2F85" w:rsidP="00884F08">
      <w:pPr>
        <w:widowControl w:val="0"/>
        <w:numPr>
          <w:ilvl w:val="0"/>
          <w:numId w:val="14"/>
        </w:numPr>
        <w:tabs>
          <w:tab w:val="clear" w:pos="720"/>
          <w:tab w:val="num" w:pos="284"/>
        </w:tabs>
        <w:overflowPunct w:val="0"/>
        <w:autoSpaceDE w:val="0"/>
        <w:autoSpaceDN w:val="0"/>
        <w:adjustRightInd w:val="0"/>
        <w:spacing w:after="0" w:line="249" w:lineRule="auto"/>
        <w:ind w:left="284" w:hanging="284"/>
        <w:jc w:val="both"/>
        <w:rPr>
          <w:rFonts w:ascii="Arial" w:hAnsi="Arial" w:cs="Arial"/>
        </w:rPr>
      </w:pPr>
      <w:r w:rsidRPr="00FA6823">
        <w:rPr>
          <w:rFonts w:ascii="Arial" w:hAnsi="Arial" w:cs="Arial"/>
        </w:rPr>
        <w:t xml:space="preserve">Jestliže dojde prokazatelně z důvodů na straně </w:t>
      </w:r>
      <w:r w:rsidR="00E1319C">
        <w:rPr>
          <w:rFonts w:ascii="Arial" w:hAnsi="Arial" w:cs="Arial"/>
        </w:rPr>
        <w:t xml:space="preserve">poskytovatele dotace (ministerstvo kultury) nebo </w:t>
      </w:r>
      <w:r w:rsidRPr="00FA6823">
        <w:rPr>
          <w:rFonts w:ascii="Arial" w:hAnsi="Arial" w:cs="Arial"/>
        </w:rPr>
        <w:t xml:space="preserve">banky k prodlení s proveditelnou platbou faktury, není objednatel po tuto dobu v prodlení se zaplacením v ní uvedené částky. </w:t>
      </w:r>
    </w:p>
    <w:p w:rsidR="00CC2F85" w:rsidRPr="00FA6823" w:rsidRDefault="00CC2F85" w:rsidP="00884F08">
      <w:pPr>
        <w:widowControl w:val="0"/>
        <w:tabs>
          <w:tab w:val="num" w:pos="284"/>
        </w:tabs>
        <w:autoSpaceDE w:val="0"/>
        <w:autoSpaceDN w:val="0"/>
        <w:adjustRightInd w:val="0"/>
        <w:spacing w:after="0" w:line="100" w:lineRule="exact"/>
        <w:ind w:left="284" w:hanging="284"/>
        <w:rPr>
          <w:rFonts w:ascii="Arial" w:hAnsi="Arial" w:cs="Arial"/>
        </w:rPr>
      </w:pPr>
    </w:p>
    <w:p w:rsidR="00CC2F85" w:rsidRDefault="00CC2F85" w:rsidP="00884F08">
      <w:pPr>
        <w:widowControl w:val="0"/>
        <w:numPr>
          <w:ilvl w:val="0"/>
          <w:numId w:val="14"/>
        </w:numPr>
        <w:tabs>
          <w:tab w:val="clear" w:pos="720"/>
          <w:tab w:val="num" w:pos="284"/>
        </w:tabs>
        <w:overflowPunct w:val="0"/>
        <w:autoSpaceDE w:val="0"/>
        <w:autoSpaceDN w:val="0"/>
        <w:adjustRightInd w:val="0"/>
        <w:spacing w:after="0" w:line="240" w:lineRule="auto"/>
        <w:ind w:left="284" w:hanging="284"/>
        <w:jc w:val="both"/>
        <w:rPr>
          <w:rFonts w:ascii="Arial" w:hAnsi="Arial" w:cs="Arial"/>
        </w:rPr>
      </w:pPr>
      <w:r w:rsidRPr="00FA6823">
        <w:rPr>
          <w:rFonts w:ascii="Arial" w:hAnsi="Arial" w:cs="Arial"/>
        </w:rPr>
        <w:t xml:space="preserve">Objednatel neposkytuje zálohu. </w:t>
      </w:r>
    </w:p>
    <w:p w:rsidR="00E1319C" w:rsidRDefault="00E1319C" w:rsidP="00E1319C">
      <w:pPr>
        <w:widowControl w:val="0"/>
        <w:overflowPunct w:val="0"/>
        <w:autoSpaceDE w:val="0"/>
        <w:autoSpaceDN w:val="0"/>
        <w:adjustRightInd w:val="0"/>
        <w:spacing w:after="0" w:line="240" w:lineRule="auto"/>
        <w:jc w:val="both"/>
        <w:rPr>
          <w:rFonts w:ascii="Arial" w:hAnsi="Arial" w:cs="Arial"/>
        </w:rPr>
      </w:pPr>
    </w:p>
    <w:p w:rsidR="009E1FB8" w:rsidRPr="00FA6823" w:rsidRDefault="009E1FB8" w:rsidP="00E1319C">
      <w:pPr>
        <w:widowControl w:val="0"/>
        <w:overflowPunct w:val="0"/>
        <w:autoSpaceDE w:val="0"/>
        <w:autoSpaceDN w:val="0"/>
        <w:adjustRightInd w:val="0"/>
        <w:spacing w:after="0" w:line="240" w:lineRule="auto"/>
        <w:jc w:val="both"/>
        <w:rPr>
          <w:rFonts w:ascii="Arial" w:hAnsi="Arial" w:cs="Arial"/>
        </w:rPr>
      </w:pPr>
    </w:p>
    <w:p w:rsidR="00CC2F85" w:rsidRDefault="00CC2F85" w:rsidP="00774710">
      <w:pPr>
        <w:widowControl w:val="0"/>
        <w:autoSpaceDE w:val="0"/>
        <w:autoSpaceDN w:val="0"/>
        <w:adjustRightInd w:val="0"/>
        <w:spacing w:after="0" w:line="240" w:lineRule="auto"/>
        <w:jc w:val="center"/>
        <w:rPr>
          <w:rFonts w:ascii="Arial" w:hAnsi="Arial" w:cs="Arial"/>
          <w:b/>
          <w:bCs/>
        </w:rPr>
      </w:pPr>
      <w:r w:rsidRPr="00FA6823">
        <w:rPr>
          <w:rFonts w:ascii="Arial" w:hAnsi="Arial" w:cs="Arial"/>
          <w:b/>
          <w:bCs/>
        </w:rPr>
        <w:t>VI.</w:t>
      </w:r>
    </w:p>
    <w:p w:rsidR="00CC2F85" w:rsidRPr="00FA6823" w:rsidRDefault="00CC2F85" w:rsidP="00774710">
      <w:pPr>
        <w:widowControl w:val="0"/>
        <w:autoSpaceDE w:val="0"/>
        <w:autoSpaceDN w:val="0"/>
        <w:adjustRightInd w:val="0"/>
        <w:spacing w:after="0" w:line="240" w:lineRule="auto"/>
        <w:jc w:val="center"/>
        <w:rPr>
          <w:rFonts w:ascii="Arial" w:hAnsi="Arial" w:cs="Arial"/>
        </w:rPr>
      </w:pPr>
      <w:r w:rsidRPr="00FA6823">
        <w:rPr>
          <w:rFonts w:ascii="Arial" w:hAnsi="Arial" w:cs="Arial"/>
          <w:b/>
          <w:bCs/>
        </w:rPr>
        <w:t>Místo provádění díla</w:t>
      </w:r>
    </w:p>
    <w:p w:rsidR="00774710" w:rsidRPr="00774710" w:rsidRDefault="00774710" w:rsidP="00E1319C">
      <w:pPr>
        <w:widowControl w:val="0"/>
        <w:overflowPunct w:val="0"/>
        <w:autoSpaceDE w:val="0"/>
        <w:autoSpaceDN w:val="0"/>
        <w:adjustRightInd w:val="0"/>
        <w:spacing w:after="0" w:line="244" w:lineRule="auto"/>
        <w:jc w:val="both"/>
        <w:rPr>
          <w:rFonts w:ascii="Arial" w:hAnsi="Arial" w:cs="Arial"/>
          <w:sz w:val="10"/>
          <w:szCs w:val="10"/>
        </w:rPr>
      </w:pPr>
    </w:p>
    <w:p w:rsidR="00390B7A" w:rsidRDefault="00CC2F85" w:rsidP="00390B7A">
      <w:pPr>
        <w:widowControl w:val="0"/>
        <w:overflowPunct w:val="0"/>
        <w:autoSpaceDE w:val="0"/>
        <w:autoSpaceDN w:val="0"/>
        <w:adjustRightInd w:val="0"/>
        <w:spacing w:after="0" w:line="244" w:lineRule="auto"/>
        <w:ind w:left="2"/>
        <w:jc w:val="both"/>
        <w:rPr>
          <w:rFonts w:ascii="Arial" w:hAnsi="Arial" w:cs="Arial"/>
        </w:rPr>
      </w:pPr>
      <w:r w:rsidRPr="00FA6823">
        <w:rPr>
          <w:rFonts w:ascii="Arial" w:hAnsi="Arial" w:cs="Arial"/>
        </w:rPr>
        <w:t xml:space="preserve">Místem realizace díla je objekt objednatele na adrese </w:t>
      </w:r>
      <w:r w:rsidR="00390B7A">
        <w:rPr>
          <w:rFonts w:ascii="Arial" w:hAnsi="Arial" w:cs="Arial"/>
        </w:rPr>
        <w:t xml:space="preserve">Bedřichov č. p. 52, PSČ 468 12 (místní část </w:t>
      </w:r>
      <w:proofErr w:type="spellStart"/>
      <w:r w:rsidR="00390B7A">
        <w:rPr>
          <w:rFonts w:ascii="Arial" w:hAnsi="Arial" w:cs="Arial"/>
        </w:rPr>
        <w:t>Kristiánov</w:t>
      </w:r>
      <w:proofErr w:type="spellEnd"/>
      <w:r w:rsidR="00390B7A">
        <w:rPr>
          <w:rFonts w:ascii="Arial" w:hAnsi="Arial" w:cs="Arial"/>
        </w:rPr>
        <w:t>).</w:t>
      </w:r>
    </w:p>
    <w:p w:rsidR="00CC2F85" w:rsidRDefault="00CC2F85" w:rsidP="00390B7A">
      <w:pPr>
        <w:widowControl w:val="0"/>
        <w:overflowPunct w:val="0"/>
        <w:autoSpaceDE w:val="0"/>
        <w:autoSpaceDN w:val="0"/>
        <w:adjustRightInd w:val="0"/>
        <w:spacing w:after="0" w:line="244" w:lineRule="auto"/>
        <w:jc w:val="both"/>
        <w:rPr>
          <w:rFonts w:ascii="Arial" w:hAnsi="Arial" w:cs="Arial"/>
        </w:rPr>
      </w:pPr>
    </w:p>
    <w:p w:rsidR="00390B7A" w:rsidRPr="00FA6823" w:rsidRDefault="00390B7A" w:rsidP="00390B7A">
      <w:pPr>
        <w:widowControl w:val="0"/>
        <w:overflowPunct w:val="0"/>
        <w:autoSpaceDE w:val="0"/>
        <w:autoSpaceDN w:val="0"/>
        <w:adjustRightInd w:val="0"/>
        <w:spacing w:after="0" w:line="244" w:lineRule="auto"/>
        <w:jc w:val="both"/>
        <w:rPr>
          <w:rFonts w:ascii="Arial" w:hAnsi="Arial" w:cs="Arial"/>
        </w:rPr>
      </w:pPr>
    </w:p>
    <w:p w:rsidR="00CC2F85" w:rsidRPr="00FA6823" w:rsidRDefault="00CC2F85" w:rsidP="00CC2F85">
      <w:pPr>
        <w:widowControl w:val="0"/>
        <w:autoSpaceDE w:val="0"/>
        <w:autoSpaceDN w:val="0"/>
        <w:adjustRightInd w:val="0"/>
        <w:spacing w:after="0" w:line="240" w:lineRule="auto"/>
        <w:ind w:left="4360"/>
        <w:rPr>
          <w:rFonts w:ascii="Arial" w:hAnsi="Arial" w:cs="Arial"/>
        </w:rPr>
      </w:pPr>
      <w:r w:rsidRPr="00FA6823">
        <w:rPr>
          <w:rFonts w:ascii="Arial" w:hAnsi="Arial" w:cs="Arial"/>
          <w:b/>
          <w:bCs/>
        </w:rPr>
        <w:t>VII.</w:t>
      </w:r>
    </w:p>
    <w:p w:rsidR="00CC2F85" w:rsidRPr="00FA6823" w:rsidRDefault="00CC2F85" w:rsidP="00CC2F85">
      <w:pPr>
        <w:widowControl w:val="0"/>
        <w:autoSpaceDE w:val="0"/>
        <w:autoSpaceDN w:val="0"/>
        <w:adjustRightInd w:val="0"/>
        <w:spacing w:after="0" w:line="240" w:lineRule="auto"/>
        <w:ind w:left="2860"/>
        <w:rPr>
          <w:rFonts w:ascii="Arial" w:hAnsi="Arial" w:cs="Arial"/>
        </w:rPr>
      </w:pPr>
      <w:r w:rsidRPr="00FA6823">
        <w:rPr>
          <w:rFonts w:ascii="Arial" w:hAnsi="Arial" w:cs="Arial"/>
          <w:b/>
          <w:bCs/>
        </w:rPr>
        <w:t>Povinnosti zhotovitele a objednatele</w:t>
      </w:r>
    </w:p>
    <w:p w:rsidR="00CC2F85" w:rsidRPr="00FA6823" w:rsidRDefault="00CC2F85" w:rsidP="00CC2F85">
      <w:pPr>
        <w:widowControl w:val="0"/>
        <w:autoSpaceDE w:val="0"/>
        <w:autoSpaceDN w:val="0"/>
        <w:adjustRightInd w:val="0"/>
        <w:spacing w:after="0" w:line="122" w:lineRule="exact"/>
        <w:rPr>
          <w:rFonts w:ascii="Arial" w:hAnsi="Arial" w:cs="Arial"/>
        </w:rPr>
      </w:pPr>
    </w:p>
    <w:p w:rsidR="00CC2F85" w:rsidRPr="00FA6823" w:rsidRDefault="00CC2F85" w:rsidP="00E1319C">
      <w:pPr>
        <w:widowControl w:val="0"/>
        <w:numPr>
          <w:ilvl w:val="0"/>
          <w:numId w:val="16"/>
        </w:numPr>
        <w:tabs>
          <w:tab w:val="clear" w:pos="720"/>
          <w:tab w:val="num" w:pos="426"/>
        </w:tabs>
        <w:overflowPunct w:val="0"/>
        <w:autoSpaceDE w:val="0"/>
        <w:autoSpaceDN w:val="0"/>
        <w:adjustRightInd w:val="0"/>
        <w:spacing w:after="0" w:line="244" w:lineRule="auto"/>
        <w:ind w:left="426" w:hanging="426"/>
        <w:jc w:val="both"/>
        <w:rPr>
          <w:rFonts w:ascii="Arial" w:hAnsi="Arial" w:cs="Arial"/>
        </w:rPr>
      </w:pPr>
      <w:r w:rsidRPr="00FA6823">
        <w:rPr>
          <w:rFonts w:ascii="Arial" w:hAnsi="Arial" w:cs="Arial"/>
        </w:rPr>
        <w:t xml:space="preserve">Zhotovitel si je vědom, že realizace díla bude probíhat v objektu, který je nemovitou kulturní památkou, a z toho vyplývajících omezení. </w:t>
      </w:r>
    </w:p>
    <w:p w:rsidR="00CC2F85" w:rsidRPr="00FA6823" w:rsidRDefault="00CC2F85" w:rsidP="00E1319C">
      <w:pPr>
        <w:widowControl w:val="0"/>
        <w:tabs>
          <w:tab w:val="num" w:pos="426"/>
        </w:tabs>
        <w:autoSpaceDE w:val="0"/>
        <w:autoSpaceDN w:val="0"/>
        <w:adjustRightInd w:val="0"/>
        <w:spacing w:after="0" w:line="107" w:lineRule="exact"/>
        <w:ind w:left="426" w:hanging="426"/>
        <w:rPr>
          <w:rFonts w:ascii="Arial" w:hAnsi="Arial" w:cs="Arial"/>
        </w:rPr>
      </w:pPr>
    </w:p>
    <w:p w:rsidR="00CC2F85" w:rsidRPr="00BA0B3B" w:rsidRDefault="00CC2F85" w:rsidP="0084129E">
      <w:pPr>
        <w:widowControl w:val="0"/>
        <w:numPr>
          <w:ilvl w:val="0"/>
          <w:numId w:val="16"/>
        </w:numPr>
        <w:tabs>
          <w:tab w:val="clear" w:pos="720"/>
          <w:tab w:val="num" w:pos="426"/>
        </w:tabs>
        <w:overflowPunct w:val="0"/>
        <w:autoSpaceDE w:val="0"/>
        <w:autoSpaceDN w:val="0"/>
        <w:adjustRightInd w:val="0"/>
        <w:spacing w:after="0" w:line="244" w:lineRule="auto"/>
        <w:ind w:left="426" w:right="20" w:hanging="426"/>
        <w:jc w:val="both"/>
        <w:rPr>
          <w:rFonts w:ascii="Arial" w:hAnsi="Arial" w:cs="Arial"/>
        </w:rPr>
      </w:pPr>
      <w:r w:rsidRPr="00BA0B3B">
        <w:rPr>
          <w:rFonts w:ascii="Arial" w:hAnsi="Arial" w:cs="Arial"/>
        </w:rPr>
        <w:t>Zhotovitel se zavazuje řádně provést na svůj náklad a své nebezpečí dílo uvedené v čl. II. smlouvy v termínech sjednaných v čl. III. smlouvy a způsobem v souladu s touto smlouvou o</w:t>
      </w:r>
      <w:r w:rsidR="003C6712">
        <w:rPr>
          <w:rFonts w:ascii="Arial" w:hAnsi="Arial" w:cs="Arial"/>
        </w:rPr>
        <w:t> </w:t>
      </w:r>
      <w:r w:rsidRPr="00BA0B3B">
        <w:rPr>
          <w:rFonts w:ascii="Arial" w:hAnsi="Arial" w:cs="Arial"/>
        </w:rPr>
        <w:t>dílo. Zhotovitel při provádění díla postupuje samostatně, přičemž je vázán touto smlouvou, jakož i případnými dalšími pokyny objednatele.</w:t>
      </w:r>
    </w:p>
    <w:p w:rsidR="00CC2F85" w:rsidRPr="00FA6823" w:rsidRDefault="00CC2F85" w:rsidP="00E1319C">
      <w:pPr>
        <w:widowControl w:val="0"/>
        <w:tabs>
          <w:tab w:val="num" w:pos="426"/>
        </w:tabs>
        <w:autoSpaceDE w:val="0"/>
        <w:autoSpaceDN w:val="0"/>
        <w:adjustRightInd w:val="0"/>
        <w:spacing w:after="0" w:line="105" w:lineRule="exact"/>
        <w:ind w:left="426" w:hanging="426"/>
        <w:rPr>
          <w:rFonts w:ascii="Arial" w:hAnsi="Arial" w:cs="Arial"/>
        </w:rPr>
      </w:pPr>
    </w:p>
    <w:p w:rsidR="00BA0B3B" w:rsidRDefault="00CC2F85" w:rsidP="00BA0B3B">
      <w:pPr>
        <w:widowControl w:val="0"/>
        <w:numPr>
          <w:ilvl w:val="0"/>
          <w:numId w:val="17"/>
        </w:numPr>
        <w:tabs>
          <w:tab w:val="clear" w:pos="720"/>
          <w:tab w:val="num" w:pos="426"/>
        </w:tabs>
        <w:overflowPunct w:val="0"/>
        <w:autoSpaceDE w:val="0"/>
        <w:autoSpaceDN w:val="0"/>
        <w:adjustRightInd w:val="0"/>
        <w:spacing w:after="0" w:line="244" w:lineRule="auto"/>
        <w:ind w:left="426" w:hanging="426"/>
        <w:jc w:val="both"/>
        <w:rPr>
          <w:rFonts w:ascii="Arial" w:hAnsi="Arial" w:cs="Arial"/>
        </w:rPr>
      </w:pPr>
      <w:r w:rsidRPr="00FA6823">
        <w:rPr>
          <w:rFonts w:ascii="Arial" w:hAnsi="Arial" w:cs="Arial"/>
        </w:rPr>
        <w:t xml:space="preserve">Zhotovitel provede na svůj náklad a své nebezpečí i všechna související plnění (práce, dodávky, služby), potřebná pro řádné dokončení díla, pokud není v této smlouvě stanoveno jinak. </w:t>
      </w:r>
    </w:p>
    <w:p w:rsidR="00BA0B3B" w:rsidRPr="00774710" w:rsidRDefault="00BA0B3B" w:rsidP="00BA0B3B">
      <w:pPr>
        <w:widowControl w:val="0"/>
        <w:overflowPunct w:val="0"/>
        <w:autoSpaceDE w:val="0"/>
        <w:autoSpaceDN w:val="0"/>
        <w:adjustRightInd w:val="0"/>
        <w:spacing w:after="0" w:line="244" w:lineRule="auto"/>
        <w:ind w:left="426"/>
        <w:jc w:val="both"/>
        <w:rPr>
          <w:rFonts w:ascii="Arial" w:hAnsi="Arial" w:cs="Arial"/>
          <w:sz w:val="10"/>
          <w:szCs w:val="10"/>
        </w:rPr>
      </w:pPr>
    </w:p>
    <w:p w:rsidR="00CC2F85" w:rsidRPr="00BA0B3B" w:rsidRDefault="00CC2F85" w:rsidP="00BA0B3B">
      <w:pPr>
        <w:widowControl w:val="0"/>
        <w:numPr>
          <w:ilvl w:val="0"/>
          <w:numId w:val="17"/>
        </w:numPr>
        <w:tabs>
          <w:tab w:val="clear" w:pos="720"/>
          <w:tab w:val="num" w:pos="426"/>
        </w:tabs>
        <w:overflowPunct w:val="0"/>
        <w:autoSpaceDE w:val="0"/>
        <w:autoSpaceDN w:val="0"/>
        <w:adjustRightInd w:val="0"/>
        <w:spacing w:after="0" w:line="244" w:lineRule="auto"/>
        <w:ind w:left="426" w:hanging="426"/>
        <w:jc w:val="both"/>
        <w:rPr>
          <w:rFonts w:ascii="Arial" w:hAnsi="Arial" w:cs="Arial"/>
        </w:rPr>
      </w:pPr>
      <w:r w:rsidRPr="00BA0B3B">
        <w:rPr>
          <w:rFonts w:ascii="Arial" w:hAnsi="Arial" w:cs="Arial"/>
        </w:rPr>
        <w:t>Objednatel se zavazuje před započetím prací na provádění díla</w:t>
      </w:r>
      <w:r w:rsidR="003C6712">
        <w:rPr>
          <w:rFonts w:ascii="Arial" w:hAnsi="Arial" w:cs="Arial"/>
        </w:rPr>
        <w:t xml:space="preserve"> </w:t>
      </w:r>
      <w:r w:rsidRPr="00BA0B3B">
        <w:rPr>
          <w:rFonts w:ascii="Arial" w:hAnsi="Arial" w:cs="Arial"/>
        </w:rPr>
        <w:t>protokolárně předat zhotoviteli místo, kde bude dílo dle této smlouvy prováděno. Protokol o</w:t>
      </w:r>
      <w:r w:rsidR="003C6712">
        <w:rPr>
          <w:rFonts w:ascii="Arial" w:hAnsi="Arial" w:cs="Arial"/>
        </w:rPr>
        <w:t> </w:t>
      </w:r>
      <w:r w:rsidRPr="00BA0B3B">
        <w:rPr>
          <w:rFonts w:ascii="Arial" w:hAnsi="Arial" w:cs="Arial"/>
        </w:rPr>
        <w:t>předání místa provádění díla sepíší pověření zástupci smluvních stran v den předání. Protokol bude obsahovat označení smluvních stran, označení osob oprávněných za smluvní strany sepsat protokol, popis předávaných prostor.</w:t>
      </w:r>
    </w:p>
    <w:p w:rsidR="00CC2F85" w:rsidRPr="00FA6823" w:rsidRDefault="00CC2F85" w:rsidP="00E1319C">
      <w:pPr>
        <w:widowControl w:val="0"/>
        <w:tabs>
          <w:tab w:val="num" w:pos="426"/>
        </w:tabs>
        <w:autoSpaceDE w:val="0"/>
        <w:autoSpaceDN w:val="0"/>
        <w:adjustRightInd w:val="0"/>
        <w:spacing w:after="0" w:line="107" w:lineRule="exact"/>
        <w:ind w:left="426" w:hanging="426"/>
        <w:rPr>
          <w:rFonts w:ascii="Arial" w:hAnsi="Arial" w:cs="Arial"/>
        </w:rPr>
      </w:pPr>
    </w:p>
    <w:p w:rsidR="00CC2F85" w:rsidRPr="00FA6823" w:rsidRDefault="00CC2F85" w:rsidP="00E1319C">
      <w:pPr>
        <w:widowControl w:val="0"/>
        <w:numPr>
          <w:ilvl w:val="0"/>
          <w:numId w:val="18"/>
        </w:numPr>
        <w:tabs>
          <w:tab w:val="clear" w:pos="720"/>
          <w:tab w:val="num" w:pos="426"/>
        </w:tabs>
        <w:overflowPunct w:val="0"/>
        <w:autoSpaceDE w:val="0"/>
        <w:autoSpaceDN w:val="0"/>
        <w:adjustRightInd w:val="0"/>
        <w:spacing w:after="0" w:line="247" w:lineRule="auto"/>
        <w:ind w:left="426" w:hanging="426"/>
        <w:jc w:val="both"/>
        <w:rPr>
          <w:rFonts w:ascii="Arial" w:hAnsi="Arial" w:cs="Arial"/>
        </w:rPr>
      </w:pPr>
      <w:r w:rsidRPr="00FA6823">
        <w:rPr>
          <w:rFonts w:ascii="Arial" w:hAnsi="Arial" w:cs="Arial"/>
        </w:rPr>
        <w:t>Objednatel se zavazuje řádně provedené dílo bez vad a nedodělků protokolárně převzít a</w:t>
      </w:r>
      <w:r w:rsidR="00BA5AC0">
        <w:rPr>
          <w:rFonts w:ascii="Arial" w:hAnsi="Arial" w:cs="Arial"/>
        </w:rPr>
        <w:t> </w:t>
      </w:r>
      <w:r w:rsidRPr="00FA6823">
        <w:rPr>
          <w:rFonts w:ascii="Arial" w:hAnsi="Arial" w:cs="Arial"/>
        </w:rPr>
        <w:t xml:space="preserve">zaplatit sjednanou cenu díla. </w:t>
      </w:r>
    </w:p>
    <w:p w:rsidR="00CC2F85" w:rsidRPr="00FA6823" w:rsidRDefault="00CC2F85" w:rsidP="00E1319C">
      <w:pPr>
        <w:widowControl w:val="0"/>
        <w:tabs>
          <w:tab w:val="num" w:pos="426"/>
        </w:tabs>
        <w:autoSpaceDE w:val="0"/>
        <w:autoSpaceDN w:val="0"/>
        <w:adjustRightInd w:val="0"/>
        <w:spacing w:after="0" w:line="102" w:lineRule="exact"/>
        <w:ind w:left="426" w:hanging="426"/>
        <w:rPr>
          <w:rFonts w:ascii="Arial" w:hAnsi="Arial" w:cs="Arial"/>
        </w:rPr>
      </w:pPr>
    </w:p>
    <w:p w:rsidR="00CC2F85" w:rsidRPr="00FA6823" w:rsidRDefault="00CC2F85" w:rsidP="00E1319C">
      <w:pPr>
        <w:widowControl w:val="0"/>
        <w:numPr>
          <w:ilvl w:val="0"/>
          <w:numId w:val="18"/>
        </w:numPr>
        <w:tabs>
          <w:tab w:val="clear" w:pos="720"/>
          <w:tab w:val="num" w:pos="426"/>
        </w:tabs>
        <w:overflowPunct w:val="0"/>
        <w:autoSpaceDE w:val="0"/>
        <w:autoSpaceDN w:val="0"/>
        <w:adjustRightInd w:val="0"/>
        <w:spacing w:after="0" w:line="249" w:lineRule="auto"/>
        <w:ind w:left="426" w:hanging="426"/>
        <w:jc w:val="both"/>
        <w:rPr>
          <w:rFonts w:ascii="Arial" w:hAnsi="Arial" w:cs="Arial"/>
        </w:rPr>
      </w:pPr>
      <w:r w:rsidRPr="00FA6823">
        <w:rPr>
          <w:rFonts w:ascii="Arial" w:hAnsi="Arial" w:cs="Arial"/>
        </w:rPr>
        <w:t xml:space="preserve">Objednatel je oprávněn kontrolovat provádění díla. Kontrola bude prováděna osobou písemně pověřenou nebo zmocněnou objednatelem. </w:t>
      </w:r>
    </w:p>
    <w:p w:rsidR="00CC2F85" w:rsidRPr="00FA6823" w:rsidRDefault="00CC2F85" w:rsidP="00E1319C">
      <w:pPr>
        <w:widowControl w:val="0"/>
        <w:tabs>
          <w:tab w:val="num" w:pos="426"/>
        </w:tabs>
        <w:autoSpaceDE w:val="0"/>
        <w:autoSpaceDN w:val="0"/>
        <w:adjustRightInd w:val="0"/>
        <w:spacing w:after="0" w:line="100" w:lineRule="exact"/>
        <w:ind w:left="426" w:hanging="426"/>
        <w:rPr>
          <w:rFonts w:ascii="Arial" w:hAnsi="Arial" w:cs="Arial"/>
        </w:rPr>
      </w:pPr>
    </w:p>
    <w:p w:rsidR="00CC2F85" w:rsidRPr="00FA6823" w:rsidRDefault="00CC2F85" w:rsidP="00E1319C">
      <w:pPr>
        <w:widowControl w:val="0"/>
        <w:numPr>
          <w:ilvl w:val="0"/>
          <w:numId w:val="18"/>
        </w:numPr>
        <w:tabs>
          <w:tab w:val="clear" w:pos="720"/>
          <w:tab w:val="num" w:pos="426"/>
        </w:tabs>
        <w:overflowPunct w:val="0"/>
        <w:autoSpaceDE w:val="0"/>
        <w:autoSpaceDN w:val="0"/>
        <w:adjustRightInd w:val="0"/>
        <w:spacing w:after="0" w:line="249" w:lineRule="auto"/>
        <w:ind w:left="426" w:right="20" w:hanging="426"/>
        <w:jc w:val="both"/>
        <w:rPr>
          <w:rFonts w:ascii="Arial" w:hAnsi="Arial" w:cs="Arial"/>
        </w:rPr>
      </w:pPr>
      <w:r w:rsidRPr="00FA6823">
        <w:rPr>
          <w:rFonts w:ascii="Arial" w:hAnsi="Arial" w:cs="Arial"/>
        </w:rPr>
        <w:t xml:space="preserve">Objednatel si sjedná autorský dozor nad </w:t>
      </w:r>
      <w:r w:rsidR="0049243B">
        <w:rPr>
          <w:rFonts w:ascii="Arial" w:hAnsi="Arial" w:cs="Arial"/>
        </w:rPr>
        <w:t>souladem zhotovované expozice s </w:t>
      </w:r>
      <w:r w:rsidRPr="00FA6823">
        <w:rPr>
          <w:rFonts w:ascii="Arial" w:hAnsi="Arial" w:cs="Arial"/>
        </w:rPr>
        <w:t xml:space="preserve">projektovou dokumentací. </w:t>
      </w:r>
    </w:p>
    <w:p w:rsidR="00CC2F85" w:rsidRPr="00FA6823" w:rsidRDefault="00CC2F85" w:rsidP="00E1319C">
      <w:pPr>
        <w:widowControl w:val="0"/>
        <w:tabs>
          <w:tab w:val="num" w:pos="426"/>
        </w:tabs>
        <w:autoSpaceDE w:val="0"/>
        <w:autoSpaceDN w:val="0"/>
        <w:adjustRightInd w:val="0"/>
        <w:spacing w:after="0" w:line="100" w:lineRule="exact"/>
        <w:ind w:left="426" w:hanging="426"/>
        <w:rPr>
          <w:rFonts w:ascii="Arial" w:hAnsi="Arial" w:cs="Arial"/>
        </w:rPr>
      </w:pPr>
    </w:p>
    <w:p w:rsidR="00BA0B3B" w:rsidRDefault="00CC2F85" w:rsidP="00BA0B3B">
      <w:pPr>
        <w:widowControl w:val="0"/>
        <w:numPr>
          <w:ilvl w:val="0"/>
          <w:numId w:val="18"/>
        </w:numPr>
        <w:tabs>
          <w:tab w:val="clear" w:pos="720"/>
          <w:tab w:val="num" w:pos="426"/>
        </w:tabs>
        <w:overflowPunct w:val="0"/>
        <w:autoSpaceDE w:val="0"/>
        <w:autoSpaceDN w:val="0"/>
        <w:adjustRightInd w:val="0"/>
        <w:spacing w:after="0" w:line="244" w:lineRule="auto"/>
        <w:ind w:left="426" w:hanging="426"/>
        <w:jc w:val="both"/>
        <w:rPr>
          <w:rFonts w:ascii="Arial" w:hAnsi="Arial" w:cs="Arial"/>
        </w:rPr>
      </w:pPr>
      <w:r w:rsidRPr="00BA0B3B">
        <w:rPr>
          <w:rFonts w:ascii="Arial" w:hAnsi="Arial" w:cs="Arial"/>
        </w:rPr>
        <w:t>Dílo nebo jeho část vykazující prokazatelný nesoulad s touto smlouvou či pokyny objednatele je zhotovitel povinen na písemnou výzvu objednatele</w:t>
      </w:r>
      <w:r w:rsidR="0049243B" w:rsidRPr="00BA0B3B">
        <w:rPr>
          <w:rFonts w:ascii="Arial" w:hAnsi="Arial" w:cs="Arial"/>
        </w:rPr>
        <w:t xml:space="preserve"> v přiměřené lhůtě odstranit. V </w:t>
      </w:r>
      <w:r w:rsidRPr="00BA0B3B">
        <w:rPr>
          <w:rFonts w:ascii="Arial" w:hAnsi="Arial" w:cs="Arial"/>
        </w:rPr>
        <w:t>opačném případě je objednatel oprávněn odstranit uvedené nedostatky třetí osobou na náklady zhotovitele.</w:t>
      </w:r>
    </w:p>
    <w:p w:rsidR="00BA0B3B" w:rsidRPr="00BA0B3B" w:rsidRDefault="00BA0B3B" w:rsidP="00BA0B3B">
      <w:pPr>
        <w:widowControl w:val="0"/>
        <w:overflowPunct w:val="0"/>
        <w:autoSpaceDE w:val="0"/>
        <w:autoSpaceDN w:val="0"/>
        <w:adjustRightInd w:val="0"/>
        <w:spacing w:after="0" w:line="244" w:lineRule="auto"/>
        <w:jc w:val="both"/>
        <w:rPr>
          <w:rFonts w:ascii="Arial" w:hAnsi="Arial" w:cs="Arial"/>
          <w:sz w:val="10"/>
          <w:szCs w:val="10"/>
        </w:rPr>
      </w:pPr>
    </w:p>
    <w:p w:rsidR="00CC2F85" w:rsidRPr="00BA0B3B" w:rsidRDefault="00CC2F85" w:rsidP="00BA0B3B">
      <w:pPr>
        <w:widowControl w:val="0"/>
        <w:numPr>
          <w:ilvl w:val="0"/>
          <w:numId w:val="18"/>
        </w:numPr>
        <w:tabs>
          <w:tab w:val="clear" w:pos="720"/>
          <w:tab w:val="num" w:pos="426"/>
        </w:tabs>
        <w:overflowPunct w:val="0"/>
        <w:autoSpaceDE w:val="0"/>
        <w:autoSpaceDN w:val="0"/>
        <w:adjustRightInd w:val="0"/>
        <w:spacing w:after="0" w:line="244" w:lineRule="auto"/>
        <w:ind w:left="426" w:hanging="426"/>
        <w:jc w:val="both"/>
        <w:rPr>
          <w:rFonts w:ascii="Arial" w:hAnsi="Arial" w:cs="Arial"/>
        </w:rPr>
      </w:pPr>
      <w:r w:rsidRPr="00BA0B3B">
        <w:rPr>
          <w:rFonts w:ascii="Arial" w:hAnsi="Arial" w:cs="Arial"/>
        </w:rPr>
        <w:t>Materiály dodané zhotovitelem, které neodpovídají této smlouvě o d</w:t>
      </w:r>
      <w:r w:rsidR="0049243B" w:rsidRPr="00BA0B3B">
        <w:rPr>
          <w:rFonts w:ascii="Arial" w:hAnsi="Arial" w:cs="Arial"/>
        </w:rPr>
        <w:t>ílo, musí být z </w:t>
      </w:r>
      <w:r w:rsidRPr="00BA0B3B">
        <w:rPr>
          <w:rFonts w:ascii="Arial" w:hAnsi="Arial" w:cs="Arial"/>
        </w:rPr>
        <w:t>díla ve lhůtě stanovené objednatelem odstraněny a nahrazeny materiály bezvadnými.</w:t>
      </w:r>
    </w:p>
    <w:p w:rsidR="00CC2F85" w:rsidRPr="00FA6823" w:rsidRDefault="00CC2F85" w:rsidP="00E1319C">
      <w:pPr>
        <w:widowControl w:val="0"/>
        <w:tabs>
          <w:tab w:val="num" w:pos="426"/>
        </w:tabs>
        <w:autoSpaceDE w:val="0"/>
        <w:autoSpaceDN w:val="0"/>
        <w:adjustRightInd w:val="0"/>
        <w:spacing w:after="0" w:line="100" w:lineRule="exact"/>
        <w:ind w:left="426" w:hanging="426"/>
        <w:rPr>
          <w:rFonts w:ascii="Arial" w:hAnsi="Arial" w:cs="Arial"/>
        </w:rPr>
      </w:pPr>
    </w:p>
    <w:p w:rsidR="00CC2F85" w:rsidRPr="00FA6823" w:rsidRDefault="00CC2F85" w:rsidP="00E1319C">
      <w:pPr>
        <w:widowControl w:val="0"/>
        <w:numPr>
          <w:ilvl w:val="0"/>
          <w:numId w:val="19"/>
        </w:numPr>
        <w:tabs>
          <w:tab w:val="clear" w:pos="720"/>
          <w:tab w:val="num" w:pos="426"/>
        </w:tabs>
        <w:overflowPunct w:val="0"/>
        <w:autoSpaceDE w:val="0"/>
        <w:autoSpaceDN w:val="0"/>
        <w:adjustRightInd w:val="0"/>
        <w:spacing w:after="0" w:line="243" w:lineRule="auto"/>
        <w:ind w:left="426" w:hanging="426"/>
        <w:jc w:val="both"/>
        <w:rPr>
          <w:rFonts w:ascii="Arial" w:hAnsi="Arial" w:cs="Arial"/>
        </w:rPr>
      </w:pPr>
      <w:r w:rsidRPr="00FA6823">
        <w:rPr>
          <w:rFonts w:ascii="Arial" w:hAnsi="Arial" w:cs="Arial"/>
        </w:rPr>
        <w:t>Zhotovitel je povinen na svůj náklad udržovat pořádek a čistotu v místě provádění díla. Zároveň bude průběžně, v souladu s právními předpisy České republiky</w:t>
      </w:r>
      <w:r w:rsidR="0049243B">
        <w:rPr>
          <w:rFonts w:ascii="Arial" w:hAnsi="Arial" w:cs="Arial"/>
        </w:rPr>
        <w:t xml:space="preserve"> o nakládání s </w:t>
      </w:r>
      <w:r w:rsidRPr="00FA6823">
        <w:rPr>
          <w:rFonts w:ascii="Arial" w:hAnsi="Arial" w:cs="Arial"/>
        </w:rPr>
        <w:t xml:space="preserve">odpady, zajišťovat </w:t>
      </w:r>
      <w:r w:rsidRPr="00FA6823">
        <w:rPr>
          <w:rFonts w:ascii="Arial" w:hAnsi="Arial" w:cs="Arial"/>
        </w:rPr>
        <w:lastRenderedPageBreak/>
        <w:t xml:space="preserve">ekologickou likvidaci odpadů vzniklých v souvislosti se zhotovováním díla a doloží doklady o této likvidaci, je-li to vzhledem k charakteru odpadu nezbytné. </w:t>
      </w:r>
    </w:p>
    <w:p w:rsidR="00CC2F85" w:rsidRPr="00FA6823" w:rsidRDefault="00CC2F85" w:rsidP="00E1319C">
      <w:pPr>
        <w:widowControl w:val="0"/>
        <w:tabs>
          <w:tab w:val="num" w:pos="426"/>
        </w:tabs>
        <w:autoSpaceDE w:val="0"/>
        <w:autoSpaceDN w:val="0"/>
        <w:adjustRightInd w:val="0"/>
        <w:spacing w:after="0" w:line="107" w:lineRule="exact"/>
        <w:ind w:left="426" w:hanging="426"/>
        <w:rPr>
          <w:rFonts w:ascii="Arial" w:hAnsi="Arial" w:cs="Arial"/>
        </w:rPr>
      </w:pPr>
    </w:p>
    <w:p w:rsidR="00CC2F85" w:rsidRPr="00FA6823" w:rsidRDefault="00CC2F85" w:rsidP="00E1319C">
      <w:pPr>
        <w:widowControl w:val="0"/>
        <w:numPr>
          <w:ilvl w:val="0"/>
          <w:numId w:val="19"/>
        </w:numPr>
        <w:tabs>
          <w:tab w:val="clear" w:pos="720"/>
          <w:tab w:val="num" w:pos="426"/>
        </w:tabs>
        <w:overflowPunct w:val="0"/>
        <w:autoSpaceDE w:val="0"/>
        <w:autoSpaceDN w:val="0"/>
        <w:adjustRightInd w:val="0"/>
        <w:spacing w:after="0" w:line="241" w:lineRule="auto"/>
        <w:ind w:left="426" w:hanging="426"/>
        <w:jc w:val="both"/>
        <w:rPr>
          <w:rFonts w:ascii="Arial" w:hAnsi="Arial" w:cs="Arial"/>
        </w:rPr>
      </w:pPr>
      <w:r w:rsidRPr="00FA6823">
        <w:rPr>
          <w:rFonts w:ascii="Arial" w:hAnsi="Arial" w:cs="Arial"/>
        </w:rPr>
        <w:t xml:space="preserve">Zhotovitel odpovídá za bezpečnost a ochranu zdraví všech osob v prostoru místa provádění díla a zabezpečí, aby osoby podílející se na zhotovení díla a pohybující se po místě provádění díla byly vybaveny ochrannými pracovními pomůckami. Zhotovitel nesmí umožnit bez souhlasu objednatele přístup do místa provádění díla osobám, které se bezprostředně nepodílejí na provádění díla. </w:t>
      </w:r>
    </w:p>
    <w:p w:rsidR="00CC2F85" w:rsidRPr="00FA6823" w:rsidRDefault="00CC2F85" w:rsidP="00E1319C">
      <w:pPr>
        <w:widowControl w:val="0"/>
        <w:tabs>
          <w:tab w:val="num" w:pos="426"/>
        </w:tabs>
        <w:autoSpaceDE w:val="0"/>
        <w:autoSpaceDN w:val="0"/>
        <w:adjustRightInd w:val="0"/>
        <w:spacing w:after="0" w:line="113" w:lineRule="exact"/>
        <w:ind w:left="426" w:hanging="426"/>
        <w:rPr>
          <w:rFonts w:ascii="Arial" w:hAnsi="Arial" w:cs="Arial"/>
        </w:rPr>
      </w:pPr>
    </w:p>
    <w:p w:rsidR="00CC2F85" w:rsidRPr="00FA6823" w:rsidRDefault="00CC2F85" w:rsidP="00E1319C">
      <w:pPr>
        <w:widowControl w:val="0"/>
        <w:numPr>
          <w:ilvl w:val="0"/>
          <w:numId w:val="19"/>
        </w:numPr>
        <w:tabs>
          <w:tab w:val="clear" w:pos="720"/>
          <w:tab w:val="num" w:pos="426"/>
        </w:tabs>
        <w:overflowPunct w:val="0"/>
        <w:autoSpaceDE w:val="0"/>
        <w:autoSpaceDN w:val="0"/>
        <w:adjustRightInd w:val="0"/>
        <w:spacing w:after="0" w:line="241" w:lineRule="auto"/>
        <w:ind w:left="426" w:hanging="426"/>
        <w:jc w:val="both"/>
        <w:rPr>
          <w:rFonts w:ascii="Arial" w:hAnsi="Arial" w:cs="Arial"/>
        </w:rPr>
      </w:pPr>
      <w:r w:rsidRPr="00FA6823">
        <w:rPr>
          <w:rFonts w:ascii="Arial" w:hAnsi="Arial" w:cs="Arial"/>
        </w:rPr>
        <w:t>V případě, kdy v průběhu realizace díla zjistí jedna ze smluvních stran potřebu víceprací, je povinna tuto skutečnost bez zbytečného odkladu oznámit druhé smluvní straně. Vícepracemi se rozumí práce nepředpokládané v této smlouvě, jejichž potřeba vznikla v průběhu realizace díla dle této smlouvy a které rozšiřují rozsah díla včetně finančního objemu díla, sjednaného touto smlouvou. Vícepráce lze provést pouze na základě nové úpravy smluvních vztahů mezi zhotovit</w:t>
      </w:r>
      <w:r w:rsidR="0049243B">
        <w:rPr>
          <w:rFonts w:ascii="Arial" w:hAnsi="Arial" w:cs="Arial"/>
        </w:rPr>
        <w:t>elem a objednatelem v souladu s </w:t>
      </w:r>
      <w:r w:rsidRPr="00FA6823">
        <w:rPr>
          <w:rFonts w:ascii="Arial" w:hAnsi="Arial" w:cs="Arial"/>
        </w:rPr>
        <w:t xml:space="preserve">příslušnými ustanoveními zákona č. 137/2006 Sb., o veřejných zakázkách, ve znění pozdějších předpisů, resp. právního předpisu upravujícího zadávání veřejných zakázek účinného v době zahájení úkonů k zajištění uspokojení potřeby víceprací. </w:t>
      </w:r>
    </w:p>
    <w:p w:rsidR="00CC2F85" w:rsidRPr="00FA6823" w:rsidRDefault="00CC2F85" w:rsidP="00E1319C">
      <w:pPr>
        <w:widowControl w:val="0"/>
        <w:tabs>
          <w:tab w:val="num" w:pos="426"/>
        </w:tabs>
        <w:autoSpaceDE w:val="0"/>
        <w:autoSpaceDN w:val="0"/>
        <w:adjustRightInd w:val="0"/>
        <w:spacing w:after="0" w:line="109" w:lineRule="exact"/>
        <w:ind w:left="426" w:hanging="426"/>
        <w:rPr>
          <w:rFonts w:ascii="Arial" w:hAnsi="Arial" w:cs="Arial"/>
        </w:rPr>
      </w:pPr>
    </w:p>
    <w:p w:rsidR="00CC2F85" w:rsidRPr="00FA6823" w:rsidRDefault="00CC2F85" w:rsidP="00E1319C">
      <w:pPr>
        <w:widowControl w:val="0"/>
        <w:numPr>
          <w:ilvl w:val="0"/>
          <w:numId w:val="19"/>
        </w:numPr>
        <w:tabs>
          <w:tab w:val="clear" w:pos="720"/>
          <w:tab w:val="num" w:pos="426"/>
        </w:tabs>
        <w:overflowPunct w:val="0"/>
        <w:autoSpaceDE w:val="0"/>
        <w:autoSpaceDN w:val="0"/>
        <w:adjustRightInd w:val="0"/>
        <w:spacing w:after="0" w:line="242" w:lineRule="auto"/>
        <w:ind w:left="426" w:hanging="426"/>
        <w:jc w:val="both"/>
        <w:rPr>
          <w:rFonts w:ascii="Arial" w:hAnsi="Arial" w:cs="Arial"/>
        </w:rPr>
      </w:pPr>
      <w:r w:rsidRPr="00FA6823">
        <w:rPr>
          <w:rFonts w:ascii="Arial" w:hAnsi="Arial" w:cs="Arial"/>
        </w:rPr>
        <w:t xml:space="preserve">V případě, kdy v průběhu realizace díla zjistí jedna ze smluvních stran potřebu </w:t>
      </w:r>
      <w:proofErr w:type="spellStart"/>
      <w:r w:rsidRPr="00FA6823">
        <w:rPr>
          <w:rFonts w:ascii="Arial" w:hAnsi="Arial" w:cs="Arial"/>
        </w:rPr>
        <w:t>méněprací</w:t>
      </w:r>
      <w:proofErr w:type="spellEnd"/>
      <w:r w:rsidRPr="00FA6823">
        <w:rPr>
          <w:rFonts w:ascii="Arial" w:hAnsi="Arial" w:cs="Arial"/>
        </w:rPr>
        <w:t>, je povinna tuto skutečnost bez zbytečného odkladu oznámit druhé smluvní straně. Méně</w:t>
      </w:r>
      <w:r w:rsidR="00AC5067">
        <w:rPr>
          <w:rFonts w:ascii="Arial" w:hAnsi="Arial" w:cs="Arial"/>
        </w:rPr>
        <w:t xml:space="preserve"> </w:t>
      </w:r>
      <w:r w:rsidRPr="00FA6823">
        <w:rPr>
          <w:rFonts w:ascii="Arial" w:hAnsi="Arial" w:cs="Arial"/>
        </w:rPr>
        <w:t>pr</w:t>
      </w:r>
      <w:r w:rsidR="00AC5067">
        <w:rPr>
          <w:rFonts w:ascii="Arial" w:hAnsi="Arial" w:cs="Arial"/>
        </w:rPr>
        <w:t>a</w:t>
      </w:r>
      <w:r w:rsidRPr="00FA6823">
        <w:rPr>
          <w:rFonts w:ascii="Arial" w:hAnsi="Arial" w:cs="Arial"/>
        </w:rPr>
        <w:t xml:space="preserve">cemi se rozumí práce předpokládané v této smlouvě, jejichž potřeba se v průběhu realizace díla ukázala jako nadbytečná a které zužují rozsah díla, včetně rozsahu finančního objemu díla, sjednaný touto smlouvou. </w:t>
      </w:r>
    </w:p>
    <w:p w:rsidR="00CC2F85" w:rsidRPr="00FA6823" w:rsidRDefault="00CC2F85" w:rsidP="00E1319C">
      <w:pPr>
        <w:widowControl w:val="0"/>
        <w:tabs>
          <w:tab w:val="num" w:pos="426"/>
        </w:tabs>
        <w:autoSpaceDE w:val="0"/>
        <w:autoSpaceDN w:val="0"/>
        <w:adjustRightInd w:val="0"/>
        <w:spacing w:after="0" w:line="109" w:lineRule="exact"/>
        <w:ind w:left="426" w:hanging="426"/>
        <w:rPr>
          <w:rFonts w:ascii="Arial" w:hAnsi="Arial" w:cs="Arial"/>
        </w:rPr>
      </w:pPr>
    </w:p>
    <w:p w:rsidR="00CC2F85" w:rsidRDefault="00CC2F85" w:rsidP="00E1319C">
      <w:pPr>
        <w:widowControl w:val="0"/>
        <w:numPr>
          <w:ilvl w:val="0"/>
          <w:numId w:val="20"/>
        </w:numPr>
        <w:tabs>
          <w:tab w:val="clear" w:pos="720"/>
          <w:tab w:val="num" w:pos="426"/>
        </w:tabs>
        <w:overflowPunct w:val="0"/>
        <w:autoSpaceDE w:val="0"/>
        <w:autoSpaceDN w:val="0"/>
        <w:adjustRightInd w:val="0"/>
        <w:spacing w:after="0" w:line="249" w:lineRule="auto"/>
        <w:ind w:left="426" w:hanging="426"/>
        <w:jc w:val="both"/>
        <w:rPr>
          <w:rFonts w:ascii="Arial" w:hAnsi="Arial" w:cs="Arial"/>
        </w:rPr>
      </w:pPr>
      <w:r w:rsidRPr="00FA6823">
        <w:rPr>
          <w:rFonts w:ascii="Arial" w:hAnsi="Arial" w:cs="Arial"/>
        </w:rPr>
        <w:t xml:space="preserve">Zhotovitel bere na vědomí, že v průběhu realizace expozice bude Objednatel expozici vybavovat předměty </w:t>
      </w:r>
      <w:r w:rsidR="00BA0B3B">
        <w:rPr>
          <w:rFonts w:ascii="Arial" w:hAnsi="Arial" w:cs="Arial"/>
        </w:rPr>
        <w:t>specifikovanými v zadávací dokumentaci,</w:t>
      </w:r>
      <w:r w:rsidRPr="00FA6823">
        <w:rPr>
          <w:rFonts w:ascii="Arial" w:hAnsi="Arial" w:cs="Arial"/>
        </w:rPr>
        <w:t xml:space="preserve"> které nejsou </w:t>
      </w:r>
      <w:r w:rsidR="008524EC">
        <w:rPr>
          <w:rFonts w:ascii="Arial" w:hAnsi="Arial" w:cs="Arial"/>
        </w:rPr>
        <w:t>předmětem této veřejné zakázky, a zavazuje se spolupracovat s objednatelem při vybavování expozice těmito předměty</w:t>
      </w:r>
    </w:p>
    <w:p w:rsidR="00374C08" w:rsidRDefault="00374C08" w:rsidP="00374C08">
      <w:pPr>
        <w:widowControl w:val="0"/>
        <w:overflowPunct w:val="0"/>
        <w:autoSpaceDE w:val="0"/>
        <w:autoSpaceDN w:val="0"/>
        <w:adjustRightInd w:val="0"/>
        <w:spacing w:after="0" w:line="249" w:lineRule="auto"/>
        <w:ind w:left="720"/>
        <w:jc w:val="both"/>
        <w:rPr>
          <w:rFonts w:ascii="Arial" w:hAnsi="Arial" w:cs="Arial"/>
        </w:rPr>
      </w:pPr>
    </w:p>
    <w:p w:rsidR="00BA0B3B" w:rsidRDefault="00BA0B3B" w:rsidP="00374C08">
      <w:pPr>
        <w:widowControl w:val="0"/>
        <w:overflowPunct w:val="0"/>
        <w:autoSpaceDE w:val="0"/>
        <w:autoSpaceDN w:val="0"/>
        <w:adjustRightInd w:val="0"/>
        <w:spacing w:after="0" w:line="249" w:lineRule="auto"/>
        <w:ind w:left="720"/>
        <w:jc w:val="both"/>
        <w:rPr>
          <w:rFonts w:ascii="Arial" w:hAnsi="Arial" w:cs="Arial"/>
        </w:rPr>
      </w:pPr>
    </w:p>
    <w:p w:rsidR="00CC2F85" w:rsidRPr="00FA6823" w:rsidRDefault="00CC2F85" w:rsidP="00CC2F85">
      <w:pPr>
        <w:widowControl w:val="0"/>
        <w:autoSpaceDE w:val="0"/>
        <w:autoSpaceDN w:val="0"/>
        <w:adjustRightInd w:val="0"/>
        <w:spacing w:after="0" w:line="177" w:lineRule="exact"/>
        <w:rPr>
          <w:rFonts w:ascii="Arial" w:hAnsi="Arial" w:cs="Arial"/>
        </w:rPr>
      </w:pPr>
    </w:p>
    <w:p w:rsidR="008524EC" w:rsidRDefault="008524EC" w:rsidP="00774710">
      <w:pPr>
        <w:widowControl w:val="0"/>
        <w:autoSpaceDE w:val="0"/>
        <w:autoSpaceDN w:val="0"/>
        <w:adjustRightInd w:val="0"/>
        <w:spacing w:after="0" w:line="240" w:lineRule="auto"/>
        <w:jc w:val="center"/>
        <w:rPr>
          <w:rFonts w:ascii="Arial" w:hAnsi="Arial" w:cs="Arial"/>
          <w:b/>
          <w:bCs/>
        </w:rPr>
      </w:pPr>
      <w:r w:rsidRPr="00FA6823">
        <w:rPr>
          <w:rFonts w:ascii="Arial" w:hAnsi="Arial" w:cs="Arial"/>
          <w:b/>
          <w:bCs/>
        </w:rPr>
        <w:t>VIII.</w:t>
      </w:r>
    </w:p>
    <w:p w:rsidR="008524EC" w:rsidRDefault="008524EC" w:rsidP="00774710">
      <w:pPr>
        <w:widowControl w:val="0"/>
        <w:autoSpaceDE w:val="0"/>
        <w:autoSpaceDN w:val="0"/>
        <w:adjustRightInd w:val="0"/>
        <w:spacing w:after="0" w:line="240" w:lineRule="auto"/>
        <w:jc w:val="center"/>
        <w:rPr>
          <w:rFonts w:ascii="Arial" w:hAnsi="Arial" w:cs="Arial"/>
          <w:b/>
          <w:bCs/>
        </w:rPr>
      </w:pPr>
      <w:r w:rsidRPr="00FA6823">
        <w:rPr>
          <w:rFonts w:ascii="Arial" w:hAnsi="Arial" w:cs="Arial"/>
          <w:b/>
          <w:bCs/>
        </w:rPr>
        <w:t>Dohled objednatele nad realizací díla</w:t>
      </w:r>
    </w:p>
    <w:p w:rsidR="008524EC" w:rsidRPr="00FA6823" w:rsidRDefault="008524EC" w:rsidP="008524EC">
      <w:pPr>
        <w:widowControl w:val="0"/>
        <w:autoSpaceDE w:val="0"/>
        <w:autoSpaceDN w:val="0"/>
        <w:adjustRightInd w:val="0"/>
        <w:spacing w:after="0" w:line="119" w:lineRule="exact"/>
        <w:rPr>
          <w:rFonts w:ascii="Arial" w:hAnsi="Arial" w:cs="Arial"/>
        </w:rPr>
      </w:pPr>
    </w:p>
    <w:p w:rsidR="008524EC" w:rsidRDefault="008524EC" w:rsidP="00666C33">
      <w:pPr>
        <w:widowControl w:val="0"/>
        <w:numPr>
          <w:ilvl w:val="0"/>
          <w:numId w:val="21"/>
        </w:numPr>
        <w:tabs>
          <w:tab w:val="clear" w:pos="720"/>
          <w:tab w:val="num" w:pos="426"/>
        </w:tabs>
        <w:overflowPunct w:val="0"/>
        <w:autoSpaceDE w:val="0"/>
        <w:autoSpaceDN w:val="0"/>
        <w:adjustRightInd w:val="0"/>
        <w:spacing w:after="0" w:line="249" w:lineRule="auto"/>
        <w:ind w:left="426" w:hanging="426"/>
        <w:jc w:val="both"/>
        <w:rPr>
          <w:rFonts w:ascii="Arial" w:hAnsi="Arial" w:cs="Arial"/>
        </w:rPr>
      </w:pPr>
      <w:r w:rsidRPr="00FA6823">
        <w:rPr>
          <w:rFonts w:ascii="Arial" w:hAnsi="Arial" w:cs="Arial"/>
        </w:rPr>
        <w:t xml:space="preserve">Pro účely kontroly průběhu provádění prací ke zhotovení expozice organizuje objednatel kontrolní dny v termínech nezbytných pro řádné provádění kontroly. </w:t>
      </w:r>
    </w:p>
    <w:p w:rsidR="008524EC" w:rsidRPr="00FA6823" w:rsidRDefault="008524EC" w:rsidP="00666C33">
      <w:pPr>
        <w:widowControl w:val="0"/>
        <w:tabs>
          <w:tab w:val="num" w:pos="426"/>
        </w:tabs>
        <w:autoSpaceDE w:val="0"/>
        <w:autoSpaceDN w:val="0"/>
        <w:adjustRightInd w:val="0"/>
        <w:spacing w:after="0" w:line="100" w:lineRule="exact"/>
        <w:ind w:left="426" w:hanging="426"/>
        <w:rPr>
          <w:rFonts w:ascii="Arial" w:hAnsi="Arial" w:cs="Arial"/>
        </w:rPr>
      </w:pPr>
    </w:p>
    <w:p w:rsidR="008524EC" w:rsidRPr="00FA6823" w:rsidRDefault="008524EC" w:rsidP="00666C33">
      <w:pPr>
        <w:widowControl w:val="0"/>
        <w:numPr>
          <w:ilvl w:val="0"/>
          <w:numId w:val="21"/>
        </w:numPr>
        <w:tabs>
          <w:tab w:val="clear" w:pos="720"/>
          <w:tab w:val="num" w:pos="426"/>
        </w:tabs>
        <w:overflowPunct w:val="0"/>
        <w:autoSpaceDE w:val="0"/>
        <w:autoSpaceDN w:val="0"/>
        <w:adjustRightInd w:val="0"/>
        <w:spacing w:after="0" w:line="244" w:lineRule="auto"/>
        <w:ind w:left="426" w:hanging="426"/>
        <w:jc w:val="both"/>
        <w:rPr>
          <w:rFonts w:ascii="Arial" w:hAnsi="Arial" w:cs="Arial"/>
        </w:rPr>
      </w:pPr>
      <w:r w:rsidRPr="00FA6823">
        <w:rPr>
          <w:rFonts w:ascii="Arial" w:hAnsi="Arial" w:cs="Arial"/>
        </w:rPr>
        <w:t xml:space="preserve">Obsahem kontrolního dne je zejména podání zprávy zhotovitele o postupu prací, kontrola časového a finančního plnění prováděných prací, připomínky a podněty osob vykonávajících funkci autorského dozoru a stanovení případných nápravných opatření a úkolů. </w:t>
      </w:r>
    </w:p>
    <w:p w:rsidR="008524EC" w:rsidRPr="00FA6823" w:rsidRDefault="008524EC" w:rsidP="00666C33">
      <w:pPr>
        <w:widowControl w:val="0"/>
        <w:tabs>
          <w:tab w:val="num" w:pos="426"/>
        </w:tabs>
        <w:autoSpaceDE w:val="0"/>
        <w:autoSpaceDN w:val="0"/>
        <w:adjustRightInd w:val="0"/>
        <w:spacing w:after="0" w:line="107" w:lineRule="exact"/>
        <w:ind w:left="426" w:hanging="426"/>
        <w:rPr>
          <w:rFonts w:ascii="Arial" w:hAnsi="Arial" w:cs="Arial"/>
        </w:rPr>
      </w:pPr>
    </w:p>
    <w:p w:rsidR="008524EC" w:rsidRDefault="008524EC" w:rsidP="00666C33">
      <w:pPr>
        <w:widowControl w:val="0"/>
        <w:numPr>
          <w:ilvl w:val="0"/>
          <w:numId w:val="21"/>
        </w:numPr>
        <w:tabs>
          <w:tab w:val="clear" w:pos="720"/>
          <w:tab w:val="num" w:pos="426"/>
        </w:tabs>
        <w:overflowPunct w:val="0"/>
        <w:autoSpaceDE w:val="0"/>
        <w:autoSpaceDN w:val="0"/>
        <w:adjustRightInd w:val="0"/>
        <w:spacing w:after="0" w:line="240" w:lineRule="auto"/>
        <w:ind w:left="426" w:hanging="426"/>
        <w:jc w:val="both"/>
        <w:rPr>
          <w:rFonts w:ascii="Arial" w:hAnsi="Arial" w:cs="Arial"/>
        </w:rPr>
      </w:pPr>
      <w:r w:rsidRPr="00FA6823">
        <w:rPr>
          <w:rFonts w:ascii="Arial" w:hAnsi="Arial" w:cs="Arial"/>
        </w:rPr>
        <w:t xml:space="preserve">Zhotovitel pořizuje z kontrolního dne zápis o jednání, který předá všem zúčastněným. </w:t>
      </w:r>
    </w:p>
    <w:p w:rsidR="008524EC" w:rsidRPr="00FA6823" w:rsidRDefault="008524EC" w:rsidP="00666C33">
      <w:pPr>
        <w:widowControl w:val="0"/>
        <w:tabs>
          <w:tab w:val="num" w:pos="426"/>
        </w:tabs>
        <w:autoSpaceDE w:val="0"/>
        <w:autoSpaceDN w:val="0"/>
        <w:adjustRightInd w:val="0"/>
        <w:spacing w:after="0" w:line="120" w:lineRule="exact"/>
        <w:ind w:left="426" w:hanging="426"/>
        <w:rPr>
          <w:rFonts w:ascii="Arial" w:hAnsi="Arial" w:cs="Arial"/>
        </w:rPr>
      </w:pPr>
    </w:p>
    <w:p w:rsidR="008524EC" w:rsidRPr="00FA6823" w:rsidRDefault="008524EC" w:rsidP="00666C33">
      <w:pPr>
        <w:widowControl w:val="0"/>
        <w:numPr>
          <w:ilvl w:val="0"/>
          <w:numId w:val="21"/>
        </w:numPr>
        <w:tabs>
          <w:tab w:val="clear" w:pos="720"/>
          <w:tab w:val="num" w:pos="426"/>
        </w:tabs>
        <w:overflowPunct w:val="0"/>
        <w:autoSpaceDE w:val="0"/>
        <w:autoSpaceDN w:val="0"/>
        <w:adjustRightInd w:val="0"/>
        <w:spacing w:after="0" w:line="241" w:lineRule="auto"/>
        <w:ind w:left="426" w:hanging="426"/>
        <w:jc w:val="both"/>
        <w:rPr>
          <w:rFonts w:ascii="Arial" w:hAnsi="Arial" w:cs="Arial"/>
        </w:rPr>
      </w:pPr>
      <w:r w:rsidRPr="00FA6823">
        <w:rPr>
          <w:rFonts w:ascii="Arial" w:hAnsi="Arial" w:cs="Arial"/>
        </w:rPr>
        <w:t xml:space="preserve">Zjistí-li objednatel, že zhotovitel provádí dílo v rozporu se svými povinnostmi, je objednatel oprávněn požadovat, aby zhotovitel odstranil vady vzniklé vadným prováděním a dílo prováděl řádně. Jestliže tak zhotovitel neučiní ani v přiměřené lhůtě poskytnuté mu k tomu objednatelem, je možné tento stav považovat za podstatné porušení smlouvy ze strany zhotovitele. </w:t>
      </w:r>
    </w:p>
    <w:p w:rsidR="008524EC" w:rsidRPr="00FA6823" w:rsidRDefault="008524EC" w:rsidP="00666C33">
      <w:pPr>
        <w:widowControl w:val="0"/>
        <w:tabs>
          <w:tab w:val="num" w:pos="426"/>
        </w:tabs>
        <w:autoSpaceDE w:val="0"/>
        <w:autoSpaceDN w:val="0"/>
        <w:adjustRightInd w:val="0"/>
        <w:spacing w:after="0" w:line="113" w:lineRule="exact"/>
        <w:ind w:left="426" w:hanging="426"/>
        <w:rPr>
          <w:rFonts w:ascii="Arial" w:hAnsi="Arial" w:cs="Arial"/>
        </w:rPr>
      </w:pPr>
    </w:p>
    <w:p w:rsidR="004876C2" w:rsidRDefault="008524EC" w:rsidP="004876C2">
      <w:pPr>
        <w:widowControl w:val="0"/>
        <w:numPr>
          <w:ilvl w:val="0"/>
          <w:numId w:val="21"/>
        </w:numPr>
        <w:tabs>
          <w:tab w:val="clear" w:pos="720"/>
          <w:tab w:val="num" w:pos="426"/>
        </w:tabs>
        <w:overflowPunct w:val="0"/>
        <w:autoSpaceDE w:val="0"/>
        <w:autoSpaceDN w:val="0"/>
        <w:adjustRightInd w:val="0"/>
        <w:spacing w:after="0" w:line="243" w:lineRule="auto"/>
        <w:ind w:left="426" w:hanging="426"/>
        <w:jc w:val="both"/>
        <w:rPr>
          <w:rFonts w:ascii="Arial" w:hAnsi="Arial" w:cs="Arial"/>
        </w:rPr>
      </w:pPr>
      <w:r w:rsidRPr="00FA6823">
        <w:rPr>
          <w:rFonts w:ascii="Arial" w:hAnsi="Arial" w:cs="Arial"/>
        </w:rPr>
        <w:t>Zhotovitel se zavazuje písemně vyzvat objednatele</w:t>
      </w:r>
      <w:r w:rsidR="00AC5067">
        <w:rPr>
          <w:rFonts w:ascii="Arial" w:hAnsi="Arial" w:cs="Arial"/>
        </w:rPr>
        <w:t xml:space="preserve"> a autorský dozor ke kontrole a </w:t>
      </w:r>
      <w:r w:rsidRPr="00FA6823">
        <w:rPr>
          <w:rFonts w:ascii="Arial" w:hAnsi="Arial" w:cs="Arial"/>
        </w:rPr>
        <w:t>prověření prací, které v dalším postupu budou zakryty nebo se stanou nepřístupnými. Zhotovitel je povinen výzvu učinit nejméně pět dnů před termínem, v němž budou předmětné práce zakryty. Za písemnou výzvu dle to</w:t>
      </w:r>
      <w:r w:rsidR="00AC5067">
        <w:rPr>
          <w:rFonts w:ascii="Arial" w:hAnsi="Arial" w:cs="Arial"/>
        </w:rPr>
        <w:t>hoto bodu se považuje i zápis z </w:t>
      </w:r>
      <w:r w:rsidRPr="00FA6823">
        <w:rPr>
          <w:rFonts w:ascii="Arial" w:hAnsi="Arial" w:cs="Arial"/>
        </w:rPr>
        <w:t xml:space="preserve">kontrolního dne. </w:t>
      </w:r>
    </w:p>
    <w:p w:rsidR="004876C2" w:rsidRPr="004876C2" w:rsidRDefault="004876C2" w:rsidP="004876C2">
      <w:pPr>
        <w:widowControl w:val="0"/>
        <w:overflowPunct w:val="0"/>
        <w:autoSpaceDE w:val="0"/>
        <w:autoSpaceDN w:val="0"/>
        <w:adjustRightInd w:val="0"/>
        <w:spacing w:after="0" w:line="243" w:lineRule="auto"/>
        <w:jc w:val="both"/>
        <w:rPr>
          <w:rFonts w:ascii="Arial" w:hAnsi="Arial" w:cs="Arial"/>
          <w:sz w:val="10"/>
          <w:szCs w:val="10"/>
        </w:rPr>
      </w:pPr>
    </w:p>
    <w:p w:rsidR="008524EC" w:rsidRPr="004876C2" w:rsidRDefault="008524EC" w:rsidP="004876C2">
      <w:pPr>
        <w:widowControl w:val="0"/>
        <w:numPr>
          <w:ilvl w:val="0"/>
          <w:numId w:val="21"/>
        </w:numPr>
        <w:tabs>
          <w:tab w:val="clear" w:pos="720"/>
          <w:tab w:val="num" w:pos="426"/>
        </w:tabs>
        <w:overflowPunct w:val="0"/>
        <w:autoSpaceDE w:val="0"/>
        <w:autoSpaceDN w:val="0"/>
        <w:adjustRightInd w:val="0"/>
        <w:spacing w:after="0" w:line="243" w:lineRule="auto"/>
        <w:ind w:left="426" w:hanging="426"/>
        <w:jc w:val="both"/>
        <w:rPr>
          <w:rFonts w:ascii="Arial" w:hAnsi="Arial" w:cs="Arial"/>
        </w:rPr>
      </w:pPr>
      <w:r w:rsidRPr="004876C2">
        <w:rPr>
          <w:rFonts w:ascii="Arial" w:hAnsi="Arial" w:cs="Arial"/>
        </w:rPr>
        <w:t xml:space="preserve">Autorský dozor je oprávněn: </w:t>
      </w:r>
    </w:p>
    <w:p w:rsidR="008524EC" w:rsidRPr="00FA6823" w:rsidRDefault="008524EC" w:rsidP="00037F92">
      <w:pPr>
        <w:widowControl w:val="0"/>
        <w:numPr>
          <w:ilvl w:val="1"/>
          <w:numId w:val="22"/>
        </w:numPr>
        <w:tabs>
          <w:tab w:val="clear" w:pos="1440"/>
          <w:tab w:val="num" w:pos="851"/>
        </w:tabs>
        <w:overflowPunct w:val="0"/>
        <w:autoSpaceDE w:val="0"/>
        <w:autoSpaceDN w:val="0"/>
        <w:adjustRightInd w:val="0"/>
        <w:spacing w:after="0" w:line="240" w:lineRule="auto"/>
        <w:ind w:left="851" w:hanging="425"/>
        <w:jc w:val="both"/>
        <w:rPr>
          <w:rFonts w:ascii="Arial" w:hAnsi="Arial" w:cs="Arial"/>
        </w:rPr>
      </w:pPr>
      <w:r w:rsidRPr="00FA6823">
        <w:rPr>
          <w:rFonts w:ascii="Arial" w:hAnsi="Arial" w:cs="Arial"/>
        </w:rPr>
        <w:t xml:space="preserve">předběžně projednávat návrhy změn díla; </w:t>
      </w:r>
    </w:p>
    <w:p w:rsidR="008524EC" w:rsidRPr="00FA6823" w:rsidRDefault="008524EC" w:rsidP="00037F92">
      <w:pPr>
        <w:widowControl w:val="0"/>
        <w:numPr>
          <w:ilvl w:val="1"/>
          <w:numId w:val="22"/>
        </w:numPr>
        <w:tabs>
          <w:tab w:val="clear" w:pos="1440"/>
          <w:tab w:val="num" w:pos="851"/>
        </w:tabs>
        <w:overflowPunct w:val="0"/>
        <w:autoSpaceDE w:val="0"/>
        <w:autoSpaceDN w:val="0"/>
        <w:adjustRightInd w:val="0"/>
        <w:spacing w:after="0" w:line="249" w:lineRule="auto"/>
        <w:ind w:left="851" w:hanging="425"/>
        <w:jc w:val="both"/>
        <w:rPr>
          <w:rFonts w:ascii="Arial" w:hAnsi="Arial" w:cs="Arial"/>
        </w:rPr>
      </w:pPr>
      <w:r w:rsidRPr="00FA6823">
        <w:rPr>
          <w:rFonts w:ascii="Arial" w:hAnsi="Arial" w:cs="Arial"/>
        </w:rPr>
        <w:t xml:space="preserve">upozornit zhotovitele na nesoulad prováděného díla s platnými normami, jinými předpisy nebo projektovou dokumentací. </w:t>
      </w:r>
    </w:p>
    <w:p w:rsidR="008524EC" w:rsidRDefault="008524EC" w:rsidP="00666C33">
      <w:pPr>
        <w:widowControl w:val="0"/>
        <w:tabs>
          <w:tab w:val="num" w:pos="426"/>
        </w:tabs>
        <w:autoSpaceDE w:val="0"/>
        <w:autoSpaceDN w:val="0"/>
        <w:adjustRightInd w:val="0"/>
        <w:spacing w:after="0" w:line="247" w:lineRule="exact"/>
        <w:ind w:left="426" w:hanging="426"/>
        <w:rPr>
          <w:rFonts w:ascii="Arial" w:hAnsi="Arial" w:cs="Arial"/>
        </w:rPr>
      </w:pPr>
    </w:p>
    <w:p w:rsidR="00890941" w:rsidRDefault="00890941" w:rsidP="00666C33">
      <w:pPr>
        <w:widowControl w:val="0"/>
        <w:tabs>
          <w:tab w:val="num" w:pos="426"/>
        </w:tabs>
        <w:autoSpaceDE w:val="0"/>
        <w:autoSpaceDN w:val="0"/>
        <w:adjustRightInd w:val="0"/>
        <w:spacing w:after="0" w:line="247" w:lineRule="exact"/>
        <w:ind w:left="426" w:hanging="426"/>
        <w:rPr>
          <w:rFonts w:ascii="Arial" w:hAnsi="Arial" w:cs="Arial"/>
        </w:rPr>
      </w:pPr>
    </w:p>
    <w:p w:rsidR="007B6CF4" w:rsidRDefault="007B6CF4" w:rsidP="00666C33">
      <w:pPr>
        <w:widowControl w:val="0"/>
        <w:tabs>
          <w:tab w:val="num" w:pos="426"/>
        </w:tabs>
        <w:autoSpaceDE w:val="0"/>
        <w:autoSpaceDN w:val="0"/>
        <w:adjustRightInd w:val="0"/>
        <w:spacing w:after="0" w:line="247" w:lineRule="exact"/>
        <w:ind w:left="426" w:hanging="426"/>
        <w:rPr>
          <w:rFonts w:ascii="Arial" w:hAnsi="Arial" w:cs="Arial"/>
        </w:rPr>
      </w:pPr>
    </w:p>
    <w:p w:rsidR="00374C08" w:rsidRPr="00FA6823" w:rsidRDefault="00374C08" w:rsidP="00666C33">
      <w:pPr>
        <w:widowControl w:val="0"/>
        <w:tabs>
          <w:tab w:val="num" w:pos="426"/>
        </w:tabs>
        <w:autoSpaceDE w:val="0"/>
        <w:autoSpaceDN w:val="0"/>
        <w:adjustRightInd w:val="0"/>
        <w:spacing w:after="0" w:line="247" w:lineRule="exact"/>
        <w:ind w:left="426" w:hanging="426"/>
        <w:rPr>
          <w:rFonts w:ascii="Arial" w:hAnsi="Arial" w:cs="Arial"/>
        </w:rPr>
      </w:pPr>
    </w:p>
    <w:p w:rsidR="008524EC" w:rsidRDefault="008524EC" w:rsidP="008524EC">
      <w:pPr>
        <w:widowControl w:val="0"/>
        <w:autoSpaceDE w:val="0"/>
        <w:autoSpaceDN w:val="0"/>
        <w:adjustRightInd w:val="0"/>
        <w:spacing w:after="0" w:line="240" w:lineRule="auto"/>
        <w:ind w:left="4420"/>
        <w:rPr>
          <w:rFonts w:ascii="Arial" w:hAnsi="Arial" w:cs="Arial"/>
          <w:b/>
          <w:bCs/>
        </w:rPr>
      </w:pPr>
      <w:r w:rsidRPr="00FA6823">
        <w:rPr>
          <w:rFonts w:ascii="Arial" w:hAnsi="Arial" w:cs="Arial"/>
          <w:b/>
          <w:bCs/>
        </w:rPr>
        <w:lastRenderedPageBreak/>
        <w:t>IX.</w:t>
      </w:r>
    </w:p>
    <w:p w:rsidR="008524EC" w:rsidRPr="00FA6823" w:rsidRDefault="008524EC" w:rsidP="008524EC">
      <w:pPr>
        <w:widowControl w:val="0"/>
        <w:autoSpaceDE w:val="0"/>
        <w:autoSpaceDN w:val="0"/>
        <w:adjustRightInd w:val="0"/>
        <w:spacing w:after="0" w:line="240" w:lineRule="auto"/>
        <w:ind w:left="3260"/>
        <w:rPr>
          <w:rFonts w:ascii="Arial" w:hAnsi="Arial" w:cs="Arial"/>
        </w:rPr>
      </w:pPr>
      <w:r w:rsidRPr="00FA6823">
        <w:rPr>
          <w:rFonts w:ascii="Arial" w:hAnsi="Arial" w:cs="Arial"/>
          <w:b/>
          <w:bCs/>
        </w:rPr>
        <w:t>Expozice a zařízení expozice</w:t>
      </w:r>
    </w:p>
    <w:p w:rsidR="008524EC" w:rsidRPr="00FA6823" w:rsidRDefault="008524EC" w:rsidP="008524EC">
      <w:pPr>
        <w:widowControl w:val="0"/>
        <w:autoSpaceDE w:val="0"/>
        <w:autoSpaceDN w:val="0"/>
        <w:adjustRightInd w:val="0"/>
        <w:spacing w:after="0" w:line="122" w:lineRule="exact"/>
        <w:rPr>
          <w:rFonts w:ascii="Arial" w:hAnsi="Arial" w:cs="Arial"/>
        </w:rPr>
      </w:pPr>
    </w:p>
    <w:p w:rsidR="008524EC" w:rsidRDefault="008524EC" w:rsidP="004876C2">
      <w:pPr>
        <w:widowControl w:val="0"/>
        <w:numPr>
          <w:ilvl w:val="0"/>
          <w:numId w:val="23"/>
        </w:numPr>
        <w:tabs>
          <w:tab w:val="clear" w:pos="720"/>
          <w:tab w:val="num" w:pos="426"/>
        </w:tabs>
        <w:overflowPunct w:val="0"/>
        <w:autoSpaceDE w:val="0"/>
        <w:autoSpaceDN w:val="0"/>
        <w:adjustRightInd w:val="0"/>
        <w:spacing w:after="0" w:line="249" w:lineRule="auto"/>
        <w:ind w:left="426" w:hanging="426"/>
        <w:jc w:val="both"/>
        <w:rPr>
          <w:rFonts w:ascii="Arial" w:hAnsi="Arial" w:cs="Arial"/>
        </w:rPr>
      </w:pPr>
      <w:r w:rsidRPr="00FA6823">
        <w:rPr>
          <w:rFonts w:ascii="Arial" w:hAnsi="Arial" w:cs="Arial"/>
        </w:rPr>
        <w:t xml:space="preserve">Zhotovitel je povinen užívat expoziční prostory jen pro účely související s prováděním díla a při užívání expozičních prostor je povinen dodržovat veškeré právní předpisy. </w:t>
      </w:r>
    </w:p>
    <w:p w:rsidR="008524EC" w:rsidRPr="001C2A38" w:rsidRDefault="008524EC" w:rsidP="004876C2">
      <w:pPr>
        <w:widowControl w:val="0"/>
        <w:tabs>
          <w:tab w:val="num" w:pos="426"/>
        </w:tabs>
        <w:overflowPunct w:val="0"/>
        <w:autoSpaceDE w:val="0"/>
        <w:autoSpaceDN w:val="0"/>
        <w:adjustRightInd w:val="0"/>
        <w:spacing w:after="0" w:line="249" w:lineRule="auto"/>
        <w:ind w:left="426" w:hanging="426"/>
        <w:jc w:val="both"/>
        <w:rPr>
          <w:rFonts w:ascii="Arial" w:hAnsi="Arial" w:cs="Arial"/>
          <w:sz w:val="10"/>
          <w:szCs w:val="10"/>
        </w:rPr>
      </w:pPr>
    </w:p>
    <w:p w:rsidR="008524EC" w:rsidRPr="00FA6823" w:rsidRDefault="008524EC" w:rsidP="004876C2">
      <w:pPr>
        <w:widowControl w:val="0"/>
        <w:numPr>
          <w:ilvl w:val="0"/>
          <w:numId w:val="23"/>
        </w:numPr>
        <w:tabs>
          <w:tab w:val="clear" w:pos="720"/>
          <w:tab w:val="num" w:pos="426"/>
        </w:tabs>
        <w:overflowPunct w:val="0"/>
        <w:autoSpaceDE w:val="0"/>
        <w:autoSpaceDN w:val="0"/>
        <w:adjustRightInd w:val="0"/>
        <w:spacing w:after="0" w:line="249" w:lineRule="auto"/>
        <w:ind w:left="426" w:hanging="426"/>
        <w:jc w:val="both"/>
        <w:rPr>
          <w:rFonts w:ascii="Arial" w:hAnsi="Arial" w:cs="Arial"/>
        </w:rPr>
      </w:pPr>
      <w:r>
        <w:rPr>
          <w:rFonts w:ascii="Arial" w:hAnsi="Arial" w:cs="Arial"/>
        </w:rPr>
        <w:t>Zařízení expozičních prostor zabezpečuje zhotovitel v souladu se svými potřebami s respektováním požadavků a podmínek uvedených v této smlouvě.</w:t>
      </w:r>
    </w:p>
    <w:p w:rsidR="008524EC" w:rsidRPr="001C2A38" w:rsidRDefault="008524EC" w:rsidP="004876C2">
      <w:pPr>
        <w:widowControl w:val="0"/>
        <w:tabs>
          <w:tab w:val="num" w:pos="426"/>
        </w:tabs>
        <w:overflowPunct w:val="0"/>
        <w:autoSpaceDE w:val="0"/>
        <w:autoSpaceDN w:val="0"/>
        <w:adjustRightInd w:val="0"/>
        <w:spacing w:after="0" w:line="249" w:lineRule="auto"/>
        <w:ind w:left="426" w:hanging="426"/>
        <w:jc w:val="both"/>
        <w:rPr>
          <w:rFonts w:ascii="Arial" w:hAnsi="Arial" w:cs="Arial"/>
          <w:sz w:val="10"/>
          <w:szCs w:val="10"/>
        </w:rPr>
      </w:pPr>
    </w:p>
    <w:p w:rsidR="008524EC" w:rsidRDefault="008524EC" w:rsidP="004876C2">
      <w:pPr>
        <w:widowControl w:val="0"/>
        <w:numPr>
          <w:ilvl w:val="0"/>
          <w:numId w:val="23"/>
        </w:numPr>
        <w:tabs>
          <w:tab w:val="clear" w:pos="720"/>
          <w:tab w:val="num" w:pos="426"/>
        </w:tabs>
        <w:overflowPunct w:val="0"/>
        <w:autoSpaceDE w:val="0"/>
        <w:autoSpaceDN w:val="0"/>
        <w:adjustRightInd w:val="0"/>
        <w:spacing w:after="0" w:line="249" w:lineRule="auto"/>
        <w:ind w:left="426" w:hanging="426"/>
        <w:jc w:val="both"/>
        <w:rPr>
          <w:rFonts w:ascii="Arial" w:hAnsi="Arial" w:cs="Arial"/>
        </w:rPr>
      </w:pPr>
      <w:r>
        <w:rPr>
          <w:rFonts w:ascii="Arial" w:hAnsi="Arial" w:cs="Arial"/>
        </w:rPr>
        <w:t>Zhotovitel je povinen udržovat v převzatých expozičních prostorách pořádek a čistotu a průběžně z nich odstraňovat odpady a nečistoty vzniklé jeho pracemi.</w:t>
      </w:r>
    </w:p>
    <w:p w:rsidR="008524EC" w:rsidRDefault="008524EC" w:rsidP="004876C2">
      <w:pPr>
        <w:pStyle w:val="Odstavecseseznamem"/>
        <w:tabs>
          <w:tab w:val="num" w:pos="426"/>
        </w:tabs>
        <w:ind w:left="426" w:hanging="426"/>
        <w:rPr>
          <w:rFonts w:ascii="Arial" w:hAnsi="Arial" w:cs="Arial"/>
        </w:rPr>
      </w:pPr>
    </w:p>
    <w:p w:rsidR="00374C08" w:rsidRDefault="00374C08" w:rsidP="008524EC">
      <w:pPr>
        <w:pStyle w:val="Odstavecseseznamem"/>
        <w:rPr>
          <w:rFonts w:ascii="Arial" w:hAnsi="Arial" w:cs="Arial"/>
        </w:rPr>
      </w:pPr>
    </w:p>
    <w:p w:rsidR="008524EC" w:rsidRPr="00FA6823" w:rsidRDefault="008524EC" w:rsidP="008524EC">
      <w:pPr>
        <w:widowControl w:val="0"/>
        <w:autoSpaceDE w:val="0"/>
        <w:autoSpaceDN w:val="0"/>
        <w:adjustRightInd w:val="0"/>
        <w:spacing w:after="0" w:line="240" w:lineRule="auto"/>
        <w:ind w:left="4440"/>
        <w:rPr>
          <w:rFonts w:ascii="Arial" w:hAnsi="Arial" w:cs="Arial"/>
        </w:rPr>
      </w:pPr>
      <w:r w:rsidRPr="00FA6823">
        <w:rPr>
          <w:rFonts w:ascii="Arial" w:hAnsi="Arial" w:cs="Arial"/>
          <w:b/>
          <w:bCs/>
        </w:rPr>
        <w:t>X.</w:t>
      </w:r>
    </w:p>
    <w:p w:rsidR="008524EC" w:rsidRPr="00FA6823" w:rsidRDefault="008524EC" w:rsidP="008524EC">
      <w:pPr>
        <w:widowControl w:val="0"/>
        <w:autoSpaceDE w:val="0"/>
        <w:autoSpaceDN w:val="0"/>
        <w:adjustRightInd w:val="0"/>
        <w:spacing w:after="0" w:line="240" w:lineRule="auto"/>
        <w:ind w:left="3340"/>
        <w:rPr>
          <w:rFonts w:ascii="Arial" w:hAnsi="Arial" w:cs="Arial"/>
        </w:rPr>
      </w:pPr>
      <w:r w:rsidRPr="00FA6823">
        <w:rPr>
          <w:rFonts w:ascii="Arial" w:hAnsi="Arial" w:cs="Arial"/>
          <w:b/>
          <w:bCs/>
        </w:rPr>
        <w:t>Předávání a přejímání díla</w:t>
      </w:r>
    </w:p>
    <w:p w:rsidR="008524EC" w:rsidRPr="00FA6823" w:rsidRDefault="008524EC" w:rsidP="008524EC">
      <w:pPr>
        <w:widowControl w:val="0"/>
        <w:autoSpaceDE w:val="0"/>
        <w:autoSpaceDN w:val="0"/>
        <w:adjustRightInd w:val="0"/>
        <w:spacing w:after="0" w:line="119" w:lineRule="exact"/>
        <w:rPr>
          <w:rFonts w:ascii="Arial" w:hAnsi="Arial" w:cs="Arial"/>
        </w:rPr>
      </w:pPr>
    </w:p>
    <w:p w:rsidR="008524EC" w:rsidRDefault="008524EC" w:rsidP="004876C2">
      <w:pPr>
        <w:widowControl w:val="0"/>
        <w:numPr>
          <w:ilvl w:val="0"/>
          <w:numId w:val="24"/>
        </w:numPr>
        <w:tabs>
          <w:tab w:val="clear" w:pos="720"/>
          <w:tab w:val="num" w:pos="426"/>
        </w:tabs>
        <w:overflowPunct w:val="0"/>
        <w:autoSpaceDE w:val="0"/>
        <w:autoSpaceDN w:val="0"/>
        <w:adjustRightInd w:val="0"/>
        <w:spacing w:after="0" w:line="243" w:lineRule="auto"/>
        <w:ind w:left="426" w:hanging="426"/>
        <w:jc w:val="both"/>
        <w:rPr>
          <w:rFonts w:ascii="Arial" w:hAnsi="Arial" w:cs="Arial"/>
        </w:rPr>
      </w:pPr>
      <w:r w:rsidRPr="00FA6823">
        <w:rPr>
          <w:rFonts w:ascii="Arial" w:hAnsi="Arial" w:cs="Arial"/>
        </w:rPr>
        <w:t xml:space="preserve">Závazek zhotovitele provést dílo je splněn jeho řádným dokončením a předáním dokončeného díla objednateli. Dílo se považuje za řádně dokončené, jsou-li provedeny veškeré práce, dodávky a služby nezbytné k provedení díla dle této smlouvy a nevykazuje-li dílo vady a nedodělky. </w:t>
      </w:r>
    </w:p>
    <w:p w:rsidR="001C2A38" w:rsidRPr="001C2A38" w:rsidRDefault="001C2A38" w:rsidP="004876C2">
      <w:pPr>
        <w:widowControl w:val="0"/>
        <w:tabs>
          <w:tab w:val="num" w:pos="426"/>
        </w:tabs>
        <w:overflowPunct w:val="0"/>
        <w:autoSpaceDE w:val="0"/>
        <w:autoSpaceDN w:val="0"/>
        <w:adjustRightInd w:val="0"/>
        <w:spacing w:after="0" w:line="243" w:lineRule="auto"/>
        <w:ind w:left="426" w:hanging="426"/>
        <w:jc w:val="both"/>
        <w:rPr>
          <w:rFonts w:ascii="Arial" w:hAnsi="Arial" w:cs="Arial"/>
          <w:sz w:val="10"/>
          <w:szCs w:val="10"/>
        </w:rPr>
      </w:pPr>
    </w:p>
    <w:p w:rsidR="008524EC" w:rsidRPr="001C2A38" w:rsidRDefault="008524EC" w:rsidP="004876C2">
      <w:pPr>
        <w:widowControl w:val="0"/>
        <w:numPr>
          <w:ilvl w:val="0"/>
          <w:numId w:val="24"/>
        </w:numPr>
        <w:tabs>
          <w:tab w:val="clear" w:pos="720"/>
          <w:tab w:val="num" w:pos="426"/>
        </w:tabs>
        <w:overflowPunct w:val="0"/>
        <w:autoSpaceDE w:val="0"/>
        <w:autoSpaceDN w:val="0"/>
        <w:adjustRightInd w:val="0"/>
        <w:spacing w:after="0" w:line="244" w:lineRule="auto"/>
        <w:ind w:left="426" w:hanging="426"/>
        <w:jc w:val="both"/>
        <w:rPr>
          <w:rFonts w:ascii="Arial" w:hAnsi="Arial" w:cs="Arial"/>
        </w:rPr>
      </w:pPr>
      <w:r w:rsidRPr="00FA6823">
        <w:rPr>
          <w:rFonts w:ascii="Arial" w:hAnsi="Arial" w:cs="Arial"/>
        </w:rPr>
        <w:t xml:space="preserve">Zhotovitel se zavazuje vyzvat objednatele písemně nejméně šest pracovních dnů předem k předání a převzetí díla. Zhotovitel je povinen zajistit účast u přejímacího řízení těch svých smluvních partnerů, jejichž účast je k řádnému předání a převzetí díla nutná. </w:t>
      </w:r>
    </w:p>
    <w:p w:rsidR="008524EC" w:rsidRPr="00FA6823" w:rsidRDefault="008524EC" w:rsidP="004876C2">
      <w:pPr>
        <w:widowControl w:val="0"/>
        <w:tabs>
          <w:tab w:val="num" w:pos="426"/>
        </w:tabs>
        <w:autoSpaceDE w:val="0"/>
        <w:autoSpaceDN w:val="0"/>
        <w:adjustRightInd w:val="0"/>
        <w:spacing w:after="0" w:line="107" w:lineRule="exact"/>
        <w:ind w:left="426" w:hanging="426"/>
        <w:rPr>
          <w:rFonts w:ascii="Arial" w:hAnsi="Arial" w:cs="Arial"/>
        </w:rPr>
      </w:pPr>
    </w:p>
    <w:p w:rsidR="008524EC" w:rsidRDefault="008524EC" w:rsidP="004876C2">
      <w:pPr>
        <w:widowControl w:val="0"/>
        <w:numPr>
          <w:ilvl w:val="0"/>
          <w:numId w:val="24"/>
        </w:numPr>
        <w:tabs>
          <w:tab w:val="clear" w:pos="720"/>
          <w:tab w:val="num" w:pos="426"/>
        </w:tabs>
        <w:overflowPunct w:val="0"/>
        <w:autoSpaceDE w:val="0"/>
        <w:autoSpaceDN w:val="0"/>
        <w:adjustRightInd w:val="0"/>
        <w:spacing w:after="0" w:line="239" w:lineRule="auto"/>
        <w:ind w:left="426" w:hanging="426"/>
        <w:jc w:val="both"/>
        <w:rPr>
          <w:rFonts w:ascii="Arial" w:hAnsi="Arial" w:cs="Arial"/>
        </w:rPr>
      </w:pPr>
      <w:r w:rsidRPr="00FA6823">
        <w:rPr>
          <w:rFonts w:ascii="Arial" w:hAnsi="Arial" w:cs="Arial"/>
        </w:rPr>
        <w:t xml:space="preserve">Dílo je převzato protokolem podepsaným oprávněnými zástupci obou smluvních stran, který obsahuje zejména: </w:t>
      </w:r>
    </w:p>
    <w:p w:rsidR="008524EC" w:rsidRPr="008524EC" w:rsidRDefault="008524EC" w:rsidP="003E03A5">
      <w:pPr>
        <w:pStyle w:val="Odstavecseseznamem"/>
        <w:widowControl w:val="0"/>
        <w:numPr>
          <w:ilvl w:val="0"/>
          <w:numId w:val="44"/>
        </w:numPr>
        <w:overflowPunct w:val="0"/>
        <w:autoSpaceDE w:val="0"/>
        <w:autoSpaceDN w:val="0"/>
        <w:adjustRightInd w:val="0"/>
        <w:spacing w:after="0" w:line="239" w:lineRule="auto"/>
        <w:ind w:left="851" w:hanging="425"/>
        <w:jc w:val="both"/>
        <w:rPr>
          <w:rFonts w:ascii="Arial" w:hAnsi="Arial" w:cs="Arial"/>
        </w:rPr>
      </w:pPr>
      <w:r w:rsidRPr="008524EC">
        <w:rPr>
          <w:rFonts w:ascii="Arial" w:hAnsi="Arial" w:cs="Arial"/>
        </w:rPr>
        <w:t>zhodnocení jakosti díla,</w:t>
      </w:r>
    </w:p>
    <w:p w:rsidR="008524EC" w:rsidRPr="008524EC" w:rsidRDefault="008524EC" w:rsidP="003E03A5">
      <w:pPr>
        <w:pStyle w:val="Odstavecseseznamem"/>
        <w:widowControl w:val="0"/>
        <w:numPr>
          <w:ilvl w:val="0"/>
          <w:numId w:val="44"/>
        </w:numPr>
        <w:overflowPunct w:val="0"/>
        <w:autoSpaceDE w:val="0"/>
        <w:autoSpaceDN w:val="0"/>
        <w:adjustRightInd w:val="0"/>
        <w:spacing w:after="0" w:line="239" w:lineRule="auto"/>
        <w:ind w:left="851" w:hanging="425"/>
        <w:jc w:val="both"/>
        <w:rPr>
          <w:rFonts w:ascii="Arial" w:hAnsi="Arial" w:cs="Arial"/>
        </w:rPr>
      </w:pPr>
      <w:r>
        <w:rPr>
          <w:rFonts w:ascii="Arial" w:hAnsi="Arial" w:cs="Arial"/>
        </w:rPr>
        <w:t>i</w:t>
      </w:r>
      <w:r w:rsidRPr="008524EC">
        <w:rPr>
          <w:rFonts w:ascii="Arial" w:hAnsi="Arial" w:cs="Arial"/>
        </w:rPr>
        <w:t>dentifikační údaje díla,</w:t>
      </w:r>
    </w:p>
    <w:p w:rsidR="008524EC" w:rsidRDefault="008524EC" w:rsidP="003E03A5">
      <w:pPr>
        <w:pStyle w:val="Odstavecseseznamem"/>
        <w:widowControl w:val="0"/>
        <w:numPr>
          <w:ilvl w:val="0"/>
          <w:numId w:val="44"/>
        </w:numPr>
        <w:overflowPunct w:val="0"/>
        <w:autoSpaceDE w:val="0"/>
        <w:autoSpaceDN w:val="0"/>
        <w:adjustRightInd w:val="0"/>
        <w:spacing w:after="0" w:line="239" w:lineRule="auto"/>
        <w:ind w:left="851" w:hanging="425"/>
        <w:jc w:val="both"/>
        <w:rPr>
          <w:rFonts w:ascii="Arial" w:hAnsi="Arial" w:cs="Arial"/>
        </w:rPr>
      </w:pPr>
      <w:r>
        <w:rPr>
          <w:rFonts w:ascii="Arial" w:hAnsi="Arial" w:cs="Arial"/>
        </w:rPr>
        <w:t>p</w:t>
      </w:r>
      <w:r w:rsidRPr="008524EC">
        <w:rPr>
          <w:rFonts w:ascii="Arial" w:hAnsi="Arial" w:cs="Arial"/>
        </w:rPr>
        <w:t>rohlášení objednatele, že předávané dílo přejímá,</w:t>
      </w:r>
    </w:p>
    <w:p w:rsidR="008524EC" w:rsidRPr="003E03A5" w:rsidRDefault="008524EC" w:rsidP="003E03A5">
      <w:pPr>
        <w:pStyle w:val="Odstavecseseznamem"/>
        <w:widowControl w:val="0"/>
        <w:numPr>
          <w:ilvl w:val="0"/>
          <w:numId w:val="44"/>
        </w:numPr>
        <w:overflowPunct w:val="0"/>
        <w:autoSpaceDE w:val="0"/>
        <w:autoSpaceDN w:val="0"/>
        <w:adjustRightInd w:val="0"/>
        <w:spacing w:after="0" w:line="239" w:lineRule="auto"/>
        <w:ind w:left="851" w:hanging="425"/>
        <w:jc w:val="both"/>
        <w:rPr>
          <w:rFonts w:ascii="Arial" w:hAnsi="Arial" w:cs="Arial"/>
        </w:rPr>
      </w:pPr>
      <w:r>
        <w:rPr>
          <w:rFonts w:ascii="Arial" w:hAnsi="Arial" w:cs="Arial"/>
        </w:rPr>
        <w:t>soupis příloh</w:t>
      </w:r>
    </w:p>
    <w:p w:rsidR="008524EC" w:rsidRPr="00FA6823" w:rsidRDefault="008524EC" w:rsidP="00AE22DF">
      <w:pPr>
        <w:widowControl w:val="0"/>
        <w:tabs>
          <w:tab w:val="num" w:pos="709"/>
        </w:tabs>
        <w:autoSpaceDE w:val="0"/>
        <w:autoSpaceDN w:val="0"/>
        <w:adjustRightInd w:val="0"/>
        <w:spacing w:after="0" w:line="100" w:lineRule="exact"/>
        <w:ind w:left="426" w:hanging="426"/>
        <w:rPr>
          <w:rFonts w:ascii="Arial" w:hAnsi="Arial" w:cs="Arial"/>
        </w:rPr>
      </w:pPr>
    </w:p>
    <w:p w:rsidR="008524EC" w:rsidRPr="00FA6823" w:rsidRDefault="008524EC" w:rsidP="004876C2">
      <w:pPr>
        <w:widowControl w:val="0"/>
        <w:numPr>
          <w:ilvl w:val="0"/>
          <w:numId w:val="24"/>
        </w:numPr>
        <w:tabs>
          <w:tab w:val="clear" w:pos="720"/>
          <w:tab w:val="num" w:pos="426"/>
        </w:tabs>
        <w:overflowPunct w:val="0"/>
        <w:autoSpaceDE w:val="0"/>
        <w:autoSpaceDN w:val="0"/>
        <w:adjustRightInd w:val="0"/>
        <w:spacing w:after="0" w:line="241" w:lineRule="auto"/>
        <w:ind w:left="426" w:hanging="426"/>
        <w:jc w:val="both"/>
        <w:rPr>
          <w:rFonts w:ascii="Arial" w:hAnsi="Arial" w:cs="Arial"/>
        </w:rPr>
      </w:pPr>
      <w:r w:rsidRPr="00FA6823">
        <w:rPr>
          <w:rFonts w:ascii="Arial" w:hAnsi="Arial" w:cs="Arial"/>
        </w:rPr>
        <w:t>V případě, že objednatel odmítne dílo převzít, sepíší obě strany zápis, v němž uvedou svá stanoviska a jejich odůvodnění a dohodnou náhradní termín předání a převzetí díla včetně způsobu odstranění zjištěných vad a nedoděl</w:t>
      </w:r>
      <w:r w:rsidR="001C2A38">
        <w:rPr>
          <w:rFonts w:ascii="Arial" w:hAnsi="Arial" w:cs="Arial"/>
        </w:rPr>
        <w:t>ků. O předání a převzetí díla v </w:t>
      </w:r>
      <w:r w:rsidRPr="00FA6823">
        <w:rPr>
          <w:rFonts w:ascii="Arial" w:hAnsi="Arial" w:cs="Arial"/>
        </w:rPr>
        <w:t xml:space="preserve">náhradním termínu sepíší strany protokol s náležitostmi podle předchozího odstavce. Tím není dotčena povinnost zhotovitele dokončit a předat dílo objednateli v termínu dle čl. III. této smlouvy. </w:t>
      </w:r>
    </w:p>
    <w:p w:rsidR="008524EC" w:rsidRPr="00FA6823" w:rsidRDefault="008524EC" w:rsidP="004876C2">
      <w:pPr>
        <w:widowControl w:val="0"/>
        <w:tabs>
          <w:tab w:val="num" w:pos="426"/>
        </w:tabs>
        <w:autoSpaceDE w:val="0"/>
        <w:autoSpaceDN w:val="0"/>
        <w:adjustRightInd w:val="0"/>
        <w:spacing w:after="0" w:line="113" w:lineRule="exact"/>
        <w:ind w:left="426" w:hanging="426"/>
        <w:rPr>
          <w:rFonts w:ascii="Arial" w:hAnsi="Arial" w:cs="Arial"/>
        </w:rPr>
      </w:pPr>
    </w:p>
    <w:p w:rsidR="008524EC" w:rsidRDefault="008524EC" w:rsidP="004876C2">
      <w:pPr>
        <w:widowControl w:val="0"/>
        <w:numPr>
          <w:ilvl w:val="0"/>
          <w:numId w:val="24"/>
        </w:numPr>
        <w:tabs>
          <w:tab w:val="clear" w:pos="720"/>
          <w:tab w:val="num" w:pos="426"/>
        </w:tabs>
        <w:overflowPunct w:val="0"/>
        <w:autoSpaceDE w:val="0"/>
        <w:autoSpaceDN w:val="0"/>
        <w:adjustRightInd w:val="0"/>
        <w:spacing w:after="0" w:line="244" w:lineRule="auto"/>
        <w:ind w:left="426" w:right="20" w:hanging="426"/>
        <w:jc w:val="both"/>
        <w:rPr>
          <w:rFonts w:ascii="Arial" w:hAnsi="Arial" w:cs="Arial"/>
        </w:rPr>
      </w:pPr>
      <w:r w:rsidRPr="00FA6823">
        <w:rPr>
          <w:rFonts w:ascii="Arial" w:hAnsi="Arial" w:cs="Arial"/>
        </w:rPr>
        <w:t xml:space="preserve">Zhotovitel je povinen ke dni předání a převzetí díla vyklidit místo provádění díla. Za vyklizené se pokládá místo provádění díla upravené na náklady zhotovitele do stavu podle této smlouvy. </w:t>
      </w:r>
    </w:p>
    <w:p w:rsidR="001C2A38" w:rsidRDefault="001C2A38" w:rsidP="001C2A38">
      <w:pPr>
        <w:widowControl w:val="0"/>
        <w:overflowPunct w:val="0"/>
        <w:autoSpaceDE w:val="0"/>
        <w:autoSpaceDN w:val="0"/>
        <w:adjustRightInd w:val="0"/>
        <w:spacing w:after="0" w:line="244" w:lineRule="auto"/>
        <w:ind w:right="20"/>
        <w:jc w:val="both"/>
        <w:rPr>
          <w:rFonts w:ascii="Arial" w:hAnsi="Arial" w:cs="Arial"/>
        </w:rPr>
      </w:pPr>
    </w:p>
    <w:p w:rsidR="00AE22DF" w:rsidRPr="00FA6823" w:rsidRDefault="00AE22DF" w:rsidP="001C2A38">
      <w:pPr>
        <w:widowControl w:val="0"/>
        <w:overflowPunct w:val="0"/>
        <w:autoSpaceDE w:val="0"/>
        <w:autoSpaceDN w:val="0"/>
        <w:adjustRightInd w:val="0"/>
        <w:spacing w:after="0" w:line="244" w:lineRule="auto"/>
        <w:ind w:right="20"/>
        <w:jc w:val="both"/>
        <w:rPr>
          <w:rFonts w:ascii="Arial" w:hAnsi="Arial" w:cs="Arial"/>
        </w:rPr>
      </w:pPr>
    </w:p>
    <w:p w:rsidR="005304CA" w:rsidRPr="00FA6823" w:rsidRDefault="005304CA" w:rsidP="005304CA">
      <w:pPr>
        <w:widowControl w:val="0"/>
        <w:autoSpaceDE w:val="0"/>
        <w:autoSpaceDN w:val="0"/>
        <w:adjustRightInd w:val="0"/>
        <w:spacing w:after="0" w:line="240" w:lineRule="auto"/>
        <w:ind w:left="4420"/>
        <w:rPr>
          <w:rFonts w:ascii="Arial" w:hAnsi="Arial" w:cs="Arial"/>
        </w:rPr>
      </w:pPr>
      <w:r w:rsidRPr="00FA6823">
        <w:rPr>
          <w:rFonts w:ascii="Arial" w:hAnsi="Arial" w:cs="Arial"/>
          <w:b/>
          <w:bCs/>
        </w:rPr>
        <w:t>XI.</w:t>
      </w:r>
    </w:p>
    <w:p w:rsidR="005304CA" w:rsidRPr="00FA6823" w:rsidRDefault="005304CA" w:rsidP="005304CA">
      <w:pPr>
        <w:widowControl w:val="0"/>
        <w:autoSpaceDE w:val="0"/>
        <w:autoSpaceDN w:val="0"/>
        <w:adjustRightInd w:val="0"/>
        <w:spacing w:after="0" w:line="240" w:lineRule="auto"/>
        <w:ind w:left="3020"/>
        <w:rPr>
          <w:rFonts w:ascii="Arial" w:hAnsi="Arial" w:cs="Arial"/>
        </w:rPr>
      </w:pPr>
      <w:r w:rsidRPr="00FA6823">
        <w:rPr>
          <w:rFonts w:ascii="Arial" w:hAnsi="Arial" w:cs="Arial"/>
          <w:b/>
          <w:bCs/>
        </w:rPr>
        <w:t>Odpovědnost zhotovitele za vady</w:t>
      </w:r>
    </w:p>
    <w:p w:rsidR="005304CA" w:rsidRPr="00FA6823" w:rsidRDefault="005304CA" w:rsidP="005304CA">
      <w:pPr>
        <w:widowControl w:val="0"/>
        <w:autoSpaceDE w:val="0"/>
        <w:autoSpaceDN w:val="0"/>
        <w:adjustRightInd w:val="0"/>
        <w:spacing w:after="0" w:line="122" w:lineRule="exact"/>
        <w:rPr>
          <w:rFonts w:ascii="Arial" w:hAnsi="Arial" w:cs="Arial"/>
        </w:rPr>
      </w:pPr>
    </w:p>
    <w:p w:rsidR="005304CA" w:rsidRPr="001C2A38" w:rsidRDefault="005304CA" w:rsidP="00AE22DF">
      <w:pPr>
        <w:pStyle w:val="Odstavecseseznamem"/>
        <w:widowControl w:val="0"/>
        <w:numPr>
          <w:ilvl w:val="0"/>
          <w:numId w:val="39"/>
        </w:numPr>
        <w:overflowPunct w:val="0"/>
        <w:autoSpaceDE w:val="0"/>
        <w:autoSpaceDN w:val="0"/>
        <w:adjustRightInd w:val="0"/>
        <w:spacing w:after="0" w:line="241" w:lineRule="auto"/>
        <w:ind w:left="426" w:hanging="426"/>
        <w:jc w:val="both"/>
        <w:rPr>
          <w:rFonts w:ascii="Arial" w:hAnsi="Arial" w:cs="Arial"/>
        </w:rPr>
      </w:pPr>
      <w:r w:rsidRPr="001C2A38">
        <w:rPr>
          <w:rFonts w:ascii="Arial" w:hAnsi="Arial" w:cs="Arial"/>
        </w:rPr>
        <w:t>Zhotovitel se zavazuje</w:t>
      </w:r>
      <w:r w:rsidR="00485EA2">
        <w:rPr>
          <w:rFonts w:ascii="Arial" w:hAnsi="Arial" w:cs="Arial"/>
        </w:rPr>
        <w:t xml:space="preserve"> zajistit</w:t>
      </w:r>
      <w:r w:rsidRPr="001C2A38">
        <w:rPr>
          <w:rFonts w:ascii="Arial" w:hAnsi="Arial" w:cs="Arial"/>
        </w:rPr>
        <w:t>, že dílo bude mít vlastnosti stan</w:t>
      </w:r>
      <w:r w:rsidR="001C2A38" w:rsidRPr="001C2A38">
        <w:rPr>
          <w:rFonts w:ascii="Arial" w:hAnsi="Arial" w:cs="Arial"/>
        </w:rPr>
        <w:t xml:space="preserve">ovené touto smlouvou a ve všech </w:t>
      </w:r>
      <w:r w:rsidRPr="001C2A38">
        <w:rPr>
          <w:rFonts w:ascii="Arial" w:hAnsi="Arial" w:cs="Arial"/>
        </w:rPr>
        <w:t>technických normách, které se vztahují k materiálům a pracím prováděným na základě této smlouvy. Tyto vlastnosti bude mít dílo od předání a převzetí objednatelem po dobu 48 měsíců s výhradou dodaných samostatných zařízení, kde výrobce takového zařízení stanovuje svou záruku v měsících. Minimální záruční doba je v těchto případech stanovena na 24 měsíců. Zhotovitel předá objednateli samostatný seznam takového zařízení, k</w:t>
      </w:r>
      <w:r w:rsidR="001C2A38">
        <w:rPr>
          <w:rFonts w:ascii="Arial" w:hAnsi="Arial" w:cs="Arial"/>
        </w:rPr>
        <w:t>teré má omezenou záruční dobu s </w:t>
      </w:r>
      <w:r w:rsidRPr="001C2A38">
        <w:rPr>
          <w:rFonts w:ascii="Arial" w:hAnsi="Arial" w:cs="Arial"/>
        </w:rPr>
        <w:t>vyznačením délky záruky.</w:t>
      </w:r>
    </w:p>
    <w:p w:rsidR="005304CA" w:rsidRPr="00FA6823" w:rsidRDefault="005304CA" w:rsidP="00AE22DF">
      <w:pPr>
        <w:widowControl w:val="0"/>
        <w:autoSpaceDE w:val="0"/>
        <w:autoSpaceDN w:val="0"/>
        <w:adjustRightInd w:val="0"/>
        <w:spacing w:after="0" w:line="111" w:lineRule="exact"/>
        <w:ind w:left="426" w:hanging="426"/>
        <w:rPr>
          <w:rFonts w:ascii="Arial" w:hAnsi="Arial" w:cs="Arial"/>
        </w:rPr>
      </w:pPr>
    </w:p>
    <w:p w:rsidR="005304CA" w:rsidRPr="001C2A38" w:rsidRDefault="005304CA" w:rsidP="00AE22DF">
      <w:pPr>
        <w:pStyle w:val="Odstavecseseznamem"/>
        <w:widowControl w:val="0"/>
        <w:numPr>
          <w:ilvl w:val="0"/>
          <w:numId w:val="39"/>
        </w:numPr>
        <w:autoSpaceDE w:val="0"/>
        <w:autoSpaceDN w:val="0"/>
        <w:adjustRightInd w:val="0"/>
        <w:spacing w:after="0" w:line="240" w:lineRule="auto"/>
        <w:ind w:left="426" w:hanging="426"/>
        <w:rPr>
          <w:rFonts w:ascii="Arial" w:hAnsi="Arial" w:cs="Arial"/>
        </w:rPr>
      </w:pPr>
      <w:r w:rsidRPr="001C2A38">
        <w:rPr>
          <w:rFonts w:ascii="Arial" w:hAnsi="Arial" w:cs="Arial"/>
        </w:rPr>
        <w:t>Zhotovitel nese odpovědnost za vhodnost použitých materiálů.</w:t>
      </w:r>
    </w:p>
    <w:p w:rsidR="005304CA" w:rsidRPr="00FA6823" w:rsidRDefault="005304CA" w:rsidP="00AE22DF">
      <w:pPr>
        <w:widowControl w:val="0"/>
        <w:autoSpaceDE w:val="0"/>
        <w:autoSpaceDN w:val="0"/>
        <w:adjustRightInd w:val="0"/>
        <w:spacing w:after="0" w:line="120" w:lineRule="exact"/>
        <w:ind w:left="426" w:hanging="426"/>
        <w:rPr>
          <w:rFonts w:ascii="Arial" w:hAnsi="Arial" w:cs="Arial"/>
        </w:rPr>
      </w:pPr>
    </w:p>
    <w:p w:rsidR="005304CA" w:rsidRPr="001C2A38" w:rsidRDefault="005304CA" w:rsidP="00AE22DF">
      <w:pPr>
        <w:pStyle w:val="Odstavecseseznamem"/>
        <w:widowControl w:val="0"/>
        <w:numPr>
          <w:ilvl w:val="0"/>
          <w:numId w:val="27"/>
        </w:numPr>
        <w:overflowPunct w:val="0"/>
        <w:autoSpaceDE w:val="0"/>
        <w:autoSpaceDN w:val="0"/>
        <w:adjustRightInd w:val="0"/>
        <w:spacing w:after="0" w:line="243" w:lineRule="auto"/>
        <w:ind w:left="426" w:hanging="426"/>
        <w:jc w:val="both"/>
        <w:rPr>
          <w:rFonts w:ascii="Arial" w:hAnsi="Arial" w:cs="Arial"/>
        </w:rPr>
      </w:pPr>
      <w:r w:rsidRPr="001C2A38">
        <w:rPr>
          <w:rFonts w:ascii="Arial" w:hAnsi="Arial" w:cs="Arial"/>
        </w:rPr>
        <w:t>Nároky z vad díla zjištěných po předání a převzetí díla je objednatel oprávněn uplatnit u</w:t>
      </w:r>
      <w:r w:rsidR="001565C1">
        <w:rPr>
          <w:rFonts w:ascii="Arial" w:hAnsi="Arial" w:cs="Arial"/>
        </w:rPr>
        <w:t> </w:t>
      </w:r>
      <w:r w:rsidRPr="001C2A38">
        <w:rPr>
          <w:rFonts w:ascii="Arial" w:hAnsi="Arial" w:cs="Arial"/>
        </w:rPr>
        <w:t>zhotovitele bez zbytečného odkladu po té, co vady zjistí, nejpozději však v záruční lhůtě sjednané podle odst. 1., a to písemnou formou. V reklamaci je objednatel povinen vady popsat, popřípadě uvést, jak se projevují.</w:t>
      </w:r>
    </w:p>
    <w:p w:rsidR="005304CA" w:rsidRPr="00FA6823" w:rsidRDefault="005304CA" w:rsidP="00AE22DF">
      <w:pPr>
        <w:widowControl w:val="0"/>
        <w:autoSpaceDE w:val="0"/>
        <w:autoSpaceDN w:val="0"/>
        <w:adjustRightInd w:val="0"/>
        <w:spacing w:after="0" w:line="105" w:lineRule="exact"/>
        <w:ind w:left="426" w:hanging="426"/>
        <w:rPr>
          <w:rFonts w:ascii="Arial" w:hAnsi="Arial" w:cs="Arial"/>
        </w:rPr>
      </w:pPr>
    </w:p>
    <w:p w:rsidR="005304CA" w:rsidRPr="00FA6823" w:rsidRDefault="005304CA" w:rsidP="00AE22DF">
      <w:pPr>
        <w:widowControl w:val="0"/>
        <w:numPr>
          <w:ilvl w:val="0"/>
          <w:numId w:val="27"/>
        </w:numPr>
        <w:overflowPunct w:val="0"/>
        <w:autoSpaceDE w:val="0"/>
        <w:autoSpaceDN w:val="0"/>
        <w:adjustRightInd w:val="0"/>
        <w:spacing w:after="0" w:line="243" w:lineRule="auto"/>
        <w:ind w:left="426" w:hanging="426"/>
        <w:jc w:val="both"/>
        <w:rPr>
          <w:rFonts w:ascii="Arial" w:hAnsi="Arial" w:cs="Arial"/>
        </w:rPr>
      </w:pPr>
      <w:r w:rsidRPr="00FA6823">
        <w:rPr>
          <w:rFonts w:ascii="Arial" w:hAnsi="Arial" w:cs="Arial"/>
        </w:rPr>
        <w:t xml:space="preserve">Nároky z vad dokumentace skutečného provedení zjištěných po předání a převzetí díla je </w:t>
      </w:r>
      <w:r w:rsidRPr="00FA6823">
        <w:rPr>
          <w:rFonts w:ascii="Arial" w:hAnsi="Arial" w:cs="Arial"/>
        </w:rPr>
        <w:lastRenderedPageBreak/>
        <w:t xml:space="preserve">objednatel oprávněn uplatnit u zhotovitele bez zbytečného odkladu po té, co vady zjistí, nejpozději však do 48 měsíců, a to písemnou formou. V reklamaci je objednatel povinen vady popsat, popřípadě uvést, jak se projevují. </w:t>
      </w:r>
    </w:p>
    <w:p w:rsidR="005304CA" w:rsidRPr="00FA6823" w:rsidRDefault="005304CA" w:rsidP="00AE22DF">
      <w:pPr>
        <w:widowControl w:val="0"/>
        <w:autoSpaceDE w:val="0"/>
        <w:autoSpaceDN w:val="0"/>
        <w:adjustRightInd w:val="0"/>
        <w:spacing w:after="0" w:line="107" w:lineRule="exact"/>
        <w:ind w:left="426" w:hanging="426"/>
        <w:rPr>
          <w:rFonts w:ascii="Arial" w:hAnsi="Arial" w:cs="Arial"/>
        </w:rPr>
      </w:pPr>
    </w:p>
    <w:p w:rsidR="005304CA" w:rsidRDefault="005304CA" w:rsidP="00AE22DF">
      <w:pPr>
        <w:widowControl w:val="0"/>
        <w:numPr>
          <w:ilvl w:val="0"/>
          <w:numId w:val="27"/>
        </w:numPr>
        <w:overflowPunct w:val="0"/>
        <w:autoSpaceDE w:val="0"/>
        <w:autoSpaceDN w:val="0"/>
        <w:adjustRightInd w:val="0"/>
        <w:spacing w:after="0" w:line="240" w:lineRule="auto"/>
        <w:ind w:left="426" w:hanging="426"/>
        <w:jc w:val="both"/>
        <w:rPr>
          <w:rFonts w:ascii="Arial" w:hAnsi="Arial" w:cs="Arial"/>
        </w:rPr>
      </w:pPr>
      <w:r w:rsidRPr="00FA6823">
        <w:rPr>
          <w:rFonts w:ascii="Arial" w:hAnsi="Arial" w:cs="Arial"/>
        </w:rPr>
        <w:t xml:space="preserve">Objednatel má vůči zhotoviteli tato práva z odpovědnosti za vady: </w:t>
      </w:r>
    </w:p>
    <w:p w:rsidR="00374C08" w:rsidRPr="00374C08" w:rsidRDefault="00374C08" w:rsidP="00AE22DF">
      <w:pPr>
        <w:widowControl w:val="0"/>
        <w:overflowPunct w:val="0"/>
        <w:autoSpaceDE w:val="0"/>
        <w:autoSpaceDN w:val="0"/>
        <w:adjustRightInd w:val="0"/>
        <w:spacing w:after="0" w:line="240" w:lineRule="auto"/>
        <w:ind w:left="426" w:hanging="426"/>
        <w:jc w:val="both"/>
        <w:rPr>
          <w:rFonts w:ascii="Arial" w:hAnsi="Arial" w:cs="Arial"/>
          <w:sz w:val="10"/>
          <w:szCs w:val="10"/>
        </w:rPr>
      </w:pPr>
    </w:p>
    <w:p w:rsidR="005304CA" w:rsidRDefault="005304CA" w:rsidP="00AE22DF">
      <w:pPr>
        <w:widowControl w:val="0"/>
        <w:numPr>
          <w:ilvl w:val="1"/>
          <w:numId w:val="27"/>
        </w:numPr>
        <w:tabs>
          <w:tab w:val="clear" w:pos="1440"/>
          <w:tab w:val="num" w:pos="709"/>
        </w:tabs>
        <w:overflowPunct w:val="0"/>
        <w:autoSpaceDE w:val="0"/>
        <w:autoSpaceDN w:val="0"/>
        <w:adjustRightInd w:val="0"/>
        <w:spacing w:after="0" w:line="240" w:lineRule="auto"/>
        <w:ind w:left="709" w:hanging="283"/>
        <w:jc w:val="both"/>
        <w:rPr>
          <w:rFonts w:ascii="Arial" w:hAnsi="Arial" w:cs="Arial"/>
        </w:rPr>
      </w:pPr>
      <w:r w:rsidRPr="00FA6823">
        <w:rPr>
          <w:rFonts w:ascii="Arial" w:hAnsi="Arial" w:cs="Arial"/>
        </w:rPr>
        <w:t xml:space="preserve">v případě, že lze vadu odstranit formou opravy, má právo na bezplatné odstranění reklamované vady, a to do 15 dnů ode dne doručení reklamace zhotoviteli, nedohodnou-li se smluvní strany na jiném rozsahu doby pro odstranění reklamované vady, </w:t>
      </w:r>
    </w:p>
    <w:p w:rsidR="001C2A38" w:rsidRPr="001C2A38" w:rsidRDefault="001C2A38" w:rsidP="00AE22DF">
      <w:pPr>
        <w:widowControl w:val="0"/>
        <w:tabs>
          <w:tab w:val="num" w:pos="709"/>
        </w:tabs>
        <w:overflowPunct w:val="0"/>
        <w:autoSpaceDE w:val="0"/>
        <w:autoSpaceDN w:val="0"/>
        <w:adjustRightInd w:val="0"/>
        <w:spacing w:after="0" w:line="240" w:lineRule="auto"/>
        <w:ind w:left="709" w:hanging="283"/>
        <w:jc w:val="both"/>
        <w:rPr>
          <w:rFonts w:ascii="Arial" w:hAnsi="Arial" w:cs="Arial"/>
          <w:sz w:val="10"/>
          <w:szCs w:val="10"/>
        </w:rPr>
      </w:pPr>
    </w:p>
    <w:p w:rsidR="005304CA" w:rsidRDefault="005304CA" w:rsidP="00AE22DF">
      <w:pPr>
        <w:widowControl w:val="0"/>
        <w:numPr>
          <w:ilvl w:val="1"/>
          <w:numId w:val="27"/>
        </w:numPr>
        <w:tabs>
          <w:tab w:val="clear" w:pos="1440"/>
          <w:tab w:val="num" w:pos="709"/>
        </w:tabs>
        <w:overflowPunct w:val="0"/>
        <w:autoSpaceDE w:val="0"/>
        <w:autoSpaceDN w:val="0"/>
        <w:adjustRightInd w:val="0"/>
        <w:spacing w:after="0" w:line="239" w:lineRule="auto"/>
        <w:ind w:left="709" w:hanging="283"/>
        <w:jc w:val="both"/>
        <w:rPr>
          <w:rFonts w:ascii="Arial" w:hAnsi="Arial" w:cs="Arial"/>
        </w:rPr>
      </w:pPr>
      <w:r w:rsidRPr="00FA6823">
        <w:rPr>
          <w:rFonts w:ascii="Arial" w:hAnsi="Arial" w:cs="Arial"/>
        </w:rPr>
        <w:t>v případě, že se objednatel rozhodne vadu o</w:t>
      </w:r>
      <w:r w:rsidR="001C2A38">
        <w:rPr>
          <w:rFonts w:ascii="Arial" w:hAnsi="Arial" w:cs="Arial"/>
        </w:rPr>
        <w:t>dstranit na své náklady, může z </w:t>
      </w:r>
      <w:r w:rsidRPr="00FA6823">
        <w:rPr>
          <w:rFonts w:ascii="Arial" w:hAnsi="Arial" w:cs="Arial"/>
        </w:rPr>
        <w:t xml:space="preserve">titulu odpovědnosti za vady vůči zhotoviteli uplatňovat úhradu důvodně vynaložených nákladů na odstranění vady, přičemž za důvodně vynaložené náklady se považuje obvyklá cena prací a materiálů téhož druhu, jako jsou potřeba k odstranění předmětné vady, </w:t>
      </w:r>
    </w:p>
    <w:p w:rsidR="001C2A38" w:rsidRPr="001C2A38" w:rsidRDefault="001C2A38" w:rsidP="00AE22DF">
      <w:pPr>
        <w:widowControl w:val="0"/>
        <w:tabs>
          <w:tab w:val="num" w:pos="709"/>
        </w:tabs>
        <w:overflowPunct w:val="0"/>
        <w:autoSpaceDE w:val="0"/>
        <w:autoSpaceDN w:val="0"/>
        <w:adjustRightInd w:val="0"/>
        <w:spacing w:after="0" w:line="239" w:lineRule="auto"/>
        <w:ind w:left="709" w:hanging="283"/>
        <w:jc w:val="both"/>
        <w:rPr>
          <w:rFonts w:ascii="Arial" w:hAnsi="Arial" w:cs="Arial"/>
          <w:sz w:val="10"/>
          <w:szCs w:val="10"/>
        </w:rPr>
      </w:pPr>
    </w:p>
    <w:p w:rsidR="005304CA" w:rsidRPr="00FA6823" w:rsidRDefault="005304CA" w:rsidP="00AE22DF">
      <w:pPr>
        <w:widowControl w:val="0"/>
        <w:tabs>
          <w:tab w:val="num" w:pos="709"/>
        </w:tabs>
        <w:autoSpaceDE w:val="0"/>
        <w:autoSpaceDN w:val="0"/>
        <w:adjustRightInd w:val="0"/>
        <w:spacing w:after="0" w:line="4" w:lineRule="exact"/>
        <w:ind w:left="709" w:hanging="283"/>
        <w:rPr>
          <w:rFonts w:ascii="Arial" w:hAnsi="Arial" w:cs="Arial"/>
        </w:rPr>
      </w:pPr>
    </w:p>
    <w:p w:rsidR="005304CA" w:rsidRPr="00FA6823" w:rsidRDefault="005304CA" w:rsidP="00AE22DF">
      <w:pPr>
        <w:widowControl w:val="0"/>
        <w:numPr>
          <w:ilvl w:val="1"/>
          <w:numId w:val="27"/>
        </w:numPr>
        <w:tabs>
          <w:tab w:val="clear" w:pos="1440"/>
          <w:tab w:val="num" w:pos="709"/>
        </w:tabs>
        <w:overflowPunct w:val="0"/>
        <w:autoSpaceDE w:val="0"/>
        <w:autoSpaceDN w:val="0"/>
        <w:adjustRightInd w:val="0"/>
        <w:spacing w:after="0" w:line="249" w:lineRule="auto"/>
        <w:ind w:left="709" w:hanging="283"/>
        <w:jc w:val="both"/>
        <w:rPr>
          <w:rFonts w:ascii="Arial" w:hAnsi="Arial" w:cs="Arial"/>
        </w:rPr>
      </w:pPr>
      <w:r w:rsidRPr="00FA6823">
        <w:rPr>
          <w:rFonts w:ascii="Arial" w:hAnsi="Arial" w:cs="Arial"/>
        </w:rPr>
        <w:t xml:space="preserve">bez ohledu na charakter vady a způsob jejího odstranění má objednatel právo na poskytnutí přiměřené slevy z ceny díla. </w:t>
      </w:r>
    </w:p>
    <w:p w:rsidR="005304CA" w:rsidRPr="00FA6823" w:rsidRDefault="005304CA" w:rsidP="005304CA">
      <w:pPr>
        <w:widowControl w:val="0"/>
        <w:autoSpaceDE w:val="0"/>
        <w:autoSpaceDN w:val="0"/>
        <w:adjustRightInd w:val="0"/>
        <w:spacing w:after="0" w:line="200" w:lineRule="exact"/>
        <w:rPr>
          <w:rFonts w:ascii="Arial" w:hAnsi="Arial" w:cs="Arial"/>
        </w:rPr>
      </w:pPr>
    </w:p>
    <w:p w:rsidR="001C2A38" w:rsidRDefault="001C2A38" w:rsidP="001C2A38">
      <w:pPr>
        <w:widowControl w:val="0"/>
        <w:overflowPunct w:val="0"/>
        <w:autoSpaceDE w:val="0"/>
        <w:autoSpaceDN w:val="0"/>
        <w:adjustRightInd w:val="0"/>
        <w:spacing w:after="0" w:line="243" w:lineRule="auto"/>
        <w:jc w:val="both"/>
        <w:rPr>
          <w:rFonts w:ascii="Arial" w:hAnsi="Arial" w:cs="Arial"/>
        </w:rPr>
      </w:pPr>
    </w:p>
    <w:p w:rsidR="005304CA" w:rsidRDefault="005304CA" w:rsidP="005304CA">
      <w:pPr>
        <w:widowControl w:val="0"/>
        <w:autoSpaceDE w:val="0"/>
        <w:autoSpaceDN w:val="0"/>
        <w:adjustRightInd w:val="0"/>
        <w:spacing w:after="0" w:line="240" w:lineRule="auto"/>
        <w:ind w:left="4380"/>
        <w:rPr>
          <w:rFonts w:ascii="Arial" w:hAnsi="Arial" w:cs="Arial"/>
          <w:b/>
          <w:bCs/>
        </w:rPr>
      </w:pPr>
      <w:r w:rsidRPr="00FA6823">
        <w:rPr>
          <w:rFonts w:ascii="Arial" w:hAnsi="Arial" w:cs="Arial"/>
          <w:b/>
          <w:bCs/>
        </w:rPr>
        <w:t>XII.</w:t>
      </w:r>
    </w:p>
    <w:p w:rsidR="005304CA" w:rsidRPr="00FA6823" w:rsidRDefault="005304CA" w:rsidP="005304CA">
      <w:pPr>
        <w:widowControl w:val="0"/>
        <w:autoSpaceDE w:val="0"/>
        <w:autoSpaceDN w:val="0"/>
        <w:adjustRightInd w:val="0"/>
        <w:spacing w:after="0" w:line="240" w:lineRule="auto"/>
        <w:ind w:left="3020"/>
        <w:rPr>
          <w:rFonts w:ascii="Arial" w:hAnsi="Arial" w:cs="Arial"/>
        </w:rPr>
      </w:pPr>
      <w:r w:rsidRPr="00FA6823">
        <w:rPr>
          <w:rFonts w:ascii="Arial" w:hAnsi="Arial" w:cs="Arial"/>
          <w:b/>
          <w:bCs/>
        </w:rPr>
        <w:t>Úrok z prodlení a smluvní pokuta</w:t>
      </w:r>
    </w:p>
    <w:p w:rsidR="005304CA" w:rsidRPr="00FA6823" w:rsidRDefault="005304CA" w:rsidP="005304CA">
      <w:pPr>
        <w:widowControl w:val="0"/>
        <w:autoSpaceDE w:val="0"/>
        <w:autoSpaceDN w:val="0"/>
        <w:adjustRightInd w:val="0"/>
        <w:spacing w:after="0" w:line="122" w:lineRule="exact"/>
        <w:rPr>
          <w:rFonts w:ascii="Arial" w:hAnsi="Arial" w:cs="Arial"/>
        </w:rPr>
      </w:pPr>
    </w:p>
    <w:p w:rsidR="005304CA" w:rsidRPr="00FA6823" w:rsidRDefault="005304CA" w:rsidP="00485EA2">
      <w:pPr>
        <w:widowControl w:val="0"/>
        <w:numPr>
          <w:ilvl w:val="0"/>
          <w:numId w:val="28"/>
        </w:numPr>
        <w:tabs>
          <w:tab w:val="clear" w:pos="720"/>
          <w:tab w:val="num" w:pos="426"/>
        </w:tabs>
        <w:overflowPunct w:val="0"/>
        <w:autoSpaceDE w:val="0"/>
        <w:autoSpaceDN w:val="0"/>
        <w:adjustRightInd w:val="0"/>
        <w:spacing w:after="0" w:line="249" w:lineRule="auto"/>
        <w:ind w:left="426" w:hanging="426"/>
        <w:jc w:val="both"/>
        <w:rPr>
          <w:rFonts w:ascii="Arial" w:hAnsi="Arial" w:cs="Arial"/>
        </w:rPr>
      </w:pPr>
      <w:r w:rsidRPr="00FA6823">
        <w:rPr>
          <w:rFonts w:ascii="Arial" w:hAnsi="Arial" w:cs="Arial"/>
        </w:rPr>
        <w:t xml:space="preserve">Pro případ porušení smluvních povinností dohodly strany smlouvy ve smyslu ustanovení § 2048 občanského zákoníku níže uvedené smluvní pokuty. </w:t>
      </w:r>
    </w:p>
    <w:p w:rsidR="005304CA" w:rsidRPr="00FA6823" w:rsidRDefault="005304CA" w:rsidP="00485EA2">
      <w:pPr>
        <w:widowControl w:val="0"/>
        <w:tabs>
          <w:tab w:val="num" w:pos="426"/>
        </w:tabs>
        <w:autoSpaceDE w:val="0"/>
        <w:autoSpaceDN w:val="0"/>
        <w:adjustRightInd w:val="0"/>
        <w:spacing w:after="0" w:line="100" w:lineRule="exact"/>
        <w:ind w:left="426" w:hanging="426"/>
        <w:rPr>
          <w:rFonts w:ascii="Arial" w:hAnsi="Arial" w:cs="Arial"/>
        </w:rPr>
      </w:pPr>
    </w:p>
    <w:p w:rsidR="005304CA" w:rsidRPr="00FA6823" w:rsidRDefault="005304CA" w:rsidP="00485EA2">
      <w:pPr>
        <w:widowControl w:val="0"/>
        <w:numPr>
          <w:ilvl w:val="0"/>
          <w:numId w:val="28"/>
        </w:numPr>
        <w:tabs>
          <w:tab w:val="clear" w:pos="720"/>
          <w:tab w:val="num" w:pos="426"/>
        </w:tabs>
        <w:overflowPunct w:val="0"/>
        <w:autoSpaceDE w:val="0"/>
        <w:autoSpaceDN w:val="0"/>
        <w:adjustRightInd w:val="0"/>
        <w:spacing w:after="0" w:line="243" w:lineRule="auto"/>
        <w:ind w:left="426" w:hanging="426"/>
        <w:jc w:val="both"/>
        <w:rPr>
          <w:rFonts w:ascii="Arial" w:hAnsi="Arial" w:cs="Arial"/>
        </w:rPr>
      </w:pPr>
      <w:r w:rsidRPr="00FA6823">
        <w:rPr>
          <w:rFonts w:ascii="Arial" w:hAnsi="Arial" w:cs="Arial"/>
        </w:rPr>
        <w:t xml:space="preserve">Za prodlení se splněním lhůty sjednané pro předání a převzetí (odevzdání) řádně ukončeného díla v termínu dle článku III. smlouvy </w:t>
      </w:r>
      <w:r w:rsidR="00A02ACF">
        <w:rPr>
          <w:rFonts w:ascii="Arial" w:hAnsi="Arial" w:cs="Arial"/>
        </w:rPr>
        <w:t xml:space="preserve">může  objednatel požadovat a </w:t>
      </w:r>
      <w:r w:rsidRPr="00FA6823">
        <w:rPr>
          <w:rFonts w:ascii="Arial" w:hAnsi="Arial" w:cs="Arial"/>
        </w:rPr>
        <w:t>zhotovitel</w:t>
      </w:r>
      <w:r w:rsidR="00A02ACF">
        <w:rPr>
          <w:rFonts w:ascii="Arial" w:hAnsi="Arial" w:cs="Arial"/>
        </w:rPr>
        <w:t xml:space="preserve"> je </w:t>
      </w:r>
      <w:r w:rsidRPr="00FA6823">
        <w:rPr>
          <w:rFonts w:ascii="Arial" w:hAnsi="Arial" w:cs="Arial"/>
        </w:rPr>
        <w:t xml:space="preserve">povinen zaplatit objednateli smluvní pokutu ve výši 5 000 Kč, a to za každý i započatý den prodlení. </w:t>
      </w:r>
    </w:p>
    <w:p w:rsidR="005304CA" w:rsidRPr="00FA6823" w:rsidRDefault="005304CA" w:rsidP="00485EA2">
      <w:pPr>
        <w:widowControl w:val="0"/>
        <w:tabs>
          <w:tab w:val="num" w:pos="426"/>
        </w:tabs>
        <w:autoSpaceDE w:val="0"/>
        <w:autoSpaceDN w:val="0"/>
        <w:adjustRightInd w:val="0"/>
        <w:spacing w:after="0" w:line="108" w:lineRule="exact"/>
        <w:ind w:left="426" w:hanging="426"/>
        <w:rPr>
          <w:rFonts w:ascii="Arial" w:hAnsi="Arial" w:cs="Arial"/>
        </w:rPr>
      </w:pPr>
    </w:p>
    <w:p w:rsidR="00374C08" w:rsidRDefault="005304CA" w:rsidP="00485EA2">
      <w:pPr>
        <w:widowControl w:val="0"/>
        <w:numPr>
          <w:ilvl w:val="0"/>
          <w:numId w:val="28"/>
        </w:numPr>
        <w:tabs>
          <w:tab w:val="clear" w:pos="720"/>
          <w:tab w:val="num" w:pos="426"/>
        </w:tabs>
        <w:overflowPunct w:val="0"/>
        <w:autoSpaceDE w:val="0"/>
        <w:autoSpaceDN w:val="0"/>
        <w:adjustRightInd w:val="0"/>
        <w:spacing w:after="0" w:line="244" w:lineRule="auto"/>
        <w:ind w:left="426" w:hanging="426"/>
        <w:jc w:val="both"/>
        <w:rPr>
          <w:rFonts w:ascii="Arial" w:hAnsi="Arial" w:cs="Arial"/>
        </w:rPr>
      </w:pPr>
      <w:r w:rsidRPr="00FA6823">
        <w:rPr>
          <w:rFonts w:ascii="Arial" w:hAnsi="Arial" w:cs="Arial"/>
        </w:rPr>
        <w:t xml:space="preserve">Pro případ prodlení zhotovitele se splněním povinnosti odstranit vady, se kterými bylo dílo převzato v termínu dle smlouvy, je zhotovitel povinen uhradit smluvní pokutu, kterou strany smlouvy sjednaly ve výši 2 000 Kč za každý den a případ prodlení a vadu zvlášť. </w:t>
      </w:r>
    </w:p>
    <w:p w:rsidR="00374C08" w:rsidRPr="00374C08" w:rsidRDefault="00374C08" w:rsidP="00485EA2">
      <w:pPr>
        <w:widowControl w:val="0"/>
        <w:tabs>
          <w:tab w:val="num" w:pos="426"/>
        </w:tabs>
        <w:overflowPunct w:val="0"/>
        <w:autoSpaceDE w:val="0"/>
        <w:autoSpaceDN w:val="0"/>
        <w:adjustRightInd w:val="0"/>
        <w:spacing w:after="0" w:line="244" w:lineRule="auto"/>
        <w:ind w:left="426" w:hanging="426"/>
        <w:jc w:val="both"/>
        <w:rPr>
          <w:rFonts w:ascii="Arial" w:hAnsi="Arial" w:cs="Arial"/>
          <w:sz w:val="10"/>
          <w:szCs w:val="10"/>
        </w:rPr>
      </w:pPr>
    </w:p>
    <w:p w:rsidR="001C2A38" w:rsidRPr="00374C08" w:rsidRDefault="001C2A38" w:rsidP="00485EA2">
      <w:pPr>
        <w:widowControl w:val="0"/>
        <w:numPr>
          <w:ilvl w:val="0"/>
          <w:numId w:val="28"/>
        </w:numPr>
        <w:tabs>
          <w:tab w:val="clear" w:pos="720"/>
          <w:tab w:val="num" w:pos="426"/>
        </w:tabs>
        <w:overflowPunct w:val="0"/>
        <w:autoSpaceDE w:val="0"/>
        <w:autoSpaceDN w:val="0"/>
        <w:adjustRightInd w:val="0"/>
        <w:spacing w:after="0" w:line="244" w:lineRule="auto"/>
        <w:ind w:left="426" w:hanging="426"/>
        <w:jc w:val="both"/>
        <w:rPr>
          <w:rFonts w:ascii="Arial" w:hAnsi="Arial" w:cs="Arial"/>
        </w:rPr>
      </w:pPr>
      <w:r w:rsidRPr="00374C08">
        <w:rPr>
          <w:rFonts w:ascii="Arial" w:hAnsi="Arial" w:cs="Arial"/>
        </w:rPr>
        <w:t xml:space="preserve">Pro případ prodlení zhotovitele se splněním povinností odstranit reklamovanou vadu v termínu dle smlouvy je zhotovitel povinen uhradit smluvní pokutu, kterou strany smlouvy sjednaly ve výši 2 000 Kč za každý den a případ prodlení – u každé vady zvlášť. Pro případ prodlení objednatele se splněním povinností uhradit daňový doklad v rozsahu, v jakém dle smlouvy vznikl zhotoviteli nárok na jeho úhradu, nebo poskytnout jiné peněžité plnění, sjednaly strany smlouvy úrok z prodlení </w:t>
      </w:r>
      <w:r w:rsidR="00F76CD0" w:rsidRPr="00374C08">
        <w:rPr>
          <w:rFonts w:ascii="Arial" w:hAnsi="Arial" w:cs="Arial"/>
        </w:rPr>
        <w:t xml:space="preserve">ve výši 0,05 </w:t>
      </w:r>
      <w:r w:rsidRPr="00374C08">
        <w:rPr>
          <w:rFonts w:ascii="Arial" w:hAnsi="Arial" w:cs="Arial"/>
        </w:rPr>
        <w:t>% z částky, s jejímž zaplacením bude objednatel v prodlení.</w:t>
      </w:r>
    </w:p>
    <w:p w:rsidR="005304CA" w:rsidRPr="00FA6823" w:rsidRDefault="005304CA" w:rsidP="00485EA2">
      <w:pPr>
        <w:widowControl w:val="0"/>
        <w:tabs>
          <w:tab w:val="num" w:pos="426"/>
        </w:tabs>
        <w:autoSpaceDE w:val="0"/>
        <w:autoSpaceDN w:val="0"/>
        <w:adjustRightInd w:val="0"/>
        <w:spacing w:after="0" w:line="107" w:lineRule="exact"/>
        <w:ind w:left="426" w:hanging="426"/>
        <w:rPr>
          <w:rFonts w:ascii="Arial" w:hAnsi="Arial" w:cs="Arial"/>
        </w:rPr>
      </w:pPr>
    </w:p>
    <w:p w:rsidR="005304CA" w:rsidRPr="00FA6823" w:rsidRDefault="005304CA" w:rsidP="00485EA2">
      <w:pPr>
        <w:widowControl w:val="0"/>
        <w:tabs>
          <w:tab w:val="num" w:pos="426"/>
        </w:tabs>
        <w:autoSpaceDE w:val="0"/>
        <w:autoSpaceDN w:val="0"/>
        <w:adjustRightInd w:val="0"/>
        <w:spacing w:after="0" w:line="110" w:lineRule="exact"/>
        <w:ind w:left="426" w:hanging="426"/>
        <w:rPr>
          <w:rFonts w:ascii="Arial" w:hAnsi="Arial" w:cs="Arial"/>
        </w:rPr>
      </w:pPr>
    </w:p>
    <w:p w:rsidR="005304CA" w:rsidRPr="00FA6823" w:rsidRDefault="005304CA" w:rsidP="00485EA2">
      <w:pPr>
        <w:widowControl w:val="0"/>
        <w:numPr>
          <w:ilvl w:val="0"/>
          <w:numId w:val="29"/>
        </w:numPr>
        <w:tabs>
          <w:tab w:val="clear" w:pos="720"/>
          <w:tab w:val="num" w:pos="426"/>
        </w:tabs>
        <w:overflowPunct w:val="0"/>
        <w:autoSpaceDE w:val="0"/>
        <w:autoSpaceDN w:val="0"/>
        <w:adjustRightInd w:val="0"/>
        <w:spacing w:after="0" w:line="249" w:lineRule="auto"/>
        <w:ind w:left="426" w:hanging="426"/>
        <w:jc w:val="both"/>
        <w:rPr>
          <w:rFonts w:ascii="Arial" w:hAnsi="Arial" w:cs="Arial"/>
        </w:rPr>
      </w:pPr>
      <w:r w:rsidRPr="00FA6823">
        <w:rPr>
          <w:rFonts w:ascii="Arial" w:hAnsi="Arial" w:cs="Arial"/>
        </w:rPr>
        <w:t xml:space="preserve">Smluvní pokuta je splatná do 30 dnů ode dne, kdy je povinné straně doručena výzva oprávněné smluvní strany k zaplacení oprávněně požadované smluvní pokuty. </w:t>
      </w:r>
    </w:p>
    <w:p w:rsidR="005304CA" w:rsidRPr="00FA6823" w:rsidRDefault="005304CA" w:rsidP="00485EA2">
      <w:pPr>
        <w:widowControl w:val="0"/>
        <w:tabs>
          <w:tab w:val="num" w:pos="426"/>
        </w:tabs>
        <w:autoSpaceDE w:val="0"/>
        <w:autoSpaceDN w:val="0"/>
        <w:adjustRightInd w:val="0"/>
        <w:spacing w:after="0" w:line="100" w:lineRule="exact"/>
        <w:ind w:left="426" w:hanging="426"/>
        <w:rPr>
          <w:rFonts w:ascii="Arial" w:hAnsi="Arial" w:cs="Arial"/>
        </w:rPr>
      </w:pPr>
    </w:p>
    <w:p w:rsidR="005304CA" w:rsidRPr="00FA6823" w:rsidRDefault="005304CA" w:rsidP="00485EA2">
      <w:pPr>
        <w:widowControl w:val="0"/>
        <w:numPr>
          <w:ilvl w:val="0"/>
          <w:numId w:val="29"/>
        </w:numPr>
        <w:tabs>
          <w:tab w:val="clear" w:pos="720"/>
          <w:tab w:val="num" w:pos="426"/>
        </w:tabs>
        <w:overflowPunct w:val="0"/>
        <w:autoSpaceDE w:val="0"/>
        <w:autoSpaceDN w:val="0"/>
        <w:adjustRightInd w:val="0"/>
        <w:spacing w:after="0" w:line="240" w:lineRule="auto"/>
        <w:ind w:left="426" w:hanging="426"/>
        <w:jc w:val="both"/>
        <w:rPr>
          <w:rFonts w:ascii="Arial" w:hAnsi="Arial" w:cs="Arial"/>
        </w:rPr>
      </w:pPr>
      <w:r w:rsidRPr="00FA6823">
        <w:rPr>
          <w:rFonts w:ascii="Arial" w:hAnsi="Arial" w:cs="Arial"/>
        </w:rPr>
        <w:t xml:space="preserve">Ujednáním o smluvní pokutě není dotčeno právo na náhradu škody. </w:t>
      </w:r>
    </w:p>
    <w:p w:rsidR="005304CA" w:rsidRDefault="005304CA" w:rsidP="005304CA">
      <w:pPr>
        <w:widowControl w:val="0"/>
        <w:overflowPunct w:val="0"/>
        <w:autoSpaceDE w:val="0"/>
        <w:autoSpaceDN w:val="0"/>
        <w:adjustRightInd w:val="0"/>
        <w:spacing w:after="0" w:line="243" w:lineRule="auto"/>
        <w:ind w:left="720"/>
        <w:jc w:val="both"/>
        <w:rPr>
          <w:rFonts w:ascii="Arial" w:hAnsi="Arial" w:cs="Arial"/>
        </w:rPr>
      </w:pPr>
    </w:p>
    <w:p w:rsidR="005304CA" w:rsidRDefault="005304CA" w:rsidP="005304CA">
      <w:pPr>
        <w:widowControl w:val="0"/>
        <w:overflowPunct w:val="0"/>
        <w:autoSpaceDE w:val="0"/>
        <w:autoSpaceDN w:val="0"/>
        <w:adjustRightInd w:val="0"/>
        <w:spacing w:after="0" w:line="243" w:lineRule="auto"/>
        <w:ind w:left="720"/>
        <w:jc w:val="both"/>
        <w:rPr>
          <w:rFonts w:ascii="Arial" w:hAnsi="Arial" w:cs="Arial"/>
        </w:rPr>
      </w:pPr>
    </w:p>
    <w:p w:rsidR="005304CA" w:rsidRPr="00FA6823" w:rsidRDefault="005304CA" w:rsidP="005304CA">
      <w:pPr>
        <w:widowControl w:val="0"/>
        <w:autoSpaceDE w:val="0"/>
        <w:autoSpaceDN w:val="0"/>
        <w:adjustRightInd w:val="0"/>
        <w:spacing w:after="0" w:line="240" w:lineRule="auto"/>
        <w:ind w:left="4360"/>
        <w:rPr>
          <w:rFonts w:ascii="Arial" w:hAnsi="Arial" w:cs="Arial"/>
        </w:rPr>
      </w:pPr>
      <w:r w:rsidRPr="00FA6823">
        <w:rPr>
          <w:rFonts w:ascii="Arial" w:hAnsi="Arial" w:cs="Arial"/>
          <w:b/>
          <w:bCs/>
        </w:rPr>
        <w:t>XIII.</w:t>
      </w:r>
    </w:p>
    <w:p w:rsidR="005304CA" w:rsidRPr="00FA6823" w:rsidRDefault="005304CA" w:rsidP="005304CA">
      <w:pPr>
        <w:widowControl w:val="0"/>
        <w:autoSpaceDE w:val="0"/>
        <w:autoSpaceDN w:val="0"/>
        <w:adjustRightInd w:val="0"/>
        <w:spacing w:after="0" w:line="240" w:lineRule="auto"/>
        <w:ind w:left="3440"/>
        <w:rPr>
          <w:rFonts w:ascii="Arial" w:hAnsi="Arial" w:cs="Arial"/>
        </w:rPr>
      </w:pPr>
      <w:r w:rsidRPr="00FA6823">
        <w:rPr>
          <w:rFonts w:ascii="Arial" w:hAnsi="Arial" w:cs="Arial"/>
          <w:b/>
          <w:bCs/>
        </w:rPr>
        <w:t>Odstoupení od smlouvy</w:t>
      </w:r>
    </w:p>
    <w:p w:rsidR="005304CA" w:rsidRPr="00FA6823" w:rsidRDefault="005304CA" w:rsidP="005304CA">
      <w:pPr>
        <w:widowControl w:val="0"/>
        <w:autoSpaceDE w:val="0"/>
        <w:autoSpaceDN w:val="0"/>
        <w:adjustRightInd w:val="0"/>
        <w:spacing w:after="0" w:line="122" w:lineRule="exact"/>
        <w:rPr>
          <w:rFonts w:ascii="Arial" w:hAnsi="Arial" w:cs="Arial"/>
        </w:rPr>
      </w:pPr>
    </w:p>
    <w:p w:rsidR="005304CA" w:rsidRDefault="005304CA" w:rsidP="00A02ACF">
      <w:pPr>
        <w:widowControl w:val="0"/>
        <w:numPr>
          <w:ilvl w:val="0"/>
          <w:numId w:val="30"/>
        </w:numPr>
        <w:tabs>
          <w:tab w:val="clear" w:pos="720"/>
          <w:tab w:val="num" w:pos="426"/>
        </w:tabs>
        <w:overflowPunct w:val="0"/>
        <w:autoSpaceDE w:val="0"/>
        <w:autoSpaceDN w:val="0"/>
        <w:adjustRightInd w:val="0"/>
        <w:spacing w:after="0" w:line="239" w:lineRule="auto"/>
        <w:ind w:left="426" w:hanging="426"/>
        <w:jc w:val="both"/>
        <w:rPr>
          <w:rFonts w:ascii="Arial" w:hAnsi="Arial" w:cs="Arial"/>
        </w:rPr>
      </w:pPr>
      <w:r w:rsidRPr="00FA6823">
        <w:rPr>
          <w:rFonts w:ascii="Arial" w:hAnsi="Arial" w:cs="Arial"/>
        </w:rPr>
        <w:t xml:space="preserve">Smluvní strany se dohodly, že mohou od smlouvy odstoupit v případech, kdy to stanoví zákon nebo smlouva. Odstoupení od smlouvy musí </w:t>
      </w:r>
      <w:r w:rsidR="00F76CD0">
        <w:rPr>
          <w:rFonts w:ascii="Arial" w:hAnsi="Arial" w:cs="Arial"/>
        </w:rPr>
        <w:t>být provedeno písemnou formou a </w:t>
      </w:r>
      <w:r w:rsidRPr="00FA6823">
        <w:rPr>
          <w:rFonts w:ascii="Arial" w:hAnsi="Arial" w:cs="Arial"/>
        </w:rPr>
        <w:t>je účinné okamžikem jeho doručení druhé straně</w:t>
      </w:r>
      <w:r w:rsidR="00F76CD0">
        <w:rPr>
          <w:rFonts w:ascii="Arial" w:hAnsi="Arial" w:cs="Arial"/>
        </w:rPr>
        <w:t>. Objednatel může v souladu s § </w:t>
      </w:r>
      <w:r w:rsidRPr="00FA6823">
        <w:rPr>
          <w:rFonts w:ascii="Arial" w:hAnsi="Arial" w:cs="Arial"/>
        </w:rPr>
        <w:t xml:space="preserve">2004 odst. 2 </w:t>
      </w:r>
      <w:r w:rsidRPr="00F76CD0">
        <w:rPr>
          <w:rFonts w:ascii="Arial" w:hAnsi="Arial" w:cs="Arial"/>
        </w:rPr>
        <w:t>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rsidR="005304CA" w:rsidRPr="00FA6823" w:rsidRDefault="005304CA" w:rsidP="00A02ACF">
      <w:pPr>
        <w:widowControl w:val="0"/>
        <w:tabs>
          <w:tab w:val="num" w:pos="426"/>
        </w:tabs>
        <w:autoSpaceDE w:val="0"/>
        <w:autoSpaceDN w:val="0"/>
        <w:adjustRightInd w:val="0"/>
        <w:spacing w:after="0" w:line="111" w:lineRule="exact"/>
        <w:ind w:left="426" w:hanging="426"/>
        <w:rPr>
          <w:rFonts w:ascii="Arial" w:hAnsi="Arial" w:cs="Arial"/>
        </w:rPr>
      </w:pPr>
    </w:p>
    <w:p w:rsidR="005304CA" w:rsidRPr="00FA6823" w:rsidRDefault="005304CA" w:rsidP="00A02ACF">
      <w:pPr>
        <w:widowControl w:val="0"/>
        <w:numPr>
          <w:ilvl w:val="0"/>
          <w:numId w:val="31"/>
        </w:numPr>
        <w:tabs>
          <w:tab w:val="clear" w:pos="720"/>
          <w:tab w:val="num" w:pos="426"/>
        </w:tabs>
        <w:overflowPunct w:val="0"/>
        <w:autoSpaceDE w:val="0"/>
        <w:autoSpaceDN w:val="0"/>
        <w:adjustRightInd w:val="0"/>
        <w:spacing w:after="0" w:line="240" w:lineRule="auto"/>
        <w:ind w:left="426" w:hanging="426"/>
        <w:jc w:val="both"/>
        <w:rPr>
          <w:rFonts w:ascii="Arial" w:hAnsi="Arial" w:cs="Arial"/>
        </w:rPr>
      </w:pPr>
      <w:r w:rsidRPr="00FA6823">
        <w:rPr>
          <w:rFonts w:ascii="Arial" w:hAnsi="Arial" w:cs="Arial"/>
        </w:rPr>
        <w:t xml:space="preserve">Smluvní strany smlouvy se dohodly, že podstatným porušením smlouvy se rozumí zejména: </w:t>
      </w:r>
    </w:p>
    <w:p w:rsidR="005304CA" w:rsidRPr="00FA6823" w:rsidRDefault="005304CA" w:rsidP="00DE3B42">
      <w:pPr>
        <w:widowControl w:val="0"/>
        <w:numPr>
          <w:ilvl w:val="1"/>
          <w:numId w:val="31"/>
        </w:numPr>
        <w:tabs>
          <w:tab w:val="clear" w:pos="1440"/>
          <w:tab w:val="num" w:pos="851"/>
        </w:tabs>
        <w:overflowPunct w:val="0"/>
        <w:autoSpaceDE w:val="0"/>
        <w:autoSpaceDN w:val="0"/>
        <w:adjustRightInd w:val="0"/>
        <w:spacing w:after="0" w:line="240" w:lineRule="auto"/>
        <w:ind w:left="851" w:hanging="425"/>
        <w:jc w:val="both"/>
        <w:rPr>
          <w:rFonts w:ascii="Arial" w:hAnsi="Arial" w:cs="Arial"/>
        </w:rPr>
      </w:pPr>
      <w:r w:rsidRPr="00FA6823">
        <w:rPr>
          <w:rFonts w:ascii="Arial" w:hAnsi="Arial" w:cs="Arial"/>
        </w:rPr>
        <w:t xml:space="preserve">prodlení objednatele s předáním místa provádění díla zhotoviteli delší než 14 dnů, </w:t>
      </w:r>
    </w:p>
    <w:p w:rsidR="005304CA" w:rsidRDefault="005304CA" w:rsidP="00DE3B42">
      <w:pPr>
        <w:widowControl w:val="0"/>
        <w:numPr>
          <w:ilvl w:val="1"/>
          <w:numId w:val="31"/>
        </w:numPr>
        <w:tabs>
          <w:tab w:val="clear" w:pos="1440"/>
          <w:tab w:val="num" w:pos="851"/>
        </w:tabs>
        <w:overflowPunct w:val="0"/>
        <w:autoSpaceDE w:val="0"/>
        <w:autoSpaceDN w:val="0"/>
        <w:adjustRightInd w:val="0"/>
        <w:spacing w:after="0" w:line="240" w:lineRule="auto"/>
        <w:ind w:left="851" w:hanging="425"/>
        <w:jc w:val="both"/>
        <w:rPr>
          <w:rFonts w:ascii="Arial" w:hAnsi="Arial" w:cs="Arial"/>
        </w:rPr>
      </w:pPr>
      <w:r w:rsidRPr="00FA6823">
        <w:rPr>
          <w:rFonts w:ascii="Arial" w:hAnsi="Arial" w:cs="Arial"/>
        </w:rPr>
        <w:lastRenderedPageBreak/>
        <w:t xml:space="preserve">neoprávněné zastavení či přerušení prací na díle ze strany zhotovitele, </w:t>
      </w:r>
    </w:p>
    <w:p w:rsidR="005304CA" w:rsidRPr="005304CA" w:rsidRDefault="005304CA" w:rsidP="00DE3B42">
      <w:pPr>
        <w:pStyle w:val="Odstavecseseznamem"/>
        <w:widowControl w:val="0"/>
        <w:numPr>
          <w:ilvl w:val="1"/>
          <w:numId w:val="32"/>
        </w:numPr>
        <w:tabs>
          <w:tab w:val="clear" w:pos="1440"/>
          <w:tab w:val="num" w:pos="851"/>
        </w:tabs>
        <w:autoSpaceDE w:val="0"/>
        <w:autoSpaceDN w:val="0"/>
        <w:adjustRightInd w:val="0"/>
        <w:spacing w:after="0" w:line="240" w:lineRule="auto"/>
        <w:ind w:left="851" w:hanging="425"/>
        <w:rPr>
          <w:rFonts w:ascii="Arial" w:hAnsi="Arial" w:cs="Arial"/>
        </w:rPr>
      </w:pPr>
      <w:r w:rsidRPr="005304CA">
        <w:rPr>
          <w:rFonts w:ascii="Arial" w:hAnsi="Arial" w:cs="Arial"/>
        </w:rPr>
        <w:t>prodlení zhotovitele s konečným termínem pro dokončení a předání díla delší než 14 dnů,</w:t>
      </w:r>
    </w:p>
    <w:p w:rsidR="005304CA" w:rsidRDefault="005304CA" w:rsidP="00DE3B42">
      <w:pPr>
        <w:widowControl w:val="0"/>
        <w:numPr>
          <w:ilvl w:val="1"/>
          <w:numId w:val="32"/>
        </w:numPr>
        <w:tabs>
          <w:tab w:val="clear" w:pos="1440"/>
          <w:tab w:val="num" w:pos="851"/>
        </w:tabs>
        <w:overflowPunct w:val="0"/>
        <w:autoSpaceDE w:val="0"/>
        <w:autoSpaceDN w:val="0"/>
        <w:adjustRightInd w:val="0"/>
        <w:spacing w:after="0" w:line="240" w:lineRule="auto"/>
        <w:ind w:left="851" w:hanging="425"/>
        <w:jc w:val="both"/>
        <w:rPr>
          <w:rFonts w:ascii="Arial" w:hAnsi="Arial" w:cs="Arial"/>
        </w:rPr>
      </w:pPr>
      <w:r w:rsidRPr="00FA6823">
        <w:rPr>
          <w:rFonts w:ascii="Arial" w:hAnsi="Arial" w:cs="Arial"/>
        </w:rPr>
        <w:t xml:space="preserve">opakované závady v provádění úklidu zhotovitele, </w:t>
      </w:r>
    </w:p>
    <w:p w:rsidR="005304CA" w:rsidRPr="00FA6823" w:rsidRDefault="005304CA" w:rsidP="00A02ACF">
      <w:pPr>
        <w:widowControl w:val="0"/>
        <w:tabs>
          <w:tab w:val="num" w:pos="426"/>
        </w:tabs>
        <w:autoSpaceDE w:val="0"/>
        <w:autoSpaceDN w:val="0"/>
        <w:adjustRightInd w:val="0"/>
        <w:spacing w:after="0" w:line="107" w:lineRule="exact"/>
        <w:ind w:left="426" w:hanging="426"/>
        <w:rPr>
          <w:rFonts w:ascii="Arial" w:hAnsi="Arial" w:cs="Arial"/>
        </w:rPr>
      </w:pPr>
    </w:p>
    <w:p w:rsidR="005304CA" w:rsidRPr="00FA6823" w:rsidRDefault="005304CA" w:rsidP="001565C1">
      <w:pPr>
        <w:widowControl w:val="0"/>
        <w:numPr>
          <w:ilvl w:val="0"/>
          <w:numId w:val="33"/>
        </w:numPr>
        <w:tabs>
          <w:tab w:val="clear" w:pos="720"/>
          <w:tab w:val="num" w:pos="426"/>
        </w:tabs>
        <w:overflowPunct w:val="0"/>
        <w:autoSpaceDE w:val="0"/>
        <w:autoSpaceDN w:val="0"/>
        <w:adjustRightInd w:val="0"/>
        <w:spacing w:after="0" w:line="242" w:lineRule="auto"/>
        <w:ind w:left="426" w:hanging="426"/>
        <w:jc w:val="both"/>
        <w:rPr>
          <w:rFonts w:ascii="Arial" w:hAnsi="Arial" w:cs="Arial"/>
        </w:rPr>
      </w:pPr>
      <w:r w:rsidRPr="00FA6823">
        <w:rPr>
          <w:rFonts w:ascii="Arial" w:hAnsi="Arial" w:cs="Arial"/>
        </w:rPr>
        <w:t xml:space="preserve">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 </w:t>
      </w:r>
    </w:p>
    <w:p w:rsidR="005304CA" w:rsidRPr="00FA6823" w:rsidRDefault="005304CA" w:rsidP="001565C1">
      <w:pPr>
        <w:widowControl w:val="0"/>
        <w:tabs>
          <w:tab w:val="num" w:pos="426"/>
        </w:tabs>
        <w:autoSpaceDE w:val="0"/>
        <w:autoSpaceDN w:val="0"/>
        <w:adjustRightInd w:val="0"/>
        <w:spacing w:after="0" w:line="109" w:lineRule="exact"/>
        <w:ind w:left="426" w:hanging="426"/>
        <w:jc w:val="both"/>
        <w:rPr>
          <w:rFonts w:ascii="Arial" w:hAnsi="Arial" w:cs="Arial"/>
        </w:rPr>
      </w:pPr>
    </w:p>
    <w:p w:rsidR="00F76CD0" w:rsidRDefault="005304CA" w:rsidP="001565C1">
      <w:pPr>
        <w:pStyle w:val="Odstavecseseznamem"/>
        <w:widowControl w:val="0"/>
        <w:numPr>
          <w:ilvl w:val="0"/>
          <w:numId w:val="43"/>
        </w:numPr>
        <w:overflowPunct w:val="0"/>
        <w:autoSpaceDE w:val="0"/>
        <w:autoSpaceDN w:val="0"/>
        <w:adjustRightInd w:val="0"/>
        <w:spacing w:after="0" w:line="249" w:lineRule="auto"/>
        <w:ind w:left="709" w:hanging="283"/>
        <w:jc w:val="both"/>
        <w:rPr>
          <w:rFonts w:ascii="Arial" w:hAnsi="Arial" w:cs="Arial"/>
        </w:rPr>
      </w:pPr>
      <w:r w:rsidRPr="0034233A">
        <w:rPr>
          <w:rFonts w:ascii="Arial" w:hAnsi="Arial" w:cs="Arial"/>
        </w:rPr>
        <w:t>částky součtu dílčích plateb ceny za provedení díla dle smlo</w:t>
      </w:r>
      <w:r w:rsidR="00F76CD0" w:rsidRPr="0034233A">
        <w:rPr>
          <w:rFonts w:ascii="Arial" w:hAnsi="Arial" w:cs="Arial"/>
        </w:rPr>
        <w:t>uvy objednatelem zhotoviteli;</w:t>
      </w:r>
      <w:r w:rsidR="0034233A">
        <w:rPr>
          <w:rFonts w:ascii="Arial" w:hAnsi="Arial" w:cs="Arial"/>
        </w:rPr>
        <w:t xml:space="preserve"> </w:t>
      </w:r>
    </w:p>
    <w:p w:rsidR="0034233A" w:rsidRPr="0034233A" w:rsidRDefault="0034233A" w:rsidP="001565C1">
      <w:pPr>
        <w:pStyle w:val="Odstavecseseznamem"/>
        <w:widowControl w:val="0"/>
        <w:overflowPunct w:val="0"/>
        <w:autoSpaceDE w:val="0"/>
        <w:autoSpaceDN w:val="0"/>
        <w:adjustRightInd w:val="0"/>
        <w:spacing w:after="0" w:line="249" w:lineRule="auto"/>
        <w:ind w:left="709" w:hanging="283"/>
        <w:jc w:val="both"/>
        <w:rPr>
          <w:rFonts w:ascii="Arial" w:hAnsi="Arial" w:cs="Arial"/>
          <w:sz w:val="6"/>
          <w:szCs w:val="6"/>
        </w:rPr>
      </w:pPr>
    </w:p>
    <w:p w:rsidR="0034233A" w:rsidRDefault="0034233A" w:rsidP="001565C1">
      <w:pPr>
        <w:pStyle w:val="Odstavecseseznamem"/>
        <w:widowControl w:val="0"/>
        <w:overflowPunct w:val="0"/>
        <w:autoSpaceDE w:val="0"/>
        <w:autoSpaceDN w:val="0"/>
        <w:adjustRightInd w:val="0"/>
        <w:spacing w:after="0" w:line="249" w:lineRule="auto"/>
        <w:ind w:left="709" w:hanging="1"/>
        <w:jc w:val="both"/>
        <w:rPr>
          <w:rFonts w:ascii="Arial" w:hAnsi="Arial" w:cs="Arial"/>
        </w:rPr>
      </w:pPr>
      <w:r>
        <w:rPr>
          <w:rFonts w:ascii="Arial" w:hAnsi="Arial" w:cs="Arial"/>
        </w:rPr>
        <w:t>a</w:t>
      </w:r>
    </w:p>
    <w:p w:rsidR="0034233A" w:rsidRPr="0034233A" w:rsidRDefault="0034233A" w:rsidP="001565C1">
      <w:pPr>
        <w:pStyle w:val="Odstavecseseznamem"/>
        <w:widowControl w:val="0"/>
        <w:overflowPunct w:val="0"/>
        <w:autoSpaceDE w:val="0"/>
        <w:autoSpaceDN w:val="0"/>
        <w:adjustRightInd w:val="0"/>
        <w:spacing w:after="0" w:line="249" w:lineRule="auto"/>
        <w:ind w:left="709" w:hanging="283"/>
        <w:jc w:val="both"/>
        <w:rPr>
          <w:rFonts w:ascii="Arial" w:hAnsi="Arial" w:cs="Arial"/>
          <w:sz w:val="6"/>
          <w:szCs w:val="6"/>
        </w:rPr>
      </w:pPr>
    </w:p>
    <w:p w:rsidR="005304CA" w:rsidRPr="0034233A" w:rsidRDefault="005304CA" w:rsidP="001565C1">
      <w:pPr>
        <w:pStyle w:val="Odstavecseseznamem"/>
        <w:widowControl w:val="0"/>
        <w:numPr>
          <w:ilvl w:val="0"/>
          <w:numId w:val="43"/>
        </w:numPr>
        <w:overflowPunct w:val="0"/>
        <w:autoSpaceDE w:val="0"/>
        <w:autoSpaceDN w:val="0"/>
        <w:adjustRightInd w:val="0"/>
        <w:spacing w:after="0" w:line="243" w:lineRule="auto"/>
        <w:ind w:left="709" w:hanging="283"/>
        <w:jc w:val="both"/>
        <w:rPr>
          <w:rFonts w:ascii="Arial" w:hAnsi="Arial" w:cs="Arial"/>
        </w:rPr>
      </w:pPr>
      <w:r w:rsidRPr="0034233A">
        <w:rPr>
          <w:rFonts w:ascii="Arial" w:hAnsi="Arial" w:cs="Arial"/>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rsidR="005304CA" w:rsidRPr="00FA6823" w:rsidRDefault="005304CA" w:rsidP="001565C1">
      <w:pPr>
        <w:widowControl w:val="0"/>
        <w:tabs>
          <w:tab w:val="num" w:pos="426"/>
        </w:tabs>
        <w:autoSpaceDE w:val="0"/>
        <w:autoSpaceDN w:val="0"/>
        <w:adjustRightInd w:val="0"/>
        <w:spacing w:after="0" w:line="107" w:lineRule="exact"/>
        <w:ind w:left="426" w:hanging="426"/>
        <w:jc w:val="both"/>
        <w:rPr>
          <w:rFonts w:ascii="Arial" w:hAnsi="Arial" w:cs="Arial"/>
        </w:rPr>
      </w:pPr>
    </w:p>
    <w:p w:rsidR="005304CA" w:rsidRPr="00FA6823" w:rsidRDefault="005304CA" w:rsidP="001565C1">
      <w:pPr>
        <w:widowControl w:val="0"/>
        <w:numPr>
          <w:ilvl w:val="0"/>
          <w:numId w:val="35"/>
        </w:numPr>
        <w:tabs>
          <w:tab w:val="clear" w:pos="720"/>
          <w:tab w:val="num" w:pos="426"/>
        </w:tabs>
        <w:overflowPunct w:val="0"/>
        <w:autoSpaceDE w:val="0"/>
        <w:autoSpaceDN w:val="0"/>
        <w:adjustRightInd w:val="0"/>
        <w:spacing w:after="0" w:line="243" w:lineRule="auto"/>
        <w:ind w:left="426" w:hanging="426"/>
        <w:jc w:val="both"/>
        <w:rPr>
          <w:rFonts w:ascii="Arial" w:hAnsi="Arial" w:cs="Arial"/>
        </w:rPr>
      </w:pPr>
      <w:r w:rsidRPr="00FA6823">
        <w:rPr>
          <w:rFonts w:ascii="Arial" w:hAnsi="Arial" w:cs="Arial"/>
        </w:rPr>
        <w:t xml:space="preserve">Smluvní strany jsou si povinny vyplatit shora uvedené částky, včetně případných příslušenství, nejpozději do třiceti dnů ode dne doručení písemné výzvy oprávněné smluvní strany k úhradě. </w:t>
      </w:r>
    </w:p>
    <w:p w:rsidR="005304CA" w:rsidRDefault="005304CA" w:rsidP="005304CA">
      <w:pPr>
        <w:widowControl w:val="0"/>
        <w:autoSpaceDE w:val="0"/>
        <w:autoSpaceDN w:val="0"/>
        <w:adjustRightInd w:val="0"/>
        <w:spacing w:after="0" w:line="375" w:lineRule="exact"/>
        <w:rPr>
          <w:rFonts w:ascii="Arial" w:hAnsi="Arial" w:cs="Arial"/>
        </w:rPr>
      </w:pPr>
    </w:p>
    <w:p w:rsidR="00874BFC" w:rsidRPr="00FA6823" w:rsidRDefault="00874BFC" w:rsidP="005304CA">
      <w:pPr>
        <w:widowControl w:val="0"/>
        <w:autoSpaceDE w:val="0"/>
        <w:autoSpaceDN w:val="0"/>
        <w:adjustRightInd w:val="0"/>
        <w:spacing w:after="0" w:line="375" w:lineRule="exact"/>
        <w:rPr>
          <w:rFonts w:ascii="Arial" w:hAnsi="Arial" w:cs="Arial"/>
        </w:rPr>
      </w:pPr>
    </w:p>
    <w:p w:rsidR="005304CA" w:rsidRPr="00FA6823" w:rsidRDefault="005304CA" w:rsidP="005304CA">
      <w:pPr>
        <w:widowControl w:val="0"/>
        <w:autoSpaceDE w:val="0"/>
        <w:autoSpaceDN w:val="0"/>
        <w:adjustRightInd w:val="0"/>
        <w:spacing w:after="0" w:line="240" w:lineRule="auto"/>
        <w:ind w:left="4342"/>
        <w:rPr>
          <w:rFonts w:ascii="Arial" w:hAnsi="Arial" w:cs="Arial"/>
        </w:rPr>
      </w:pPr>
      <w:r w:rsidRPr="00FA6823">
        <w:rPr>
          <w:rFonts w:ascii="Arial" w:hAnsi="Arial" w:cs="Arial"/>
          <w:b/>
          <w:bCs/>
        </w:rPr>
        <w:t>XIV.</w:t>
      </w:r>
    </w:p>
    <w:p w:rsidR="005304CA" w:rsidRPr="00FA6823" w:rsidRDefault="005304CA" w:rsidP="005304CA">
      <w:pPr>
        <w:widowControl w:val="0"/>
        <w:autoSpaceDE w:val="0"/>
        <w:autoSpaceDN w:val="0"/>
        <w:adjustRightInd w:val="0"/>
        <w:spacing w:after="0" w:line="240" w:lineRule="auto"/>
        <w:ind w:left="3782"/>
        <w:rPr>
          <w:rFonts w:ascii="Arial" w:hAnsi="Arial" w:cs="Arial"/>
        </w:rPr>
      </w:pPr>
      <w:r w:rsidRPr="00FA6823">
        <w:rPr>
          <w:rFonts w:ascii="Arial" w:hAnsi="Arial" w:cs="Arial"/>
          <w:b/>
          <w:bCs/>
        </w:rPr>
        <w:t>Ostatní ujednání</w:t>
      </w:r>
    </w:p>
    <w:p w:rsidR="005304CA" w:rsidRPr="00FA6823" w:rsidRDefault="005304CA" w:rsidP="005304CA">
      <w:pPr>
        <w:widowControl w:val="0"/>
        <w:autoSpaceDE w:val="0"/>
        <w:autoSpaceDN w:val="0"/>
        <w:adjustRightInd w:val="0"/>
        <w:spacing w:after="0" w:line="122" w:lineRule="exact"/>
        <w:rPr>
          <w:rFonts w:ascii="Arial" w:hAnsi="Arial" w:cs="Arial"/>
        </w:rPr>
      </w:pPr>
    </w:p>
    <w:p w:rsidR="005304CA" w:rsidRPr="00FA6823" w:rsidRDefault="005304CA" w:rsidP="00874BFC">
      <w:pPr>
        <w:widowControl w:val="0"/>
        <w:numPr>
          <w:ilvl w:val="0"/>
          <w:numId w:val="36"/>
        </w:numPr>
        <w:tabs>
          <w:tab w:val="clear" w:pos="720"/>
          <w:tab w:val="num" w:pos="426"/>
        </w:tabs>
        <w:overflowPunct w:val="0"/>
        <w:autoSpaceDE w:val="0"/>
        <w:autoSpaceDN w:val="0"/>
        <w:adjustRightInd w:val="0"/>
        <w:spacing w:after="0" w:line="249" w:lineRule="auto"/>
        <w:ind w:left="426" w:hanging="426"/>
        <w:jc w:val="both"/>
        <w:rPr>
          <w:rFonts w:ascii="Arial" w:hAnsi="Arial" w:cs="Arial"/>
        </w:rPr>
      </w:pPr>
      <w:r w:rsidRPr="00FA6823">
        <w:rPr>
          <w:rFonts w:ascii="Arial" w:hAnsi="Arial" w:cs="Arial"/>
        </w:rPr>
        <w:t xml:space="preserve">Práva a povinnosti smluvních stran výslovně touto smlouvou neupravené se řídí příslušnými ustanoveními zákona č. 89/2012 Sb., občanský zákoník, ve znění pozdějších předpisů. </w:t>
      </w:r>
    </w:p>
    <w:p w:rsidR="005304CA" w:rsidRPr="00FA6823" w:rsidRDefault="005304CA" w:rsidP="00874BFC">
      <w:pPr>
        <w:widowControl w:val="0"/>
        <w:tabs>
          <w:tab w:val="num" w:pos="426"/>
        </w:tabs>
        <w:autoSpaceDE w:val="0"/>
        <w:autoSpaceDN w:val="0"/>
        <w:adjustRightInd w:val="0"/>
        <w:spacing w:after="0" w:line="100" w:lineRule="exact"/>
        <w:ind w:left="426" w:hanging="426"/>
        <w:rPr>
          <w:rFonts w:ascii="Arial" w:hAnsi="Arial" w:cs="Arial"/>
        </w:rPr>
      </w:pPr>
    </w:p>
    <w:p w:rsidR="005304CA" w:rsidRPr="00FA6823" w:rsidRDefault="005304CA" w:rsidP="00874BFC">
      <w:pPr>
        <w:widowControl w:val="0"/>
        <w:numPr>
          <w:ilvl w:val="0"/>
          <w:numId w:val="36"/>
        </w:numPr>
        <w:tabs>
          <w:tab w:val="clear" w:pos="720"/>
          <w:tab w:val="num" w:pos="426"/>
        </w:tabs>
        <w:overflowPunct w:val="0"/>
        <w:autoSpaceDE w:val="0"/>
        <w:autoSpaceDN w:val="0"/>
        <w:adjustRightInd w:val="0"/>
        <w:spacing w:after="0" w:line="241" w:lineRule="auto"/>
        <w:ind w:left="426" w:hanging="426"/>
        <w:jc w:val="both"/>
        <w:rPr>
          <w:rFonts w:ascii="Arial" w:hAnsi="Arial" w:cs="Arial"/>
        </w:rPr>
      </w:pPr>
      <w:r w:rsidRPr="00FA6823">
        <w:rPr>
          <w:rFonts w:ascii="Arial" w:hAnsi="Arial" w:cs="Arial"/>
        </w:rPr>
        <w:t>Vzhledem k veřejnoprávnímu charakteru objednatele zhotovitel svým podpisem této smlouvy uděluje objednateli svůj výslovný souhlas se zveřejněním smluvních podmínek obsažených v</w:t>
      </w:r>
      <w:r w:rsidR="001565C1">
        <w:rPr>
          <w:rFonts w:ascii="Arial" w:hAnsi="Arial" w:cs="Arial"/>
        </w:rPr>
        <w:t> </w:t>
      </w:r>
      <w:r w:rsidRPr="00FA6823">
        <w:rPr>
          <w:rFonts w:ascii="Arial" w:hAnsi="Arial" w:cs="Arial"/>
        </w:rPr>
        <w:t>této smlouvě v rozsah</w:t>
      </w:r>
      <w:r w:rsidR="0049243B">
        <w:rPr>
          <w:rFonts w:ascii="Arial" w:hAnsi="Arial" w:cs="Arial"/>
        </w:rPr>
        <w:t>u a za podmínek vyplývajících z </w:t>
      </w:r>
      <w:r w:rsidRPr="00FA6823">
        <w:rPr>
          <w:rFonts w:ascii="Arial" w:hAnsi="Arial" w:cs="Arial"/>
        </w:rPr>
        <w:t xml:space="preserve">příslušných právních předpisů. </w:t>
      </w:r>
    </w:p>
    <w:p w:rsidR="005304CA" w:rsidRPr="00FA6823" w:rsidRDefault="005304CA" w:rsidP="00874BFC">
      <w:pPr>
        <w:widowControl w:val="0"/>
        <w:tabs>
          <w:tab w:val="num" w:pos="426"/>
        </w:tabs>
        <w:autoSpaceDE w:val="0"/>
        <w:autoSpaceDN w:val="0"/>
        <w:adjustRightInd w:val="0"/>
        <w:spacing w:after="0" w:line="113" w:lineRule="exact"/>
        <w:ind w:left="426" w:hanging="426"/>
        <w:rPr>
          <w:rFonts w:ascii="Arial" w:hAnsi="Arial" w:cs="Arial"/>
        </w:rPr>
      </w:pPr>
    </w:p>
    <w:p w:rsidR="005304CA" w:rsidRPr="00FA6823" w:rsidRDefault="005304CA" w:rsidP="00874BFC">
      <w:pPr>
        <w:widowControl w:val="0"/>
        <w:tabs>
          <w:tab w:val="num" w:pos="426"/>
        </w:tabs>
        <w:overflowPunct w:val="0"/>
        <w:autoSpaceDE w:val="0"/>
        <w:autoSpaceDN w:val="0"/>
        <w:adjustRightInd w:val="0"/>
        <w:spacing w:after="0" w:line="244" w:lineRule="auto"/>
        <w:ind w:left="426" w:hanging="426"/>
        <w:jc w:val="both"/>
        <w:rPr>
          <w:rFonts w:ascii="Arial" w:hAnsi="Arial" w:cs="Arial"/>
        </w:rPr>
      </w:pPr>
      <w:r w:rsidRPr="00FA6823">
        <w:rPr>
          <w:rFonts w:ascii="Arial" w:hAnsi="Arial" w:cs="Arial"/>
        </w:rPr>
        <w:t xml:space="preserve">3. </w:t>
      </w:r>
      <w:r w:rsidR="00874BFC">
        <w:rPr>
          <w:rFonts w:ascii="Arial" w:hAnsi="Arial" w:cs="Arial"/>
        </w:rPr>
        <w:tab/>
      </w:r>
      <w:r w:rsidRPr="00FA6823">
        <w:rPr>
          <w:rFonts w:ascii="Arial" w:hAnsi="Arial" w:cs="Arial"/>
        </w:rPr>
        <w:t>Zhotovitel bere na vědomí, že je na základě § 2 pís</w:t>
      </w:r>
      <w:r w:rsidR="0049243B">
        <w:rPr>
          <w:rFonts w:ascii="Arial" w:hAnsi="Arial" w:cs="Arial"/>
        </w:rPr>
        <w:t>m. e) zákona č. 320/2001 Sb., o </w:t>
      </w:r>
      <w:r w:rsidRPr="00FA6823">
        <w:rPr>
          <w:rFonts w:ascii="Arial" w:hAnsi="Arial" w:cs="Arial"/>
        </w:rPr>
        <w:t>finanční kontrole ve veřejné správě a o změně některých zákonů (zákon o finanční kontrole), ve znění pozdějších předpisů, osobou povinnou spolupůsobit při výkonu finanční kontroly.</w:t>
      </w:r>
    </w:p>
    <w:p w:rsidR="005304CA" w:rsidRPr="00FA6823" w:rsidRDefault="005304CA" w:rsidP="00874BFC">
      <w:pPr>
        <w:widowControl w:val="0"/>
        <w:tabs>
          <w:tab w:val="num" w:pos="426"/>
        </w:tabs>
        <w:autoSpaceDE w:val="0"/>
        <w:autoSpaceDN w:val="0"/>
        <w:adjustRightInd w:val="0"/>
        <w:spacing w:after="0" w:line="107" w:lineRule="exact"/>
        <w:ind w:left="426" w:hanging="426"/>
        <w:rPr>
          <w:rFonts w:ascii="Arial" w:hAnsi="Arial" w:cs="Arial"/>
        </w:rPr>
      </w:pPr>
    </w:p>
    <w:p w:rsidR="005304CA" w:rsidRPr="00FA6823" w:rsidRDefault="005304CA" w:rsidP="00874BFC">
      <w:pPr>
        <w:widowControl w:val="0"/>
        <w:numPr>
          <w:ilvl w:val="0"/>
          <w:numId w:val="37"/>
        </w:numPr>
        <w:tabs>
          <w:tab w:val="clear" w:pos="720"/>
          <w:tab w:val="num" w:pos="426"/>
        </w:tabs>
        <w:overflowPunct w:val="0"/>
        <w:autoSpaceDE w:val="0"/>
        <w:autoSpaceDN w:val="0"/>
        <w:adjustRightInd w:val="0"/>
        <w:spacing w:after="0" w:line="244" w:lineRule="auto"/>
        <w:ind w:left="426" w:hanging="426"/>
        <w:jc w:val="both"/>
        <w:rPr>
          <w:rFonts w:ascii="Arial" w:hAnsi="Arial" w:cs="Arial"/>
        </w:rPr>
      </w:pPr>
      <w:r w:rsidRPr="00FA6823">
        <w:rPr>
          <w:rFonts w:ascii="Arial" w:hAnsi="Arial" w:cs="Arial"/>
        </w:rPr>
        <w:t xml:space="preserve">Smluvní strany se dohodly, že písemné dokumenty dle této smlouvy se mají za doručené převzetím od držitele poštovní licence či osobním převzetím oprávněnou osobou, jinak třetím dnem následujícím po dni jejich uložení k vyzvednutí u držitele poštovní licence. </w:t>
      </w:r>
    </w:p>
    <w:p w:rsidR="005304CA" w:rsidRPr="00FA6823" w:rsidRDefault="005304CA" w:rsidP="00874BFC">
      <w:pPr>
        <w:widowControl w:val="0"/>
        <w:tabs>
          <w:tab w:val="num" w:pos="426"/>
        </w:tabs>
        <w:autoSpaceDE w:val="0"/>
        <w:autoSpaceDN w:val="0"/>
        <w:adjustRightInd w:val="0"/>
        <w:spacing w:after="0" w:line="107" w:lineRule="exact"/>
        <w:ind w:left="426" w:hanging="426"/>
        <w:rPr>
          <w:rFonts w:ascii="Arial" w:hAnsi="Arial" w:cs="Arial"/>
        </w:rPr>
      </w:pPr>
    </w:p>
    <w:p w:rsidR="005304CA" w:rsidRDefault="005304CA" w:rsidP="00874BFC">
      <w:pPr>
        <w:widowControl w:val="0"/>
        <w:numPr>
          <w:ilvl w:val="0"/>
          <w:numId w:val="37"/>
        </w:numPr>
        <w:tabs>
          <w:tab w:val="clear" w:pos="720"/>
          <w:tab w:val="num" w:pos="426"/>
        </w:tabs>
        <w:overflowPunct w:val="0"/>
        <w:autoSpaceDE w:val="0"/>
        <w:autoSpaceDN w:val="0"/>
        <w:adjustRightInd w:val="0"/>
        <w:spacing w:after="0" w:line="247" w:lineRule="auto"/>
        <w:ind w:left="426" w:hanging="426"/>
        <w:jc w:val="both"/>
        <w:rPr>
          <w:rFonts w:ascii="Arial" w:hAnsi="Arial" w:cs="Arial"/>
        </w:rPr>
      </w:pPr>
      <w:r w:rsidRPr="00FA6823">
        <w:rPr>
          <w:rFonts w:ascii="Arial" w:hAnsi="Arial" w:cs="Arial"/>
        </w:rPr>
        <w:t xml:space="preserve">Tato smlouva je vyhotovena ve třech stejnopisech, z nichž každý má platnost originálu. Dvě vyhotovení smlouvy obdrží objednatel a jedno vyhotovení zhotovitel. </w:t>
      </w:r>
    </w:p>
    <w:p w:rsidR="005304CA" w:rsidRPr="00FA6823" w:rsidRDefault="005304CA" w:rsidP="00874BFC">
      <w:pPr>
        <w:widowControl w:val="0"/>
        <w:tabs>
          <w:tab w:val="num" w:pos="426"/>
        </w:tabs>
        <w:autoSpaceDE w:val="0"/>
        <w:autoSpaceDN w:val="0"/>
        <w:adjustRightInd w:val="0"/>
        <w:spacing w:after="0" w:line="102" w:lineRule="exact"/>
        <w:ind w:left="426" w:hanging="426"/>
        <w:rPr>
          <w:rFonts w:ascii="Arial" w:hAnsi="Arial" w:cs="Arial"/>
        </w:rPr>
      </w:pPr>
    </w:p>
    <w:p w:rsidR="005304CA" w:rsidRPr="00FA6823" w:rsidRDefault="005304CA" w:rsidP="00874BFC">
      <w:pPr>
        <w:widowControl w:val="0"/>
        <w:numPr>
          <w:ilvl w:val="0"/>
          <w:numId w:val="37"/>
        </w:numPr>
        <w:tabs>
          <w:tab w:val="clear" w:pos="720"/>
          <w:tab w:val="num" w:pos="426"/>
        </w:tabs>
        <w:overflowPunct w:val="0"/>
        <w:autoSpaceDE w:val="0"/>
        <w:autoSpaceDN w:val="0"/>
        <w:adjustRightInd w:val="0"/>
        <w:spacing w:after="0" w:line="249" w:lineRule="auto"/>
        <w:ind w:left="426" w:hanging="426"/>
        <w:jc w:val="both"/>
        <w:rPr>
          <w:rFonts w:ascii="Arial" w:hAnsi="Arial" w:cs="Arial"/>
        </w:rPr>
      </w:pPr>
      <w:r w:rsidRPr="00FA6823">
        <w:rPr>
          <w:rFonts w:ascii="Arial" w:hAnsi="Arial" w:cs="Arial"/>
        </w:rPr>
        <w:t xml:space="preserve">Smlouvu je možno měnit pouze na základě dohody smluvních stran formou písemných číslovaných dodatků podepsaných zástupci obou smluvních stran. </w:t>
      </w:r>
    </w:p>
    <w:p w:rsidR="005304CA" w:rsidRPr="00FA6823" w:rsidRDefault="005304CA" w:rsidP="00874BFC">
      <w:pPr>
        <w:widowControl w:val="0"/>
        <w:tabs>
          <w:tab w:val="num" w:pos="426"/>
        </w:tabs>
        <w:autoSpaceDE w:val="0"/>
        <w:autoSpaceDN w:val="0"/>
        <w:adjustRightInd w:val="0"/>
        <w:spacing w:after="0" w:line="100" w:lineRule="exact"/>
        <w:ind w:left="426" w:hanging="426"/>
        <w:rPr>
          <w:rFonts w:ascii="Arial" w:hAnsi="Arial" w:cs="Arial"/>
        </w:rPr>
      </w:pPr>
    </w:p>
    <w:p w:rsidR="005304CA" w:rsidRPr="00FA6823" w:rsidRDefault="005304CA" w:rsidP="00874BFC">
      <w:pPr>
        <w:widowControl w:val="0"/>
        <w:numPr>
          <w:ilvl w:val="0"/>
          <w:numId w:val="37"/>
        </w:numPr>
        <w:tabs>
          <w:tab w:val="clear" w:pos="720"/>
          <w:tab w:val="num" w:pos="426"/>
        </w:tabs>
        <w:overflowPunct w:val="0"/>
        <w:autoSpaceDE w:val="0"/>
        <w:autoSpaceDN w:val="0"/>
        <w:adjustRightInd w:val="0"/>
        <w:spacing w:after="0" w:line="240" w:lineRule="auto"/>
        <w:ind w:left="426" w:hanging="426"/>
        <w:jc w:val="both"/>
        <w:rPr>
          <w:rFonts w:ascii="Arial" w:hAnsi="Arial" w:cs="Arial"/>
        </w:rPr>
      </w:pPr>
      <w:r w:rsidRPr="00FA6823">
        <w:rPr>
          <w:rFonts w:ascii="Arial" w:hAnsi="Arial" w:cs="Arial"/>
        </w:rPr>
        <w:t xml:space="preserve">Smlouva nabývá platnosti a účinnosti </w:t>
      </w:r>
      <w:r w:rsidR="009E1FB8">
        <w:rPr>
          <w:rFonts w:ascii="Arial" w:hAnsi="Arial" w:cs="Arial"/>
        </w:rPr>
        <w:t>po</w:t>
      </w:r>
      <w:r w:rsidRPr="00FA6823">
        <w:rPr>
          <w:rFonts w:ascii="Arial" w:hAnsi="Arial" w:cs="Arial"/>
        </w:rPr>
        <w:t xml:space="preserve"> podpisu</w:t>
      </w:r>
      <w:r w:rsidR="009E1FB8">
        <w:rPr>
          <w:rFonts w:ascii="Arial" w:hAnsi="Arial" w:cs="Arial"/>
        </w:rPr>
        <w:t xml:space="preserve"> a zveřejnění objednatelem v registru smluv</w:t>
      </w:r>
      <w:r w:rsidRPr="00FA6823">
        <w:rPr>
          <w:rFonts w:ascii="Arial" w:hAnsi="Arial" w:cs="Arial"/>
        </w:rPr>
        <w:t xml:space="preserve">. </w:t>
      </w:r>
    </w:p>
    <w:p w:rsidR="005304CA" w:rsidRPr="00FA6823" w:rsidRDefault="005304CA" w:rsidP="00874BFC">
      <w:pPr>
        <w:widowControl w:val="0"/>
        <w:tabs>
          <w:tab w:val="num" w:pos="426"/>
        </w:tabs>
        <w:autoSpaceDE w:val="0"/>
        <w:autoSpaceDN w:val="0"/>
        <w:adjustRightInd w:val="0"/>
        <w:spacing w:after="0" w:line="120" w:lineRule="exact"/>
        <w:ind w:left="426" w:hanging="426"/>
        <w:rPr>
          <w:rFonts w:ascii="Arial" w:hAnsi="Arial" w:cs="Arial"/>
        </w:rPr>
      </w:pPr>
    </w:p>
    <w:p w:rsidR="005304CA" w:rsidRPr="00FA6823" w:rsidRDefault="005304CA" w:rsidP="00874BFC">
      <w:pPr>
        <w:widowControl w:val="0"/>
        <w:numPr>
          <w:ilvl w:val="0"/>
          <w:numId w:val="37"/>
        </w:numPr>
        <w:tabs>
          <w:tab w:val="clear" w:pos="720"/>
          <w:tab w:val="num" w:pos="426"/>
        </w:tabs>
        <w:overflowPunct w:val="0"/>
        <w:autoSpaceDE w:val="0"/>
        <w:autoSpaceDN w:val="0"/>
        <w:adjustRightInd w:val="0"/>
        <w:spacing w:after="0" w:line="240" w:lineRule="auto"/>
        <w:ind w:left="426" w:hanging="426"/>
        <w:jc w:val="both"/>
        <w:rPr>
          <w:rFonts w:ascii="Arial" w:hAnsi="Arial" w:cs="Arial"/>
        </w:rPr>
      </w:pPr>
      <w:r w:rsidRPr="00FA6823">
        <w:rPr>
          <w:rFonts w:ascii="Arial" w:hAnsi="Arial" w:cs="Arial"/>
        </w:rPr>
        <w:t xml:space="preserve">Smluvní strany se s obsahem smlouvy seznámily a souhlasí s ním. </w:t>
      </w:r>
    </w:p>
    <w:p w:rsidR="00182FEB" w:rsidRDefault="00182FEB" w:rsidP="005304CA">
      <w:pPr>
        <w:widowControl w:val="0"/>
        <w:autoSpaceDE w:val="0"/>
        <w:autoSpaceDN w:val="0"/>
        <w:adjustRightInd w:val="0"/>
        <w:spacing w:after="0" w:line="268" w:lineRule="exact"/>
        <w:rPr>
          <w:rFonts w:ascii="Arial" w:hAnsi="Arial" w:cs="Arial"/>
        </w:rPr>
      </w:pPr>
    </w:p>
    <w:p w:rsidR="009E1FB8" w:rsidRPr="00FA6823" w:rsidRDefault="009E1FB8" w:rsidP="005304CA">
      <w:pPr>
        <w:widowControl w:val="0"/>
        <w:autoSpaceDE w:val="0"/>
        <w:autoSpaceDN w:val="0"/>
        <w:adjustRightInd w:val="0"/>
        <w:spacing w:after="0" w:line="268" w:lineRule="exact"/>
        <w:rPr>
          <w:rFonts w:ascii="Arial" w:hAnsi="Arial" w:cs="Arial"/>
        </w:rPr>
      </w:pPr>
    </w:p>
    <w:p w:rsidR="005304CA" w:rsidRDefault="005304CA" w:rsidP="005304CA">
      <w:pPr>
        <w:widowControl w:val="0"/>
        <w:autoSpaceDE w:val="0"/>
        <w:autoSpaceDN w:val="0"/>
        <w:adjustRightInd w:val="0"/>
        <w:spacing w:after="0" w:line="240" w:lineRule="auto"/>
        <w:ind w:left="2"/>
        <w:rPr>
          <w:rFonts w:ascii="Arial" w:hAnsi="Arial" w:cs="Arial"/>
          <w:b/>
          <w:bCs/>
          <w:u w:val="single"/>
        </w:rPr>
      </w:pPr>
      <w:r w:rsidRPr="00FA6823">
        <w:rPr>
          <w:rFonts w:ascii="Arial" w:hAnsi="Arial" w:cs="Arial"/>
          <w:b/>
          <w:bCs/>
          <w:u w:val="single"/>
        </w:rPr>
        <w:t>Přílohy smlouvy:</w:t>
      </w:r>
    </w:p>
    <w:p w:rsidR="00182FEB" w:rsidRPr="00182FEB" w:rsidRDefault="00182FEB" w:rsidP="005304CA">
      <w:pPr>
        <w:widowControl w:val="0"/>
        <w:autoSpaceDE w:val="0"/>
        <w:autoSpaceDN w:val="0"/>
        <w:adjustRightInd w:val="0"/>
        <w:spacing w:after="0" w:line="240" w:lineRule="auto"/>
        <w:ind w:left="2"/>
        <w:rPr>
          <w:rFonts w:ascii="Arial" w:hAnsi="Arial" w:cs="Arial"/>
          <w:sz w:val="10"/>
          <w:szCs w:val="10"/>
        </w:rPr>
      </w:pPr>
    </w:p>
    <w:p w:rsidR="005304CA" w:rsidRPr="00FA6823" w:rsidRDefault="009E1FB8" w:rsidP="005304CA">
      <w:pPr>
        <w:widowControl w:val="0"/>
        <w:numPr>
          <w:ilvl w:val="0"/>
          <w:numId w:val="38"/>
        </w:numPr>
        <w:tabs>
          <w:tab w:val="clear" w:pos="720"/>
          <w:tab w:val="num" w:pos="422"/>
        </w:tabs>
        <w:overflowPunct w:val="0"/>
        <w:autoSpaceDE w:val="0"/>
        <w:autoSpaceDN w:val="0"/>
        <w:adjustRightInd w:val="0"/>
        <w:spacing w:after="0" w:line="240" w:lineRule="auto"/>
        <w:ind w:left="422" w:hanging="422"/>
        <w:jc w:val="both"/>
        <w:rPr>
          <w:rFonts w:ascii="Arial" w:hAnsi="Arial" w:cs="Arial"/>
        </w:rPr>
      </w:pPr>
      <w:r>
        <w:rPr>
          <w:rFonts w:ascii="Arial" w:hAnsi="Arial" w:cs="Arial"/>
        </w:rPr>
        <w:t xml:space="preserve">Oceněný </w:t>
      </w:r>
      <w:r w:rsidR="005304CA" w:rsidRPr="00FA6823">
        <w:rPr>
          <w:rFonts w:ascii="Arial" w:hAnsi="Arial" w:cs="Arial"/>
        </w:rPr>
        <w:t xml:space="preserve">Soupis prací, dodávek a služeb s výkazem výměr. </w:t>
      </w:r>
    </w:p>
    <w:p w:rsidR="005304CA" w:rsidRPr="00FA6823" w:rsidRDefault="005304CA" w:rsidP="005304CA">
      <w:pPr>
        <w:widowControl w:val="0"/>
        <w:numPr>
          <w:ilvl w:val="0"/>
          <w:numId w:val="38"/>
        </w:numPr>
        <w:tabs>
          <w:tab w:val="clear" w:pos="720"/>
          <w:tab w:val="num" w:pos="422"/>
        </w:tabs>
        <w:overflowPunct w:val="0"/>
        <w:autoSpaceDE w:val="0"/>
        <w:autoSpaceDN w:val="0"/>
        <w:adjustRightInd w:val="0"/>
        <w:spacing w:after="0" w:line="238" w:lineRule="auto"/>
        <w:ind w:left="422" w:hanging="422"/>
        <w:jc w:val="both"/>
        <w:rPr>
          <w:rFonts w:ascii="Arial" w:hAnsi="Arial" w:cs="Arial"/>
        </w:rPr>
      </w:pPr>
      <w:r w:rsidRPr="00FA6823">
        <w:rPr>
          <w:rFonts w:ascii="Arial" w:hAnsi="Arial" w:cs="Arial"/>
        </w:rPr>
        <w:t>Projektová dokumentace</w:t>
      </w:r>
      <w:r w:rsidR="00890941">
        <w:rPr>
          <w:rFonts w:ascii="Arial" w:hAnsi="Arial" w:cs="Arial"/>
        </w:rPr>
        <w:t xml:space="preserve"> zpracovaná Bc. Romanem </w:t>
      </w:r>
      <w:proofErr w:type="spellStart"/>
      <w:r w:rsidR="00890941">
        <w:rPr>
          <w:rFonts w:ascii="Arial" w:hAnsi="Arial" w:cs="Arial"/>
        </w:rPr>
        <w:t>Kvitou</w:t>
      </w:r>
      <w:proofErr w:type="spellEnd"/>
      <w:r w:rsidR="00330BCA">
        <w:rPr>
          <w:rFonts w:ascii="Arial" w:hAnsi="Arial" w:cs="Arial"/>
        </w:rPr>
        <w:t xml:space="preserve"> (v </w:t>
      </w:r>
      <w:proofErr w:type="gramStart"/>
      <w:r w:rsidR="00330BCA">
        <w:rPr>
          <w:rFonts w:ascii="Arial" w:hAnsi="Arial" w:cs="Arial"/>
        </w:rPr>
        <w:t xml:space="preserve">el. </w:t>
      </w:r>
      <w:proofErr w:type="gramEnd"/>
      <w:r w:rsidR="00330BCA">
        <w:rPr>
          <w:rFonts w:ascii="Arial" w:hAnsi="Arial" w:cs="Arial"/>
        </w:rPr>
        <w:t>podobě).</w:t>
      </w:r>
      <w:bookmarkStart w:id="0" w:name="_GoBack"/>
      <w:bookmarkEnd w:id="0"/>
    </w:p>
    <w:p w:rsidR="005304CA" w:rsidRPr="00FA6823" w:rsidRDefault="005304CA" w:rsidP="005304CA">
      <w:pPr>
        <w:widowControl w:val="0"/>
        <w:autoSpaceDE w:val="0"/>
        <w:autoSpaceDN w:val="0"/>
        <w:adjustRightInd w:val="0"/>
        <w:spacing w:after="0" w:line="200" w:lineRule="exact"/>
        <w:rPr>
          <w:rFonts w:ascii="Arial" w:hAnsi="Arial" w:cs="Arial"/>
        </w:rPr>
      </w:pPr>
    </w:p>
    <w:p w:rsidR="009E1FB8" w:rsidRDefault="009E1FB8" w:rsidP="005304CA">
      <w:pPr>
        <w:widowControl w:val="0"/>
        <w:tabs>
          <w:tab w:val="left" w:pos="5481"/>
        </w:tabs>
        <w:autoSpaceDE w:val="0"/>
        <w:autoSpaceDN w:val="0"/>
        <w:adjustRightInd w:val="0"/>
        <w:spacing w:after="0" w:line="240" w:lineRule="auto"/>
        <w:ind w:left="2"/>
        <w:rPr>
          <w:rFonts w:ascii="Arial" w:hAnsi="Arial" w:cs="Arial"/>
        </w:rPr>
      </w:pPr>
    </w:p>
    <w:p w:rsidR="005304CA" w:rsidRPr="00FA6823" w:rsidRDefault="005304CA" w:rsidP="005304CA">
      <w:pPr>
        <w:widowControl w:val="0"/>
        <w:tabs>
          <w:tab w:val="left" w:pos="5481"/>
        </w:tabs>
        <w:autoSpaceDE w:val="0"/>
        <w:autoSpaceDN w:val="0"/>
        <w:adjustRightInd w:val="0"/>
        <w:spacing w:after="0" w:line="240" w:lineRule="auto"/>
        <w:ind w:left="2"/>
        <w:rPr>
          <w:rFonts w:ascii="Arial" w:hAnsi="Arial" w:cs="Arial"/>
        </w:rPr>
      </w:pPr>
      <w:r w:rsidRPr="00FA6823">
        <w:rPr>
          <w:rFonts w:ascii="Arial" w:hAnsi="Arial" w:cs="Arial"/>
        </w:rPr>
        <w:t>V</w:t>
      </w:r>
      <w:r w:rsidR="00F76CD0">
        <w:rPr>
          <w:rFonts w:ascii="Arial" w:hAnsi="Arial" w:cs="Arial"/>
        </w:rPr>
        <w:t xml:space="preserve"> Jablonci nad Nisou </w:t>
      </w:r>
      <w:r w:rsidRPr="00FA6823">
        <w:rPr>
          <w:rFonts w:ascii="Arial" w:hAnsi="Arial" w:cs="Arial"/>
        </w:rPr>
        <w:t xml:space="preserve">dne </w:t>
      </w:r>
      <w:r w:rsidR="00CB5E17">
        <w:rPr>
          <w:rFonts w:ascii="Arial" w:hAnsi="Arial" w:cs="Arial"/>
        </w:rPr>
        <w:t>20. 9</w:t>
      </w:r>
      <w:r w:rsidRPr="00FA6823">
        <w:rPr>
          <w:rFonts w:ascii="Arial" w:hAnsi="Arial" w:cs="Arial"/>
        </w:rPr>
        <w:t>. 201</w:t>
      </w:r>
      <w:r w:rsidR="00F76CD0">
        <w:rPr>
          <w:rFonts w:ascii="Arial" w:hAnsi="Arial" w:cs="Arial"/>
        </w:rPr>
        <w:t>6</w:t>
      </w:r>
      <w:r w:rsidRPr="00FA6823">
        <w:rPr>
          <w:rFonts w:ascii="Arial" w:hAnsi="Arial" w:cs="Arial"/>
        </w:rPr>
        <w:tab/>
        <w:t>V</w:t>
      </w:r>
      <w:r w:rsidR="00CB5E17">
        <w:rPr>
          <w:rFonts w:ascii="Arial" w:hAnsi="Arial" w:cs="Arial"/>
        </w:rPr>
        <w:t> Jablonci nad Nisou</w:t>
      </w:r>
      <w:r w:rsidRPr="00FA6823">
        <w:rPr>
          <w:rFonts w:ascii="Arial" w:hAnsi="Arial" w:cs="Arial"/>
        </w:rPr>
        <w:t xml:space="preserve"> dne </w:t>
      </w:r>
      <w:r w:rsidR="00CB5E17">
        <w:rPr>
          <w:rFonts w:ascii="Arial" w:hAnsi="Arial" w:cs="Arial"/>
        </w:rPr>
        <w:t>20. 9.</w:t>
      </w:r>
      <w:r w:rsidRPr="00FA6823">
        <w:rPr>
          <w:rFonts w:ascii="Arial" w:hAnsi="Arial" w:cs="Arial"/>
        </w:rPr>
        <w:t xml:space="preserve"> 201</w:t>
      </w:r>
      <w:r w:rsidR="00F76CD0">
        <w:rPr>
          <w:rFonts w:ascii="Arial" w:hAnsi="Arial" w:cs="Arial"/>
        </w:rPr>
        <w:t>6</w:t>
      </w:r>
    </w:p>
    <w:p w:rsidR="005304CA" w:rsidRPr="00FA6823" w:rsidRDefault="005304CA" w:rsidP="005304CA">
      <w:pPr>
        <w:widowControl w:val="0"/>
        <w:autoSpaceDE w:val="0"/>
        <w:autoSpaceDN w:val="0"/>
        <w:adjustRightInd w:val="0"/>
        <w:spacing w:after="0" w:line="120" w:lineRule="exact"/>
        <w:rPr>
          <w:rFonts w:ascii="Arial" w:hAnsi="Arial" w:cs="Arial"/>
        </w:rPr>
      </w:pPr>
    </w:p>
    <w:p w:rsidR="003E03A5" w:rsidRDefault="003E03A5" w:rsidP="005304CA">
      <w:pPr>
        <w:widowControl w:val="0"/>
        <w:tabs>
          <w:tab w:val="left" w:pos="5481"/>
        </w:tabs>
        <w:autoSpaceDE w:val="0"/>
        <w:autoSpaceDN w:val="0"/>
        <w:adjustRightInd w:val="0"/>
        <w:spacing w:after="0" w:line="240" w:lineRule="auto"/>
        <w:ind w:left="2"/>
        <w:rPr>
          <w:rFonts w:ascii="Arial" w:hAnsi="Arial" w:cs="Arial"/>
        </w:rPr>
      </w:pPr>
    </w:p>
    <w:p w:rsidR="005304CA" w:rsidRDefault="005304CA" w:rsidP="005304CA">
      <w:pPr>
        <w:widowControl w:val="0"/>
        <w:tabs>
          <w:tab w:val="left" w:pos="5481"/>
        </w:tabs>
        <w:autoSpaceDE w:val="0"/>
        <w:autoSpaceDN w:val="0"/>
        <w:adjustRightInd w:val="0"/>
        <w:spacing w:after="0" w:line="240" w:lineRule="auto"/>
        <w:ind w:left="2"/>
        <w:rPr>
          <w:rFonts w:ascii="Arial" w:hAnsi="Arial" w:cs="Arial"/>
        </w:rPr>
      </w:pPr>
      <w:r w:rsidRPr="00FA6823">
        <w:rPr>
          <w:rFonts w:ascii="Arial" w:hAnsi="Arial" w:cs="Arial"/>
        </w:rPr>
        <w:t>Objednatel:</w:t>
      </w:r>
      <w:r w:rsidRPr="00FA6823">
        <w:rPr>
          <w:rFonts w:ascii="Arial" w:hAnsi="Arial" w:cs="Arial"/>
        </w:rPr>
        <w:tab/>
        <w:t>Zhotovitel:</w:t>
      </w:r>
    </w:p>
    <w:p w:rsidR="003E03A5" w:rsidRDefault="003E03A5" w:rsidP="005304CA">
      <w:pPr>
        <w:widowControl w:val="0"/>
        <w:tabs>
          <w:tab w:val="left" w:pos="5481"/>
        </w:tabs>
        <w:autoSpaceDE w:val="0"/>
        <w:autoSpaceDN w:val="0"/>
        <w:adjustRightInd w:val="0"/>
        <w:spacing w:after="0" w:line="240" w:lineRule="auto"/>
        <w:ind w:left="2"/>
        <w:rPr>
          <w:rFonts w:ascii="Arial" w:hAnsi="Arial" w:cs="Arial"/>
        </w:rPr>
      </w:pPr>
    </w:p>
    <w:p w:rsidR="003E03A5" w:rsidRDefault="003E03A5" w:rsidP="003E03A5">
      <w:pPr>
        <w:widowControl w:val="0"/>
        <w:tabs>
          <w:tab w:val="left" w:pos="5481"/>
        </w:tabs>
        <w:autoSpaceDE w:val="0"/>
        <w:autoSpaceDN w:val="0"/>
        <w:adjustRightInd w:val="0"/>
        <w:spacing w:after="0" w:line="240" w:lineRule="auto"/>
        <w:ind w:left="2"/>
        <w:rPr>
          <w:rFonts w:ascii="Arial" w:hAnsi="Arial" w:cs="Arial"/>
        </w:rPr>
      </w:pPr>
      <w:r>
        <w:rPr>
          <w:rFonts w:ascii="Arial" w:hAnsi="Arial" w:cs="Arial"/>
        </w:rPr>
        <w:t>……………………………………………</w:t>
      </w:r>
      <w:r>
        <w:rPr>
          <w:rFonts w:ascii="Arial" w:hAnsi="Arial" w:cs="Arial"/>
        </w:rPr>
        <w:tab/>
        <w:t>…………………………………………</w:t>
      </w:r>
    </w:p>
    <w:p w:rsidR="003E03A5" w:rsidRPr="00FA6823" w:rsidRDefault="003E03A5" w:rsidP="003E03A5">
      <w:pPr>
        <w:widowControl w:val="0"/>
        <w:tabs>
          <w:tab w:val="left" w:pos="5954"/>
        </w:tabs>
        <w:autoSpaceDE w:val="0"/>
        <w:autoSpaceDN w:val="0"/>
        <w:adjustRightInd w:val="0"/>
        <w:spacing w:after="0" w:line="240" w:lineRule="auto"/>
        <w:rPr>
          <w:rFonts w:ascii="Arial" w:hAnsi="Arial" w:cs="Arial"/>
        </w:rPr>
      </w:pPr>
      <w:r>
        <w:rPr>
          <w:rFonts w:ascii="Arial" w:hAnsi="Arial" w:cs="Arial"/>
        </w:rPr>
        <w:t xml:space="preserve">Ing. Milada Valečková, </w:t>
      </w:r>
      <w:r w:rsidRPr="00FA6823">
        <w:rPr>
          <w:rFonts w:ascii="Arial" w:hAnsi="Arial" w:cs="Arial"/>
        </w:rPr>
        <w:t xml:space="preserve">ředitelka </w:t>
      </w:r>
      <w:r>
        <w:rPr>
          <w:rFonts w:ascii="Arial" w:hAnsi="Arial" w:cs="Arial"/>
        </w:rPr>
        <w:tab/>
      </w:r>
      <w:r w:rsidR="00CB5E17" w:rsidRPr="003E2E56">
        <w:rPr>
          <w:rFonts w:ascii="Arial" w:hAnsi="Arial" w:cs="Arial"/>
        </w:rPr>
        <w:t>Martin Víše</w:t>
      </w:r>
      <w:r w:rsidR="00CB5E17">
        <w:rPr>
          <w:rFonts w:ascii="Arial" w:hAnsi="Arial" w:cs="Arial"/>
        </w:rPr>
        <w:t>k,</w:t>
      </w:r>
      <w:r w:rsidR="00CB5E17" w:rsidRPr="003E2E56">
        <w:rPr>
          <w:rFonts w:ascii="Arial" w:hAnsi="Arial" w:cs="Arial"/>
        </w:rPr>
        <w:t xml:space="preserve"> jednatel</w:t>
      </w:r>
    </w:p>
    <w:sectPr w:rsidR="003E03A5" w:rsidRPr="00FA6823" w:rsidSect="003E03A5">
      <w:headerReference w:type="default" r:id="rId8"/>
      <w:footerReference w:type="default" r:id="rId9"/>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48C" w:rsidRDefault="007D448C" w:rsidP="00371D26">
      <w:pPr>
        <w:spacing w:after="0" w:line="240" w:lineRule="auto"/>
      </w:pPr>
      <w:r>
        <w:separator/>
      </w:r>
    </w:p>
  </w:endnote>
  <w:endnote w:type="continuationSeparator" w:id="0">
    <w:p w:rsidR="007D448C" w:rsidRDefault="007D448C" w:rsidP="0037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D26" w:rsidRPr="00902EC9" w:rsidRDefault="00371D26" w:rsidP="00371D26">
    <w:pPr>
      <w:pStyle w:val="Zpat"/>
      <w:jc w:val="center"/>
      <w:rPr>
        <w:rFonts w:ascii="Arial" w:hAnsi="Arial" w:cs="Arial"/>
        <w:b/>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48C" w:rsidRDefault="007D448C" w:rsidP="00371D26">
      <w:pPr>
        <w:spacing w:after="0" w:line="240" w:lineRule="auto"/>
      </w:pPr>
      <w:r>
        <w:separator/>
      </w:r>
    </w:p>
  </w:footnote>
  <w:footnote w:type="continuationSeparator" w:id="0">
    <w:p w:rsidR="007D448C" w:rsidRDefault="007D448C" w:rsidP="00371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031458"/>
      <w:docPartObj>
        <w:docPartGallery w:val="Page Numbers (Top of Page)"/>
        <w:docPartUnique/>
      </w:docPartObj>
    </w:sdtPr>
    <w:sdtEndPr/>
    <w:sdtContent>
      <w:p w:rsidR="00371D26" w:rsidRDefault="00371D26">
        <w:pPr>
          <w:pStyle w:val="Zhlav"/>
          <w:jc w:val="right"/>
        </w:pPr>
        <w:r>
          <w:fldChar w:fldCharType="begin"/>
        </w:r>
        <w:r>
          <w:instrText>PAGE   \* MERGEFORMAT</w:instrText>
        </w:r>
        <w:r>
          <w:fldChar w:fldCharType="separate"/>
        </w:r>
        <w:r w:rsidR="00330BCA">
          <w:rPr>
            <w:noProof/>
          </w:rPr>
          <w:t>6</w:t>
        </w:r>
        <w:r>
          <w:fldChar w:fldCharType="end"/>
        </w:r>
      </w:p>
    </w:sdtContent>
  </w:sdt>
  <w:p w:rsidR="00371D26" w:rsidRDefault="00371D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7E"/>
    <w:multiLevelType w:val="hybridMultilevel"/>
    <w:tmpl w:val="0000422D"/>
    <w:lvl w:ilvl="0" w:tplc="000054D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822"/>
    <w:multiLevelType w:val="hybridMultilevel"/>
    <w:tmpl w:val="00005991"/>
    <w:lvl w:ilvl="0" w:tplc="0000409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1F4"/>
    <w:multiLevelType w:val="hybridMultilevel"/>
    <w:tmpl w:val="00005DD5"/>
    <w:lvl w:ilvl="0" w:tplc="00006AD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2E1"/>
    <w:multiLevelType w:val="hybridMultilevel"/>
    <w:tmpl w:val="0000798B"/>
    <w:lvl w:ilvl="0" w:tplc="0000121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3E9"/>
    <w:multiLevelType w:val="hybridMultilevel"/>
    <w:tmpl w:val="00004080"/>
    <w:lvl w:ilvl="0" w:tplc="00005DB2">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5A1"/>
    <w:multiLevelType w:val="hybridMultilevel"/>
    <w:tmpl w:val="00005422"/>
    <w:lvl w:ilvl="0" w:tplc="00003EF6">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6C5"/>
    <w:multiLevelType w:val="hybridMultilevel"/>
    <w:tmpl w:val="00006899"/>
    <w:lvl w:ilvl="0" w:tplc="00003CD5">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059"/>
    <w:multiLevelType w:val="hybridMultilevel"/>
    <w:tmpl w:val="0000127E"/>
    <w:lvl w:ilvl="0" w:tplc="0000003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2CD"/>
    <w:multiLevelType w:val="hybridMultilevel"/>
    <w:tmpl w:val="00007DD1"/>
    <w:lvl w:ilvl="0" w:tplc="0000261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833"/>
    <w:multiLevelType w:val="hybridMultilevel"/>
    <w:tmpl w:val="00007874"/>
    <w:lvl w:ilvl="0" w:tplc="0000249E">
      <w:start w:val="4"/>
      <w:numFmt w:val="decimal"/>
      <w:lvlText w:val="%1."/>
      <w:lvlJc w:val="left"/>
      <w:pPr>
        <w:tabs>
          <w:tab w:val="num" w:pos="720"/>
        </w:tabs>
        <w:ind w:left="720" w:hanging="360"/>
      </w:pPr>
      <w:rPr>
        <w:rFonts w:cs="Times New Roman"/>
      </w:rPr>
    </w:lvl>
    <w:lvl w:ilvl="1" w:tplc="00002B0C">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2E40"/>
    <w:multiLevelType w:val="hybridMultilevel"/>
    <w:tmpl w:val="00001366"/>
    <w:lvl w:ilvl="0" w:tplc="00001CD0">
      <w:start w:val="1"/>
      <w:numFmt w:val="bullet"/>
      <w:lvlText w:val="č."/>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2FFF"/>
    <w:multiLevelType w:val="hybridMultilevel"/>
    <w:tmpl w:val="5F4EC1CC"/>
    <w:lvl w:ilvl="0" w:tplc="0000288F">
      <w:start w:val="3"/>
      <w:numFmt w:val="decimal"/>
      <w:lvlText w:val="%1."/>
      <w:lvlJc w:val="left"/>
      <w:pPr>
        <w:tabs>
          <w:tab w:val="num" w:pos="720"/>
        </w:tabs>
        <w:ind w:left="720" w:hanging="360"/>
      </w:pPr>
      <w:rPr>
        <w:rFonts w:cs="Times New Roman"/>
      </w:rPr>
    </w:lvl>
    <w:lvl w:ilvl="1" w:tplc="00003A61">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33EA"/>
    <w:multiLevelType w:val="hybridMultilevel"/>
    <w:tmpl w:val="000023C9"/>
    <w:lvl w:ilvl="0" w:tplc="000048CC">
      <w:start w:val="1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368E"/>
    <w:multiLevelType w:val="hybridMultilevel"/>
    <w:tmpl w:val="00000D66"/>
    <w:lvl w:ilvl="0" w:tplc="0000798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3699"/>
    <w:multiLevelType w:val="hybridMultilevel"/>
    <w:tmpl w:val="00000902"/>
    <w:lvl w:ilvl="0" w:tplc="00007BB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3CD6"/>
    <w:multiLevelType w:val="hybridMultilevel"/>
    <w:tmpl w:val="00000FBF"/>
    <w:lvl w:ilvl="0" w:tplc="00002F14">
      <w:start w:val="7"/>
      <w:numFmt w:val="decimal"/>
      <w:lvlText w:val="%1."/>
      <w:lvlJc w:val="left"/>
      <w:pPr>
        <w:tabs>
          <w:tab w:val="num" w:pos="720"/>
        </w:tabs>
        <w:ind w:left="720" w:hanging="360"/>
      </w:pPr>
      <w:rPr>
        <w:rFonts w:cs="Times New Roman"/>
      </w:rPr>
    </w:lvl>
    <w:lvl w:ilvl="1" w:tplc="00006AD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401D"/>
    <w:multiLevelType w:val="hybridMultilevel"/>
    <w:tmpl w:val="000071F0"/>
    <w:lvl w:ilvl="0" w:tplc="00000384">
      <w:start w:val="2"/>
      <w:numFmt w:val="decimal"/>
      <w:lvlText w:val="%1."/>
      <w:lvlJc w:val="left"/>
      <w:pPr>
        <w:tabs>
          <w:tab w:val="num" w:pos="720"/>
        </w:tabs>
        <w:ind w:left="720" w:hanging="360"/>
      </w:pPr>
      <w:rPr>
        <w:rFonts w:cs="Times New Roman"/>
      </w:rPr>
    </w:lvl>
    <w:lvl w:ilvl="1" w:tplc="00007F4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494A"/>
    <w:multiLevelType w:val="hybridMultilevel"/>
    <w:tmpl w:val="2EB67BF4"/>
    <w:lvl w:ilvl="0" w:tplc="00004402">
      <w:start w:val="1"/>
      <w:numFmt w:val="decimal"/>
      <w:lvlText w:val="%1"/>
      <w:lvlJc w:val="left"/>
      <w:pPr>
        <w:tabs>
          <w:tab w:val="num" w:pos="720"/>
        </w:tabs>
        <w:ind w:left="720" w:hanging="360"/>
      </w:pPr>
      <w:rPr>
        <w:rFonts w:cs="Times New Roman"/>
      </w:rPr>
    </w:lvl>
    <w:lvl w:ilvl="1" w:tplc="000018D7">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5753"/>
    <w:multiLevelType w:val="hybridMultilevel"/>
    <w:tmpl w:val="000060BF"/>
    <w:lvl w:ilvl="0" w:tplc="00005C6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5772"/>
    <w:multiLevelType w:val="hybridMultilevel"/>
    <w:tmpl w:val="0000139D"/>
    <w:lvl w:ilvl="0" w:tplc="0000704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5A9F"/>
    <w:multiLevelType w:val="hybridMultilevel"/>
    <w:tmpl w:val="00004CD4"/>
    <w:lvl w:ilvl="0" w:tplc="00005FA4">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5E9D"/>
    <w:multiLevelType w:val="hybridMultilevel"/>
    <w:tmpl w:val="0000489C"/>
    <w:lvl w:ilvl="0" w:tplc="00001916">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6172"/>
    <w:multiLevelType w:val="hybridMultilevel"/>
    <w:tmpl w:val="00006B72"/>
    <w:lvl w:ilvl="0" w:tplc="000032E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692C"/>
    <w:multiLevelType w:val="hybridMultilevel"/>
    <w:tmpl w:val="00004A80"/>
    <w:lvl w:ilvl="0" w:tplc="0000187E">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6BCB"/>
    <w:multiLevelType w:val="hybridMultilevel"/>
    <w:tmpl w:val="00000FC9"/>
    <w:lvl w:ilvl="0" w:tplc="00000E12">
      <w:start w:val="1"/>
      <w:numFmt w:val="decimal"/>
      <w:lvlText w:val="%1"/>
      <w:lvlJc w:val="left"/>
      <w:pPr>
        <w:tabs>
          <w:tab w:val="num" w:pos="720"/>
        </w:tabs>
        <w:ind w:left="720" w:hanging="360"/>
      </w:pPr>
      <w:rPr>
        <w:rFonts w:cs="Times New Roman"/>
      </w:rPr>
    </w:lvl>
    <w:lvl w:ilvl="1" w:tplc="00005F1E">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6BE8"/>
    <w:multiLevelType w:val="hybridMultilevel"/>
    <w:tmpl w:val="00005039"/>
    <w:lvl w:ilvl="0" w:tplc="0000542C">
      <w:start w:val="3"/>
      <w:numFmt w:val="decimal"/>
      <w:lvlText w:val="%1."/>
      <w:lvlJc w:val="left"/>
      <w:pPr>
        <w:tabs>
          <w:tab w:val="num" w:pos="720"/>
        </w:tabs>
        <w:ind w:left="720" w:hanging="360"/>
      </w:pPr>
      <w:rPr>
        <w:rFonts w:cs="Times New Roman"/>
      </w:rPr>
    </w:lvl>
    <w:lvl w:ilvl="1" w:tplc="00001953">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73DA"/>
    <w:multiLevelType w:val="hybridMultilevel"/>
    <w:tmpl w:val="000058B0"/>
    <w:lvl w:ilvl="0" w:tplc="000026C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75EF"/>
    <w:multiLevelType w:val="hybridMultilevel"/>
    <w:tmpl w:val="00004657"/>
    <w:lvl w:ilvl="0" w:tplc="00002C49">
      <w:start w:val="2"/>
      <w:numFmt w:val="decimal"/>
      <w:lvlText w:val="%1."/>
      <w:lvlJc w:val="left"/>
      <w:pPr>
        <w:tabs>
          <w:tab w:val="num" w:pos="720"/>
        </w:tabs>
        <w:ind w:left="720" w:hanging="360"/>
      </w:pPr>
      <w:rPr>
        <w:rFonts w:cs="Times New Roman"/>
      </w:rPr>
    </w:lvl>
    <w:lvl w:ilvl="1" w:tplc="00003C61">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7EB7"/>
    <w:multiLevelType w:val="hybridMultilevel"/>
    <w:tmpl w:val="00006032"/>
    <w:lvl w:ilvl="0" w:tplc="00002C3B">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1E640F05"/>
    <w:multiLevelType w:val="hybridMultilevel"/>
    <w:tmpl w:val="4AF402AA"/>
    <w:lvl w:ilvl="0" w:tplc="2370EDE0">
      <w:start w:val="1"/>
      <w:numFmt w:val="upperRoman"/>
      <w:lvlText w:val="%1."/>
      <w:lvlJc w:val="left"/>
      <w:pPr>
        <w:ind w:left="426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31" w15:restartNumberingAfterBreak="0">
    <w:nsid w:val="1FB21518"/>
    <w:multiLevelType w:val="hybridMultilevel"/>
    <w:tmpl w:val="E3E8D76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263865E9"/>
    <w:multiLevelType w:val="hybridMultilevel"/>
    <w:tmpl w:val="17D254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1427BB3"/>
    <w:multiLevelType w:val="hybridMultilevel"/>
    <w:tmpl w:val="8DFEAAFC"/>
    <w:lvl w:ilvl="0" w:tplc="F8627F64">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6977F9C"/>
    <w:multiLevelType w:val="hybridMultilevel"/>
    <w:tmpl w:val="D106886E"/>
    <w:lvl w:ilvl="0" w:tplc="BE5086A4">
      <w:start w:val="1"/>
      <w:numFmt w:val="upperRoman"/>
      <w:lvlText w:val="%1."/>
      <w:lvlJc w:val="left"/>
      <w:pPr>
        <w:ind w:left="426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35" w15:restartNumberingAfterBreak="0">
    <w:nsid w:val="3FCF1725"/>
    <w:multiLevelType w:val="hybridMultilevel"/>
    <w:tmpl w:val="55284E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1D832D1"/>
    <w:multiLevelType w:val="hybridMultilevel"/>
    <w:tmpl w:val="1806EAA0"/>
    <w:lvl w:ilvl="0" w:tplc="52422274">
      <w:start w:val="1"/>
      <w:numFmt w:val="upperRoman"/>
      <w:lvlText w:val="%1."/>
      <w:lvlJc w:val="left"/>
      <w:pPr>
        <w:ind w:left="2844" w:hanging="72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37" w15:restartNumberingAfterBreak="0">
    <w:nsid w:val="4A43379F"/>
    <w:multiLevelType w:val="hybridMultilevel"/>
    <w:tmpl w:val="68B08FF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4BA53A16"/>
    <w:multiLevelType w:val="hybridMultilevel"/>
    <w:tmpl w:val="3B9C1C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F164544"/>
    <w:multiLevelType w:val="hybridMultilevel"/>
    <w:tmpl w:val="133887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57A94451"/>
    <w:multiLevelType w:val="hybridMultilevel"/>
    <w:tmpl w:val="25DE1FB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A621CD0"/>
    <w:multiLevelType w:val="hybridMultilevel"/>
    <w:tmpl w:val="55C281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B4A6E3A"/>
    <w:multiLevelType w:val="hybridMultilevel"/>
    <w:tmpl w:val="4FC217B4"/>
    <w:lvl w:ilvl="0" w:tplc="554243B2">
      <w:start w:val="1"/>
      <w:numFmt w:val="upperRoman"/>
      <w:lvlText w:val="%1."/>
      <w:lvlJc w:val="left"/>
      <w:pPr>
        <w:ind w:left="4980" w:hanging="720"/>
      </w:pPr>
      <w:rPr>
        <w:rFonts w:hint="default"/>
      </w:rPr>
    </w:lvl>
    <w:lvl w:ilvl="1" w:tplc="04050019" w:tentative="1">
      <w:start w:val="1"/>
      <w:numFmt w:val="lowerLetter"/>
      <w:lvlText w:val="%2."/>
      <w:lvlJc w:val="left"/>
      <w:pPr>
        <w:ind w:left="5340" w:hanging="360"/>
      </w:pPr>
    </w:lvl>
    <w:lvl w:ilvl="2" w:tplc="0405001B" w:tentative="1">
      <w:start w:val="1"/>
      <w:numFmt w:val="lowerRoman"/>
      <w:lvlText w:val="%3."/>
      <w:lvlJc w:val="right"/>
      <w:pPr>
        <w:ind w:left="6060" w:hanging="180"/>
      </w:pPr>
    </w:lvl>
    <w:lvl w:ilvl="3" w:tplc="0405000F" w:tentative="1">
      <w:start w:val="1"/>
      <w:numFmt w:val="decimal"/>
      <w:lvlText w:val="%4."/>
      <w:lvlJc w:val="left"/>
      <w:pPr>
        <w:ind w:left="6780" w:hanging="360"/>
      </w:pPr>
    </w:lvl>
    <w:lvl w:ilvl="4" w:tplc="04050019" w:tentative="1">
      <w:start w:val="1"/>
      <w:numFmt w:val="lowerLetter"/>
      <w:lvlText w:val="%5."/>
      <w:lvlJc w:val="left"/>
      <w:pPr>
        <w:ind w:left="7500" w:hanging="360"/>
      </w:pPr>
    </w:lvl>
    <w:lvl w:ilvl="5" w:tplc="0405001B" w:tentative="1">
      <w:start w:val="1"/>
      <w:numFmt w:val="lowerRoman"/>
      <w:lvlText w:val="%6."/>
      <w:lvlJc w:val="right"/>
      <w:pPr>
        <w:ind w:left="8220" w:hanging="180"/>
      </w:pPr>
    </w:lvl>
    <w:lvl w:ilvl="6" w:tplc="0405000F" w:tentative="1">
      <w:start w:val="1"/>
      <w:numFmt w:val="decimal"/>
      <w:lvlText w:val="%7."/>
      <w:lvlJc w:val="left"/>
      <w:pPr>
        <w:ind w:left="8940" w:hanging="360"/>
      </w:pPr>
    </w:lvl>
    <w:lvl w:ilvl="7" w:tplc="04050019" w:tentative="1">
      <w:start w:val="1"/>
      <w:numFmt w:val="lowerLetter"/>
      <w:lvlText w:val="%8."/>
      <w:lvlJc w:val="left"/>
      <w:pPr>
        <w:ind w:left="9660" w:hanging="360"/>
      </w:pPr>
    </w:lvl>
    <w:lvl w:ilvl="8" w:tplc="0405001B" w:tentative="1">
      <w:start w:val="1"/>
      <w:numFmt w:val="lowerRoman"/>
      <w:lvlText w:val="%9."/>
      <w:lvlJc w:val="right"/>
      <w:pPr>
        <w:ind w:left="10380" w:hanging="180"/>
      </w:pPr>
    </w:lvl>
  </w:abstractNum>
  <w:abstractNum w:abstractNumId="43" w15:restartNumberingAfterBreak="0">
    <w:nsid w:val="788B3B0F"/>
    <w:multiLevelType w:val="hybridMultilevel"/>
    <w:tmpl w:val="CDB299BC"/>
    <w:lvl w:ilvl="0" w:tplc="ECE0D884">
      <w:start w:val="1"/>
      <w:numFmt w:val="upperRoman"/>
      <w:lvlText w:val="%1."/>
      <w:lvlJc w:val="left"/>
      <w:pPr>
        <w:ind w:left="4968" w:hanging="720"/>
      </w:pPr>
      <w:rPr>
        <w:rFonts w:hint="default"/>
      </w:rPr>
    </w:lvl>
    <w:lvl w:ilvl="1" w:tplc="04050019" w:tentative="1">
      <w:start w:val="1"/>
      <w:numFmt w:val="lowerLetter"/>
      <w:lvlText w:val="%2."/>
      <w:lvlJc w:val="left"/>
      <w:pPr>
        <w:ind w:left="5328" w:hanging="360"/>
      </w:pPr>
    </w:lvl>
    <w:lvl w:ilvl="2" w:tplc="0405001B" w:tentative="1">
      <w:start w:val="1"/>
      <w:numFmt w:val="lowerRoman"/>
      <w:lvlText w:val="%3."/>
      <w:lvlJc w:val="right"/>
      <w:pPr>
        <w:ind w:left="6048" w:hanging="180"/>
      </w:pPr>
    </w:lvl>
    <w:lvl w:ilvl="3" w:tplc="0405000F" w:tentative="1">
      <w:start w:val="1"/>
      <w:numFmt w:val="decimal"/>
      <w:lvlText w:val="%4."/>
      <w:lvlJc w:val="left"/>
      <w:pPr>
        <w:ind w:left="6768" w:hanging="360"/>
      </w:pPr>
    </w:lvl>
    <w:lvl w:ilvl="4" w:tplc="04050019" w:tentative="1">
      <w:start w:val="1"/>
      <w:numFmt w:val="lowerLetter"/>
      <w:lvlText w:val="%5."/>
      <w:lvlJc w:val="left"/>
      <w:pPr>
        <w:ind w:left="7488" w:hanging="360"/>
      </w:pPr>
    </w:lvl>
    <w:lvl w:ilvl="5" w:tplc="0405001B" w:tentative="1">
      <w:start w:val="1"/>
      <w:numFmt w:val="lowerRoman"/>
      <w:lvlText w:val="%6."/>
      <w:lvlJc w:val="right"/>
      <w:pPr>
        <w:ind w:left="8208" w:hanging="180"/>
      </w:pPr>
    </w:lvl>
    <w:lvl w:ilvl="6" w:tplc="0405000F" w:tentative="1">
      <w:start w:val="1"/>
      <w:numFmt w:val="decimal"/>
      <w:lvlText w:val="%7."/>
      <w:lvlJc w:val="left"/>
      <w:pPr>
        <w:ind w:left="8928" w:hanging="360"/>
      </w:pPr>
    </w:lvl>
    <w:lvl w:ilvl="7" w:tplc="04050019" w:tentative="1">
      <w:start w:val="1"/>
      <w:numFmt w:val="lowerLetter"/>
      <w:lvlText w:val="%8."/>
      <w:lvlJc w:val="left"/>
      <w:pPr>
        <w:ind w:left="9648" w:hanging="360"/>
      </w:pPr>
    </w:lvl>
    <w:lvl w:ilvl="8" w:tplc="0405001B" w:tentative="1">
      <w:start w:val="1"/>
      <w:numFmt w:val="lowerRoman"/>
      <w:lvlText w:val="%9."/>
      <w:lvlJc w:val="right"/>
      <w:pPr>
        <w:ind w:left="10368" w:hanging="180"/>
      </w:pPr>
    </w:lvl>
  </w:abstractNum>
  <w:num w:numId="1">
    <w:abstractNumId w:val="10"/>
  </w:num>
  <w:num w:numId="2">
    <w:abstractNumId w:val="13"/>
  </w:num>
  <w:num w:numId="3">
    <w:abstractNumId w:val="34"/>
  </w:num>
  <w:num w:numId="4">
    <w:abstractNumId w:val="32"/>
  </w:num>
  <w:num w:numId="5">
    <w:abstractNumId w:val="36"/>
  </w:num>
  <w:num w:numId="6">
    <w:abstractNumId w:val="30"/>
  </w:num>
  <w:num w:numId="7">
    <w:abstractNumId w:val="42"/>
  </w:num>
  <w:num w:numId="8">
    <w:abstractNumId w:val="33"/>
  </w:num>
  <w:num w:numId="9">
    <w:abstractNumId w:val="43"/>
  </w:num>
  <w:num w:numId="10">
    <w:abstractNumId w:val="29"/>
  </w:num>
  <w:num w:numId="11">
    <w:abstractNumId w:val="5"/>
  </w:num>
  <w:num w:numId="12">
    <w:abstractNumId w:val="1"/>
  </w:num>
  <w:num w:numId="13">
    <w:abstractNumId w:val="3"/>
  </w:num>
  <w:num w:numId="14">
    <w:abstractNumId w:val="27"/>
  </w:num>
  <w:num w:numId="15">
    <w:abstractNumId w:val="15"/>
  </w:num>
  <w:num w:numId="16">
    <w:abstractNumId w:val="20"/>
  </w:num>
  <w:num w:numId="17">
    <w:abstractNumId w:val="24"/>
  </w:num>
  <w:num w:numId="18">
    <w:abstractNumId w:val="6"/>
  </w:num>
  <w:num w:numId="19">
    <w:abstractNumId w:val="4"/>
  </w:num>
  <w:num w:numId="20">
    <w:abstractNumId w:val="12"/>
  </w:num>
  <w:num w:numId="21">
    <w:abstractNumId w:val="19"/>
  </w:num>
  <w:num w:numId="22">
    <w:abstractNumId w:val="16"/>
  </w:num>
  <w:num w:numId="23">
    <w:abstractNumId w:val="0"/>
  </w:num>
  <w:num w:numId="24">
    <w:abstractNumId w:val="14"/>
  </w:num>
  <w:num w:numId="25">
    <w:abstractNumId w:val="28"/>
  </w:num>
  <w:num w:numId="26">
    <w:abstractNumId w:val="37"/>
  </w:num>
  <w:num w:numId="27">
    <w:abstractNumId w:val="11"/>
  </w:num>
  <w:num w:numId="28">
    <w:abstractNumId w:val="8"/>
  </w:num>
  <w:num w:numId="29">
    <w:abstractNumId w:val="22"/>
  </w:num>
  <w:num w:numId="30">
    <w:abstractNumId w:val="23"/>
  </w:num>
  <w:num w:numId="31">
    <w:abstractNumId w:val="17"/>
  </w:num>
  <w:num w:numId="32">
    <w:abstractNumId w:val="18"/>
  </w:num>
  <w:num w:numId="33">
    <w:abstractNumId w:val="26"/>
  </w:num>
  <w:num w:numId="34">
    <w:abstractNumId w:val="25"/>
  </w:num>
  <w:num w:numId="35">
    <w:abstractNumId w:val="9"/>
  </w:num>
  <w:num w:numId="36">
    <w:abstractNumId w:val="2"/>
  </w:num>
  <w:num w:numId="37">
    <w:abstractNumId w:val="21"/>
  </w:num>
  <w:num w:numId="38">
    <w:abstractNumId w:val="7"/>
  </w:num>
  <w:num w:numId="39">
    <w:abstractNumId w:val="35"/>
  </w:num>
  <w:num w:numId="40">
    <w:abstractNumId w:val="41"/>
  </w:num>
  <w:num w:numId="41">
    <w:abstractNumId w:val="40"/>
  </w:num>
  <w:num w:numId="42">
    <w:abstractNumId w:val="38"/>
  </w:num>
  <w:num w:numId="43">
    <w:abstractNumId w:val="31"/>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85"/>
    <w:rsid w:val="000313FF"/>
    <w:rsid w:val="000315C8"/>
    <w:rsid w:val="00037F92"/>
    <w:rsid w:val="000E091F"/>
    <w:rsid w:val="0014281E"/>
    <w:rsid w:val="001565C1"/>
    <w:rsid w:val="00182FEB"/>
    <w:rsid w:val="001C2A38"/>
    <w:rsid w:val="001D7E9D"/>
    <w:rsid w:val="002E12A7"/>
    <w:rsid w:val="00330BCA"/>
    <w:rsid w:val="0034233A"/>
    <w:rsid w:val="00371D26"/>
    <w:rsid w:val="00374C08"/>
    <w:rsid w:val="00390B7A"/>
    <w:rsid w:val="003C6712"/>
    <w:rsid w:val="003E03A5"/>
    <w:rsid w:val="003E2E56"/>
    <w:rsid w:val="004347E1"/>
    <w:rsid w:val="00485EA2"/>
    <w:rsid w:val="004876C2"/>
    <w:rsid w:val="00491870"/>
    <w:rsid w:val="0049243B"/>
    <w:rsid w:val="005304CA"/>
    <w:rsid w:val="00666C33"/>
    <w:rsid w:val="00774710"/>
    <w:rsid w:val="007B6CF4"/>
    <w:rsid w:val="007D448C"/>
    <w:rsid w:val="008420D8"/>
    <w:rsid w:val="008524EC"/>
    <w:rsid w:val="0087443C"/>
    <w:rsid w:val="00874BFC"/>
    <w:rsid w:val="00884F08"/>
    <w:rsid w:val="00890941"/>
    <w:rsid w:val="00902EC9"/>
    <w:rsid w:val="00915A8F"/>
    <w:rsid w:val="009318B1"/>
    <w:rsid w:val="009E1FB8"/>
    <w:rsid w:val="009E4743"/>
    <w:rsid w:val="00A02ACF"/>
    <w:rsid w:val="00A10765"/>
    <w:rsid w:val="00A22158"/>
    <w:rsid w:val="00AC5067"/>
    <w:rsid w:val="00AE22DF"/>
    <w:rsid w:val="00BA0B3B"/>
    <w:rsid w:val="00BA5AC0"/>
    <w:rsid w:val="00CB5E17"/>
    <w:rsid w:val="00CC2F85"/>
    <w:rsid w:val="00D03D67"/>
    <w:rsid w:val="00DA55A7"/>
    <w:rsid w:val="00DE3B42"/>
    <w:rsid w:val="00E1319C"/>
    <w:rsid w:val="00F75E53"/>
    <w:rsid w:val="00F76CD0"/>
    <w:rsid w:val="00F847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8269"/>
  <w15:chartTrackingRefBased/>
  <w15:docId w15:val="{F7EEAA45-FC00-485E-8601-231AB1C7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CC2F85"/>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2F85"/>
    <w:pPr>
      <w:ind w:left="720"/>
      <w:contextualSpacing/>
    </w:pPr>
  </w:style>
  <w:style w:type="paragraph" w:styleId="Zhlav">
    <w:name w:val="header"/>
    <w:basedOn w:val="Normln"/>
    <w:link w:val="ZhlavChar"/>
    <w:uiPriority w:val="99"/>
    <w:unhideWhenUsed/>
    <w:rsid w:val="00371D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1D26"/>
    <w:rPr>
      <w:rFonts w:eastAsiaTheme="minorEastAsia" w:cs="Times New Roman"/>
      <w:lang w:eastAsia="cs-CZ"/>
    </w:rPr>
  </w:style>
  <w:style w:type="paragraph" w:styleId="Zpat">
    <w:name w:val="footer"/>
    <w:basedOn w:val="Normln"/>
    <w:link w:val="ZpatChar"/>
    <w:uiPriority w:val="99"/>
    <w:unhideWhenUsed/>
    <w:rsid w:val="00371D26"/>
    <w:pPr>
      <w:tabs>
        <w:tab w:val="center" w:pos="4536"/>
        <w:tab w:val="right" w:pos="9072"/>
      </w:tabs>
      <w:spacing w:after="0" w:line="240" w:lineRule="auto"/>
    </w:pPr>
  </w:style>
  <w:style w:type="character" w:customStyle="1" w:styleId="ZpatChar">
    <w:name w:val="Zápatí Char"/>
    <w:basedOn w:val="Standardnpsmoodstavce"/>
    <w:link w:val="Zpat"/>
    <w:uiPriority w:val="99"/>
    <w:rsid w:val="00371D26"/>
    <w:rPr>
      <w:rFonts w:eastAsiaTheme="minorEastAsia" w:cs="Times New Roman"/>
      <w:lang w:eastAsia="cs-CZ"/>
    </w:rPr>
  </w:style>
  <w:style w:type="paragraph" w:styleId="Textbubliny">
    <w:name w:val="Balloon Text"/>
    <w:basedOn w:val="Normln"/>
    <w:link w:val="TextbublinyChar"/>
    <w:uiPriority w:val="99"/>
    <w:semiHidden/>
    <w:unhideWhenUsed/>
    <w:rsid w:val="00F75E53"/>
    <w:pPr>
      <w:spacing w:after="0"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F75E53"/>
    <w:rPr>
      <w:rFonts w:ascii="Arial" w:eastAsiaTheme="minorEastAsia" w:hAnsi="Arial" w:cs="Arial"/>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2999</Words>
  <Characters>17695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Śurová</dc:creator>
  <cp:keywords/>
  <dc:description/>
  <cp:lastModifiedBy>Jan Pleštil</cp:lastModifiedBy>
  <cp:revision>4</cp:revision>
  <cp:lastPrinted>2016-10-05T07:47:00Z</cp:lastPrinted>
  <dcterms:created xsi:type="dcterms:W3CDTF">2016-10-04T12:50:00Z</dcterms:created>
  <dcterms:modified xsi:type="dcterms:W3CDTF">2016-10-05T08:06:00Z</dcterms:modified>
</cp:coreProperties>
</file>