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30741" w14:textId="77777777" w:rsidR="00D132CC" w:rsidRPr="00257812" w:rsidRDefault="00D132CC" w:rsidP="008E3548">
      <w:pPr>
        <w:pStyle w:val="BasicPDtext"/>
        <w:jc w:val="both"/>
      </w:pPr>
      <w:r w:rsidRPr="00257812">
        <w:t xml:space="preserve"> </w:t>
      </w:r>
    </w:p>
    <w:p w14:paraId="736A2718" w14:textId="77777777" w:rsidR="00D132CC" w:rsidRPr="00257812" w:rsidRDefault="00D132CC" w:rsidP="008E3548">
      <w:pPr>
        <w:pStyle w:val="RATitlePage"/>
        <w:jc w:val="both"/>
        <w:rPr>
          <w:rFonts w:ascii="Trebuchet MS" w:hAnsi="Trebuchet MS" w:cs="Trebuchet MS"/>
          <w:color w:val="000000"/>
        </w:rPr>
      </w:pPr>
      <w:bookmarkStart w:id="0" w:name="db1AnID565TxFA"/>
      <w:bookmarkStart w:id="1" w:name="db1AnID689TxFA"/>
    </w:p>
    <w:p w14:paraId="4A6AC5CB" w14:textId="77777777" w:rsidR="00EB0578" w:rsidRDefault="00EB0578" w:rsidP="003509BB">
      <w:pPr>
        <w:pStyle w:val="RATitlePage"/>
        <w:jc w:val="left"/>
        <w:rPr>
          <w:rFonts w:ascii="Trebuchet MS" w:hAnsi="Trebuchet MS" w:cs="Trebuchet MS"/>
          <w:color w:val="000000"/>
        </w:rPr>
      </w:pPr>
    </w:p>
    <w:p w14:paraId="4240A548" w14:textId="77777777" w:rsidR="00E21FFE" w:rsidRDefault="00E21FFE" w:rsidP="003509BB">
      <w:pPr>
        <w:pStyle w:val="RATitlePage"/>
        <w:jc w:val="left"/>
        <w:rPr>
          <w:rFonts w:ascii="Trebuchet MS" w:hAnsi="Trebuchet MS" w:cs="Trebuchet MS"/>
          <w:color w:val="000000"/>
        </w:rPr>
      </w:pPr>
    </w:p>
    <w:p w14:paraId="50E20B8B" w14:textId="77777777" w:rsidR="00E21FFE" w:rsidRPr="00257812" w:rsidRDefault="00E21FFE" w:rsidP="003509BB">
      <w:pPr>
        <w:pStyle w:val="RATitlePage"/>
        <w:jc w:val="left"/>
        <w:rPr>
          <w:rFonts w:ascii="Trebuchet MS" w:hAnsi="Trebuchet MS" w:cs="Trebuchet MS"/>
          <w:color w:val="000000"/>
        </w:rPr>
      </w:pPr>
    </w:p>
    <w:p w14:paraId="7D32E32B" w14:textId="77777777" w:rsidR="003509BB" w:rsidRPr="00257812" w:rsidRDefault="003509BB" w:rsidP="00665897">
      <w:pPr>
        <w:pStyle w:val="RATitlePage"/>
        <w:jc w:val="both"/>
        <w:rPr>
          <w:rFonts w:ascii="Arial Narrow" w:hAnsi="Arial Narrow" w:cs="Times New Roman"/>
          <w:b/>
          <w:color w:val="C00000"/>
          <w:sz w:val="40"/>
        </w:rPr>
      </w:pPr>
      <w:r w:rsidRPr="00257812">
        <w:rPr>
          <w:rFonts w:ascii="Arial Narrow" w:hAnsi="Arial Narrow" w:cs="Times New Roman"/>
          <w:b/>
          <w:color w:val="C00000"/>
          <w:sz w:val="40"/>
        </w:rPr>
        <w:fldChar w:fldCharType="begin"/>
      </w:r>
      <w:r w:rsidRPr="00257812">
        <w:rPr>
          <w:rFonts w:ascii="Arial Narrow" w:hAnsi="Arial Narrow" w:cs="Times New Roman"/>
          <w:b/>
          <w:color w:val="C00000"/>
          <w:sz w:val="40"/>
        </w:rPr>
        <w:instrText xml:space="preserve"> DOCPROPERTY  F_CompanyLongName  \* MERGEFORMAT </w:instrText>
      </w:r>
      <w:r w:rsidRPr="00257812">
        <w:rPr>
          <w:rFonts w:ascii="Arial Narrow" w:hAnsi="Arial Narrow" w:cs="Times New Roman"/>
          <w:b/>
          <w:color w:val="C00000"/>
          <w:sz w:val="40"/>
        </w:rPr>
        <w:fldChar w:fldCharType="separate"/>
      </w:r>
      <w:r w:rsidR="00DB144C">
        <w:rPr>
          <w:rFonts w:ascii="Arial Narrow" w:hAnsi="Arial Narrow" w:cs="Times New Roman"/>
          <w:b/>
          <w:color w:val="C00000"/>
          <w:sz w:val="40"/>
        </w:rPr>
        <w:t>Fyzikální ústav AV ČR</w:t>
      </w:r>
      <w:proofErr w:type="gramStart"/>
      <w:r w:rsidR="00DB144C">
        <w:rPr>
          <w:rFonts w:ascii="Arial Narrow" w:hAnsi="Arial Narrow" w:cs="Times New Roman"/>
          <w:b/>
          <w:color w:val="C00000"/>
          <w:sz w:val="40"/>
        </w:rPr>
        <w:t>,v</w:t>
      </w:r>
      <w:proofErr w:type="gramEnd"/>
      <w:r w:rsidR="00DB144C">
        <w:rPr>
          <w:rFonts w:ascii="Arial Narrow" w:hAnsi="Arial Narrow" w:cs="Times New Roman"/>
          <w:b/>
          <w:color w:val="C00000"/>
          <w:sz w:val="40"/>
        </w:rPr>
        <w:t>. v. i.</w:t>
      </w:r>
      <w:r w:rsidRPr="00257812">
        <w:rPr>
          <w:rFonts w:ascii="Arial Narrow" w:hAnsi="Arial Narrow" w:cs="Times New Roman"/>
          <w:b/>
          <w:color w:val="C00000"/>
          <w:sz w:val="40"/>
        </w:rPr>
        <w:fldChar w:fldCharType="end"/>
      </w:r>
    </w:p>
    <w:p w14:paraId="2441F470" w14:textId="77777777" w:rsidR="00D132CC" w:rsidRPr="00257812" w:rsidRDefault="00D132CC" w:rsidP="008E3548">
      <w:pPr>
        <w:pStyle w:val="RATitlePage"/>
        <w:jc w:val="both"/>
        <w:rPr>
          <w:color w:val="000000"/>
        </w:rPr>
      </w:pPr>
    </w:p>
    <w:p w14:paraId="0F8CFE57" w14:textId="250253B4" w:rsidR="00D132CC" w:rsidRPr="00E21FFE" w:rsidRDefault="003509BB" w:rsidP="00E21FFE">
      <w:pPr>
        <w:ind w:right="3676"/>
        <w:rPr>
          <w:rFonts w:ascii="Arial Narrow" w:hAnsi="Arial Narrow"/>
          <w:b/>
          <w:caps/>
          <w:color w:val="C00000"/>
          <w:sz w:val="40"/>
          <w:szCs w:val="48"/>
          <w:lang w:val="en-US"/>
        </w:rPr>
      </w:pPr>
      <w:r w:rsidRPr="00257812">
        <w:rPr>
          <w:rFonts w:ascii="Arial Narrow" w:hAnsi="Arial Narrow"/>
          <w:b/>
          <w:caps/>
          <w:color w:val="C00000"/>
          <w:sz w:val="40"/>
          <w:szCs w:val="48"/>
          <w:lang w:val="en-US"/>
        </w:rPr>
        <w:fldChar w:fldCharType="begin"/>
      </w:r>
      <w:r w:rsidRPr="00257812">
        <w:rPr>
          <w:rFonts w:ascii="Arial Narrow" w:hAnsi="Arial Narrow"/>
          <w:b/>
          <w:caps/>
          <w:color w:val="C00000"/>
          <w:sz w:val="40"/>
          <w:szCs w:val="48"/>
          <w:lang w:val="en-US"/>
        </w:rPr>
        <w:instrText xml:space="preserve"> DOCPROPERTY  F_ProjectName  \* MERGEFORMAT </w:instrText>
      </w:r>
      <w:r w:rsidRPr="00257812">
        <w:rPr>
          <w:rFonts w:ascii="Arial Narrow" w:hAnsi="Arial Narrow"/>
          <w:b/>
          <w:caps/>
          <w:color w:val="C00000"/>
          <w:sz w:val="40"/>
          <w:szCs w:val="48"/>
          <w:lang w:val="en-US"/>
        </w:rPr>
        <w:fldChar w:fldCharType="separate"/>
      </w:r>
      <w:r w:rsidR="00DB144C">
        <w:rPr>
          <w:rFonts w:ascii="Arial Narrow" w:hAnsi="Arial Narrow"/>
          <w:b/>
          <w:caps/>
          <w:color w:val="C00000"/>
          <w:sz w:val="40"/>
          <w:szCs w:val="48"/>
          <w:lang w:val="en-US"/>
        </w:rPr>
        <w:t>Personal Safety Interlock System</w:t>
      </w:r>
      <w:r w:rsidRPr="00257812">
        <w:rPr>
          <w:rFonts w:ascii="Arial Narrow" w:hAnsi="Arial Narrow"/>
          <w:b/>
          <w:caps/>
          <w:color w:val="C00000"/>
          <w:sz w:val="40"/>
          <w:szCs w:val="48"/>
          <w:lang w:val="en-US"/>
        </w:rPr>
        <w:fldChar w:fldCharType="end"/>
      </w:r>
    </w:p>
    <w:p w14:paraId="2F0602EF" w14:textId="77777777" w:rsidR="00D132CC" w:rsidRPr="00257812" w:rsidRDefault="00D132CC" w:rsidP="008E3548">
      <w:pPr>
        <w:pStyle w:val="RATitlePage"/>
        <w:jc w:val="both"/>
        <w:rPr>
          <w:rFonts w:ascii="Arial Narrow" w:hAnsi="Arial Narrow" w:cs="Arial Narrow"/>
          <w:b/>
          <w:bCs/>
          <w:color w:val="CC0000"/>
          <w:sz w:val="36"/>
          <w:szCs w:val="36"/>
        </w:rPr>
      </w:pPr>
    </w:p>
    <w:p w14:paraId="14AB4E90" w14:textId="77777777" w:rsidR="003509BB" w:rsidRPr="00257812" w:rsidRDefault="003509BB" w:rsidP="00665897">
      <w:pPr>
        <w:pStyle w:val="RATitlePage"/>
        <w:tabs>
          <w:tab w:val="left" w:pos="6536"/>
        </w:tabs>
        <w:jc w:val="both"/>
        <w:rPr>
          <w:rFonts w:ascii="Arial Narrow" w:hAnsi="Arial Narrow" w:cs="Times New Roman"/>
          <w:b/>
          <w:color w:val="C00000"/>
          <w:sz w:val="36"/>
          <w:szCs w:val="36"/>
        </w:rPr>
      </w:pPr>
      <w:r w:rsidRPr="00257812">
        <w:rPr>
          <w:rFonts w:ascii="Arial Narrow" w:hAnsi="Arial Narrow" w:cs="Times New Roman"/>
          <w:b/>
          <w:color w:val="C00000"/>
          <w:sz w:val="36"/>
          <w:szCs w:val="36"/>
        </w:rPr>
        <w:fldChar w:fldCharType="begin"/>
      </w:r>
      <w:r w:rsidRPr="00257812">
        <w:rPr>
          <w:rFonts w:ascii="Arial Narrow" w:hAnsi="Arial Narrow" w:cs="Times New Roman"/>
          <w:b/>
          <w:color w:val="C00000"/>
          <w:sz w:val="36"/>
          <w:szCs w:val="36"/>
        </w:rPr>
        <w:instrText xml:space="preserve"> DOCPROPERTY  F_ProposalType  \* MERGEFORMAT </w:instrText>
      </w:r>
      <w:r w:rsidRPr="00257812">
        <w:rPr>
          <w:rFonts w:ascii="Arial Narrow" w:hAnsi="Arial Narrow" w:cs="Times New Roman"/>
          <w:b/>
          <w:color w:val="C00000"/>
          <w:sz w:val="36"/>
          <w:szCs w:val="36"/>
        </w:rPr>
        <w:fldChar w:fldCharType="separate"/>
      </w:r>
      <w:r w:rsidR="00DB144C">
        <w:rPr>
          <w:rFonts w:ascii="Arial Narrow" w:hAnsi="Arial Narrow" w:cs="Times New Roman"/>
          <w:b/>
          <w:color w:val="C00000"/>
          <w:sz w:val="36"/>
          <w:szCs w:val="36"/>
        </w:rPr>
        <w:t>Fixed Price</w:t>
      </w:r>
      <w:r w:rsidRPr="00257812">
        <w:rPr>
          <w:rFonts w:ascii="Arial Narrow" w:hAnsi="Arial Narrow" w:cs="Times New Roman"/>
          <w:b/>
          <w:color w:val="C00000"/>
          <w:sz w:val="36"/>
          <w:szCs w:val="36"/>
        </w:rPr>
        <w:fldChar w:fldCharType="end"/>
      </w:r>
      <w:r w:rsidR="00720F8A" w:rsidRPr="00257812">
        <w:rPr>
          <w:rFonts w:ascii="Arial Narrow" w:hAnsi="Arial Narrow" w:cs="Times New Roman"/>
          <w:b/>
          <w:color w:val="C00000"/>
          <w:sz w:val="36"/>
          <w:szCs w:val="36"/>
        </w:rPr>
        <w:t xml:space="preserve"> </w:t>
      </w:r>
      <w:r w:rsidRPr="00257812">
        <w:rPr>
          <w:rFonts w:ascii="Arial Narrow" w:hAnsi="Arial Narrow" w:cs="Times New Roman"/>
          <w:b/>
          <w:color w:val="C00000"/>
          <w:sz w:val="36"/>
          <w:szCs w:val="36"/>
        </w:rPr>
        <w:fldChar w:fldCharType="begin"/>
      </w:r>
      <w:r w:rsidRPr="00257812">
        <w:rPr>
          <w:rFonts w:ascii="Arial Narrow" w:hAnsi="Arial Narrow" w:cs="Times New Roman"/>
          <w:b/>
          <w:color w:val="C00000"/>
          <w:sz w:val="36"/>
          <w:szCs w:val="36"/>
        </w:rPr>
        <w:instrText xml:space="preserve"> DOCPROPERTY  F_Proposal_Estimate  \* MERGEFORMAT </w:instrText>
      </w:r>
      <w:r w:rsidRPr="00257812">
        <w:rPr>
          <w:rFonts w:ascii="Arial Narrow" w:hAnsi="Arial Narrow" w:cs="Times New Roman"/>
          <w:b/>
          <w:color w:val="C00000"/>
          <w:sz w:val="36"/>
          <w:szCs w:val="36"/>
        </w:rPr>
        <w:fldChar w:fldCharType="separate"/>
      </w:r>
      <w:r w:rsidR="00DB144C">
        <w:rPr>
          <w:rFonts w:ascii="Arial Narrow" w:hAnsi="Arial Narrow" w:cs="Times New Roman"/>
          <w:b/>
          <w:color w:val="C00000"/>
          <w:sz w:val="36"/>
          <w:szCs w:val="36"/>
        </w:rPr>
        <w:t>Proposal</w:t>
      </w:r>
      <w:r w:rsidRPr="00257812">
        <w:rPr>
          <w:rFonts w:ascii="Arial Narrow" w:hAnsi="Arial Narrow" w:cs="Times New Roman"/>
          <w:b/>
          <w:color w:val="C00000"/>
          <w:sz w:val="36"/>
          <w:szCs w:val="36"/>
        </w:rPr>
        <w:fldChar w:fldCharType="end"/>
      </w:r>
    </w:p>
    <w:p w14:paraId="0AF1A596" w14:textId="77777777" w:rsidR="00D132CC" w:rsidRPr="00257812" w:rsidRDefault="00D132CC" w:rsidP="008E3548">
      <w:pPr>
        <w:pStyle w:val="RATitlePage"/>
        <w:jc w:val="both"/>
        <w:rPr>
          <w:rFonts w:ascii="Arial Narrow" w:hAnsi="Arial Narrow" w:cs="Arial Narrow"/>
          <w:b/>
          <w:bCs/>
          <w:color w:val="CC0000"/>
          <w:sz w:val="36"/>
          <w:szCs w:val="36"/>
        </w:rPr>
      </w:pPr>
    </w:p>
    <w:p w14:paraId="736A129A" w14:textId="0243AA7F" w:rsidR="007F3626" w:rsidRPr="00257812" w:rsidRDefault="00EE0542" w:rsidP="008E3548">
      <w:pPr>
        <w:pStyle w:val="BasicTableTextC11pt"/>
        <w:jc w:val="both"/>
        <w:rPr>
          <w:rFonts w:cs="Times New Roman"/>
          <w:b/>
          <w:bCs/>
          <w:color w:val="C00000"/>
          <w:sz w:val="36"/>
          <w:szCs w:val="36"/>
        </w:rPr>
      </w:pPr>
      <w:r w:rsidRPr="00257812">
        <w:rPr>
          <w:rFonts w:cs="Times New Roman"/>
          <w:b/>
          <w:bCs/>
          <w:color w:val="C00000"/>
          <w:sz w:val="36"/>
          <w:szCs w:val="36"/>
        </w:rPr>
        <w:fldChar w:fldCharType="begin"/>
      </w:r>
      <w:r w:rsidRPr="00257812">
        <w:rPr>
          <w:rFonts w:cs="Times New Roman"/>
          <w:b/>
          <w:bCs/>
          <w:color w:val="C00000"/>
          <w:sz w:val="36"/>
          <w:szCs w:val="36"/>
        </w:rPr>
        <w:instrText xml:space="preserve"> DOCPROPERTY  F_Qnumber  \* MERGEFORMAT </w:instrText>
      </w:r>
      <w:r w:rsidRPr="00257812">
        <w:rPr>
          <w:rFonts w:cs="Times New Roman"/>
          <w:b/>
          <w:bCs/>
          <w:color w:val="C00000"/>
          <w:sz w:val="36"/>
          <w:szCs w:val="36"/>
        </w:rPr>
        <w:fldChar w:fldCharType="separate"/>
      </w:r>
      <w:r w:rsidR="00DB144C">
        <w:rPr>
          <w:rFonts w:cs="Times New Roman"/>
          <w:b/>
          <w:bCs/>
          <w:color w:val="C00000"/>
          <w:sz w:val="36"/>
          <w:szCs w:val="36"/>
        </w:rPr>
        <w:t>QXQ1K1017B</w:t>
      </w:r>
      <w:r w:rsidRPr="00257812">
        <w:rPr>
          <w:rFonts w:cs="Times New Roman"/>
          <w:b/>
          <w:bCs/>
          <w:color w:val="C00000"/>
          <w:sz w:val="36"/>
          <w:szCs w:val="36"/>
        </w:rPr>
        <w:fldChar w:fldCharType="end"/>
      </w:r>
      <w:r w:rsidR="00E21FFE">
        <w:rPr>
          <w:rFonts w:cs="Times New Roman"/>
          <w:b/>
          <w:bCs/>
          <w:color w:val="C00000"/>
          <w:sz w:val="36"/>
          <w:szCs w:val="36"/>
        </w:rPr>
        <w:t xml:space="preserve"> </w:t>
      </w:r>
      <w:r w:rsidR="007F3626" w:rsidRPr="00257812">
        <w:rPr>
          <w:rFonts w:cs="Times New Roman"/>
          <w:b/>
          <w:bCs/>
          <w:color w:val="C00000"/>
          <w:sz w:val="36"/>
          <w:szCs w:val="36"/>
        </w:rPr>
        <w:t>-</w:t>
      </w:r>
      <w:r w:rsidR="00E21FFE">
        <w:rPr>
          <w:rFonts w:cs="Times New Roman"/>
          <w:b/>
          <w:bCs/>
          <w:color w:val="C00000"/>
          <w:sz w:val="36"/>
          <w:szCs w:val="36"/>
        </w:rPr>
        <w:t xml:space="preserve"> </w:t>
      </w:r>
      <w:r w:rsidR="007F3626" w:rsidRPr="00257812">
        <w:rPr>
          <w:rFonts w:cs="Times New Roman"/>
          <w:b/>
          <w:bCs/>
          <w:color w:val="C00000"/>
          <w:sz w:val="36"/>
          <w:szCs w:val="36"/>
        </w:rPr>
        <w:t>V</w:t>
      </w:r>
      <w:r w:rsidRPr="00257812">
        <w:rPr>
          <w:rFonts w:cs="Times New Roman"/>
          <w:b/>
          <w:bCs/>
          <w:color w:val="C00000"/>
          <w:sz w:val="36"/>
          <w:szCs w:val="36"/>
        </w:rPr>
        <w:fldChar w:fldCharType="begin"/>
      </w:r>
      <w:r w:rsidRPr="00257812">
        <w:rPr>
          <w:rFonts w:cs="Times New Roman"/>
          <w:b/>
          <w:bCs/>
          <w:color w:val="C00000"/>
          <w:sz w:val="36"/>
          <w:szCs w:val="36"/>
        </w:rPr>
        <w:instrText xml:space="preserve"> DOCPROPERTY  F_Version  \* MERGEFORMAT </w:instrText>
      </w:r>
      <w:r w:rsidRPr="00257812">
        <w:rPr>
          <w:rFonts w:cs="Times New Roman"/>
          <w:b/>
          <w:bCs/>
          <w:color w:val="C00000"/>
          <w:sz w:val="36"/>
          <w:szCs w:val="36"/>
        </w:rPr>
        <w:fldChar w:fldCharType="separate"/>
      </w:r>
      <w:r w:rsidR="00DB144C">
        <w:rPr>
          <w:rFonts w:cs="Times New Roman"/>
          <w:b/>
          <w:bCs/>
          <w:color w:val="C00000"/>
          <w:sz w:val="36"/>
          <w:szCs w:val="36"/>
        </w:rPr>
        <w:t>1.5</w:t>
      </w:r>
      <w:r w:rsidRPr="00257812">
        <w:rPr>
          <w:rFonts w:cs="Times New Roman"/>
          <w:b/>
          <w:bCs/>
          <w:color w:val="C00000"/>
          <w:sz w:val="36"/>
          <w:szCs w:val="36"/>
        </w:rPr>
        <w:fldChar w:fldCharType="end"/>
      </w:r>
    </w:p>
    <w:p w14:paraId="4758971B" w14:textId="77777777" w:rsidR="007F3626" w:rsidRPr="00257812" w:rsidRDefault="007F3626" w:rsidP="008E3548">
      <w:pPr>
        <w:pStyle w:val="RATitlePage"/>
        <w:jc w:val="both"/>
        <w:rPr>
          <w:rFonts w:ascii="Arial Narrow" w:hAnsi="Arial Narrow" w:cs="Arial Narrow"/>
          <w:b/>
          <w:bCs/>
          <w:color w:val="CC0000"/>
          <w:sz w:val="36"/>
          <w:szCs w:val="36"/>
        </w:rPr>
      </w:pPr>
    </w:p>
    <w:sdt>
      <w:sdtPr>
        <w:rPr>
          <w:rFonts w:ascii="Arial Narrow" w:hAnsi="Arial Narrow" w:cs="Times New Roman"/>
          <w:bCs/>
          <w:caps w:val="0"/>
          <w:color w:val="auto"/>
          <w:sz w:val="28"/>
          <w:szCs w:val="28"/>
        </w:rPr>
        <w:alias w:val="Publish Date"/>
        <w:tag w:val=""/>
        <w:id w:val="1526441627"/>
        <w:placeholder>
          <w:docPart w:val="86259E469CF84E4EB94BAC77F4EBF209"/>
        </w:placeholder>
        <w:dataBinding w:prefixMappings="xmlns:ns0='http://schemas.microsoft.com/office/2006/coverPageProps' " w:xpath="/ns0:CoverPageProperties[1]/ns0:PublishDate[1]" w:storeItemID="{55AF091B-3C7A-41E3-B477-F2FDAA23CFDA}"/>
        <w:date w:fullDate="2017-08-25T00:00:00Z">
          <w:dateFormat w:val="M/d/yyyy"/>
          <w:lid w:val="en-US"/>
          <w:storeMappedDataAs w:val="dateTime"/>
          <w:calendar w:val="gregorian"/>
        </w:date>
      </w:sdtPr>
      <w:sdtEndPr/>
      <w:sdtContent>
        <w:p w14:paraId="2CA9B5B6" w14:textId="1BBE1472" w:rsidR="006C5885" w:rsidRPr="00E21FFE" w:rsidRDefault="00F04352" w:rsidP="008E3548">
          <w:pPr>
            <w:pStyle w:val="RATitlePage"/>
            <w:jc w:val="both"/>
            <w:rPr>
              <w:rFonts w:ascii="Arial Narrow" w:hAnsi="Arial Narrow" w:cs="Times New Roman"/>
              <w:bCs/>
              <w:caps w:val="0"/>
              <w:color w:val="auto"/>
              <w:sz w:val="28"/>
              <w:szCs w:val="28"/>
            </w:rPr>
          </w:pPr>
          <w:r w:rsidRPr="00E21FFE">
            <w:rPr>
              <w:rFonts w:ascii="Arial Narrow" w:hAnsi="Arial Narrow" w:cs="Times New Roman"/>
              <w:bCs/>
              <w:caps w:val="0"/>
              <w:color w:val="auto"/>
              <w:sz w:val="28"/>
              <w:szCs w:val="28"/>
            </w:rPr>
            <w:t>8/25/2017</w:t>
          </w:r>
        </w:p>
      </w:sdtContent>
    </w:sdt>
    <w:p w14:paraId="05ACC4DD" w14:textId="77777777" w:rsidR="00D132CC" w:rsidRPr="00257812" w:rsidRDefault="00D132CC" w:rsidP="008E3548">
      <w:pPr>
        <w:pStyle w:val="RATitlePage"/>
        <w:jc w:val="both"/>
        <w:rPr>
          <w:rFonts w:ascii="Arial Narrow" w:hAnsi="Arial Narrow" w:cs="Arial Narrow"/>
          <w:color w:val="000000"/>
          <w:sz w:val="36"/>
          <w:szCs w:val="36"/>
        </w:rPr>
      </w:pPr>
    </w:p>
    <w:tbl>
      <w:tblPr>
        <w:tblpPr w:leftFromText="180" w:rightFromText="180" w:vertAnchor="page" w:horzAnchor="margin" w:tblpY="9157"/>
        <w:tblW w:w="0" w:type="auto"/>
        <w:tblLook w:val="01E0" w:firstRow="1" w:lastRow="1" w:firstColumn="1" w:lastColumn="1" w:noHBand="0" w:noVBand="0"/>
      </w:tblPr>
      <w:tblGrid>
        <w:gridCol w:w="1548"/>
        <w:gridCol w:w="2772"/>
      </w:tblGrid>
      <w:tr w:rsidR="00EB0578" w:rsidRPr="00257812" w14:paraId="13728C5A" w14:textId="77777777" w:rsidTr="00EC42E6">
        <w:tc>
          <w:tcPr>
            <w:tcW w:w="1548" w:type="dxa"/>
          </w:tcPr>
          <w:p w14:paraId="5008F92C" w14:textId="77777777" w:rsidR="00EB0578" w:rsidRPr="00E21FFE" w:rsidRDefault="00EB0578" w:rsidP="00EC42E6">
            <w:pPr>
              <w:pStyle w:val="RATitleBlock"/>
              <w:jc w:val="both"/>
              <w:rPr>
                <w:sz w:val="24"/>
                <w:szCs w:val="24"/>
              </w:rPr>
            </w:pPr>
            <w:r w:rsidRPr="00E21FFE">
              <w:rPr>
                <w:color w:val="000000"/>
                <w:sz w:val="24"/>
                <w:szCs w:val="24"/>
              </w:rPr>
              <w:t>Presented To:</w:t>
            </w:r>
          </w:p>
        </w:tc>
        <w:tc>
          <w:tcPr>
            <w:tcW w:w="2772" w:type="dxa"/>
          </w:tcPr>
          <w:p w14:paraId="034BF13E" w14:textId="77777777" w:rsidR="00EB0578" w:rsidRPr="00E21FFE" w:rsidRDefault="00EB0578" w:rsidP="00EC42E6">
            <w:pPr>
              <w:pStyle w:val="RATitleBlock"/>
              <w:jc w:val="both"/>
              <w:rPr>
                <w:color w:val="000000"/>
                <w:sz w:val="24"/>
                <w:szCs w:val="24"/>
              </w:rPr>
            </w:pPr>
            <w:r w:rsidRPr="00E21FFE">
              <w:rPr>
                <w:color w:val="000000"/>
                <w:sz w:val="24"/>
                <w:szCs w:val="24"/>
              </w:rPr>
              <w:fldChar w:fldCharType="begin"/>
            </w:r>
            <w:r w:rsidRPr="00E21FFE">
              <w:rPr>
                <w:color w:val="000000"/>
                <w:sz w:val="24"/>
                <w:szCs w:val="24"/>
              </w:rPr>
              <w:instrText xml:space="preserve"> DOCPROPERTY  F_CompanyContactName  \* MERGEFORMAT </w:instrText>
            </w:r>
            <w:r w:rsidRPr="00E21FFE">
              <w:rPr>
                <w:color w:val="000000"/>
                <w:sz w:val="24"/>
                <w:szCs w:val="24"/>
              </w:rPr>
              <w:fldChar w:fldCharType="separate"/>
            </w:r>
            <w:r w:rsidR="00DB144C">
              <w:rPr>
                <w:color w:val="000000"/>
                <w:sz w:val="24"/>
                <w:szCs w:val="24"/>
              </w:rPr>
              <w:t>Mr. Michael Prouza, PhD</w:t>
            </w:r>
            <w:r w:rsidRPr="00E21FFE">
              <w:rPr>
                <w:color w:val="000000"/>
                <w:sz w:val="24"/>
                <w:szCs w:val="24"/>
              </w:rPr>
              <w:fldChar w:fldCharType="end"/>
            </w:r>
          </w:p>
        </w:tc>
      </w:tr>
      <w:tr w:rsidR="00EB0578" w:rsidRPr="00C9350D" w14:paraId="744A644E" w14:textId="77777777" w:rsidTr="00EC42E6">
        <w:tc>
          <w:tcPr>
            <w:tcW w:w="1548" w:type="dxa"/>
          </w:tcPr>
          <w:p w14:paraId="2C7F0E59" w14:textId="77777777" w:rsidR="00EB0578" w:rsidRPr="00E21FFE" w:rsidRDefault="00EB0578" w:rsidP="00EC42E6">
            <w:pPr>
              <w:pStyle w:val="RATitleBlock"/>
              <w:jc w:val="both"/>
              <w:rPr>
                <w:sz w:val="24"/>
                <w:szCs w:val="24"/>
              </w:rPr>
            </w:pPr>
          </w:p>
        </w:tc>
        <w:tc>
          <w:tcPr>
            <w:tcW w:w="2772" w:type="dxa"/>
          </w:tcPr>
          <w:p w14:paraId="215638E9" w14:textId="77777777" w:rsidR="00EB0578" w:rsidRPr="00C9350D" w:rsidRDefault="00EB0578" w:rsidP="00EC42E6">
            <w:pPr>
              <w:pStyle w:val="RATitleBlock"/>
              <w:jc w:val="both"/>
              <w:rPr>
                <w:color w:val="000000"/>
                <w:sz w:val="24"/>
                <w:szCs w:val="24"/>
                <w:lang w:val="pl-PL"/>
              </w:rPr>
            </w:pPr>
            <w:r w:rsidRPr="00E21FFE">
              <w:rPr>
                <w:color w:val="000000"/>
                <w:sz w:val="24"/>
                <w:szCs w:val="24"/>
              </w:rPr>
              <w:fldChar w:fldCharType="begin"/>
            </w:r>
            <w:r w:rsidRPr="00C9350D">
              <w:rPr>
                <w:color w:val="000000"/>
                <w:sz w:val="24"/>
                <w:szCs w:val="24"/>
                <w:lang w:val="pl-PL"/>
              </w:rPr>
              <w:instrText xml:space="preserve"> DOCPROPERTY  F_CompanyShortName  \* MERGEFORMAT </w:instrText>
            </w:r>
            <w:r w:rsidRPr="00E21FFE">
              <w:rPr>
                <w:color w:val="000000"/>
                <w:sz w:val="24"/>
                <w:szCs w:val="24"/>
              </w:rPr>
              <w:fldChar w:fldCharType="separate"/>
            </w:r>
            <w:proofErr w:type="spellStart"/>
            <w:r w:rsidR="00DB144C" w:rsidRPr="00C9350D">
              <w:rPr>
                <w:color w:val="000000"/>
                <w:sz w:val="24"/>
                <w:szCs w:val="24"/>
                <w:lang w:val="pl-PL"/>
              </w:rPr>
              <w:t>Fyzikální</w:t>
            </w:r>
            <w:proofErr w:type="spellEnd"/>
            <w:r w:rsidR="00DB144C" w:rsidRPr="00C9350D">
              <w:rPr>
                <w:color w:val="000000"/>
                <w:sz w:val="24"/>
                <w:szCs w:val="24"/>
                <w:lang w:val="pl-PL"/>
              </w:rPr>
              <w:t xml:space="preserve"> </w:t>
            </w:r>
            <w:proofErr w:type="spellStart"/>
            <w:r w:rsidR="00DB144C" w:rsidRPr="00C9350D">
              <w:rPr>
                <w:color w:val="000000"/>
                <w:sz w:val="24"/>
                <w:szCs w:val="24"/>
                <w:lang w:val="pl-PL"/>
              </w:rPr>
              <w:t>ústav</w:t>
            </w:r>
            <w:proofErr w:type="spellEnd"/>
            <w:r w:rsidR="00DB144C" w:rsidRPr="00C9350D">
              <w:rPr>
                <w:color w:val="000000"/>
                <w:sz w:val="24"/>
                <w:szCs w:val="24"/>
                <w:lang w:val="pl-PL"/>
              </w:rPr>
              <w:t xml:space="preserve"> AV</w:t>
            </w:r>
            <w:r w:rsidRPr="00E21FFE">
              <w:rPr>
                <w:color w:val="000000"/>
                <w:sz w:val="24"/>
                <w:szCs w:val="24"/>
              </w:rPr>
              <w:fldChar w:fldCharType="end"/>
            </w:r>
          </w:p>
          <w:p w14:paraId="03D20E8D" w14:textId="77777777" w:rsidR="004370FF" w:rsidRPr="00C9350D" w:rsidRDefault="004370FF" w:rsidP="004370FF">
            <w:pPr>
              <w:pStyle w:val="RATitleBlock"/>
              <w:jc w:val="both"/>
              <w:rPr>
                <w:color w:val="000000"/>
                <w:sz w:val="24"/>
                <w:szCs w:val="24"/>
                <w:lang w:val="pl-PL"/>
              </w:rPr>
            </w:pPr>
            <w:r w:rsidRPr="00E21FFE">
              <w:rPr>
                <w:color w:val="000000"/>
                <w:sz w:val="24"/>
                <w:szCs w:val="24"/>
              </w:rPr>
              <w:fldChar w:fldCharType="begin"/>
            </w:r>
            <w:r w:rsidRPr="00C9350D">
              <w:rPr>
                <w:color w:val="000000"/>
                <w:sz w:val="24"/>
                <w:szCs w:val="24"/>
                <w:lang w:val="pl-PL"/>
              </w:rPr>
              <w:instrText xml:space="preserve"> DOCPROPERTY  F_CompanyZip  \* MERGEFORMAT </w:instrText>
            </w:r>
            <w:r w:rsidRPr="00E21FFE">
              <w:rPr>
                <w:color w:val="000000"/>
                <w:sz w:val="24"/>
                <w:szCs w:val="24"/>
              </w:rPr>
              <w:fldChar w:fldCharType="separate"/>
            </w:r>
            <w:r w:rsidR="00DB144C" w:rsidRPr="00C9350D">
              <w:rPr>
                <w:color w:val="000000"/>
                <w:sz w:val="24"/>
                <w:szCs w:val="24"/>
                <w:lang w:val="pl-PL"/>
              </w:rPr>
              <w:t>182 21</w:t>
            </w:r>
            <w:r w:rsidRPr="00E21FFE">
              <w:rPr>
                <w:color w:val="000000"/>
                <w:sz w:val="24"/>
                <w:szCs w:val="24"/>
              </w:rPr>
              <w:fldChar w:fldCharType="end"/>
            </w:r>
            <w:r w:rsidRPr="00C9350D">
              <w:rPr>
                <w:color w:val="000000"/>
                <w:sz w:val="24"/>
                <w:szCs w:val="24"/>
                <w:lang w:val="pl-PL"/>
              </w:rPr>
              <w:t xml:space="preserve"> </w:t>
            </w:r>
            <w:r w:rsidRPr="00E21FFE">
              <w:rPr>
                <w:color w:val="000000"/>
                <w:sz w:val="24"/>
                <w:szCs w:val="24"/>
              </w:rPr>
              <w:fldChar w:fldCharType="begin"/>
            </w:r>
            <w:r w:rsidRPr="00C9350D">
              <w:rPr>
                <w:color w:val="000000"/>
                <w:sz w:val="24"/>
                <w:szCs w:val="24"/>
                <w:lang w:val="pl-PL"/>
              </w:rPr>
              <w:instrText xml:space="preserve"> DOCPROPERTY  F_CompanyCity  \* MERGEFORMAT </w:instrText>
            </w:r>
            <w:r w:rsidRPr="00E21FFE">
              <w:rPr>
                <w:color w:val="000000"/>
                <w:sz w:val="24"/>
                <w:szCs w:val="24"/>
              </w:rPr>
              <w:fldChar w:fldCharType="separate"/>
            </w:r>
            <w:proofErr w:type="spellStart"/>
            <w:r w:rsidR="00DB144C" w:rsidRPr="00C9350D">
              <w:rPr>
                <w:color w:val="000000"/>
                <w:sz w:val="24"/>
                <w:szCs w:val="24"/>
                <w:lang w:val="pl-PL"/>
              </w:rPr>
              <w:t>Praha</w:t>
            </w:r>
            <w:proofErr w:type="spellEnd"/>
            <w:r w:rsidR="00DB144C" w:rsidRPr="00C9350D">
              <w:rPr>
                <w:color w:val="000000"/>
                <w:sz w:val="24"/>
                <w:szCs w:val="24"/>
                <w:lang w:val="pl-PL"/>
              </w:rPr>
              <w:t xml:space="preserve"> 8</w:t>
            </w:r>
            <w:r w:rsidRPr="00E21FFE">
              <w:rPr>
                <w:color w:val="000000"/>
                <w:sz w:val="24"/>
                <w:szCs w:val="24"/>
              </w:rPr>
              <w:fldChar w:fldCharType="end"/>
            </w:r>
          </w:p>
          <w:p w14:paraId="2C84EAC6" w14:textId="77777777" w:rsidR="004370FF" w:rsidRPr="00C9350D" w:rsidRDefault="004370FF" w:rsidP="004370FF">
            <w:pPr>
              <w:pStyle w:val="RATitleBlock"/>
              <w:jc w:val="both"/>
              <w:rPr>
                <w:color w:val="000000"/>
                <w:sz w:val="24"/>
                <w:szCs w:val="24"/>
                <w:lang w:val="pl-PL"/>
              </w:rPr>
            </w:pPr>
            <w:r w:rsidRPr="00E21FFE">
              <w:rPr>
                <w:color w:val="000000"/>
                <w:sz w:val="24"/>
                <w:szCs w:val="24"/>
              </w:rPr>
              <w:fldChar w:fldCharType="begin"/>
            </w:r>
            <w:r w:rsidRPr="00C9350D">
              <w:rPr>
                <w:color w:val="000000"/>
                <w:sz w:val="24"/>
                <w:szCs w:val="24"/>
                <w:lang w:val="pl-PL"/>
              </w:rPr>
              <w:instrText xml:space="preserve"> DOCPROPERTY  F_CompanyState  \* MERGEFORMAT </w:instrText>
            </w:r>
            <w:r w:rsidRPr="00E21FFE">
              <w:rPr>
                <w:color w:val="000000"/>
                <w:sz w:val="24"/>
                <w:szCs w:val="24"/>
              </w:rPr>
              <w:fldChar w:fldCharType="separate"/>
            </w:r>
            <w:r w:rsidR="00DB144C" w:rsidRPr="00C9350D">
              <w:rPr>
                <w:color w:val="000000"/>
                <w:sz w:val="24"/>
                <w:szCs w:val="24"/>
                <w:lang w:val="pl-PL"/>
              </w:rPr>
              <w:t>Czech Republic</w:t>
            </w:r>
            <w:r w:rsidRPr="00E21FFE">
              <w:rPr>
                <w:color w:val="000000"/>
                <w:sz w:val="24"/>
                <w:szCs w:val="24"/>
              </w:rPr>
              <w:fldChar w:fldCharType="end"/>
            </w:r>
          </w:p>
          <w:p w14:paraId="022F8693" w14:textId="77777777" w:rsidR="00EB0578" w:rsidRPr="00C9350D" w:rsidRDefault="00EB0578" w:rsidP="004370FF">
            <w:pPr>
              <w:pStyle w:val="RATitleBlock"/>
              <w:jc w:val="both"/>
              <w:rPr>
                <w:color w:val="000000"/>
                <w:sz w:val="24"/>
                <w:szCs w:val="24"/>
                <w:lang w:val="pl-PL"/>
              </w:rPr>
            </w:pPr>
          </w:p>
        </w:tc>
      </w:tr>
      <w:tr w:rsidR="00EB0578" w:rsidRPr="00257812" w14:paraId="40B346BB" w14:textId="77777777" w:rsidTr="00EC42E6">
        <w:tc>
          <w:tcPr>
            <w:tcW w:w="1548" w:type="dxa"/>
          </w:tcPr>
          <w:p w14:paraId="64F6F94D" w14:textId="77777777" w:rsidR="00EB0578" w:rsidRPr="00E21FFE" w:rsidRDefault="00EB0578" w:rsidP="00EC42E6">
            <w:pPr>
              <w:pStyle w:val="RATitleBlock"/>
              <w:jc w:val="both"/>
              <w:rPr>
                <w:sz w:val="24"/>
                <w:szCs w:val="24"/>
              </w:rPr>
            </w:pPr>
            <w:r w:rsidRPr="00E21FFE">
              <w:rPr>
                <w:color w:val="000000"/>
                <w:sz w:val="24"/>
                <w:szCs w:val="24"/>
              </w:rPr>
              <w:t>Office of Issue:</w:t>
            </w:r>
          </w:p>
        </w:tc>
        <w:tc>
          <w:tcPr>
            <w:tcW w:w="2772" w:type="dxa"/>
          </w:tcPr>
          <w:p w14:paraId="71C6DE34" w14:textId="77777777" w:rsidR="004370FF" w:rsidRPr="00E21FFE" w:rsidRDefault="004370FF" w:rsidP="004370FF">
            <w:pPr>
              <w:pStyle w:val="RATitleBlock"/>
              <w:jc w:val="both"/>
              <w:rPr>
                <w:color w:val="000000"/>
                <w:sz w:val="24"/>
                <w:szCs w:val="24"/>
              </w:rPr>
            </w:pPr>
            <w:r w:rsidRPr="00E21FFE">
              <w:rPr>
                <w:color w:val="000000"/>
                <w:sz w:val="24"/>
                <w:szCs w:val="24"/>
              </w:rPr>
              <w:fldChar w:fldCharType="begin"/>
            </w:r>
            <w:r w:rsidRPr="00E21FFE">
              <w:rPr>
                <w:color w:val="000000"/>
                <w:sz w:val="24"/>
                <w:szCs w:val="24"/>
              </w:rPr>
              <w:instrText xml:space="preserve"> DOCPROPERTY  F_LocalSalesOffAddLine1  \* MERGEFORMAT </w:instrText>
            </w:r>
            <w:r w:rsidRPr="00E21FFE">
              <w:rPr>
                <w:color w:val="000000"/>
                <w:sz w:val="24"/>
                <w:szCs w:val="24"/>
              </w:rPr>
              <w:fldChar w:fldCharType="separate"/>
            </w:r>
            <w:r w:rsidR="00DB144C">
              <w:rPr>
                <w:color w:val="000000"/>
                <w:sz w:val="24"/>
                <w:szCs w:val="24"/>
              </w:rPr>
              <w:t>Rockwell Automation</w:t>
            </w:r>
            <w:r w:rsidRPr="00E21FFE">
              <w:rPr>
                <w:color w:val="000000"/>
                <w:sz w:val="24"/>
                <w:szCs w:val="24"/>
              </w:rPr>
              <w:fldChar w:fldCharType="end"/>
            </w:r>
          </w:p>
          <w:p w14:paraId="75476BEC" w14:textId="77777777" w:rsidR="004370FF" w:rsidRPr="00E21FFE" w:rsidRDefault="004370FF" w:rsidP="004370FF">
            <w:pPr>
              <w:pStyle w:val="RATitleBlock"/>
              <w:jc w:val="both"/>
              <w:rPr>
                <w:color w:val="000000"/>
                <w:sz w:val="24"/>
                <w:szCs w:val="24"/>
              </w:rPr>
            </w:pPr>
            <w:r w:rsidRPr="00E21FFE">
              <w:rPr>
                <w:color w:val="000000"/>
                <w:sz w:val="24"/>
                <w:szCs w:val="24"/>
              </w:rPr>
              <w:fldChar w:fldCharType="begin"/>
            </w:r>
            <w:r w:rsidRPr="00E21FFE">
              <w:rPr>
                <w:color w:val="000000"/>
                <w:sz w:val="24"/>
                <w:szCs w:val="24"/>
              </w:rPr>
              <w:instrText xml:space="preserve"> DOCPROPERTY  F_LocalSalesOffAddLine2  \* MERGEFORMAT </w:instrText>
            </w:r>
            <w:r w:rsidRPr="00E21FFE">
              <w:rPr>
                <w:color w:val="000000"/>
                <w:sz w:val="24"/>
                <w:szCs w:val="24"/>
              </w:rPr>
              <w:fldChar w:fldCharType="separate"/>
            </w:r>
            <w:proofErr w:type="spellStart"/>
            <w:r w:rsidR="00DB144C">
              <w:rPr>
                <w:color w:val="000000"/>
                <w:sz w:val="24"/>
                <w:szCs w:val="24"/>
              </w:rPr>
              <w:t>Argentinská</w:t>
            </w:r>
            <w:proofErr w:type="spellEnd"/>
            <w:r w:rsidR="00DB144C">
              <w:rPr>
                <w:color w:val="000000"/>
                <w:sz w:val="24"/>
                <w:szCs w:val="24"/>
              </w:rPr>
              <w:t xml:space="preserve"> 1610/4</w:t>
            </w:r>
            <w:r w:rsidRPr="00E21FFE">
              <w:rPr>
                <w:color w:val="000000"/>
                <w:sz w:val="24"/>
                <w:szCs w:val="24"/>
              </w:rPr>
              <w:fldChar w:fldCharType="end"/>
            </w:r>
          </w:p>
          <w:p w14:paraId="50042077" w14:textId="77777777" w:rsidR="00EB0578" w:rsidRPr="00E21FFE" w:rsidRDefault="004370FF" w:rsidP="00A6113D">
            <w:pPr>
              <w:pStyle w:val="RATitleBlock"/>
              <w:jc w:val="both"/>
              <w:rPr>
                <w:color w:val="000000"/>
                <w:sz w:val="24"/>
                <w:szCs w:val="24"/>
              </w:rPr>
            </w:pPr>
            <w:r w:rsidRPr="00E21FFE">
              <w:rPr>
                <w:color w:val="000000"/>
                <w:sz w:val="24"/>
                <w:szCs w:val="24"/>
              </w:rPr>
              <w:fldChar w:fldCharType="begin"/>
            </w:r>
            <w:r w:rsidRPr="00E21FFE">
              <w:rPr>
                <w:color w:val="000000"/>
                <w:sz w:val="24"/>
                <w:szCs w:val="24"/>
              </w:rPr>
              <w:instrText xml:space="preserve"> DOCPROPERTY  F_LocalSalesOffZip  \* MERGEFORMAT </w:instrText>
            </w:r>
            <w:r w:rsidRPr="00E21FFE">
              <w:rPr>
                <w:color w:val="000000"/>
                <w:sz w:val="24"/>
                <w:szCs w:val="24"/>
              </w:rPr>
              <w:fldChar w:fldCharType="separate"/>
            </w:r>
            <w:r w:rsidR="00DB144C">
              <w:rPr>
                <w:color w:val="000000"/>
                <w:sz w:val="24"/>
                <w:szCs w:val="24"/>
              </w:rPr>
              <w:t>170 00</w:t>
            </w:r>
            <w:r w:rsidRPr="00E21FFE">
              <w:rPr>
                <w:color w:val="000000"/>
                <w:sz w:val="24"/>
                <w:szCs w:val="24"/>
              </w:rPr>
              <w:fldChar w:fldCharType="end"/>
            </w:r>
            <w:r w:rsidRPr="00E21FFE">
              <w:rPr>
                <w:color w:val="000000"/>
                <w:sz w:val="24"/>
                <w:szCs w:val="24"/>
              </w:rPr>
              <w:t xml:space="preserve"> </w:t>
            </w:r>
            <w:r w:rsidRPr="00E21FFE">
              <w:rPr>
                <w:color w:val="000000"/>
                <w:sz w:val="24"/>
                <w:szCs w:val="24"/>
              </w:rPr>
              <w:fldChar w:fldCharType="begin"/>
            </w:r>
            <w:r w:rsidRPr="00E21FFE">
              <w:rPr>
                <w:color w:val="000000"/>
                <w:sz w:val="24"/>
                <w:szCs w:val="24"/>
              </w:rPr>
              <w:instrText xml:space="preserve"> DOCPROPERTY  F_LocalSalesOffCity  \* MERGEFORMAT </w:instrText>
            </w:r>
            <w:r w:rsidRPr="00E21FFE">
              <w:rPr>
                <w:color w:val="000000"/>
                <w:sz w:val="24"/>
                <w:szCs w:val="24"/>
              </w:rPr>
              <w:fldChar w:fldCharType="separate"/>
            </w:r>
            <w:proofErr w:type="spellStart"/>
            <w:r w:rsidR="00DB144C">
              <w:rPr>
                <w:color w:val="000000"/>
                <w:sz w:val="24"/>
                <w:szCs w:val="24"/>
              </w:rPr>
              <w:t>Praha</w:t>
            </w:r>
            <w:proofErr w:type="spellEnd"/>
            <w:r w:rsidR="00DB144C">
              <w:rPr>
                <w:color w:val="000000"/>
                <w:sz w:val="24"/>
                <w:szCs w:val="24"/>
              </w:rPr>
              <w:t xml:space="preserve"> 7</w:t>
            </w:r>
            <w:r w:rsidRPr="00E21FFE">
              <w:rPr>
                <w:color w:val="000000"/>
                <w:sz w:val="24"/>
                <w:szCs w:val="24"/>
              </w:rPr>
              <w:fldChar w:fldCharType="end"/>
            </w:r>
          </w:p>
          <w:p w14:paraId="69FDD914" w14:textId="77777777" w:rsidR="004370FF" w:rsidRPr="00E21FFE" w:rsidRDefault="004370FF" w:rsidP="00A6113D">
            <w:pPr>
              <w:pStyle w:val="RATitleBlock"/>
              <w:jc w:val="both"/>
              <w:rPr>
                <w:color w:val="000000"/>
                <w:sz w:val="24"/>
                <w:szCs w:val="24"/>
              </w:rPr>
            </w:pPr>
            <w:r w:rsidRPr="00E21FFE">
              <w:rPr>
                <w:color w:val="000000"/>
                <w:sz w:val="24"/>
                <w:szCs w:val="24"/>
              </w:rPr>
              <w:fldChar w:fldCharType="begin"/>
            </w:r>
            <w:r w:rsidRPr="00E21FFE">
              <w:rPr>
                <w:color w:val="000000"/>
                <w:sz w:val="24"/>
                <w:szCs w:val="24"/>
              </w:rPr>
              <w:instrText xml:space="preserve"> DOCPROPERTY  F_LocalSalesOffState  \* MERGEFORMAT </w:instrText>
            </w:r>
            <w:r w:rsidRPr="00E21FFE">
              <w:rPr>
                <w:color w:val="000000"/>
                <w:sz w:val="24"/>
                <w:szCs w:val="24"/>
              </w:rPr>
              <w:fldChar w:fldCharType="separate"/>
            </w:r>
            <w:r w:rsidR="00DB144C">
              <w:rPr>
                <w:color w:val="000000"/>
                <w:sz w:val="24"/>
                <w:szCs w:val="24"/>
              </w:rPr>
              <w:t>Czech Republic</w:t>
            </w:r>
            <w:r w:rsidRPr="00E21FFE">
              <w:rPr>
                <w:color w:val="000000"/>
                <w:sz w:val="24"/>
                <w:szCs w:val="24"/>
              </w:rPr>
              <w:fldChar w:fldCharType="end"/>
            </w:r>
          </w:p>
          <w:p w14:paraId="4A7DB359" w14:textId="77777777" w:rsidR="002B525F" w:rsidRPr="00E21FFE" w:rsidRDefault="002B525F" w:rsidP="00A6113D">
            <w:pPr>
              <w:pStyle w:val="RATitleBlock"/>
              <w:jc w:val="both"/>
              <w:rPr>
                <w:color w:val="000000"/>
                <w:sz w:val="24"/>
                <w:szCs w:val="24"/>
              </w:rPr>
            </w:pPr>
          </w:p>
          <w:p w14:paraId="53564A6D" w14:textId="77777777" w:rsidR="002B525F" w:rsidRPr="00E21FFE" w:rsidRDefault="002B525F" w:rsidP="00A6113D">
            <w:pPr>
              <w:pStyle w:val="RATitleBlock"/>
              <w:jc w:val="both"/>
              <w:rPr>
                <w:color w:val="000000"/>
                <w:sz w:val="24"/>
                <w:szCs w:val="24"/>
              </w:rPr>
            </w:pPr>
          </w:p>
          <w:p w14:paraId="495E4614" w14:textId="77777777" w:rsidR="002B525F" w:rsidRPr="00E21FFE" w:rsidRDefault="002B525F" w:rsidP="00A6113D">
            <w:pPr>
              <w:pStyle w:val="RATitleBlock"/>
              <w:jc w:val="both"/>
              <w:rPr>
                <w:color w:val="000000"/>
                <w:sz w:val="24"/>
                <w:szCs w:val="24"/>
              </w:rPr>
            </w:pPr>
          </w:p>
        </w:tc>
      </w:tr>
    </w:tbl>
    <w:p w14:paraId="38AD4921" w14:textId="77777777" w:rsidR="00D132CC" w:rsidRPr="00257812" w:rsidRDefault="00D132CC" w:rsidP="008E3548">
      <w:pPr>
        <w:pStyle w:val="RATitlePage"/>
        <w:jc w:val="both"/>
        <w:rPr>
          <w:color w:val="00FFFF"/>
        </w:rPr>
      </w:pPr>
    </w:p>
    <w:bookmarkEnd w:id="0"/>
    <w:bookmarkEnd w:id="1"/>
    <w:p w14:paraId="6ADB3E9E" w14:textId="77777777" w:rsidR="00D132CC" w:rsidRPr="00257812" w:rsidRDefault="00D132CC" w:rsidP="008E3548">
      <w:pPr>
        <w:pStyle w:val="BasicPDtext"/>
        <w:pageBreakBefore/>
        <w:jc w:val="both"/>
        <w:rPr>
          <w:color w:val="000000"/>
        </w:rPr>
      </w:pPr>
    </w:p>
    <w:tbl>
      <w:tblPr>
        <w:tblW w:w="9824" w:type="dxa"/>
        <w:jc w:val="center"/>
        <w:tblCellMar>
          <w:left w:w="70" w:type="dxa"/>
          <w:right w:w="70" w:type="dxa"/>
        </w:tblCellMar>
        <w:tblLook w:val="0000" w:firstRow="0" w:lastRow="0" w:firstColumn="0" w:lastColumn="0" w:noHBand="0" w:noVBand="0"/>
      </w:tblPr>
      <w:tblGrid>
        <w:gridCol w:w="1792"/>
        <w:gridCol w:w="1338"/>
        <w:gridCol w:w="3150"/>
        <w:gridCol w:w="1710"/>
        <w:gridCol w:w="1834"/>
      </w:tblGrid>
      <w:tr w:rsidR="00D132CC" w:rsidRPr="00257812" w14:paraId="6C0903F8" w14:textId="77777777" w:rsidTr="00EC42E6">
        <w:trPr>
          <w:cantSplit/>
          <w:tblHeader/>
          <w:jc w:val="center"/>
        </w:trPr>
        <w:tc>
          <w:tcPr>
            <w:tcW w:w="9824" w:type="dxa"/>
            <w:gridSpan w:val="5"/>
            <w:tcBorders>
              <w:top w:val="single" w:sz="4" w:space="0" w:color="auto"/>
              <w:left w:val="single" w:sz="6" w:space="0" w:color="auto"/>
              <w:bottom w:val="double" w:sz="6" w:space="0" w:color="auto"/>
              <w:right w:val="single" w:sz="6" w:space="0" w:color="auto"/>
            </w:tcBorders>
            <w:shd w:val="clear" w:color="auto" w:fill="D9D9D9" w:themeFill="background1" w:themeFillShade="D9"/>
          </w:tcPr>
          <w:p w14:paraId="77FE261C" w14:textId="77777777" w:rsidR="00D132CC" w:rsidRPr="00257812" w:rsidRDefault="00D132CC" w:rsidP="002F6F3D">
            <w:pPr>
              <w:pStyle w:val="BasicTableTitle"/>
              <w:jc w:val="center"/>
            </w:pPr>
            <w:r w:rsidRPr="00257812">
              <w:rPr>
                <w:rFonts w:ascii="Century Gothic" w:hAnsi="Century Gothic" w:cs="Century Gothic"/>
                <w:b w:val="0"/>
                <w:bCs w:val="0"/>
                <w:color w:val="000000"/>
                <w:sz w:val="28"/>
                <w:szCs w:val="28"/>
              </w:rPr>
              <w:br w:type="page"/>
            </w:r>
            <w:r w:rsidRPr="00257812">
              <w:rPr>
                <w:rFonts w:ascii="Times New Roman" w:hAnsi="Times New Roman" w:cs="Times New Roman"/>
                <w:b w:val="0"/>
                <w:bCs w:val="0"/>
                <w:color w:val="000000"/>
                <w:sz w:val="24"/>
                <w:szCs w:val="24"/>
              </w:rPr>
              <w:br w:type="page"/>
            </w:r>
            <w:r w:rsidRPr="00257812">
              <w:rPr>
                <w:color w:val="000000"/>
              </w:rPr>
              <w:t>Revision History</w:t>
            </w:r>
          </w:p>
        </w:tc>
      </w:tr>
      <w:tr w:rsidR="00D132CC" w:rsidRPr="00257812" w14:paraId="1DCD3350" w14:textId="77777777" w:rsidTr="00EC42E6">
        <w:trPr>
          <w:cantSplit/>
          <w:tblHeader/>
          <w:jc w:val="center"/>
        </w:trPr>
        <w:tc>
          <w:tcPr>
            <w:tcW w:w="1792" w:type="dxa"/>
            <w:tcBorders>
              <w:top w:val="single" w:sz="4" w:space="0" w:color="auto"/>
              <w:left w:val="single" w:sz="6" w:space="0" w:color="auto"/>
              <w:bottom w:val="single" w:sz="6" w:space="0" w:color="auto"/>
              <w:right w:val="single" w:sz="6" w:space="0" w:color="auto"/>
            </w:tcBorders>
          </w:tcPr>
          <w:p w14:paraId="30EA2E6A" w14:textId="77777777" w:rsidR="00D132CC" w:rsidRPr="00257812" w:rsidRDefault="00D132CC" w:rsidP="00EB0578">
            <w:pPr>
              <w:pStyle w:val="BasicTableTextCB"/>
              <w:rPr>
                <w:color w:val="000000"/>
                <w:sz w:val="22"/>
                <w:szCs w:val="22"/>
              </w:rPr>
            </w:pPr>
            <w:r w:rsidRPr="00257812">
              <w:rPr>
                <w:color w:val="000000"/>
                <w:sz w:val="22"/>
                <w:szCs w:val="22"/>
              </w:rPr>
              <w:t>Reference:</w:t>
            </w:r>
          </w:p>
        </w:tc>
        <w:tc>
          <w:tcPr>
            <w:tcW w:w="1338" w:type="dxa"/>
            <w:tcBorders>
              <w:top w:val="single" w:sz="4" w:space="0" w:color="auto"/>
              <w:left w:val="single" w:sz="6" w:space="0" w:color="auto"/>
              <w:bottom w:val="single" w:sz="6" w:space="0" w:color="auto"/>
              <w:right w:val="single" w:sz="6" w:space="0" w:color="auto"/>
            </w:tcBorders>
          </w:tcPr>
          <w:p w14:paraId="230372F3" w14:textId="77777777" w:rsidR="00D132CC" w:rsidRPr="00257812" w:rsidRDefault="00D132CC" w:rsidP="00EB0578">
            <w:pPr>
              <w:pStyle w:val="BasicTableTextCB"/>
              <w:rPr>
                <w:color w:val="000000"/>
                <w:sz w:val="22"/>
                <w:szCs w:val="22"/>
              </w:rPr>
            </w:pPr>
            <w:r w:rsidRPr="00257812">
              <w:rPr>
                <w:color w:val="000000"/>
                <w:sz w:val="22"/>
                <w:szCs w:val="22"/>
              </w:rPr>
              <w:t>Date:</w:t>
            </w:r>
          </w:p>
        </w:tc>
        <w:tc>
          <w:tcPr>
            <w:tcW w:w="3150" w:type="dxa"/>
            <w:tcBorders>
              <w:top w:val="single" w:sz="4" w:space="0" w:color="auto"/>
              <w:left w:val="single" w:sz="6" w:space="0" w:color="auto"/>
              <w:bottom w:val="single" w:sz="6" w:space="0" w:color="auto"/>
              <w:right w:val="single" w:sz="6" w:space="0" w:color="auto"/>
            </w:tcBorders>
          </w:tcPr>
          <w:p w14:paraId="565D90F8" w14:textId="77777777" w:rsidR="00D132CC" w:rsidRPr="00257812" w:rsidRDefault="00D132CC" w:rsidP="00EB0578">
            <w:pPr>
              <w:pStyle w:val="BasicTableTextCB"/>
              <w:rPr>
                <w:color w:val="000000"/>
                <w:sz w:val="22"/>
                <w:szCs w:val="22"/>
              </w:rPr>
            </w:pPr>
            <w:r w:rsidRPr="00257812">
              <w:rPr>
                <w:color w:val="000000"/>
                <w:sz w:val="22"/>
                <w:szCs w:val="22"/>
              </w:rPr>
              <w:t>Description of change:</w:t>
            </w:r>
          </w:p>
        </w:tc>
        <w:tc>
          <w:tcPr>
            <w:tcW w:w="1710" w:type="dxa"/>
            <w:tcBorders>
              <w:top w:val="single" w:sz="4" w:space="0" w:color="auto"/>
              <w:left w:val="single" w:sz="6" w:space="0" w:color="auto"/>
              <w:bottom w:val="single" w:sz="6" w:space="0" w:color="auto"/>
              <w:right w:val="single" w:sz="6" w:space="0" w:color="auto"/>
            </w:tcBorders>
          </w:tcPr>
          <w:p w14:paraId="5E8F58E0" w14:textId="77777777" w:rsidR="00D132CC" w:rsidRPr="00257812" w:rsidRDefault="00D132CC" w:rsidP="00EB0578">
            <w:pPr>
              <w:pStyle w:val="BasicTableTextCB"/>
              <w:rPr>
                <w:color w:val="000000"/>
                <w:sz w:val="22"/>
                <w:szCs w:val="22"/>
              </w:rPr>
            </w:pPr>
            <w:r w:rsidRPr="00257812">
              <w:rPr>
                <w:color w:val="000000"/>
                <w:sz w:val="22"/>
                <w:szCs w:val="22"/>
              </w:rPr>
              <w:t>Edited by:</w:t>
            </w:r>
          </w:p>
        </w:tc>
        <w:tc>
          <w:tcPr>
            <w:tcW w:w="1834" w:type="dxa"/>
            <w:tcBorders>
              <w:top w:val="single" w:sz="4" w:space="0" w:color="auto"/>
              <w:left w:val="single" w:sz="6" w:space="0" w:color="auto"/>
              <w:bottom w:val="single" w:sz="6" w:space="0" w:color="auto"/>
              <w:right w:val="single" w:sz="6" w:space="0" w:color="auto"/>
            </w:tcBorders>
          </w:tcPr>
          <w:p w14:paraId="3C5180F6" w14:textId="77777777" w:rsidR="00D132CC" w:rsidRPr="00257812" w:rsidRDefault="00D132CC" w:rsidP="00EB0578">
            <w:pPr>
              <w:pStyle w:val="BasicTableTextCB"/>
              <w:rPr>
                <w:color w:val="000000"/>
                <w:sz w:val="22"/>
                <w:szCs w:val="22"/>
              </w:rPr>
            </w:pPr>
            <w:r w:rsidRPr="00257812">
              <w:rPr>
                <w:color w:val="000000"/>
                <w:sz w:val="22"/>
                <w:szCs w:val="22"/>
              </w:rPr>
              <w:t>Revision:</w:t>
            </w:r>
          </w:p>
        </w:tc>
      </w:tr>
      <w:tr w:rsidR="00AC5461" w:rsidRPr="00257812" w14:paraId="3C0A7464" w14:textId="77777777" w:rsidTr="00EC42E6">
        <w:trPr>
          <w:cantSplit/>
          <w:jc w:val="center"/>
        </w:trPr>
        <w:tc>
          <w:tcPr>
            <w:tcW w:w="1792" w:type="dxa"/>
            <w:tcBorders>
              <w:top w:val="single" w:sz="6" w:space="0" w:color="auto"/>
              <w:left w:val="single" w:sz="6" w:space="0" w:color="auto"/>
              <w:bottom w:val="single" w:sz="6" w:space="0" w:color="auto"/>
              <w:right w:val="single" w:sz="6" w:space="0" w:color="auto"/>
            </w:tcBorders>
          </w:tcPr>
          <w:p w14:paraId="643644A6" w14:textId="77777777" w:rsidR="00AC5461" w:rsidRPr="00257812" w:rsidRDefault="00EC42E6" w:rsidP="00580D01">
            <w:pPr>
              <w:pStyle w:val="BasicTableTextC"/>
              <w:rPr>
                <w:sz w:val="22"/>
                <w:szCs w:val="22"/>
              </w:rPr>
            </w:pPr>
            <w:r w:rsidRPr="00257812">
              <w:rPr>
                <w:sz w:val="22"/>
                <w:szCs w:val="22"/>
              </w:rPr>
              <w:t>QXQ</w:t>
            </w:r>
            <w:r w:rsidR="00580D01" w:rsidRPr="00257812">
              <w:rPr>
                <w:sz w:val="22"/>
                <w:szCs w:val="22"/>
              </w:rPr>
              <w:t>1K1017</w:t>
            </w:r>
            <w:r w:rsidRPr="00257812">
              <w:rPr>
                <w:sz w:val="22"/>
                <w:szCs w:val="22"/>
              </w:rPr>
              <w:t>A-V1.0</w:t>
            </w:r>
          </w:p>
        </w:tc>
        <w:tc>
          <w:tcPr>
            <w:tcW w:w="1338" w:type="dxa"/>
            <w:tcBorders>
              <w:top w:val="single" w:sz="6" w:space="0" w:color="auto"/>
              <w:left w:val="single" w:sz="6" w:space="0" w:color="auto"/>
              <w:bottom w:val="single" w:sz="6" w:space="0" w:color="auto"/>
              <w:right w:val="single" w:sz="6" w:space="0" w:color="auto"/>
            </w:tcBorders>
            <w:vAlign w:val="center"/>
          </w:tcPr>
          <w:p w14:paraId="10F4842D" w14:textId="77777777" w:rsidR="00AC5461" w:rsidRPr="00257812" w:rsidRDefault="00580D01" w:rsidP="00AC5461">
            <w:pPr>
              <w:pStyle w:val="RATitlePage"/>
              <w:jc w:val="center"/>
              <w:rPr>
                <w:rFonts w:ascii="Trebuchet MS" w:hAnsi="Trebuchet MS" w:cs="Trebuchet MS"/>
                <w:color w:val="000000"/>
                <w:sz w:val="32"/>
                <w:szCs w:val="32"/>
              </w:rPr>
            </w:pPr>
            <w:r w:rsidRPr="00257812">
              <w:rPr>
                <w:rFonts w:ascii="Arial Narrow" w:hAnsi="Arial Narrow" w:cs="Trebuchet MS"/>
                <w:color w:val="000000"/>
                <w:sz w:val="22"/>
                <w:szCs w:val="22"/>
              </w:rPr>
              <w:t>12/22/2016</w:t>
            </w:r>
          </w:p>
        </w:tc>
        <w:tc>
          <w:tcPr>
            <w:tcW w:w="3150" w:type="dxa"/>
            <w:tcBorders>
              <w:top w:val="single" w:sz="6" w:space="0" w:color="auto"/>
              <w:left w:val="single" w:sz="6" w:space="0" w:color="auto"/>
              <w:bottom w:val="single" w:sz="6" w:space="0" w:color="auto"/>
              <w:right w:val="single" w:sz="6" w:space="0" w:color="auto"/>
            </w:tcBorders>
          </w:tcPr>
          <w:p w14:paraId="0F7F6D18" w14:textId="77777777" w:rsidR="00AC5461" w:rsidRPr="00257812" w:rsidRDefault="00AC5461" w:rsidP="00AC5461">
            <w:pPr>
              <w:pStyle w:val="BasicTableTextC"/>
              <w:rPr>
                <w:sz w:val="22"/>
                <w:szCs w:val="22"/>
              </w:rPr>
            </w:pPr>
            <w:r w:rsidRPr="00257812">
              <w:rPr>
                <w:sz w:val="22"/>
                <w:szCs w:val="22"/>
              </w:rPr>
              <w:t>First issue for customer</w:t>
            </w:r>
          </w:p>
        </w:tc>
        <w:tc>
          <w:tcPr>
            <w:tcW w:w="1710" w:type="dxa"/>
            <w:tcBorders>
              <w:top w:val="single" w:sz="6" w:space="0" w:color="auto"/>
              <w:left w:val="single" w:sz="6" w:space="0" w:color="auto"/>
              <w:bottom w:val="single" w:sz="6" w:space="0" w:color="auto"/>
              <w:right w:val="single" w:sz="6" w:space="0" w:color="auto"/>
            </w:tcBorders>
          </w:tcPr>
          <w:p w14:paraId="2688F4C8" w14:textId="77777777" w:rsidR="00AC5461" w:rsidRPr="00257812" w:rsidRDefault="00AC5461" w:rsidP="00AC5461">
            <w:pPr>
              <w:pStyle w:val="BasicTableTextC"/>
              <w:rPr>
                <w:sz w:val="22"/>
                <w:szCs w:val="22"/>
              </w:rPr>
            </w:pPr>
            <w:r w:rsidRPr="00257812">
              <w:rPr>
                <w:sz w:val="22"/>
                <w:szCs w:val="22"/>
              </w:rPr>
              <w:fldChar w:fldCharType="begin"/>
            </w:r>
            <w:r w:rsidRPr="00257812">
              <w:rPr>
                <w:sz w:val="22"/>
                <w:szCs w:val="22"/>
              </w:rPr>
              <w:instrText xml:space="preserve"> AUTHOR   \* MERGEFORMAT </w:instrText>
            </w:r>
            <w:r w:rsidRPr="00257812">
              <w:rPr>
                <w:sz w:val="22"/>
                <w:szCs w:val="22"/>
              </w:rPr>
              <w:fldChar w:fldCharType="separate"/>
            </w:r>
            <w:r w:rsidR="00DB144C">
              <w:rPr>
                <w:noProof/>
                <w:sz w:val="22"/>
                <w:szCs w:val="22"/>
              </w:rPr>
              <w:t>Ing. Petr Severyn</w:t>
            </w:r>
            <w:r w:rsidRPr="00257812">
              <w:rPr>
                <w:sz w:val="22"/>
                <w:szCs w:val="22"/>
              </w:rPr>
              <w:fldChar w:fldCharType="end"/>
            </w:r>
          </w:p>
        </w:tc>
        <w:tc>
          <w:tcPr>
            <w:tcW w:w="1834" w:type="dxa"/>
            <w:tcBorders>
              <w:top w:val="single" w:sz="6" w:space="0" w:color="auto"/>
              <w:left w:val="single" w:sz="6" w:space="0" w:color="auto"/>
              <w:bottom w:val="single" w:sz="6" w:space="0" w:color="auto"/>
              <w:right w:val="single" w:sz="6" w:space="0" w:color="auto"/>
            </w:tcBorders>
          </w:tcPr>
          <w:p w14:paraId="6F2365EF" w14:textId="77777777" w:rsidR="00AC5461" w:rsidRPr="00257812" w:rsidRDefault="005B42B5" w:rsidP="00AC5461">
            <w:pPr>
              <w:pStyle w:val="BasicTableTextC"/>
              <w:rPr>
                <w:sz w:val="22"/>
                <w:szCs w:val="22"/>
              </w:rPr>
            </w:pPr>
            <w:r w:rsidRPr="00257812">
              <w:rPr>
                <w:sz w:val="22"/>
                <w:szCs w:val="22"/>
              </w:rPr>
              <w:t>V1.0</w:t>
            </w:r>
          </w:p>
        </w:tc>
      </w:tr>
      <w:tr w:rsidR="009D6B1D" w:rsidRPr="00257812" w14:paraId="6A0E7B9D" w14:textId="77777777" w:rsidTr="00EC42E6">
        <w:trPr>
          <w:cantSplit/>
          <w:jc w:val="center"/>
        </w:trPr>
        <w:tc>
          <w:tcPr>
            <w:tcW w:w="1792" w:type="dxa"/>
            <w:tcBorders>
              <w:top w:val="single" w:sz="6" w:space="0" w:color="auto"/>
              <w:left w:val="single" w:sz="6" w:space="0" w:color="auto"/>
              <w:bottom w:val="single" w:sz="6" w:space="0" w:color="auto"/>
              <w:right w:val="single" w:sz="6" w:space="0" w:color="auto"/>
            </w:tcBorders>
          </w:tcPr>
          <w:p w14:paraId="781FEFD3" w14:textId="77777777" w:rsidR="009D6B1D" w:rsidRPr="00257812" w:rsidRDefault="009D6B1D" w:rsidP="009D6B1D">
            <w:pPr>
              <w:pStyle w:val="BasicTableTextC"/>
              <w:rPr>
                <w:sz w:val="22"/>
                <w:szCs w:val="22"/>
              </w:rPr>
            </w:pPr>
            <w:r w:rsidRPr="00257812">
              <w:rPr>
                <w:sz w:val="22"/>
                <w:szCs w:val="22"/>
              </w:rPr>
              <w:t>QXQ1K1017A-V1.1</w:t>
            </w:r>
          </w:p>
        </w:tc>
        <w:tc>
          <w:tcPr>
            <w:tcW w:w="1338" w:type="dxa"/>
            <w:tcBorders>
              <w:top w:val="single" w:sz="6" w:space="0" w:color="auto"/>
              <w:left w:val="single" w:sz="6" w:space="0" w:color="auto"/>
              <w:bottom w:val="single" w:sz="6" w:space="0" w:color="auto"/>
              <w:right w:val="single" w:sz="6" w:space="0" w:color="auto"/>
            </w:tcBorders>
            <w:vAlign w:val="center"/>
          </w:tcPr>
          <w:p w14:paraId="7C406723" w14:textId="77777777" w:rsidR="009D6B1D" w:rsidRPr="00257812" w:rsidRDefault="00665897" w:rsidP="009D6B1D">
            <w:pPr>
              <w:pStyle w:val="RATitlePage"/>
              <w:jc w:val="center"/>
              <w:rPr>
                <w:rFonts w:ascii="Trebuchet MS" w:hAnsi="Trebuchet MS" w:cs="Trebuchet MS"/>
                <w:color w:val="000000"/>
                <w:sz w:val="32"/>
                <w:szCs w:val="32"/>
              </w:rPr>
            </w:pPr>
            <w:r w:rsidRPr="00257812">
              <w:rPr>
                <w:rFonts w:ascii="Arial Narrow" w:hAnsi="Arial Narrow" w:cs="Trebuchet MS"/>
                <w:color w:val="000000"/>
                <w:sz w:val="22"/>
                <w:szCs w:val="22"/>
              </w:rPr>
              <w:t>1/17/2017</w:t>
            </w:r>
          </w:p>
        </w:tc>
        <w:tc>
          <w:tcPr>
            <w:tcW w:w="3150" w:type="dxa"/>
            <w:tcBorders>
              <w:top w:val="single" w:sz="6" w:space="0" w:color="auto"/>
              <w:left w:val="single" w:sz="6" w:space="0" w:color="auto"/>
              <w:bottom w:val="single" w:sz="6" w:space="0" w:color="auto"/>
              <w:right w:val="single" w:sz="6" w:space="0" w:color="auto"/>
            </w:tcBorders>
          </w:tcPr>
          <w:p w14:paraId="4DC1A2B9" w14:textId="77777777" w:rsidR="009D6B1D" w:rsidRPr="00257812" w:rsidRDefault="009D6B1D" w:rsidP="009D6B1D">
            <w:pPr>
              <w:pStyle w:val="BasicTableTextC"/>
              <w:rPr>
                <w:sz w:val="22"/>
                <w:szCs w:val="22"/>
              </w:rPr>
            </w:pPr>
            <w:r w:rsidRPr="00257812">
              <w:rPr>
                <w:sz w:val="22"/>
                <w:szCs w:val="22"/>
              </w:rPr>
              <w:t>Revised issue af</w:t>
            </w:r>
            <w:r w:rsidR="005079E4" w:rsidRPr="00257812">
              <w:rPr>
                <w:sz w:val="22"/>
                <w:szCs w:val="22"/>
              </w:rPr>
              <w:t>ter clarification meeting on 1/3</w:t>
            </w:r>
            <w:r w:rsidRPr="00257812">
              <w:rPr>
                <w:sz w:val="22"/>
                <w:szCs w:val="22"/>
              </w:rPr>
              <w:t>/2017</w:t>
            </w:r>
          </w:p>
        </w:tc>
        <w:tc>
          <w:tcPr>
            <w:tcW w:w="1710" w:type="dxa"/>
            <w:tcBorders>
              <w:top w:val="single" w:sz="6" w:space="0" w:color="auto"/>
              <w:left w:val="single" w:sz="6" w:space="0" w:color="auto"/>
              <w:bottom w:val="single" w:sz="6" w:space="0" w:color="auto"/>
              <w:right w:val="single" w:sz="6" w:space="0" w:color="auto"/>
            </w:tcBorders>
          </w:tcPr>
          <w:p w14:paraId="188C7A89" w14:textId="77777777" w:rsidR="009D6B1D" w:rsidRPr="00257812" w:rsidRDefault="009D6B1D" w:rsidP="009D6B1D">
            <w:pPr>
              <w:pStyle w:val="BasicTableTextC"/>
              <w:rPr>
                <w:sz w:val="22"/>
                <w:szCs w:val="22"/>
              </w:rPr>
            </w:pPr>
            <w:r w:rsidRPr="00257812">
              <w:rPr>
                <w:sz w:val="22"/>
                <w:szCs w:val="22"/>
              </w:rPr>
              <w:fldChar w:fldCharType="begin"/>
            </w:r>
            <w:r w:rsidRPr="00257812">
              <w:rPr>
                <w:sz w:val="22"/>
                <w:szCs w:val="22"/>
              </w:rPr>
              <w:instrText xml:space="preserve"> AUTHOR   \* MERGEFORMAT </w:instrText>
            </w:r>
            <w:r w:rsidRPr="00257812">
              <w:rPr>
                <w:sz w:val="22"/>
                <w:szCs w:val="22"/>
              </w:rPr>
              <w:fldChar w:fldCharType="separate"/>
            </w:r>
            <w:r w:rsidR="00DB144C">
              <w:rPr>
                <w:noProof/>
                <w:sz w:val="22"/>
                <w:szCs w:val="22"/>
              </w:rPr>
              <w:t>Ing. Petr Severyn</w:t>
            </w:r>
            <w:r w:rsidRPr="00257812">
              <w:rPr>
                <w:sz w:val="22"/>
                <w:szCs w:val="22"/>
              </w:rPr>
              <w:fldChar w:fldCharType="end"/>
            </w:r>
          </w:p>
        </w:tc>
        <w:tc>
          <w:tcPr>
            <w:tcW w:w="1834" w:type="dxa"/>
            <w:tcBorders>
              <w:top w:val="single" w:sz="6" w:space="0" w:color="auto"/>
              <w:left w:val="single" w:sz="6" w:space="0" w:color="auto"/>
              <w:bottom w:val="single" w:sz="6" w:space="0" w:color="auto"/>
              <w:right w:val="single" w:sz="6" w:space="0" w:color="auto"/>
            </w:tcBorders>
          </w:tcPr>
          <w:p w14:paraId="60459FC0" w14:textId="77777777" w:rsidR="009D6B1D" w:rsidRPr="00257812" w:rsidRDefault="005B42B5" w:rsidP="009D6B1D">
            <w:pPr>
              <w:pStyle w:val="BasicTableTextC"/>
              <w:rPr>
                <w:sz w:val="22"/>
                <w:szCs w:val="22"/>
              </w:rPr>
            </w:pPr>
            <w:r w:rsidRPr="00257812">
              <w:rPr>
                <w:sz w:val="22"/>
                <w:szCs w:val="22"/>
              </w:rPr>
              <w:t>V1.1</w:t>
            </w:r>
          </w:p>
        </w:tc>
      </w:tr>
      <w:tr w:rsidR="00C93CAA" w:rsidRPr="00257812" w14:paraId="58DB0C94" w14:textId="77777777" w:rsidTr="00EC42E6">
        <w:trPr>
          <w:cantSplit/>
          <w:jc w:val="center"/>
        </w:trPr>
        <w:tc>
          <w:tcPr>
            <w:tcW w:w="1792" w:type="dxa"/>
            <w:tcBorders>
              <w:top w:val="single" w:sz="6" w:space="0" w:color="auto"/>
              <w:left w:val="single" w:sz="6" w:space="0" w:color="auto"/>
              <w:bottom w:val="single" w:sz="6" w:space="0" w:color="auto"/>
              <w:right w:val="single" w:sz="6" w:space="0" w:color="auto"/>
            </w:tcBorders>
          </w:tcPr>
          <w:p w14:paraId="48A92155" w14:textId="77777777" w:rsidR="00C93CAA" w:rsidRPr="00257812" w:rsidRDefault="00C93CAA" w:rsidP="00C93CAA">
            <w:pPr>
              <w:pStyle w:val="BasicTableTextC"/>
              <w:rPr>
                <w:sz w:val="22"/>
                <w:szCs w:val="22"/>
              </w:rPr>
            </w:pPr>
            <w:r w:rsidRPr="00257812">
              <w:rPr>
                <w:sz w:val="22"/>
                <w:szCs w:val="22"/>
              </w:rPr>
              <w:t>QXQ1K1017A-V1.2</w:t>
            </w:r>
          </w:p>
        </w:tc>
        <w:tc>
          <w:tcPr>
            <w:tcW w:w="1338" w:type="dxa"/>
            <w:tcBorders>
              <w:top w:val="single" w:sz="6" w:space="0" w:color="auto"/>
              <w:left w:val="single" w:sz="6" w:space="0" w:color="auto"/>
              <w:bottom w:val="single" w:sz="6" w:space="0" w:color="auto"/>
              <w:right w:val="single" w:sz="6" w:space="0" w:color="auto"/>
            </w:tcBorders>
            <w:vAlign w:val="center"/>
          </w:tcPr>
          <w:p w14:paraId="1B7097EB" w14:textId="77777777" w:rsidR="00C93CAA" w:rsidRPr="00257812" w:rsidRDefault="00C93CAA" w:rsidP="00C93CAA">
            <w:pPr>
              <w:pStyle w:val="RATitlePage"/>
              <w:jc w:val="center"/>
              <w:rPr>
                <w:rFonts w:ascii="Trebuchet MS" w:hAnsi="Trebuchet MS" w:cs="Trebuchet MS"/>
                <w:color w:val="000000"/>
                <w:sz w:val="32"/>
                <w:szCs w:val="32"/>
              </w:rPr>
            </w:pPr>
            <w:r w:rsidRPr="00257812">
              <w:rPr>
                <w:rFonts w:ascii="Arial Narrow" w:hAnsi="Arial Narrow" w:cs="Trebuchet MS"/>
                <w:color w:val="000000"/>
                <w:sz w:val="22"/>
                <w:szCs w:val="22"/>
              </w:rPr>
              <w:t>1/19/2017</w:t>
            </w:r>
          </w:p>
        </w:tc>
        <w:tc>
          <w:tcPr>
            <w:tcW w:w="3150" w:type="dxa"/>
            <w:tcBorders>
              <w:top w:val="single" w:sz="6" w:space="0" w:color="auto"/>
              <w:left w:val="single" w:sz="6" w:space="0" w:color="auto"/>
              <w:bottom w:val="single" w:sz="6" w:space="0" w:color="auto"/>
              <w:right w:val="single" w:sz="6" w:space="0" w:color="auto"/>
            </w:tcBorders>
          </w:tcPr>
          <w:p w14:paraId="4980C446" w14:textId="77777777" w:rsidR="00C93CAA" w:rsidRPr="00257812" w:rsidRDefault="00C93CAA" w:rsidP="00C93CAA">
            <w:pPr>
              <w:pStyle w:val="BasicTableTextC"/>
              <w:rPr>
                <w:sz w:val="22"/>
                <w:szCs w:val="22"/>
              </w:rPr>
            </w:pPr>
            <w:r w:rsidRPr="00257812">
              <w:rPr>
                <w:sz w:val="22"/>
                <w:szCs w:val="22"/>
              </w:rPr>
              <w:t>Revised issue after clarification meeting on 1/18/2017</w:t>
            </w:r>
          </w:p>
        </w:tc>
        <w:tc>
          <w:tcPr>
            <w:tcW w:w="1710" w:type="dxa"/>
            <w:tcBorders>
              <w:top w:val="single" w:sz="6" w:space="0" w:color="auto"/>
              <w:left w:val="single" w:sz="6" w:space="0" w:color="auto"/>
              <w:bottom w:val="single" w:sz="6" w:space="0" w:color="auto"/>
              <w:right w:val="single" w:sz="6" w:space="0" w:color="auto"/>
            </w:tcBorders>
          </w:tcPr>
          <w:p w14:paraId="6BF68A38" w14:textId="77777777" w:rsidR="00C93CAA" w:rsidRPr="00257812" w:rsidRDefault="00C93CAA" w:rsidP="00C93CAA">
            <w:pPr>
              <w:pStyle w:val="BasicTableTextC"/>
              <w:rPr>
                <w:sz w:val="22"/>
                <w:szCs w:val="22"/>
              </w:rPr>
            </w:pPr>
            <w:r w:rsidRPr="00257812">
              <w:rPr>
                <w:sz w:val="22"/>
                <w:szCs w:val="22"/>
              </w:rPr>
              <w:fldChar w:fldCharType="begin"/>
            </w:r>
            <w:r w:rsidRPr="00257812">
              <w:rPr>
                <w:sz w:val="22"/>
                <w:szCs w:val="22"/>
              </w:rPr>
              <w:instrText xml:space="preserve"> AUTHOR   \* MERGEFORMAT </w:instrText>
            </w:r>
            <w:r w:rsidRPr="00257812">
              <w:rPr>
                <w:sz w:val="22"/>
                <w:szCs w:val="22"/>
              </w:rPr>
              <w:fldChar w:fldCharType="separate"/>
            </w:r>
            <w:r w:rsidR="00DB144C">
              <w:rPr>
                <w:noProof/>
                <w:sz w:val="22"/>
                <w:szCs w:val="22"/>
              </w:rPr>
              <w:t>Ing. Petr Severyn</w:t>
            </w:r>
            <w:r w:rsidRPr="00257812">
              <w:rPr>
                <w:sz w:val="22"/>
                <w:szCs w:val="22"/>
              </w:rPr>
              <w:fldChar w:fldCharType="end"/>
            </w:r>
          </w:p>
        </w:tc>
        <w:tc>
          <w:tcPr>
            <w:tcW w:w="1834" w:type="dxa"/>
            <w:tcBorders>
              <w:top w:val="single" w:sz="6" w:space="0" w:color="auto"/>
              <w:left w:val="single" w:sz="6" w:space="0" w:color="auto"/>
              <w:bottom w:val="single" w:sz="6" w:space="0" w:color="auto"/>
              <w:right w:val="single" w:sz="6" w:space="0" w:color="auto"/>
            </w:tcBorders>
          </w:tcPr>
          <w:p w14:paraId="6C21698C" w14:textId="77777777" w:rsidR="00C93CAA" w:rsidRPr="00257812" w:rsidRDefault="00C93CAA" w:rsidP="00C93CAA">
            <w:pPr>
              <w:pStyle w:val="BasicTableTextC"/>
              <w:rPr>
                <w:sz w:val="22"/>
                <w:szCs w:val="22"/>
              </w:rPr>
            </w:pPr>
            <w:r w:rsidRPr="00257812">
              <w:rPr>
                <w:sz w:val="22"/>
                <w:szCs w:val="22"/>
              </w:rPr>
              <w:t>V1.2</w:t>
            </w:r>
          </w:p>
        </w:tc>
      </w:tr>
      <w:tr w:rsidR="00A55F23" w:rsidRPr="00257812" w14:paraId="12E9448F" w14:textId="77777777" w:rsidTr="00EC42E6">
        <w:trPr>
          <w:cantSplit/>
          <w:jc w:val="center"/>
        </w:trPr>
        <w:tc>
          <w:tcPr>
            <w:tcW w:w="1792" w:type="dxa"/>
            <w:tcBorders>
              <w:top w:val="single" w:sz="6" w:space="0" w:color="auto"/>
              <w:left w:val="single" w:sz="6" w:space="0" w:color="auto"/>
              <w:bottom w:val="single" w:sz="6" w:space="0" w:color="auto"/>
              <w:right w:val="single" w:sz="6" w:space="0" w:color="auto"/>
            </w:tcBorders>
          </w:tcPr>
          <w:p w14:paraId="667E792F" w14:textId="77777777" w:rsidR="00A55F23" w:rsidRPr="00257812" w:rsidRDefault="00A55F23" w:rsidP="00A55F23">
            <w:pPr>
              <w:pStyle w:val="BasicTableTextC"/>
              <w:rPr>
                <w:sz w:val="22"/>
                <w:szCs w:val="22"/>
              </w:rPr>
            </w:pPr>
            <w:r w:rsidRPr="00257812">
              <w:rPr>
                <w:sz w:val="22"/>
                <w:szCs w:val="22"/>
              </w:rPr>
              <w:t>QXQ1K1017A-V1.3</w:t>
            </w:r>
          </w:p>
        </w:tc>
        <w:tc>
          <w:tcPr>
            <w:tcW w:w="1338" w:type="dxa"/>
            <w:tcBorders>
              <w:top w:val="single" w:sz="6" w:space="0" w:color="auto"/>
              <w:left w:val="single" w:sz="6" w:space="0" w:color="auto"/>
              <w:bottom w:val="single" w:sz="6" w:space="0" w:color="auto"/>
              <w:right w:val="single" w:sz="6" w:space="0" w:color="auto"/>
            </w:tcBorders>
            <w:vAlign w:val="center"/>
          </w:tcPr>
          <w:p w14:paraId="1CFBDDBD" w14:textId="77777777" w:rsidR="00A55F23" w:rsidRPr="00257812" w:rsidRDefault="004416F8" w:rsidP="00A55F23">
            <w:pPr>
              <w:pStyle w:val="RATitlePage"/>
              <w:jc w:val="center"/>
              <w:rPr>
                <w:rFonts w:ascii="Trebuchet MS" w:hAnsi="Trebuchet MS" w:cs="Trebuchet MS"/>
                <w:color w:val="000000"/>
                <w:sz w:val="32"/>
                <w:szCs w:val="32"/>
              </w:rPr>
            </w:pPr>
            <w:r w:rsidRPr="00257812">
              <w:rPr>
                <w:rFonts w:ascii="Arial Narrow" w:hAnsi="Arial Narrow" w:cs="Trebuchet MS"/>
                <w:color w:val="000000"/>
                <w:sz w:val="22"/>
                <w:szCs w:val="22"/>
              </w:rPr>
              <w:t>2/3/2017</w:t>
            </w:r>
          </w:p>
        </w:tc>
        <w:tc>
          <w:tcPr>
            <w:tcW w:w="3150" w:type="dxa"/>
            <w:tcBorders>
              <w:top w:val="single" w:sz="6" w:space="0" w:color="auto"/>
              <w:left w:val="single" w:sz="6" w:space="0" w:color="auto"/>
              <w:bottom w:val="single" w:sz="6" w:space="0" w:color="auto"/>
              <w:right w:val="single" w:sz="6" w:space="0" w:color="auto"/>
            </w:tcBorders>
          </w:tcPr>
          <w:p w14:paraId="05765117" w14:textId="77777777" w:rsidR="00A55F23" w:rsidRPr="00257812" w:rsidRDefault="00A55F23" w:rsidP="00A55F23">
            <w:pPr>
              <w:pStyle w:val="BasicTableTextC"/>
              <w:rPr>
                <w:sz w:val="22"/>
                <w:szCs w:val="22"/>
              </w:rPr>
            </w:pPr>
            <w:r w:rsidRPr="00257812">
              <w:rPr>
                <w:sz w:val="22"/>
                <w:szCs w:val="22"/>
              </w:rPr>
              <w:t>Revised issue after clarification meeting on 1/30/2017</w:t>
            </w:r>
          </w:p>
        </w:tc>
        <w:tc>
          <w:tcPr>
            <w:tcW w:w="1710" w:type="dxa"/>
            <w:tcBorders>
              <w:top w:val="single" w:sz="6" w:space="0" w:color="auto"/>
              <w:left w:val="single" w:sz="6" w:space="0" w:color="auto"/>
              <w:bottom w:val="single" w:sz="6" w:space="0" w:color="auto"/>
              <w:right w:val="single" w:sz="6" w:space="0" w:color="auto"/>
            </w:tcBorders>
          </w:tcPr>
          <w:p w14:paraId="27118007" w14:textId="77777777" w:rsidR="00A55F23" w:rsidRPr="00257812" w:rsidRDefault="00A55F23" w:rsidP="00A55F23">
            <w:pPr>
              <w:pStyle w:val="BasicTableTextC"/>
              <w:rPr>
                <w:sz w:val="22"/>
                <w:szCs w:val="22"/>
              </w:rPr>
            </w:pPr>
            <w:r w:rsidRPr="00257812">
              <w:rPr>
                <w:sz w:val="22"/>
                <w:szCs w:val="22"/>
              </w:rPr>
              <w:fldChar w:fldCharType="begin"/>
            </w:r>
            <w:r w:rsidRPr="00257812">
              <w:rPr>
                <w:sz w:val="22"/>
                <w:szCs w:val="22"/>
              </w:rPr>
              <w:instrText xml:space="preserve"> AUTHOR   \* MERGEFORMAT </w:instrText>
            </w:r>
            <w:r w:rsidRPr="00257812">
              <w:rPr>
                <w:sz w:val="22"/>
                <w:szCs w:val="22"/>
              </w:rPr>
              <w:fldChar w:fldCharType="separate"/>
            </w:r>
            <w:r w:rsidR="00DB144C">
              <w:rPr>
                <w:noProof/>
                <w:sz w:val="22"/>
                <w:szCs w:val="22"/>
              </w:rPr>
              <w:t>Ing. Petr Severyn</w:t>
            </w:r>
            <w:r w:rsidRPr="00257812">
              <w:rPr>
                <w:sz w:val="22"/>
                <w:szCs w:val="22"/>
              </w:rPr>
              <w:fldChar w:fldCharType="end"/>
            </w:r>
          </w:p>
        </w:tc>
        <w:tc>
          <w:tcPr>
            <w:tcW w:w="1834" w:type="dxa"/>
            <w:tcBorders>
              <w:top w:val="single" w:sz="6" w:space="0" w:color="auto"/>
              <w:left w:val="single" w:sz="6" w:space="0" w:color="auto"/>
              <w:bottom w:val="single" w:sz="6" w:space="0" w:color="auto"/>
              <w:right w:val="single" w:sz="6" w:space="0" w:color="auto"/>
            </w:tcBorders>
          </w:tcPr>
          <w:p w14:paraId="65694782" w14:textId="77777777" w:rsidR="00A55F23" w:rsidRPr="00257812" w:rsidRDefault="00395251" w:rsidP="00395251">
            <w:pPr>
              <w:pStyle w:val="BasicTableTextC"/>
              <w:tabs>
                <w:tab w:val="left" w:pos="323"/>
                <w:tab w:val="center" w:pos="847"/>
              </w:tabs>
              <w:jc w:val="left"/>
              <w:rPr>
                <w:sz w:val="22"/>
                <w:szCs w:val="22"/>
              </w:rPr>
            </w:pPr>
            <w:r w:rsidRPr="00257812">
              <w:rPr>
                <w:sz w:val="22"/>
                <w:szCs w:val="22"/>
              </w:rPr>
              <w:tab/>
            </w:r>
            <w:r w:rsidRPr="00257812">
              <w:rPr>
                <w:sz w:val="22"/>
                <w:szCs w:val="22"/>
              </w:rPr>
              <w:tab/>
            </w:r>
            <w:r w:rsidR="00A55F23" w:rsidRPr="00257812">
              <w:rPr>
                <w:sz w:val="22"/>
                <w:szCs w:val="22"/>
              </w:rPr>
              <w:t>V1.3</w:t>
            </w:r>
          </w:p>
        </w:tc>
      </w:tr>
      <w:tr w:rsidR="00C62188" w:rsidRPr="00257812" w14:paraId="47F38520" w14:textId="77777777" w:rsidTr="00EC42E6">
        <w:trPr>
          <w:cantSplit/>
          <w:jc w:val="center"/>
        </w:trPr>
        <w:tc>
          <w:tcPr>
            <w:tcW w:w="1792" w:type="dxa"/>
            <w:tcBorders>
              <w:top w:val="single" w:sz="6" w:space="0" w:color="auto"/>
              <w:left w:val="single" w:sz="6" w:space="0" w:color="auto"/>
              <w:bottom w:val="single" w:sz="6" w:space="0" w:color="auto"/>
              <w:right w:val="single" w:sz="6" w:space="0" w:color="auto"/>
            </w:tcBorders>
          </w:tcPr>
          <w:p w14:paraId="19F7DEDE" w14:textId="77777777" w:rsidR="00C62188" w:rsidRPr="00257812" w:rsidRDefault="00B8639F" w:rsidP="00C62188">
            <w:pPr>
              <w:pStyle w:val="BasicTableTextC"/>
              <w:rPr>
                <w:sz w:val="22"/>
                <w:szCs w:val="22"/>
              </w:rPr>
            </w:pPr>
            <w:r w:rsidRPr="00257812">
              <w:rPr>
                <w:sz w:val="22"/>
                <w:szCs w:val="22"/>
              </w:rPr>
              <w:t>QXQ1K1017B</w:t>
            </w:r>
            <w:r w:rsidR="00C62188" w:rsidRPr="00257812">
              <w:rPr>
                <w:sz w:val="22"/>
                <w:szCs w:val="22"/>
              </w:rPr>
              <w:t>-V1.4</w:t>
            </w:r>
          </w:p>
        </w:tc>
        <w:tc>
          <w:tcPr>
            <w:tcW w:w="1338" w:type="dxa"/>
            <w:tcBorders>
              <w:top w:val="single" w:sz="6" w:space="0" w:color="auto"/>
              <w:left w:val="single" w:sz="6" w:space="0" w:color="auto"/>
              <w:bottom w:val="single" w:sz="6" w:space="0" w:color="auto"/>
              <w:right w:val="single" w:sz="6" w:space="0" w:color="auto"/>
            </w:tcBorders>
            <w:vAlign w:val="center"/>
          </w:tcPr>
          <w:p w14:paraId="552DB7F9" w14:textId="5A18F173" w:rsidR="00C62188" w:rsidRPr="00257812" w:rsidRDefault="00C62188" w:rsidP="00C62188">
            <w:pPr>
              <w:pStyle w:val="RATitlePage"/>
              <w:jc w:val="center"/>
              <w:rPr>
                <w:rFonts w:ascii="Trebuchet MS" w:hAnsi="Trebuchet MS" w:cs="Trebuchet MS"/>
                <w:color w:val="000000"/>
                <w:sz w:val="32"/>
                <w:szCs w:val="32"/>
              </w:rPr>
            </w:pPr>
            <w:r w:rsidRPr="00257812">
              <w:rPr>
                <w:rFonts w:ascii="Arial Narrow" w:hAnsi="Arial Narrow" w:cs="Trebuchet MS"/>
                <w:color w:val="000000"/>
                <w:sz w:val="22"/>
                <w:szCs w:val="22"/>
              </w:rPr>
              <w:t>6/16/2017</w:t>
            </w:r>
          </w:p>
        </w:tc>
        <w:tc>
          <w:tcPr>
            <w:tcW w:w="3150" w:type="dxa"/>
            <w:tcBorders>
              <w:top w:val="single" w:sz="6" w:space="0" w:color="auto"/>
              <w:left w:val="single" w:sz="6" w:space="0" w:color="auto"/>
              <w:bottom w:val="single" w:sz="6" w:space="0" w:color="auto"/>
              <w:right w:val="single" w:sz="6" w:space="0" w:color="auto"/>
            </w:tcBorders>
          </w:tcPr>
          <w:p w14:paraId="55F7B6AE" w14:textId="77777777" w:rsidR="00C62188" w:rsidRPr="00257812" w:rsidRDefault="00C62188" w:rsidP="004B731B">
            <w:pPr>
              <w:pStyle w:val="BasicTableTextC"/>
              <w:rPr>
                <w:sz w:val="22"/>
                <w:szCs w:val="22"/>
              </w:rPr>
            </w:pPr>
            <w:r w:rsidRPr="00257812">
              <w:rPr>
                <w:sz w:val="22"/>
                <w:szCs w:val="22"/>
              </w:rPr>
              <w:t xml:space="preserve">Revised issue after </w:t>
            </w:r>
            <w:r w:rsidR="004B731B" w:rsidRPr="00257812">
              <w:rPr>
                <w:sz w:val="22"/>
                <w:szCs w:val="22"/>
              </w:rPr>
              <w:t xml:space="preserve">final </w:t>
            </w:r>
            <w:r w:rsidRPr="00257812">
              <w:rPr>
                <w:sz w:val="22"/>
                <w:szCs w:val="22"/>
              </w:rPr>
              <w:t xml:space="preserve">clarification </w:t>
            </w:r>
          </w:p>
        </w:tc>
        <w:tc>
          <w:tcPr>
            <w:tcW w:w="1710" w:type="dxa"/>
            <w:tcBorders>
              <w:top w:val="single" w:sz="6" w:space="0" w:color="auto"/>
              <w:left w:val="single" w:sz="6" w:space="0" w:color="auto"/>
              <w:bottom w:val="single" w:sz="6" w:space="0" w:color="auto"/>
              <w:right w:val="single" w:sz="6" w:space="0" w:color="auto"/>
            </w:tcBorders>
          </w:tcPr>
          <w:p w14:paraId="1B280848" w14:textId="77777777" w:rsidR="00C62188" w:rsidRPr="00257812" w:rsidRDefault="00C62188" w:rsidP="00C62188">
            <w:pPr>
              <w:pStyle w:val="BasicTableTextC"/>
              <w:rPr>
                <w:sz w:val="22"/>
                <w:szCs w:val="22"/>
              </w:rPr>
            </w:pPr>
            <w:r w:rsidRPr="00257812">
              <w:rPr>
                <w:sz w:val="22"/>
                <w:szCs w:val="22"/>
              </w:rPr>
              <w:fldChar w:fldCharType="begin"/>
            </w:r>
            <w:r w:rsidRPr="00257812">
              <w:rPr>
                <w:sz w:val="22"/>
                <w:szCs w:val="22"/>
              </w:rPr>
              <w:instrText xml:space="preserve"> AUTHOR   \* MERGEFORMAT </w:instrText>
            </w:r>
            <w:r w:rsidRPr="00257812">
              <w:rPr>
                <w:sz w:val="22"/>
                <w:szCs w:val="22"/>
              </w:rPr>
              <w:fldChar w:fldCharType="separate"/>
            </w:r>
            <w:r w:rsidR="00DB144C">
              <w:rPr>
                <w:noProof/>
                <w:sz w:val="22"/>
                <w:szCs w:val="22"/>
              </w:rPr>
              <w:t>Ing. Petr Severyn</w:t>
            </w:r>
            <w:r w:rsidRPr="00257812">
              <w:rPr>
                <w:sz w:val="22"/>
                <w:szCs w:val="22"/>
              </w:rPr>
              <w:fldChar w:fldCharType="end"/>
            </w:r>
          </w:p>
        </w:tc>
        <w:tc>
          <w:tcPr>
            <w:tcW w:w="1834" w:type="dxa"/>
            <w:tcBorders>
              <w:top w:val="single" w:sz="6" w:space="0" w:color="auto"/>
              <w:left w:val="single" w:sz="6" w:space="0" w:color="auto"/>
              <w:bottom w:val="single" w:sz="6" w:space="0" w:color="auto"/>
              <w:right w:val="single" w:sz="6" w:space="0" w:color="auto"/>
            </w:tcBorders>
          </w:tcPr>
          <w:p w14:paraId="69D2682D" w14:textId="77777777" w:rsidR="00C62188" w:rsidRPr="00257812" w:rsidRDefault="00C62188" w:rsidP="00C62188">
            <w:pPr>
              <w:pStyle w:val="BasicTableTextC"/>
              <w:tabs>
                <w:tab w:val="left" w:pos="323"/>
                <w:tab w:val="center" w:pos="847"/>
              </w:tabs>
              <w:jc w:val="left"/>
              <w:rPr>
                <w:sz w:val="22"/>
                <w:szCs w:val="22"/>
              </w:rPr>
            </w:pPr>
            <w:r w:rsidRPr="00257812">
              <w:rPr>
                <w:sz w:val="22"/>
                <w:szCs w:val="22"/>
              </w:rPr>
              <w:tab/>
            </w:r>
            <w:r w:rsidRPr="00257812">
              <w:rPr>
                <w:sz w:val="22"/>
                <w:szCs w:val="22"/>
              </w:rPr>
              <w:tab/>
              <w:t>V1.4</w:t>
            </w:r>
          </w:p>
        </w:tc>
      </w:tr>
      <w:tr w:rsidR="00F04352" w:rsidRPr="00257812" w14:paraId="306975AB" w14:textId="77777777" w:rsidTr="00EC42E6">
        <w:trPr>
          <w:cantSplit/>
          <w:jc w:val="center"/>
        </w:trPr>
        <w:tc>
          <w:tcPr>
            <w:tcW w:w="1792" w:type="dxa"/>
            <w:tcBorders>
              <w:top w:val="single" w:sz="6" w:space="0" w:color="auto"/>
              <w:left w:val="single" w:sz="6" w:space="0" w:color="auto"/>
              <w:bottom w:val="single" w:sz="6" w:space="0" w:color="auto"/>
              <w:right w:val="single" w:sz="6" w:space="0" w:color="auto"/>
            </w:tcBorders>
          </w:tcPr>
          <w:p w14:paraId="19805E39" w14:textId="630B750F" w:rsidR="00F04352" w:rsidRPr="00257812" w:rsidRDefault="00F04352" w:rsidP="00F04352">
            <w:pPr>
              <w:pStyle w:val="BasicTableTextC"/>
              <w:rPr>
                <w:sz w:val="22"/>
                <w:szCs w:val="22"/>
              </w:rPr>
            </w:pPr>
            <w:r w:rsidRPr="00257812">
              <w:rPr>
                <w:sz w:val="22"/>
                <w:szCs w:val="22"/>
              </w:rPr>
              <w:t>QXQ1K1017B-V1.</w:t>
            </w:r>
            <w:r>
              <w:rPr>
                <w:sz w:val="22"/>
                <w:szCs w:val="22"/>
              </w:rPr>
              <w:t>5</w:t>
            </w:r>
          </w:p>
        </w:tc>
        <w:tc>
          <w:tcPr>
            <w:tcW w:w="1338" w:type="dxa"/>
            <w:tcBorders>
              <w:top w:val="single" w:sz="6" w:space="0" w:color="auto"/>
              <w:left w:val="single" w:sz="6" w:space="0" w:color="auto"/>
              <w:bottom w:val="single" w:sz="6" w:space="0" w:color="auto"/>
              <w:right w:val="single" w:sz="6" w:space="0" w:color="auto"/>
            </w:tcBorders>
            <w:vAlign w:val="center"/>
          </w:tcPr>
          <w:sdt>
            <w:sdtPr>
              <w:rPr>
                <w:rFonts w:ascii="Arial Narrow" w:hAnsi="Arial Narrow" w:cs="Trebuchet MS"/>
                <w:color w:val="000000"/>
                <w:sz w:val="22"/>
                <w:szCs w:val="22"/>
              </w:rPr>
              <w:alias w:val="Publish Date"/>
              <w:tag w:val=""/>
              <w:id w:val="-1399667892"/>
              <w:placeholder>
                <w:docPart w:val="459B319E6FEB4A93918FF6AFEE047F8E"/>
              </w:placeholder>
              <w:dataBinding w:prefixMappings="xmlns:ns0='http://schemas.microsoft.com/office/2006/coverPageProps' " w:xpath="/ns0:CoverPageProperties[1]/ns0:PublishDate[1]" w:storeItemID="{55AF091B-3C7A-41E3-B477-F2FDAA23CFDA}"/>
              <w:date w:fullDate="2017-08-25T00:00:00Z">
                <w:dateFormat w:val="M/d/yyyy"/>
                <w:lid w:val="en-US"/>
                <w:storeMappedDataAs w:val="dateTime"/>
                <w:calendar w:val="gregorian"/>
              </w:date>
            </w:sdtPr>
            <w:sdtEndPr/>
            <w:sdtContent>
              <w:p w14:paraId="6CAB8260" w14:textId="6E1EE58B" w:rsidR="00F04352" w:rsidRDefault="00F04352" w:rsidP="00F04352">
                <w:pPr>
                  <w:pStyle w:val="RATitlePage"/>
                  <w:jc w:val="center"/>
                  <w:rPr>
                    <w:rFonts w:ascii="Arial Narrow" w:hAnsi="Arial Narrow" w:cs="Trebuchet MS"/>
                    <w:color w:val="000000"/>
                    <w:sz w:val="22"/>
                    <w:szCs w:val="22"/>
                  </w:rPr>
                </w:pPr>
                <w:r>
                  <w:rPr>
                    <w:rFonts w:ascii="Arial Narrow" w:hAnsi="Arial Narrow" w:cs="Trebuchet MS"/>
                    <w:color w:val="000000"/>
                    <w:sz w:val="22"/>
                    <w:szCs w:val="22"/>
                  </w:rPr>
                  <w:t>8/25/2017</w:t>
                </w:r>
              </w:p>
            </w:sdtContent>
          </w:sdt>
        </w:tc>
        <w:tc>
          <w:tcPr>
            <w:tcW w:w="3150" w:type="dxa"/>
            <w:tcBorders>
              <w:top w:val="single" w:sz="6" w:space="0" w:color="auto"/>
              <w:left w:val="single" w:sz="6" w:space="0" w:color="auto"/>
              <w:bottom w:val="single" w:sz="6" w:space="0" w:color="auto"/>
              <w:right w:val="single" w:sz="6" w:space="0" w:color="auto"/>
            </w:tcBorders>
          </w:tcPr>
          <w:p w14:paraId="0AB59CA2" w14:textId="35728EF9" w:rsidR="00F04352" w:rsidRPr="00257812" w:rsidRDefault="00F04352" w:rsidP="00F04352">
            <w:pPr>
              <w:pStyle w:val="BasicTableTextC"/>
              <w:rPr>
                <w:sz w:val="22"/>
                <w:szCs w:val="22"/>
              </w:rPr>
            </w:pPr>
            <w:r w:rsidRPr="00257812">
              <w:rPr>
                <w:sz w:val="22"/>
                <w:szCs w:val="22"/>
              </w:rPr>
              <w:t xml:space="preserve">Revised issue after </w:t>
            </w:r>
            <w:r>
              <w:rPr>
                <w:sz w:val="22"/>
                <w:szCs w:val="22"/>
              </w:rPr>
              <w:t>Official Tender opening</w:t>
            </w:r>
            <w:r w:rsidRPr="00257812">
              <w:rPr>
                <w:sz w:val="22"/>
                <w:szCs w:val="22"/>
              </w:rPr>
              <w:t xml:space="preserve"> </w:t>
            </w:r>
          </w:p>
        </w:tc>
        <w:tc>
          <w:tcPr>
            <w:tcW w:w="1710" w:type="dxa"/>
            <w:tcBorders>
              <w:top w:val="single" w:sz="6" w:space="0" w:color="auto"/>
              <w:left w:val="single" w:sz="6" w:space="0" w:color="auto"/>
              <w:bottom w:val="single" w:sz="6" w:space="0" w:color="auto"/>
              <w:right w:val="single" w:sz="6" w:space="0" w:color="auto"/>
            </w:tcBorders>
          </w:tcPr>
          <w:p w14:paraId="74469AC9" w14:textId="60A6A357" w:rsidR="00F04352" w:rsidRPr="00257812" w:rsidRDefault="00F04352" w:rsidP="00F04352">
            <w:pPr>
              <w:pStyle w:val="BasicTableTextC"/>
              <w:rPr>
                <w:sz w:val="22"/>
                <w:szCs w:val="22"/>
              </w:rPr>
            </w:pPr>
            <w:r w:rsidRPr="00257812">
              <w:rPr>
                <w:sz w:val="22"/>
                <w:szCs w:val="22"/>
              </w:rPr>
              <w:fldChar w:fldCharType="begin"/>
            </w:r>
            <w:r w:rsidRPr="00257812">
              <w:rPr>
                <w:sz w:val="22"/>
                <w:szCs w:val="22"/>
              </w:rPr>
              <w:instrText xml:space="preserve"> AUTHOR   \* MERGEFORMAT </w:instrText>
            </w:r>
            <w:r w:rsidRPr="00257812">
              <w:rPr>
                <w:sz w:val="22"/>
                <w:szCs w:val="22"/>
              </w:rPr>
              <w:fldChar w:fldCharType="separate"/>
            </w:r>
            <w:r w:rsidR="00DB144C">
              <w:rPr>
                <w:noProof/>
                <w:sz w:val="22"/>
                <w:szCs w:val="22"/>
              </w:rPr>
              <w:t>Ing. Petr Severyn</w:t>
            </w:r>
            <w:r w:rsidRPr="00257812">
              <w:rPr>
                <w:sz w:val="22"/>
                <w:szCs w:val="22"/>
              </w:rPr>
              <w:fldChar w:fldCharType="end"/>
            </w:r>
          </w:p>
        </w:tc>
        <w:tc>
          <w:tcPr>
            <w:tcW w:w="1834" w:type="dxa"/>
            <w:tcBorders>
              <w:top w:val="single" w:sz="6" w:space="0" w:color="auto"/>
              <w:left w:val="single" w:sz="6" w:space="0" w:color="auto"/>
              <w:bottom w:val="single" w:sz="6" w:space="0" w:color="auto"/>
              <w:right w:val="single" w:sz="6" w:space="0" w:color="auto"/>
            </w:tcBorders>
          </w:tcPr>
          <w:p w14:paraId="53AD0A1A" w14:textId="691BA360" w:rsidR="00F04352" w:rsidRPr="00257812" w:rsidRDefault="00F04352" w:rsidP="00F04352">
            <w:pPr>
              <w:pStyle w:val="BasicTableTextC"/>
              <w:tabs>
                <w:tab w:val="left" w:pos="323"/>
                <w:tab w:val="center" w:pos="847"/>
              </w:tabs>
              <w:jc w:val="left"/>
              <w:rPr>
                <w:sz w:val="22"/>
                <w:szCs w:val="22"/>
              </w:rPr>
            </w:pPr>
            <w:r w:rsidRPr="00257812">
              <w:rPr>
                <w:sz w:val="22"/>
                <w:szCs w:val="22"/>
              </w:rPr>
              <w:tab/>
            </w:r>
            <w:r w:rsidRPr="00257812">
              <w:rPr>
                <w:sz w:val="22"/>
                <w:szCs w:val="22"/>
              </w:rPr>
              <w:tab/>
              <w:t>V1.</w:t>
            </w:r>
            <w:r>
              <w:rPr>
                <w:sz w:val="22"/>
                <w:szCs w:val="22"/>
              </w:rPr>
              <w:t>5</w:t>
            </w:r>
          </w:p>
        </w:tc>
      </w:tr>
    </w:tbl>
    <w:p w14:paraId="6447035A" w14:textId="77777777" w:rsidR="00D132CC" w:rsidRPr="00257812" w:rsidRDefault="00D132CC" w:rsidP="008E3548">
      <w:pPr>
        <w:pStyle w:val="MediumBoldCentered"/>
        <w:pageBreakBefore/>
        <w:jc w:val="both"/>
        <w:rPr>
          <w:color w:val="000000"/>
          <w:sz w:val="28"/>
          <w:szCs w:val="28"/>
        </w:rPr>
      </w:pPr>
      <w:r w:rsidRPr="00257812">
        <w:rPr>
          <w:color w:val="000000"/>
          <w:sz w:val="28"/>
          <w:szCs w:val="28"/>
        </w:rPr>
        <w:lastRenderedPageBreak/>
        <w:t>Contents</w:t>
      </w:r>
    </w:p>
    <w:bookmarkStart w:id="2" w:name="_Toc335396828"/>
    <w:p w14:paraId="1A90076F" w14:textId="77777777" w:rsidR="00DB144C" w:rsidRDefault="00E24815">
      <w:pPr>
        <w:pStyle w:val="TOC1"/>
        <w:rPr>
          <w:rFonts w:asciiTheme="minorHAnsi" w:eastAsiaTheme="minorEastAsia" w:hAnsiTheme="minorHAnsi" w:cstheme="minorBidi"/>
          <w:caps w:val="0"/>
        </w:rPr>
      </w:pPr>
      <w:r w:rsidRPr="00257812">
        <w:rPr>
          <w:caps w:val="0"/>
          <w:noProof w:val="0"/>
          <w:color w:val="000000"/>
        </w:rPr>
        <w:fldChar w:fldCharType="begin"/>
      </w:r>
      <w:r w:rsidRPr="00257812">
        <w:rPr>
          <w:caps w:val="0"/>
          <w:noProof w:val="0"/>
          <w:color w:val="000000"/>
        </w:rPr>
        <w:instrText xml:space="preserve"> TOC \o "1-3" \h \z \u </w:instrText>
      </w:r>
      <w:r w:rsidRPr="00257812">
        <w:rPr>
          <w:caps w:val="0"/>
          <w:noProof w:val="0"/>
          <w:color w:val="000000"/>
        </w:rPr>
        <w:fldChar w:fldCharType="separate"/>
      </w:r>
      <w:hyperlink w:anchor="_Toc492375350" w:history="1">
        <w:r w:rsidR="00DB144C" w:rsidRPr="00500D75">
          <w:rPr>
            <w:rStyle w:val="Hyperlink"/>
          </w:rPr>
          <w:t>AbreviationS LIST</w:t>
        </w:r>
        <w:r w:rsidR="00DB144C">
          <w:rPr>
            <w:webHidden/>
          </w:rPr>
          <w:tab/>
        </w:r>
        <w:r w:rsidR="00DB144C">
          <w:rPr>
            <w:webHidden/>
          </w:rPr>
          <w:fldChar w:fldCharType="begin"/>
        </w:r>
        <w:r w:rsidR="00DB144C">
          <w:rPr>
            <w:webHidden/>
          </w:rPr>
          <w:instrText xml:space="preserve"> PAGEREF _Toc492375350 \h </w:instrText>
        </w:r>
        <w:r w:rsidR="00DB144C">
          <w:rPr>
            <w:webHidden/>
          </w:rPr>
        </w:r>
        <w:r w:rsidR="00DB144C">
          <w:rPr>
            <w:webHidden/>
          </w:rPr>
          <w:fldChar w:fldCharType="separate"/>
        </w:r>
        <w:r w:rsidR="00DB144C">
          <w:rPr>
            <w:webHidden/>
          </w:rPr>
          <w:t>4</w:t>
        </w:r>
        <w:r w:rsidR="00DB144C">
          <w:rPr>
            <w:webHidden/>
          </w:rPr>
          <w:fldChar w:fldCharType="end"/>
        </w:r>
      </w:hyperlink>
    </w:p>
    <w:p w14:paraId="2279F03D" w14:textId="77777777" w:rsidR="00DB144C" w:rsidRDefault="006208AE">
      <w:pPr>
        <w:pStyle w:val="TOC1"/>
        <w:rPr>
          <w:rFonts w:asciiTheme="minorHAnsi" w:eastAsiaTheme="minorEastAsia" w:hAnsiTheme="minorHAnsi" w:cstheme="minorBidi"/>
          <w:caps w:val="0"/>
        </w:rPr>
      </w:pPr>
      <w:hyperlink w:anchor="_Toc492375351" w:history="1">
        <w:r w:rsidR="00DB144C" w:rsidRPr="00500D75">
          <w:rPr>
            <w:rStyle w:val="Hyperlink"/>
          </w:rPr>
          <w:t>Main Points of Contact</w:t>
        </w:r>
        <w:r w:rsidR="00DB144C">
          <w:rPr>
            <w:webHidden/>
          </w:rPr>
          <w:tab/>
        </w:r>
        <w:r w:rsidR="00DB144C">
          <w:rPr>
            <w:webHidden/>
          </w:rPr>
          <w:fldChar w:fldCharType="begin"/>
        </w:r>
        <w:r w:rsidR="00DB144C">
          <w:rPr>
            <w:webHidden/>
          </w:rPr>
          <w:instrText xml:space="preserve"> PAGEREF _Toc492375351 \h </w:instrText>
        </w:r>
        <w:r w:rsidR="00DB144C">
          <w:rPr>
            <w:webHidden/>
          </w:rPr>
        </w:r>
        <w:r w:rsidR="00DB144C">
          <w:rPr>
            <w:webHidden/>
          </w:rPr>
          <w:fldChar w:fldCharType="separate"/>
        </w:r>
        <w:r w:rsidR="00DB144C">
          <w:rPr>
            <w:webHidden/>
          </w:rPr>
          <w:t>6</w:t>
        </w:r>
        <w:r w:rsidR="00DB144C">
          <w:rPr>
            <w:webHidden/>
          </w:rPr>
          <w:fldChar w:fldCharType="end"/>
        </w:r>
      </w:hyperlink>
    </w:p>
    <w:p w14:paraId="3B020F81" w14:textId="77777777" w:rsidR="00DB144C" w:rsidRDefault="006208AE">
      <w:pPr>
        <w:pStyle w:val="TOC1"/>
        <w:rPr>
          <w:rFonts w:asciiTheme="minorHAnsi" w:eastAsiaTheme="minorEastAsia" w:hAnsiTheme="minorHAnsi" w:cstheme="minorBidi"/>
          <w:caps w:val="0"/>
        </w:rPr>
      </w:pPr>
      <w:hyperlink w:anchor="_Toc492375352" w:history="1">
        <w:r w:rsidR="00DB144C" w:rsidRPr="00500D75">
          <w:rPr>
            <w:rStyle w:val="Hyperlink"/>
          </w:rPr>
          <w:t>Executive Summary</w:t>
        </w:r>
        <w:r w:rsidR="00DB144C">
          <w:rPr>
            <w:webHidden/>
          </w:rPr>
          <w:tab/>
        </w:r>
        <w:r w:rsidR="00DB144C">
          <w:rPr>
            <w:webHidden/>
          </w:rPr>
          <w:fldChar w:fldCharType="begin"/>
        </w:r>
        <w:r w:rsidR="00DB144C">
          <w:rPr>
            <w:webHidden/>
          </w:rPr>
          <w:instrText xml:space="preserve"> PAGEREF _Toc492375352 \h </w:instrText>
        </w:r>
        <w:r w:rsidR="00DB144C">
          <w:rPr>
            <w:webHidden/>
          </w:rPr>
        </w:r>
        <w:r w:rsidR="00DB144C">
          <w:rPr>
            <w:webHidden/>
          </w:rPr>
          <w:fldChar w:fldCharType="separate"/>
        </w:r>
        <w:r w:rsidR="00DB144C">
          <w:rPr>
            <w:webHidden/>
          </w:rPr>
          <w:t>7</w:t>
        </w:r>
        <w:r w:rsidR="00DB144C">
          <w:rPr>
            <w:webHidden/>
          </w:rPr>
          <w:fldChar w:fldCharType="end"/>
        </w:r>
      </w:hyperlink>
    </w:p>
    <w:p w14:paraId="59199C4E" w14:textId="77777777" w:rsidR="00DB144C" w:rsidRDefault="006208AE">
      <w:pPr>
        <w:pStyle w:val="TOC1"/>
        <w:rPr>
          <w:rFonts w:asciiTheme="minorHAnsi" w:eastAsiaTheme="minorEastAsia" w:hAnsiTheme="minorHAnsi" w:cstheme="minorBidi"/>
          <w:caps w:val="0"/>
        </w:rPr>
      </w:pPr>
      <w:hyperlink w:anchor="_Toc492375353" w:history="1">
        <w:r w:rsidR="00DB144C" w:rsidRPr="00500D75">
          <w:rPr>
            <w:rStyle w:val="Hyperlink"/>
          </w:rPr>
          <w:t>1</w:t>
        </w:r>
        <w:r w:rsidR="00DB144C">
          <w:rPr>
            <w:rFonts w:asciiTheme="minorHAnsi" w:eastAsiaTheme="minorEastAsia" w:hAnsiTheme="minorHAnsi" w:cstheme="minorBidi"/>
            <w:caps w:val="0"/>
          </w:rPr>
          <w:tab/>
        </w:r>
        <w:r w:rsidR="00DB144C" w:rsidRPr="00500D75">
          <w:rPr>
            <w:rStyle w:val="Hyperlink"/>
          </w:rPr>
          <w:t>Statement of Work</w:t>
        </w:r>
        <w:r w:rsidR="00DB144C">
          <w:rPr>
            <w:webHidden/>
          </w:rPr>
          <w:tab/>
        </w:r>
        <w:r w:rsidR="00DB144C">
          <w:rPr>
            <w:webHidden/>
          </w:rPr>
          <w:fldChar w:fldCharType="begin"/>
        </w:r>
        <w:r w:rsidR="00DB144C">
          <w:rPr>
            <w:webHidden/>
          </w:rPr>
          <w:instrText xml:space="preserve"> PAGEREF _Toc492375353 \h </w:instrText>
        </w:r>
        <w:r w:rsidR="00DB144C">
          <w:rPr>
            <w:webHidden/>
          </w:rPr>
        </w:r>
        <w:r w:rsidR="00DB144C">
          <w:rPr>
            <w:webHidden/>
          </w:rPr>
          <w:fldChar w:fldCharType="separate"/>
        </w:r>
        <w:r w:rsidR="00DB144C">
          <w:rPr>
            <w:webHidden/>
          </w:rPr>
          <w:t>8</w:t>
        </w:r>
        <w:r w:rsidR="00DB144C">
          <w:rPr>
            <w:webHidden/>
          </w:rPr>
          <w:fldChar w:fldCharType="end"/>
        </w:r>
      </w:hyperlink>
    </w:p>
    <w:p w14:paraId="468E5160" w14:textId="77777777" w:rsidR="00DB144C" w:rsidRDefault="006208AE">
      <w:pPr>
        <w:pStyle w:val="TOC2"/>
        <w:rPr>
          <w:rFonts w:asciiTheme="minorHAnsi" w:eastAsiaTheme="minorEastAsia" w:hAnsiTheme="minorHAnsi" w:cstheme="minorBidi"/>
        </w:rPr>
      </w:pPr>
      <w:hyperlink w:anchor="_Toc492375354" w:history="1">
        <w:r w:rsidR="00DB144C" w:rsidRPr="00500D75">
          <w:rPr>
            <w:rStyle w:val="Hyperlink"/>
          </w:rPr>
          <w:t>1.1</w:t>
        </w:r>
        <w:r w:rsidR="00DB144C">
          <w:rPr>
            <w:rFonts w:asciiTheme="minorHAnsi" w:eastAsiaTheme="minorEastAsia" w:hAnsiTheme="minorHAnsi" w:cstheme="minorBidi"/>
          </w:rPr>
          <w:tab/>
        </w:r>
        <w:r w:rsidR="00DB144C" w:rsidRPr="00500D75">
          <w:rPr>
            <w:rStyle w:val="Hyperlink"/>
          </w:rPr>
          <w:t>Pricing Summary</w:t>
        </w:r>
        <w:r w:rsidR="00DB144C">
          <w:rPr>
            <w:webHidden/>
          </w:rPr>
          <w:tab/>
        </w:r>
        <w:r w:rsidR="00DB144C">
          <w:rPr>
            <w:webHidden/>
          </w:rPr>
          <w:fldChar w:fldCharType="begin"/>
        </w:r>
        <w:r w:rsidR="00DB144C">
          <w:rPr>
            <w:webHidden/>
          </w:rPr>
          <w:instrText xml:space="preserve"> PAGEREF _Toc492375354 \h </w:instrText>
        </w:r>
        <w:r w:rsidR="00DB144C">
          <w:rPr>
            <w:webHidden/>
          </w:rPr>
        </w:r>
        <w:r w:rsidR="00DB144C">
          <w:rPr>
            <w:webHidden/>
          </w:rPr>
          <w:fldChar w:fldCharType="separate"/>
        </w:r>
        <w:r w:rsidR="00DB144C">
          <w:rPr>
            <w:webHidden/>
          </w:rPr>
          <w:t>8</w:t>
        </w:r>
        <w:r w:rsidR="00DB144C">
          <w:rPr>
            <w:webHidden/>
          </w:rPr>
          <w:fldChar w:fldCharType="end"/>
        </w:r>
      </w:hyperlink>
    </w:p>
    <w:p w14:paraId="5CD49F13" w14:textId="77777777" w:rsidR="00DB144C" w:rsidRDefault="006208AE">
      <w:pPr>
        <w:pStyle w:val="TOC3"/>
        <w:rPr>
          <w:rFonts w:asciiTheme="minorHAnsi" w:eastAsiaTheme="minorEastAsia" w:hAnsiTheme="minorHAnsi" w:cstheme="minorBidi"/>
        </w:rPr>
      </w:pPr>
      <w:hyperlink w:anchor="_Toc492375355" w:history="1">
        <w:r w:rsidR="00DB144C" w:rsidRPr="00500D75">
          <w:rPr>
            <w:rStyle w:val="Hyperlink"/>
            <w14:scene3d>
              <w14:camera w14:prst="orthographicFront"/>
              <w14:lightRig w14:rig="threePt" w14:dir="t">
                <w14:rot w14:lat="0" w14:lon="0" w14:rev="0"/>
              </w14:lightRig>
            </w14:scene3d>
          </w:rPr>
          <w:t>1.1.1</w:t>
        </w:r>
        <w:r w:rsidR="00DB144C">
          <w:rPr>
            <w:rFonts w:asciiTheme="minorHAnsi" w:eastAsiaTheme="minorEastAsia" w:hAnsiTheme="minorHAnsi" w:cstheme="minorBidi"/>
          </w:rPr>
          <w:tab/>
        </w:r>
        <w:r w:rsidR="00DB144C" w:rsidRPr="00500D75">
          <w:rPr>
            <w:rStyle w:val="Hyperlink"/>
          </w:rPr>
          <w:t>Pricing Breakdown</w:t>
        </w:r>
        <w:r w:rsidR="00DB144C">
          <w:rPr>
            <w:webHidden/>
          </w:rPr>
          <w:tab/>
        </w:r>
        <w:r w:rsidR="00DB144C">
          <w:rPr>
            <w:webHidden/>
          </w:rPr>
          <w:fldChar w:fldCharType="begin"/>
        </w:r>
        <w:r w:rsidR="00DB144C">
          <w:rPr>
            <w:webHidden/>
          </w:rPr>
          <w:instrText xml:space="preserve"> PAGEREF _Toc492375355 \h </w:instrText>
        </w:r>
        <w:r w:rsidR="00DB144C">
          <w:rPr>
            <w:webHidden/>
          </w:rPr>
        </w:r>
        <w:r w:rsidR="00DB144C">
          <w:rPr>
            <w:webHidden/>
          </w:rPr>
          <w:fldChar w:fldCharType="separate"/>
        </w:r>
        <w:r w:rsidR="00DB144C">
          <w:rPr>
            <w:webHidden/>
          </w:rPr>
          <w:t>8</w:t>
        </w:r>
        <w:r w:rsidR="00DB144C">
          <w:rPr>
            <w:webHidden/>
          </w:rPr>
          <w:fldChar w:fldCharType="end"/>
        </w:r>
      </w:hyperlink>
    </w:p>
    <w:p w14:paraId="63E77584" w14:textId="77777777" w:rsidR="00DB144C" w:rsidRDefault="006208AE">
      <w:pPr>
        <w:pStyle w:val="TOC3"/>
        <w:rPr>
          <w:rFonts w:asciiTheme="minorHAnsi" w:eastAsiaTheme="minorEastAsia" w:hAnsiTheme="minorHAnsi" w:cstheme="minorBidi"/>
        </w:rPr>
      </w:pPr>
      <w:hyperlink w:anchor="_Toc492375356" w:history="1">
        <w:r w:rsidR="00DB144C" w:rsidRPr="00500D75">
          <w:rPr>
            <w:rStyle w:val="Hyperlink"/>
            <w14:scene3d>
              <w14:camera w14:prst="orthographicFront"/>
              <w14:lightRig w14:rig="threePt" w14:dir="t">
                <w14:rot w14:lat="0" w14:lon="0" w14:rev="0"/>
              </w14:lightRig>
            </w14:scene3d>
          </w:rPr>
          <w:t>1.1.2</w:t>
        </w:r>
        <w:r w:rsidR="00DB144C">
          <w:rPr>
            <w:rFonts w:asciiTheme="minorHAnsi" w:eastAsiaTheme="minorEastAsia" w:hAnsiTheme="minorHAnsi" w:cstheme="minorBidi"/>
          </w:rPr>
          <w:tab/>
        </w:r>
        <w:r w:rsidR="00DB144C" w:rsidRPr="00500D75">
          <w:rPr>
            <w:rStyle w:val="Hyperlink"/>
          </w:rPr>
          <w:t>Maintenance Services price breakdown</w:t>
        </w:r>
        <w:r w:rsidR="00DB144C">
          <w:rPr>
            <w:webHidden/>
          </w:rPr>
          <w:tab/>
        </w:r>
        <w:r w:rsidR="00DB144C">
          <w:rPr>
            <w:webHidden/>
          </w:rPr>
          <w:fldChar w:fldCharType="begin"/>
        </w:r>
        <w:r w:rsidR="00DB144C">
          <w:rPr>
            <w:webHidden/>
          </w:rPr>
          <w:instrText xml:space="preserve"> PAGEREF _Toc492375356 \h </w:instrText>
        </w:r>
        <w:r w:rsidR="00DB144C">
          <w:rPr>
            <w:webHidden/>
          </w:rPr>
        </w:r>
        <w:r w:rsidR="00DB144C">
          <w:rPr>
            <w:webHidden/>
          </w:rPr>
          <w:fldChar w:fldCharType="separate"/>
        </w:r>
        <w:r w:rsidR="00DB144C">
          <w:rPr>
            <w:webHidden/>
          </w:rPr>
          <w:t>9</w:t>
        </w:r>
        <w:r w:rsidR="00DB144C">
          <w:rPr>
            <w:webHidden/>
          </w:rPr>
          <w:fldChar w:fldCharType="end"/>
        </w:r>
      </w:hyperlink>
    </w:p>
    <w:p w14:paraId="41942C15" w14:textId="77777777" w:rsidR="00DB144C" w:rsidRDefault="006208AE">
      <w:pPr>
        <w:pStyle w:val="TOC3"/>
        <w:rPr>
          <w:rFonts w:asciiTheme="minorHAnsi" w:eastAsiaTheme="minorEastAsia" w:hAnsiTheme="minorHAnsi" w:cstheme="minorBidi"/>
        </w:rPr>
      </w:pPr>
      <w:hyperlink w:anchor="_Toc492375357" w:history="1">
        <w:r w:rsidR="00DB144C" w:rsidRPr="00500D75">
          <w:rPr>
            <w:rStyle w:val="Hyperlink"/>
            <w14:scene3d>
              <w14:camera w14:prst="orthographicFront"/>
              <w14:lightRig w14:rig="threePt" w14:dir="t">
                <w14:rot w14:lat="0" w14:lon="0" w14:rev="0"/>
              </w14:lightRig>
            </w14:scene3d>
          </w:rPr>
          <w:t>1.1.3</w:t>
        </w:r>
        <w:r w:rsidR="00DB144C">
          <w:rPr>
            <w:rFonts w:asciiTheme="minorHAnsi" w:eastAsiaTheme="minorEastAsia" w:hAnsiTheme="minorHAnsi" w:cstheme="minorBidi"/>
          </w:rPr>
          <w:tab/>
        </w:r>
        <w:r w:rsidR="00DB144C" w:rsidRPr="00500D75">
          <w:rPr>
            <w:rStyle w:val="Hyperlink"/>
          </w:rPr>
          <w:t>Option 3 – E2 – full functionality PSI system upgrade</w:t>
        </w:r>
        <w:r w:rsidR="00DB144C">
          <w:rPr>
            <w:webHidden/>
          </w:rPr>
          <w:tab/>
        </w:r>
        <w:r w:rsidR="00DB144C">
          <w:rPr>
            <w:webHidden/>
          </w:rPr>
          <w:fldChar w:fldCharType="begin"/>
        </w:r>
        <w:r w:rsidR="00DB144C">
          <w:rPr>
            <w:webHidden/>
          </w:rPr>
          <w:instrText xml:space="preserve"> PAGEREF _Toc492375357 \h </w:instrText>
        </w:r>
        <w:r w:rsidR="00DB144C">
          <w:rPr>
            <w:webHidden/>
          </w:rPr>
        </w:r>
        <w:r w:rsidR="00DB144C">
          <w:rPr>
            <w:webHidden/>
          </w:rPr>
          <w:fldChar w:fldCharType="separate"/>
        </w:r>
        <w:r w:rsidR="00DB144C">
          <w:rPr>
            <w:webHidden/>
          </w:rPr>
          <w:t>9</w:t>
        </w:r>
        <w:r w:rsidR="00DB144C">
          <w:rPr>
            <w:webHidden/>
          </w:rPr>
          <w:fldChar w:fldCharType="end"/>
        </w:r>
      </w:hyperlink>
    </w:p>
    <w:p w14:paraId="6C6C0761" w14:textId="77777777" w:rsidR="00DB144C" w:rsidRDefault="006208AE">
      <w:pPr>
        <w:pStyle w:val="TOC3"/>
        <w:rPr>
          <w:rFonts w:asciiTheme="minorHAnsi" w:eastAsiaTheme="minorEastAsia" w:hAnsiTheme="minorHAnsi" w:cstheme="minorBidi"/>
        </w:rPr>
      </w:pPr>
      <w:hyperlink w:anchor="_Toc492375358" w:history="1">
        <w:r w:rsidR="00DB144C" w:rsidRPr="00500D75">
          <w:rPr>
            <w:rStyle w:val="Hyperlink"/>
            <w14:scene3d>
              <w14:camera w14:prst="orthographicFront"/>
              <w14:lightRig w14:rig="threePt" w14:dir="t">
                <w14:rot w14:lat="0" w14:lon="0" w14:rev="0"/>
              </w14:lightRig>
            </w14:scene3d>
          </w:rPr>
          <w:t>1.1.4</w:t>
        </w:r>
        <w:r w:rsidR="00DB144C">
          <w:rPr>
            <w:rFonts w:asciiTheme="minorHAnsi" w:eastAsiaTheme="minorEastAsia" w:hAnsiTheme="minorHAnsi" w:cstheme="minorBidi"/>
          </w:rPr>
          <w:tab/>
        </w:r>
        <w:r w:rsidR="00DB144C" w:rsidRPr="00500D75">
          <w:rPr>
            <w:rStyle w:val="Hyperlink"/>
          </w:rPr>
          <w:t>Option 4 – Additional HAZOP/LOPA visit</w:t>
        </w:r>
        <w:r w:rsidR="00DB144C">
          <w:rPr>
            <w:webHidden/>
          </w:rPr>
          <w:tab/>
        </w:r>
        <w:r w:rsidR="00DB144C">
          <w:rPr>
            <w:webHidden/>
          </w:rPr>
          <w:fldChar w:fldCharType="begin"/>
        </w:r>
        <w:r w:rsidR="00DB144C">
          <w:rPr>
            <w:webHidden/>
          </w:rPr>
          <w:instrText xml:space="preserve"> PAGEREF _Toc492375358 \h </w:instrText>
        </w:r>
        <w:r w:rsidR="00DB144C">
          <w:rPr>
            <w:webHidden/>
          </w:rPr>
        </w:r>
        <w:r w:rsidR="00DB144C">
          <w:rPr>
            <w:webHidden/>
          </w:rPr>
          <w:fldChar w:fldCharType="separate"/>
        </w:r>
        <w:r w:rsidR="00DB144C">
          <w:rPr>
            <w:webHidden/>
          </w:rPr>
          <w:t>9</w:t>
        </w:r>
        <w:r w:rsidR="00DB144C">
          <w:rPr>
            <w:webHidden/>
          </w:rPr>
          <w:fldChar w:fldCharType="end"/>
        </w:r>
      </w:hyperlink>
    </w:p>
    <w:p w14:paraId="076407B5" w14:textId="77777777" w:rsidR="00DB144C" w:rsidRDefault="006208AE">
      <w:pPr>
        <w:pStyle w:val="TOC3"/>
        <w:rPr>
          <w:rFonts w:asciiTheme="minorHAnsi" w:eastAsiaTheme="minorEastAsia" w:hAnsiTheme="minorHAnsi" w:cstheme="minorBidi"/>
        </w:rPr>
      </w:pPr>
      <w:hyperlink w:anchor="_Toc492375359" w:history="1">
        <w:r w:rsidR="00DB144C" w:rsidRPr="00500D75">
          <w:rPr>
            <w:rStyle w:val="Hyperlink"/>
            <w14:scene3d>
              <w14:camera w14:prst="orthographicFront"/>
              <w14:lightRig w14:rig="threePt" w14:dir="t">
                <w14:rot w14:lat="0" w14:lon="0" w14:rev="0"/>
              </w14:lightRig>
            </w14:scene3d>
          </w:rPr>
          <w:t>1.1.5</w:t>
        </w:r>
        <w:r w:rsidR="00DB144C">
          <w:rPr>
            <w:rFonts w:asciiTheme="minorHAnsi" w:eastAsiaTheme="minorEastAsia" w:hAnsiTheme="minorHAnsi" w:cstheme="minorBidi"/>
          </w:rPr>
          <w:tab/>
        </w:r>
        <w:r w:rsidR="00DB144C" w:rsidRPr="00500D75">
          <w:rPr>
            <w:rStyle w:val="Hyperlink"/>
          </w:rPr>
          <w:t>Option 5 – Cyber Security Analysis</w:t>
        </w:r>
        <w:r w:rsidR="00DB144C">
          <w:rPr>
            <w:webHidden/>
          </w:rPr>
          <w:tab/>
        </w:r>
        <w:r w:rsidR="00DB144C">
          <w:rPr>
            <w:webHidden/>
          </w:rPr>
          <w:fldChar w:fldCharType="begin"/>
        </w:r>
        <w:r w:rsidR="00DB144C">
          <w:rPr>
            <w:webHidden/>
          </w:rPr>
          <w:instrText xml:space="preserve"> PAGEREF _Toc492375359 \h </w:instrText>
        </w:r>
        <w:r w:rsidR="00DB144C">
          <w:rPr>
            <w:webHidden/>
          </w:rPr>
        </w:r>
        <w:r w:rsidR="00DB144C">
          <w:rPr>
            <w:webHidden/>
          </w:rPr>
          <w:fldChar w:fldCharType="separate"/>
        </w:r>
        <w:r w:rsidR="00DB144C">
          <w:rPr>
            <w:webHidden/>
          </w:rPr>
          <w:t>9</w:t>
        </w:r>
        <w:r w:rsidR="00DB144C">
          <w:rPr>
            <w:webHidden/>
          </w:rPr>
          <w:fldChar w:fldCharType="end"/>
        </w:r>
      </w:hyperlink>
    </w:p>
    <w:p w14:paraId="23885AC9" w14:textId="77777777" w:rsidR="00DB144C" w:rsidRDefault="006208AE">
      <w:pPr>
        <w:pStyle w:val="TOC2"/>
        <w:rPr>
          <w:rFonts w:asciiTheme="minorHAnsi" w:eastAsiaTheme="minorEastAsia" w:hAnsiTheme="minorHAnsi" w:cstheme="minorBidi"/>
        </w:rPr>
      </w:pPr>
      <w:hyperlink w:anchor="_Toc492375360" w:history="1">
        <w:r w:rsidR="00DB144C" w:rsidRPr="00500D75">
          <w:rPr>
            <w:rStyle w:val="Hyperlink"/>
          </w:rPr>
          <w:t>1.2</w:t>
        </w:r>
        <w:r w:rsidR="00DB144C">
          <w:rPr>
            <w:rFonts w:asciiTheme="minorHAnsi" w:eastAsiaTheme="minorEastAsia" w:hAnsiTheme="minorHAnsi" w:cstheme="minorBidi"/>
          </w:rPr>
          <w:tab/>
        </w:r>
        <w:r w:rsidR="00DB144C" w:rsidRPr="00500D75">
          <w:rPr>
            <w:rStyle w:val="Hyperlink"/>
          </w:rPr>
          <w:t>Invoicing Schedule</w:t>
        </w:r>
        <w:r w:rsidR="00DB144C">
          <w:rPr>
            <w:webHidden/>
          </w:rPr>
          <w:tab/>
        </w:r>
        <w:r w:rsidR="00DB144C">
          <w:rPr>
            <w:webHidden/>
          </w:rPr>
          <w:fldChar w:fldCharType="begin"/>
        </w:r>
        <w:r w:rsidR="00DB144C">
          <w:rPr>
            <w:webHidden/>
          </w:rPr>
          <w:instrText xml:space="preserve"> PAGEREF _Toc492375360 \h </w:instrText>
        </w:r>
        <w:r w:rsidR="00DB144C">
          <w:rPr>
            <w:webHidden/>
          </w:rPr>
        </w:r>
        <w:r w:rsidR="00DB144C">
          <w:rPr>
            <w:webHidden/>
          </w:rPr>
          <w:fldChar w:fldCharType="separate"/>
        </w:r>
        <w:r w:rsidR="00DB144C">
          <w:rPr>
            <w:webHidden/>
          </w:rPr>
          <w:t>10</w:t>
        </w:r>
        <w:r w:rsidR="00DB144C">
          <w:rPr>
            <w:webHidden/>
          </w:rPr>
          <w:fldChar w:fldCharType="end"/>
        </w:r>
      </w:hyperlink>
    </w:p>
    <w:p w14:paraId="410F950E" w14:textId="77777777" w:rsidR="00DB144C" w:rsidRDefault="006208AE">
      <w:pPr>
        <w:pStyle w:val="TOC2"/>
        <w:rPr>
          <w:rFonts w:asciiTheme="minorHAnsi" w:eastAsiaTheme="minorEastAsia" w:hAnsiTheme="minorHAnsi" w:cstheme="minorBidi"/>
        </w:rPr>
      </w:pPr>
      <w:hyperlink w:anchor="_Toc492375361" w:history="1">
        <w:r w:rsidR="00DB144C" w:rsidRPr="00500D75">
          <w:rPr>
            <w:rStyle w:val="Hyperlink"/>
          </w:rPr>
          <w:t>1.3</w:t>
        </w:r>
        <w:r w:rsidR="00DB144C">
          <w:rPr>
            <w:rFonts w:asciiTheme="minorHAnsi" w:eastAsiaTheme="minorEastAsia" w:hAnsiTheme="minorHAnsi" w:cstheme="minorBidi"/>
          </w:rPr>
          <w:tab/>
        </w:r>
        <w:r w:rsidR="00DB144C" w:rsidRPr="00500D75">
          <w:rPr>
            <w:rStyle w:val="Hyperlink"/>
          </w:rPr>
          <w:t>Validity of Proposal</w:t>
        </w:r>
        <w:r w:rsidR="00DB144C">
          <w:rPr>
            <w:webHidden/>
          </w:rPr>
          <w:tab/>
        </w:r>
        <w:r w:rsidR="00DB144C">
          <w:rPr>
            <w:webHidden/>
          </w:rPr>
          <w:fldChar w:fldCharType="begin"/>
        </w:r>
        <w:r w:rsidR="00DB144C">
          <w:rPr>
            <w:webHidden/>
          </w:rPr>
          <w:instrText xml:space="preserve"> PAGEREF _Toc492375361 \h </w:instrText>
        </w:r>
        <w:r w:rsidR="00DB144C">
          <w:rPr>
            <w:webHidden/>
          </w:rPr>
        </w:r>
        <w:r w:rsidR="00DB144C">
          <w:rPr>
            <w:webHidden/>
          </w:rPr>
          <w:fldChar w:fldCharType="separate"/>
        </w:r>
        <w:r w:rsidR="00DB144C">
          <w:rPr>
            <w:webHidden/>
          </w:rPr>
          <w:t>10</w:t>
        </w:r>
        <w:r w:rsidR="00DB144C">
          <w:rPr>
            <w:webHidden/>
          </w:rPr>
          <w:fldChar w:fldCharType="end"/>
        </w:r>
      </w:hyperlink>
    </w:p>
    <w:p w14:paraId="0DD6113B" w14:textId="77777777" w:rsidR="00DB144C" w:rsidRDefault="006208AE">
      <w:pPr>
        <w:pStyle w:val="TOC2"/>
        <w:rPr>
          <w:rFonts w:asciiTheme="minorHAnsi" w:eastAsiaTheme="minorEastAsia" w:hAnsiTheme="minorHAnsi" w:cstheme="minorBidi"/>
        </w:rPr>
      </w:pPr>
      <w:hyperlink w:anchor="_Toc492375362" w:history="1">
        <w:r w:rsidR="00DB144C" w:rsidRPr="00500D75">
          <w:rPr>
            <w:rStyle w:val="Hyperlink"/>
          </w:rPr>
          <w:t>1.4</w:t>
        </w:r>
        <w:r w:rsidR="00DB144C">
          <w:rPr>
            <w:rFonts w:asciiTheme="minorHAnsi" w:eastAsiaTheme="minorEastAsia" w:hAnsiTheme="minorHAnsi" w:cstheme="minorBidi"/>
          </w:rPr>
          <w:tab/>
        </w:r>
        <w:r w:rsidR="00DB144C" w:rsidRPr="00500D75">
          <w:rPr>
            <w:rStyle w:val="Hyperlink"/>
          </w:rPr>
          <w:t>Delivery</w:t>
        </w:r>
        <w:r w:rsidR="00DB144C">
          <w:rPr>
            <w:webHidden/>
          </w:rPr>
          <w:tab/>
        </w:r>
        <w:r w:rsidR="00DB144C">
          <w:rPr>
            <w:webHidden/>
          </w:rPr>
          <w:fldChar w:fldCharType="begin"/>
        </w:r>
        <w:r w:rsidR="00DB144C">
          <w:rPr>
            <w:webHidden/>
          </w:rPr>
          <w:instrText xml:space="preserve"> PAGEREF _Toc492375362 \h </w:instrText>
        </w:r>
        <w:r w:rsidR="00DB144C">
          <w:rPr>
            <w:webHidden/>
          </w:rPr>
        </w:r>
        <w:r w:rsidR="00DB144C">
          <w:rPr>
            <w:webHidden/>
          </w:rPr>
          <w:fldChar w:fldCharType="separate"/>
        </w:r>
        <w:r w:rsidR="00DB144C">
          <w:rPr>
            <w:webHidden/>
          </w:rPr>
          <w:t>10</w:t>
        </w:r>
        <w:r w:rsidR="00DB144C">
          <w:rPr>
            <w:webHidden/>
          </w:rPr>
          <w:fldChar w:fldCharType="end"/>
        </w:r>
      </w:hyperlink>
    </w:p>
    <w:p w14:paraId="685FC16C" w14:textId="77777777" w:rsidR="00DB144C" w:rsidRDefault="006208AE">
      <w:pPr>
        <w:pStyle w:val="TOC2"/>
        <w:rPr>
          <w:rFonts w:asciiTheme="minorHAnsi" w:eastAsiaTheme="minorEastAsia" w:hAnsiTheme="minorHAnsi" w:cstheme="minorBidi"/>
        </w:rPr>
      </w:pPr>
      <w:hyperlink w:anchor="_Toc492375363" w:history="1">
        <w:r w:rsidR="00DB144C" w:rsidRPr="00500D75">
          <w:rPr>
            <w:rStyle w:val="Hyperlink"/>
          </w:rPr>
          <w:t>1.5</w:t>
        </w:r>
        <w:r w:rsidR="00DB144C">
          <w:rPr>
            <w:rFonts w:asciiTheme="minorHAnsi" w:eastAsiaTheme="minorEastAsia" w:hAnsiTheme="minorHAnsi" w:cstheme="minorBidi"/>
          </w:rPr>
          <w:tab/>
        </w:r>
        <w:r w:rsidR="00DB144C" w:rsidRPr="00500D75">
          <w:rPr>
            <w:rStyle w:val="Hyperlink"/>
          </w:rPr>
          <w:t>Warranty</w:t>
        </w:r>
        <w:r w:rsidR="00DB144C">
          <w:rPr>
            <w:webHidden/>
          </w:rPr>
          <w:tab/>
        </w:r>
        <w:r w:rsidR="00DB144C">
          <w:rPr>
            <w:webHidden/>
          </w:rPr>
          <w:fldChar w:fldCharType="begin"/>
        </w:r>
        <w:r w:rsidR="00DB144C">
          <w:rPr>
            <w:webHidden/>
          </w:rPr>
          <w:instrText xml:space="preserve"> PAGEREF _Toc492375363 \h </w:instrText>
        </w:r>
        <w:r w:rsidR="00DB144C">
          <w:rPr>
            <w:webHidden/>
          </w:rPr>
        </w:r>
        <w:r w:rsidR="00DB144C">
          <w:rPr>
            <w:webHidden/>
          </w:rPr>
          <w:fldChar w:fldCharType="separate"/>
        </w:r>
        <w:r w:rsidR="00DB144C">
          <w:rPr>
            <w:webHidden/>
          </w:rPr>
          <w:t>10</w:t>
        </w:r>
        <w:r w:rsidR="00DB144C">
          <w:rPr>
            <w:webHidden/>
          </w:rPr>
          <w:fldChar w:fldCharType="end"/>
        </w:r>
      </w:hyperlink>
    </w:p>
    <w:p w14:paraId="3C8C46E4" w14:textId="77777777" w:rsidR="00DB144C" w:rsidRDefault="006208AE">
      <w:pPr>
        <w:pStyle w:val="TOC2"/>
        <w:rPr>
          <w:rFonts w:asciiTheme="minorHAnsi" w:eastAsiaTheme="minorEastAsia" w:hAnsiTheme="minorHAnsi" w:cstheme="minorBidi"/>
        </w:rPr>
      </w:pPr>
      <w:hyperlink w:anchor="_Toc492375364" w:history="1">
        <w:r w:rsidR="00DB144C" w:rsidRPr="00500D75">
          <w:rPr>
            <w:rStyle w:val="Hyperlink"/>
          </w:rPr>
          <w:t>1.6</w:t>
        </w:r>
        <w:r w:rsidR="00DB144C">
          <w:rPr>
            <w:rFonts w:asciiTheme="minorHAnsi" w:eastAsiaTheme="minorEastAsia" w:hAnsiTheme="minorHAnsi" w:cstheme="minorBidi"/>
          </w:rPr>
          <w:tab/>
        </w:r>
        <w:r w:rsidR="00DB144C" w:rsidRPr="00500D75">
          <w:rPr>
            <w:rStyle w:val="Hyperlink"/>
          </w:rPr>
          <w:t>Statement of Work Summary</w:t>
        </w:r>
        <w:r w:rsidR="00DB144C">
          <w:rPr>
            <w:webHidden/>
          </w:rPr>
          <w:tab/>
        </w:r>
        <w:r w:rsidR="00DB144C">
          <w:rPr>
            <w:webHidden/>
          </w:rPr>
          <w:fldChar w:fldCharType="begin"/>
        </w:r>
        <w:r w:rsidR="00DB144C">
          <w:rPr>
            <w:webHidden/>
          </w:rPr>
          <w:instrText xml:space="preserve"> PAGEREF _Toc492375364 \h </w:instrText>
        </w:r>
        <w:r w:rsidR="00DB144C">
          <w:rPr>
            <w:webHidden/>
          </w:rPr>
        </w:r>
        <w:r w:rsidR="00DB144C">
          <w:rPr>
            <w:webHidden/>
          </w:rPr>
          <w:fldChar w:fldCharType="separate"/>
        </w:r>
        <w:r w:rsidR="00DB144C">
          <w:rPr>
            <w:webHidden/>
          </w:rPr>
          <w:t>11</w:t>
        </w:r>
        <w:r w:rsidR="00DB144C">
          <w:rPr>
            <w:webHidden/>
          </w:rPr>
          <w:fldChar w:fldCharType="end"/>
        </w:r>
      </w:hyperlink>
    </w:p>
    <w:p w14:paraId="6C887FED" w14:textId="77777777" w:rsidR="00DB144C" w:rsidRDefault="006208AE">
      <w:pPr>
        <w:pStyle w:val="TOC3"/>
        <w:rPr>
          <w:rFonts w:asciiTheme="minorHAnsi" w:eastAsiaTheme="minorEastAsia" w:hAnsiTheme="minorHAnsi" w:cstheme="minorBidi"/>
        </w:rPr>
      </w:pPr>
      <w:hyperlink w:anchor="_Toc492375365" w:history="1">
        <w:r w:rsidR="00DB144C" w:rsidRPr="00500D75">
          <w:rPr>
            <w:rStyle w:val="Hyperlink"/>
            <w14:scene3d>
              <w14:camera w14:prst="orthographicFront"/>
              <w14:lightRig w14:rig="threePt" w14:dir="t">
                <w14:rot w14:lat="0" w14:lon="0" w14:rev="0"/>
              </w14:lightRig>
            </w14:scene3d>
          </w:rPr>
          <w:t>1.6.1</w:t>
        </w:r>
        <w:r w:rsidR="00DB144C">
          <w:rPr>
            <w:rFonts w:asciiTheme="minorHAnsi" w:eastAsiaTheme="minorEastAsia" w:hAnsiTheme="minorHAnsi" w:cstheme="minorBidi"/>
          </w:rPr>
          <w:tab/>
        </w:r>
        <w:r w:rsidR="00DB144C" w:rsidRPr="00500D75">
          <w:rPr>
            <w:rStyle w:val="Hyperlink"/>
          </w:rPr>
          <w:t>Basis for the Proposal</w:t>
        </w:r>
        <w:r w:rsidR="00DB144C">
          <w:rPr>
            <w:webHidden/>
          </w:rPr>
          <w:tab/>
        </w:r>
        <w:r w:rsidR="00DB144C">
          <w:rPr>
            <w:webHidden/>
          </w:rPr>
          <w:fldChar w:fldCharType="begin"/>
        </w:r>
        <w:r w:rsidR="00DB144C">
          <w:rPr>
            <w:webHidden/>
          </w:rPr>
          <w:instrText xml:space="preserve"> PAGEREF _Toc492375365 \h </w:instrText>
        </w:r>
        <w:r w:rsidR="00DB144C">
          <w:rPr>
            <w:webHidden/>
          </w:rPr>
        </w:r>
        <w:r w:rsidR="00DB144C">
          <w:rPr>
            <w:webHidden/>
          </w:rPr>
          <w:fldChar w:fldCharType="separate"/>
        </w:r>
        <w:r w:rsidR="00DB144C">
          <w:rPr>
            <w:webHidden/>
          </w:rPr>
          <w:t>11</w:t>
        </w:r>
        <w:r w:rsidR="00DB144C">
          <w:rPr>
            <w:webHidden/>
          </w:rPr>
          <w:fldChar w:fldCharType="end"/>
        </w:r>
      </w:hyperlink>
    </w:p>
    <w:p w14:paraId="4BA0A4E7" w14:textId="77777777" w:rsidR="00DB144C" w:rsidRDefault="006208AE">
      <w:pPr>
        <w:pStyle w:val="TOC3"/>
        <w:rPr>
          <w:rFonts w:asciiTheme="minorHAnsi" w:eastAsiaTheme="minorEastAsia" w:hAnsiTheme="minorHAnsi" w:cstheme="minorBidi"/>
        </w:rPr>
      </w:pPr>
      <w:hyperlink w:anchor="_Toc492375366" w:history="1">
        <w:r w:rsidR="00DB144C" w:rsidRPr="00500D75">
          <w:rPr>
            <w:rStyle w:val="Hyperlink"/>
            <w14:scene3d>
              <w14:camera w14:prst="orthographicFront"/>
              <w14:lightRig w14:rig="threePt" w14:dir="t">
                <w14:rot w14:lat="0" w14:lon="0" w14:rev="0"/>
              </w14:lightRig>
            </w14:scene3d>
          </w:rPr>
          <w:t>1.6.2</w:t>
        </w:r>
        <w:r w:rsidR="00DB144C">
          <w:rPr>
            <w:rFonts w:asciiTheme="minorHAnsi" w:eastAsiaTheme="minorEastAsia" w:hAnsiTheme="minorHAnsi" w:cstheme="minorBidi"/>
          </w:rPr>
          <w:tab/>
        </w:r>
        <w:r w:rsidR="00DB144C" w:rsidRPr="00500D75">
          <w:rPr>
            <w:rStyle w:val="Hyperlink"/>
          </w:rPr>
          <w:t>Rockwell Automation Responsibilities</w:t>
        </w:r>
        <w:r w:rsidR="00DB144C">
          <w:rPr>
            <w:webHidden/>
          </w:rPr>
          <w:tab/>
        </w:r>
        <w:r w:rsidR="00DB144C">
          <w:rPr>
            <w:webHidden/>
          </w:rPr>
          <w:fldChar w:fldCharType="begin"/>
        </w:r>
        <w:r w:rsidR="00DB144C">
          <w:rPr>
            <w:webHidden/>
          </w:rPr>
          <w:instrText xml:space="preserve"> PAGEREF _Toc492375366 \h </w:instrText>
        </w:r>
        <w:r w:rsidR="00DB144C">
          <w:rPr>
            <w:webHidden/>
          </w:rPr>
        </w:r>
        <w:r w:rsidR="00DB144C">
          <w:rPr>
            <w:webHidden/>
          </w:rPr>
          <w:fldChar w:fldCharType="separate"/>
        </w:r>
        <w:r w:rsidR="00DB144C">
          <w:rPr>
            <w:webHidden/>
          </w:rPr>
          <w:t>12</w:t>
        </w:r>
        <w:r w:rsidR="00DB144C">
          <w:rPr>
            <w:webHidden/>
          </w:rPr>
          <w:fldChar w:fldCharType="end"/>
        </w:r>
      </w:hyperlink>
    </w:p>
    <w:p w14:paraId="6CE30ADB" w14:textId="77777777" w:rsidR="00DB144C" w:rsidRDefault="006208AE">
      <w:pPr>
        <w:pStyle w:val="TOC3"/>
        <w:rPr>
          <w:rFonts w:asciiTheme="minorHAnsi" w:eastAsiaTheme="minorEastAsia" w:hAnsiTheme="minorHAnsi" w:cstheme="minorBidi"/>
        </w:rPr>
      </w:pPr>
      <w:hyperlink w:anchor="_Toc492375367" w:history="1">
        <w:r w:rsidR="00DB144C" w:rsidRPr="00500D75">
          <w:rPr>
            <w:rStyle w:val="Hyperlink"/>
            <w14:scene3d>
              <w14:camera w14:prst="orthographicFront"/>
              <w14:lightRig w14:rig="threePt" w14:dir="t">
                <w14:rot w14:lat="0" w14:lon="0" w14:rev="0"/>
              </w14:lightRig>
            </w14:scene3d>
          </w:rPr>
          <w:t>1.6.3</w:t>
        </w:r>
        <w:r w:rsidR="00DB144C">
          <w:rPr>
            <w:rFonts w:asciiTheme="minorHAnsi" w:eastAsiaTheme="minorEastAsia" w:hAnsiTheme="minorHAnsi" w:cstheme="minorBidi"/>
          </w:rPr>
          <w:tab/>
        </w:r>
        <w:r w:rsidR="00DB144C" w:rsidRPr="00500D75">
          <w:rPr>
            <w:rStyle w:val="Hyperlink"/>
          </w:rPr>
          <w:t>Services Not Covered</w:t>
        </w:r>
        <w:r w:rsidR="00DB144C">
          <w:rPr>
            <w:webHidden/>
          </w:rPr>
          <w:tab/>
        </w:r>
        <w:r w:rsidR="00DB144C">
          <w:rPr>
            <w:webHidden/>
          </w:rPr>
          <w:fldChar w:fldCharType="begin"/>
        </w:r>
        <w:r w:rsidR="00DB144C">
          <w:rPr>
            <w:webHidden/>
          </w:rPr>
          <w:instrText xml:space="preserve"> PAGEREF _Toc492375367 \h </w:instrText>
        </w:r>
        <w:r w:rsidR="00DB144C">
          <w:rPr>
            <w:webHidden/>
          </w:rPr>
        </w:r>
        <w:r w:rsidR="00DB144C">
          <w:rPr>
            <w:webHidden/>
          </w:rPr>
          <w:fldChar w:fldCharType="separate"/>
        </w:r>
        <w:r w:rsidR="00DB144C">
          <w:rPr>
            <w:webHidden/>
          </w:rPr>
          <w:t>61</w:t>
        </w:r>
        <w:r w:rsidR="00DB144C">
          <w:rPr>
            <w:webHidden/>
          </w:rPr>
          <w:fldChar w:fldCharType="end"/>
        </w:r>
      </w:hyperlink>
    </w:p>
    <w:p w14:paraId="5D2464B3" w14:textId="77777777" w:rsidR="00DB144C" w:rsidRDefault="006208AE">
      <w:pPr>
        <w:pStyle w:val="TOC3"/>
        <w:rPr>
          <w:rFonts w:asciiTheme="minorHAnsi" w:eastAsiaTheme="minorEastAsia" w:hAnsiTheme="minorHAnsi" w:cstheme="minorBidi"/>
        </w:rPr>
      </w:pPr>
      <w:hyperlink w:anchor="_Toc492375368" w:history="1">
        <w:r w:rsidR="00DB144C" w:rsidRPr="00500D75">
          <w:rPr>
            <w:rStyle w:val="Hyperlink"/>
            <w14:scene3d>
              <w14:camera w14:prst="orthographicFront"/>
              <w14:lightRig w14:rig="threePt" w14:dir="t">
                <w14:rot w14:lat="0" w14:lon="0" w14:rev="0"/>
              </w14:lightRig>
            </w14:scene3d>
          </w:rPr>
          <w:t>1.6.4</w:t>
        </w:r>
        <w:r w:rsidR="00DB144C">
          <w:rPr>
            <w:rFonts w:asciiTheme="minorHAnsi" w:eastAsiaTheme="minorEastAsia" w:hAnsiTheme="minorHAnsi" w:cstheme="minorBidi"/>
          </w:rPr>
          <w:tab/>
        </w:r>
        <w:r w:rsidR="00DB144C" w:rsidRPr="00500D75">
          <w:rPr>
            <w:rStyle w:val="Hyperlink"/>
          </w:rPr>
          <w:t>Project specific assumptions &amp; exclusions</w:t>
        </w:r>
        <w:r w:rsidR="00DB144C">
          <w:rPr>
            <w:webHidden/>
          </w:rPr>
          <w:tab/>
        </w:r>
        <w:r w:rsidR="00DB144C">
          <w:rPr>
            <w:webHidden/>
          </w:rPr>
          <w:fldChar w:fldCharType="begin"/>
        </w:r>
        <w:r w:rsidR="00DB144C">
          <w:rPr>
            <w:webHidden/>
          </w:rPr>
          <w:instrText xml:space="preserve"> PAGEREF _Toc492375368 \h </w:instrText>
        </w:r>
        <w:r w:rsidR="00DB144C">
          <w:rPr>
            <w:webHidden/>
          </w:rPr>
        </w:r>
        <w:r w:rsidR="00DB144C">
          <w:rPr>
            <w:webHidden/>
          </w:rPr>
          <w:fldChar w:fldCharType="separate"/>
        </w:r>
        <w:r w:rsidR="00DB144C">
          <w:rPr>
            <w:webHidden/>
          </w:rPr>
          <w:t>61</w:t>
        </w:r>
        <w:r w:rsidR="00DB144C">
          <w:rPr>
            <w:webHidden/>
          </w:rPr>
          <w:fldChar w:fldCharType="end"/>
        </w:r>
      </w:hyperlink>
    </w:p>
    <w:p w14:paraId="58380BA8" w14:textId="77777777" w:rsidR="00DB144C" w:rsidRDefault="006208AE">
      <w:pPr>
        <w:pStyle w:val="TOC3"/>
        <w:rPr>
          <w:rFonts w:asciiTheme="minorHAnsi" w:eastAsiaTheme="minorEastAsia" w:hAnsiTheme="minorHAnsi" w:cstheme="minorBidi"/>
        </w:rPr>
      </w:pPr>
      <w:hyperlink w:anchor="_Toc492375369" w:history="1">
        <w:r w:rsidR="00DB144C" w:rsidRPr="00500D75">
          <w:rPr>
            <w:rStyle w:val="Hyperlink"/>
            <w14:scene3d>
              <w14:camera w14:prst="orthographicFront"/>
              <w14:lightRig w14:rig="threePt" w14:dir="t">
                <w14:rot w14:lat="0" w14:lon="0" w14:rev="0"/>
              </w14:lightRig>
            </w14:scene3d>
          </w:rPr>
          <w:t>1.6.5</w:t>
        </w:r>
        <w:r w:rsidR="00DB144C">
          <w:rPr>
            <w:rFonts w:asciiTheme="minorHAnsi" w:eastAsiaTheme="minorEastAsia" w:hAnsiTheme="minorHAnsi" w:cstheme="minorBidi"/>
          </w:rPr>
          <w:tab/>
        </w:r>
        <w:r w:rsidR="00DB144C" w:rsidRPr="00500D75">
          <w:rPr>
            <w:rStyle w:val="Hyperlink"/>
          </w:rPr>
          <w:t>Fyzikální ústav AV  Responsibilities</w:t>
        </w:r>
        <w:r w:rsidR="00DB144C">
          <w:rPr>
            <w:webHidden/>
          </w:rPr>
          <w:tab/>
        </w:r>
        <w:r w:rsidR="00DB144C">
          <w:rPr>
            <w:webHidden/>
          </w:rPr>
          <w:fldChar w:fldCharType="begin"/>
        </w:r>
        <w:r w:rsidR="00DB144C">
          <w:rPr>
            <w:webHidden/>
          </w:rPr>
          <w:instrText xml:space="preserve"> PAGEREF _Toc492375369 \h </w:instrText>
        </w:r>
        <w:r w:rsidR="00DB144C">
          <w:rPr>
            <w:webHidden/>
          </w:rPr>
        </w:r>
        <w:r w:rsidR="00DB144C">
          <w:rPr>
            <w:webHidden/>
          </w:rPr>
          <w:fldChar w:fldCharType="separate"/>
        </w:r>
        <w:r w:rsidR="00DB144C">
          <w:rPr>
            <w:webHidden/>
          </w:rPr>
          <w:t>62</w:t>
        </w:r>
        <w:r w:rsidR="00DB144C">
          <w:rPr>
            <w:webHidden/>
          </w:rPr>
          <w:fldChar w:fldCharType="end"/>
        </w:r>
      </w:hyperlink>
    </w:p>
    <w:p w14:paraId="792403B2" w14:textId="77777777" w:rsidR="00DB144C" w:rsidRDefault="006208AE">
      <w:pPr>
        <w:pStyle w:val="TOC3"/>
        <w:rPr>
          <w:rFonts w:asciiTheme="minorHAnsi" w:eastAsiaTheme="minorEastAsia" w:hAnsiTheme="minorHAnsi" w:cstheme="minorBidi"/>
        </w:rPr>
      </w:pPr>
      <w:hyperlink w:anchor="_Toc492375370" w:history="1">
        <w:r w:rsidR="00DB144C" w:rsidRPr="00500D75">
          <w:rPr>
            <w:rStyle w:val="Hyperlink"/>
            <w14:scene3d>
              <w14:camera w14:prst="orthographicFront"/>
              <w14:lightRig w14:rig="threePt" w14:dir="t">
                <w14:rot w14:lat="0" w14:lon="0" w14:rev="0"/>
              </w14:lightRig>
            </w14:scene3d>
          </w:rPr>
          <w:t>1.6.6</w:t>
        </w:r>
        <w:r w:rsidR="00DB144C">
          <w:rPr>
            <w:rFonts w:asciiTheme="minorHAnsi" w:eastAsiaTheme="minorEastAsia" w:hAnsiTheme="minorHAnsi" w:cstheme="minorBidi"/>
          </w:rPr>
          <w:tab/>
        </w:r>
        <w:r w:rsidR="00DB144C" w:rsidRPr="00500D75">
          <w:rPr>
            <w:rStyle w:val="Hyperlink"/>
          </w:rPr>
          <w:t>Proposed Organization chart</w:t>
        </w:r>
        <w:r w:rsidR="00DB144C">
          <w:rPr>
            <w:webHidden/>
          </w:rPr>
          <w:tab/>
        </w:r>
        <w:r w:rsidR="00DB144C">
          <w:rPr>
            <w:webHidden/>
          </w:rPr>
          <w:fldChar w:fldCharType="begin"/>
        </w:r>
        <w:r w:rsidR="00DB144C">
          <w:rPr>
            <w:webHidden/>
          </w:rPr>
          <w:instrText xml:space="preserve"> PAGEREF _Toc492375370 \h </w:instrText>
        </w:r>
        <w:r w:rsidR="00DB144C">
          <w:rPr>
            <w:webHidden/>
          </w:rPr>
        </w:r>
        <w:r w:rsidR="00DB144C">
          <w:rPr>
            <w:webHidden/>
          </w:rPr>
          <w:fldChar w:fldCharType="separate"/>
        </w:r>
        <w:r w:rsidR="00DB144C">
          <w:rPr>
            <w:webHidden/>
          </w:rPr>
          <w:t>63</w:t>
        </w:r>
        <w:r w:rsidR="00DB144C">
          <w:rPr>
            <w:webHidden/>
          </w:rPr>
          <w:fldChar w:fldCharType="end"/>
        </w:r>
      </w:hyperlink>
    </w:p>
    <w:p w14:paraId="75AEB16E" w14:textId="77777777" w:rsidR="00DB144C" w:rsidRDefault="006208AE">
      <w:pPr>
        <w:pStyle w:val="TOC3"/>
        <w:rPr>
          <w:rFonts w:asciiTheme="minorHAnsi" w:eastAsiaTheme="minorEastAsia" w:hAnsiTheme="minorHAnsi" w:cstheme="minorBidi"/>
        </w:rPr>
      </w:pPr>
      <w:hyperlink w:anchor="_Toc492375371" w:history="1">
        <w:r w:rsidR="00DB144C" w:rsidRPr="00500D75">
          <w:rPr>
            <w:rStyle w:val="Hyperlink"/>
            <w14:scene3d>
              <w14:camera w14:prst="orthographicFront"/>
              <w14:lightRig w14:rig="threePt" w14:dir="t">
                <w14:rot w14:lat="0" w14:lon="0" w14:rev="0"/>
              </w14:lightRig>
            </w14:scene3d>
          </w:rPr>
          <w:t>1.6.7</w:t>
        </w:r>
        <w:r w:rsidR="00DB144C">
          <w:rPr>
            <w:rFonts w:asciiTheme="minorHAnsi" w:eastAsiaTheme="minorEastAsia" w:hAnsiTheme="minorHAnsi" w:cstheme="minorBidi"/>
          </w:rPr>
          <w:tab/>
        </w:r>
        <w:r w:rsidR="00DB144C" w:rsidRPr="00500D75">
          <w:rPr>
            <w:rStyle w:val="Hyperlink"/>
          </w:rPr>
          <w:t>Testing</w:t>
        </w:r>
        <w:r w:rsidR="00DB144C">
          <w:rPr>
            <w:webHidden/>
          </w:rPr>
          <w:tab/>
        </w:r>
        <w:r w:rsidR="00DB144C">
          <w:rPr>
            <w:webHidden/>
          </w:rPr>
          <w:fldChar w:fldCharType="begin"/>
        </w:r>
        <w:r w:rsidR="00DB144C">
          <w:rPr>
            <w:webHidden/>
          </w:rPr>
          <w:instrText xml:space="preserve"> PAGEREF _Toc492375371 \h </w:instrText>
        </w:r>
        <w:r w:rsidR="00DB144C">
          <w:rPr>
            <w:webHidden/>
          </w:rPr>
        </w:r>
        <w:r w:rsidR="00DB144C">
          <w:rPr>
            <w:webHidden/>
          </w:rPr>
          <w:fldChar w:fldCharType="separate"/>
        </w:r>
        <w:r w:rsidR="00DB144C">
          <w:rPr>
            <w:webHidden/>
          </w:rPr>
          <w:t>71</w:t>
        </w:r>
        <w:r w:rsidR="00DB144C">
          <w:rPr>
            <w:webHidden/>
          </w:rPr>
          <w:fldChar w:fldCharType="end"/>
        </w:r>
      </w:hyperlink>
    </w:p>
    <w:p w14:paraId="49D9CD36" w14:textId="77777777" w:rsidR="00DB144C" w:rsidRDefault="006208AE">
      <w:pPr>
        <w:pStyle w:val="TOC3"/>
        <w:rPr>
          <w:rFonts w:asciiTheme="minorHAnsi" w:eastAsiaTheme="minorEastAsia" w:hAnsiTheme="minorHAnsi" w:cstheme="minorBidi"/>
        </w:rPr>
      </w:pPr>
      <w:hyperlink w:anchor="_Toc492375372" w:history="1">
        <w:r w:rsidR="00DB144C" w:rsidRPr="00500D75">
          <w:rPr>
            <w:rStyle w:val="Hyperlink"/>
            <w14:scene3d>
              <w14:camera w14:prst="orthographicFront"/>
              <w14:lightRig w14:rig="threePt" w14:dir="t">
                <w14:rot w14:lat="0" w14:lon="0" w14:rev="0"/>
              </w14:lightRig>
            </w14:scene3d>
          </w:rPr>
          <w:t>1.6.8</w:t>
        </w:r>
        <w:r w:rsidR="00DB144C">
          <w:rPr>
            <w:rFonts w:asciiTheme="minorHAnsi" w:eastAsiaTheme="minorEastAsia" w:hAnsiTheme="minorHAnsi" w:cstheme="minorBidi"/>
          </w:rPr>
          <w:tab/>
        </w:r>
        <w:r w:rsidR="00DB144C" w:rsidRPr="00500D75">
          <w:rPr>
            <w:rStyle w:val="Hyperlink"/>
          </w:rPr>
          <w:t>ROHS</w:t>
        </w:r>
        <w:r w:rsidR="00DB144C">
          <w:rPr>
            <w:webHidden/>
          </w:rPr>
          <w:tab/>
        </w:r>
        <w:r w:rsidR="00DB144C">
          <w:rPr>
            <w:webHidden/>
          </w:rPr>
          <w:fldChar w:fldCharType="begin"/>
        </w:r>
        <w:r w:rsidR="00DB144C">
          <w:rPr>
            <w:webHidden/>
          </w:rPr>
          <w:instrText xml:space="preserve"> PAGEREF _Toc492375372 \h </w:instrText>
        </w:r>
        <w:r w:rsidR="00DB144C">
          <w:rPr>
            <w:webHidden/>
          </w:rPr>
        </w:r>
        <w:r w:rsidR="00DB144C">
          <w:rPr>
            <w:webHidden/>
          </w:rPr>
          <w:fldChar w:fldCharType="separate"/>
        </w:r>
        <w:r w:rsidR="00DB144C">
          <w:rPr>
            <w:webHidden/>
          </w:rPr>
          <w:t>73</w:t>
        </w:r>
        <w:r w:rsidR="00DB144C">
          <w:rPr>
            <w:webHidden/>
          </w:rPr>
          <w:fldChar w:fldCharType="end"/>
        </w:r>
      </w:hyperlink>
    </w:p>
    <w:p w14:paraId="43A25B05" w14:textId="77777777" w:rsidR="00DB144C" w:rsidRDefault="006208AE">
      <w:pPr>
        <w:pStyle w:val="TOC3"/>
        <w:rPr>
          <w:rFonts w:asciiTheme="minorHAnsi" w:eastAsiaTheme="minorEastAsia" w:hAnsiTheme="minorHAnsi" w:cstheme="minorBidi"/>
        </w:rPr>
      </w:pPr>
      <w:hyperlink w:anchor="_Toc492375373" w:history="1">
        <w:r w:rsidR="00DB144C" w:rsidRPr="00500D75">
          <w:rPr>
            <w:rStyle w:val="Hyperlink"/>
            <w14:scene3d>
              <w14:camera w14:prst="orthographicFront"/>
              <w14:lightRig w14:rig="threePt" w14:dir="t">
                <w14:rot w14:lat="0" w14:lon="0" w14:rev="0"/>
              </w14:lightRig>
            </w14:scene3d>
          </w:rPr>
          <w:t>1.6.9</w:t>
        </w:r>
        <w:r w:rsidR="00DB144C">
          <w:rPr>
            <w:rFonts w:asciiTheme="minorHAnsi" w:eastAsiaTheme="minorEastAsia" w:hAnsiTheme="minorHAnsi" w:cstheme="minorBidi"/>
          </w:rPr>
          <w:tab/>
        </w:r>
        <w:r w:rsidR="00DB144C" w:rsidRPr="00500D75">
          <w:rPr>
            <w:rStyle w:val="Hyperlink"/>
          </w:rPr>
          <w:t>Terms and Conditions</w:t>
        </w:r>
        <w:r w:rsidR="00DB144C">
          <w:rPr>
            <w:webHidden/>
          </w:rPr>
          <w:tab/>
        </w:r>
        <w:r w:rsidR="00DB144C">
          <w:rPr>
            <w:webHidden/>
          </w:rPr>
          <w:fldChar w:fldCharType="begin"/>
        </w:r>
        <w:r w:rsidR="00DB144C">
          <w:rPr>
            <w:webHidden/>
          </w:rPr>
          <w:instrText xml:space="preserve"> PAGEREF _Toc492375373 \h </w:instrText>
        </w:r>
        <w:r w:rsidR="00DB144C">
          <w:rPr>
            <w:webHidden/>
          </w:rPr>
        </w:r>
        <w:r w:rsidR="00DB144C">
          <w:rPr>
            <w:webHidden/>
          </w:rPr>
          <w:fldChar w:fldCharType="separate"/>
        </w:r>
        <w:r w:rsidR="00DB144C">
          <w:rPr>
            <w:webHidden/>
          </w:rPr>
          <w:t>73</w:t>
        </w:r>
        <w:r w:rsidR="00DB144C">
          <w:rPr>
            <w:webHidden/>
          </w:rPr>
          <w:fldChar w:fldCharType="end"/>
        </w:r>
      </w:hyperlink>
    </w:p>
    <w:p w14:paraId="468AB6D1" w14:textId="77777777" w:rsidR="00DB144C" w:rsidRDefault="006208AE">
      <w:pPr>
        <w:pStyle w:val="TOC2"/>
        <w:rPr>
          <w:rFonts w:asciiTheme="minorHAnsi" w:eastAsiaTheme="minorEastAsia" w:hAnsiTheme="minorHAnsi" w:cstheme="minorBidi"/>
        </w:rPr>
      </w:pPr>
      <w:hyperlink w:anchor="_Toc492375374" w:history="1">
        <w:r w:rsidR="00DB144C" w:rsidRPr="00500D75">
          <w:rPr>
            <w:rStyle w:val="Hyperlink"/>
          </w:rPr>
          <w:t>1.7</w:t>
        </w:r>
        <w:r w:rsidR="00DB144C">
          <w:rPr>
            <w:rFonts w:asciiTheme="minorHAnsi" w:eastAsiaTheme="minorEastAsia" w:hAnsiTheme="minorHAnsi" w:cstheme="minorBidi"/>
          </w:rPr>
          <w:tab/>
        </w:r>
        <w:r w:rsidR="00DB144C" w:rsidRPr="00500D75">
          <w:rPr>
            <w:rStyle w:val="Hyperlink"/>
          </w:rPr>
          <w:t>Terms and Conditions of Sale</w:t>
        </w:r>
        <w:r w:rsidR="00DB144C">
          <w:rPr>
            <w:webHidden/>
          </w:rPr>
          <w:tab/>
        </w:r>
        <w:r w:rsidR="00DB144C">
          <w:rPr>
            <w:webHidden/>
          </w:rPr>
          <w:fldChar w:fldCharType="begin"/>
        </w:r>
        <w:r w:rsidR="00DB144C">
          <w:rPr>
            <w:webHidden/>
          </w:rPr>
          <w:instrText xml:space="preserve"> PAGEREF _Toc492375374 \h </w:instrText>
        </w:r>
        <w:r w:rsidR="00DB144C">
          <w:rPr>
            <w:webHidden/>
          </w:rPr>
        </w:r>
        <w:r w:rsidR="00DB144C">
          <w:rPr>
            <w:webHidden/>
          </w:rPr>
          <w:fldChar w:fldCharType="separate"/>
        </w:r>
        <w:r w:rsidR="00DB144C">
          <w:rPr>
            <w:webHidden/>
          </w:rPr>
          <w:t>74</w:t>
        </w:r>
        <w:r w:rsidR="00DB144C">
          <w:rPr>
            <w:webHidden/>
          </w:rPr>
          <w:fldChar w:fldCharType="end"/>
        </w:r>
      </w:hyperlink>
    </w:p>
    <w:p w14:paraId="52944E42" w14:textId="77777777" w:rsidR="00DB144C" w:rsidRDefault="006208AE">
      <w:pPr>
        <w:pStyle w:val="TOC1"/>
        <w:rPr>
          <w:rFonts w:asciiTheme="minorHAnsi" w:eastAsiaTheme="minorEastAsia" w:hAnsiTheme="minorHAnsi" w:cstheme="minorBidi"/>
          <w:caps w:val="0"/>
        </w:rPr>
      </w:pPr>
      <w:hyperlink w:anchor="_Toc492375375" w:history="1">
        <w:r w:rsidR="00DB144C" w:rsidRPr="00500D75">
          <w:rPr>
            <w:rStyle w:val="Hyperlink"/>
          </w:rPr>
          <w:t>2</w:t>
        </w:r>
        <w:r w:rsidR="00DB144C">
          <w:rPr>
            <w:rFonts w:asciiTheme="minorHAnsi" w:eastAsiaTheme="minorEastAsia" w:hAnsiTheme="minorHAnsi" w:cstheme="minorBidi"/>
            <w:caps w:val="0"/>
          </w:rPr>
          <w:tab/>
        </w:r>
        <w:r w:rsidR="00DB144C" w:rsidRPr="00500D75">
          <w:rPr>
            <w:rStyle w:val="Hyperlink"/>
          </w:rPr>
          <w:t>Attachment A - RA Bill of Material (BOM)</w:t>
        </w:r>
        <w:r w:rsidR="00DB144C">
          <w:rPr>
            <w:webHidden/>
          </w:rPr>
          <w:tab/>
        </w:r>
        <w:r w:rsidR="00DB144C">
          <w:rPr>
            <w:webHidden/>
          </w:rPr>
          <w:fldChar w:fldCharType="begin"/>
        </w:r>
        <w:r w:rsidR="00DB144C">
          <w:rPr>
            <w:webHidden/>
          </w:rPr>
          <w:instrText xml:space="preserve"> PAGEREF _Toc492375375 \h </w:instrText>
        </w:r>
        <w:r w:rsidR="00DB144C">
          <w:rPr>
            <w:webHidden/>
          </w:rPr>
        </w:r>
        <w:r w:rsidR="00DB144C">
          <w:rPr>
            <w:webHidden/>
          </w:rPr>
          <w:fldChar w:fldCharType="separate"/>
        </w:r>
        <w:r w:rsidR="00DB144C">
          <w:rPr>
            <w:webHidden/>
          </w:rPr>
          <w:t>83</w:t>
        </w:r>
        <w:r w:rsidR="00DB144C">
          <w:rPr>
            <w:webHidden/>
          </w:rPr>
          <w:fldChar w:fldCharType="end"/>
        </w:r>
      </w:hyperlink>
    </w:p>
    <w:p w14:paraId="1E8B2E1E" w14:textId="77777777" w:rsidR="00DB144C" w:rsidRDefault="006208AE">
      <w:pPr>
        <w:pStyle w:val="TOC1"/>
        <w:rPr>
          <w:rFonts w:asciiTheme="minorHAnsi" w:eastAsiaTheme="minorEastAsia" w:hAnsiTheme="minorHAnsi" w:cstheme="minorBidi"/>
          <w:caps w:val="0"/>
        </w:rPr>
      </w:pPr>
      <w:hyperlink w:anchor="_Toc492375376" w:history="1">
        <w:r w:rsidR="00DB144C" w:rsidRPr="00500D75">
          <w:rPr>
            <w:rStyle w:val="Hyperlink"/>
          </w:rPr>
          <w:t>3</w:t>
        </w:r>
        <w:r w:rsidR="00DB144C">
          <w:rPr>
            <w:rFonts w:asciiTheme="minorHAnsi" w:eastAsiaTheme="minorEastAsia" w:hAnsiTheme="minorHAnsi" w:cstheme="minorBidi"/>
            <w:caps w:val="0"/>
          </w:rPr>
          <w:tab/>
        </w:r>
        <w:r w:rsidR="00DB144C" w:rsidRPr="00500D75">
          <w:rPr>
            <w:rStyle w:val="Hyperlink"/>
          </w:rPr>
          <w:t>Attachment B – Maintenance services</w:t>
        </w:r>
        <w:r w:rsidR="00DB144C">
          <w:rPr>
            <w:webHidden/>
          </w:rPr>
          <w:tab/>
        </w:r>
        <w:r w:rsidR="00DB144C">
          <w:rPr>
            <w:webHidden/>
          </w:rPr>
          <w:fldChar w:fldCharType="begin"/>
        </w:r>
        <w:r w:rsidR="00DB144C">
          <w:rPr>
            <w:webHidden/>
          </w:rPr>
          <w:instrText xml:space="preserve"> PAGEREF _Toc492375376 \h </w:instrText>
        </w:r>
        <w:r w:rsidR="00DB144C">
          <w:rPr>
            <w:webHidden/>
          </w:rPr>
        </w:r>
        <w:r w:rsidR="00DB144C">
          <w:rPr>
            <w:webHidden/>
          </w:rPr>
          <w:fldChar w:fldCharType="separate"/>
        </w:r>
        <w:r w:rsidR="00DB144C">
          <w:rPr>
            <w:webHidden/>
          </w:rPr>
          <w:t>87</w:t>
        </w:r>
        <w:r w:rsidR="00DB144C">
          <w:rPr>
            <w:webHidden/>
          </w:rPr>
          <w:fldChar w:fldCharType="end"/>
        </w:r>
      </w:hyperlink>
    </w:p>
    <w:p w14:paraId="5C74FD34" w14:textId="77777777" w:rsidR="00DB144C" w:rsidRDefault="006208AE">
      <w:pPr>
        <w:pStyle w:val="TOC1"/>
        <w:rPr>
          <w:rFonts w:asciiTheme="minorHAnsi" w:eastAsiaTheme="minorEastAsia" w:hAnsiTheme="minorHAnsi" w:cstheme="minorBidi"/>
          <w:caps w:val="0"/>
        </w:rPr>
      </w:pPr>
      <w:hyperlink w:anchor="_Toc492375377" w:history="1">
        <w:r w:rsidR="00DB144C" w:rsidRPr="00500D75">
          <w:rPr>
            <w:rStyle w:val="Hyperlink"/>
          </w:rPr>
          <w:t>4</w:t>
        </w:r>
        <w:r w:rsidR="00DB144C">
          <w:rPr>
            <w:rFonts w:asciiTheme="minorHAnsi" w:eastAsiaTheme="minorEastAsia" w:hAnsiTheme="minorHAnsi" w:cstheme="minorBidi"/>
            <w:caps w:val="0"/>
          </w:rPr>
          <w:tab/>
        </w:r>
        <w:r w:rsidR="00DB144C" w:rsidRPr="00500D75">
          <w:rPr>
            <w:rStyle w:val="Hyperlink"/>
          </w:rPr>
          <w:t>Attachment C – Cyber security assessment</w:t>
        </w:r>
        <w:r w:rsidR="00DB144C">
          <w:rPr>
            <w:webHidden/>
          </w:rPr>
          <w:tab/>
        </w:r>
        <w:r w:rsidR="00DB144C">
          <w:rPr>
            <w:webHidden/>
          </w:rPr>
          <w:fldChar w:fldCharType="begin"/>
        </w:r>
        <w:r w:rsidR="00DB144C">
          <w:rPr>
            <w:webHidden/>
          </w:rPr>
          <w:instrText xml:space="preserve"> PAGEREF _Toc492375377 \h </w:instrText>
        </w:r>
        <w:r w:rsidR="00DB144C">
          <w:rPr>
            <w:webHidden/>
          </w:rPr>
        </w:r>
        <w:r w:rsidR="00DB144C">
          <w:rPr>
            <w:webHidden/>
          </w:rPr>
          <w:fldChar w:fldCharType="separate"/>
        </w:r>
        <w:r w:rsidR="00DB144C">
          <w:rPr>
            <w:webHidden/>
          </w:rPr>
          <w:t>88</w:t>
        </w:r>
        <w:r w:rsidR="00DB144C">
          <w:rPr>
            <w:webHidden/>
          </w:rPr>
          <w:fldChar w:fldCharType="end"/>
        </w:r>
      </w:hyperlink>
    </w:p>
    <w:p w14:paraId="0F229899" w14:textId="77777777" w:rsidR="00DB144C" w:rsidRDefault="006208AE">
      <w:pPr>
        <w:pStyle w:val="TOC1"/>
        <w:rPr>
          <w:rFonts w:asciiTheme="minorHAnsi" w:eastAsiaTheme="minorEastAsia" w:hAnsiTheme="minorHAnsi" w:cstheme="minorBidi"/>
          <w:caps w:val="0"/>
        </w:rPr>
      </w:pPr>
      <w:hyperlink w:anchor="_Toc492375378" w:history="1">
        <w:r w:rsidR="00DB144C" w:rsidRPr="00500D75">
          <w:rPr>
            <w:rStyle w:val="Hyperlink"/>
          </w:rPr>
          <w:t>5</w:t>
        </w:r>
        <w:r w:rsidR="00DB144C">
          <w:rPr>
            <w:rFonts w:asciiTheme="minorHAnsi" w:eastAsiaTheme="minorEastAsia" w:hAnsiTheme="minorHAnsi" w:cstheme="minorBidi"/>
            <w:caps w:val="0"/>
          </w:rPr>
          <w:tab/>
        </w:r>
        <w:r w:rsidR="00DB144C" w:rsidRPr="00500D75">
          <w:rPr>
            <w:rStyle w:val="Hyperlink"/>
          </w:rPr>
          <w:t>Attachment D – Installation BOM</w:t>
        </w:r>
        <w:r w:rsidR="00DB144C">
          <w:rPr>
            <w:webHidden/>
          </w:rPr>
          <w:tab/>
        </w:r>
        <w:r w:rsidR="00DB144C">
          <w:rPr>
            <w:webHidden/>
          </w:rPr>
          <w:fldChar w:fldCharType="begin"/>
        </w:r>
        <w:r w:rsidR="00DB144C">
          <w:rPr>
            <w:webHidden/>
          </w:rPr>
          <w:instrText xml:space="preserve"> PAGEREF _Toc492375378 \h </w:instrText>
        </w:r>
        <w:r w:rsidR="00DB144C">
          <w:rPr>
            <w:webHidden/>
          </w:rPr>
        </w:r>
        <w:r w:rsidR="00DB144C">
          <w:rPr>
            <w:webHidden/>
          </w:rPr>
          <w:fldChar w:fldCharType="separate"/>
        </w:r>
        <w:r w:rsidR="00DB144C">
          <w:rPr>
            <w:webHidden/>
          </w:rPr>
          <w:t>89</w:t>
        </w:r>
        <w:r w:rsidR="00DB144C">
          <w:rPr>
            <w:webHidden/>
          </w:rPr>
          <w:fldChar w:fldCharType="end"/>
        </w:r>
      </w:hyperlink>
    </w:p>
    <w:p w14:paraId="3D44DDDB" w14:textId="77777777" w:rsidR="00DB144C" w:rsidRDefault="006208AE">
      <w:pPr>
        <w:pStyle w:val="TOC1"/>
        <w:rPr>
          <w:rFonts w:asciiTheme="minorHAnsi" w:eastAsiaTheme="minorEastAsia" w:hAnsiTheme="minorHAnsi" w:cstheme="minorBidi"/>
          <w:caps w:val="0"/>
        </w:rPr>
      </w:pPr>
      <w:hyperlink w:anchor="_Toc492375379" w:history="1">
        <w:r w:rsidR="00DB144C" w:rsidRPr="00500D75">
          <w:rPr>
            <w:rStyle w:val="Hyperlink"/>
          </w:rPr>
          <w:t>6</w:t>
        </w:r>
        <w:r w:rsidR="00DB144C">
          <w:rPr>
            <w:rFonts w:asciiTheme="minorHAnsi" w:eastAsiaTheme="minorEastAsia" w:hAnsiTheme="minorHAnsi" w:cstheme="minorBidi"/>
            <w:caps w:val="0"/>
          </w:rPr>
          <w:tab/>
        </w:r>
        <w:r w:rsidR="00DB144C" w:rsidRPr="00500D75">
          <w:rPr>
            <w:rStyle w:val="Hyperlink"/>
          </w:rPr>
          <w:t>Attachment E – Time schedule</w:t>
        </w:r>
        <w:r w:rsidR="00DB144C">
          <w:rPr>
            <w:webHidden/>
          </w:rPr>
          <w:tab/>
        </w:r>
        <w:r w:rsidR="00DB144C">
          <w:rPr>
            <w:webHidden/>
          </w:rPr>
          <w:fldChar w:fldCharType="begin"/>
        </w:r>
        <w:r w:rsidR="00DB144C">
          <w:rPr>
            <w:webHidden/>
          </w:rPr>
          <w:instrText xml:space="preserve"> PAGEREF _Toc492375379 \h </w:instrText>
        </w:r>
        <w:r w:rsidR="00DB144C">
          <w:rPr>
            <w:webHidden/>
          </w:rPr>
        </w:r>
        <w:r w:rsidR="00DB144C">
          <w:rPr>
            <w:webHidden/>
          </w:rPr>
          <w:fldChar w:fldCharType="separate"/>
        </w:r>
        <w:r w:rsidR="00DB144C">
          <w:rPr>
            <w:webHidden/>
          </w:rPr>
          <w:t>90</w:t>
        </w:r>
        <w:r w:rsidR="00DB144C">
          <w:rPr>
            <w:webHidden/>
          </w:rPr>
          <w:fldChar w:fldCharType="end"/>
        </w:r>
      </w:hyperlink>
    </w:p>
    <w:p w14:paraId="15FFDDD9" w14:textId="77777777" w:rsidR="00DB144C" w:rsidRDefault="006208AE">
      <w:pPr>
        <w:pStyle w:val="TOC1"/>
        <w:rPr>
          <w:rFonts w:asciiTheme="minorHAnsi" w:eastAsiaTheme="minorEastAsia" w:hAnsiTheme="minorHAnsi" w:cstheme="minorBidi"/>
          <w:caps w:val="0"/>
        </w:rPr>
      </w:pPr>
      <w:hyperlink w:anchor="_Toc492375380" w:history="1">
        <w:r w:rsidR="00DB144C" w:rsidRPr="00500D75">
          <w:rPr>
            <w:rStyle w:val="Hyperlink"/>
          </w:rPr>
          <w:t>7</w:t>
        </w:r>
        <w:r w:rsidR="00DB144C">
          <w:rPr>
            <w:rFonts w:asciiTheme="minorHAnsi" w:eastAsiaTheme="minorEastAsia" w:hAnsiTheme="minorHAnsi" w:cstheme="minorBidi"/>
            <w:caps w:val="0"/>
          </w:rPr>
          <w:tab/>
        </w:r>
        <w:r w:rsidR="00DB144C" w:rsidRPr="00500D75">
          <w:rPr>
            <w:rStyle w:val="Hyperlink"/>
          </w:rPr>
          <w:t>Attachment F – Project team CVs and Certificates</w:t>
        </w:r>
        <w:r w:rsidR="00DB144C">
          <w:rPr>
            <w:webHidden/>
          </w:rPr>
          <w:tab/>
        </w:r>
        <w:r w:rsidR="00DB144C">
          <w:rPr>
            <w:webHidden/>
          </w:rPr>
          <w:fldChar w:fldCharType="begin"/>
        </w:r>
        <w:r w:rsidR="00DB144C">
          <w:rPr>
            <w:webHidden/>
          </w:rPr>
          <w:instrText xml:space="preserve"> PAGEREF _Toc492375380 \h </w:instrText>
        </w:r>
        <w:r w:rsidR="00DB144C">
          <w:rPr>
            <w:webHidden/>
          </w:rPr>
        </w:r>
        <w:r w:rsidR="00DB144C">
          <w:rPr>
            <w:webHidden/>
          </w:rPr>
          <w:fldChar w:fldCharType="separate"/>
        </w:r>
        <w:r w:rsidR="00DB144C">
          <w:rPr>
            <w:webHidden/>
          </w:rPr>
          <w:t>91</w:t>
        </w:r>
        <w:r w:rsidR="00DB144C">
          <w:rPr>
            <w:webHidden/>
          </w:rPr>
          <w:fldChar w:fldCharType="end"/>
        </w:r>
      </w:hyperlink>
    </w:p>
    <w:p w14:paraId="13EE85A8" w14:textId="77777777" w:rsidR="00DB144C" w:rsidRDefault="006208AE">
      <w:pPr>
        <w:pStyle w:val="TOC1"/>
        <w:rPr>
          <w:rFonts w:asciiTheme="minorHAnsi" w:eastAsiaTheme="minorEastAsia" w:hAnsiTheme="minorHAnsi" w:cstheme="minorBidi"/>
          <w:caps w:val="0"/>
        </w:rPr>
      </w:pPr>
      <w:hyperlink w:anchor="_Toc492375381" w:history="1">
        <w:r w:rsidR="00DB144C" w:rsidRPr="00500D75">
          <w:rPr>
            <w:rStyle w:val="Hyperlink"/>
          </w:rPr>
          <w:t>8</w:t>
        </w:r>
        <w:r w:rsidR="00DB144C">
          <w:rPr>
            <w:rFonts w:asciiTheme="minorHAnsi" w:eastAsiaTheme="minorEastAsia" w:hAnsiTheme="minorHAnsi" w:cstheme="minorBidi"/>
            <w:caps w:val="0"/>
          </w:rPr>
          <w:tab/>
        </w:r>
        <w:r w:rsidR="00DB144C" w:rsidRPr="00500D75">
          <w:rPr>
            <w:rStyle w:val="Hyperlink"/>
          </w:rPr>
          <w:t>Attachment G – End User Licence Agreement</w:t>
        </w:r>
        <w:r w:rsidR="00DB144C">
          <w:rPr>
            <w:webHidden/>
          </w:rPr>
          <w:tab/>
        </w:r>
        <w:r w:rsidR="00DB144C">
          <w:rPr>
            <w:webHidden/>
          </w:rPr>
          <w:fldChar w:fldCharType="begin"/>
        </w:r>
        <w:r w:rsidR="00DB144C">
          <w:rPr>
            <w:webHidden/>
          </w:rPr>
          <w:instrText xml:space="preserve"> PAGEREF _Toc492375381 \h </w:instrText>
        </w:r>
        <w:r w:rsidR="00DB144C">
          <w:rPr>
            <w:webHidden/>
          </w:rPr>
        </w:r>
        <w:r w:rsidR="00DB144C">
          <w:rPr>
            <w:webHidden/>
          </w:rPr>
          <w:fldChar w:fldCharType="separate"/>
        </w:r>
        <w:r w:rsidR="00DB144C">
          <w:rPr>
            <w:webHidden/>
          </w:rPr>
          <w:t>92</w:t>
        </w:r>
        <w:r w:rsidR="00DB144C">
          <w:rPr>
            <w:webHidden/>
          </w:rPr>
          <w:fldChar w:fldCharType="end"/>
        </w:r>
      </w:hyperlink>
    </w:p>
    <w:p w14:paraId="408A3DDF" w14:textId="77777777" w:rsidR="00DB144C" w:rsidRDefault="006208AE">
      <w:pPr>
        <w:pStyle w:val="TOC1"/>
        <w:rPr>
          <w:rFonts w:asciiTheme="minorHAnsi" w:eastAsiaTheme="minorEastAsia" w:hAnsiTheme="minorHAnsi" w:cstheme="minorBidi"/>
          <w:caps w:val="0"/>
        </w:rPr>
      </w:pPr>
      <w:hyperlink w:anchor="_Toc492375382" w:history="1">
        <w:r w:rsidR="00DB144C" w:rsidRPr="00500D75">
          <w:rPr>
            <w:rStyle w:val="Hyperlink"/>
          </w:rPr>
          <w:t>9</w:t>
        </w:r>
        <w:r w:rsidR="00DB144C">
          <w:rPr>
            <w:rFonts w:asciiTheme="minorHAnsi" w:eastAsiaTheme="minorEastAsia" w:hAnsiTheme="minorHAnsi" w:cstheme="minorBidi"/>
            <w:caps w:val="0"/>
          </w:rPr>
          <w:tab/>
        </w:r>
        <w:r w:rsidR="00DB144C" w:rsidRPr="00500D75">
          <w:rPr>
            <w:rStyle w:val="Hyperlink"/>
          </w:rPr>
          <w:t>Attachment H – Payment &amp; deliverables schedule</w:t>
        </w:r>
        <w:r w:rsidR="00DB144C">
          <w:rPr>
            <w:webHidden/>
          </w:rPr>
          <w:tab/>
        </w:r>
        <w:r w:rsidR="00DB144C">
          <w:rPr>
            <w:webHidden/>
          </w:rPr>
          <w:fldChar w:fldCharType="begin"/>
        </w:r>
        <w:r w:rsidR="00DB144C">
          <w:rPr>
            <w:webHidden/>
          </w:rPr>
          <w:instrText xml:space="preserve"> PAGEREF _Toc492375382 \h </w:instrText>
        </w:r>
        <w:r w:rsidR="00DB144C">
          <w:rPr>
            <w:webHidden/>
          </w:rPr>
        </w:r>
        <w:r w:rsidR="00DB144C">
          <w:rPr>
            <w:webHidden/>
          </w:rPr>
          <w:fldChar w:fldCharType="separate"/>
        </w:r>
        <w:r w:rsidR="00DB144C">
          <w:rPr>
            <w:webHidden/>
          </w:rPr>
          <w:t>93</w:t>
        </w:r>
        <w:r w:rsidR="00DB144C">
          <w:rPr>
            <w:webHidden/>
          </w:rPr>
          <w:fldChar w:fldCharType="end"/>
        </w:r>
      </w:hyperlink>
    </w:p>
    <w:p w14:paraId="2D6C11C8" w14:textId="55A4F79B" w:rsidR="00675606" w:rsidRDefault="00E24815" w:rsidP="00607416">
      <w:pPr>
        <w:pStyle w:val="Heading1"/>
        <w:numPr>
          <w:ilvl w:val="0"/>
          <w:numId w:val="0"/>
        </w:numPr>
        <w:ind w:left="432"/>
        <w:rPr>
          <w:rFonts w:cs="Arial Narrow"/>
          <w:caps/>
          <w:color w:val="000000"/>
          <w:sz w:val="22"/>
          <w:szCs w:val="22"/>
        </w:rPr>
      </w:pPr>
      <w:r w:rsidRPr="00257812">
        <w:rPr>
          <w:rFonts w:cs="Arial Narrow"/>
          <w:caps/>
          <w:color w:val="000000"/>
          <w:sz w:val="22"/>
          <w:szCs w:val="22"/>
        </w:rPr>
        <w:lastRenderedPageBreak/>
        <w:fldChar w:fldCharType="end"/>
      </w:r>
      <w:bookmarkStart w:id="3" w:name="_Toc492375350"/>
      <w:r w:rsidR="00675606">
        <w:rPr>
          <w:rFonts w:cs="Arial Narrow"/>
          <w:caps/>
          <w:color w:val="000000"/>
          <w:sz w:val="22"/>
          <w:szCs w:val="22"/>
        </w:rPr>
        <w:t>AbreviationS LIST</w:t>
      </w:r>
      <w:bookmarkEnd w:id="3"/>
    </w:p>
    <w:tbl>
      <w:tblPr>
        <w:tblStyle w:val="TableGrid"/>
        <w:tblW w:w="0" w:type="auto"/>
        <w:tblInd w:w="445" w:type="dxa"/>
        <w:tblLook w:val="04A0" w:firstRow="1" w:lastRow="0" w:firstColumn="1" w:lastColumn="0" w:noHBand="0" w:noVBand="1"/>
      </w:tblPr>
      <w:tblGrid>
        <w:gridCol w:w="1170"/>
        <w:gridCol w:w="7650"/>
      </w:tblGrid>
      <w:tr w:rsidR="006C55DB" w14:paraId="77647532" w14:textId="77777777" w:rsidTr="008E30E7">
        <w:tc>
          <w:tcPr>
            <w:tcW w:w="1170" w:type="dxa"/>
            <w:vAlign w:val="center"/>
          </w:tcPr>
          <w:p w14:paraId="5D1EB5D5" w14:textId="53DBDA14" w:rsidR="006C55DB" w:rsidRDefault="006C55DB" w:rsidP="006C55DB">
            <w:pPr>
              <w:pStyle w:val="BasicPDtext"/>
              <w:jc w:val="center"/>
            </w:pPr>
            <w:r>
              <w:rPr>
                <w:color w:val="000000"/>
              </w:rPr>
              <w:t>ABS</w:t>
            </w:r>
          </w:p>
        </w:tc>
        <w:tc>
          <w:tcPr>
            <w:tcW w:w="7650" w:type="dxa"/>
            <w:vAlign w:val="center"/>
          </w:tcPr>
          <w:p w14:paraId="7E32A157" w14:textId="1AD4B73D" w:rsidR="006C55DB" w:rsidRDefault="006C55DB" w:rsidP="006C55DB">
            <w:pPr>
              <w:pStyle w:val="BasicPDtext"/>
              <w:jc w:val="both"/>
            </w:pPr>
            <w:r>
              <w:rPr>
                <w:color w:val="000000"/>
              </w:rPr>
              <w:t>Audio Broadcast System</w:t>
            </w:r>
          </w:p>
        </w:tc>
      </w:tr>
      <w:tr w:rsidR="006C55DB" w14:paraId="7E07D5DC" w14:textId="77777777" w:rsidTr="008E30E7">
        <w:tc>
          <w:tcPr>
            <w:tcW w:w="1170" w:type="dxa"/>
            <w:vAlign w:val="center"/>
          </w:tcPr>
          <w:p w14:paraId="63F10343" w14:textId="5567C586" w:rsidR="006C55DB" w:rsidRDefault="006C55DB" w:rsidP="006C55DB">
            <w:pPr>
              <w:pStyle w:val="BasicPDtext"/>
              <w:jc w:val="center"/>
            </w:pPr>
            <w:r>
              <w:rPr>
                <w:color w:val="000000"/>
              </w:rPr>
              <w:t>BMS</w:t>
            </w:r>
          </w:p>
        </w:tc>
        <w:tc>
          <w:tcPr>
            <w:tcW w:w="7650" w:type="dxa"/>
            <w:vAlign w:val="center"/>
          </w:tcPr>
          <w:p w14:paraId="3017042C" w14:textId="0075560F" w:rsidR="006C55DB" w:rsidRDefault="006C55DB" w:rsidP="006C55DB">
            <w:pPr>
              <w:pStyle w:val="BasicPDtext"/>
              <w:jc w:val="both"/>
            </w:pPr>
            <w:r>
              <w:rPr>
                <w:color w:val="000000"/>
              </w:rPr>
              <w:t>Building Management System</w:t>
            </w:r>
          </w:p>
        </w:tc>
      </w:tr>
      <w:tr w:rsidR="006C55DB" w14:paraId="0A4EB568" w14:textId="77777777" w:rsidTr="008E30E7">
        <w:tc>
          <w:tcPr>
            <w:tcW w:w="1170" w:type="dxa"/>
            <w:vAlign w:val="center"/>
          </w:tcPr>
          <w:p w14:paraId="0DA45CE0" w14:textId="4F92F57A" w:rsidR="006C55DB" w:rsidRDefault="006C55DB" w:rsidP="006C55DB">
            <w:pPr>
              <w:pStyle w:val="BasicPDtext"/>
              <w:jc w:val="center"/>
            </w:pPr>
            <w:r>
              <w:rPr>
                <w:color w:val="000000"/>
              </w:rPr>
              <w:t>C PSI</w:t>
            </w:r>
          </w:p>
        </w:tc>
        <w:tc>
          <w:tcPr>
            <w:tcW w:w="7650" w:type="dxa"/>
            <w:vAlign w:val="center"/>
          </w:tcPr>
          <w:p w14:paraId="758BABE7" w14:textId="57460DF6" w:rsidR="006C55DB" w:rsidRDefault="006C55DB" w:rsidP="006C55DB">
            <w:pPr>
              <w:pStyle w:val="BasicPDtext"/>
              <w:jc w:val="both"/>
            </w:pPr>
            <w:r>
              <w:rPr>
                <w:color w:val="000000"/>
              </w:rPr>
              <w:t>Central Process Safety Interlock (station/unit)</w:t>
            </w:r>
          </w:p>
        </w:tc>
      </w:tr>
      <w:tr w:rsidR="006C55DB" w14:paraId="0E4FE053" w14:textId="77777777" w:rsidTr="008E30E7">
        <w:tc>
          <w:tcPr>
            <w:tcW w:w="1170" w:type="dxa"/>
            <w:vAlign w:val="center"/>
          </w:tcPr>
          <w:p w14:paraId="08920D42" w14:textId="51BE86B2" w:rsidR="006C55DB" w:rsidRDefault="006C55DB" w:rsidP="006C55DB">
            <w:pPr>
              <w:pStyle w:val="BasicPDtext"/>
              <w:jc w:val="center"/>
            </w:pPr>
            <w:r>
              <w:rPr>
                <w:color w:val="000000"/>
              </w:rPr>
              <w:t>CCTV</w:t>
            </w:r>
          </w:p>
        </w:tc>
        <w:tc>
          <w:tcPr>
            <w:tcW w:w="7650" w:type="dxa"/>
            <w:vAlign w:val="center"/>
          </w:tcPr>
          <w:p w14:paraId="66135279" w14:textId="2954F9FC" w:rsidR="006C55DB" w:rsidRDefault="006C55DB" w:rsidP="006C55DB">
            <w:pPr>
              <w:pStyle w:val="BasicPDtext"/>
              <w:jc w:val="both"/>
            </w:pPr>
            <w:r>
              <w:rPr>
                <w:color w:val="000000"/>
              </w:rPr>
              <w:t>Closed Circuit Television</w:t>
            </w:r>
          </w:p>
        </w:tc>
      </w:tr>
      <w:tr w:rsidR="006C55DB" w14:paraId="16EE605E" w14:textId="77777777" w:rsidTr="008E30E7">
        <w:tc>
          <w:tcPr>
            <w:tcW w:w="1170" w:type="dxa"/>
            <w:vAlign w:val="center"/>
          </w:tcPr>
          <w:p w14:paraId="295D8700" w14:textId="71F82412" w:rsidR="006C55DB" w:rsidRDefault="006C55DB" w:rsidP="006C55DB">
            <w:pPr>
              <w:pStyle w:val="BasicPDtext"/>
              <w:jc w:val="center"/>
            </w:pPr>
            <w:r>
              <w:rPr>
                <w:color w:val="000000"/>
              </w:rPr>
              <w:t>CCFs</w:t>
            </w:r>
          </w:p>
        </w:tc>
        <w:tc>
          <w:tcPr>
            <w:tcW w:w="7650" w:type="dxa"/>
            <w:vAlign w:val="center"/>
          </w:tcPr>
          <w:p w14:paraId="0410E358" w14:textId="4E04C087" w:rsidR="006C55DB" w:rsidRDefault="006C55DB" w:rsidP="006C55DB">
            <w:pPr>
              <w:pStyle w:val="BasicPDtext"/>
              <w:jc w:val="both"/>
            </w:pPr>
            <w:r>
              <w:rPr>
                <w:color w:val="000000"/>
              </w:rPr>
              <w:t>Common Cause Failures</w:t>
            </w:r>
          </w:p>
        </w:tc>
      </w:tr>
      <w:tr w:rsidR="006C55DB" w14:paraId="6800CFD8" w14:textId="77777777" w:rsidTr="008E30E7">
        <w:tc>
          <w:tcPr>
            <w:tcW w:w="1170" w:type="dxa"/>
            <w:vAlign w:val="center"/>
          </w:tcPr>
          <w:p w14:paraId="51F3AEDE" w14:textId="662F2B09" w:rsidR="006C55DB" w:rsidRDefault="006C55DB" w:rsidP="006C55DB">
            <w:pPr>
              <w:pStyle w:val="BasicPDtext"/>
              <w:jc w:val="center"/>
            </w:pPr>
            <w:r>
              <w:rPr>
                <w:color w:val="000000"/>
              </w:rPr>
              <w:t>CA</w:t>
            </w:r>
          </w:p>
        </w:tc>
        <w:tc>
          <w:tcPr>
            <w:tcW w:w="7650" w:type="dxa"/>
            <w:vAlign w:val="center"/>
          </w:tcPr>
          <w:p w14:paraId="0C8867BF" w14:textId="2E70A3E3" w:rsidR="006C55DB" w:rsidRDefault="006C55DB" w:rsidP="006C55DB">
            <w:pPr>
              <w:pStyle w:val="BasicPDtext"/>
              <w:jc w:val="both"/>
            </w:pPr>
            <w:r>
              <w:rPr>
                <w:color w:val="000000"/>
              </w:rPr>
              <w:t>Contracting Authority</w:t>
            </w:r>
          </w:p>
        </w:tc>
      </w:tr>
      <w:tr w:rsidR="006C55DB" w14:paraId="6337C995" w14:textId="77777777" w:rsidTr="008E30E7">
        <w:tc>
          <w:tcPr>
            <w:tcW w:w="1170" w:type="dxa"/>
            <w:vAlign w:val="center"/>
          </w:tcPr>
          <w:p w14:paraId="023279EC" w14:textId="2A3955C3" w:rsidR="006C55DB" w:rsidRDefault="006C55DB" w:rsidP="006C55DB">
            <w:pPr>
              <w:pStyle w:val="BasicPDtext"/>
              <w:jc w:val="center"/>
            </w:pPr>
            <w:r>
              <w:rPr>
                <w:color w:val="000000"/>
              </w:rPr>
              <w:t>CDRR</w:t>
            </w:r>
          </w:p>
        </w:tc>
        <w:tc>
          <w:tcPr>
            <w:tcW w:w="7650" w:type="dxa"/>
            <w:vAlign w:val="center"/>
          </w:tcPr>
          <w:p w14:paraId="657C0E27" w14:textId="1C8E36DA" w:rsidR="006C55DB" w:rsidRDefault="006C55DB" w:rsidP="006C55DB">
            <w:pPr>
              <w:pStyle w:val="BasicPDtext"/>
              <w:jc w:val="both"/>
            </w:pPr>
            <w:r>
              <w:rPr>
                <w:color w:val="000000"/>
              </w:rPr>
              <w:t xml:space="preserve">Critical design </w:t>
            </w:r>
            <w:r w:rsidR="008E30E7">
              <w:rPr>
                <w:color w:val="000000"/>
              </w:rPr>
              <w:t>review</w:t>
            </w:r>
            <w:r>
              <w:rPr>
                <w:color w:val="000000"/>
              </w:rPr>
              <w:t xml:space="preserve"> report</w:t>
            </w:r>
          </w:p>
        </w:tc>
      </w:tr>
      <w:tr w:rsidR="006C55DB" w14:paraId="4FDF4468" w14:textId="77777777" w:rsidTr="008E30E7">
        <w:tc>
          <w:tcPr>
            <w:tcW w:w="1170" w:type="dxa"/>
            <w:vAlign w:val="center"/>
          </w:tcPr>
          <w:p w14:paraId="6E3D3AAF" w14:textId="148BF0A8" w:rsidR="006C55DB" w:rsidRDefault="006C55DB" w:rsidP="006C55DB">
            <w:pPr>
              <w:pStyle w:val="BasicPDtext"/>
              <w:jc w:val="center"/>
            </w:pPr>
            <w:r>
              <w:rPr>
                <w:color w:val="000000"/>
              </w:rPr>
              <w:t>CFE</w:t>
            </w:r>
          </w:p>
        </w:tc>
        <w:tc>
          <w:tcPr>
            <w:tcW w:w="7650" w:type="dxa"/>
            <w:vAlign w:val="center"/>
          </w:tcPr>
          <w:p w14:paraId="3E013872" w14:textId="192C5D29" w:rsidR="006C55DB" w:rsidRDefault="006C55DB" w:rsidP="006C55DB">
            <w:pPr>
              <w:pStyle w:val="BasicPDtext"/>
              <w:jc w:val="both"/>
            </w:pPr>
            <w:r>
              <w:rPr>
                <w:color w:val="000000"/>
              </w:rPr>
              <w:t>Customer Furnished Equipment</w:t>
            </w:r>
          </w:p>
        </w:tc>
      </w:tr>
      <w:tr w:rsidR="006C55DB" w14:paraId="63D070B8" w14:textId="77777777" w:rsidTr="008E30E7">
        <w:tc>
          <w:tcPr>
            <w:tcW w:w="1170" w:type="dxa"/>
            <w:vAlign w:val="center"/>
          </w:tcPr>
          <w:p w14:paraId="362538BF" w14:textId="25AC7DBC" w:rsidR="006C55DB" w:rsidRDefault="006C55DB" w:rsidP="006C55DB">
            <w:pPr>
              <w:pStyle w:val="BasicPDtext"/>
              <w:jc w:val="center"/>
            </w:pPr>
            <w:r>
              <w:rPr>
                <w:color w:val="000000"/>
              </w:rPr>
              <w:t>DAP</w:t>
            </w:r>
          </w:p>
        </w:tc>
        <w:tc>
          <w:tcPr>
            <w:tcW w:w="7650" w:type="dxa"/>
            <w:vAlign w:val="center"/>
          </w:tcPr>
          <w:p w14:paraId="4CFEBE1E" w14:textId="3E862F8B" w:rsidR="006C55DB" w:rsidRDefault="006C55DB" w:rsidP="006C55DB">
            <w:pPr>
              <w:pStyle w:val="BasicPDtext"/>
              <w:jc w:val="both"/>
            </w:pPr>
            <w:r>
              <w:rPr>
                <w:color w:val="000000"/>
              </w:rPr>
              <w:t>Delivery at Place</w:t>
            </w:r>
          </w:p>
        </w:tc>
      </w:tr>
      <w:tr w:rsidR="006C55DB" w14:paraId="0C2B2F87" w14:textId="77777777" w:rsidTr="008E30E7">
        <w:tc>
          <w:tcPr>
            <w:tcW w:w="1170" w:type="dxa"/>
            <w:vAlign w:val="center"/>
          </w:tcPr>
          <w:p w14:paraId="1C94EDF5" w14:textId="2FB64C3A" w:rsidR="006C55DB" w:rsidRDefault="006C55DB" w:rsidP="006C55DB">
            <w:pPr>
              <w:pStyle w:val="BasicPDtext"/>
              <w:jc w:val="center"/>
            </w:pPr>
            <w:r>
              <w:rPr>
                <w:color w:val="000000"/>
              </w:rPr>
              <w:t>DLR</w:t>
            </w:r>
          </w:p>
        </w:tc>
        <w:tc>
          <w:tcPr>
            <w:tcW w:w="7650" w:type="dxa"/>
            <w:vAlign w:val="center"/>
          </w:tcPr>
          <w:p w14:paraId="18799A8F" w14:textId="607DFB33" w:rsidR="006C55DB" w:rsidRDefault="006C55DB" w:rsidP="006C55DB">
            <w:pPr>
              <w:pStyle w:val="BasicPDtext"/>
              <w:jc w:val="both"/>
            </w:pPr>
            <w:r>
              <w:rPr>
                <w:color w:val="000000"/>
              </w:rPr>
              <w:t>Device Level Ring</w:t>
            </w:r>
          </w:p>
        </w:tc>
      </w:tr>
      <w:tr w:rsidR="006C55DB" w14:paraId="3262FED5" w14:textId="77777777" w:rsidTr="008E30E7">
        <w:tc>
          <w:tcPr>
            <w:tcW w:w="1170" w:type="dxa"/>
            <w:vAlign w:val="center"/>
          </w:tcPr>
          <w:p w14:paraId="2DD240C5" w14:textId="09E39982" w:rsidR="006C55DB" w:rsidRDefault="006C55DB" w:rsidP="006C55DB">
            <w:pPr>
              <w:pStyle w:val="BasicPDtext"/>
              <w:jc w:val="center"/>
            </w:pPr>
            <w:r>
              <w:rPr>
                <w:color w:val="000000"/>
              </w:rPr>
              <w:t>DI</w:t>
            </w:r>
          </w:p>
        </w:tc>
        <w:tc>
          <w:tcPr>
            <w:tcW w:w="7650" w:type="dxa"/>
            <w:vAlign w:val="center"/>
          </w:tcPr>
          <w:p w14:paraId="760B810E" w14:textId="313D4C14" w:rsidR="006C55DB" w:rsidRDefault="006C55DB" w:rsidP="006C55DB">
            <w:pPr>
              <w:pStyle w:val="BasicPDtext"/>
              <w:jc w:val="both"/>
            </w:pPr>
            <w:r>
              <w:rPr>
                <w:color w:val="000000"/>
              </w:rPr>
              <w:t>Digital Inputs</w:t>
            </w:r>
          </w:p>
        </w:tc>
      </w:tr>
      <w:tr w:rsidR="006C55DB" w14:paraId="244EF25E" w14:textId="77777777" w:rsidTr="008E30E7">
        <w:tc>
          <w:tcPr>
            <w:tcW w:w="1170" w:type="dxa"/>
            <w:vAlign w:val="center"/>
          </w:tcPr>
          <w:p w14:paraId="7FC5FC0C" w14:textId="66B2F096" w:rsidR="006C55DB" w:rsidRDefault="006C55DB" w:rsidP="006C55DB">
            <w:pPr>
              <w:pStyle w:val="BasicPDtext"/>
              <w:jc w:val="center"/>
            </w:pPr>
            <w:r>
              <w:rPr>
                <w:color w:val="000000"/>
              </w:rPr>
              <w:t>DO</w:t>
            </w:r>
          </w:p>
        </w:tc>
        <w:tc>
          <w:tcPr>
            <w:tcW w:w="7650" w:type="dxa"/>
            <w:vAlign w:val="center"/>
          </w:tcPr>
          <w:p w14:paraId="69635F61" w14:textId="033DC0BF" w:rsidR="006C55DB" w:rsidRDefault="006C55DB" w:rsidP="006C55DB">
            <w:pPr>
              <w:pStyle w:val="BasicPDtext"/>
              <w:jc w:val="both"/>
            </w:pPr>
            <w:r>
              <w:rPr>
                <w:color w:val="000000"/>
              </w:rPr>
              <w:t>Digital Outputs</w:t>
            </w:r>
          </w:p>
        </w:tc>
      </w:tr>
      <w:tr w:rsidR="006C55DB" w14:paraId="4278822D" w14:textId="77777777" w:rsidTr="008E30E7">
        <w:tc>
          <w:tcPr>
            <w:tcW w:w="1170" w:type="dxa"/>
            <w:vAlign w:val="center"/>
          </w:tcPr>
          <w:p w14:paraId="5ED6BB3E" w14:textId="7AA19C19" w:rsidR="006C55DB" w:rsidRDefault="006C55DB" w:rsidP="006C55DB">
            <w:pPr>
              <w:pStyle w:val="BasicPDtext"/>
              <w:jc w:val="center"/>
            </w:pPr>
            <w:r>
              <w:rPr>
                <w:color w:val="000000"/>
              </w:rPr>
              <w:t>EMC</w:t>
            </w:r>
          </w:p>
        </w:tc>
        <w:tc>
          <w:tcPr>
            <w:tcW w:w="7650" w:type="dxa"/>
            <w:vAlign w:val="center"/>
          </w:tcPr>
          <w:p w14:paraId="6EDA298A" w14:textId="694BE4A0" w:rsidR="006C55DB" w:rsidRDefault="006C55DB" w:rsidP="006C55DB">
            <w:pPr>
              <w:pStyle w:val="BasicPDtext"/>
              <w:jc w:val="both"/>
            </w:pPr>
            <w:r>
              <w:rPr>
                <w:color w:val="000000"/>
              </w:rPr>
              <w:t>Electro Magnetic Compatibility</w:t>
            </w:r>
          </w:p>
        </w:tc>
      </w:tr>
      <w:tr w:rsidR="006C55DB" w14:paraId="376B6440" w14:textId="77777777" w:rsidTr="008E30E7">
        <w:tc>
          <w:tcPr>
            <w:tcW w:w="1170" w:type="dxa"/>
            <w:vAlign w:val="center"/>
          </w:tcPr>
          <w:p w14:paraId="36CE61A1" w14:textId="4457A0A5" w:rsidR="006C55DB" w:rsidRDefault="006C55DB" w:rsidP="006C55DB">
            <w:pPr>
              <w:pStyle w:val="BasicPDtext"/>
              <w:jc w:val="center"/>
            </w:pPr>
            <w:r>
              <w:rPr>
                <w:color w:val="000000"/>
              </w:rPr>
              <w:t>EMP</w:t>
            </w:r>
          </w:p>
        </w:tc>
        <w:tc>
          <w:tcPr>
            <w:tcW w:w="7650" w:type="dxa"/>
            <w:vAlign w:val="center"/>
          </w:tcPr>
          <w:p w14:paraId="26842AD1" w14:textId="45BAEF63" w:rsidR="006C55DB" w:rsidRDefault="006C55DB" w:rsidP="006C55DB">
            <w:pPr>
              <w:pStyle w:val="BasicPDtext"/>
              <w:jc w:val="both"/>
            </w:pPr>
            <w:r>
              <w:rPr>
                <w:color w:val="000000"/>
              </w:rPr>
              <w:t>Electro Magnetic Pulse</w:t>
            </w:r>
          </w:p>
        </w:tc>
      </w:tr>
      <w:tr w:rsidR="006C55DB" w14:paraId="04E95258" w14:textId="77777777" w:rsidTr="008E30E7">
        <w:tc>
          <w:tcPr>
            <w:tcW w:w="1170" w:type="dxa"/>
            <w:vAlign w:val="center"/>
          </w:tcPr>
          <w:p w14:paraId="5EB7B6AD" w14:textId="259A916C" w:rsidR="006C55DB" w:rsidRDefault="006C55DB" w:rsidP="006C55DB">
            <w:pPr>
              <w:pStyle w:val="BasicPDtext"/>
              <w:jc w:val="center"/>
            </w:pPr>
            <w:r>
              <w:rPr>
                <w:color w:val="000000"/>
              </w:rPr>
              <w:t>EWS</w:t>
            </w:r>
          </w:p>
        </w:tc>
        <w:tc>
          <w:tcPr>
            <w:tcW w:w="7650" w:type="dxa"/>
            <w:vAlign w:val="center"/>
          </w:tcPr>
          <w:p w14:paraId="48E7EFDA" w14:textId="117580F7" w:rsidR="006C55DB" w:rsidRDefault="006C55DB" w:rsidP="006C55DB">
            <w:pPr>
              <w:pStyle w:val="BasicPDtext"/>
              <w:jc w:val="both"/>
            </w:pPr>
            <w:r>
              <w:rPr>
                <w:color w:val="000000"/>
              </w:rPr>
              <w:t>Engineering Work Station</w:t>
            </w:r>
          </w:p>
        </w:tc>
      </w:tr>
      <w:tr w:rsidR="006C55DB" w14:paraId="66CB3472" w14:textId="77777777" w:rsidTr="008E30E7">
        <w:tc>
          <w:tcPr>
            <w:tcW w:w="1170" w:type="dxa"/>
            <w:vAlign w:val="center"/>
          </w:tcPr>
          <w:p w14:paraId="3C462C5E" w14:textId="510D0990" w:rsidR="006C55DB" w:rsidRDefault="006C55DB" w:rsidP="006C55DB">
            <w:pPr>
              <w:pStyle w:val="BasicPDtext"/>
              <w:jc w:val="center"/>
            </w:pPr>
            <w:r>
              <w:rPr>
                <w:color w:val="000000"/>
              </w:rPr>
              <w:t>ELI</w:t>
            </w:r>
          </w:p>
        </w:tc>
        <w:tc>
          <w:tcPr>
            <w:tcW w:w="7650" w:type="dxa"/>
            <w:vAlign w:val="center"/>
          </w:tcPr>
          <w:p w14:paraId="6B20DD00" w14:textId="108F8564" w:rsidR="006C55DB" w:rsidRDefault="006C55DB" w:rsidP="006C55DB">
            <w:pPr>
              <w:pStyle w:val="BasicPDtext"/>
              <w:jc w:val="both"/>
            </w:pPr>
            <w:r>
              <w:rPr>
                <w:color w:val="000000"/>
              </w:rPr>
              <w:t>Extreme Light Infrastructure</w:t>
            </w:r>
          </w:p>
        </w:tc>
      </w:tr>
      <w:tr w:rsidR="006C55DB" w14:paraId="7D4713AB" w14:textId="77777777" w:rsidTr="008E30E7">
        <w:tc>
          <w:tcPr>
            <w:tcW w:w="1170" w:type="dxa"/>
            <w:vAlign w:val="center"/>
          </w:tcPr>
          <w:p w14:paraId="3A2C553B" w14:textId="407F373C" w:rsidR="006C55DB" w:rsidRDefault="006C55DB" w:rsidP="006C55DB">
            <w:pPr>
              <w:pStyle w:val="BasicPDtext"/>
              <w:jc w:val="center"/>
            </w:pPr>
            <w:r>
              <w:rPr>
                <w:color w:val="000000"/>
              </w:rPr>
              <w:t>F2F</w:t>
            </w:r>
          </w:p>
        </w:tc>
        <w:tc>
          <w:tcPr>
            <w:tcW w:w="7650" w:type="dxa"/>
            <w:vAlign w:val="center"/>
          </w:tcPr>
          <w:p w14:paraId="51CE956B" w14:textId="460EA4D2" w:rsidR="006C55DB" w:rsidRDefault="006C55DB" w:rsidP="006C55DB">
            <w:pPr>
              <w:pStyle w:val="BasicPDtext"/>
              <w:jc w:val="both"/>
            </w:pPr>
            <w:r>
              <w:rPr>
                <w:color w:val="000000"/>
              </w:rPr>
              <w:t>Face to Face</w:t>
            </w:r>
          </w:p>
        </w:tc>
      </w:tr>
      <w:tr w:rsidR="006C55DB" w14:paraId="7AEA07C5" w14:textId="77777777" w:rsidTr="008E30E7">
        <w:tc>
          <w:tcPr>
            <w:tcW w:w="1170" w:type="dxa"/>
            <w:vAlign w:val="center"/>
          </w:tcPr>
          <w:p w14:paraId="18FA1938" w14:textId="3C09C4BA" w:rsidR="006C55DB" w:rsidRDefault="006C55DB" w:rsidP="006C55DB">
            <w:pPr>
              <w:pStyle w:val="BasicPDtext"/>
              <w:jc w:val="center"/>
            </w:pPr>
            <w:r>
              <w:rPr>
                <w:color w:val="000000"/>
              </w:rPr>
              <w:t>FAT</w:t>
            </w:r>
          </w:p>
        </w:tc>
        <w:tc>
          <w:tcPr>
            <w:tcW w:w="7650" w:type="dxa"/>
            <w:vAlign w:val="center"/>
          </w:tcPr>
          <w:p w14:paraId="4DA62BC5" w14:textId="1B26D686" w:rsidR="006C55DB" w:rsidRDefault="006C55DB" w:rsidP="006C55DB">
            <w:pPr>
              <w:pStyle w:val="BasicPDtext"/>
              <w:jc w:val="both"/>
            </w:pPr>
            <w:r>
              <w:rPr>
                <w:color w:val="000000"/>
              </w:rPr>
              <w:t>Factory Acceptance Test</w:t>
            </w:r>
          </w:p>
        </w:tc>
      </w:tr>
      <w:tr w:rsidR="006C55DB" w14:paraId="2345084B" w14:textId="77777777" w:rsidTr="008E30E7">
        <w:tc>
          <w:tcPr>
            <w:tcW w:w="1170" w:type="dxa"/>
            <w:vAlign w:val="center"/>
          </w:tcPr>
          <w:p w14:paraId="44165FC6" w14:textId="7DC26032" w:rsidR="006C55DB" w:rsidRDefault="006C55DB" w:rsidP="006C55DB">
            <w:pPr>
              <w:pStyle w:val="BasicPDtext"/>
              <w:jc w:val="center"/>
            </w:pPr>
            <w:r>
              <w:rPr>
                <w:color w:val="000000"/>
              </w:rPr>
              <w:t>FMECA</w:t>
            </w:r>
          </w:p>
        </w:tc>
        <w:tc>
          <w:tcPr>
            <w:tcW w:w="7650" w:type="dxa"/>
            <w:vAlign w:val="center"/>
          </w:tcPr>
          <w:p w14:paraId="29650387" w14:textId="5B1FC97F" w:rsidR="006C55DB" w:rsidRDefault="006C55DB" w:rsidP="006C55DB">
            <w:pPr>
              <w:pStyle w:val="BasicPDtext"/>
              <w:jc w:val="both"/>
            </w:pPr>
            <w:r>
              <w:rPr>
                <w:color w:val="000000"/>
              </w:rPr>
              <w:t>Failure mode, effects and criticality analysis</w:t>
            </w:r>
          </w:p>
        </w:tc>
      </w:tr>
      <w:tr w:rsidR="006C55DB" w14:paraId="307D68AC" w14:textId="77777777" w:rsidTr="008E30E7">
        <w:tc>
          <w:tcPr>
            <w:tcW w:w="1170" w:type="dxa"/>
            <w:vAlign w:val="center"/>
          </w:tcPr>
          <w:p w14:paraId="357CD6B3" w14:textId="2E809439" w:rsidR="006C55DB" w:rsidRDefault="006C55DB" w:rsidP="006C55DB">
            <w:pPr>
              <w:pStyle w:val="BasicPDtext"/>
              <w:jc w:val="center"/>
            </w:pPr>
            <w:r>
              <w:rPr>
                <w:color w:val="000000"/>
              </w:rPr>
              <w:t>F.O.</w:t>
            </w:r>
          </w:p>
        </w:tc>
        <w:tc>
          <w:tcPr>
            <w:tcW w:w="7650" w:type="dxa"/>
            <w:vAlign w:val="center"/>
          </w:tcPr>
          <w:p w14:paraId="114573F0" w14:textId="61B31B9A" w:rsidR="006C55DB" w:rsidRDefault="00F80352" w:rsidP="006C55DB">
            <w:pPr>
              <w:pStyle w:val="BasicPDtext"/>
              <w:jc w:val="both"/>
            </w:pPr>
            <w:r>
              <w:rPr>
                <w:color w:val="000000"/>
              </w:rPr>
              <w:t>Fiber</w:t>
            </w:r>
            <w:r w:rsidR="006C55DB">
              <w:rPr>
                <w:color w:val="000000"/>
              </w:rPr>
              <w:t xml:space="preserve"> Optic</w:t>
            </w:r>
          </w:p>
        </w:tc>
      </w:tr>
      <w:tr w:rsidR="006C55DB" w14:paraId="5C93AA9D" w14:textId="77777777" w:rsidTr="008E30E7">
        <w:tc>
          <w:tcPr>
            <w:tcW w:w="1170" w:type="dxa"/>
            <w:vAlign w:val="center"/>
          </w:tcPr>
          <w:p w14:paraId="64C5AB96" w14:textId="1151F4F0" w:rsidR="006C55DB" w:rsidRDefault="006C55DB" w:rsidP="006C55DB">
            <w:pPr>
              <w:pStyle w:val="BasicPDtext"/>
              <w:jc w:val="center"/>
            </w:pPr>
            <w:r>
              <w:rPr>
                <w:color w:val="000000"/>
              </w:rPr>
              <w:t>FSC</w:t>
            </w:r>
          </w:p>
        </w:tc>
        <w:tc>
          <w:tcPr>
            <w:tcW w:w="7650" w:type="dxa"/>
            <w:vAlign w:val="center"/>
          </w:tcPr>
          <w:p w14:paraId="0E548C36" w14:textId="5CC5F355" w:rsidR="006C55DB" w:rsidRDefault="006C55DB" w:rsidP="006C55DB">
            <w:pPr>
              <w:pStyle w:val="BasicPDtext"/>
              <w:jc w:val="both"/>
            </w:pPr>
            <w:r>
              <w:rPr>
                <w:color w:val="000000"/>
              </w:rPr>
              <w:t>Functional Safety Consultant</w:t>
            </w:r>
          </w:p>
        </w:tc>
      </w:tr>
      <w:tr w:rsidR="006C55DB" w14:paraId="75D98EF9" w14:textId="77777777" w:rsidTr="008E30E7">
        <w:tc>
          <w:tcPr>
            <w:tcW w:w="1170" w:type="dxa"/>
            <w:vAlign w:val="center"/>
          </w:tcPr>
          <w:p w14:paraId="7364F899" w14:textId="0A25BB07" w:rsidR="006C55DB" w:rsidRDefault="006C55DB" w:rsidP="006C55DB">
            <w:pPr>
              <w:pStyle w:val="BasicPDtext"/>
              <w:jc w:val="center"/>
            </w:pPr>
            <w:r>
              <w:rPr>
                <w:color w:val="000000"/>
              </w:rPr>
              <w:t>FSMP</w:t>
            </w:r>
          </w:p>
        </w:tc>
        <w:tc>
          <w:tcPr>
            <w:tcW w:w="7650" w:type="dxa"/>
            <w:vAlign w:val="center"/>
          </w:tcPr>
          <w:p w14:paraId="03A1EBA3" w14:textId="4F161D30" w:rsidR="006C55DB" w:rsidRDefault="006C55DB" w:rsidP="006C55DB">
            <w:pPr>
              <w:pStyle w:val="BasicPDtext"/>
              <w:jc w:val="both"/>
            </w:pPr>
            <w:r>
              <w:rPr>
                <w:color w:val="000000"/>
              </w:rPr>
              <w:t xml:space="preserve">Functional Safety Management Plan </w:t>
            </w:r>
          </w:p>
        </w:tc>
      </w:tr>
      <w:tr w:rsidR="006C55DB" w14:paraId="24E11930" w14:textId="77777777" w:rsidTr="008E30E7">
        <w:tc>
          <w:tcPr>
            <w:tcW w:w="1170" w:type="dxa"/>
            <w:vAlign w:val="center"/>
          </w:tcPr>
          <w:p w14:paraId="3AE7AB2A" w14:textId="7CAFB7F7" w:rsidR="006C55DB" w:rsidRDefault="006C55DB" w:rsidP="006C55DB">
            <w:pPr>
              <w:pStyle w:val="BasicPDtext"/>
              <w:jc w:val="center"/>
            </w:pPr>
            <w:r>
              <w:rPr>
                <w:color w:val="000000"/>
              </w:rPr>
              <w:t>HW</w:t>
            </w:r>
          </w:p>
        </w:tc>
        <w:tc>
          <w:tcPr>
            <w:tcW w:w="7650" w:type="dxa"/>
            <w:vAlign w:val="center"/>
          </w:tcPr>
          <w:p w14:paraId="649E3842" w14:textId="12D3BD82" w:rsidR="006C55DB" w:rsidRDefault="006C55DB" w:rsidP="006C55DB">
            <w:pPr>
              <w:pStyle w:val="BasicPDtext"/>
              <w:jc w:val="both"/>
            </w:pPr>
            <w:r>
              <w:rPr>
                <w:color w:val="000000"/>
              </w:rPr>
              <w:t>Hardware</w:t>
            </w:r>
          </w:p>
        </w:tc>
      </w:tr>
      <w:tr w:rsidR="006C55DB" w14:paraId="6CCA6648" w14:textId="77777777" w:rsidTr="008E30E7">
        <w:tc>
          <w:tcPr>
            <w:tcW w:w="1170" w:type="dxa"/>
            <w:vAlign w:val="center"/>
          </w:tcPr>
          <w:p w14:paraId="434B09CF" w14:textId="59A5EF5F" w:rsidR="006C55DB" w:rsidRDefault="006C55DB" w:rsidP="006C55DB">
            <w:pPr>
              <w:pStyle w:val="BasicPDtext"/>
              <w:jc w:val="center"/>
            </w:pPr>
            <w:r>
              <w:rPr>
                <w:color w:val="000000"/>
              </w:rPr>
              <w:t>HAZAN</w:t>
            </w:r>
          </w:p>
        </w:tc>
        <w:tc>
          <w:tcPr>
            <w:tcW w:w="7650" w:type="dxa"/>
            <w:vAlign w:val="center"/>
          </w:tcPr>
          <w:p w14:paraId="30C410EF" w14:textId="33188385" w:rsidR="006C55DB" w:rsidRDefault="006C55DB" w:rsidP="006C55DB">
            <w:pPr>
              <w:pStyle w:val="BasicPDtext"/>
              <w:jc w:val="both"/>
            </w:pPr>
            <w:r>
              <w:rPr>
                <w:color w:val="000000"/>
              </w:rPr>
              <w:t>Hazard Analysis</w:t>
            </w:r>
          </w:p>
        </w:tc>
      </w:tr>
      <w:tr w:rsidR="006C55DB" w14:paraId="6A61E63D" w14:textId="77777777" w:rsidTr="008E30E7">
        <w:tc>
          <w:tcPr>
            <w:tcW w:w="1170" w:type="dxa"/>
            <w:vAlign w:val="center"/>
          </w:tcPr>
          <w:p w14:paraId="3704F983" w14:textId="43460562" w:rsidR="006C55DB" w:rsidRDefault="006C55DB" w:rsidP="006C55DB">
            <w:pPr>
              <w:pStyle w:val="BasicPDtext"/>
              <w:jc w:val="center"/>
            </w:pPr>
            <w:r>
              <w:rPr>
                <w:color w:val="000000"/>
              </w:rPr>
              <w:t>HAZOP</w:t>
            </w:r>
          </w:p>
        </w:tc>
        <w:tc>
          <w:tcPr>
            <w:tcW w:w="7650" w:type="dxa"/>
            <w:vAlign w:val="center"/>
          </w:tcPr>
          <w:p w14:paraId="54E4D8E7" w14:textId="4736C8B5" w:rsidR="006C55DB" w:rsidRDefault="006C55DB" w:rsidP="006C55DB">
            <w:pPr>
              <w:pStyle w:val="BasicPDtext"/>
              <w:jc w:val="both"/>
            </w:pPr>
            <w:r>
              <w:rPr>
                <w:color w:val="000000"/>
              </w:rPr>
              <w:t>Hazard and Operability Study</w:t>
            </w:r>
          </w:p>
        </w:tc>
      </w:tr>
      <w:tr w:rsidR="006C55DB" w14:paraId="133A327E" w14:textId="77777777" w:rsidTr="008E30E7">
        <w:tc>
          <w:tcPr>
            <w:tcW w:w="1170" w:type="dxa"/>
            <w:vAlign w:val="center"/>
          </w:tcPr>
          <w:p w14:paraId="7F70B0A2" w14:textId="7CBA0555" w:rsidR="006C55DB" w:rsidRDefault="006C55DB" w:rsidP="006C55DB">
            <w:pPr>
              <w:pStyle w:val="BasicPDtext"/>
              <w:jc w:val="center"/>
            </w:pPr>
            <w:r>
              <w:rPr>
                <w:color w:val="000000"/>
              </w:rPr>
              <w:t>HMI</w:t>
            </w:r>
          </w:p>
        </w:tc>
        <w:tc>
          <w:tcPr>
            <w:tcW w:w="7650" w:type="dxa"/>
            <w:vAlign w:val="center"/>
          </w:tcPr>
          <w:p w14:paraId="21354238" w14:textId="45953D99" w:rsidR="006C55DB" w:rsidRDefault="006C55DB" w:rsidP="006C55DB">
            <w:pPr>
              <w:pStyle w:val="BasicPDtext"/>
              <w:jc w:val="both"/>
            </w:pPr>
            <w:r>
              <w:rPr>
                <w:color w:val="000000"/>
              </w:rPr>
              <w:t>Human Machine Interface</w:t>
            </w:r>
          </w:p>
        </w:tc>
      </w:tr>
      <w:tr w:rsidR="006C55DB" w14:paraId="0C1AB6A2" w14:textId="77777777" w:rsidTr="008E30E7">
        <w:tc>
          <w:tcPr>
            <w:tcW w:w="1170" w:type="dxa"/>
            <w:vAlign w:val="center"/>
          </w:tcPr>
          <w:p w14:paraId="3A4A3D1C" w14:textId="1A3B0CA4" w:rsidR="006C55DB" w:rsidRDefault="006C55DB" w:rsidP="006C55DB">
            <w:pPr>
              <w:pStyle w:val="BasicPDtext"/>
              <w:jc w:val="center"/>
            </w:pPr>
            <w:r>
              <w:rPr>
                <w:color w:val="000000"/>
              </w:rPr>
              <w:t>IT</w:t>
            </w:r>
          </w:p>
        </w:tc>
        <w:tc>
          <w:tcPr>
            <w:tcW w:w="7650" w:type="dxa"/>
            <w:vAlign w:val="center"/>
          </w:tcPr>
          <w:p w14:paraId="4D172607" w14:textId="66A106E4" w:rsidR="006C55DB" w:rsidRDefault="006C55DB" w:rsidP="006C55DB">
            <w:pPr>
              <w:pStyle w:val="BasicPDtext"/>
              <w:jc w:val="both"/>
            </w:pPr>
            <w:r>
              <w:rPr>
                <w:color w:val="000000"/>
              </w:rPr>
              <w:t xml:space="preserve">Information </w:t>
            </w:r>
            <w:r w:rsidR="00F80352">
              <w:rPr>
                <w:color w:val="000000"/>
              </w:rPr>
              <w:t>Technology</w:t>
            </w:r>
          </w:p>
        </w:tc>
      </w:tr>
      <w:tr w:rsidR="006C55DB" w14:paraId="156E0CB0" w14:textId="77777777" w:rsidTr="008E30E7">
        <w:tc>
          <w:tcPr>
            <w:tcW w:w="1170" w:type="dxa"/>
            <w:vAlign w:val="center"/>
          </w:tcPr>
          <w:p w14:paraId="1756B7AD" w14:textId="4EA878E7" w:rsidR="006C55DB" w:rsidRDefault="006C55DB" w:rsidP="006C55DB">
            <w:pPr>
              <w:pStyle w:val="BasicPDtext"/>
              <w:jc w:val="center"/>
            </w:pPr>
            <w:r>
              <w:rPr>
                <w:color w:val="000000"/>
              </w:rPr>
              <w:t>IO</w:t>
            </w:r>
          </w:p>
        </w:tc>
        <w:tc>
          <w:tcPr>
            <w:tcW w:w="7650" w:type="dxa"/>
            <w:vAlign w:val="center"/>
          </w:tcPr>
          <w:p w14:paraId="74D11DB8" w14:textId="30C284BB" w:rsidR="006C55DB" w:rsidRDefault="006C55DB" w:rsidP="006C55DB">
            <w:pPr>
              <w:pStyle w:val="BasicPDtext"/>
              <w:jc w:val="both"/>
            </w:pPr>
            <w:r>
              <w:rPr>
                <w:color w:val="000000"/>
              </w:rPr>
              <w:t>Input-Output</w:t>
            </w:r>
          </w:p>
        </w:tc>
      </w:tr>
      <w:tr w:rsidR="006C55DB" w14:paraId="07767959" w14:textId="77777777" w:rsidTr="008E30E7">
        <w:tc>
          <w:tcPr>
            <w:tcW w:w="1170" w:type="dxa"/>
            <w:vAlign w:val="center"/>
          </w:tcPr>
          <w:p w14:paraId="780BBF21" w14:textId="66153519" w:rsidR="006C55DB" w:rsidRDefault="006C55DB" w:rsidP="006C55DB">
            <w:pPr>
              <w:pStyle w:val="BasicPDtext"/>
              <w:jc w:val="center"/>
            </w:pPr>
            <w:proofErr w:type="spellStart"/>
            <w:r>
              <w:rPr>
                <w:color w:val="000000"/>
              </w:rPr>
              <w:t>iPM</w:t>
            </w:r>
            <w:proofErr w:type="spellEnd"/>
          </w:p>
        </w:tc>
        <w:tc>
          <w:tcPr>
            <w:tcW w:w="7650" w:type="dxa"/>
            <w:vAlign w:val="center"/>
          </w:tcPr>
          <w:p w14:paraId="75B04C92" w14:textId="676947E0" w:rsidR="006C55DB" w:rsidRDefault="006C55DB" w:rsidP="006C55DB">
            <w:pPr>
              <w:pStyle w:val="BasicPDtext"/>
              <w:jc w:val="both"/>
            </w:pPr>
            <w:r>
              <w:rPr>
                <w:color w:val="000000"/>
              </w:rPr>
              <w:t xml:space="preserve">Integrated </w:t>
            </w:r>
            <w:r w:rsidR="00F80352">
              <w:rPr>
                <w:color w:val="000000"/>
              </w:rPr>
              <w:t>Program</w:t>
            </w:r>
            <w:r>
              <w:rPr>
                <w:color w:val="000000"/>
              </w:rPr>
              <w:t xml:space="preserve"> Management</w:t>
            </w:r>
          </w:p>
        </w:tc>
      </w:tr>
      <w:tr w:rsidR="006C55DB" w14:paraId="7A098F94" w14:textId="77777777" w:rsidTr="008E30E7">
        <w:tc>
          <w:tcPr>
            <w:tcW w:w="1170" w:type="dxa"/>
            <w:vAlign w:val="center"/>
          </w:tcPr>
          <w:p w14:paraId="72363D28" w14:textId="398F6965" w:rsidR="006C55DB" w:rsidRDefault="006C55DB" w:rsidP="006C55DB">
            <w:pPr>
              <w:pStyle w:val="BasicPDtext"/>
              <w:jc w:val="center"/>
            </w:pPr>
            <w:proofErr w:type="spellStart"/>
            <w:r>
              <w:rPr>
                <w:color w:val="000000"/>
              </w:rPr>
              <w:t>iPD</w:t>
            </w:r>
            <w:proofErr w:type="spellEnd"/>
          </w:p>
        </w:tc>
        <w:tc>
          <w:tcPr>
            <w:tcW w:w="7650" w:type="dxa"/>
            <w:vAlign w:val="center"/>
          </w:tcPr>
          <w:p w14:paraId="25D51168" w14:textId="0417587D" w:rsidR="006C55DB" w:rsidRDefault="006C55DB" w:rsidP="006C55DB">
            <w:pPr>
              <w:pStyle w:val="BasicPDtext"/>
              <w:jc w:val="both"/>
            </w:pPr>
            <w:r>
              <w:rPr>
                <w:color w:val="000000"/>
              </w:rPr>
              <w:t>Integrated Project Delivery</w:t>
            </w:r>
          </w:p>
        </w:tc>
      </w:tr>
      <w:tr w:rsidR="006C55DB" w14:paraId="04D73E7D" w14:textId="77777777" w:rsidTr="008E30E7">
        <w:tc>
          <w:tcPr>
            <w:tcW w:w="1170" w:type="dxa"/>
            <w:vAlign w:val="center"/>
          </w:tcPr>
          <w:p w14:paraId="07E7FF6E" w14:textId="3A0EC614" w:rsidR="006C55DB" w:rsidRDefault="006C55DB" w:rsidP="006C55DB">
            <w:pPr>
              <w:pStyle w:val="BasicPDtext"/>
              <w:jc w:val="center"/>
            </w:pPr>
            <w:r>
              <w:rPr>
                <w:color w:val="000000"/>
              </w:rPr>
              <w:t>ICD</w:t>
            </w:r>
          </w:p>
        </w:tc>
        <w:tc>
          <w:tcPr>
            <w:tcW w:w="7650" w:type="dxa"/>
            <w:vAlign w:val="center"/>
          </w:tcPr>
          <w:p w14:paraId="6A3EC34D" w14:textId="7F82E2FD" w:rsidR="006C55DB" w:rsidRDefault="006C55DB" w:rsidP="006C55DB">
            <w:pPr>
              <w:pStyle w:val="BasicPDtext"/>
              <w:jc w:val="both"/>
            </w:pPr>
            <w:r>
              <w:rPr>
                <w:color w:val="000000"/>
              </w:rPr>
              <w:t>Interface Control Document</w:t>
            </w:r>
          </w:p>
        </w:tc>
      </w:tr>
      <w:tr w:rsidR="006C55DB" w14:paraId="0CC0F5FC" w14:textId="77777777" w:rsidTr="008E30E7">
        <w:tc>
          <w:tcPr>
            <w:tcW w:w="1170" w:type="dxa"/>
            <w:vAlign w:val="center"/>
          </w:tcPr>
          <w:p w14:paraId="6F5F3B98" w14:textId="67F7FD8F" w:rsidR="006C55DB" w:rsidRDefault="006C55DB" w:rsidP="006C55DB">
            <w:pPr>
              <w:pStyle w:val="BasicPDtext"/>
              <w:jc w:val="center"/>
            </w:pPr>
            <w:r>
              <w:rPr>
                <w:color w:val="000000"/>
              </w:rPr>
              <w:t>LOPA</w:t>
            </w:r>
          </w:p>
        </w:tc>
        <w:tc>
          <w:tcPr>
            <w:tcW w:w="7650" w:type="dxa"/>
            <w:vAlign w:val="center"/>
          </w:tcPr>
          <w:p w14:paraId="337E3B98" w14:textId="0A3F892F" w:rsidR="006C55DB" w:rsidRDefault="006C55DB" w:rsidP="006C55DB">
            <w:pPr>
              <w:pStyle w:val="BasicPDtext"/>
              <w:jc w:val="both"/>
            </w:pPr>
            <w:r>
              <w:rPr>
                <w:color w:val="000000"/>
              </w:rPr>
              <w:t>Layer of Protection Analysis</w:t>
            </w:r>
          </w:p>
        </w:tc>
      </w:tr>
      <w:tr w:rsidR="006C55DB" w14:paraId="4211E373" w14:textId="77777777" w:rsidTr="008E30E7">
        <w:tc>
          <w:tcPr>
            <w:tcW w:w="1170" w:type="dxa"/>
            <w:vAlign w:val="center"/>
          </w:tcPr>
          <w:p w14:paraId="5F1E3D54" w14:textId="0B895E63" w:rsidR="006C55DB" w:rsidRDefault="006C55DB" w:rsidP="006C55DB">
            <w:pPr>
              <w:pStyle w:val="BasicPDtext"/>
              <w:jc w:val="center"/>
            </w:pPr>
            <w:r>
              <w:rPr>
                <w:color w:val="000000"/>
              </w:rPr>
              <w:t>LPSI</w:t>
            </w:r>
          </w:p>
        </w:tc>
        <w:tc>
          <w:tcPr>
            <w:tcW w:w="7650" w:type="dxa"/>
            <w:vAlign w:val="center"/>
          </w:tcPr>
          <w:p w14:paraId="2623AF89" w14:textId="282AD767" w:rsidR="006C55DB" w:rsidRDefault="006C55DB" w:rsidP="006C55DB">
            <w:pPr>
              <w:pStyle w:val="BasicPDtext"/>
              <w:jc w:val="both"/>
            </w:pPr>
            <w:r>
              <w:rPr>
                <w:color w:val="000000"/>
              </w:rPr>
              <w:t>Local Process Safety Interlock (station/unit)</w:t>
            </w:r>
          </w:p>
        </w:tc>
      </w:tr>
      <w:tr w:rsidR="006C55DB" w14:paraId="522C1FDA" w14:textId="77777777" w:rsidTr="008E30E7">
        <w:tc>
          <w:tcPr>
            <w:tcW w:w="1170" w:type="dxa"/>
            <w:vAlign w:val="center"/>
          </w:tcPr>
          <w:p w14:paraId="20F12437" w14:textId="377A8D37" w:rsidR="006C55DB" w:rsidRDefault="006C55DB" w:rsidP="006C55DB">
            <w:pPr>
              <w:pStyle w:val="BasicPDtext"/>
              <w:jc w:val="center"/>
            </w:pPr>
            <w:r>
              <w:rPr>
                <w:color w:val="000000"/>
              </w:rPr>
              <w:t>LV</w:t>
            </w:r>
          </w:p>
        </w:tc>
        <w:tc>
          <w:tcPr>
            <w:tcW w:w="7650" w:type="dxa"/>
            <w:vAlign w:val="center"/>
          </w:tcPr>
          <w:p w14:paraId="5E071E8E" w14:textId="4CDC9921" w:rsidR="006C55DB" w:rsidRDefault="006C55DB" w:rsidP="006C55DB">
            <w:pPr>
              <w:pStyle w:val="BasicPDtext"/>
              <w:jc w:val="both"/>
            </w:pPr>
            <w:r>
              <w:rPr>
                <w:color w:val="000000"/>
              </w:rPr>
              <w:t>Low Voltage</w:t>
            </w:r>
          </w:p>
        </w:tc>
      </w:tr>
      <w:tr w:rsidR="006C55DB" w14:paraId="34576C95" w14:textId="77777777" w:rsidTr="008E30E7">
        <w:tc>
          <w:tcPr>
            <w:tcW w:w="1170" w:type="dxa"/>
            <w:vAlign w:val="center"/>
          </w:tcPr>
          <w:p w14:paraId="44DBAAD5" w14:textId="713C3EB4" w:rsidR="006C55DB" w:rsidRDefault="006C55DB" w:rsidP="006C55DB">
            <w:pPr>
              <w:pStyle w:val="BasicPDtext"/>
              <w:jc w:val="center"/>
            </w:pPr>
            <w:r>
              <w:rPr>
                <w:color w:val="000000"/>
              </w:rPr>
              <w:t>MCB</w:t>
            </w:r>
          </w:p>
        </w:tc>
        <w:tc>
          <w:tcPr>
            <w:tcW w:w="7650" w:type="dxa"/>
            <w:vAlign w:val="center"/>
          </w:tcPr>
          <w:p w14:paraId="3A35930F" w14:textId="4577102A" w:rsidR="006C55DB" w:rsidRDefault="006C55DB" w:rsidP="006C55DB">
            <w:pPr>
              <w:pStyle w:val="BasicPDtext"/>
              <w:jc w:val="both"/>
            </w:pPr>
            <w:r>
              <w:rPr>
                <w:color w:val="000000"/>
              </w:rPr>
              <w:t xml:space="preserve">Miniature </w:t>
            </w:r>
            <w:r w:rsidR="00F80352">
              <w:rPr>
                <w:color w:val="000000"/>
              </w:rPr>
              <w:t>Circuit</w:t>
            </w:r>
            <w:r>
              <w:rPr>
                <w:color w:val="000000"/>
              </w:rPr>
              <w:t xml:space="preserve"> Breaker</w:t>
            </w:r>
          </w:p>
        </w:tc>
      </w:tr>
      <w:tr w:rsidR="006C55DB" w14:paraId="2FD1551F" w14:textId="77777777" w:rsidTr="008E30E7">
        <w:tc>
          <w:tcPr>
            <w:tcW w:w="1170" w:type="dxa"/>
            <w:vAlign w:val="center"/>
          </w:tcPr>
          <w:p w14:paraId="09B427B9" w14:textId="7CFA7EF5" w:rsidR="006C55DB" w:rsidRDefault="006C55DB" w:rsidP="006C55DB">
            <w:pPr>
              <w:pStyle w:val="BasicPDtext"/>
              <w:jc w:val="center"/>
            </w:pPr>
            <w:r>
              <w:rPr>
                <w:color w:val="000000"/>
              </w:rPr>
              <w:t>NSS</w:t>
            </w:r>
          </w:p>
        </w:tc>
        <w:tc>
          <w:tcPr>
            <w:tcW w:w="7650" w:type="dxa"/>
            <w:vAlign w:val="center"/>
          </w:tcPr>
          <w:p w14:paraId="5F648F10" w14:textId="6FF580EE" w:rsidR="006C55DB" w:rsidRDefault="006C55DB" w:rsidP="006C55DB">
            <w:pPr>
              <w:pStyle w:val="BasicPDtext"/>
              <w:jc w:val="both"/>
            </w:pPr>
            <w:r>
              <w:rPr>
                <w:color w:val="000000"/>
              </w:rPr>
              <w:t>Network Security Services</w:t>
            </w:r>
          </w:p>
        </w:tc>
      </w:tr>
      <w:tr w:rsidR="006C55DB" w14:paraId="2F7CB693" w14:textId="77777777" w:rsidTr="008E30E7">
        <w:tc>
          <w:tcPr>
            <w:tcW w:w="1170" w:type="dxa"/>
            <w:vAlign w:val="center"/>
          </w:tcPr>
          <w:p w14:paraId="359ACE23" w14:textId="5B7FB705" w:rsidR="006C55DB" w:rsidRDefault="006C55DB" w:rsidP="006C55DB">
            <w:pPr>
              <w:pStyle w:val="BasicPDtext"/>
              <w:jc w:val="center"/>
            </w:pPr>
            <w:r>
              <w:rPr>
                <w:color w:val="000000"/>
              </w:rPr>
              <w:t>N/A</w:t>
            </w:r>
          </w:p>
        </w:tc>
        <w:tc>
          <w:tcPr>
            <w:tcW w:w="7650" w:type="dxa"/>
            <w:vAlign w:val="center"/>
          </w:tcPr>
          <w:p w14:paraId="0EE2D7C7" w14:textId="1F4AD5E7" w:rsidR="006C55DB" w:rsidRDefault="006C55DB" w:rsidP="006C55DB">
            <w:pPr>
              <w:pStyle w:val="BasicPDtext"/>
              <w:jc w:val="both"/>
            </w:pPr>
            <w:r>
              <w:rPr>
                <w:color w:val="000000"/>
              </w:rPr>
              <w:t>Not Applicable</w:t>
            </w:r>
          </w:p>
        </w:tc>
      </w:tr>
      <w:tr w:rsidR="006C55DB" w14:paraId="1D0240B0" w14:textId="77777777" w:rsidTr="008E30E7">
        <w:tc>
          <w:tcPr>
            <w:tcW w:w="1170" w:type="dxa"/>
            <w:vAlign w:val="center"/>
          </w:tcPr>
          <w:p w14:paraId="377E7CEC" w14:textId="3F5CE6F5" w:rsidR="006C55DB" w:rsidRDefault="006C55DB" w:rsidP="006C55DB">
            <w:pPr>
              <w:pStyle w:val="BasicPDtext"/>
              <w:jc w:val="center"/>
            </w:pPr>
            <w:r>
              <w:rPr>
                <w:color w:val="000000"/>
              </w:rPr>
              <w:t>OJEU</w:t>
            </w:r>
          </w:p>
        </w:tc>
        <w:tc>
          <w:tcPr>
            <w:tcW w:w="7650" w:type="dxa"/>
            <w:vAlign w:val="center"/>
          </w:tcPr>
          <w:p w14:paraId="0A8B4C7E" w14:textId="44AF5446" w:rsidR="006C55DB" w:rsidRDefault="006C55DB" w:rsidP="006C55DB">
            <w:pPr>
              <w:pStyle w:val="BasicPDtext"/>
              <w:jc w:val="both"/>
            </w:pPr>
            <w:r>
              <w:rPr>
                <w:color w:val="000000"/>
              </w:rPr>
              <w:t xml:space="preserve">Official Journal of European Union </w:t>
            </w:r>
          </w:p>
        </w:tc>
      </w:tr>
      <w:tr w:rsidR="006C55DB" w14:paraId="498B5AB2" w14:textId="77777777" w:rsidTr="008E30E7">
        <w:tc>
          <w:tcPr>
            <w:tcW w:w="1170" w:type="dxa"/>
            <w:vAlign w:val="center"/>
          </w:tcPr>
          <w:p w14:paraId="528641F6" w14:textId="74429692" w:rsidR="006C55DB" w:rsidRDefault="006C55DB" w:rsidP="006C55DB">
            <w:pPr>
              <w:pStyle w:val="BasicPDtext"/>
              <w:jc w:val="center"/>
            </w:pPr>
            <w:r>
              <w:rPr>
                <w:color w:val="000000"/>
              </w:rPr>
              <w:t>OPC</w:t>
            </w:r>
          </w:p>
        </w:tc>
        <w:tc>
          <w:tcPr>
            <w:tcW w:w="7650" w:type="dxa"/>
            <w:vAlign w:val="center"/>
          </w:tcPr>
          <w:p w14:paraId="039D6DD6" w14:textId="7F4D3DEB" w:rsidR="006C55DB" w:rsidRDefault="006C55DB" w:rsidP="006C55DB">
            <w:pPr>
              <w:pStyle w:val="BasicPDtext"/>
              <w:jc w:val="both"/>
            </w:pPr>
            <w:r>
              <w:rPr>
                <w:color w:val="000000"/>
              </w:rPr>
              <w:t>OLE for Process Control</w:t>
            </w:r>
          </w:p>
        </w:tc>
      </w:tr>
      <w:tr w:rsidR="006C55DB" w14:paraId="474F7E8B" w14:textId="77777777" w:rsidTr="008E30E7">
        <w:tc>
          <w:tcPr>
            <w:tcW w:w="1170" w:type="dxa"/>
            <w:vAlign w:val="center"/>
          </w:tcPr>
          <w:p w14:paraId="54A7192A" w14:textId="2178CDFA" w:rsidR="006C55DB" w:rsidRDefault="006C55DB" w:rsidP="006C55DB">
            <w:pPr>
              <w:pStyle w:val="BasicPDtext"/>
              <w:jc w:val="center"/>
            </w:pPr>
            <w:r>
              <w:rPr>
                <w:color w:val="000000"/>
              </w:rPr>
              <w:t>OWS</w:t>
            </w:r>
          </w:p>
        </w:tc>
        <w:tc>
          <w:tcPr>
            <w:tcW w:w="7650" w:type="dxa"/>
            <w:vAlign w:val="center"/>
          </w:tcPr>
          <w:p w14:paraId="297D4F14" w14:textId="58C80BE4" w:rsidR="006C55DB" w:rsidRDefault="006C55DB" w:rsidP="006C55DB">
            <w:pPr>
              <w:pStyle w:val="BasicPDtext"/>
              <w:jc w:val="both"/>
            </w:pPr>
            <w:r>
              <w:rPr>
                <w:color w:val="000000"/>
              </w:rPr>
              <w:t>Operator Work Station</w:t>
            </w:r>
          </w:p>
        </w:tc>
      </w:tr>
      <w:tr w:rsidR="006C55DB" w14:paraId="31F12FF0" w14:textId="77777777" w:rsidTr="008E30E7">
        <w:tc>
          <w:tcPr>
            <w:tcW w:w="1170" w:type="dxa"/>
            <w:vAlign w:val="center"/>
          </w:tcPr>
          <w:p w14:paraId="497C5B6D" w14:textId="13D6BCB2" w:rsidR="006C55DB" w:rsidRDefault="006C55DB" w:rsidP="006C55DB">
            <w:pPr>
              <w:pStyle w:val="BasicPDtext"/>
              <w:jc w:val="center"/>
            </w:pPr>
            <w:r>
              <w:rPr>
                <w:color w:val="000000"/>
              </w:rPr>
              <w:t>OEM</w:t>
            </w:r>
          </w:p>
        </w:tc>
        <w:tc>
          <w:tcPr>
            <w:tcW w:w="7650" w:type="dxa"/>
            <w:vAlign w:val="center"/>
          </w:tcPr>
          <w:p w14:paraId="42CC47F4" w14:textId="3313BB16" w:rsidR="006C55DB" w:rsidRDefault="006C55DB" w:rsidP="006C55DB">
            <w:pPr>
              <w:pStyle w:val="BasicPDtext"/>
              <w:jc w:val="both"/>
            </w:pPr>
            <w:r>
              <w:rPr>
                <w:color w:val="000000"/>
              </w:rPr>
              <w:t>Original Equipment Manufacturer</w:t>
            </w:r>
          </w:p>
        </w:tc>
      </w:tr>
      <w:tr w:rsidR="006C55DB" w14:paraId="63FB74CC" w14:textId="77777777" w:rsidTr="008E30E7">
        <w:tc>
          <w:tcPr>
            <w:tcW w:w="1170" w:type="dxa"/>
            <w:vAlign w:val="center"/>
          </w:tcPr>
          <w:p w14:paraId="25FD3000" w14:textId="023B0D6A" w:rsidR="006C55DB" w:rsidRDefault="006C55DB" w:rsidP="006C55DB">
            <w:pPr>
              <w:pStyle w:val="BasicPDtext"/>
              <w:jc w:val="center"/>
            </w:pPr>
            <w:r>
              <w:rPr>
                <w:color w:val="000000"/>
              </w:rPr>
              <w:t>P1</w:t>
            </w:r>
          </w:p>
        </w:tc>
        <w:tc>
          <w:tcPr>
            <w:tcW w:w="7650" w:type="dxa"/>
            <w:vAlign w:val="center"/>
          </w:tcPr>
          <w:p w14:paraId="7D2733CF" w14:textId="3DB49637" w:rsidR="006C55DB" w:rsidRDefault="006C55DB" w:rsidP="006C55DB">
            <w:pPr>
              <w:pStyle w:val="BasicPDtext"/>
              <w:jc w:val="both"/>
            </w:pPr>
            <w:r>
              <w:rPr>
                <w:color w:val="000000"/>
              </w:rPr>
              <w:t>Parts stock 1</w:t>
            </w:r>
            <w:r>
              <w:rPr>
                <w:color w:val="000000"/>
                <w:vertAlign w:val="superscript"/>
              </w:rPr>
              <w:t>st</w:t>
            </w:r>
            <w:r>
              <w:rPr>
                <w:color w:val="000000"/>
              </w:rPr>
              <w:t xml:space="preserve"> level</w:t>
            </w:r>
          </w:p>
        </w:tc>
      </w:tr>
      <w:tr w:rsidR="006C55DB" w14:paraId="278640D5" w14:textId="77777777" w:rsidTr="008E30E7">
        <w:tc>
          <w:tcPr>
            <w:tcW w:w="1170" w:type="dxa"/>
            <w:vAlign w:val="center"/>
          </w:tcPr>
          <w:p w14:paraId="4DC5C1BD" w14:textId="41297D96" w:rsidR="006C55DB" w:rsidRDefault="006C55DB" w:rsidP="006C55DB">
            <w:pPr>
              <w:pStyle w:val="BasicPDtext"/>
              <w:jc w:val="center"/>
            </w:pPr>
            <w:r>
              <w:rPr>
                <w:color w:val="000000"/>
              </w:rPr>
              <w:t>P2</w:t>
            </w:r>
          </w:p>
        </w:tc>
        <w:tc>
          <w:tcPr>
            <w:tcW w:w="7650" w:type="dxa"/>
            <w:vAlign w:val="center"/>
          </w:tcPr>
          <w:p w14:paraId="36A65E8E" w14:textId="40241B81" w:rsidR="006C55DB" w:rsidRDefault="006C55DB" w:rsidP="006C55DB">
            <w:pPr>
              <w:pStyle w:val="BasicPDtext"/>
              <w:jc w:val="both"/>
            </w:pPr>
            <w:r>
              <w:rPr>
                <w:color w:val="000000"/>
              </w:rPr>
              <w:t>Parts stock 2</w:t>
            </w:r>
            <w:r>
              <w:rPr>
                <w:color w:val="000000"/>
                <w:vertAlign w:val="superscript"/>
              </w:rPr>
              <w:t>nd</w:t>
            </w:r>
            <w:r>
              <w:rPr>
                <w:color w:val="000000"/>
              </w:rPr>
              <w:t xml:space="preserve"> level</w:t>
            </w:r>
          </w:p>
        </w:tc>
      </w:tr>
      <w:tr w:rsidR="006C55DB" w14:paraId="249635D3" w14:textId="77777777" w:rsidTr="008E30E7">
        <w:tc>
          <w:tcPr>
            <w:tcW w:w="1170" w:type="dxa"/>
            <w:vAlign w:val="center"/>
          </w:tcPr>
          <w:p w14:paraId="4868D211" w14:textId="651A3DE4" w:rsidR="006C55DB" w:rsidRDefault="006C55DB" w:rsidP="006C55DB">
            <w:pPr>
              <w:pStyle w:val="BasicPDtext"/>
              <w:jc w:val="center"/>
            </w:pPr>
            <w:r>
              <w:rPr>
                <w:color w:val="000000"/>
              </w:rPr>
              <w:t>PC</w:t>
            </w:r>
          </w:p>
        </w:tc>
        <w:tc>
          <w:tcPr>
            <w:tcW w:w="7650" w:type="dxa"/>
            <w:vAlign w:val="center"/>
          </w:tcPr>
          <w:p w14:paraId="784FB315" w14:textId="3A5600B5" w:rsidR="006C55DB" w:rsidRDefault="006C55DB" w:rsidP="006C55DB">
            <w:pPr>
              <w:pStyle w:val="BasicPDtext"/>
              <w:jc w:val="both"/>
            </w:pPr>
            <w:r>
              <w:rPr>
                <w:color w:val="000000"/>
              </w:rPr>
              <w:t>Personal Computer</w:t>
            </w:r>
          </w:p>
        </w:tc>
      </w:tr>
      <w:tr w:rsidR="006C55DB" w14:paraId="670F2125" w14:textId="77777777" w:rsidTr="008E30E7">
        <w:tc>
          <w:tcPr>
            <w:tcW w:w="1170" w:type="dxa"/>
            <w:vAlign w:val="center"/>
          </w:tcPr>
          <w:p w14:paraId="5C3536E2" w14:textId="30E627C2" w:rsidR="006C55DB" w:rsidRDefault="006C55DB" w:rsidP="006C55DB">
            <w:pPr>
              <w:pStyle w:val="BasicPDtext"/>
              <w:jc w:val="center"/>
            </w:pPr>
            <w:r>
              <w:rPr>
                <w:color w:val="000000"/>
              </w:rPr>
              <w:t>PSI</w:t>
            </w:r>
          </w:p>
        </w:tc>
        <w:tc>
          <w:tcPr>
            <w:tcW w:w="7650" w:type="dxa"/>
            <w:vAlign w:val="center"/>
          </w:tcPr>
          <w:p w14:paraId="00877138" w14:textId="17D33305" w:rsidR="006C55DB" w:rsidRDefault="006C55DB" w:rsidP="006C55DB">
            <w:pPr>
              <w:pStyle w:val="BasicPDtext"/>
              <w:jc w:val="both"/>
            </w:pPr>
            <w:r>
              <w:rPr>
                <w:color w:val="000000"/>
              </w:rPr>
              <w:t>Personal Safety Interlocking</w:t>
            </w:r>
          </w:p>
        </w:tc>
      </w:tr>
      <w:tr w:rsidR="006C55DB" w14:paraId="175C6F88" w14:textId="77777777" w:rsidTr="008E30E7">
        <w:tc>
          <w:tcPr>
            <w:tcW w:w="1170" w:type="dxa"/>
            <w:vAlign w:val="center"/>
          </w:tcPr>
          <w:p w14:paraId="640564CE" w14:textId="1C7B6170" w:rsidR="006C55DB" w:rsidRDefault="006C55DB" w:rsidP="006C55DB">
            <w:pPr>
              <w:pStyle w:val="BasicPDtext"/>
              <w:jc w:val="center"/>
            </w:pPr>
            <w:r>
              <w:rPr>
                <w:color w:val="000000"/>
              </w:rPr>
              <w:t>P&amp;IDs</w:t>
            </w:r>
          </w:p>
        </w:tc>
        <w:tc>
          <w:tcPr>
            <w:tcW w:w="7650" w:type="dxa"/>
            <w:vAlign w:val="center"/>
          </w:tcPr>
          <w:p w14:paraId="3DF9130B" w14:textId="2A147641" w:rsidR="006C55DB" w:rsidRDefault="006C55DB" w:rsidP="006C55DB">
            <w:pPr>
              <w:pStyle w:val="BasicPDtext"/>
              <w:jc w:val="both"/>
            </w:pPr>
            <w:r>
              <w:rPr>
                <w:color w:val="000000"/>
              </w:rPr>
              <w:t>Process &amp; Instruments Diagrams</w:t>
            </w:r>
          </w:p>
        </w:tc>
      </w:tr>
      <w:tr w:rsidR="006C55DB" w14:paraId="64964263" w14:textId="77777777" w:rsidTr="008E30E7">
        <w:tc>
          <w:tcPr>
            <w:tcW w:w="1170" w:type="dxa"/>
            <w:vAlign w:val="center"/>
          </w:tcPr>
          <w:p w14:paraId="7C5B020A" w14:textId="7BEBB4CF" w:rsidR="006C55DB" w:rsidRDefault="006C55DB" w:rsidP="006C55DB">
            <w:pPr>
              <w:pStyle w:val="BasicPDtext"/>
              <w:jc w:val="center"/>
            </w:pPr>
            <w:r>
              <w:rPr>
                <w:color w:val="000000"/>
              </w:rPr>
              <w:t>PSU</w:t>
            </w:r>
          </w:p>
        </w:tc>
        <w:tc>
          <w:tcPr>
            <w:tcW w:w="7650" w:type="dxa"/>
            <w:vAlign w:val="center"/>
          </w:tcPr>
          <w:p w14:paraId="4A6A218F" w14:textId="1EC0E6AF" w:rsidR="006C55DB" w:rsidRDefault="006C55DB" w:rsidP="006C55DB">
            <w:pPr>
              <w:pStyle w:val="BasicPDtext"/>
              <w:jc w:val="both"/>
            </w:pPr>
            <w:r>
              <w:rPr>
                <w:color w:val="000000"/>
              </w:rPr>
              <w:t>Process Unit</w:t>
            </w:r>
          </w:p>
        </w:tc>
      </w:tr>
      <w:tr w:rsidR="006C55DB" w14:paraId="0A21EC20" w14:textId="77777777" w:rsidTr="008E30E7">
        <w:tc>
          <w:tcPr>
            <w:tcW w:w="1170" w:type="dxa"/>
            <w:vAlign w:val="center"/>
          </w:tcPr>
          <w:p w14:paraId="5D2961CE" w14:textId="6C15EBB0" w:rsidR="006C55DB" w:rsidRDefault="006C55DB" w:rsidP="006C55DB">
            <w:pPr>
              <w:pStyle w:val="BasicPDtext"/>
              <w:jc w:val="center"/>
            </w:pPr>
            <w:r>
              <w:rPr>
                <w:color w:val="000000"/>
              </w:rPr>
              <w:lastRenderedPageBreak/>
              <w:t>PLC</w:t>
            </w:r>
          </w:p>
        </w:tc>
        <w:tc>
          <w:tcPr>
            <w:tcW w:w="7650" w:type="dxa"/>
            <w:vAlign w:val="center"/>
          </w:tcPr>
          <w:p w14:paraId="179A00EB" w14:textId="3162F91B" w:rsidR="006C55DB" w:rsidRDefault="006C55DB" w:rsidP="006C55DB">
            <w:pPr>
              <w:pStyle w:val="BasicPDtext"/>
              <w:jc w:val="both"/>
            </w:pPr>
            <w:r>
              <w:rPr>
                <w:color w:val="000000"/>
              </w:rPr>
              <w:t>Programmable Logic Controller</w:t>
            </w:r>
          </w:p>
        </w:tc>
      </w:tr>
      <w:tr w:rsidR="006C55DB" w14:paraId="4FBBE3E6" w14:textId="77777777" w:rsidTr="008E30E7">
        <w:tc>
          <w:tcPr>
            <w:tcW w:w="1170" w:type="dxa"/>
            <w:vAlign w:val="center"/>
          </w:tcPr>
          <w:p w14:paraId="2E822D4F" w14:textId="0EA9A852" w:rsidR="006C55DB" w:rsidRDefault="006C55DB" w:rsidP="006C55DB">
            <w:pPr>
              <w:pStyle w:val="BasicPDtext"/>
              <w:jc w:val="center"/>
            </w:pPr>
            <w:r>
              <w:rPr>
                <w:color w:val="000000"/>
              </w:rPr>
              <w:t>PHSERs</w:t>
            </w:r>
          </w:p>
        </w:tc>
        <w:tc>
          <w:tcPr>
            <w:tcW w:w="7650" w:type="dxa"/>
            <w:vAlign w:val="center"/>
          </w:tcPr>
          <w:p w14:paraId="53110A10" w14:textId="45F5A7DD" w:rsidR="006C55DB" w:rsidRDefault="006C55DB" w:rsidP="006C55DB">
            <w:pPr>
              <w:pStyle w:val="BasicPDtext"/>
              <w:jc w:val="both"/>
            </w:pPr>
            <w:r>
              <w:rPr>
                <w:color w:val="000000"/>
              </w:rPr>
              <w:t>Project Health, Safety and Environmental Reviews</w:t>
            </w:r>
          </w:p>
        </w:tc>
      </w:tr>
      <w:tr w:rsidR="006C55DB" w14:paraId="43F3542B" w14:textId="77777777" w:rsidTr="008E30E7">
        <w:tc>
          <w:tcPr>
            <w:tcW w:w="1170" w:type="dxa"/>
            <w:vAlign w:val="center"/>
          </w:tcPr>
          <w:p w14:paraId="58C6C1B1" w14:textId="333557FA" w:rsidR="006C55DB" w:rsidRDefault="006C55DB" w:rsidP="006C55DB">
            <w:pPr>
              <w:pStyle w:val="BasicPDtext"/>
              <w:jc w:val="center"/>
            </w:pPr>
            <w:r>
              <w:rPr>
                <w:color w:val="000000"/>
              </w:rPr>
              <w:t>QMS</w:t>
            </w:r>
          </w:p>
        </w:tc>
        <w:tc>
          <w:tcPr>
            <w:tcW w:w="7650" w:type="dxa"/>
            <w:vAlign w:val="center"/>
          </w:tcPr>
          <w:p w14:paraId="5C019664" w14:textId="7055E780" w:rsidR="006C55DB" w:rsidRDefault="006C55DB" w:rsidP="006C55DB">
            <w:pPr>
              <w:pStyle w:val="BasicPDtext"/>
              <w:jc w:val="both"/>
            </w:pPr>
            <w:r>
              <w:rPr>
                <w:color w:val="000000"/>
              </w:rPr>
              <w:t>Quality Management System</w:t>
            </w:r>
          </w:p>
        </w:tc>
      </w:tr>
      <w:tr w:rsidR="006C55DB" w14:paraId="17AA74D1" w14:textId="77777777" w:rsidTr="008E30E7">
        <w:tc>
          <w:tcPr>
            <w:tcW w:w="1170" w:type="dxa"/>
            <w:vAlign w:val="center"/>
          </w:tcPr>
          <w:p w14:paraId="27207871" w14:textId="3157066B" w:rsidR="006C55DB" w:rsidRDefault="006C55DB" w:rsidP="006C55DB">
            <w:pPr>
              <w:pStyle w:val="BasicPDtext"/>
              <w:jc w:val="center"/>
            </w:pPr>
            <w:r>
              <w:rPr>
                <w:color w:val="000000"/>
              </w:rPr>
              <w:t>RIO</w:t>
            </w:r>
          </w:p>
        </w:tc>
        <w:tc>
          <w:tcPr>
            <w:tcW w:w="7650" w:type="dxa"/>
            <w:vAlign w:val="center"/>
          </w:tcPr>
          <w:p w14:paraId="23B952CE" w14:textId="34C309FD" w:rsidR="006C55DB" w:rsidRDefault="006C55DB" w:rsidP="006C55DB">
            <w:pPr>
              <w:pStyle w:val="BasicPDtext"/>
              <w:jc w:val="both"/>
            </w:pPr>
            <w:r>
              <w:rPr>
                <w:color w:val="000000"/>
              </w:rPr>
              <w:t>Remote IO unit</w:t>
            </w:r>
          </w:p>
        </w:tc>
      </w:tr>
      <w:tr w:rsidR="006C55DB" w14:paraId="6C9B2D80" w14:textId="77777777" w:rsidTr="008E30E7">
        <w:tc>
          <w:tcPr>
            <w:tcW w:w="1170" w:type="dxa"/>
            <w:vAlign w:val="center"/>
          </w:tcPr>
          <w:p w14:paraId="7109FB77" w14:textId="26454B95" w:rsidR="006C55DB" w:rsidRDefault="006C55DB" w:rsidP="006C55DB">
            <w:pPr>
              <w:pStyle w:val="BasicPDtext"/>
              <w:jc w:val="center"/>
            </w:pPr>
            <w:r>
              <w:rPr>
                <w:color w:val="000000"/>
              </w:rPr>
              <w:t>RFQ</w:t>
            </w:r>
          </w:p>
        </w:tc>
        <w:tc>
          <w:tcPr>
            <w:tcW w:w="7650" w:type="dxa"/>
            <w:vAlign w:val="center"/>
          </w:tcPr>
          <w:p w14:paraId="2701014A" w14:textId="542CF44A" w:rsidR="006C55DB" w:rsidRDefault="006C55DB" w:rsidP="006C55DB">
            <w:pPr>
              <w:pStyle w:val="BasicPDtext"/>
              <w:jc w:val="both"/>
            </w:pPr>
            <w:r>
              <w:rPr>
                <w:color w:val="000000"/>
              </w:rPr>
              <w:t>Request for Quote</w:t>
            </w:r>
          </w:p>
        </w:tc>
      </w:tr>
      <w:tr w:rsidR="006C55DB" w14:paraId="27306395" w14:textId="77777777" w:rsidTr="008E30E7">
        <w:tc>
          <w:tcPr>
            <w:tcW w:w="1170" w:type="dxa"/>
            <w:vAlign w:val="center"/>
          </w:tcPr>
          <w:p w14:paraId="7B3A9105" w14:textId="556B7D8C" w:rsidR="006C55DB" w:rsidRDefault="006C55DB" w:rsidP="006C55DB">
            <w:pPr>
              <w:pStyle w:val="BasicPDtext"/>
              <w:jc w:val="center"/>
            </w:pPr>
            <w:r>
              <w:rPr>
                <w:color w:val="000000"/>
              </w:rPr>
              <w:t>ROHS</w:t>
            </w:r>
          </w:p>
        </w:tc>
        <w:tc>
          <w:tcPr>
            <w:tcW w:w="7650" w:type="dxa"/>
            <w:vAlign w:val="center"/>
          </w:tcPr>
          <w:p w14:paraId="10DA7111" w14:textId="2F01A663" w:rsidR="006C55DB" w:rsidRDefault="006C55DB" w:rsidP="006C55DB">
            <w:pPr>
              <w:pStyle w:val="BasicPDtext"/>
              <w:jc w:val="both"/>
            </w:pPr>
            <w:r>
              <w:rPr>
                <w:color w:val="000000"/>
              </w:rPr>
              <w:t>Restriction of Hazardous Substances</w:t>
            </w:r>
          </w:p>
        </w:tc>
      </w:tr>
      <w:tr w:rsidR="006C55DB" w14:paraId="281B88FC" w14:textId="77777777" w:rsidTr="008E30E7">
        <w:tc>
          <w:tcPr>
            <w:tcW w:w="1170" w:type="dxa"/>
            <w:vAlign w:val="center"/>
          </w:tcPr>
          <w:p w14:paraId="48DE10E8" w14:textId="063685BE" w:rsidR="006C55DB" w:rsidRDefault="006C55DB" w:rsidP="006C55DB">
            <w:pPr>
              <w:pStyle w:val="BasicPDtext"/>
              <w:jc w:val="center"/>
            </w:pPr>
            <w:r>
              <w:rPr>
                <w:color w:val="000000"/>
              </w:rPr>
              <w:t>RA</w:t>
            </w:r>
          </w:p>
        </w:tc>
        <w:tc>
          <w:tcPr>
            <w:tcW w:w="7650" w:type="dxa"/>
            <w:vAlign w:val="center"/>
          </w:tcPr>
          <w:p w14:paraId="0A3B82F4" w14:textId="7009FB46" w:rsidR="006C55DB" w:rsidRDefault="006C55DB" w:rsidP="006C55DB">
            <w:pPr>
              <w:pStyle w:val="BasicPDtext"/>
              <w:jc w:val="both"/>
            </w:pPr>
            <w:r>
              <w:rPr>
                <w:color w:val="000000"/>
              </w:rPr>
              <w:t>Rockwell Automation</w:t>
            </w:r>
          </w:p>
        </w:tc>
      </w:tr>
      <w:tr w:rsidR="006C55DB" w14:paraId="07BDA437" w14:textId="77777777" w:rsidTr="008E30E7">
        <w:tc>
          <w:tcPr>
            <w:tcW w:w="1170" w:type="dxa"/>
            <w:vAlign w:val="center"/>
          </w:tcPr>
          <w:p w14:paraId="52318F96" w14:textId="0A8E9288" w:rsidR="006C55DB" w:rsidRDefault="006C55DB" w:rsidP="006C55DB">
            <w:pPr>
              <w:pStyle w:val="BasicPDtext"/>
              <w:jc w:val="center"/>
            </w:pPr>
            <w:r>
              <w:rPr>
                <w:color w:val="000000"/>
              </w:rPr>
              <w:t>SFF</w:t>
            </w:r>
          </w:p>
        </w:tc>
        <w:tc>
          <w:tcPr>
            <w:tcW w:w="7650" w:type="dxa"/>
            <w:vAlign w:val="center"/>
          </w:tcPr>
          <w:p w14:paraId="525E53B2" w14:textId="5B7D97E6" w:rsidR="006C55DB" w:rsidRDefault="006C55DB" w:rsidP="006C55DB">
            <w:pPr>
              <w:pStyle w:val="BasicPDtext"/>
              <w:jc w:val="both"/>
            </w:pPr>
            <w:r>
              <w:rPr>
                <w:color w:val="000000"/>
              </w:rPr>
              <w:t>Safe Failure Fraction</w:t>
            </w:r>
          </w:p>
        </w:tc>
      </w:tr>
      <w:tr w:rsidR="006C55DB" w14:paraId="7085F488" w14:textId="77777777" w:rsidTr="008E30E7">
        <w:tc>
          <w:tcPr>
            <w:tcW w:w="1170" w:type="dxa"/>
            <w:vAlign w:val="center"/>
          </w:tcPr>
          <w:p w14:paraId="20CA8DFB" w14:textId="3968C4DB" w:rsidR="006C55DB" w:rsidRDefault="006C55DB" w:rsidP="006C55DB">
            <w:pPr>
              <w:pStyle w:val="BasicPDtext"/>
              <w:jc w:val="center"/>
            </w:pPr>
            <w:r>
              <w:rPr>
                <w:color w:val="000000"/>
              </w:rPr>
              <w:t>SIL</w:t>
            </w:r>
          </w:p>
        </w:tc>
        <w:tc>
          <w:tcPr>
            <w:tcW w:w="7650" w:type="dxa"/>
            <w:vAlign w:val="center"/>
          </w:tcPr>
          <w:p w14:paraId="15B58A43" w14:textId="66C3C37D" w:rsidR="006C55DB" w:rsidRDefault="006C55DB" w:rsidP="006C55DB">
            <w:pPr>
              <w:pStyle w:val="BasicPDtext"/>
              <w:jc w:val="both"/>
            </w:pPr>
            <w:r>
              <w:rPr>
                <w:color w:val="000000"/>
              </w:rPr>
              <w:t>Safety Integrity Level</w:t>
            </w:r>
          </w:p>
        </w:tc>
      </w:tr>
      <w:tr w:rsidR="006C55DB" w14:paraId="29137193" w14:textId="77777777" w:rsidTr="008E30E7">
        <w:tc>
          <w:tcPr>
            <w:tcW w:w="1170" w:type="dxa"/>
            <w:vAlign w:val="center"/>
          </w:tcPr>
          <w:p w14:paraId="3192E1B6" w14:textId="5B63E463" w:rsidR="006C55DB" w:rsidRDefault="006C55DB" w:rsidP="006C55DB">
            <w:pPr>
              <w:pStyle w:val="BasicPDtext"/>
              <w:jc w:val="center"/>
            </w:pPr>
            <w:r>
              <w:rPr>
                <w:color w:val="000000"/>
              </w:rPr>
              <w:t>SIF</w:t>
            </w:r>
          </w:p>
        </w:tc>
        <w:tc>
          <w:tcPr>
            <w:tcW w:w="7650" w:type="dxa"/>
            <w:vAlign w:val="center"/>
          </w:tcPr>
          <w:p w14:paraId="6AE9DEC1" w14:textId="2E213A0F" w:rsidR="006C55DB" w:rsidRDefault="006C55DB" w:rsidP="006C55DB">
            <w:pPr>
              <w:pStyle w:val="BasicPDtext"/>
              <w:jc w:val="both"/>
            </w:pPr>
            <w:r>
              <w:rPr>
                <w:color w:val="000000"/>
              </w:rPr>
              <w:t>Safety Integrity Level</w:t>
            </w:r>
          </w:p>
        </w:tc>
      </w:tr>
      <w:tr w:rsidR="006C55DB" w14:paraId="3EAD5E9E" w14:textId="77777777" w:rsidTr="008E30E7">
        <w:tc>
          <w:tcPr>
            <w:tcW w:w="1170" w:type="dxa"/>
            <w:vAlign w:val="center"/>
          </w:tcPr>
          <w:p w14:paraId="0DE94A5C" w14:textId="322453B6" w:rsidR="006C55DB" w:rsidRDefault="006C55DB" w:rsidP="006C55DB">
            <w:pPr>
              <w:pStyle w:val="BasicPDtext"/>
              <w:jc w:val="center"/>
            </w:pPr>
            <w:r>
              <w:rPr>
                <w:color w:val="000000"/>
              </w:rPr>
              <w:t>SRS</w:t>
            </w:r>
          </w:p>
        </w:tc>
        <w:tc>
          <w:tcPr>
            <w:tcW w:w="7650" w:type="dxa"/>
            <w:vAlign w:val="center"/>
          </w:tcPr>
          <w:p w14:paraId="49D655FB" w14:textId="0AA970FD" w:rsidR="006C55DB" w:rsidRDefault="006C55DB" w:rsidP="006C55DB">
            <w:pPr>
              <w:pStyle w:val="BasicPDtext"/>
              <w:jc w:val="both"/>
            </w:pPr>
            <w:r>
              <w:rPr>
                <w:color w:val="000000"/>
              </w:rPr>
              <w:t>Safety Requirement Specification</w:t>
            </w:r>
          </w:p>
        </w:tc>
      </w:tr>
      <w:tr w:rsidR="006C55DB" w14:paraId="6DB5DA66" w14:textId="77777777" w:rsidTr="008E30E7">
        <w:tc>
          <w:tcPr>
            <w:tcW w:w="1170" w:type="dxa"/>
            <w:vAlign w:val="center"/>
          </w:tcPr>
          <w:p w14:paraId="7382358F" w14:textId="0806CF50" w:rsidR="006C55DB" w:rsidRDefault="006C55DB" w:rsidP="006C55DB">
            <w:pPr>
              <w:pStyle w:val="BasicPDtext"/>
              <w:jc w:val="center"/>
            </w:pPr>
            <w:r>
              <w:rPr>
                <w:color w:val="000000"/>
              </w:rPr>
              <w:t>SAT</w:t>
            </w:r>
          </w:p>
        </w:tc>
        <w:tc>
          <w:tcPr>
            <w:tcW w:w="7650" w:type="dxa"/>
            <w:vAlign w:val="center"/>
          </w:tcPr>
          <w:p w14:paraId="654D9E11" w14:textId="600F11B4" w:rsidR="006C55DB" w:rsidRDefault="006C55DB" w:rsidP="006C55DB">
            <w:pPr>
              <w:pStyle w:val="BasicPDtext"/>
              <w:jc w:val="both"/>
            </w:pPr>
            <w:r>
              <w:rPr>
                <w:color w:val="000000"/>
              </w:rPr>
              <w:t>Site Acceptance Test</w:t>
            </w:r>
          </w:p>
        </w:tc>
      </w:tr>
      <w:tr w:rsidR="006C55DB" w14:paraId="60C5FD0A" w14:textId="77777777" w:rsidTr="008E30E7">
        <w:tc>
          <w:tcPr>
            <w:tcW w:w="1170" w:type="dxa"/>
            <w:vAlign w:val="center"/>
          </w:tcPr>
          <w:p w14:paraId="52AB3E6D" w14:textId="1E29531F" w:rsidR="006C55DB" w:rsidRDefault="006C55DB" w:rsidP="006C55DB">
            <w:pPr>
              <w:pStyle w:val="BasicPDtext"/>
              <w:jc w:val="center"/>
            </w:pPr>
            <w:r>
              <w:rPr>
                <w:color w:val="000000"/>
              </w:rPr>
              <w:t>SW</w:t>
            </w:r>
          </w:p>
        </w:tc>
        <w:tc>
          <w:tcPr>
            <w:tcW w:w="7650" w:type="dxa"/>
            <w:vAlign w:val="center"/>
          </w:tcPr>
          <w:p w14:paraId="0E86B477" w14:textId="256C973A" w:rsidR="006C55DB" w:rsidRDefault="006C55DB" w:rsidP="006C55DB">
            <w:pPr>
              <w:pStyle w:val="BasicPDtext"/>
              <w:jc w:val="both"/>
            </w:pPr>
            <w:r>
              <w:rPr>
                <w:color w:val="000000"/>
              </w:rPr>
              <w:t>Software</w:t>
            </w:r>
          </w:p>
        </w:tc>
      </w:tr>
      <w:tr w:rsidR="006C55DB" w14:paraId="4D8DBDEA" w14:textId="77777777" w:rsidTr="008E30E7">
        <w:tc>
          <w:tcPr>
            <w:tcW w:w="1170" w:type="dxa"/>
            <w:vAlign w:val="center"/>
          </w:tcPr>
          <w:p w14:paraId="3F238F57" w14:textId="55A4EDB8" w:rsidR="006C55DB" w:rsidRDefault="006C55DB" w:rsidP="006C55DB">
            <w:pPr>
              <w:pStyle w:val="BasicPDtext"/>
              <w:jc w:val="center"/>
            </w:pPr>
            <w:r>
              <w:rPr>
                <w:color w:val="000000"/>
              </w:rPr>
              <w:t>SOW</w:t>
            </w:r>
          </w:p>
        </w:tc>
        <w:tc>
          <w:tcPr>
            <w:tcW w:w="7650" w:type="dxa"/>
            <w:vAlign w:val="center"/>
          </w:tcPr>
          <w:p w14:paraId="523EC80F" w14:textId="501E3C2C" w:rsidR="006C55DB" w:rsidRDefault="006C55DB" w:rsidP="006C55DB">
            <w:pPr>
              <w:pStyle w:val="BasicPDtext"/>
              <w:jc w:val="both"/>
            </w:pPr>
            <w:r>
              <w:rPr>
                <w:color w:val="000000"/>
              </w:rPr>
              <w:t xml:space="preserve">Statement of Work </w:t>
            </w:r>
          </w:p>
        </w:tc>
      </w:tr>
      <w:tr w:rsidR="006C55DB" w14:paraId="1F929C21" w14:textId="77777777" w:rsidTr="008E30E7">
        <w:tc>
          <w:tcPr>
            <w:tcW w:w="1170" w:type="dxa"/>
            <w:vAlign w:val="center"/>
          </w:tcPr>
          <w:p w14:paraId="2A0D8E51" w14:textId="540B424E" w:rsidR="006C55DB" w:rsidRDefault="006C55DB" w:rsidP="006C55DB">
            <w:pPr>
              <w:pStyle w:val="BasicPDtext"/>
              <w:jc w:val="center"/>
            </w:pPr>
            <w:r>
              <w:rPr>
                <w:color w:val="000000"/>
              </w:rPr>
              <w:t>SCADA</w:t>
            </w:r>
          </w:p>
        </w:tc>
        <w:tc>
          <w:tcPr>
            <w:tcW w:w="7650" w:type="dxa"/>
            <w:vAlign w:val="center"/>
          </w:tcPr>
          <w:p w14:paraId="65198866" w14:textId="21470CD1" w:rsidR="006C55DB" w:rsidRDefault="006C55DB" w:rsidP="006C55DB">
            <w:pPr>
              <w:pStyle w:val="BasicPDtext"/>
              <w:jc w:val="both"/>
            </w:pPr>
            <w:r>
              <w:rPr>
                <w:color w:val="000000"/>
              </w:rPr>
              <w:t>Supervisory Control And Data Acquisition</w:t>
            </w:r>
          </w:p>
        </w:tc>
      </w:tr>
      <w:tr w:rsidR="006C55DB" w14:paraId="400039E9" w14:textId="77777777" w:rsidTr="008E30E7">
        <w:tc>
          <w:tcPr>
            <w:tcW w:w="1170" w:type="dxa"/>
            <w:vAlign w:val="center"/>
          </w:tcPr>
          <w:p w14:paraId="4E92933B" w14:textId="0D2BAAB2" w:rsidR="006C55DB" w:rsidRDefault="006C55DB" w:rsidP="006C55DB">
            <w:pPr>
              <w:pStyle w:val="BasicPDtext"/>
              <w:jc w:val="center"/>
            </w:pPr>
            <w:r>
              <w:rPr>
                <w:color w:val="000000"/>
              </w:rPr>
              <w:t>TUV</w:t>
            </w:r>
          </w:p>
        </w:tc>
        <w:tc>
          <w:tcPr>
            <w:tcW w:w="7650" w:type="dxa"/>
            <w:vAlign w:val="center"/>
          </w:tcPr>
          <w:p w14:paraId="68271FEA" w14:textId="39B29907" w:rsidR="006C55DB" w:rsidRDefault="006C55DB" w:rsidP="006C55DB">
            <w:pPr>
              <w:pStyle w:val="BasicPDtext"/>
              <w:jc w:val="both"/>
            </w:pPr>
            <w:proofErr w:type="spellStart"/>
            <w:r>
              <w:rPr>
                <w:color w:val="000000"/>
              </w:rPr>
              <w:t>Technisher</w:t>
            </w:r>
            <w:proofErr w:type="spellEnd"/>
            <w:r>
              <w:rPr>
                <w:color w:val="000000"/>
              </w:rPr>
              <w:t xml:space="preserve"> </w:t>
            </w:r>
            <w:proofErr w:type="spellStart"/>
            <w:r>
              <w:rPr>
                <w:color w:val="000000"/>
              </w:rPr>
              <w:t>Uberwachungs</w:t>
            </w:r>
            <w:proofErr w:type="spellEnd"/>
            <w:r>
              <w:rPr>
                <w:color w:val="000000"/>
              </w:rPr>
              <w:t xml:space="preserve"> </w:t>
            </w:r>
            <w:proofErr w:type="spellStart"/>
            <w:r>
              <w:rPr>
                <w:color w:val="000000"/>
              </w:rPr>
              <w:t>Verein</w:t>
            </w:r>
            <w:proofErr w:type="spellEnd"/>
          </w:p>
        </w:tc>
      </w:tr>
      <w:tr w:rsidR="006C55DB" w14:paraId="42BC282D" w14:textId="77777777" w:rsidTr="008E30E7">
        <w:tc>
          <w:tcPr>
            <w:tcW w:w="1170" w:type="dxa"/>
            <w:vAlign w:val="center"/>
          </w:tcPr>
          <w:p w14:paraId="0A75A7D4" w14:textId="4DB1F953" w:rsidR="006C55DB" w:rsidRDefault="006C55DB" w:rsidP="006C55DB">
            <w:pPr>
              <w:pStyle w:val="BasicPDtext"/>
              <w:jc w:val="center"/>
            </w:pPr>
            <w:r>
              <w:rPr>
                <w:color w:val="000000"/>
              </w:rPr>
              <w:t>UPS</w:t>
            </w:r>
          </w:p>
        </w:tc>
        <w:tc>
          <w:tcPr>
            <w:tcW w:w="7650" w:type="dxa"/>
            <w:vAlign w:val="center"/>
          </w:tcPr>
          <w:p w14:paraId="5EB43759" w14:textId="63B54652" w:rsidR="006C55DB" w:rsidRDefault="006C55DB" w:rsidP="006C55DB">
            <w:pPr>
              <w:pStyle w:val="BasicPDtext"/>
              <w:jc w:val="both"/>
            </w:pPr>
            <w:r>
              <w:rPr>
                <w:color w:val="000000"/>
              </w:rPr>
              <w:t>Uninterruptible Power Supply</w:t>
            </w:r>
          </w:p>
        </w:tc>
      </w:tr>
      <w:tr w:rsidR="006C55DB" w14:paraId="4C3F4717" w14:textId="77777777" w:rsidTr="008E30E7">
        <w:tc>
          <w:tcPr>
            <w:tcW w:w="1170" w:type="dxa"/>
            <w:vAlign w:val="center"/>
          </w:tcPr>
          <w:p w14:paraId="0931C87C" w14:textId="06D0DB49" w:rsidR="006C55DB" w:rsidRDefault="006C55DB" w:rsidP="006C55DB">
            <w:pPr>
              <w:pStyle w:val="BasicPDtext"/>
              <w:jc w:val="center"/>
            </w:pPr>
            <w:r>
              <w:rPr>
                <w:color w:val="000000"/>
              </w:rPr>
              <w:t>URD</w:t>
            </w:r>
          </w:p>
        </w:tc>
        <w:tc>
          <w:tcPr>
            <w:tcW w:w="7650" w:type="dxa"/>
            <w:vAlign w:val="center"/>
          </w:tcPr>
          <w:p w14:paraId="55E4F95D" w14:textId="644D41D3" w:rsidR="006C55DB" w:rsidRDefault="006C55DB" w:rsidP="006C55DB">
            <w:pPr>
              <w:pStyle w:val="BasicPDtext"/>
              <w:jc w:val="both"/>
            </w:pPr>
            <w:r>
              <w:rPr>
                <w:color w:val="000000"/>
              </w:rPr>
              <w:t>User Requirement Documentation</w:t>
            </w:r>
          </w:p>
        </w:tc>
      </w:tr>
      <w:tr w:rsidR="006C55DB" w14:paraId="34AB550C" w14:textId="77777777" w:rsidTr="008E30E7">
        <w:tc>
          <w:tcPr>
            <w:tcW w:w="1170" w:type="dxa"/>
            <w:vAlign w:val="center"/>
          </w:tcPr>
          <w:p w14:paraId="0BCCD76E" w14:textId="61C9DA3F" w:rsidR="006C55DB" w:rsidRDefault="006C55DB" w:rsidP="006C55DB">
            <w:pPr>
              <w:pStyle w:val="BasicPDtext"/>
              <w:jc w:val="center"/>
            </w:pPr>
            <w:r>
              <w:rPr>
                <w:color w:val="000000"/>
              </w:rPr>
              <w:t>VAT</w:t>
            </w:r>
          </w:p>
        </w:tc>
        <w:tc>
          <w:tcPr>
            <w:tcW w:w="7650" w:type="dxa"/>
            <w:vAlign w:val="center"/>
          </w:tcPr>
          <w:p w14:paraId="4C716137" w14:textId="3866294F" w:rsidR="006C55DB" w:rsidRDefault="006C55DB" w:rsidP="006C55DB">
            <w:pPr>
              <w:pStyle w:val="BasicPDtext"/>
              <w:jc w:val="both"/>
            </w:pPr>
            <w:r>
              <w:rPr>
                <w:color w:val="000000"/>
              </w:rPr>
              <w:t>Value added tax</w:t>
            </w:r>
          </w:p>
        </w:tc>
      </w:tr>
      <w:tr w:rsidR="006C55DB" w14:paraId="7ACC6FB2" w14:textId="77777777" w:rsidTr="008E30E7">
        <w:tc>
          <w:tcPr>
            <w:tcW w:w="1170" w:type="dxa"/>
            <w:vAlign w:val="center"/>
          </w:tcPr>
          <w:p w14:paraId="44327C24" w14:textId="6935FAFC" w:rsidR="006C55DB" w:rsidRDefault="006C55DB" w:rsidP="006C55DB">
            <w:pPr>
              <w:pStyle w:val="BasicPDtext"/>
              <w:jc w:val="center"/>
            </w:pPr>
            <w:r>
              <w:rPr>
                <w:color w:val="000000"/>
              </w:rPr>
              <w:t>VCD</w:t>
            </w:r>
          </w:p>
        </w:tc>
        <w:tc>
          <w:tcPr>
            <w:tcW w:w="7650" w:type="dxa"/>
            <w:vAlign w:val="center"/>
          </w:tcPr>
          <w:p w14:paraId="5FD14838" w14:textId="7BA3106B" w:rsidR="006C55DB" w:rsidRDefault="006C55DB" w:rsidP="006C55DB">
            <w:pPr>
              <w:pStyle w:val="BasicPDtext"/>
              <w:jc w:val="both"/>
            </w:pPr>
            <w:r>
              <w:rPr>
                <w:color w:val="000000"/>
              </w:rPr>
              <w:t>Verification Control Document</w:t>
            </w:r>
          </w:p>
        </w:tc>
      </w:tr>
      <w:tr w:rsidR="006C55DB" w14:paraId="789A93E9" w14:textId="77777777" w:rsidTr="008E30E7">
        <w:tc>
          <w:tcPr>
            <w:tcW w:w="1170" w:type="dxa"/>
            <w:vAlign w:val="center"/>
          </w:tcPr>
          <w:p w14:paraId="7B9B9C23" w14:textId="26EC808E" w:rsidR="006C55DB" w:rsidRDefault="006C55DB" w:rsidP="006C55DB">
            <w:pPr>
              <w:pStyle w:val="BasicPDtext"/>
              <w:jc w:val="center"/>
            </w:pPr>
            <w:r>
              <w:rPr>
                <w:color w:val="000000"/>
              </w:rPr>
              <w:t>VP</w:t>
            </w:r>
          </w:p>
        </w:tc>
        <w:tc>
          <w:tcPr>
            <w:tcW w:w="7650" w:type="dxa"/>
            <w:vAlign w:val="center"/>
          </w:tcPr>
          <w:p w14:paraId="1BC1E5D3" w14:textId="2E0A6D44" w:rsidR="006C55DB" w:rsidRDefault="006C55DB" w:rsidP="006C55DB">
            <w:pPr>
              <w:pStyle w:val="BasicPDtext"/>
              <w:jc w:val="both"/>
            </w:pPr>
            <w:r>
              <w:rPr>
                <w:color w:val="000000"/>
              </w:rPr>
              <w:t>Verification Plan</w:t>
            </w:r>
          </w:p>
        </w:tc>
      </w:tr>
      <w:tr w:rsidR="006C55DB" w14:paraId="7C95AFF1" w14:textId="77777777" w:rsidTr="008E30E7">
        <w:tc>
          <w:tcPr>
            <w:tcW w:w="1170" w:type="dxa"/>
            <w:vAlign w:val="center"/>
          </w:tcPr>
          <w:p w14:paraId="16AAD9D7" w14:textId="09E13A75" w:rsidR="006C55DB" w:rsidRDefault="006C55DB" w:rsidP="006C55DB">
            <w:pPr>
              <w:pStyle w:val="BasicPDtext"/>
              <w:jc w:val="center"/>
            </w:pPr>
            <w:r>
              <w:rPr>
                <w:color w:val="000000"/>
              </w:rPr>
              <w:t>VNC</w:t>
            </w:r>
          </w:p>
        </w:tc>
        <w:tc>
          <w:tcPr>
            <w:tcW w:w="7650" w:type="dxa"/>
            <w:vAlign w:val="center"/>
          </w:tcPr>
          <w:p w14:paraId="3373CD3F" w14:textId="400E9993" w:rsidR="006C55DB" w:rsidRDefault="006C55DB" w:rsidP="006C55DB">
            <w:pPr>
              <w:pStyle w:val="BasicPDtext"/>
              <w:jc w:val="both"/>
            </w:pPr>
            <w:r>
              <w:rPr>
                <w:color w:val="000000"/>
              </w:rPr>
              <w:t>Virtual Network Computing</w:t>
            </w:r>
          </w:p>
        </w:tc>
      </w:tr>
    </w:tbl>
    <w:p w14:paraId="34BBDDC2" w14:textId="77777777" w:rsidR="00675606" w:rsidRPr="00675606" w:rsidRDefault="00675606" w:rsidP="00675606">
      <w:pPr>
        <w:pStyle w:val="BasicPDtext"/>
      </w:pPr>
    </w:p>
    <w:p w14:paraId="74D64D1A" w14:textId="77777777" w:rsidR="00675606" w:rsidRDefault="00675606">
      <w:pPr>
        <w:rPr>
          <w:rFonts w:ascii="Arial Narrow" w:hAnsi="Arial Narrow" w:cs="Arial Narrow"/>
          <w:b/>
          <w:bCs/>
          <w:caps/>
          <w:color w:val="000000"/>
          <w:sz w:val="22"/>
          <w:szCs w:val="22"/>
          <w:lang w:val="en-US"/>
        </w:rPr>
      </w:pPr>
      <w:r>
        <w:rPr>
          <w:rFonts w:cs="Arial Narrow"/>
          <w:caps/>
          <w:color w:val="000000"/>
          <w:sz w:val="22"/>
          <w:szCs w:val="22"/>
        </w:rPr>
        <w:br w:type="page"/>
      </w:r>
    </w:p>
    <w:p w14:paraId="288C80AE" w14:textId="25F2F60E" w:rsidR="00D132CC" w:rsidRPr="00257812" w:rsidRDefault="00DF4900" w:rsidP="00607416">
      <w:pPr>
        <w:pStyle w:val="Heading1"/>
        <w:numPr>
          <w:ilvl w:val="0"/>
          <w:numId w:val="0"/>
        </w:numPr>
        <w:ind w:left="432"/>
      </w:pPr>
      <w:bookmarkStart w:id="4" w:name="_Toc492375351"/>
      <w:r w:rsidRPr="00257812">
        <w:lastRenderedPageBreak/>
        <w:t>Main Points of Contact</w:t>
      </w:r>
      <w:bookmarkEnd w:id="2"/>
      <w:bookmarkEnd w:id="4"/>
    </w:p>
    <w:tbl>
      <w:tblPr>
        <w:tblW w:w="9720" w:type="dxa"/>
        <w:tblInd w:w="84" w:type="dxa"/>
        <w:tblBorders>
          <w:top w:val="single" w:sz="4" w:space="0" w:color="auto"/>
          <w:left w:val="single" w:sz="4" w:space="0" w:color="auto"/>
          <w:bottom w:val="single" w:sz="4" w:space="0" w:color="auto"/>
          <w:right w:val="single" w:sz="4" w:space="0" w:color="auto"/>
          <w:insideH w:val="single" w:sz="12" w:space="0" w:color="FFFFFF"/>
          <w:insideV w:val="single" w:sz="12" w:space="0" w:color="FFFFFF"/>
        </w:tblBorders>
        <w:tblLayout w:type="fixed"/>
        <w:tblCellMar>
          <w:left w:w="70" w:type="dxa"/>
          <w:right w:w="70" w:type="dxa"/>
        </w:tblCellMar>
        <w:tblLook w:val="0000" w:firstRow="0" w:lastRow="0" w:firstColumn="0" w:lastColumn="0" w:noHBand="0" w:noVBand="0"/>
      </w:tblPr>
      <w:tblGrid>
        <w:gridCol w:w="3279"/>
        <w:gridCol w:w="2661"/>
        <w:gridCol w:w="3780"/>
      </w:tblGrid>
      <w:tr w:rsidR="00DF4900" w:rsidRPr="00257812" w14:paraId="1F7F41B5" w14:textId="77777777" w:rsidTr="00A7544E">
        <w:trPr>
          <w:cantSplit/>
          <w:trHeight w:val="351"/>
        </w:trPr>
        <w:tc>
          <w:tcPr>
            <w:tcW w:w="3279" w:type="dxa"/>
            <w:vMerge w:val="restart"/>
            <w:shd w:val="clear" w:color="auto" w:fill="F2F2F2" w:themeFill="background1" w:themeFillShade="F2"/>
            <w:vAlign w:val="center"/>
          </w:tcPr>
          <w:p w14:paraId="31314A5C" w14:textId="77777777" w:rsidR="00DF4900" w:rsidRPr="00257812" w:rsidRDefault="004370FF" w:rsidP="00EF0ECF">
            <w:pPr>
              <w:pStyle w:val="proptextstandard"/>
              <w:jc w:val="center"/>
              <w:rPr>
                <w:bCs/>
                <w:caps/>
                <w:color w:val="0A0AC2"/>
                <w:sz w:val="22"/>
                <w:szCs w:val="22"/>
              </w:rPr>
            </w:pPr>
            <w:r w:rsidRPr="00257812">
              <w:rPr>
                <w:noProof/>
              </w:rPr>
              <w:drawing>
                <wp:inline distT="0" distB="0" distL="0" distR="0" wp14:anchorId="3C025177" wp14:editId="3FFC285C">
                  <wp:extent cx="1848877" cy="410659"/>
                  <wp:effectExtent l="0" t="0" r="0" b="8890"/>
                  <wp:docPr id="8"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3235" cy="424954"/>
                          </a:xfrm>
                          <a:prstGeom prst="rect">
                            <a:avLst/>
                          </a:prstGeom>
                          <a:noFill/>
                          <a:ln>
                            <a:noFill/>
                          </a:ln>
                        </pic:spPr>
                      </pic:pic>
                    </a:graphicData>
                  </a:graphic>
                </wp:inline>
              </w:drawing>
            </w:r>
          </w:p>
        </w:tc>
        <w:tc>
          <w:tcPr>
            <w:tcW w:w="6441" w:type="dxa"/>
            <w:gridSpan w:val="2"/>
            <w:shd w:val="clear" w:color="auto" w:fill="CE3248"/>
            <w:vAlign w:val="center"/>
          </w:tcPr>
          <w:p w14:paraId="4AFE7946" w14:textId="77777777" w:rsidR="00DF4900" w:rsidRPr="00257812" w:rsidRDefault="00DF4900" w:rsidP="008E3548">
            <w:pPr>
              <w:pStyle w:val="ACTableHeading1"/>
              <w:jc w:val="both"/>
              <w:rPr>
                <w:b w:val="0"/>
                <w:sz w:val="24"/>
                <w:lang w:val="en-US"/>
              </w:rPr>
            </w:pPr>
            <w:r w:rsidRPr="00257812">
              <w:rPr>
                <w:sz w:val="22"/>
                <w:szCs w:val="22"/>
                <w:lang w:val="en-US"/>
              </w:rPr>
              <w:t>1</w:t>
            </w:r>
            <w:r w:rsidRPr="00257812">
              <w:rPr>
                <w:sz w:val="22"/>
                <w:szCs w:val="22"/>
                <w:vertAlign w:val="superscript"/>
                <w:lang w:val="en-US"/>
              </w:rPr>
              <w:t xml:space="preserve">st </w:t>
            </w:r>
            <w:r w:rsidRPr="00257812">
              <w:rPr>
                <w:sz w:val="22"/>
                <w:szCs w:val="22"/>
                <w:lang w:val="en-US"/>
              </w:rPr>
              <w:t>CONTACT PERSON</w:t>
            </w:r>
          </w:p>
        </w:tc>
      </w:tr>
      <w:tr w:rsidR="00DF4900" w:rsidRPr="00257812" w14:paraId="0B7AB701" w14:textId="77777777" w:rsidTr="00A7544E">
        <w:trPr>
          <w:cantSplit/>
          <w:trHeight w:val="351"/>
        </w:trPr>
        <w:tc>
          <w:tcPr>
            <w:tcW w:w="3279" w:type="dxa"/>
            <w:vMerge/>
            <w:shd w:val="clear" w:color="auto" w:fill="F2F2F2" w:themeFill="background1" w:themeFillShade="F2"/>
            <w:vAlign w:val="center"/>
          </w:tcPr>
          <w:p w14:paraId="700876F8" w14:textId="77777777" w:rsidR="00DF4900" w:rsidRPr="00257812" w:rsidRDefault="00DF4900" w:rsidP="008E3548">
            <w:pPr>
              <w:jc w:val="both"/>
              <w:rPr>
                <w:rFonts w:ascii="Arial Narrow" w:hAnsi="Arial Narrow"/>
                <w:sz w:val="22"/>
                <w:szCs w:val="22"/>
                <w:lang w:val="en-US"/>
              </w:rPr>
            </w:pPr>
          </w:p>
        </w:tc>
        <w:tc>
          <w:tcPr>
            <w:tcW w:w="2661" w:type="dxa"/>
            <w:shd w:val="clear" w:color="auto" w:fill="F2F2F2" w:themeFill="background1" w:themeFillShade="F2"/>
            <w:vAlign w:val="center"/>
          </w:tcPr>
          <w:p w14:paraId="0FC90D78" w14:textId="77777777" w:rsidR="00DF4900" w:rsidRPr="00257812" w:rsidRDefault="00DF4900" w:rsidP="008E3548">
            <w:pPr>
              <w:pStyle w:val="proptextstandard"/>
              <w:jc w:val="both"/>
              <w:rPr>
                <w:sz w:val="22"/>
                <w:szCs w:val="22"/>
              </w:rPr>
            </w:pPr>
            <w:r w:rsidRPr="00257812">
              <w:rPr>
                <w:sz w:val="22"/>
                <w:szCs w:val="22"/>
              </w:rPr>
              <w:t>Name:</w:t>
            </w:r>
          </w:p>
        </w:tc>
        <w:tc>
          <w:tcPr>
            <w:tcW w:w="3780" w:type="dxa"/>
            <w:shd w:val="clear" w:color="auto" w:fill="F2F2F2" w:themeFill="background1" w:themeFillShade="F2"/>
            <w:vAlign w:val="center"/>
          </w:tcPr>
          <w:p w14:paraId="2F16745C" w14:textId="4DF865B0" w:rsidR="00DF4900" w:rsidRPr="001643B6" w:rsidRDefault="001643B6" w:rsidP="00390A7A">
            <w:pPr>
              <w:pStyle w:val="proptextstandard"/>
              <w:jc w:val="both"/>
              <w:rPr>
                <w:sz w:val="22"/>
                <w:szCs w:val="22"/>
                <w:lang w:val="cs-CZ"/>
              </w:rPr>
            </w:pPr>
            <w:r>
              <w:rPr>
                <w:sz w:val="22"/>
                <w:szCs w:val="22"/>
              </w:rPr>
              <w:t xml:space="preserve">Mrs. Martina </w:t>
            </w:r>
            <w:proofErr w:type="spellStart"/>
            <w:r>
              <w:rPr>
                <w:sz w:val="22"/>
                <w:szCs w:val="22"/>
              </w:rPr>
              <w:t>Fial</w:t>
            </w:r>
            <w:proofErr w:type="spellEnd"/>
            <w:r>
              <w:rPr>
                <w:sz w:val="22"/>
                <w:szCs w:val="22"/>
                <w:lang w:val="cs-CZ"/>
              </w:rPr>
              <w:t>ková</w:t>
            </w:r>
          </w:p>
        </w:tc>
      </w:tr>
      <w:tr w:rsidR="00DF4900" w:rsidRPr="00257812" w14:paraId="19466267" w14:textId="77777777" w:rsidTr="00A7544E">
        <w:trPr>
          <w:cantSplit/>
          <w:trHeight w:val="351"/>
        </w:trPr>
        <w:tc>
          <w:tcPr>
            <w:tcW w:w="3279" w:type="dxa"/>
            <w:vMerge/>
            <w:shd w:val="clear" w:color="auto" w:fill="F2F2F2" w:themeFill="background1" w:themeFillShade="F2"/>
          </w:tcPr>
          <w:p w14:paraId="7DCB6312" w14:textId="77777777" w:rsidR="00DF4900" w:rsidRPr="00257812" w:rsidRDefault="00DF4900" w:rsidP="008E3548">
            <w:pPr>
              <w:jc w:val="both"/>
              <w:rPr>
                <w:rFonts w:ascii="Arial Narrow" w:hAnsi="Arial Narrow"/>
                <w:sz w:val="22"/>
                <w:szCs w:val="22"/>
                <w:lang w:val="en-US"/>
              </w:rPr>
            </w:pPr>
          </w:p>
        </w:tc>
        <w:tc>
          <w:tcPr>
            <w:tcW w:w="2661" w:type="dxa"/>
            <w:shd w:val="clear" w:color="auto" w:fill="F2F2F2" w:themeFill="background1" w:themeFillShade="F2"/>
            <w:vAlign w:val="center"/>
          </w:tcPr>
          <w:p w14:paraId="7EA4B534" w14:textId="77777777" w:rsidR="00DF4900" w:rsidRPr="00257812" w:rsidRDefault="00DF4900" w:rsidP="008E3548">
            <w:pPr>
              <w:pStyle w:val="proptextstandard"/>
              <w:jc w:val="both"/>
              <w:rPr>
                <w:sz w:val="22"/>
                <w:szCs w:val="22"/>
              </w:rPr>
            </w:pPr>
            <w:r w:rsidRPr="00257812">
              <w:rPr>
                <w:sz w:val="22"/>
                <w:szCs w:val="22"/>
              </w:rPr>
              <w:t>Position:</w:t>
            </w:r>
          </w:p>
        </w:tc>
        <w:tc>
          <w:tcPr>
            <w:tcW w:w="3780" w:type="dxa"/>
            <w:shd w:val="clear" w:color="auto" w:fill="F2F2F2" w:themeFill="background1" w:themeFillShade="F2"/>
            <w:vAlign w:val="center"/>
          </w:tcPr>
          <w:p w14:paraId="0FC87BE9" w14:textId="778CA0CE" w:rsidR="00DF4900" w:rsidRPr="00257812" w:rsidRDefault="001643B6" w:rsidP="00BF4AE3">
            <w:pPr>
              <w:pStyle w:val="proptextstandard"/>
              <w:jc w:val="both"/>
              <w:rPr>
                <w:sz w:val="22"/>
                <w:szCs w:val="22"/>
              </w:rPr>
            </w:pPr>
            <w:r>
              <w:rPr>
                <w:sz w:val="22"/>
                <w:szCs w:val="22"/>
              </w:rPr>
              <w:t xml:space="preserve">Authorized Representative - </w:t>
            </w:r>
            <w:proofErr w:type="spellStart"/>
            <w:r>
              <w:rPr>
                <w:sz w:val="22"/>
                <w:szCs w:val="22"/>
              </w:rPr>
              <w:t>Otidea</w:t>
            </w:r>
            <w:proofErr w:type="spellEnd"/>
            <w:r>
              <w:rPr>
                <w:sz w:val="22"/>
                <w:szCs w:val="22"/>
              </w:rPr>
              <w:t xml:space="preserve"> </w:t>
            </w:r>
            <w:proofErr w:type="spellStart"/>
            <w:r>
              <w:rPr>
                <w:sz w:val="22"/>
                <w:szCs w:val="22"/>
              </w:rPr>
              <w:t>a.s</w:t>
            </w:r>
            <w:proofErr w:type="spellEnd"/>
            <w:r>
              <w:rPr>
                <w:sz w:val="22"/>
                <w:szCs w:val="22"/>
              </w:rPr>
              <w:t>.</w:t>
            </w:r>
          </w:p>
        </w:tc>
      </w:tr>
      <w:tr w:rsidR="00DF4900" w:rsidRPr="00257812" w14:paraId="018FAACE" w14:textId="77777777" w:rsidTr="00A7544E">
        <w:trPr>
          <w:cantSplit/>
          <w:trHeight w:val="351"/>
        </w:trPr>
        <w:tc>
          <w:tcPr>
            <w:tcW w:w="3279" w:type="dxa"/>
            <w:vMerge/>
            <w:shd w:val="clear" w:color="auto" w:fill="F2F2F2" w:themeFill="background1" w:themeFillShade="F2"/>
          </w:tcPr>
          <w:p w14:paraId="3C39CB35" w14:textId="77777777" w:rsidR="00DF4900" w:rsidRPr="00257812" w:rsidRDefault="00DF4900" w:rsidP="008E3548">
            <w:pPr>
              <w:jc w:val="both"/>
              <w:rPr>
                <w:rFonts w:ascii="Arial Narrow" w:hAnsi="Arial Narrow"/>
                <w:sz w:val="22"/>
                <w:szCs w:val="22"/>
                <w:lang w:val="en-US"/>
              </w:rPr>
            </w:pPr>
          </w:p>
        </w:tc>
        <w:tc>
          <w:tcPr>
            <w:tcW w:w="2661" w:type="dxa"/>
            <w:shd w:val="clear" w:color="auto" w:fill="F2F2F2" w:themeFill="background1" w:themeFillShade="F2"/>
            <w:vAlign w:val="center"/>
          </w:tcPr>
          <w:p w14:paraId="1035762A" w14:textId="77777777" w:rsidR="00DF4900" w:rsidRPr="00257812" w:rsidRDefault="00DF4900" w:rsidP="008E3548">
            <w:pPr>
              <w:pStyle w:val="proptextstandard"/>
              <w:jc w:val="both"/>
              <w:rPr>
                <w:sz w:val="22"/>
                <w:szCs w:val="22"/>
              </w:rPr>
            </w:pPr>
            <w:r w:rsidRPr="00257812">
              <w:rPr>
                <w:sz w:val="22"/>
                <w:szCs w:val="22"/>
              </w:rPr>
              <w:t>Address:</w:t>
            </w:r>
          </w:p>
        </w:tc>
        <w:tc>
          <w:tcPr>
            <w:tcW w:w="3780" w:type="dxa"/>
            <w:shd w:val="clear" w:color="auto" w:fill="F2F2F2" w:themeFill="background1" w:themeFillShade="F2"/>
            <w:vAlign w:val="center"/>
          </w:tcPr>
          <w:p w14:paraId="6E02EECA" w14:textId="77777777" w:rsidR="00DF4900" w:rsidRPr="00257812" w:rsidRDefault="00580D01" w:rsidP="008E3548">
            <w:pPr>
              <w:pStyle w:val="proptextstandard"/>
              <w:jc w:val="both"/>
              <w:rPr>
                <w:color w:val="000000"/>
                <w:sz w:val="22"/>
                <w:szCs w:val="22"/>
              </w:rPr>
            </w:pPr>
            <w:proofErr w:type="spellStart"/>
            <w:r w:rsidRPr="00257812">
              <w:rPr>
                <w:color w:val="000000"/>
                <w:sz w:val="22"/>
                <w:szCs w:val="22"/>
              </w:rPr>
              <w:t>Thámova</w:t>
            </w:r>
            <w:proofErr w:type="spellEnd"/>
            <w:r w:rsidRPr="00257812">
              <w:rPr>
                <w:color w:val="000000"/>
                <w:sz w:val="22"/>
                <w:szCs w:val="22"/>
              </w:rPr>
              <w:t xml:space="preserve"> 32, </w:t>
            </w:r>
            <w:proofErr w:type="spellStart"/>
            <w:r w:rsidRPr="00257812">
              <w:rPr>
                <w:color w:val="000000"/>
                <w:sz w:val="22"/>
                <w:szCs w:val="22"/>
              </w:rPr>
              <w:t>Praha</w:t>
            </w:r>
            <w:proofErr w:type="spellEnd"/>
            <w:r w:rsidRPr="00257812">
              <w:rPr>
                <w:color w:val="000000"/>
                <w:sz w:val="22"/>
                <w:szCs w:val="22"/>
              </w:rPr>
              <w:t xml:space="preserve"> 8</w:t>
            </w:r>
          </w:p>
        </w:tc>
      </w:tr>
      <w:tr w:rsidR="007D13F5" w:rsidRPr="00257812" w14:paraId="413057CA" w14:textId="77777777" w:rsidTr="00A7544E">
        <w:trPr>
          <w:cantSplit/>
          <w:trHeight w:val="351"/>
        </w:trPr>
        <w:tc>
          <w:tcPr>
            <w:tcW w:w="3279" w:type="dxa"/>
            <w:vMerge/>
            <w:shd w:val="clear" w:color="auto" w:fill="F2F2F2" w:themeFill="background1" w:themeFillShade="F2"/>
          </w:tcPr>
          <w:p w14:paraId="7F985834" w14:textId="77777777" w:rsidR="007D13F5" w:rsidRPr="00257812" w:rsidRDefault="007D13F5" w:rsidP="007D13F5">
            <w:pPr>
              <w:jc w:val="both"/>
              <w:rPr>
                <w:rFonts w:ascii="Arial Narrow" w:hAnsi="Arial Narrow"/>
                <w:sz w:val="22"/>
                <w:szCs w:val="22"/>
                <w:lang w:val="en-US"/>
              </w:rPr>
            </w:pPr>
          </w:p>
        </w:tc>
        <w:tc>
          <w:tcPr>
            <w:tcW w:w="2661" w:type="dxa"/>
            <w:shd w:val="clear" w:color="auto" w:fill="F2F2F2" w:themeFill="background1" w:themeFillShade="F2"/>
            <w:vAlign w:val="center"/>
          </w:tcPr>
          <w:p w14:paraId="127CCC04" w14:textId="77777777" w:rsidR="007D13F5" w:rsidRPr="00257812" w:rsidRDefault="007D13F5" w:rsidP="007D13F5">
            <w:pPr>
              <w:pStyle w:val="proptextstandard"/>
              <w:jc w:val="both"/>
              <w:rPr>
                <w:sz w:val="20"/>
                <w:szCs w:val="20"/>
              </w:rPr>
            </w:pPr>
            <w:r w:rsidRPr="00257812">
              <w:rPr>
                <w:sz w:val="20"/>
                <w:szCs w:val="20"/>
              </w:rPr>
              <w:t>Phone:</w:t>
            </w:r>
          </w:p>
        </w:tc>
        <w:tc>
          <w:tcPr>
            <w:tcW w:w="3780" w:type="dxa"/>
            <w:shd w:val="clear" w:color="auto" w:fill="F2F2F2" w:themeFill="background1" w:themeFillShade="F2"/>
            <w:vAlign w:val="center"/>
          </w:tcPr>
          <w:p w14:paraId="58AB5D8A" w14:textId="5881DF0C" w:rsidR="007D13F5" w:rsidRPr="00257812" w:rsidRDefault="007D13F5" w:rsidP="001643B6">
            <w:pPr>
              <w:pStyle w:val="RATitleBlock"/>
              <w:jc w:val="both"/>
              <w:rPr>
                <w:color w:val="000000"/>
                <w:sz w:val="20"/>
                <w:szCs w:val="20"/>
              </w:rPr>
            </w:pPr>
            <w:r w:rsidRPr="00257812">
              <w:rPr>
                <w:color w:val="000000"/>
                <w:sz w:val="20"/>
                <w:szCs w:val="20"/>
              </w:rPr>
              <w:t xml:space="preserve">+ </w:t>
            </w:r>
            <w:r w:rsidR="001643B6">
              <w:rPr>
                <w:color w:val="000000"/>
                <w:sz w:val="20"/>
                <w:szCs w:val="20"/>
              </w:rPr>
              <w:t>420 295 565 125</w:t>
            </w:r>
          </w:p>
        </w:tc>
      </w:tr>
      <w:tr w:rsidR="00E30F08" w:rsidRPr="00257812" w14:paraId="18272790" w14:textId="77777777" w:rsidTr="00A7544E">
        <w:trPr>
          <w:cantSplit/>
          <w:trHeight w:val="360"/>
        </w:trPr>
        <w:tc>
          <w:tcPr>
            <w:tcW w:w="3279" w:type="dxa"/>
            <w:vMerge/>
            <w:shd w:val="clear" w:color="auto" w:fill="F2F2F2" w:themeFill="background1" w:themeFillShade="F2"/>
          </w:tcPr>
          <w:p w14:paraId="76A4C65B" w14:textId="77777777" w:rsidR="00E30F08" w:rsidRPr="00257812" w:rsidRDefault="00E30F08" w:rsidP="00E30F08">
            <w:pPr>
              <w:jc w:val="both"/>
              <w:rPr>
                <w:rFonts w:ascii="Arial Narrow" w:hAnsi="Arial Narrow"/>
                <w:sz w:val="22"/>
                <w:szCs w:val="22"/>
                <w:lang w:val="en-US"/>
              </w:rPr>
            </w:pPr>
          </w:p>
        </w:tc>
        <w:tc>
          <w:tcPr>
            <w:tcW w:w="2661" w:type="dxa"/>
            <w:shd w:val="clear" w:color="auto" w:fill="F2F2F2" w:themeFill="background1" w:themeFillShade="F2"/>
            <w:vAlign w:val="center"/>
          </w:tcPr>
          <w:p w14:paraId="2A5A996E" w14:textId="77777777" w:rsidR="00E30F08" w:rsidRPr="00257812" w:rsidRDefault="00E30F08" w:rsidP="00E30F08">
            <w:pPr>
              <w:pStyle w:val="proptextstandard"/>
              <w:jc w:val="both"/>
              <w:rPr>
                <w:sz w:val="22"/>
                <w:szCs w:val="22"/>
              </w:rPr>
            </w:pPr>
            <w:r w:rsidRPr="00257812">
              <w:rPr>
                <w:sz w:val="22"/>
                <w:szCs w:val="22"/>
              </w:rPr>
              <w:t>Email:</w:t>
            </w:r>
          </w:p>
        </w:tc>
        <w:tc>
          <w:tcPr>
            <w:tcW w:w="3780" w:type="dxa"/>
            <w:shd w:val="clear" w:color="auto" w:fill="F2F2F2" w:themeFill="background1" w:themeFillShade="F2"/>
            <w:vAlign w:val="center"/>
          </w:tcPr>
          <w:p w14:paraId="70BCDAEA" w14:textId="3C1E7573" w:rsidR="00E30F08" w:rsidRPr="00257812" w:rsidRDefault="001643B6" w:rsidP="007D13F5">
            <w:pPr>
              <w:pStyle w:val="proptextstandard"/>
              <w:jc w:val="both"/>
              <w:rPr>
                <w:rFonts w:cs="Helv"/>
                <w:color w:val="000000"/>
                <w:sz w:val="22"/>
                <w:szCs w:val="22"/>
                <w:lang w:eastAsia="en-IE"/>
              </w:rPr>
            </w:pPr>
            <w:r>
              <w:rPr>
                <w:rStyle w:val="Hyperlink"/>
                <w:sz w:val="20"/>
                <w:szCs w:val="20"/>
              </w:rPr>
              <w:t>Martina.fialkova</w:t>
            </w:r>
            <w:r w:rsidR="00AC5461" w:rsidRPr="00257812">
              <w:rPr>
                <w:rStyle w:val="Hyperlink"/>
                <w:sz w:val="20"/>
                <w:szCs w:val="20"/>
              </w:rPr>
              <w:t>@</w:t>
            </w:r>
            <w:r w:rsidR="005B42B5" w:rsidRPr="00257812">
              <w:rPr>
                <w:rStyle w:val="Hyperlink"/>
                <w:sz w:val="20"/>
                <w:szCs w:val="20"/>
              </w:rPr>
              <w:t>otidea.cz</w:t>
            </w:r>
          </w:p>
        </w:tc>
      </w:tr>
    </w:tbl>
    <w:p w14:paraId="31259029" w14:textId="77777777" w:rsidR="00E31133" w:rsidRPr="00257812" w:rsidRDefault="00E31133" w:rsidP="008E3548">
      <w:pPr>
        <w:pStyle w:val="BasicPDtext"/>
        <w:jc w:val="both"/>
      </w:pPr>
    </w:p>
    <w:tbl>
      <w:tblPr>
        <w:tblpPr w:leftFromText="180" w:rightFromText="180" w:vertAnchor="text" w:horzAnchor="margin" w:tblpX="85" w:tblpY="72"/>
        <w:tblW w:w="9715" w:type="dxa"/>
        <w:tblBorders>
          <w:top w:val="single" w:sz="4" w:space="0" w:color="auto"/>
          <w:left w:val="single" w:sz="4" w:space="0" w:color="auto"/>
          <w:bottom w:val="single" w:sz="4" w:space="0" w:color="auto"/>
          <w:right w:val="single" w:sz="4" w:space="0" w:color="auto"/>
          <w:insideH w:val="single" w:sz="12" w:space="0" w:color="FFFFFF"/>
          <w:insideV w:val="single" w:sz="12" w:space="0" w:color="FFFFFF"/>
        </w:tblBorders>
        <w:tblCellMar>
          <w:left w:w="70" w:type="dxa"/>
          <w:right w:w="70" w:type="dxa"/>
        </w:tblCellMar>
        <w:tblLook w:val="0000" w:firstRow="0" w:lastRow="0" w:firstColumn="0" w:lastColumn="0" w:noHBand="0" w:noVBand="0"/>
      </w:tblPr>
      <w:tblGrid>
        <w:gridCol w:w="3290"/>
        <w:gridCol w:w="2596"/>
        <w:gridCol w:w="3829"/>
      </w:tblGrid>
      <w:tr w:rsidR="00244398" w:rsidRPr="00257812" w14:paraId="2EEF1908" w14:textId="77777777" w:rsidTr="00F8797B">
        <w:trPr>
          <w:cantSplit/>
          <w:trHeight w:val="362"/>
        </w:trPr>
        <w:tc>
          <w:tcPr>
            <w:tcW w:w="3290" w:type="dxa"/>
            <w:vMerge w:val="restart"/>
            <w:shd w:val="clear" w:color="auto" w:fill="F2F2F2" w:themeFill="background1" w:themeFillShade="F2"/>
            <w:vAlign w:val="center"/>
          </w:tcPr>
          <w:p w14:paraId="09184E5D" w14:textId="77777777" w:rsidR="00244398" w:rsidRPr="00257812" w:rsidRDefault="00244398" w:rsidP="00244398">
            <w:pPr>
              <w:pStyle w:val="proptextstandard"/>
              <w:jc w:val="both"/>
              <w:rPr>
                <w:sz w:val="18"/>
                <w:szCs w:val="18"/>
              </w:rPr>
            </w:pPr>
            <w:r w:rsidRPr="00257812">
              <w:rPr>
                <w:noProof/>
                <w:sz w:val="18"/>
                <w:szCs w:val="18"/>
              </w:rPr>
              <w:drawing>
                <wp:inline distT="0" distB="0" distL="0" distR="0" wp14:anchorId="47A51B00" wp14:editId="2409B714">
                  <wp:extent cx="1993392" cy="466344"/>
                  <wp:effectExtent l="0" t="0" r="6985" b="0"/>
                  <wp:docPr id="24" name="Picture 24" descr="ra_brands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ra_brands_RGB"/>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60686" t="33888" r="6721" b="37524"/>
                          <a:stretch>
                            <a:fillRect/>
                          </a:stretch>
                        </pic:blipFill>
                        <pic:spPr bwMode="auto">
                          <a:xfrm>
                            <a:off x="0" y="0"/>
                            <a:ext cx="1993392" cy="466344"/>
                          </a:xfrm>
                          <a:prstGeom prst="rect">
                            <a:avLst/>
                          </a:prstGeom>
                          <a:noFill/>
                          <a:ln>
                            <a:noFill/>
                          </a:ln>
                        </pic:spPr>
                      </pic:pic>
                    </a:graphicData>
                  </a:graphic>
                </wp:inline>
              </w:drawing>
            </w:r>
          </w:p>
        </w:tc>
        <w:tc>
          <w:tcPr>
            <w:tcW w:w="6425" w:type="dxa"/>
            <w:gridSpan w:val="2"/>
            <w:shd w:val="clear" w:color="auto" w:fill="CE3248"/>
            <w:vAlign w:val="center"/>
          </w:tcPr>
          <w:p w14:paraId="0482F49F" w14:textId="77777777" w:rsidR="00244398" w:rsidRPr="00257812" w:rsidRDefault="00244398" w:rsidP="00244398">
            <w:pPr>
              <w:pStyle w:val="ACTableHeading1"/>
              <w:jc w:val="both"/>
              <w:rPr>
                <w:szCs w:val="20"/>
                <w:lang w:val="en-US"/>
              </w:rPr>
            </w:pPr>
            <w:r w:rsidRPr="00257812">
              <w:rPr>
                <w:sz w:val="22"/>
                <w:szCs w:val="22"/>
                <w:lang w:val="en-US"/>
              </w:rPr>
              <w:t>1</w:t>
            </w:r>
            <w:r w:rsidRPr="00257812">
              <w:rPr>
                <w:sz w:val="22"/>
                <w:szCs w:val="22"/>
                <w:vertAlign w:val="superscript"/>
                <w:lang w:val="en-US"/>
              </w:rPr>
              <w:t>st</w:t>
            </w:r>
            <w:r w:rsidRPr="00257812">
              <w:rPr>
                <w:sz w:val="22"/>
                <w:szCs w:val="22"/>
                <w:lang w:val="en-US"/>
              </w:rPr>
              <w:t xml:space="preserve"> CONTACT PERSON</w:t>
            </w:r>
          </w:p>
        </w:tc>
      </w:tr>
      <w:tr w:rsidR="00244398" w:rsidRPr="00257812" w14:paraId="1F6FB7D6" w14:textId="77777777" w:rsidTr="00F8797B">
        <w:trPr>
          <w:cantSplit/>
          <w:trHeight w:val="258"/>
        </w:trPr>
        <w:tc>
          <w:tcPr>
            <w:tcW w:w="3290" w:type="dxa"/>
            <w:vMerge/>
            <w:shd w:val="clear" w:color="auto" w:fill="F2F2F2" w:themeFill="background1" w:themeFillShade="F2"/>
            <w:vAlign w:val="center"/>
          </w:tcPr>
          <w:p w14:paraId="25A01443" w14:textId="77777777" w:rsidR="00244398" w:rsidRPr="00257812" w:rsidRDefault="00244398" w:rsidP="00244398">
            <w:pPr>
              <w:pStyle w:val="proptextstandard"/>
              <w:jc w:val="both"/>
              <w:rPr>
                <w:sz w:val="20"/>
                <w:szCs w:val="20"/>
              </w:rPr>
            </w:pPr>
          </w:p>
        </w:tc>
        <w:tc>
          <w:tcPr>
            <w:tcW w:w="2596" w:type="dxa"/>
            <w:shd w:val="clear" w:color="auto" w:fill="F2F2F2" w:themeFill="background1" w:themeFillShade="F2"/>
            <w:vAlign w:val="center"/>
          </w:tcPr>
          <w:p w14:paraId="09360557" w14:textId="77777777" w:rsidR="00244398" w:rsidRPr="00257812" w:rsidRDefault="00244398" w:rsidP="00244398">
            <w:pPr>
              <w:pStyle w:val="proptextstandard"/>
              <w:jc w:val="both"/>
              <w:rPr>
                <w:sz w:val="20"/>
                <w:szCs w:val="20"/>
              </w:rPr>
            </w:pPr>
            <w:r w:rsidRPr="00257812">
              <w:rPr>
                <w:sz w:val="20"/>
                <w:szCs w:val="20"/>
              </w:rPr>
              <w:t>Name:</w:t>
            </w:r>
          </w:p>
        </w:tc>
        <w:tc>
          <w:tcPr>
            <w:tcW w:w="3829" w:type="dxa"/>
            <w:shd w:val="clear" w:color="auto" w:fill="F2F2F2" w:themeFill="background1" w:themeFillShade="F2"/>
            <w:vAlign w:val="center"/>
          </w:tcPr>
          <w:p w14:paraId="78779A84" w14:textId="77777777" w:rsidR="00244398" w:rsidRPr="00257812" w:rsidRDefault="00AC5461" w:rsidP="00580D01">
            <w:pPr>
              <w:pStyle w:val="RATitleBlock"/>
              <w:jc w:val="both"/>
              <w:rPr>
                <w:color w:val="000000"/>
                <w:sz w:val="20"/>
                <w:szCs w:val="20"/>
              </w:rPr>
            </w:pPr>
            <w:r w:rsidRPr="00257812">
              <w:rPr>
                <w:color w:val="000000"/>
                <w:sz w:val="20"/>
                <w:szCs w:val="20"/>
              </w:rPr>
              <w:t xml:space="preserve">Mr. </w:t>
            </w:r>
            <w:r w:rsidR="00580D01" w:rsidRPr="00257812">
              <w:rPr>
                <w:color w:val="000000"/>
                <w:sz w:val="20"/>
                <w:szCs w:val="20"/>
              </w:rPr>
              <w:t xml:space="preserve">Anton </w:t>
            </w:r>
            <w:proofErr w:type="spellStart"/>
            <w:r w:rsidR="00580D01" w:rsidRPr="00257812">
              <w:rPr>
                <w:color w:val="000000"/>
                <w:sz w:val="20"/>
                <w:szCs w:val="20"/>
              </w:rPr>
              <w:t>Bednár</w:t>
            </w:r>
            <w:proofErr w:type="spellEnd"/>
          </w:p>
        </w:tc>
      </w:tr>
      <w:tr w:rsidR="00244398" w:rsidRPr="00257812" w14:paraId="09F74CEB" w14:textId="77777777" w:rsidTr="00F8797B">
        <w:trPr>
          <w:cantSplit/>
          <w:trHeight w:val="258"/>
        </w:trPr>
        <w:tc>
          <w:tcPr>
            <w:tcW w:w="3290" w:type="dxa"/>
            <w:vMerge/>
            <w:shd w:val="clear" w:color="auto" w:fill="F2F2F2" w:themeFill="background1" w:themeFillShade="F2"/>
            <w:vAlign w:val="center"/>
          </w:tcPr>
          <w:p w14:paraId="1BEC4637" w14:textId="77777777" w:rsidR="00244398" w:rsidRPr="00257812" w:rsidRDefault="00244398" w:rsidP="00244398">
            <w:pPr>
              <w:pStyle w:val="proptextstandard"/>
              <w:jc w:val="both"/>
              <w:rPr>
                <w:sz w:val="20"/>
                <w:szCs w:val="20"/>
              </w:rPr>
            </w:pPr>
          </w:p>
        </w:tc>
        <w:tc>
          <w:tcPr>
            <w:tcW w:w="2596" w:type="dxa"/>
            <w:shd w:val="clear" w:color="auto" w:fill="F2F2F2" w:themeFill="background1" w:themeFillShade="F2"/>
            <w:vAlign w:val="center"/>
          </w:tcPr>
          <w:p w14:paraId="524E6BAB" w14:textId="77777777" w:rsidR="00244398" w:rsidRPr="00257812" w:rsidRDefault="00244398" w:rsidP="00244398">
            <w:pPr>
              <w:pStyle w:val="proptextstandard"/>
              <w:jc w:val="both"/>
              <w:rPr>
                <w:sz w:val="20"/>
                <w:szCs w:val="20"/>
              </w:rPr>
            </w:pPr>
            <w:r w:rsidRPr="00257812">
              <w:rPr>
                <w:sz w:val="20"/>
                <w:szCs w:val="20"/>
              </w:rPr>
              <w:t>Position:</w:t>
            </w:r>
          </w:p>
        </w:tc>
        <w:tc>
          <w:tcPr>
            <w:tcW w:w="3829" w:type="dxa"/>
            <w:shd w:val="clear" w:color="auto" w:fill="F2F2F2" w:themeFill="background1" w:themeFillShade="F2"/>
            <w:vAlign w:val="center"/>
          </w:tcPr>
          <w:p w14:paraId="25856819" w14:textId="77777777" w:rsidR="00244398" w:rsidRPr="00257812" w:rsidRDefault="00244398" w:rsidP="00244398">
            <w:pPr>
              <w:pStyle w:val="RATitleBlock"/>
              <w:jc w:val="both"/>
              <w:rPr>
                <w:color w:val="000000"/>
                <w:sz w:val="20"/>
                <w:szCs w:val="20"/>
              </w:rPr>
            </w:pPr>
            <w:r w:rsidRPr="00257812">
              <w:rPr>
                <w:color w:val="000000"/>
                <w:sz w:val="20"/>
                <w:szCs w:val="20"/>
              </w:rPr>
              <w:t xml:space="preserve">Account Manager </w:t>
            </w:r>
          </w:p>
        </w:tc>
      </w:tr>
      <w:tr w:rsidR="00244398" w:rsidRPr="00257812" w14:paraId="150E8398" w14:textId="77777777" w:rsidTr="00F8797B">
        <w:trPr>
          <w:cantSplit/>
          <w:trHeight w:val="258"/>
        </w:trPr>
        <w:tc>
          <w:tcPr>
            <w:tcW w:w="3290" w:type="dxa"/>
            <w:vMerge/>
            <w:shd w:val="clear" w:color="auto" w:fill="F2F2F2" w:themeFill="background1" w:themeFillShade="F2"/>
            <w:vAlign w:val="center"/>
          </w:tcPr>
          <w:p w14:paraId="6F4E91EF" w14:textId="77777777" w:rsidR="00244398" w:rsidRPr="00257812" w:rsidRDefault="00244398" w:rsidP="00244398">
            <w:pPr>
              <w:pStyle w:val="proptextstandard"/>
              <w:jc w:val="both"/>
              <w:rPr>
                <w:sz w:val="20"/>
                <w:szCs w:val="20"/>
              </w:rPr>
            </w:pPr>
          </w:p>
        </w:tc>
        <w:tc>
          <w:tcPr>
            <w:tcW w:w="2596" w:type="dxa"/>
            <w:shd w:val="clear" w:color="auto" w:fill="F2F2F2" w:themeFill="background1" w:themeFillShade="F2"/>
            <w:vAlign w:val="center"/>
          </w:tcPr>
          <w:p w14:paraId="3441715D" w14:textId="77777777" w:rsidR="00244398" w:rsidRPr="00257812" w:rsidRDefault="00244398" w:rsidP="00244398">
            <w:pPr>
              <w:pStyle w:val="proptextstandard"/>
              <w:jc w:val="both"/>
              <w:rPr>
                <w:sz w:val="20"/>
                <w:szCs w:val="20"/>
              </w:rPr>
            </w:pPr>
            <w:r w:rsidRPr="00257812">
              <w:rPr>
                <w:sz w:val="20"/>
                <w:szCs w:val="20"/>
              </w:rPr>
              <w:t>Address:</w:t>
            </w:r>
          </w:p>
        </w:tc>
        <w:tc>
          <w:tcPr>
            <w:tcW w:w="3829" w:type="dxa"/>
            <w:shd w:val="clear" w:color="auto" w:fill="F2F2F2" w:themeFill="background1" w:themeFillShade="F2"/>
            <w:vAlign w:val="center"/>
          </w:tcPr>
          <w:p w14:paraId="4DA6DA38" w14:textId="77777777" w:rsidR="00244398" w:rsidRPr="00257812" w:rsidRDefault="00580D01" w:rsidP="00244398">
            <w:pPr>
              <w:pStyle w:val="RATitleBlock"/>
              <w:jc w:val="both"/>
              <w:rPr>
                <w:color w:val="000000"/>
                <w:sz w:val="20"/>
                <w:szCs w:val="20"/>
              </w:rPr>
            </w:pPr>
            <w:proofErr w:type="spellStart"/>
            <w:r w:rsidRPr="00257812">
              <w:rPr>
                <w:color w:val="000000"/>
                <w:sz w:val="20"/>
                <w:szCs w:val="20"/>
              </w:rPr>
              <w:t>Praha</w:t>
            </w:r>
            <w:proofErr w:type="spellEnd"/>
          </w:p>
        </w:tc>
      </w:tr>
      <w:tr w:rsidR="00244398" w:rsidRPr="00257812" w14:paraId="5A5AB2A3" w14:textId="77777777" w:rsidTr="00F8797B">
        <w:trPr>
          <w:cantSplit/>
          <w:trHeight w:val="321"/>
        </w:trPr>
        <w:tc>
          <w:tcPr>
            <w:tcW w:w="3290" w:type="dxa"/>
            <w:vMerge/>
            <w:shd w:val="clear" w:color="auto" w:fill="F2F2F2" w:themeFill="background1" w:themeFillShade="F2"/>
          </w:tcPr>
          <w:p w14:paraId="68DB0B40" w14:textId="77777777" w:rsidR="00244398" w:rsidRPr="00257812" w:rsidRDefault="00244398" w:rsidP="00244398">
            <w:pPr>
              <w:pStyle w:val="proptextstandard"/>
              <w:jc w:val="both"/>
              <w:rPr>
                <w:sz w:val="20"/>
                <w:szCs w:val="20"/>
              </w:rPr>
            </w:pPr>
          </w:p>
        </w:tc>
        <w:tc>
          <w:tcPr>
            <w:tcW w:w="2596" w:type="dxa"/>
            <w:shd w:val="clear" w:color="auto" w:fill="F2F2F2" w:themeFill="background1" w:themeFillShade="F2"/>
            <w:vAlign w:val="center"/>
          </w:tcPr>
          <w:p w14:paraId="364B7675" w14:textId="77777777" w:rsidR="00244398" w:rsidRPr="00257812" w:rsidRDefault="00244398" w:rsidP="00244398">
            <w:pPr>
              <w:pStyle w:val="proptextstandard"/>
              <w:jc w:val="both"/>
              <w:rPr>
                <w:sz w:val="20"/>
                <w:szCs w:val="20"/>
              </w:rPr>
            </w:pPr>
            <w:r w:rsidRPr="00257812">
              <w:rPr>
                <w:sz w:val="20"/>
                <w:szCs w:val="20"/>
              </w:rPr>
              <w:t>Phone:</w:t>
            </w:r>
          </w:p>
        </w:tc>
        <w:tc>
          <w:tcPr>
            <w:tcW w:w="3829" w:type="dxa"/>
            <w:shd w:val="clear" w:color="auto" w:fill="F2F2F2" w:themeFill="background1" w:themeFillShade="F2"/>
            <w:vAlign w:val="center"/>
          </w:tcPr>
          <w:p w14:paraId="080C490A" w14:textId="77777777" w:rsidR="00244398" w:rsidRPr="00257812" w:rsidRDefault="00244398" w:rsidP="004370FF">
            <w:pPr>
              <w:pStyle w:val="RATitleBlock"/>
              <w:jc w:val="both"/>
              <w:rPr>
                <w:color w:val="000000"/>
                <w:sz w:val="20"/>
                <w:szCs w:val="20"/>
              </w:rPr>
            </w:pPr>
            <w:r w:rsidRPr="00257812">
              <w:rPr>
                <w:color w:val="000000"/>
                <w:sz w:val="20"/>
                <w:szCs w:val="20"/>
              </w:rPr>
              <w:t xml:space="preserve">+ </w:t>
            </w:r>
            <w:r w:rsidR="004370FF" w:rsidRPr="00257812">
              <w:rPr>
                <w:color w:val="000000"/>
                <w:sz w:val="20"/>
                <w:szCs w:val="20"/>
              </w:rPr>
              <w:t>420 602 624 126</w:t>
            </w:r>
          </w:p>
        </w:tc>
      </w:tr>
      <w:tr w:rsidR="00244398" w:rsidRPr="00257812" w14:paraId="321A779F" w14:textId="77777777" w:rsidTr="00F8797B">
        <w:trPr>
          <w:cantSplit/>
          <w:trHeight w:val="240"/>
        </w:trPr>
        <w:tc>
          <w:tcPr>
            <w:tcW w:w="3290" w:type="dxa"/>
            <w:vMerge/>
            <w:shd w:val="clear" w:color="auto" w:fill="F2F2F2" w:themeFill="background1" w:themeFillShade="F2"/>
          </w:tcPr>
          <w:p w14:paraId="64840548" w14:textId="77777777" w:rsidR="00244398" w:rsidRPr="00257812" w:rsidRDefault="00244398" w:rsidP="00244398">
            <w:pPr>
              <w:pStyle w:val="proptextstandard"/>
              <w:jc w:val="both"/>
              <w:rPr>
                <w:sz w:val="20"/>
                <w:szCs w:val="20"/>
              </w:rPr>
            </w:pPr>
          </w:p>
        </w:tc>
        <w:tc>
          <w:tcPr>
            <w:tcW w:w="2596" w:type="dxa"/>
            <w:shd w:val="clear" w:color="auto" w:fill="F2F2F2" w:themeFill="background1" w:themeFillShade="F2"/>
            <w:vAlign w:val="center"/>
          </w:tcPr>
          <w:p w14:paraId="37CB94D7" w14:textId="77777777" w:rsidR="00244398" w:rsidRPr="00257812" w:rsidRDefault="00244398" w:rsidP="00244398">
            <w:pPr>
              <w:pStyle w:val="proptextstandard"/>
              <w:jc w:val="both"/>
              <w:rPr>
                <w:sz w:val="20"/>
                <w:szCs w:val="20"/>
              </w:rPr>
            </w:pPr>
            <w:r w:rsidRPr="00257812">
              <w:rPr>
                <w:sz w:val="20"/>
                <w:szCs w:val="20"/>
              </w:rPr>
              <w:t>Email:</w:t>
            </w:r>
          </w:p>
        </w:tc>
        <w:tc>
          <w:tcPr>
            <w:tcW w:w="3829" w:type="dxa"/>
            <w:shd w:val="clear" w:color="auto" w:fill="F2F2F2" w:themeFill="background1" w:themeFillShade="F2"/>
            <w:vAlign w:val="center"/>
          </w:tcPr>
          <w:p w14:paraId="1819D559" w14:textId="77777777" w:rsidR="00244398" w:rsidRPr="00257812" w:rsidRDefault="006208AE" w:rsidP="00244398">
            <w:pPr>
              <w:pStyle w:val="proptextstandard"/>
              <w:jc w:val="both"/>
              <w:rPr>
                <w:sz w:val="20"/>
                <w:szCs w:val="20"/>
              </w:rPr>
            </w:pPr>
            <w:hyperlink r:id="rId14" w:history="1">
              <w:r w:rsidR="004370FF" w:rsidRPr="00257812">
                <w:rPr>
                  <w:rStyle w:val="Hyperlink"/>
                  <w:sz w:val="20"/>
                  <w:szCs w:val="20"/>
                </w:rPr>
                <w:t>abednar1@ra.rockwell.com</w:t>
              </w:r>
            </w:hyperlink>
          </w:p>
        </w:tc>
      </w:tr>
      <w:tr w:rsidR="00244398" w:rsidRPr="00257812" w14:paraId="64B99C50" w14:textId="77777777" w:rsidTr="00F8797B">
        <w:trPr>
          <w:cantSplit/>
          <w:trHeight w:val="362"/>
        </w:trPr>
        <w:tc>
          <w:tcPr>
            <w:tcW w:w="3290" w:type="dxa"/>
            <w:vMerge/>
            <w:shd w:val="clear" w:color="auto" w:fill="F2F2F2" w:themeFill="background1" w:themeFillShade="F2"/>
            <w:vAlign w:val="center"/>
          </w:tcPr>
          <w:p w14:paraId="3C6BE2C2" w14:textId="77777777" w:rsidR="00244398" w:rsidRPr="00257812" w:rsidRDefault="00244398" w:rsidP="00244398">
            <w:pPr>
              <w:pStyle w:val="proptextstandard"/>
              <w:jc w:val="both"/>
              <w:rPr>
                <w:sz w:val="20"/>
                <w:szCs w:val="20"/>
              </w:rPr>
            </w:pPr>
          </w:p>
        </w:tc>
        <w:tc>
          <w:tcPr>
            <w:tcW w:w="6425" w:type="dxa"/>
            <w:gridSpan w:val="2"/>
            <w:shd w:val="clear" w:color="auto" w:fill="CE3248"/>
            <w:vAlign w:val="center"/>
          </w:tcPr>
          <w:p w14:paraId="11E6F7B5" w14:textId="77777777" w:rsidR="00244398" w:rsidRPr="00257812" w:rsidRDefault="00244398" w:rsidP="00244398">
            <w:pPr>
              <w:pStyle w:val="ACTableHeading1"/>
              <w:jc w:val="both"/>
              <w:rPr>
                <w:sz w:val="22"/>
                <w:szCs w:val="22"/>
                <w:lang w:val="en-US"/>
              </w:rPr>
            </w:pPr>
            <w:r w:rsidRPr="00257812">
              <w:rPr>
                <w:sz w:val="22"/>
                <w:szCs w:val="22"/>
                <w:lang w:val="en-US"/>
              </w:rPr>
              <w:t>2</w:t>
            </w:r>
            <w:r w:rsidRPr="00257812">
              <w:rPr>
                <w:sz w:val="22"/>
                <w:szCs w:val="22"/>
                <w:vertAlign w:val="superscript"/>
                <w:lang w:val="en-US"/>
              </w:rPr>
              <w:t>nd</w:t>
            </w:r>
            <w:r w:rsidRPr="00257812">
              <w:rPr>
                <w:sz w:val="22"/>
                <w:szCs w:val="22"/>
                <w:lang w:val="en-US"/>
              </w:rPr>
              <w:t xml:space="preserve"> CONTACT PERSON</w:t>
            </w:r>
          </w:p>
        </w:tc>
      </w:tr>
      <w:tr w:rsidR="00515991" w:rsidRPr="00257812" w14:paraId="4F09533D" w14:textId="77777777" w:rsidTr="00F8797B">
        <w:trPr>
          <w:cantSplit/>
          <w:trHeight w:val="285"/>
        </w:trPr>
        <w:tc>
          <w:tcPr>
            <w:tcW w:w="3290" w:type="dxa"/>
            <w:vMerge/>
            <w:shd w:val="clear" w:color="auto" w:fill="F2F2F2" w:themeFill="background1" w:themeFillShade="F2"/>
            <w:vAlign w:val="center"/>
          </w:tcPr>
          <w:p w14:paraId="3FAEA6CB" w14:textId="77777777" w:rsidR="00515991" w:rsidRPr="00257812" w:rsidRDefault="00515991" w:rsidP="00515991">
            <w:pPr>
              <w:pStyle w:val="proptextstandard"/>
              <w:jc w:val="both"/>
              <w:rPr>
                <w:sz w:val="20"/>
                <w:szCs w:val="20"/>
              </w:rPr>
            </w:pPr>
          </w:p>
        </w:tc>
        <w:tc>
          <w:tcPr>
            <w:tcW w:w="2596" w:type="dxa"/>
            <w:shd w:val="clear" w:color="auto" w:fill="F2F2F2" w:themeFill="background1" w:themeFillShade="F2"/>
            <w:vAlign w:val="center"/>
          </w:tcPr>
          <w:p w14:paraId="2A418BA5" w14:textId="77777777" w:rsidR="00515991" w:rsidRPr="00257812" w:rsidRDefault="00515991" w:rsidP="00515991">
            <w:pPr>
              <w:pStyle w:val="proptextstandard"/>
              <w:jc w:val="both"/>
              <w:rPr>
                <w:sz w:val="20"/>
                <w:szCs w:val="20"/>
              </w:rPr>
            </w:pPr>
            <w:r w:rsidRPr="00257812">
              <w:rPr>
                <w:sz w:val="20"/>
                <w:szCs w:val="20"/>
              </w:rPr>
              <w:t>Name:</w:t>
            </w:r>
          </w:p>
        </w:tc>
        <w:tc>
          <w:tcPr>
            <w:tcW w:w="3829" w:type="dxa"/>
            <w:shd w:val="clear" w:color="auto" w:fill="F2F2F2" w:themeFill="background1" w:themeFillShade="F2"/>
            <w:vAlign w:val="center"/>
          </w:tcPr>
          <w:p w14:paraId="2F9700E0" w14:textId="77777777" w:rsidR="00515991" w:rsidRPr="00257812" w:rsidRDefault="00E24815" w:rsidP="00AC5461">
            <w:pPr>
              <w:pStyle w:val="RATitleBlock"/>
              <w:jc w:val="both"/>
              <w:rPr>
                <w:color w:val="000000"/>
                <w:sz w:val="20"/>
                <w:szCs w:val="20"/>
              </w:rPr>
            </w:pPr>
            <w:r w:rsidRPr="00257812">
              <w:rPr>
                <w:color w:val="000000"/>
                <w:sz w:val="20"/>
                <w:szCs w:val="20"/>
              </w:rPr>
              <w:t>Mr. Petr</w:t>
            </w:r>
            <w:r w:rsidR="00AC5461" w:rsidRPr="00257812">
              <w:rPr>
                <w:color w:val="000000"/>
                <w:sz w:val="20"/>
                <w:szCs w:val="20"/>
              </w:rPr>
              <w:t xml:space="preserve"> Severyn</w:t>
            </w:r>
          </w:p>
        </w:tc>
      </w:tr>
      <w:tr w:rsidR="00515991" w:rsidRPr="00257812" w14:paraId="527AC185" w14:textId="77777777" w:rsidTr="00F8797B">
        <w:trPr>
          <w:cantSplit/>
          <w:trHeight w:val="240"/>
        </w:trPr>
        <w:tc>
          <w:tcPr>
            <w:tcW w:w="3290" w:type="dxa"/>
            <w:vMerge/>
            <w:shd w:val="clear" w:color="auto" w:fill="F2F2F2" w:themeFill="background1" w:themeFillShade="F2"/>
          </w:tcPr>
          <w:p w14:paraId="33CB180A" w14:textId="77777777" w:rsidR="00515991" w:rsidRPr="00257812" w:rsidRDefault="00515991" w:rsidP="00515991">
            <w:pPr>
              <w:pStyle w:val="proptextstandard"/>
              <w:jc w:val="both"/>
              <w:rPr>
                <w:sz w:val="20"/>
                <w:szCs w:val="20"/>
              </w:rPr>
            </w:pPr>
          </w:p>
        </w:tc>
        <w:tc>
          <w:tcPr>
            <w:tcW w:w="2596" w:type="dxa"/>
            <w:shd w:val="clear" w:color="auto" w:fill="F2F2F2" w:themeFill="background1" w:themeFillShade="F2"/>
            <w:vAlign w:val="center"/>
          </w:tcPr>
          <w:p w14:paraId="1165F90C" w14:textId="77777777" w:rsidR="00515991" w:rsidRPr="00257812" w:rsidRDefault="00515991" w:rsidP="00515991">
            <w:pPr>
              <w:pStyle w:val="proptextstandard"/>
              <w:jc w:val="both"/>
              <w:rPr>
                <w:sz w:val="20"/>
                <w:szCs w:val="20"/>
              </w:rPr>
            </w:pPr>
            <w:r w:rsidRPr="00257812">
              <w:rPr>
                <w:sz w:val="20"/>
                <w:szCs w:val="20"/>
              </w:rPr>
              <w:t>Position:</w:t>
            </w:r>
          </w:p>
        </w:tc>
        <w:tc>
          <w:tcPr>
            <w:tcW w:w="3829" w:type="dxa"/>
            <w:shd w:val="clear" w:color="auto" w:fill="F2F2F2" w:themeFill="background1" w:themeFillShade="F2"/>
            <w:vAlign w:val="center"/>
          </w:tcPr>
          <w:p w14:paraId="10100ACB" w14:textId="77777777" w:rsidR="00515991" w:rsidRPr="00257812" w:rsidRDefault="00AC5461" w:rsidP="00515991">
            <w:pPr>
              <w:pStyle w:val="RATitleBlock"/>
              <w:jc w:val="both"/>
              <w:rPr>
                <w:color w:val="000000"/>
                <w:sz w:val="20"/>
                <w:szCs w:val="20"/>
              </w:rPr>
            </w:pPr>
            <w:r w:rsidRPr="00257812">
              <w:rPr>
                <w:color w:val="000000"/>
                <w:sz w:val="20"/>
                <w:szCs w:val="20"/>
              </w:rPr>
              <w:t>Proposal Leader</w:t>
            </w:r>
          </w:p>
        </w:tc>
      </w:tr>
      <w:tr w:rsidR="00515991" w:rsidRPr="00257812" w14:paraId="106D5AB6" w14:textId="77777777" w:rsidTr="00F8797B">
        <w:trPr>
          <w:cantSplit/>
          <w:trHeight w:val="312"/>
        </w:trPr>
        <w:tc>
          <w:tcPr>
            <w:tcW w:w="3290" w:type="dxa"/>
            <w:vMerge/>
            <w:shd w:val="clear" w:color="auto" w:fill="F2F2F2" w:themeFill="background1" w:themeFillShade="F2"/>
          </w:tcPr>
          <w:p w14:paraId="4A5EF8DC" w14:textId="77777777" w:rsidR="00515991" w:rsidRPr="00257812" w:rsidRDefault="00515991" w:rsidP="00515991">
            <w:pPr>
              <w:pStyle w:val="proptextstandard"/>
              <w:jc w:val="both"/>
              <w:rPr>
                <w:sz w:val="20"/>
                <w:szCs w:val="20"/>
              </w:rPr>
            </w:pPr>
          </w:p>
        </w:tc>
        <w:tc>
          <w:tcPr>
            <w:tcW w:w="2596" w:type="dxa"/>
            <w:shd w:val="clear" w:color="auto" w:fill="F2F2F2" w:themeFill="background1" w:themeFillShade="F2"/>
            <w:vAlign w:val="center"/>
          </w:tcPr>
          <w:p w14:paraId="387DFF31" w14:textId="77777777" w:rsidR="00515991" w:rsidRPr="00257812" w:rsidRDefault="00515991" w:rsidP="00515991">
            <w:pPr>
              <w:pStyle w:val="proptextstandard"/>
              <w:jc w:val="both"/>
              <w:rPr>
                <w:sz w:val="20"/>
                <w:szCs w:val="20"/>
              </w:rPr>
            </w:pPr>
            <w:r w:rsidRPr="00257812">
              <w:rPr>
                <w:sz w:val="20"/>
                <w:szCs w:val="20"/>
              </w:rPr>
              <w:t>Address:</w:t>
            </w:r>
          </w:p>
        </w:tc>
        <w:tc>
          <w:tcPr>
            <w:tcW w:w="3829" w:type="dxa"/>
            <w:shd w:val="clear" w:color="auto" w:fill="F2F2F2" w:themeFill="background1" w:themeFillShade="F2"/>
            <w:vAlign w:val="center"/>
          </w:tcPr>
          <w:p w14:paraId="54B3CA86" w14:textId="77777777" w:rsidR="00515991" w:rsidRPr="00257812" w:rsidRDefault="004370FF" w:rsidP="00515991">
            <w:pPr>
              <w:pStyle w:val="RATitleBlock"/>
              <w:jc w:val="both"/>
              <w:rPr>
                <w:color w:val="000000"/>
                <w:sz w:val="20"/>
                <w:szCs w:val="20"/>
              </w:rPr>
            </w:pPr>
            <w:proofErr w:type="spellStart"/>
            <w:r w:rsidRPr="00257812">
              <w:rPr>
                <w:color w:val="000000"/>
                <w:sz w:val="20"/>
                <w:szCs w:val="20"/>
              </w:rPr>
              <w:t>Praha</w:t>
            </w:r>
            <w:proofErr w:type="spellEnd"/>
          </w:p>
        </w:tc>
      </w:tr>
      <w:tr w:rsidR="00515991" w:rsidRPr="00257812" w14:paraId="558AF876" w14:textId="77777777" w:rsidTr="00F8797B">
        <w:trPr>
          <w:cantSplit/>
          <w:trHeight w:val="222"/>
        </w:trPr>
        <w:tc>
          <w:tcPr>
            <w:tcW w:w="3290" w:type="dxa"/>
            <w:vMerge/>
            <w:shd w:val="clear" w:color="auto" w:fill="F2F2F2" w:themeFill="background1" w:themeFillShade="F2"/>
          </w:tcPr>
          <w:p w14:paraId="4E3DBE66" w14:textId="77777777" w:rsidR="00515991" w:rsidRPr="00257812" w:rsidRDefault="00515991" w:rsidP="00515991">
            <w:pPr>
              <w:pStyle w:val="proptextstandard"/>
              <w:jc w:val="both"/>
              <w:rPr>
                <w:sz w:val="20"/>
                <w:szCs w:val="20"/>
              </w:rPr>
            </w:pPr>
          </w:p>
        </w:tc>
        <w:tc>
          <w:tcPr>
            <w:tcW w:w="2596" w:type="dxa"/>
            <w:shd w:val="clear" w:color="auto" w:fill="F2F2F2" w:themeFill="background1" w:themeFillShade="F2"/>
            <w:vAlign w:val="center"/>
          </w:tcPr>
          <w:p w14:paraId="31BE376E" w14:textId="77777777" w:rsidR="00515991" w:rsidRPr="00257812" w:rsidRDefault="00515991" w:rsidP="00515991">
            <w:pPr>
              <w:pStyle w:val="proptextstandard"/>
              <w:jc w:val="both"/>
              <w:rPr>
                <w:sz w:val="20"/>
                <w:szCs w:val="20"/>
              </w:rPr>
            </w:pPr>
            <w:r w:rsidRPr="00257812">
              <w:rPr>
                <w:sz w:val="20"/>
                <w:szCs w:val="20"/>
              </w:rPr>
              <w:t>Phone:</w:t>
            </w:r>
          </w:p>
        </w:tc>
        <w:tc>
          <w:tcPr>
            <w:tcW w:w="3829" w:type="dxa"/>
            <w:shd w:val="clear" w:color="auto" w:fill="F2F2F2" w:themeFill="background1" w:themeFillShade="F2"/>
            <w:vAlign w:val="center"/>
          </w:tcPr>
          <w:p w14:paraId="696151C6" w14:textId="77777777" w:rsidR="00515991" w:rsidRPr="00257812" w:rsidRDefault="00515991" w:rsidP="00AC5461">
            <w:pPr>
              <w:pStyle w:val="RATitleBlock"/>
              <w:jc w:val="both"/>
              <w:rPr>
                <w:color w:val="000000"/>
                <w:sz w:val="20"/>
                <w:szCs w:val="20"/>
              </w:rPr>
            </w:pPr>
            <w:r w:rsidRPr="00257812">
              <w:rPr>
                <w:color w:val="000000"/>
                <w:sz w:val="20"/>
                <w:szCs w:val="20"/>
              </w:rPr>
              <w:t>+ 420 </w:t>
            </w:r>
            <w:r w:rsidR="00AC5461" w:rsidRPr="00257812">
              <w:rPr>
                <w:color w:val="000000"/>
                <w:sz w:val="20"/>
                <w:szCs w:val="20"/>
              </w:rPr>
              <w:t>602 240 743</w:t>
            </w:r>
          </w:p>
        </w:tc>
      </w:tr>
      <w:tr w:rsidR="00515991" w:rsidRPr="00257812" w14:paraId="0951B494" w14:textId="77777777" w:rsidTr="00F8797B">
        <w:trPr>
          <w:cantSplit/>
          <w:trHeight w:val="213"/>
        </w:trPr>
        <w:tc>
          <w:tcPr>
            <w:tcW w:w="3290" w:type="dxa"/>
            <w:vMerge/>
            <w:shd w:val="clear" w:color="auto" w:fill="F2F2F2" w:themeFill="background1" w:themeFillShade="F2"/>
          </w:tcPr>
          <w:p w14:paraId="4F6AB769" w14:textId="77777777" w:rsidR="00515991" w:rsidRPr="00257812" w:rsidRDefault="00515991" w:rsidP="00515991">
            <w:pPr>
              <w:pStyle w:val="proptextstandard"/>
              <w:jc w:val="both"/>
              <w:rPr>
                <w:sz w:val="20"/>
                <w:szCs w:val="20"/>
              </w:rPr>
            </w:pPr>
          </w:p>
        </w:tc>
        <w:tc>
          <w:tcPr>
            <w:tcW w:w="2596" w:type="dxa"/>
            <w:shd w:val="clear" w:color="auto" w:fill="F2F2F2" w:themeFill="background1" w:themeFillShade="F2"/>
            <w:vAlign w:val="center"/>
          </w:tcPr>
          <w:p w14:paraId="4C0B0A3D" w14:textId="77777777" w:rsidR="00515991" w:rsidRPr="00257812" w:rsidRDefault="00515991" w:rsidP="00515991">
            <w:pPr>
              <w:pStyle w:val="proptextstandard"/>
              <w:jc w:val="both"/>
              <w:rPr>
                <w:sz w:val="20"/>
                <w:szCs w:val="20"/>
              </w:rPr>
            </w:pPr>
            <w:r w:rsidRPr="00257812">
              <w:rPr>
                <w:sz w:val="20"/>
                <w:szCs w:val="20"/>
              </w:rPr>
              <w:t>Email:</w:t>
            </w:r>
          </w:p>
        </w:tc>
        <w:tc>
          <w:tcPr>
            <w:tcW w:w="3829" w:type="dxa"/>
            <w:shd w:val="clear" w:color="auto" w:fill="F2F2F2" w:themeFill="background1" w:themeFillShade="F2"/>
            <w:vAlign w:val="center"/>
          </w:tcPr>
          <w:p w14:paraId="5E94B0DB" w14:textId="77777777" w:rsidR="00515991" w:rsidRPr="00257812" w:rsidRDefault="006208AE" w:rsidP="00515991">
            <w:pPr>
              <w:pStyle w:val="proptextstandard"/>
              <w:jc w:val="both"/>
              <w:rPr>
                <w:sz w:val="20"/>
                <w:szCs w:val="20"/>
              </w:rPr>
            </w:pPr>
            <w:hyperlink r:id="rId15" w:history="1">
              <w:r w:rsidR="00AC5461" w:rsidRPr="00257812">
                <w:rPr>
                  <w:rStyle w:val="Hyperlink"/>
                  <w:sz w:val="20"/>
                  <w:szCs w:val="20"/>
                </w:rPr>
                <w:t>pseveryn@ra.rockwell.com</w:t>
              </w:r>
            </w:hyperlink>
          </w:p>
        </w:tc>
      </w:tr>
    </w:tbl>
    <w:p w14:paraId="1E893E47" w14:textId="77777777" w:rsidR="00D132CC" w:rsidRPr="00257812" w:rsidRDefault="00D132CC" w:rsidP="009D1FE7">
      <w:pPr>
        <w:pStyle w:val="Heading1"/>
        <w:numPr>
          <w:ilvl w:val="0"/>
          <w:numId w:val="0"/>
        </w:numPr>
        <w:ind w:left="432"/>
      </w:pPr>
      <w:bookmarkStart w:id="5" w:name="_Toc132968320"/>
      <w:bookmarkStart w:id="6" w:name="_Toc492375352"/>
      <w:r w:rsidRPr="00257812">
        <w:lastRenderedPageBreak/>
        <w:t>Executive Summary</w:t>
      </w:r>
      <w:bookmarkEnd w:id="5"/>
      <w:bookmarkEnd w:id="6"/>
    </w:p>
    <w:p w14:paraId="1226D93A" w14:textId="77777777" w:rsidR="001E3D74" w:rsidRPr="00257812" w:rsidRDefault="00550DF1" w:rsidP="00931EA1">
      <w:pPr>
        <w:pStyle w:val="BasicPDtext"/>
        <w:jc w:val="both"/>
      </w:pPr>
      <w:r w:rsidRPr="00257812">
        <w:rPr>
          <w:noProof/>
        </w:rPr>
        <w:drawing>
          <wp:anchor distT="0" distB="0" distL="114300" distR="114300" simplePos="0" relativeHeight="251658240" behindDoc="0" locked="0" layoutInCell="1" allowOverlap="1" wp14:anchorId="23C13935" wp14:editId="46BC6FE9">
            <wp:simplePos x="0" y="0"/>
            <wp:positionH relativeFrom="column">
              <wp:posOffset>3652124</wp:posOffset>
            </wp:positionH>
            <wp:positionV relativeFrom="paragraph">
              <wp:posOffset>245338</wp:posOffset>
            </wp:positionV>
            <wp:extent cx="2524125" cy="20955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125" cy="2095500"/>
                    </a:xfrm>
                    <a:prstGeom prst="rect">
                      <a:avLst/>
                    </a:prstGeom>
                    <a:noFill/>
                    <a:ln>
                      <a:noFill/>
                    </a:ln>
                  </pic:spPr>
                </pic:pic>
              </a:graphicData>
            </a:graphic>
          </wp:anchor>
        </w:drawing>
      </w:r>
      <w:r w:rsidR="00931EA1" w:rsidRPr="00257812">
        <w:t xml:space="preserve">This </w:t>
      </w:r>
      <w:r w:rsidR="00195286">
        <w:t>Fixed Price proposal</w:t>
      </w:r>
      <w:r w:rsidR="00931EA1" w:rsidRPr="00257812">
        <w:t xml:space="preserve"> </w:t>
      </w:r>
      <w:r w:rsidR="00577B68" w:rsidRPr="00257812">
        <w:t>is for a</w:t>
      </w:r>
      <w:r w:rsidR="00931EA1" w:rsidRPr="00257812">
        <w:t xml:space="preserve"> Rockwell Automation (RA) </w:t>
      </w:r>
      <w:r w:rsidR="004370FF" w:rsidRPr="00257812">
        <w:t xml:space="preserve">Personal Safety Interlocking (PSI) system for </w:t>
      </w:r>
      <w:r w:rsidR="00931EA1" w:rsidRPr="00257812">
        <w:t>the</w:t>
      </w:r>
      <w:r w:rsidR="004370FF" w:rsidRPr="00257812">
        <w:t xml:space="preserve"> </w:t>
      </w:r>
      <w:r w:rsidR="00195286">
        <w:t>l</w:t>
      </w:r>
      <w:r w:rsidR="004370FF" w:rsidRPr="00257812">
        <w:t>aser research facility</w:t>
      </w:r>
      <w:r w:rsidRPr="00257812">
        <w:t xml:space="preserve"> (ELI)</w:t>
      </w:r>
      <w:r w:rsidR="00577B68" w:rsidRPr="00257812">
        <w:t xml:space="preserve"> currently </w:t>
      </w:r>
      <w:proofErr w:type="gramStart"/>
      <w:r w:rsidR="00577B68" w:rsidRPr="00257812">
        <w:t>being built</w:t>
      </w:r>
      <w:proofErr w:type="gramEnd"/>
      <w:r w:rsidR="00577B68" w:rsidRPr="00257812">
        <w:t xml:space="preserve"> at</w:t>
      </w:r>
      <w:r w:rsidR="004370FF" w:rsidRPr="00257812">
        <w:t xml:space="preserve"> </w:t>
      </w:r>
      <w:proofErr w:type="spellStart"/>
      <w:r w:rsidR="004370FF" w:rsidRPr="00257812">
        <w:t>Dolni</w:t>
      </w:r>
      <w:proofErr w:type="spellEnd"/>
      <w:r w:rsidR="004370FF" w:rsidRPr="00257812">
        <w:t xml:space="preserve"> </w:t>
      </w:r>
      <w:proofErr w:type="spellStart"/>
      <w:r w:rsidR="004370FF" w:rsidRPr="00257812">
        <w:t>Brezany</w:t>
      </w:r>
      <w:proofErr w:type="spellEnd"/>
      <w:r w:rsidR="004370FF" w:rsidRPr="00257812">
        <w:t>, Czech Republic</w:t>
      </w:r>
      <w:r w:rsidR="00931EA1" w:rsidRPr="00257812">
        <w:t xml:space="preserve">. </w:t>
      </w:r>
    </w:p>
    <w:p w14:paraId="776838B8" w14:textId="7DE8FF82" w:rsidR="001E3D74" w:rsidRPr="00257812" w:rsidRDefault="001E3D74" w:rsidP="00195286">
      <w:pPr>
        <w:pStyle w:val="BasicPDtext"/>
      </w:pPr>
      <w:r w:rsidRPr="00257812">
        <w:t xml:space="preserve">The </w:t>
      </w:r>
      <w:r w:rsidR="00195286">
        <w:t>proposal</w:t>
      </w:r>
      <w:r w:rsidRPr="00257812">
        <w:t xml:space="preserve"> </w:t>
      </w:r>
      <w:proofErr w:type="gramStart"/>
      <w:r w:rsidRPr="00257812">
        <w:t xml:space="preserve">is </w:t>
      </w:r>
      <w:r w:rsidR="00333CBE" w:rsidRPr="00257812">
        <w:t>provided</w:t>
      </w:r>
      <w:proofErr w:type="gramEnd"/>
      <w:r w:rsidR="00333CBE" w:rsidRPr="00257812">
        <w:t xml:space="preserve"> to </w:t>
      </w:r>
      <w:r w:rsidR="00195286">
        <w:t>detail the</w:t>
      </w:r>
      <w:r w:rsidR="00333CBE" w:rsidRPr="00257812">
        <w:t xml:space="preserve"> </w:t>
      </w:r>
      <w:r w:rsidRPr="00257812">
        <w:t xml:space="preserve">technical </w:t>
      </w:r>
      <w:r w:rsidR="005D20AC">
        <w:t>and</w:t>
      </w:r>
      <w:r w:rsidR="005D20AC" w:rsidRPr="00257812">
        <w:t xml:space="preserve"> </w:t>
      </w:r>
      <w:r w:rsidRPr="00257812">
        <w:t>commer</w:t>
      </w:r>
      <w:r w:rsidR="00333CBE" w:rsidRPr="00257812">
        <w:t>cial</w:t>
      </w:r>
      <w:r w:rsidRPr="00257812">
        <w:t xml:space="preserve"> </w:t>
      </w:r>
      <w:r w:rsidR="002B525F">
        <w:t xml:space="preserve">scope of supply </w:t>
      </w:r>
      <w:r w:rsidR="00195286">
        <w:t>offered by Rockwell Automation</w:t>
      </w:r>
      <w:r w:rsidRPr="00257812">
        <w:t xml:space="preserve">. </w:t>
      </w:r>
    </w:p>
    <w:p w14:paraId="7454E2F3" w14:textId="77777777" w:rsidR="001E3D74" w:rsidRPr="00257812" w:rsidRDefault="001E3D74" w:rsidP="00931EA1">
      <w:pPr>
        <w:pStyle w:val="BasicPDtext"/>
        <w:jc w:val="both"/>
      </w:pPr>
    </w:p>
    <w:p w14:paraId="77938B12" w14:textId="77777777" w:rsidR="001E3D74" w:rsidRPr="00257812" w:rsidRDefault="001E3D74" w:rsidP="00931EA1">
      <w:pPr>
        <w:pStyle w:val="BasicPDtext"/>
        <w:jc w:val="both"/>
      </w:pPr>
      <w:r w:rsidRPr="00257812">
        <w:t xml:space="preserve">The PSI system will consist </w:t>
      </w:r>
      <w:r w:rsidR="00195286">
        <w:t xml:space="preserve">of the </w:t>
      </w:r>
      <w:r w:rsidRPr="00257812">
        <w:t xml:space="preserve">following </w:t>
      </w:r>
      <w:r w:rsidR="00272A0A" w:rsidRPr="00257812">
        <w:t>deliverables</w:t>
      </w:r>
      <w:r w:rsidRPr="00257812">
        <w:t>:</w:t>
      </w:r>
    </w:p>
    <w:p w14:paraId="724B290C" w14:textId="77777777" w:rsidR="001E3D74" w:rsidRPr="00257812" w:rsidRDefault="00A71A66" w:rsidP="00177085">
      <w:pPr>
        <w:pStyle w:val="BasicPDtext"/>
        <w:numPr>
          <w:ilvl w:val="0"/>
          <w:numId w:val="18"/>
        </w:numPr>
        <w:jc w:val="both"/>
      </w:pPr>
      <w:r w:rsidRPr="00257812">
        <w:t xml:space="preserve">Safety Study/Risk </w:t>
      </w:r>
      <w:r w:rsidR="00272A0A" w:rsidRPr="00257812">
        <w:t>Assessment</w:t>
      </w:r>
    </w:p>
    <w:p w14:paraId="4872A6C6" w14:textId="77777777" w:rsidR="00A71A66" w:rsidRPr="00257812" w:rsidRDefault="00A71A66" w:rsidP="00177085">
      <w:pPr>
        <w:pStyle w:val="BasicPDtext"/>
        <w:numPr>
          <w:ilvl w:val="0"/>
          <w:numId w:val="18"/>
        </w:numPr>
        <w:jc w:val="both"/>
      </w:pPr>
      <w:r w:rsidRPr="00257812">
        <w:t>Design Development</w:t>
      </w:r>
    </w:p>
    <w:p w14:paraId="7174C5AE" w14:textId="77777777" w:rsidR="00A71A66" w:rsidRPr="00257812" w:rsidRDefault="00A71A66" w:rsidP="00177085">
      <w:pPr>
        <w:pStyle w:val="BasicPDtext"/>
        <w:numPr>
          <w:ilvl w:val="0"/>
          <w:numId w:val="18"/>
        </w:numPr>
        <w:jc w:val="both"/>
      </w:pPr>
      <w:r w:rsidRPr="00257812">
        <w:t>PSI system hardware (HW) delivery</w:t>
      </w:r>
    </w:p>
    <w:p w14:paraId="27D0968E" w14:textId="77777777" w:rsidR="00A71A66" w:rsidRPr="00257812" w:rsidRDefault="00A71A66" w:rsidP="00177085">
      <w:pPr>
        <w:pStyle w:val="BasicPDtext"/>
        <w:numPr>
          <w:ilvl w:val="0"/>
          <w:numId w:val="18"/>
        </w:numPr>
        <w:jc w:val="both"/>
      </w:pPr>
      <w:r w:rsidRPr="00257812">
        <w:t>PSI system software (SW) development and delivery</w:t>
      </w:r>
    </w:p>
    <w:p w14:paraId="082C8042" w14:textId="77777777" w:rsidR="00A71A66" w:rsidRPr="00257812" w:rsidRDefault="00A71A66" w:rsidP="00177085">
      <w:pPr>
        <w:pStyle w:val="BasicPDtext"/>
        <w:numPr>
          <w:ilvl w:val="0"/>
          <w:numId w:val="18"/>
        </w:numPr>
        <w:jc w:val="both"/>
      </w:pPr>
      <w:r w:rsidRPr="00257812">
        <w:t>Testing and validation</w:t>
      </w:r>
    </w:p>
    <w:p w14:paraId="2E412012" w14:textId="77777777" w:rsidR="004370FF" w:rsidRPr="00257812" w:rsidRDefault="004370FF" w:rsidP="00931EA1">
      <w:pPr>
        <w:pStyle w:val="BasicPDtext"/>
        <w:jc w:val="both"/>
      </w:pPr>
    </w:p>
    <w:p w14:paraId="13781FF1" w14:textId="77777777" w:rsidR="00550DF1" w:rsidRPr="00257812" w:rsidRDefault="00550DF1" w:rsidP="00550DF1">
      <w:pPr>
        <w:pStyle w:val="BasicPDtext"/>
        <w:jc w:val="both"/>
      </w:pPr>
      <w:r w:rsidRPr="00257812">
        <w:t>The PSI system is a safety system that protects personnel against defined hazards. The main strategy of the system is to confine the hazard within the hazardous area and terminate the hazardous process that can lead to injury or death.</w:t>
      </w:r>
    </w:p>
    <w:p w14:paraId="026E2C62" w14:textId="77777777" w:rsidR="00550DF1" w:rsidRPr="00257812" w:rsidRDefault="00272A0A" w:rsidP="00550DF1">
      <w:pPr>
        <w:pStyle w:val="BasicPDtext"/>
        <w:jc w:val="both"/>
      </w:pPr>
      <w:r w:rsidRPr="00257812">
        <w:t xml:space="preserve">The </w:t>
      </w:r>
      <w:r w:rsidR="00550DF1" w:rsidRPr="00257812">
        <w:t xml:space="preserve">ELI facility </w:t>
      </w:r>
      <w:proofErr w:type="gramStart"/>
      <w:r w:rsidR="00550DF1" w:rsidRPr="00257812">
        <w:t>is divided</w:t>
      </w:r>
      <w:proofErr w:type="gramEnd"/>
      <w:r w:rsidR="00550DF1" w:rsidRPr="00257812">
        <w:t xml:space="preserve"> into four functional parts enabling the process and experiments. These are lasers, beam distribution, experimental areas, and supporting technology (like vacuum, electricity, cooling system etc.). These parts are driven or supported with different automation (local control systems, central control system etc.), and safety, security and monitoring systems. Each particular technology is located in </w:t>
      </w:r>
      <w:r w:rsidR="00AA4ACC" w:rsidRPr="00257812">
        <w:t xml:space="preserve">the </w:t>
      </w:r>
      <w:r w:rsidR="00550DF1" w:rsidRPr="00257812">
        <w:t xml:space="preserve">dedicated area. These areas contain </w:t>
      </w:r>
      <w:proofErr w:type="gramStart"/>
      <w:r w:rsidR="00550DF1" w:rsidRPr="00257812">
        <w:t>hazards which</w:t>
      </w:r>
      <w:proofErr w:type="gramEnd"/>
      <w:r w:rsidR="00550DF1" w:rsidRPr="00257812">
        <w:t xml:space="preserve"> are identified with </w:t>
      </w:r>
      <w:r w:rsidR="00AA4ACC" w:rsidRPr="00257812">
        <w:t xml:space="preserve">a </w:t>
      </w:r>
      <w:r w:rsidR="00550DF1" w:rsidRPr="00257812">
        <w:t>hazard identification process.</w:t>
      </w:r>
    </w:p>
    <w:p w14:paraId="57A9582F" w14:textId="2AFAC3C0" w:rsidR="00550DF1" w:rsidRPr="00257812" w:rsidRDefault="00550DF1" w:rsidP="00550DF1">
      <w:pPr>
        <w:pStyle w:val="BasicPDtext"/>
        <w:jc w:val="both"/>
      </w:pPr>
      <w:r w:rsidRPr="00257812">
        <w:t xml:space="preserve">The PSI is one of the layers of protection. Other layers, such as passive shielding, signs, alarms, monitoring systems, training of personnel, and so on </w:t>
      </w:r>
      <w:proofErr w:type="gramStart"/>
      <w:r w:rsidRPr="00257812">
        <w:t>are used</w:t>
      </w:r>
      <w:proofErr w:type="gramEnd"/>
      <w:r w:rsidRPr="00257812">
        <w:t xml:space="preserve"> in conjunction with the PSI to reduce the risk of injury to</w:t>
      </w:r>
      <w:r w:rsidR="005D20AC">
        <w:t xml:space="preserve"> a tolerable level</w:t>
      </w:r>
      <w:r w:rsidRPr="00257812">
        <w:t>.</w:t>
      </w:r>
    </w:p>
    <w:p w14:paraId="16A8DFD7" w14:textId="77777777" w:rsidR="004370FF" w:rsidRPr="00257812" w:rsidRDefault="004370FF" w:rsidP="00931EA1">
      <w:pPr>
        <w:pStyle w:val="BasicPDtext"/>
        <w:jc w:val="both"/>
      </w:pPr>
    </w:p>
    <w:p w14:paraId="67A000A3" w14:textId="44CB4E87" w:rsidR="00931EA1" w:rsidRPr="00257812" w:rsidRDefault="00550DF1" w:rsidP="00931EA1">
      <w:pPr>
        <w:pStyle w:val="BasicPDtext"/>
        <w:jc w:val="both"/>
      </w:pPr>
      <w:r w:rsidRPr="00257812">
        <w:t>The PSI system is</w:t>
      </w:r>
      <w:r w:rsidR="00AA4ACC" w:rsidRPr="00257812">
        <w:t xml:space="preserve"> a</w:t>
      </w:r>
      <w:r w:rsidRPr="00257812">
        <w:t xml:space="preserve"> custom made safety system, which combines machine safety and process elements to ensure that potential hazards </w:t>
      </w:r>
      <w:proofErr w:type="gramStart"/>
      <w:r w:rsidRPr="00257812">
        <w:t>are minimized</w:t>
      </w:r>
      <w:proofErr w:type="gramEnd"/>
      <w:r w:rsidRPr="00257812">
        <w:t>. The specific</w:t>
      </w:r>
      <w:r w:rsidR="006239BA" w:rsidRPr="00257812">
        <w:t>s</w:t>
      </w:r>
      <w:r w:rsidRPr="00257812">
        <w:t xml:space="preserve"> of this system </w:t>
      </w:r>
      <w:r w:rsidR="006239BA" w:rsidRPr="00257812">
        <w:t xml:space="preserve">are </w:t>
      </w:r>
      <w:r w:rsidRPr="00257812">
        <w:t>that there exist</w:t>
      </w:r>
      <w:r w:rsidR="006239BA" w:rsidRPr="00257812">
        <w:t>s</w:t>
      </w:r>
      <w:r w:rsidRPr="00257812">
        <w:t xml:space="preserve"> interactions between</w:t>
      </w:r>
      <w:r w:rsidR="006239BA" w:rsidRPr="00257812">
        <w:t xml:space="preserve"> the</w:t>
      </w:r>
      <w:r w:rsidRPr="00257812">
        <w:t xml:space="preserve"> technologies</w:t>
      </w:r>
      <w:r w:rsidR="006239BA" w:rsidRPr="00257812">
        <w:t xml:space="preserve"> used</w:t>
      </w:r>
      <w:r w:rsidRPr="00257812">
        <w:t xml:space="preserve">, experiments and users, which </w:t>
      </w:r>
      <w:r w:rsidR="006239BA" w:rsidRPr="00257812">
        <w:t xml:space="preserve">have </w:t>
      </w:r>
      <w:r w:rsidRPr="00257812">
        <w:t>to be taken in account.</w:t>
      </w:r>
    </w:p>
    <w:p w14:paraId="00455CA3" w14:textId="77777777" w:rsidR="00550DF1" w:rsidRPr="00257812" w:rsidRDefault="00550DF1" w:rsidP="00931EA1">
      <w:pPr>
        <w:pStyle w:val="BasicPDtext"/>
        <w:jc w:val="both"/>
      </w:pPr>
    </w:p>
    <w:p w14:paraId="7FFF9082" w14:textId="3A9AA95A" w:rsidR="00931EA1" w:rsidRPr="00257812" w:rsidRDefault="00931EA1" w:rsidP="00931EA1">
      <w:pPr>
        <w:pStyle w:val="BasicPDtext"/>
        <w:jc w:val="both"/>
      </w:pPr>
      <w:r w:rsidRPr="00257812">
        <w:t xml:space="preserve">Rockwell Automation is </w:t>
      </w:r>
      <w:r w:rsidR="00550DF1" w:rsidRPr="00257812">
        <w:t xml:space="preserve">proud to propose </w:t>
      </w:r>
      <w:r w:rsidR="006239BA" w:rsidRPr="00257812">
        <w:t>a solution</w:t>
      </w:r>
      <w:r w:rsidRPr="00257812">
        <w:t xml:space="preserve"> to this project that leverages our global</w:t>
      </w:r>
      <w:r w:rsidR="00550DF1" w:rsidRPr="00257812">
        <w:t xml:space="preserve"> leadership in safety applications, </w:t>
      </w:r>
      <w:r w:rsidR="00272A0A" w:rsidRPr="00257812">
        <w:t>Functional</w:t>
      </w:r>
      <w:r w:rsidR="00550DF1" w:rsidRPr="00257812">
        <w:t xml:space="preserve"> Safety </w:t>
      </w:r>
      <w:r w:rsidR="005D20AC">
        <w:t xml:space="preserve">Consultants </w:t>
      </w:r>
      <w:r w:rsidR="001E3D74" w:rsidRPr="00257812">
        <w:t>(</w:t>
      </w:r>
      <w:r w:rsidR="005D20AC">
        <w:t>FSC</w:t>
      </w:r>
      <w:r w:rsidR="001E3D74" w:rsidRPr="00257812">
        <w:t>) team and</w:t>
      </w:r>
      <w:r w:rsidR="00550DF1" w:rsidRPr="00257812">
        <w:t xml:space="preserve"> </w:t>
      </w:r>
      <w:r w:rsidRPr="00257812">
        <w:t>experience</w:t>
      </w:r>
      <w:r w:rsidR="001E3D74" w:rsidRPr="00257812">
        <w:t>d</w:t>
      </w:r>
      <w:r w:rsidRPr="00257812">
        <w:t xml:space="preserve"> </w:t>
      </w:r>
      <w:r w:rsidR="001E3D74" w:rsidRPr="00257812">
        <w:t xml:space="preserve">solution delivery team </w:t>
      </w:r>
      <w:r w:rsidRPr="00257812">
        <w:t xml:space="preserve">to develop and deliver a cost effective, quality solution to the </w:t>
      </w:r>
      <w:r w:rsidR="001E3D74" w:rsidRPr="00257812">
        <w:t>ELI</w:t>
      </w:r>
      <w:r w:rsidRPr="00257812">
        <w:t xml:space="preserve">.  </w:t>
      </w:r>
    </w:p>
    <w:p w14:paraId="0A57CD62" w14:textId="77777777" w:rsidR="00931EA1" w:rsidRPr="00257812" w:rsidRDefault="00931EA1" w:rsidP="00931EA1">
      <w:pPr>
        <w:pStyle w:val="BasicPDtext"/>
        <w:jc w:val="both"/>
      </w:pPr>
    </w:p>
    <w:p w14:paraId="656ED7BB" w14:textId="5A5FB4CA" w:rsidR="00931EA1" w:rsidRPr="00257812" w:rsidRDefault="00931EA1" w:rsidP="00B57A83">
      <w:pPr>
        <w:pStyle w:val="BasicPDtext"/>
        <w:jc w:val="both"/>
      </w:pPr>
      <w:r w:rsidRPr="00257812">
        <w:t>We have assembled an experienced team for this project that consists of</w:t>
      </w:r>
      <w:r w:rsidR="001E3D74" w:rsidRPr="00257812">
        <w:t xml:space="preserve"> </w:t>
      </w:r>
      <w:r w:rsidR="006239BA" w:rsidRPr="00257812">
        <w:t xml:space="preserve">the </w:t>
      </w:r>
      <w:r w:rsidR="00272A0A" w:rsidRPr="00257812">
        <w:t>globally</w:t>
      </w:r>
      <w:r w:rsidR="001E3D74" w:rsidRPr="00257812">
        <w:t xml:space="preserve"> certified</w:t>
      </w:r>
      <w:r w:rsidRPr="00257812">
        <w:t xml:space="preserve"> </w:t>
      </w:r>
      <w:r w:rsidR="005D20AC">
        <w:t xml:space="preserve">FSC </w:t>
      </w:r>
      <w:r w:rsidRPr="00257812">
        <w:t>te</w:t>
      </w:r>
      <w:r w:rsidR="001E3D74" w:rsidRPr="00257812">
        <w:t>am</w:t>
      </w:r>
      <w:r w:rsidR="00272A0A" w:rsidRPr="00257812">
        <w:t>, technical</w:t>
      </w:r>
      <w:r w:rsidR="001E3D74" w:rsidRPr="00257812">
        <w:t xml:space="preserve"> leadership from UK (</w:t>
      </w:r>
      <w:r w:rsidR="00272A0A" w:rsidRPr="00257812">
        <w:t>experienced</w:t>
      </w:r>
      <w:r w:rsidR="001E3D74" w:rsidRPr="00257812">
        <w:t xml:space="preserve"> in similar applications), and </w:t>
      </w:r>
      <w:r w:rsidR="006239BA" w:rsidRPr="00257812">
        <w:t xml:space="preserve">an </w:t>
      </w:r>
      <w:r w:rsidR="001E3D74" w:rsidRPr="00257812">
        <w:t>experienced delivery team from Czech Republic.</w:t>
      </w:r>
      <w:r w:rsidR="00705222" w:rsidRPr="00257812">
        <w:t xml:space="preserve"> </w:t>
      </w:r>
    </w:p>
    <w:p w14:paraId="68570470" w14:textId="77777777" w:rsidR="00326370" w:rsidRPr="00257812" w:rsidRDefault="00326370" w:rsidP="00EB0578">
      <w:pPr>
        <w:autoSpaceDE w:val="0"/>
        <w:autoSpaceDN w:val="0"/>
        <w:adjustRightInd w:val="0"/>
        <w:jc w:val="both"/>
        <w:rPr>
          <w:rFonts w:ascii="Arial Narrow" w:hAnsi="Arial Narrow"/>
          <w:sz w:val="22"/>
          <w:szCs w:val="20"/>
          <w:lang w:val="en-US"/>
        </w:rPr>
      </w:pPr>
    </w:p>
    <w:p w14:paraId="6D521EEB" w14:textId="77777777" w:rsidR="00326370" w:rsidRPr="00257812" w:rsidRDefault="00326370" w:rsidP="00EB0578">
      <w:pPr>
        <w:autoSpaceDE w:val="0"/>
        <w:autoSpaceDN w:val="0"/>
        <w:adjustRightInd w:val="0"/>
        <w:jc w:val="both"/>
        <w:rPr>
          <w:rFonts w:ascii="Arial Narrow" w:hAnsi="Arial Narrow"/>
          <w:sz w:val="22"/>
          <w:szCs w:val="20"/>
          <w:lang w:val="en-US"/>
        </w:rPr>
      </w:pPr>
    </w:p>
    <w:p w14:paraId="0278FC3C" w14:textId="77777777" w:rsidR="00050F1D" w:rsidRPr="00257812" w:rsidRDefault="00050F1D" w:rsidP="00EB0578">
      <w:pPr>
        <w:autoSpaceDE w:val="0"/>
        <w:autoSpaceDN w:val="0"/>
        <w:adjustRightInd w:val="0"/>
        <w:jc w:val="both"/>
        <w:rPr>
          <w:rFonts w:ascii="Arial Narrow" w:hAnsi="Arial Narrow"/>
          <w:sz w:val="22"/>
          <w:szCs w:val="20"/>
          <w:lang w:val="en-US"/>
        </w:rPr>
      </w:pPr>
    </w:p>
    <w:p w14:paraId="76713BC5" w14:textId="77777777" w:rsidR="00D11F1F" w:rsidRPr="00257812" w:rsidRDefault="00D11F1F" w:rsidP="00EB0578">
      <w:pPr>
        <w:autoSpaceDE w:val="0"/>
        <w:autoSpaceDN w:val="0"/>
        <w:adjustRightInd w:val="0"/>
        <w:jc w:val="both"/>
        <w:rPr>
          <w:rFonts w:ascii="Arial Narrow" w:hAnsi="Arial Narrow"/>
          <w:sz w:val="22"/>
          <w:szCs w:val="20"/>
          <w:lang w:val="en-US"/>
        </w:rPr>
      </w:pPr>
    </w:p>
    <w:p w14:paraId="710EFAB0" w14:textId="77777777" w:rsidR="009979D0" w:rsidRPr="00257812" w:rsidRDefault="009979D0" w:rsidP="00EB0578">
      <w:pPr>
        <w:autoSpaceDE w:val="0"/>
        <w:autoSpaceDN w:val="0"/>
        <w:adjustRightInd w:val="0"/>
        <w:jc w:val="both"/>
        <w:rPr>
          <w:rFonts w:ascii="Arial Narrow" w:hAnsi="Arial Narrow"/>
          <w:sz w:val="22"/>
          <w:szCs w:val="20"/>
          <w:lang w:val="en-US"/>
        </w:rPr>
      </w:pPr>
    </w:p>
    <w:p w14:paraId="66B42819" w14:textId="77777777" w:rsidR="00965CAD" w:rsidRPr="00257812" w:rsidRDefault="00965CAD" w:rsidP="00EB0578">
      <w:pPr>
        <w:autoSpaceDE w:val="0"/>
        <w:autoSpaceDN w:val="0"/>
        <w:adjustRightInd w:val="0"/>
        <w:rPr>
          <w:rFonts w:ascii="Arial Narrow" w:hAnsi="Arial Narrow"/>
          <w:sz w:val="22"/>
          <w:szCs w:val="20"/>
          <w:lang w:val="en-US"/>
        </w:rPr>
      </w:pPr>
    </w:p>
    <w:p w14:paraId="28733228" w14:textId="77777777" w:rsidR="00A6586E" w:rsidRPr="00257812" w:rsidRDefault="00A6586E" w:rsidP="00EB0578">
      <w:pPr>
        <w:autoSpaceDE w:val="0"/>
        <w:autoSpaceDN w:val="0"/>
        <w:adjustRightInd w:val="0"/>
        <w:rPr>
          <w:rFonts w:ascii="Arial Narrow" w:hAnsi="Arial Narrow"/>
          <w:sz w:val="22"/>
          <w:szCs w:val="20"/>
          <w:lang w:val="en-US"/>
        </w:rPr>
      </w:pPr>
    </w:p>
    <w:p w14:paraId="6657F1A9" w14:textId="77777777" w:rsidR="00AC5461" w:rsidRPr="00257812" w:rsidRDefault="00AC5461" w:rsidP="00EB0578">
      <w:pPr>
        <w:autoSpaceDE w:val="0"/>
        <w:autoSpaceDN w:val="0"/>
        <w:adjustRightInd w:val="0"/>
        <w:rPr>
          <w:rFonts w:ascii="Arial Narrow" w:hAnsi="Arial Narrow"/>
          <w:sz w:val="22"/>
          <w:szCs w:val="20"/>
          <w:lang w:val="en-US"/>
        </w:rPr>
      </w:pPr>
    </w:p>
    <w:p w14:paraId="56DEC506" w14:textId="77777777" w:rsidR="00EB0578" w:rsidRPr="00257812" w:rsidRDefault="00775E02" w:rsidP="00177085">
      <w:pPr>
        <w:pStyle w:val="Heading1"/>
        <w:numPr>
          <w:ilvl w:val="0"/>
          <w:numId w:val="44"/>
        </w:numPr>
      </w:pPr>
      <w:bookmarkStart w:id="7" w:name="_Toc492375353"/>
      <w:r w:rsidRPr="00257812">
        <w:lastRenderedPageBreak/>
        <w:t>Statement</w:t>
      </w:r>
      <w:r w:rsidR="00AC5461" w:rsidRPr="00257812">
        <w:t xml:space="preserve"> of Work</w:t>
      </w:r>
      <w:bookmarkEnd w:id="7"/>
    </w:p>
    <w:p w14:paraId="3B394ED9" w14:textId="77777777" w:rsidR="00AC5461" w:rsidRPr="00257812" w:rsidRDefault="00775E02" w:rsidP="00520991">
      <w:pPr>
        <w:pStyle w:val="Heading2"/>
      </w:pPr>
      <w:bookmarkStart w:id="8" w:name="_Toc492375354"/>
      <w:r w:rsidRPr="00257812">
        <w:t xml:space="preserve">Pricing </w:t>
      </w:r>
      <w:r w:rsidR="00974665" w:rsidRPr="00257812">
        <w:t>Summary</w:t>
      </w:r>
      <w:bookmarkEnd w:id="8"/>
    </w:p>
    <w:p w14:paraId="2092A23E" w14:textId="77777777" w:rsidR="00AC5461" w:rsidRPr="00257812" w:rsidRDefault="00AC5461" w:rsidP="00AC5461">
      <w:pPr>
        <w:pStyle w:val="BasicPDtext"/>
        <w:jc w:val="both"/>
      </w:pPr>
      <w:bookmarkStart w:id="9" w:name="_Toc129871378"/>
      <w:bookmarkStart w:id="10" w:name="_Toc131125505"/>
      <w:bookmarkStart w:id="11" w:name="_Toc132968343"/>
    </w:p>
    <w:p w14:paraId="3466DBF9" w14:textId="77777777" w:rsidR="00AC5461" w:rsidRDefault="00AC5461" w:rsidP="00AC5461">
      <w:pPr>
        <w:pStyle w:val="BasicPDtext"/>
        <w:jc w:val="both"/>
      </w:pPr>
      <w:r w:rsidRPr="00257812">
        <w:t xml:space="preserve">This </w:t>
      </w:r>
      <w:r w:rsidRPr="00257812">
        <w:fldChar w:fldCharType="begin"/>
      </w:r>
      <w:r w:rsidRPr="00257812">
        <w:instrText xml:space="preserve"> DOCPROPERTY  Category </w:instrText>
      </w:r>
      <w:r w:rsidRPr="00257812">
        <w:fldChar w:fldCharType="end"/>
      </w:r>
      <w:r w:rsidR="0094515E">
        <w:t>Proposal</w:t>
      </w:r>
      <w:r w:rsidRPr="00257812">
        <w:t xml:space="preserve"> </w:t>
      </w:r>
      <w:proofErr w:type="gramStart"/>
      <w:r w:rsidRPr="00257812">
        <w:t>is based</w:t>
      </w:r>
      <w:proofErr w:type="gramEnd"/>
      <w:r w:rsidRPr="00257812">
        <w:t xml:space="preserve"> on Rockwell Automations understanding of the supplied bid materials and requested scope. All prices are in EUR, VAT and all other applicable taxes are not included.</w:t>
      </w:r>
    </w:p>
    <w:p w14:paraId="6911A2D1" w14:textId="77777777" w:rsidR="0094515E" w:rsidRDefault="0094515E" w:rsidP="00AC5461">
      <w:pPr>
        <w:pStyle w:val="BasicPDtext"/>
        <w:jc w:val="both"/>
      </w:pPr>
    </w:p>
    <w:p w14:paraId="64A01114" w14:textId="77777777" w:rsidR="0094515E" w:rsidRPr="00373C17" w:rsidRDefault="0094515E" w:rsidP="0094515E">
      <w:pPr>
        <w:pStyle w:val="BasicPDtext"/>
        <w:jc w:val="both"/>
      </w:pPr>
      <w:r w:rsidRPr="006878EF">
        <w:rPr>
          <w:rFonts w:cs="Tahoma"/>
        </w:rPr>
        <w:t>The total system prices provided in this Proposal</w:t>
      </w:r>
      <w:r w:rsidRPr="006878EF">
        <w:rPr>
          <w:bCs/>
          <w:lang w:val="en-GB"/>
        </w:rPr>
        <w:t xml:space="preserve"> </w:t>
      </w:r>
      <w:proofErr w:type="gramStart"/>
      <w:r w:rsidRPr="006878EF">
        <w:rPr>
          <w:rFonts w:cs="Tahoma"/>
        </w:rPr>
        <w:t>is based</w:t>
      </w:r>
      <w:proofErr w:type="gramEnd"/>
      <w:r w:rsidRPr="006878EF">
        <w:rPr>
          <w:rFonts w:cs="Tahoma"/>
        </w:rPr>
        <w:t xml:space="preserve"> on the purchase of the full scope of supply. Unless unit pricing is specifically called out as an add or delete price, any itemized unit pricing is approximate and provided for informational purposes only and does not constitute an offer</w:t>
      </w:r>
      <w:r>
        <w:t>.</w:t>
      </w:r>
    </w:p>
    <w:p w14:paraId="6BBC0E58" w14:textId="77777777" w:rsidR="0094515E" w:rsidRPr="00257812" w:rsidRDefault="0094515E" w:rsidP="00AC5461">
      <w:pPr>
        <w:pStyle w:val="BasicPDtext"/>
        <w:jc w:val="both"/>
      </w:pPr>
    </w:p>
    <w:p w14:paraId="287F3D42" w14:textId="77777777" w:rsidR="00AC5461" w:rsidRPr="00257812" w:rsidRDefault="00AC5461" w:rsidP="00AC5461">
      <w:pPr>
        <w:pStyle w:val="BasicPDtext"/>
        <w:jc w:val="both"/>
      </w:pPr>
    </w:p>
    <w:bookmarkEnd w:id="9"/>
    <w:bookmarkEnd w:id="10"/>
    <w:bookmarkEnd w:id="11"/>
    <w:p w14:paraId="345DC70C" w14:textId="4CF45357" w:rsidR="00775E02" w:rsidRPr="00257812" w:rsidRDefault="00775E02" w:rsidP="00775E02">
      <w:pPr>
        <w:pStyle w:val="BasicPDtext"/>
        <w:rPr>
          <w:rFonts w:cs="Arial"/>
          <w:b/>
          <w:sz w:val="28"/>
          <w:szCs w:val="28"/>
        </w:rPr>
      </w:pPr>
      <w:r w:rsidRPr="00257812">
        <w:rPr>
          <w:rFonts w:cs="Arial"/>
          <w:b/>
          <w:sz w:val="28"/>
          <w:szCs w:val="28"/>
        </w:rPr>
        <w:t>TOTAL PRICE:</w:t>
      </w:r>
      <w:r w:rsidRPr="00257812">
        <w:rPr>
          <w:rFonts w:cs="Arial"/>
          <w:b/>
          <w:sz w:val="28"/>
          <w:szCs w:val="28"/>
        </w:rPr>
        <w:tab/>
      </w:r>
      <w:r w:rsidRPr="00257812">
        <w:rPr>
          <w:rFonts w:cs="Arial"/>
          <w:b/>
          <w:sz w:val="28"/>
          <w:szCs w:val="28"/>
        </w:rPr>
        <w:tab/>
      </w:r>
      <w:r w:rsidRPr="00257812">
        <w:rPr>
          <w:rFonts w:cs="Arial"/>
          <w:b/>
          <w:sz w:val="28"/>
          <w:szCs w:val="28"/>
        </w:rPr>
        <w:tab/>
      </w:r>
      <w:r w:rsidRPr="00257812">
        <w:rPr>
          <w:rFonts w:cs="Arial"/>
          <w:b/>
          <w:sz w:val="28"/>
          <w:szCs w:val="28"/>
        </w:rPr>
        <w:tab/>
      </w:r>
      <w:r w:rsidRPr="00257812">
        <w:rPr>
          <w:rFonts w:cs="Arial"/>
          <w:b/>
          <w:sz w:val="28"/>
          <w:szCs w:val="28"/>
        </w:rPr>
        <w:tab/>
      </w:r>
      <w:r w:rsidRPr="00257812">
        <w:rPr>
          <w:rFonts w:cs="Arial"/>
          <w:b/>
          <w:sz w:val="28"/>
          <w:szCs w:val="28"/>
        </w:rPr>
        <w:tab/>
      </w:r>
      <w:r w:rsidRPr="00257812">
        <w:rPr>
          <w:rFonts w:cs="Arial"/>
          <w:b/>
          <w:sz w:val="28"/>
          <w:szCs w:val="28"/>
        </w:rPr>
        <w:tab/>
      </w:r>
      <w:r w:rsidRPr="00257812">
        <w:rPr>
          <w:rFonts w:cs="Arial"/>
          <w:b/>
          <w:sz w:val="28"/>
          <w:szCs w:val="28"/>
        </w:rPr>
        <w:tab/>
      </w:r>
      <w:r w:rsidRPr="00257812">
        <w:rPr>
          <w:rFonts w:cs="Arial"/>
          <w:b/>
          <w:sz w:val="28"/>
          <w:szCs w:val="28"/>
        </w:rPr>
        <w:tab/>
      </w:r>
      <w:r w:rsidR="00261F65" w:rsidRPr="00257812">
        <w:rPr>
          <w:rFonts w:cs="Arial"/>
          <w:b/>
          <w:sz w:val="28"/>
          <w:szCs w:val="28"/>
        </w:rPr>
        <w:t xml:space="preserve">1 </w:t>
      </w:r>
      <w:r w:rsidR="00702933">
        <w:rPr>
          <w:rFonts w:cs="Arial"/>
          <w:b/>
          <w:sz w:val="28"/>
          <w:szCs w:val="28"/>
        </w:rPr>
        <w:t>268</w:t>
      </w:r>
      <w:r w:rsidR="00881BA8" w:rsidRPr="00257812">
        <w:rPr>
          <w:rFonts w:cs="Arial"/>
          <w:b/>
          <w:sz w:val="28"/>
          <w:szCs w:val="28"/>
        </w:rPr>
        <w:t xml:space="preserve"> </w:t>
      </w:r>
      <w:r w:rsidR="002F0A6A">
        <w:rPr>
          <w:rFonts w:cs="Arial"/>
          <w:b/>
          <w:sz w:val="28"/>
          <w:szCs w:val="28"/>
        </w:rPr>
        <w:t>39</w:t>
      </w:r>
      <w:r w:rsidR="00702933">
        <w:rPr>
          <w:rFonts w:cs="Arial"/>
          <w:b/>
          <w:sz w:val="28"/>
          <w:szCs w:val="28"/>
        </w:rPr>
        <w:t>2</w:t>
      </w:r>
      <w:r w:rsidR="00520991" w:rsidRPr="00257812">
        <w:rPr>
          <w:rFonts w:cs="Arial"/>
          <w:b/>
          <w:sz w:val="28"/>
          <w:szCs w:val="28"/>
        </w:rPr>
        <w:t xml:space="preserve"> </w:t>
      </w:r>
      <w:r w:rsidRPr="00257812">
        <w:rPr>
          <w:rFonts w:cs="Arial"/>
          <w:b/>
          <w:sz w:val="28"/>
          <w:szCs w:val="28"/>
        </w:rPr>
        <w:t>EUR</w:t>
      </w:r>
    </w:p>
    <w:p w14:paraId="0CA9E86F" w14:textId="77777777" w:rsidR="005B42B5" w:rsidRPr="00257812" w:rsidRDefault="005B42B5" w:rsidP="009D1FE7">
      <w:pPr>
        <w:pStyle w:val="Heading3"/>
      </w:pPr>
      <w:bookmarkStart w:id="12" w:name="_Toc492375355"/>
      <w:bookmarkStart w:id="13" w:name="_Toc268685396"/>
      <w:bookmarkStart w:id="14" w:name="_Toc386891089"/>
      <w:r w:rsidRPr="00257812">
        <w:t>Pricing Breakdown</w:t>
      </w:r>
      <w:bookmarkEnd w:id="12"/>
    </w:p>
    <w:p w14:paraId="6D46B254" w14:textId="77777777" w:rsidR="005B42B5" w:rsidRPr="00257812" w:rsidRDefault="005B42B5" w:rsidP="005B42B5">
      <w:pPr>
        <w:pStyle w:val="BasicPDtext"/>
      </w:pPr>
    </w:p>
    <w:p w14:paraId="4C342FB5" w14:textId="77777777" w:rsidR="005B42B5" w:rsidRPr="00257812" w:rsidRDefault="005B42B5" w:rsidP="005B42B5">
      <w:pPr>
        <w:pStyle w:val="BasicPDtext"/>
      </w:pPr>
      <w:r w:rsidRPr="00257812">
        <w:t xml:space="preserve">Following breakdown </w:t>
      </w:r>
      <w:proofErr w:type="gramStart"/>
      <w:r w:rsidRPr="00257812">
        <w:t>is shown</w:t>
      </w:r>
      <w:proofErr w:type="gramEnd"/>
      <w:r w:rsidRPr="00257812">
        <w:t xml:space="preserve"> for informational purpose only.</w:t>
      </w:r>
    </w:p>
    <w:p w14:paraId="091721E0" w14:textId="77777777" w:rsidR="005B42B5" w:rsidRPr="00257812" w:rsidRDefault="005B42B5">
      <w:pPr>
        <w:rPr>
          <w:rFonts w:ascii="Arial Narrow" w:hAnsi="Arial Narrow" w:cs="Arial Narrow"/>
          <w:b/>
          <w:bCs/>
          <w:iCs/>
          <w:sz w:val="22"/>
          <w:szCs w:val="22"/>
          <w:lang w:val="en-US"/>
        </w:rPr>
      </w:pPr>
    </w:p>
    <w:bookmarkEnd w:id="13"/>
    <w:bookmarkEnd w:id="14"/>
    <w:p w14:paraId="577B5029" w14:textId="77777777" w:rsidR="00775E02" w:rsidRPr="00257812" w:rsidRDefault="00775E02" w:rsidP="00775E02">
      <w:pPr>
        <w:rPr>
          <w:rFonts w:ascii="Arial Narrow" w:hAnsi="Arial Narrow" w:cs="Arial"/>
          <w:bCs/>
          <w:sz w:val="22"/>
          <w:szCs w:val="22"/>
          <w:lang w:val="en-US"/>
        </w:rPr>
      </w:pPr>
    </w:p>
    <w:tbl>
      <w:tblPr>
        <w:tblW w:w="9230" w:type="dxa"/>
        <w:jc w:val="center"/>
        <w:tblCellMar>
          <w:left w:w="0" w:type="dxa"/>
          <w:right w:w="0" w:type="dxa"/>
        </w:tblCellMar>
        <w:tblLook w:val="04A0" w:firstRow="1" w:lastRow="0" w:firstColumn="1" w:lastColumn="0" w:noHBand="0" w:noVBand="1"/>
      </w:tblPr>
      <w:tblGrid>
        <w:gridCol w:w="5945"/>
        <w:gridCol w:w="3285"/>
      </w:tblGrid>
      <w:tr w:rsidR="005B42B5" w:rsidRPr="00257812" w14:paraId="4BA5AB96" w14:textId="77777777" w:rsidTr="005B42B5">
        <w:trPr>
          <w:trHeight w:val="255"/>
          <w:jc w:val="center"/>
        </w:trPr>
        <w:tc>
          <w:tcPr>
            <w:tcW w:w="5945" w:type="dxa"/>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30BF212B" w14:textId="77777777" w:rsidR="005B42B5" w:rsidRPr="00257812" w:rsidRDefault="005B42B5">
            <w:pPr>
              <w:jc w:val="center"/>
              <w:rPr>
                <w:rFonts w:ascii="Arial Narrow" w:hAnsi="Arial Narrow" w:cs="Arial"/>
                <w:i/>
                <w:iCs/>
                <w:sz w:val="22"/>
                <w:szCs w:val="22"/>
                <w:lang w:val="en-US" w:eastAsia="en-GB"/>
              </w:rPr>
            </w:pPr>
            <w:r w:rsidRPr="00257812">
              <w:rPr>
                <w:rFonts w:ascii="Arial Narrow" w:hAnsi="Arial Narrow" w:cs="Arial"/>
                <w:i/>
                <w:iCs/>
                <w:sz w:val="22"/>
                <w:szCs w:val="22"/>
                <w:lang w:val="en-US" w:eastAsia="en-GB"/>
              </w:rPr>
              <w:t>Item</w:t>
            </w:r>
          </w:p>
        </w:tc>
        <w:tc>
          <w:tcPr>
            <w:tcW w:w="3285"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2F683428" w14:textId="77777777" w:rsidR="005B42B5" w:rsidRPr="00257812" w:rsidRDefault="005B42B5">
            <w:pPr>
              <w:jc w:val="center"/>
              <w:rPr>
                <w:rFonts w:ascii="Arial Narrow" w:hAnsi="Arial Narrow" w:cs="Arial"/>
                <w:i/>
                <w:iCs/>
                <w:sz w:val="22"/>
                <w:szCs w:val="22"/>
                <w:lang w:val="en-US" w:eastAsia="en-GB"/>
              </w:rPr>
            </w:pPr>
            <w:r w:rsidRPr="00257812">
              <w:rPr>
                <w:rFonts w:ascii="Arial Narrow" w:hAnsi="Arial Narrow" w:cs="Arial"/>
                <w:i/>
                <w:iCs/>
                <w:sz w:val="22"/>
                <w:szCs w:val="22"/>
                <w:lang w:val="en-US" w:eastAsia="en-GB"/>
              </w:rPr>
              <w:t>Price (EUR)</w:t>
            </w:r>
          </w:p>
        </w:tc>
      </w:tr>
      <w:tr w:rsidR="00261F65" w:rsidRPr="00257812" w14:paraId="1F1AF40A" w14:textId="77777777" w:rsidTr="002F0A6A">
        <w:trPr>
          <w:trHeight w:val="84"/>
          <w:jc w:val="center"/>
        </w:trPr>
        <w:tc>
          <w:tcPr>
            <w:tcW w:w="5945" w:type="dxa"/>
            <w:tcBorders>
              <w:top w:val="nil"/>
              <w:left w:val="single" w:sz="8" w:space="0" w:color="auto"/>
              <w:bottom w:val="single" w:sz="8" w:space="0" w:color="auto"/>
              <w:right w:val="single" w:sz="8" w:space="0" w:color="auto"/>
            </w:tcBorders>
            <w:shd w:val="clear" w:color="auto" w:fill="D7EEFD"/>
            <w:noWrap/>
            <w:tcMar>
              <w:top w:w="0" w:type="dxa"/>
              <w:left w:w="70" w:type="dxa"/>
              <w:bottom w:w="0" w:type="dxa"/>
              <w:right w:w="70" w:type="dxa"/>
            </w:tcMar>
            <w:vAlign w:val="center"/>
            <w:hideMark/>
          </w:tcPr>
          <w:p w14:paraId="2DB47727" w14:textId="77777777" w:rsidR="00261F65" w:rsidRPr="00257812" w:rsidRDefault="00261F65" w:rsidP="00261F65">
            <w:pPr>
              <w:pStyle w:val="BasicPDtext"/>
              <w:rPr>
                <w:rFonts w:ascii="Arial" w:hAnsi="Arial" w:cs="Arial"/>
                <w:sz w:val="18"/>
                <w:szCs w:val="18"/>
                <w:lang w:eastAsia="en-GB"/>
              </w:rPr>
            </w:pPr>
            <w:r w:rsidRPr="00257812">
              <w:rPr>
                <w:lang w:eastAsia="en-GB"/>
              </w:rPr>
              <w:t>RA HW (PLC HW, Network components, Safety components, HMI Panels, server)</w:t>
            </w:r>
          </w:p>
        </w:tc>
        <w:tc>
          <w:tcPr>
            <w:tcW w:w="3285" w:type="dxa"/>
            <w:tcBorders>
              <w:top w:val="nil"/>
              <w:left w:val="nil"/>
              <w:bottom w:val="single" w:sz="8" w:space="0" w:color="auto"/>
              <w:right w:val="single" w:sz="8" w:space="0" w:color="auto"/>
            </w:tcBorders>
            <w:shd w:val="clear" w:color="auto" w:fill="D7EEFD"/>
            <w:noWrap/>
            <w:tcMar>
              <w:top w:w="0" w:type="dxa"/>
              <w:left w:w="70" w:type="dxa"/>
              <w:bottom w:w="0" w:type="dxa"/>
              <w:right w:w="70" w:type="dxa"/>
            </w:tcMar>
            <w:vAlign w:val="center"/>
            <w:hideMark/>
          </w:tcPr>
          <w:p w14:paraId="7F4BEEF4" w14:textId="4DFA4CB2" w:rsidR="00261F65" w:rsidRPr="00257812" w:rsidRDefault="00881BA8" w:rsidP="00881BA8">
            <w:pPr>
              <w:jc w:val="right"/>
              <w:rPr>
                <w:rFonts w:ascii="Arial" w:hAnsi="Arial" w:cs="Arial"/>
                <w:color w:val="000000"/>
                <w:sz w:val="20"/>
                <w:szCs w:val="20"/>
                <w:lang w:val="en-US"/>
              </w:rPr>
            </w:pPr>
            <w:r w:rsidRPr="00257812">
              <w:rPr>
                <w:rFonts w:ascii="Arial" w:hAnsi="Arial" w:cs="Arial"/>
                <w:color w:val="000000"/>
                <w:sz w:val="20"/>
                <w:szCs w:val="20"/>
                <w:lang w:val="en-US"/>
              </w:rPr>
              <w:t xml:space="preserve"> </w:t>
            </w:r>
            <w:r w:rsidR="00C9350D" w:rsidRPr="00316BDD">
              <w:rPr>
                <w:rFonts w:ascii="Arial Narrow" w:hAnsi="Arial Narrow"/>
                <w:sz w:val="20"/>
                <w:szCs w:val="20"/>
                <w:lang w:val="en-US"/>
              </w:rPr>
              <w:t>[</w:t>
            </w:r>
            <w:r w:rsidR="00C9350D" w:rsidRPr="00316BDD">
              <w:rPr>
                <w:rFonts w:ascii="Arial Narrow" w:hAnsi="Arial Narrow"/>
                <w:sz w:val="20"/>
                <w:szCs w:val="20"/>
                <w:lang w:val="cs-CZ"/>
              </w:rPr>
              <w:t>VYPUŠTĚNO</w:t>
            </w:r>
            <w:r w:rsidR="00C9350D" w:rsidRPr="00316BDD">
              <w:rPr>
                <w:rFonts w:ascii="Arial Narrow" w:hAnsi="Arial Narrow"/>
                <w:sz w:val="20"/>
                <w:szCs w:val="20"/>
                <w:lang w:val="en-US"/>
              </w:rPr>
              <w:t>]</w:t>
            </w:r>
            <w:r w:rsidR="00261F65" w:rsidRPr="00257812">
              <w:rPr>
                <w:rFonts w:ascii="Arial" w:hAnsi="Arial" w:cs="Arial"/>
                <w:color w:val="000000"/>
                <w:sz w:val="20"/>
                <w:szCs w:val="20"/>
                <w:lang w:val="en-US"/>
              </w:rPr>
              <w:t xml:space="preserve"> </w:t>
            </w:r>
          </w:p>
        </w:tc>
      </w:tr>
      <w:tr w:rsidR="00261F65" w:rsidRPr="00257812" w14:paraId="17427AED" w14:textId="77777777" w:rsidTr="002F0A6A">
        <w:trPr>
          <w:trHeight w:val="84"/>
          <w:jc w:val="center"/>
        </w:trPr>
        <w:tc>
          <w:tcPr>
            <w:tcW w:w="5945" w:type="dxa"/>
            <w:tcBorders>
              <w:top w:val="nil"/>
              <w:left w:val="single" w:sz="8" w:space="0" w:color="auto"/>
              <w:bottom w:val="single" w:sz="8" w:space="0" w:color="auto"/>
              <w:right w:val="single" w:sz="8" w:space="0" w:color="auto"/>
            </w:tcBorders>
            <w:shd w:val="clear" w:color="auto" w:fill="D7EEFD"/>
            <w:noWrap/>
            <w:tcMar>
              <w:top w:w="0" w:type="dxa"/>
              <w:left w:w="70" w:type="dxa"/>
              <w:bottom w:w="0" w:type="dxa"/>
              <w:right w:w="70" w:type="dxa"/>
            </w:tcMar>
            <w:vAlign w:val="center"/>
            <w:hideMark/>
          </w:tcPr>
          <w:p w14:paraId="6810DE99" w14:textId="77777777" w:rsidR="00261F65" w:rsidRPr="00257812" w:rsidRDefault="00261F65" w:rsidP="00261F65">
            <w:pPr>
              <w:pStyle w:val="BasicPDtext"/>
              <w:rPr>
                <w:rFonts w:cs="Times New Roman"/>
                <w:lang w:eastAsia="en-GB"/>
              </w:rPr>
            </w:pPr>
            <w:r w:rsidRPr="00257812">
              <w:rPr>
                <w:lang w:eastAsia="en-GB"/>
              </w:rPr>
              <w:t xml:space="preserve">RA SW (Visualization, </w:t>
            </w:r>
            <w:proofErr w:type="spellStart"/>
            <w:r w:rsidRPr="00257812">
              <w:rPr>
                <w:lang w:eastAsia="en-GB"/>
              </w:rPr>
              <w:t>Historization</w:t>
            </w:r>
            <w:proofErr w:type="spellEnd"/>
            <w:r w:rsidRPr="00257812">
              <w:rPr>
                <w:lang w:eastAsia="en-GB"/>
              </w:rPr>
              <w:t xml:space="preserve">, engineering </w:t>
            </w:r>
            <w:r w:rsidR="00257812" w:rsidRPr="00257812">
              <w:rPr>
                <w:lang w:eastAsia="en-GB"/>
              </w:rPr>
              <w:t>SW</w:t>
            </w:r>
            <w:r w:rsidRPr="00257812">
              <w:rPr>
                <w:lang w:eastAsia="en-GB"/>
              </w:rPr>
              <w:t>, virtualization)</w:t>
            </w:r>
          </w:p>
        </w:tc>
        <w:tc>
          <w:tcPr>
            <w:tcW w:w="3285" w:type="dxa"/>
            <w:tcBorders>
              <w:top w:val="nil"/>
              <w:left w:val="nil"/>
              <w:bottom w:val="single" w:sz="8" w:space="0" w:color="auto"/>
              <w:right w:val="single" w:sz="8" w:space="0" w:color="auto"/>
            </w:tcBorders>
            <w:shd w:val="clear" w:color="auto" w:fill="D7EEFD"/>
            <w:noWrap/>
            <w:tcMar>
              <w:top w:w="0" w:type="dxa"/>
              <w:left w:w="70" w:type="dxa"/>
              <w:bottom w:w="0" w:type="dxa"/>
              <w:right w:w="70" w:type="dxa"/>
            </w:tcMar>
            <w:vAlign w:val="center"/>
            <w:hideMark/>
          </w:tcPr>
          <w:p w14:paraId="6A3891E9" w14:textId="0F7CEF78" w:rsidR="00261F65" w:rsidRPr="00257812" w:rsidRDefault="00881BA8" w:rsidP="00261F65">
            <w:pPr>
              <w:jc w:val="right"/>
              <w:rPr>
                <w:rFonts w:ascii="Arial" w:hAnsi="Arial" w:cs="Arial"/>
                <w:color w:val="000000"/>
                <w:sz w:val="20"/>
                <w:szCs w:val="20"/>
                <w:lang w:val="en-US"/>
              </w:rPr>
            </w:pPr>
            <w:r w:rsidRPr="00257812">
              <w:rPr>
                <w:rFonts w:ascii="Arial" w:hAnsi="Arial" w:cs="Arial"/>
                <w:color w:val="000000"/>
                <w:sz w:val="20"/>
                <w:szCs w:val="20"/>
                <w:lang w:val="en-US"/>
              </w:rPr>
              <w:t xml:space="preserve"> </w:t>
            </w:r>
            <w:r w:rsidR="00C9350D" w:rsidRPr="00316BDD">
              <w:rPr>
                <w:rFonts w:ascii="Arial Narrow" w:hAnsi="Arial Narrow"/>
                <w:sz w:val="20"/>
                <w:szCs w:val="20"/>
                <w:lang w:val="en-US"/>
              </w:rPr>
              <w:t>[</w:t>
            </w:r>
            <w:r w:rsidR="00C9350D" w:rsidRPr="00316BDD">
              <w:rPr>
                <w:rFonts w:ascii="Arial Narrow" w:hAnsi="Arial Narrow"/>
                <w:sz w:val="20"/>
                <w:szCs w:val="20"/>
                <w:lang w:val="cs-CZ"/>
              </w:rPr>
              <w:t>VYPUŠTĚNO</w:t>
            </w:r>
            <w:r w:rsidR="00C9350D" w:rsidRPr="00316BDD">
              <w:rPr>
                <w:rFonts w:ascii="Arial Narrow" w:hAnsi="Arial Narrow"/>
                <w:sz w:val="20"/>
                <w:szCs w:val="20"/>
                <w:lang w:val="en-US"/>
              </w:rPr>
              <w:t>]</w:t>
            </w:r>
          </w:p>
        </w:tc>
      </w:tr>
      <w:tr w:rsidR="00261F65" w:rsidRPr="00257812" w14:paraId="2BE5CCA6" w14:textId="77777777" w:rsidTr="002F0A6A">
        <w:trPr>
          <w:trHeight w:val="84"/>
          <w:jc w:val="center"/>
        </w:trPr>
        <w:tc>
          <w:tcPr>
            <w:tcW w:w="5945" w:type="dxa"/>
            <w:tcBorders>
              <w:top w:val="nil"/>
              <w:left w:val="single" w:sz="8" w:space="0" w:color="auto"/>
              <w:bottom w:val="single" w:sz="8" w:space="0" w:color="auto"/>
              <w:right w:val="single" w:sz="8" w:space="0" w:color="auto"/>
            </w:tcBorders>
            <w:shd w:val="clear" w:color="auto" w:fill="D7EEFD"/>
            <w:noWrap/>
            <w:tcMar>
              <w:top w:w="0" w:type="dxa"/>
              <w:left w:w="70" w:type="dxa"/>
              <w:bottom w:w="0" w:type="dxa"/>
              <w:right w:w="70" w:type="dxa"/>
            </w:tcMar>
            <w:vAlign w:val="center"/>
            <w:hideMark/>
          </w:tcPr>
          <w:p w14:paraId="6C72A36C" w14:textId="77777777" w:rsidR="00261F65" w:rsidRPr="00257812" w:rsidRDefault="00261F65" w:rsidP="00261F65">
            <w:pPr>
              <w:pStyle w:val="BasicPDtext"/>
              <w:rPr>
                <w:rFonts w:cs="Times New Roman"/>
                <w:sz w:val="20"/>
                <w:szCs w:val="20"/>
                <w:lang w:eastAsia="en-GB"/>
              </w:rPr>
            </w:pPr>
            <w:r w:rsidRPr="00257812">
              <w:rPr>
                <w:lang w:eastAsia="en-GB"/>
              </w:rPr>
              <w:t>3</w:t>
            </w:r>
            <w:r w:rsidRPr="00257812">
              <w:rPr>
                <w:vertAlign w:val="superscript"/>
                <w:lang w:eastAsia="en-GB"/>
              </w:rPr>
              <w:t>rd</w:t>
            </w:r>
            <w:r w:rsidRPr="00257812">
              <w:rPr>
                <w:lang w:eastAsia="en-GB"/>
              </w:rPr>
              <w:t xml:space="preserve"> party hardware and installation (Cabinets drafting, manufacturing, delivery, cables, cabling, Alarm panels, erecting, installation)</w:t>
            </w:r>
          </w:p>
        </w:tc>
        <w:tc>
          <w:tcPr>
            <w:tcW w:w="3285" w:type="dxa"/>
            <w:tcBorders>
              <w:top w:val="nil"/>
              <w:left w:val="nil"/>
              <w:bottom w:val="single" w:sz="8" w:space="0" w:color="auto"/>
              <w:right w:val="single" w:sz="8" w:space="0" w:color="auto"/>
            </w:tcBorders>
            <w:shd w:val="clear" w:color="auto" w:fill="D7EEFD"/>
            <w:noWrap/>
            <w:tcMar>
              <w:top w:w="0" w:type="dxa"/>
              <w:left w:w="70" w:type="dxa"/>
              <w:bottom w:w="0" w:type="dxa"/>
              <w:right w:w="70" w:type="dxa"/>
            </w:tcMar>
            <w:vAlign w:val="center"/>
            <w:hideMark/>
          </w:tcPr>
          <w:p w14:paraId="04F45176" w14:textId="38A00AE3" w:rsidR="00261F65" w:rsidRPr="00257812" w:rsidRDefault="007E6A9F" w:rsidP="007E6A9F">
            <w:pPr>
              <w:jc w:val="right"/>
              <w:rPr>
                <w:rFonts w:ascii="Arial" w:hAnsi="Arial" w:cs="Arial"/>
                <w:color w:val="000000"/>
                <w:sz w:val="20"/>
                <w:szCs w:val="20"/>
                <w:lang w:val="en-US"/>
              </w:rPr>
            </w:pPr>
            <w:r w:rsidRPr="00257812">
              <w:rPr>
                <w:rFonts w:ascii="Arial" w:hAnsi="Arial" w:cs="Arial"/>
                <w:color w:val="000000"/>
                <w:sz w:val="20"/>
                <w:szCs w:val="20"/>
                <w:lang w:val="en-US"/>
              </w:rPr>
              <w:t xml:space="preserve"> </w:t>
            </w:r>
            <w:r w:rsidR="00C9350D" w:rsidRPr="00316BDD">
              <w:rPr>
                <w:rFonts w:ascii="Arial Narrow" w:hAnsi="Arial Narrow"/>
                <w:sz w:val="20"/>
                <w:szCs w:val="20"/>
                <w:lang w:val="en-US"/>
              </w:rPr>
              <w:t>[</w:t>
            </w:r>
            <w:r w:rsidR="00C9350D" w:rsidRPr="00316BDD">
              <w:rPr>
                <w:rFonts w:ascii="Arial Narrow" w:hAnsi="Arial Narrow"/>
                <w:sz w:val="20"/>
                <w:szCs w:val="20"/>
                <w:lang w:val="cs-CZ"/>
              </w:rPr>
              <w:t>VYPUŠTĚNO</w:t>
            </w:r>
            <w:r w:rsidR="00C9350D" w:rsidRPr="00316BDD">
              <w:rPr>
                <w:rFonts w:ascii="Arial Narrow" w:hAnsi="Arial Narrow"/>
                <w:sz w:val="20"/>
                <w:szCs w:val="20"/>
                <w:lang w:val="en-US"/>
              </w:rPr>
              <w:t>]</w:t>
            </w:r>
            <w:r w:rsidR="00261F65" w:rsidRPr="00257812">
              <w:rPr>
                <w:rFonts w:ascii="Arial" w:hAnsi="Arial" w:cs="Arial"/>
                <w:color w:val="000000"/>
                <w:sz w:val="20"/>
                <w:szCs w:val="20"/>
                <w:lang w:val="en-US"/>
              </w:rPr>
              <w:t xml:space="preserve"> </w:t>
            </w:r>
          </w:p>
        </w:tc>
      </w:tr>
      <w:tr w:rsidR="007E6A9F" w:rsidRPr="00257812" w14:paraId="4A73C105" w14:textId="77777777" w:rsidTr="002F0A6A">
        <w:trPr>
          <w:trHeight w:val="84"/>
          <w:jc w:val="center"/>
        </w:trPr>
        <w:tc>
          <w:tcPr>
            <w:tcW w:w="5945" w:type="dxa"/>
            <w:tcBorders>
              <w:top w:val="nil"/>
              <w:left w:val="single" w:sz="8" w:space="0" w:color="auto"/>
              <w:bottom w:val="single" w:sz="8" w:space="0" w:color="auto"/>
              <w:right w:val="single" w:sz="8" w:space="0" w:color="auto"/>
            </w:tcBorders>
            <w:shd w:val="clear" w:color="auto" w:fill="D7EEFD"/>
            <w:noWrap/>
            <w:tcMar>
              <w:top w:w="0" w:type="dxa"/>
              <w:left w:w="70" w:type="dxa"/>
              <w:bottom w:w="0" w:type="dxa"/>
              <w:right w:w="70" w:type="dxa"/>
            </w:tcMar>
            <w:vAlign w:val="center"/>
          </w:tcPr>
          <w:p w14:paraId="29E8B94C" w14:textId="77777777" w:rsidR="007E6A9F" w:rsidRPr="00257812" w:rsidRDefault="007E6A9F" w:rsidP="00261F65">
            <w:pPr>
              <w:pStyle w:val="BasicPDtext"/>
              <w:rPr>
                <w:lang w:eastAsia="en-GB"/>
              </w:rPr>
            </w:pPr>
            <w:r w:rsidRPr="00257812">
              <w:rPr>
                <w:lang w:eastAsia="en-GB"/>
              </w:rPr>
              <w:t xml:space="preserve">EMP filters and cabinets </w:t>
            </w:r>
          </w:p>
        </w:tc>
        <w:tc>
          <w:tcPr>
            <w:tcW w:w="3285" w:type="dxa"/>
            <w:tcBorders>
              <w:top w:val="nil"/>
              <w:left w:val="nil"/>
              <w:bottom w:val="single" w:sz="8" w:space="0" w:color="auto"/>
              <w:right w:val="single" w:sz="8" w:space="0" w:color="auto"/>
            </w:tcBorders>
            <w:shd w:val="clear" w:color="auto" w:fill="D7EEFD"/>
            <w:noWrap/>
            <w:tcMar>
              <w:top w:w="0" w:type="dxa"/>
              <w:left w:w="70" w:type="dxa"/>
              <w:bottom w:w="0" w:type="dxa"/>
              <w:right w:w="70" w:type="dxa"/>
            </w:tcMar>
            <w:vAlign w:val="center"/>
          </w:tcPr>
          <w:p w14:paraId="60196CE7" w14:textId="00542216" w:rsidR="007E6A9F" w:rsidRPr="00257812" w:rsidRDefault="00C9350D" w:rsidP="00261F65">
            <w:pPr>
              <w:jc w:val="right"/>
              <w:rPr>
                <w:rFonts w:ascii="Arial" w:hAnsi="Arial" w:cs="Arial"/>
                <w:color w:val="000000"/>
                <w:sz w:val="20"/>
                <w:szCs w:val="20"/>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r>
      <w:tr w:rsidR="00261F65" w:rsidRPr="00257812" w14:paraId="3788C248" w14:textId="77777777" w:rsidTr="002F0A6A">
        <w:trPr>
          <w:trHeight w:val="84"/>
          <w:jc w:val="center"/>
        </w:trPr>
        <w:tc>
          <w:tcPr>
            <w:tcW w:w="5945" w:type="dxa"/>
            <w:tcBorders>
              <w:top w:val="nil"/>
              <w:left w:val="single" w:sz="8" w:space="0" w:color="auto"/>
              <w:bottom w:val="single" w:sz="8" w:space="0" w:color="auto"/>
              <w:right w:val="single" w:sz="8" w:space="0" w:color="auto"/>
            </w:tcBorders>
            <w:shd w:val="clear" w:color="auto" w:fill="D7EEFD"/>
            <w:noWrap/>
            <w:tcMar>
              <w:top w:w="0" w:type="dxa"/>
              <w:left w:w="70" w:type="dxa"/>
              <w:bottom w:w="0" w:type="dxa"/>
              <w:right w:w="70" w:type="dxa"/>
            </w:tcMar>
            <w:vAlign w:val="center"/>
            <w:hideMark/>
          </w:tcPr>
          <w:p w14:paraId="55C0B442" w14:textId="77777777" w:rsidR="00261F65" w:rsidRPr="00257812" w:rsidRDefault="00261F65" w:rsidP="00261F65">
            <w:pPr>
              <w:pStyle w:val="BasicPDtext"/>
              <w:rPr>
                <w:rFonts w:cs="Times New Roman"/>
                <w:sz w:val="20"/>
                <w:szCs w:val="20"/>
                <w:lang w:eastAsia="en-GB"/>
              </w:rPr>
            </w:pPr>
            <w:r w:rsidRPr="00257812">
              <w:rPr>
                <w:lang w:eastAsia="en-GB"/>
              </w:rPr>
              <w:t>Safety analysis</w:t>
            </w:r>
          </w:p>
        </w:tc>
        <w:tc>
          <w:tcPr>
            <w:tcW w:w="3285" w:type="dxa"/>
            <w:tcBorders>
              <w:top w:val="nil"/>
              <w:left w:val="nil"/>
              <w:bottom w:val="single" w:sz="8" w:space="0" w:color="auto"/>
              <w:right w:val="single" w:sz="8" w:space="0" w:color="auto"/>
            </w:tcBorders>
            <w:shd w:val="clear" w:color="auto" w:fill="D7EEFD"/>
            <w:noWrap/>
            <w:tcMar>
              <w:top w:w="0" w:type="dxa"/>
              <w:left w:w="70" w:type="dxa"/>
              <w:bottom w:w="0" w:type="dxa"/>
              <w:right w:w="70" w:type="dxa"/>
            </w:tcMar>
            <w:vAlign w:val="center"/>
            <w:hideMark/>
          </w:tcPr>
          <w:p w14:paraId="5CD020D7" w14:textId="0AD4BA95" w:rsidR="00261F65" w:rsidRPr="00257812" w:rsidRDefault="005953AE" w:rsidP="00881BA8">
            <w:pPr>
              <w:jc w:val="right"/>
              <w:rPr>
                <w:rFonts w:ascii="Arial" w:hAnsi="Arial" w:cs="Arial"/>
                <w:color w:val="000000"/>
                <w:sz w:val="20"/>
                <w:szCs w:val="20"/>
                <w:lang w:val="en-US"/>
              </w:rPr>
            </w:pPr>
            <w:r w:rsidRPr="00257812">
              <w:rPr>
                <w:rFonts w:ascii="Arial" w:hAnsi="Arial" w:cs="Arial"/>
                <w:color w:val="000000"/>
                <w:sz w:val="20"/>
                <w:szCs w:val="20"/>
                <w:lang w:val="en-US"/>
              </w:rPr>
              <w:t xml:space="preserve"> </w:t>
            </w:r>
            <w:r w:rsidR="00C9350D" w:rsidRPr="00316BDD">
              <w:rPr>
                <w:rFonts w:ascii="Arial Narrow" w:hAnsi="Arial Narrow"/>
                <w:sz w:val="20"/>
                <w:szCs w:val="20"/>
                <w:lang w:val="en-US"/>
              </w:rPr>
              <w:t>[</w:t>
            </w:r>
            <w:r w:rsidR="00C9350D" w:rsidRPr="00316BDD">
              <w:rPr>
                <w:rFonts w:ascii="Arial Narrow" w:hAnsi="Arial Narrow"/>
                <w:sz w:val="20"/>
                <w:szCs w:val="20"/>
                <w:lang w:val="cs-CZ"/>
              </w:rPr>
              <w:t>VYPUŠTĚNO</w:t>
            </w:r>
            <w:r w:rsidR="00C9350D" w:rsidRPr="00316BDD">
              <w:rPr>
                <w:rFonts w:ascii="Arial Narrow" w:hAnsi="Arial Narrow"/>
                <w:sz w:val="20"/>
                <w:szCs w:val="20"/>
                <w:lang w:val="en-US"/>
              </w:rPr>
              <w:t>]</w:t>
            </w:r>
            <w:r w:rsidR="00261F65" w:rsidRPr="00257812">
              <w:rPr>
                <w:rFonts w:ascii="Arial" w:hAnsi="Arial" w:cs="Arial"/>
                <w:color w:val="000000"/>
                <w:sz w:val="20"/>
                <w:szCs w:val="20"/>
                <w:lang w:val="en-US"/>
              </w:rPr>
              <w:t xml:space="preserve"> </w:t>
            </w:r>
          </w:p>
        </w:tc>
      </w:tr>
      <w:tr w:rsidR="00261F65" w:rsidRPr="00257812" w14:paraId="08501189" w14:textId="77777777" w:rsidTr="002F0A6A">
        <w:trPr>
          <w:trHeight w:val="84"/>
          <w:jc w:val="center"/>
        </w:trPr>
        <w:tc>
          <w:tcPr>
            <w:tcW w:w="5945" w:type="dxa"/>
            <w:tcBorders>
              <w:top w:val="nil"/>
              <w:left w:val="single" w:sz="8" w:space="0" w:color="auto"/>
              <w:bottom w:val="single" w:sz="8" w:space="0" w:color="auto"/>
              <w:right w:val="single" w:sz="8" w:space="0" w:color="auto"/>
            </w:tcBorders>
            <w:shd w:val="clear" w:color="auto" w:fill="D7EEFD"/>
            <w:noWrap/>
            <w:tcMar>
              <w:top w:w="0" w:type="dxa"/>
              <w:left w:w="70" w:type="dxa"/>
              <w:bottom w:w="0" w:type="dxa"/>
              <w:right w:w="70" w:type="dxa"/>
            </w:tcMar>
            <w:vAlign w:val="center"/>
            <w:hideMark/>
          </w:tcPr>
          <w:p w14:paraId="14920665" w14:textId="77777777" w:rsidR="00261F65" w:rsidRPr="00257812" w:rsidRDefault="00261F65" w:rsidP="00261F65">
            <w:pPr>
              <w:pStyle w:val="BasicPDtext"/>
              <w:rPr>
                <w:rFonts w:cs="Times New Roman"/>
                <w:sz w:val="20"/>
                <w:szCs w:val="20"/>
                <w:lang w:eastAsia="en-GB"/>
              </w:rPr>
            </w:pPr>
            <w:r w:rsidRPr="00257812">
              <w:rPr>
                <w:lang w:eastAsia="en-GB"/>
              </w:rPr>
              <w:t xml:space="preserve">Engineering </w:t>
            </w:r>
            <w:proofErr w:type="spellStart"/>
            <w:r w:rsidRPr="00257812">
              <w:rPr>
                <w:lang w:eastAsia="en-GB"/>
              </w:rPr>
              <w:t>labour</w:t>
            </w:r>
            <w:proofErr w:type="spellEnd"/>
            <w:r w:rsidRPr="00257812">
              <w:rPr>
                <w:lang w:eastAsia="en-GB"/>
              </w:rPr>
              <w:t xml:space="preserve"> (software design, software development, testing, implementation, commissioning)</w:t>
            </w:r>
          </w:p>
        </w:tc>
        <w:tc>
          <w:tcPr>
            <w:tcW w:w="3285" w:type="dxa"/>
            <w:tcBorders>
              <w:top w:val="nil"/>
              <w:left w:val="nil"/>
              <w:bottom w:val="single" w:sz="8" w:space="0" w:color="auto"/>
              <w:right w:val="single" w:sz="8" w:space="0" w:color="auto"/>
            </w:tcBorders>
            <w:shd w:val="clear" w:color="auto" w:fill="D7EEFD"/>
            <w:noWrap/>
            <w:tcMar>
              <w:top w:w="0" w:type="dxa"/>
              <w:left w:w="70" w:type="dxa"/>
              <w:bottom w:w="0" w:type="dxa"/>
              <w:right w:w="70" w:type="dxa"/>
            </w:tcMar>
            <w:vAlign w:val="center"/>
            <w:hideMark/>
          </w:tcPr>
          <w:p w14:paraId="410C1A0C" w14:textId="0175BBFF" w:rsidR="00261F65" w:rsidRPr="00257812" w:rsidRDefault="00261F65" w:rsidP="00F04352">
            <w:pPr>
              <w:jc w:val="right"/>
              <w:rPr>
                <w:rFonts w:ascii="Arial" w:hAnsi="Arial" w:cs="Arial"/>
                <w:color w:val="000000"/>
                <w:sz w:val="20"/>
                <w:szCs w:val="20"/>
                <w:lang w:val="en-US"/>
              </w:rPr>
            </w:pPr>
            <w:r w:rsidRPr="00257812">
              <w:rPr>
                <w:rFonts w:ascii="Arial" w:hAnsi="Arial" w:cs="Arial"/>
                <w:color w:val="000000"/>
                <w:sz w:val="20"/>
                <w:szCs w:val="20"/>
                <w:lang w:val="en-US"/>
              </w:rPr>
              <w:t xml:space="preserve"> </w:t>
            </w:r>
            <w:r w:rsidR="00C9350D" w:rsidRPr="00316BDD">
              <w:rPr>
                <w:rFonts w:ascii="Arial Narrow" w:hAnsi="Arial Narrow"/>
                <w:sz w:val="20"/>
                <w:szCs w:val="20"/>
                <w:lang w:val="en-US"/>
              </w:rPr>
              <w:t>[</w:t>
            </w:r>
            <w:r w:rsidR="00C9350D" w:rsidRPr="00316BDD">
              <w:rPr>
                <w:rFonts w:ascii="Arial Narrow" w:hAnsi="Arial Narrow"/>
                <w:sz w:val="20"/>
                <w:szCs w:val="20"/>
                <w:lang w:val="cs-CZ"/>
              </w:rPr>
              <w:t>VYPUŠTĚNO</w:t>
            </w:r>
            <w:r w:rsidR="00C9350D" w:rsidRPr="00316BDD">
              <w:rPr>
                <w:rFonts w:ascii="Arial Narrow" w:hAnsi="Arial Narrow"/>
                <w:sz w:val="20"/>
                <w:szCs w:val="20"/>
                <w:lang w:val="en-US"/>
              </w:rPr>
              <w:t>]</w:t>
            </w:r>
          </w:p>
        </w:tc>
      </w:tr>
      <w:tr w:rsidR="00261F65" w:rsidRPr="00257812" w14:paraId="4326AA8D" w14:textId="77777777" w:rsidTr="002F0A6A">
        <w:trPr>
          <w:trHeight w:val="84"/>
          <w:jc w:val="center"/>
        </w:trPr>
        <w:tc>
          <w:tcPr>
            <w:tcW w:w="5945" w:type="dxa"/>
            <w:tcBorders>
              <w:top w:val="nil"/>
              <w:left w:val="single" w:sz="8" w:space="0" w:color="auto"/>
              <w:bottom w:val="single" w:sz="8" w:space="0" w:color="auto"/>
              <w:right w:val="single" w:sz="8" w:space="0" w:color="auto"/>
            </w:tcBorders>
            <w:shd w:val="clear" w:color="auto" w:fill="D7EEFD"/>
            <w:noWrap/>
            <w:tcMar>
              <w:top w:w="0" w:type="dxa"/>
              <w:left w:w="70" w:type="dxa"/>
              <w:bottom w:w="0" w:type="dxa"/>
              <w:right w:w="70" w:type="dxa"/>
            </w:tcMar>
            <w:vAlign w:val="center"/>
            <w:hideMark/>
          </w:tcPr>
          <w:p w14:paraId="02BD59B7" w14:textId="77777777" w:rsidR="00261F65" w:rsidRPr="00257812" w:rsidRDefault="00261F65" w:rsidP="00261F65">
            <w:pPr>
              <w:pStyle w:val="BasicPDtext"/>
              <w:rPr>
                <w:rFonts w:cs="Times New Roman"/>
                <w:sz w:val="20"/>
                <w:szCs w:val="20"/>
                <w:lang w:eastAsia="en-GB"/>
              </w:rPr>
            </w:pPr>
            <w:r w:rsidRPr="00257812">
              <w:rPr>
                <w:lang w:eastAsia="en-GB"/>
              </w:rPr>
              <w:t>Travel expenses, delivery to the site</w:t>
            </w:r>
          </w:p>
        </w:tc>
        <w:tc>
          <w:tcPr>
            <w:tcW w:w="3285" w:type="dxa"/>
            <w:tcBorders>
              <w:top w:val="nil"/>
              <w:left w:val="nil"/>
              <w:bottom w:val="single" w:sz="8" w:space="0" w:color="auto"/>
              <w:right w:val="single" w:sz="8" w:space="0" w:color="auto"/>
            </w:tcBorders>
            <w:shd w:val="clear" w:color="auto" w:fill="D7EEFD"/>
            <w:noWrap/>
            <w:tcMar>
              <w:top w:w="0" w:type="dxa"/>
              <w:left w:w="70" w:type="dxa"/>
              <w:bottom w:w="0" w:type="dxa"/>
              <w:right w:w="70" w:type="dxa"/>
            </w:tcMar>
            <w:vAlign w:val="center"/>
            <w:hideMark/>
          </w:tcPr>
          <w:p w14:paraId="352763A6" w14:textId="2251ED9F" w:rsidR="00261F65" w:rsidRPr="00257812" w:rsidRDefault="00261F65" w:rsidP="00261F65">
            <w:pPr>
              <w:jc w:val="right"/>
              <w:rPr>
                <w:rFonts w:ascii="Arial" w:hAnsi="Arial" w:cs="Arial"/>
                <w:color w:val="000000"/>
                <w:sz w:val="20"/>
                <w:szCs w:val="20"/>
                <w:lang w:val="en-US"/>
              </w:rPr>
            </w:pPr>
            <w:r w:rsidRPr="00257812">
              <w:rPr>
                <w:rFonts w:ascii="Arial" w:hAnsi="Arial" w:cs="Arial"/>
                <w:color w:val="000000"/>
                <w:sz w:val="20"/>
                <w:szCs w:val="20"/>
                <w:lang w:val="en-US"/>
              </w:rPr>
              <w:t xml:space="preserve"> </w:t>
            </w:r>
            <w:r w:rsidR="00C9350D" w:rsidRPr="00316BDD">
              <w:rPr>
                <w:rFonts w:ascii="Arial Narrow" w:hAnsi="Arial Narrow"/>
                <w:sz w:val="20"/>
                <w:szCs w:val="20"/>
                <w:lang w:val="en-US"/>
              </w:rPr>
              <w:t>[</w:t>
            </w:r>
            <w:r w:rsidR="00C9350D" w:rsidRPr="00316BDD">
              <w:rPr>
                <w:rFonts w:ascii="Arial Narrow" w:hAnsi="Arial Narrow"/>
                <w:sz w:val="20"/>
                <w:szCs w:val="20"/>
                <w:lang w:val="cs-CZ"/>
              </w:rPr>
              <w:t>VYPUŠTĚNO</w:t>
            </w:r>
            <w:r w:rsidR="00C9350D" w:rsidRPr="00316BDD">
              <w:rPr>
                <w:rFonts w:ascii="Arial Narrow" w:hAnsi="Arial Narrow"/>
                <w:sz w:val="20"/>
                <w:szCs w:val="20"/>
                <w:lang w:val="en-US"/>
              </w:rPr>
              <w:t>]</w:t>
            </w:r>
          </w:p>
        </w:tc>
      </w:tr>
      <w:tr w:rsidR="00261F65" w:rsidRPr="00257812" w14:paraId="3A0803EA" w14:textId="77777777" w:rsidTr="002F0A6A">
        <w:trPr>
          <w:trHeight w:val="84"/>
          <w:jc w:val="center"/>
        </w:trPr>
        <w:tc>
          <w:tcPr>
            <w:tcW w:w="5945" w:type="dxa"/>
            <w:tcBorders>
              <w:top w:val="nil"/>
              <w:left w:val="single" w:sz="8" w:space="0" w:color="auto"/>
              <w:bottom w:val="single" w:sz="8" w:space="0" w:color="auto"/>
              <w:right w:val="single" w:sz="8" w:space="0" w:color="auto"/>
            </w:tcBorders>
            <w:shd w:val="clear" w:color="auto" w:fill="D7EEFD"/>
            <w:noWrap/>
            <w:tcMar>
              <w:top w:w="0" w:type="dxa"/>
              <w:left w:w="70" w:type="dxa"/>
              <w:bottom w:w="0" w:type="dxa"/>
              <w:right w:w="70" w:type="dxa"/>
            </w:tcMar>
            <w:vAlign w:val="center"/>
            <w:hideMark/>
          </w:tcPr>
          <w:p w14:paraId="3D69CC7F" w14:textId="77777777" w:rsidR="00261F65" w:rsidRPr="00257812" w:rsidRDefault="00261F65" w:rsidP="00261F65">
            <w:pPr>
              <w:pStyle w:val="BasicPDtext"/>
              <w:rPr>
                <w:rFonts w:cs="Times New Roman"/>
                <w:lang w:eastAsia="en-GB"/>
              </w:rPr>
            </w:pPr>
            <w:r w:rsidRPr="00257812">
              <w:rPr>
                <w:lang w:eastAsia="en-GB"/>
              </w:rPr>
              <w:t>Project management, administration</w:t>
            </w:r>
          </w:p>
        </w:tc>
        <w:tc>
          <w:tcPr>
            <w:tcW w:w="3285" w:type="dxa"/>
            <w:tcBorders>
              <w:top w:val="nil"/>
              <w:left w:val="nil"/>
              <w:bottom w:val="single" w:sz="8" w:space="0" w:color="auto"/>
              <w:right w:val="single" w:sz="8" w:space="0" w:color="auto"/>
            </w:tcBorders>
            <w:shd w:val="clear" w:color="auto" w:fill="D7EEFD"/>
            <w:noWrap/>
            <w:tcMar>
              <w:top w:w="0" w:type="dxa"/>
              <w:left w:w="70" w:type="dxa"/>
              <w:bottom w:w="0" w:type="dxa"/>
              <w:right w:w="70" w:type="dxa"/>
            </w:tcMar>
            <w:vAlign w:val="center"/>
            <w:hideMark/>
          </w:tcPr>
          <w:p w14:paraId="1ED705D8" w14:textId="2897F8E5" w:rsidR="00261F65" w:rsidRPr="00257812" w:rsidRDefault="00A20F77" w:rsidP="00261F65">
            <w:pPr>
              <w:jc w:val="right"/>
              <w:rPr>
                <w:rFonts w:ascii="Arial" w:hAnsi="Arial" w:cs="Arial"/>
                <w:color w:val="000000"/>
                <w:sz w:val="20"/>
                <w:szCs w:val="20"/>
                <w:lang w:val="en-US"/>
              </w:rPr>
            </w:pPr>
            <w:r w:rsidRPr="00257812">
              <w:rPr>
                <w:rFonts w:ascii="Arial" w:hAnsi="Arial" w:cs="Arial"/>
                <w:color w:val="000000"/>
                <w:sz w:val="20"/>
                <w:szCs w:val="20"/>
                <w:lang w:val="en-US"/>
              </w:rPr>
              <w:t xml:space="preserve"> </w:t>
            </w:r>
            <w:r w:rsidR="00C9350D" w:rsidRPr="00316BDD">
              <w:rPr>
                <w:rFonts w:ascii="Arial Narrow" w:hAnsi="Arial Narrow"/>
                <w:sz w:val="20"/>
                <w:szCs w:val="20"/>
                <w:lang w:val="en-US"/>
              </w:rPr>
              <w:t>[</w:t>
            </w:r>
            <w:r w:rsidR="00C9350D" w:rsidRPr="00316BDD">
              <w:rPr>
                <w:rFonts w:ascii="Arial Narrow" w:hAnsi="Arial Narrow"/>
                <w:sz w:val="20"/>
                <w:szCs w:val="20"/>
                <w:lang w:val="cs-CZ"/>
              </w:rPr>
              <w:t>VYPUŠTĚNO</w:t>
            </w:r>
            <w:r w:rsidR="00C9350D" w:rsidRPr="00316BDD">
              <w:rPr>
                <w:rFonts w:ascii="Arial Narrow" w:hAnsi="Arial Narrow"/>
                <w:sz w:val="20"/>
                <w:szCs w:val="20"/>
                <w:lang w:val="en-US"/>
              </w:rPr>
              <w:t>]</w:t>
            </w:r>
          </w:p>
        </w:tc>
      </w:tr>
      <w:tr w:rsidR="00F04352" w:rsidRPr="00257812" w14:paraId="73689791" w14:textId="77777777" w:rsidTr="002F0A6A">
        <w:trPr>
          <w:trHeight w:val="84"/>
          <w:jc w:val="center"/>
        </w:trPr>
        <w:tc>
          <w:tcPr>
            <w:tcW w:w="5945" w:type="dxa"/>
            <w:tcBorders>
              <w:top w:val="nil"/>
              <w:left w:val="single" w:sz="8" w:space="0" w:color="auto"/>
              <w:bottom w:val="single" w:sz="8" w:space="0" w:color="auto"/>
              <w:right w:val="single" w:sz="8" w:space="0" w:color="auto"/>
            </w:tcBorders>
            <w:shd w:val="clear" w:color="auto" w:fill="D7EEFD"/>
            <w:noWrap/>
            <w:tcMar>
              <w:top w:w="0" w:type="dxa"/>
              <w:left w:w="70" w:type="dxa"/>
              <w:bottom w:w="0" w:type="dxa"/>
              <w:right w:w="70" w:type="dxa"/>
            </w:tcMar>
            <w:vAlign w:val="center"/>
          </w:tcPr>
          <w:p w14:paraId="0E8B932F" w14:textId="77777777" w:rsidR="00F04352" w:rsidRDefault="00F04352" w:rsidP="00261F65">
            <w:pPr>
              <w:pStyle w:val="BasicPDtext"/>
              <w:rPr>
                <w:lang w:eastAsia="en-GB"/>
              </w:rPr>
            </w:pPr>
          </w:p>
          <w:p w14:paraId="3F2FE818" w14:textId="0C0133FE" w:rsidR="00F04352" w:rsidRPr="00257812" w:rsidRDefault="00F04352" w:rsidP="00261F65">
            <w:pPr>
              <w:pStyle w:val="BasicPDtext"/>
              <w:rPr>
                <w:lang w:eastAsia="en-GB"/>
              </w:rPr>
            </w:pPr>
            <w:r>
              <w:rPr>
                <w:lang w:eastAsia="en-GB"/>
              </w:rPr>
              <w:t>Maintenance</w:t>
            </w:r>
            <w:r w:rsidR="00364CC6">
              <w:rPr>
                <w:lang w:eastAsia="en-GB"/>
              </w:rPr>
              <w:t xml:space="preserve"> - bundles</w:t>
            </w:r>
            <w:r>
              <w:rPr>
                <w:lang w:eastAsia="en-GB"/>
              </w:rPr>
              <w:t xml:space="preserve"> services (2Y)</w:t>
            </w:r>
          </w:p>
        </w:tc>
        <w:tc>
          <w:tcPr>
            <w:tcW w:w="3285" w:type="dxa"/>
            <w:tcBorders>
              <w:top w:val="nil"/>
              <w:left w:val="nil"/>
              <w:bottom w:val="single" w:sz="8" w:space="0" w:color="auto"/>
              <w:right w:val="single" w:sz="8" w:space="0" w:color="auto"/>
            </w:tcBorders>
            <w:shd w:val="clear" w:color="auto" w:fill="D7EEFD"/>
            <w:noWrap/>
            <w:tcMar>
              <w:top w:w="0" w:type="dxa"/>
              <w:left w:w="70" w:type="dxa"/>
              <w:bottom w:w="0" w:type="dxa"/>
              <w:right w:w="70" w:type="dxa"/>
            </w:tcMar>
            <w:vAlign w:val="center"/>
          </w:tcPr>
          <w:p w14:paraId="2BE7B71D" w14:textId="10257352" w:rsidR="00F04352" w:rsidRPr="00257812" w:rsidRDefault="00C9350D" w:rsidP="00494192">
            <w:pPr>
              <w:jc w:val="right"/>
              <w:rPr>
                <w:rFonts w:ascii="Arial" w:hAnsi="Arial" w:cs="Arial"/>
                <w:color w:val="000000"/>
                <w:sz w:val="20"/>
                <w:szCs w:val="20"/>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r>
      <w:tr w:rsidR="00261F65" w:rsidRPr="00257812" w14:paraId="3241938C" w14:textId="77777777" w:rsidTr="002F0A6A">
        <w:trPr>
          <w:trHeight w:val="84"/>
          <w:jc w:val="center"/>
        </w:trPr>
        <w:tc>
          <w:tcPr>
            <w:tcW w:w="5945" w:type="dxa"/>
            <w:tcBorders>
              <w:top w:val="nil"/>
              <w:left w:val="single" w:sz="8" w:space="0" w:color="auto"/>
              <w:bottom w:val="single" w:sz="8" w:space="0" w:color="auto"/>
              <w:right w:val="single" w:sz="8" w:space="0" w:color="auto"/>
            </w:tcBorders>
            <w:shd w:val="clear" w:color="auto" w:fill="F6F7DD"/>
            <w:noWrap/>
            <w:tcMar>
              <w:top w:w="0" w:type="dxa"/>
              <w:left w:w="70" w:type="dxa"/>
              <w:bottom w:w="0" w:type="dxa"/>
              <w:right w:w="70" w:type="dxa"/>
            </w:tcMar>
            <w:vAlign w:val="center"/>
          </w:tcPr>
          <w:p w14:paraId="608AF6AE" w14:textId="56A7CC9E" w:rsidR="00261F65" w:rsidRPr="00257812" w:rsidRDefault="00F04352" w:rsidP="00261F65">
            <w:pPr>
              <w:pStyle w:val="BasicPDtext"/>
              <w:rPr>
                <w:lang w:eastAsia="en-GB"/>
              </w:rPr>
            </w:pPr>
            <w:r>
              <w:rPr>
                <w:lang w:eastAsia="en-GB"/>
              </w:rPr>
              <w:t>Hourly rates (30h of FSE, Solution Architect, Engineer)</w:t>
            </w:r>
          </w:p>
        </w:tc>
        <w:tc>
          <w:tcPr>
            <w:tcW w:w="3285" w:type="dxa"/>
            <w:tcBorders>
              <w:top w:val="nil"/>
              <w:left w:val="nil"/>
              <w:bottom w:val="single" w:sz="8" w:space="0" w:color="auto"/>
              <w:right w:val="single" w:sz="8" w:space="0" w:color="auto"/>
            </w:tcBorders>
            <w:shd w:val="clear" w:color="auto" w:fill="F6F7DD"/>
            <w:noWrap/>
            <w:tcMar>
              <w:top w:w="0" w:type="dxa"/>
              <w:left w:w="70" w:type="dxa"/>
              <w:bottom w:w="0" w:type="dxa"/>
              <w:right w:w="70" w:type="dxa"/>
            </w:tcMar>
            <w:vAlign w:val="center"/>
          </w:tcPr>
          <w:p w14:paraId="4E2666C6" w14:textId="4AADC35D" w:rsidR="00261F65" w:rsidRPr="00257812" w:rsidRDefault="00C9350D" w:rsidP="00F04352">
            <w:pPr>
              <w:jc w:val="right"/>
              <w:rPr>
                <w:rFonts w:ascii="Arial" w:hAnsi="Arial" w:cs="Arial"/>
                <w:color w:val="000000"/>
                <w:sz w:val="20"/>
                <w:szCs w:val="20"/>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r>
      <w:tr w:rsidR="00261F65" w:rsidRPr="00257812" w14:paraId="0A6115D8" w14:textId="77777777" w:rsidTr="0061714D">
        <w:trPr>
          <w:trHeight w:val="84"/>
          <w:jc w:val="center"/>
        </w:trPr>
        <w:tc>
          <w:tcPr>
            <w:tcW w:w="594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18C61EA1" w14:textId="77777777" w:rsidR="00261F65" w:rsidRPr="00257812" w:rsidRDefault="00261F65" w:rsidP="00261F65">
            <w:pPr>
              <w:pStyle w:val="BasicPDtext"/>
              <w:rPr>
                <w:rFonts w:cs="Times New Roman"/>
                <w:b/>
                <w:bCs/>
                <w:lang w:eastAsia="en-GB"/>
              </w:rPr>
            </w:pPr>
          </w:p>
        </w:tc>
        <w:tc>
          <w:tcPr>
            <w:tcW w:w="32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391C5E2" w14:textId="77777777" w:rsidR="00261F65" w:rsidRPr="00257812" w:rsidRDefault="00261F65" w:rsidP="00261F65">
            <w:pPr>
              <w:jc w:val="right"/>
              <w:rPr>
                <w:rFonts w:ascii="Arial" w:hAnsi="Arial" w:cs="Arial"/>
                <w:b/>
                <w:bCs/>
                <w:color w:val="000000"/>
                <w:sz w:val="22"/>
                <w:szCs w:val="22"/>
                <w:lang w:val="en-US"/>
              </w:rPr>
            </w:pPr>
            <w:r w:rsidRPr="00257812">
              <w:rPr>
                <w:rFonts w:ascii="Arial" w:hAnsi="Arial" w:cs="Arial"/>
                <w:b/>
                <w:bCs/>
                <w:color w:val="000000"/>
                <w:sz w:val="22"/>
                <w:szCs w:val="22"/>
                <w:lang w:val="en-US"/>
              </w:rPr>
              <w:t> </w:t>
            </w:r>
          </w:p>
        </w:tc>
      </w:tr>
      <w:tr w:rsidR="00261F65" w:rsidRPr="00257812" w14:paraId="2C654606" w14:textId="77777777" w:rsidTr="0061714D">
        <w:trPr>
          <w:trHeight w:val="84"/>
          <w:jc w:val="center"/>
        </w:trPr>
        <w:tc>
          <w:tcPr>
            <w:tcW w:w="594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98FAF6C" w14:textId="77777777" w:rsidR="00261F65" w:rsidRPr="00257812" w:rsidRDefault="00261F65" w:rsidP="00261F65">
            <w:pPr>
              <w:pStyle w:val="BasicPDtext"/>
              <w:rPr>
                <w:rFonts w:ascii="Arial" w:hAnsi="Arial" w:cs="Arial"/>
                <w:b/>
                <w:bCs/>
                <w:sz w:val="18"/>
                <w:szCs w:val="18"/>
                <w:lang w:eastAsia="en-GB"/>
              </w:rPr>
            </w:pPr>
            <w:r w:rsidRPr="00257812">
              <w:rPr>
                <w:b/>
                <w:bCs/>
                <w:lang w:eastAsia="en-GB"/>
              </w:rPr>
              <w:t>Total amount in EUR currency</w:t>
            </w:r>
          </w:p>
        </w:tc>
        <w:tc>
          <w:tcPr>
            <w:tcW w:w="328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49A5AA" w14:textId="37CBF865" w:rsidR="00261F65" w:rsidRPr="00257812" w:rsidRDefault="00261F65" w:rsidP="005953AE">
            <w:pPr>
              <w:jc w:val="right"/>
              <w:rPr>
                <w:rFonts w:ascii="Arial" w:hAnsi="Arial" w:cs="Arial"/>
                <w:b/>
                <w:bCs/>
                <w:color w:val="000000"/>
                <w:lang w:val="en-US"/>
              </w:rPr>
            </w:pPr>
            <w:r w:rsidRPr="00257812">
              <w:rPr>
                <w:rFonts w:ascii="Arial" w:hAnsi="Arial" w:cs="Arial"/>
                <w:b/>
                <w:bCs/>
                <w:color w:val="000000"/>
                <w:lang w:val="en-US"/>
              </w:rPr>
              <w:t xml:space="preserve"> €  </w:t>
            </w:r>
            <w:r w:rsidR="00520991" w:rsidRPr="00257812">
              <w:rPr>
                <w:rFonts w:ascii="Arial" w:hAnsi="Arial" w:cs="Arial"/>
                <w:b/>
                <w:bCs/>
                <w:color w:val="000000"/>
                <w:lang w:val="en-US"/>
              </w:rPr>
              <w:t>1,</w:t>
            </w:r>
            <w:r w:rsidR="00702933">
              <w:rPr>
                <w:rFonts w:ascii="Arial" w:hAnsi="Arial" w:cs="Arial"/>
                <w:b/>
                <w:bCs/>
                <w:color w:val="000000"/>
                <w:lang w:val="en-US"/>
              </w:rPr>
              <w:t>268</w:t>
            </w:r>
            <w:r w:rsidR="00881BA8" w:rsidRPr="00257812">
              <w:rPr>
                <w:rFonts w:ascii="Arial" w:hAnsi="Arial" w:cs="Arial"/>
                <w:b/>
                <w:bCs/>
                <w:color w:val="000000"/>
                <w:lang w:val="en-US"/>
              </w:rPr>
              <w:t>,</w:t>
            </w:r>
            <w:r w:rsidR="00C95182">
              <w:rPr>
                <w:rFonts w:ascii="Arial" w:hAnsi="Arial" w:cs="Arial"/>
                <w:b/>
                <w:bCs/>
                <w:color w:val="000000"/>
                <w:lang w:val="en-US"/>
              </w:rPr>
              <w:t>392</w:t>
            </w:r>
            <w:r w:rsidRPr="00257812">
              <w:rPr>
                <w:rFonts w:ascii="Arial" w:hAnsi="Arial" w:cs="Arial"/>
                <w:b/>
                <w:bCs/>
                <w:color w:val="000000"/>
                <w:lang w:val="en-US"/>
              </w:rPr>
              <w:t xml:space="preserve">.00 </w:t>
            </w:r>
          </w:p>
        </w:tc>
      </w:tr>
    </w:tbl>
    <w:p w14:paraId="1052E4BE" w14:textId="77777777" w:rsidR="00D837FD" w:rsidRDefault="00D837FD" w:rsidP="00D837FD">
      <w:pPr>
        <w:pStyle w:val="Heading3"/>
        <w:numPr>
          <w:ilvl w:val="0"/>
          <w:numId w:val="0"/>
        </w:numPr>
        <w:ind w:left="720"/>
      </w:pPr>
      <w:bookmarkStart w:id="15" w:name="_Toc459362788"/>
      <w:bookmarkStart w:id="16" w:name="_Toc268685397"/>
      <w:bookmarkStart w:id="17" w:name="_Toc386891090"/>
      <w:bookmarkStart w:id="18" w:name="_Toc132968345"/>
    </w:p>
    <w:p w14:paraId="37562588" w14:textId="77777777" w:rsidR="00D837FD" w:rsidRDefault="00D837FD">
      <w:pPr>
        <w:rPr>
          <w:rFonts w:ascii="Arial Narrow" w:hAnsi="Arial Narrow" w:cs="Arial Narrow"/>
          <w:b/>
          <w:bCs/>
          <w:iCs/>
          <w:sz w:val="22"/>
          <w:szCs w:val="22"/>
          <w:lang w:val="en-US"/>
        </w:rPr>
      </w:pPr>
      <w:r>
        <w:br w:type="page"/>
      </w:r>
    </w:p>
    <w:p w14:paraId="47FBDDB5" w14:textId="2F046B0B" w:rsidR="00D837FD" w:rsidRPr="00257812" w:rsidRDefault="004C550E" w:rsidP="00D837FD">
      <w:pPr>
        <w:pStyle w:val="Heading3"/>
      </w:pPr>
      <w:bookmarkStart w:id="19" w:name="_Toc492375356"/>
      <w:r>
        <w:lastRenderedPageBreak/>
        <w:t>Maintenance Services price breakdown</w:t>
      </w:r>
      <w:bookmarkEnd w:id="19"/>
    </w:p>
    <w:p w14:paraId="24754CDC" w14:textId="007E7D9B" w:rsidR="00D837FD" w:rsidRPr="00257812" w:rsidRDefault="004C550E" w:rsidP="00D837FD">
      <w:pPr>
        <w:pStyle w:val="BasicPDtext"/>
      </w:pPr>
      <w:r>
        <w:t>The</w:t>
      </w:r>
      <w:r w:rsidR="00D837FD" w:rsidRPr="00257812">
        <w:t xml:space="preserve"> </w:t>
      </w:r>
      <w:r>
        <w:t>Detailed proposal for Maintenance</w:t>
      </w:r>
      <w:r w:rsidR="00D837FD" w:rsidRPr="00257812">
        <w:t xml:space="preserve"> services </w:t>
      </w:r>
      <w:proofErr w:type="gramStart"/>
      <w:r>
        <w:t>is</w:t>
      </w:r>
      <w:r w:rsidR="00D837FD" w:rsidRPr="00257812">
        <w:t xml:space="preserve"> shown</w:t>
      </w:r>
      <w:proofErr w:type="gramEnd"/>
      <w:r w:rsidR="00D837FD" w:rsidRPr="00257812">
        <w:t xml:space="preserve"> </w:t>
      </w:r>
      <w:r>
        <w:t>at</w:t>
      </w:r>
      <w:r w:rsidR="003037C2">
        <w:t xml:space="preserve"> </w:t>
      </w:r>
      <w:r w:rsidR="00D837FD">
        <w:t>attachment</w:t>
      </w:r>
      <w:r w:rsidR="00D837FD" w:rsidRPr="00257812">
        <w:t xml:space="preserve"> B.</w:t>
      </w:r>
      <w:r>
        <w:t xml:space="preserve"> </w:t>
      </w:r>
      <w:r w:rsidR="003037C2">
        <w:t>Following table shows the</w:t>
      </w:r>
      <w:r>
        <w:t xml:space="preserve"> price </w:t>
      </w:r>
      <w:r w:rsidR="00834528">
        <w:t>breakdown:</w:t>
      </w:r>
      <w:r>
        <w:t xml:space="preserve"> </w:t>
      </w:r>
    </w:p>
    <w:tbl>
      <w:tblPr>
        <w:tblpPr w:leftFromText="180" w:rightFromText="180" w:vertAnchor="text" w:horzAnchor="margin" w:tblpY="48"/>
        <w:tblW w:w="9696" w:type="dxa"/>
        <w:tblCellMar>
          <w:left w:w="70" w:type="dxa"/>
          <w:right w:w="70" w:type="dxa"/>
        </w:tblCellMar>
        <w:tblLook w:val="0000" w:firstRow="0" w:lastRow="0" w:firstColumn="0" w:lastColumn="0" w:noHBand="0" w:noVBand="0"/>
      </w:tblPr>
      <w:tblGrid>
        <w:gridCol w:w="5241"/>
        <w:gridCol w:w="1985"/>
        <w:gridCol w:w="1235"/>
        <w:gridCol w:w="1235"/>
      </w:tblGrid>
      <w:tr w:rsidR="00D837FD" w:rsidRPr="00257812" w14:paraId="57B27D9E" w14:textId="6DB9CB60" w:rsidTr="00D837FD">
        <w:trPr>
          <w:trHeight w:val="255"/>
        </w:trPr>
        <w:tc>
          <w:tcPr>
            <w:tcW w:w="524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43126CA3" w14:textId="77777777" w:rsidR="00D837FD" w:rsidRPr="00257812" w:rsidRDefault="00D837FD" w:rsidP="00F04352">
            <w:pPr>
              <w:jc w:val="center"/>
              <w:rPr>
                <w:rFonts w:ascii="Arial Narrow" w:hAnsi="Arial Narrow" w:cs="Arial"/>
                <w:i/>
                <w:iCs/>
                <w:lang w:val="en-US"/>
              </w:rPr>
            </w:pPr>
            <w:r w:rsidRPr="00257812">
              <w:rPr>
                <w:rFonts w:ascii="Arial Narrow" w:hAnsi="Arial Narrow" w:cs="Arial"/>
                <w:i/>
                <w:iCs/>
                <w:lang w:val="en-US"/>
              </w:rPr>
              <w:t>Item</w:t>
            </w:r>
          </w:p>
        </w:tc>
        <w:tc>
          <w:tcPr>
            <w:tcW w:w="1985"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34DE8574" w14:textId="69AF2DCF" w:rsidR="00D837FD" w:rsidRPr="00257812" w:rsidRDefault="00D837FD" w:rsidP="00F04352">
            <w:pPr>
              <w:jc w:val="center"/>
              <w:rPr>
                <w:rFonts w:ascii="Arial Narrow" w:hAnsi="Arial Narrow" w:cs="Arial"/>
                <w:i/>
                <w:iCs/>
                <w:lang w:val="en-US"/>
              </w:rPr>
            </w:pPr>
            <w:r w:rsidRPr="00D837FD">
              <w:rPr>
                <w:rFonts w:ascii="Arial Narrow" w:hAnsi="Arial Narrow" w:cs="Arial"/>
                <w:i/>
                <w:iCs/>
                <w:lang w:val="en-US"/>
              </w:rPr>
              <w:t xml:space="preserve">Unit price in EUR </w:t>
            </w:r>
            <w:proofErr w:type="spellStart"/>
            <w:r w:rsidRPr="00D837FD">
              <w:rPr>
                <w:rFonts w:ascii="Arial Narrow" w:hAnsi="Arial Narrow" w:cs="Arial"/>
                <w:i/>
                <w:iCs/>
                <w:lang w:val="en-US"/>
              </w:rPr>
              <w:t>excl</w:t>
            </w:r>
            <w:proofErr w:type="spellEnd"/>
            <w:r w:rsidRPr="00D837FD">
              <w:rPr>
                <w:rFonts w:ascii="Arial Narrow" w:hAnsi="Arial Narrow" w:cs="Arial"/>
                <w:i/>
                <w:iCs/>
                <w:lang w:val="en-US"/>
              </w:rPr>
              <w:t xml:space="preserve"> VAT</w:t>
            </w:r>
          </w:p>
        </w:tc>
        <w:tc>
          <w:tcPr>
            <w:tcW w:w="1235" w:type="dxa"/>
            <w:tcBorders>
              <w:top w:val="single" w:sz="4" w:space="0" w:color="auto"/>
              <w:left w:val="single" w:sz="4" w:space="0" w:color="auto"/>
              <w:bottom w:val="single" w:sz="4" w:space="0" w:color="auto"/>
              <w:right w:val="single" w:sz="4" w:space="0" w:color="auto"/>
            </w:tcBorders>
            <w:shd w:val="clear" w:color="auto" w:fill="D9D9D9"/>
          </w:tcPr>
          <w:p w14:paraId="6EC93E36" w14:textId="50B96D79" w:rsidR="00D837FD" w:rsidRPr="00257812" w:rsidRDefault="00D837FD" w:rsidP="00F04352">
            <w:pPr>
              <w:jc w:val="center"/>
              <w:rPr>
                <w:rFonts w:ascii="Arial Narrow" w:hAnsi="Arial Narrow" w:cs="Arial"/>
                <w:i/>
                <w:iCs/>
                <w:lang w:val="en-US"/>
              </w:rPr>
            </w:pPr>
            <w:r w:rsidRPr="00D837FD">
              <w:rPr>
                <w:rFonts w:ascii="Arial Narrow" w:hAnsi="Arial Narrow" w:cs="Arial"/>
                <w:i/>
                <w:iCs/>
                <w:lang w:val="en-US"/>
              </w:rPr>
              <w:t>Number of units</w:t>
            </w:r>
          </w:p>
        </w:tc>
        <w:tc>
          <w:tcPr>
            <w:tcW w:w="1235" w:type="dxa"/>
            <w:tcBorders>
              <w:top w:val="single" w:sz="4" w:space="0" w:color="auto"/>
              <w:left w:val="single" w:sz="4" w:space="0" w:color="auto"/>
              <w:bottom w:val="single" w:sz="4" w:space="0" w:color="auto"/>
              <w:right w:val="single" w:sz="4" w:space="0" w:color="auto"/>
            </w:tcBorders>
            <w:shd w:val="clear" w:color="auto" w:fill="D9D9D9"/>
          </w:tcPr>
          <w:p w14:paraId="0BBC14E5" w14:textId="56B94B05" w:rsidR="00D837FD" w:rsidRPr="00257812" w:rsidRDefault="00D837FD" w:rsidP="00F04352">
            <w:pPr>
              <w:jc w:val="center"/>
              <w:rPr>
                <w:rFonts w:ascii="Arial Narrow" w:hAnsi="Arial Narrow" w:cs="Arial"/>
                <w:i/>
                <w:iCs/>
                <w:lang w:val="en-US"/>
              </w:rPr>
            </w:pPr>
            <w:r w:rsidRPr="00D837FD">
              <w:rPr>
                <w:rFonts w:ascii="Arial Narrow" w:hAnsi="Arial Narrow" w:cs="Arial"/>
                <w:i/>
                <w:iCs/>
                <w:lang w:val="en-US"/>
              </w:rPr>
              <w:t>Price per item in EUR excl. VAT</w:t>
            </w:r>
          </w:p>
        </w:tc>
      </w:tr>
      <w:tr w:rsidR="00364CC6" w:rsidRPr="00257812" w14:paraId="5D92DAEF" w14:textId="497A41C6" w:rsidTr="00E21FFE">
        <w:trPr>
          <w:trHeight w:val="84"/>
        </w:trPr>
        <w:tc>
          <w:tcPr>
            <w:tcW w:w="5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A055D" w14:textId="28E08B57" w:rsidR="00364CC6" w:rsidRPr="00257812" w:rsidRDefault="00364CC6" w:rsidP="00F04352">
            <w:pPr>
              <w:pStyle w:val="BasicPDtext"/>
              <w:rPr>
                <w:lang w:eastAsia="en-GB"/>
              </w:rPr>
            </w:pPr>
            <w:r w:rsidRPr="00D837FD">
              <w:rPr>
                <w:lang w:eastAsia="en-GB"/>
              </w:rPr>
              <w:t>Critical parts on-site availability service (1 year)</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AFCC15D" w14:textId="59FDF688" w:rsidR="00364CC6" w:rsidRPr="00257812" w:rsidRDefault="00364CC6" w:rsidP="00494192">
            <w:pPr>
              <w:jc w:val="center"/>
              <w:rPr>
                <w:rFonts w:ascii="Arial" w:hAnsi="Arial" w:cs="Arial"/>
                <w:color w:val="000000"/>
                <w:sz w:val="20"/>
                <w:szCs w:val="20"/>
                <w:lang w:val="en-US"/>
              </w:rPr>
            </w:pPr>
            <w:r>
              <w:rPr>
                <w:rFonts w:ascii="Arial" w:hAnsi="Arial" w:cs="Arial"/>
                <w:color w:val="000000"/>
                <w:sz w:val="20"/>
                <w:szCs w:val="20"/>
                <w:lang w:val="en-US"/>
              </w:rPr>
              <w:t>€</w:t>
            </w:r>
            <w:r w:rsidR="00494192">
              <w:rPr>
                <w:rFonts w:ascii="Arial" w:hAnsi="Arial" w:cs="Arial"/>
                <w:color w:val="000000"/>
                <w:sz w:val="20"/>
                <w:szCs w:val="20"/>
                <w:lang w:val="en-US"/>
              </w:rPr>
              <w:t>4137</w:t>
            </w:r>
          </w:p>
        </w:tc>
        <w:tc>
          <w:tcPr>
            <w:tcW w:w="1235" w:type="dxa"/>
            <w:tcBorders>
              <w:top w:val="single" w:sz="4" w:space="0" w:color="auto"/>
              <w:left w:val="nil"/>
              <w:bottom w:val="single" w:sz="4" w:space="0" w:color="auto"/>
              <w:right w:val="single" w:sz="4" w:space="0" w:color="auto"/>
            </w:tcBorders>
          </w:tcPr>
          <w:p w14:paraId="5FD44367" w14:textId="0C05A756" w:rsidR="00364CC6" w:rsidRPr="00257812" w:rsidRDefault="00364CC6" w:rsidP="00D837FD">
            <w:pPr>
              <w:jc w:val="center"/>
              <w:rPr>
                <w:rFonts w:ascii="Arial" w:hAnsi="Arial" w:cs="Arial"/>
                <w:color w:val="000000"/>
                <w:sz w:val="20"/>
                <w:szCs w:val="20"/>
                <w:lang w:val="en-US"/>
              </w:rPr>
            </w:pPr>
            <w:r>
              <w:rPr>
                <w:rFonts w:ascii="Arial" w:hAnsi="Arial" w:cs="Arial"/>
                <w:color w:val="000000"/>
                <w:sz w:val="20"/>
                <w:szCs w:val="20"/>
                <w:lang w:val="en-US"/>
              </w:rPr>
              <w:t>2</w:t>
            </w:r>
          </w:p>
        </w:tc>
        <w:tc>
          <w:tcPr>
            <w:tcW w:w="1235" w:type="dxa"/>
            <w:vMerge w:val="restart"/>
            <w:tcBorders>
              <w:top w:val="single" w:sz="4" w:space="0" w:color="auto"/>
              <w:left w:val="nil"/>
              <w:right w:val="single" w:sz="4" w:space="0" w:color="auto"/>
            </w:tcBorders>
          </w:tcPr>
          <w:p w14:paraId="723A25B0" w14:textId="7521ED58" w:rsidR="00364CC6" w:rsidRPr="00257812" w:rsidRDefault="00494192" w:rsidP="00494192">
            <w:pPr>
              <w:jc w:val="center"/>
              <w:rPr>
                <w:rFonts w:ascii="Arial" w:hAnsi="Arial" w:cs="Arial"/>
                <w:color w:val="000000"/>
                <w:sz w:val="20"/>
                <w:szCs w:val="20"/>
                <w:lang w:val="en-US"/>
              </w:rPr>
            </w:pPr>
            <w:r>
              <w:rPr>
                <w:rFonts w:ascii="Arial" w:hAnsi="Arial" w:cs="Arial"/>
                <w:color w:val="000000"/>
                <w:sz w:val="20"/>
                <w:szCs w:val="20"/>
                <w:lang w:val="en-US"/>
              </w:rPr>
              <w:t>€26</w:t>
            </w:r>
            <w:r w:rsidR="00364CC6">
              <w:rPr>
                <w:rFonts w:ascii="Arial" w:hAnsi="Arial" w:cs="Arial"/>
                <w:color w:val="000000"/>
                <w:sz w:val="20"/>
                <w:szCs w:val="20"/>
                <w:lang w:val="en-US"/>
              </w:rPr>
              <w:t xml:space="preserve"> </w:t>
            </w:r>
            <w:r>
              <w:rPr>
                <w:rFonts w:ascii="Arial" w:hAnsi="Arial" w:cs="Arial"/>
                <w:color w:val="000000"/>
                <w:sz w:val="20"/>
                <w:szCs w:val="20"/>
                <w:lang w:val="en-US"/>
              </w:rPr>
              <w:t>368</w:t>
            </w:r>
          </w:p>
        </w:tc>
      </w:tr>
      <w:tr w:rsidR="00364CC6" w:rsidRPr="00257812" w14:paraId="10649A4A" w14:textId="77777777" w:rsidTr="00E21FFE">
        <w:trPr>
          <w:trHeight w:val="84"/>
        </w:trPr>
        <w:tc>
          <w:tcPr>
            <w:tcW w:w="5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69603" w14:textId="494E4572" w:rsidR="00364CC6" w:rsidRPr="00D837FD" w:rsidRDefault="00364CC6" w:rsidP="00F04352">
            <w:pPr>
              <w:pStyle w:val="BasicPDtext"/>
              <w:rPr>
                <w:lang w:eastAsia="en-GB"/>
              </w:rPr>
            </w:pPr>
            <w:r w:rsidRPr="00D837FD">
              <w:rPr>
                <w:lang w:eastAsia="en-GB"/>
              </w:rPr>
              <w:t>Remote support services (1 year)</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58A5DF9C" w14:textId="5CAFA112" w:rsidR="00364CC6" w:rsidRDefault="00494192" w:rsidP="00D837FD">
            <w:pPr>
              <w:jc w:val="center"/>
              <w:rPr>
                <w:rFonts w:ascii="Arial" w:hAnsi="Arial" w:cs="Arial"/>
                <w:color w:val="000000"/>
                <w:sz w:val="20"/>
                <w:szCs w:val="20"/>
                <w:lang w:val="en-US"/>
              </w:rPr>
            </w:pPr>
            <w:r>
              <w:rPr>
                <w:rFonts w:ascii="Arial" w:hAnsi="Arial" w:cs="Arial"/>
                <w:color w:val="000000"/>
                <w:sz w:val="20"/>
                <w:szCs w:val="20"/>
                <w:lang w:val="en-US"/>
              </w:rPr>
              <w:t>€3251</w:t>
            </w:r>
          </w:p>
        </w:tc>
        <w:tc>
          <w:tcPr>
            <w:tcW w:w="1235" w:type="dxa"/>
            <w:tcBorders>
              <w:top w:val="single" w:sz="4" w:space="0" w:color="auto"/>
              <w:left w:val="nil"/>
              <w:bottom w:val="single" w:sz="4" w:space="0" w:color="auto"/>
              <w:right w:val="single" w:sz="4" w:space="0" w:color="auto"/>
            </w:tcBorders>
          </w:tcPr>
          <w:p w14:paraId="6E803A70" w14:textId="791E3965" w:rsidR="00364CC6" w:rsidRDefault="00364CC6" w:rsidP="00D837FD">
            <w:pPr>
              <w:jc w:val="center"/>
              <w:rPr>
                <w:rFonts w:ascii="Arial" w:hAnsi="Arial" w:cs="Arial"/>
                <w:color w:val="000000"/>
                <w:sz w:val="20"/>
                <w:szCs w:val="20"/>
                <w:lang w:val="en-US"/>
              </w:rPr>
            </w:pPr>
            <w:r>
              <w:rPr>
                <w:rFonts w:ascii="Arial" w:hAnsi="Arial" w:cs="Arial"/>
                <w:color w:val="000000"/>
                <w:sz w:val="20"/>
                <w:szCs w:val="20"/>
                <w:lang w:val="en-US"/>
              </w:rPr>
              <w:t>2</w:t>
            </w:r>
          </w:p>
        </w:tc>
        <w:tc>
          <w:tcPr>
            <w:tcW w:w="1235" w:type="dxa"/>
            <w:vMerge/>
            <w:tcBorders>
              <w:left w:val="nil"/>
              <w:right w:val="single" w:sz="4" w:space="0" w:color="auto"/>
            </w:tcBorders>
          </w:tcPr>
          <w:p w14:paraId="484EC190" w14:textId="3FC0D3B2" w:rsidR="00364CC6" w:rsidRPr="00257812" w:rsidRDefault="00364CC6" w:rsidP="00D837FD">
            <w:pPr>
              <w:jc w:val="center"/>
              <w:rPr>
                <w:rFonts w:ascii="Arial" w:hAnsi="Arial" w:cs="Arial"/>
                <w:color w:val="000000"/>
                <w:sz w:val="20"/>
                <w:szCs w:val="20"/>
                <w:lang w:val="en-US"/>
              </w:rPr>
            </w:pPr>
          </w:p>
        </w:tc>
      </w:tr>
      <w:tr w:rsidR="00364CC6" w:rsidRPr="00257812" w14:paraId="39404514" w14:textId="77777777" w:rsidTr="00E21FFE">
        <w:trPr>
          <w:trHeight w:val="84"/>
        </w:trPr>
        <w:tc>
          <w:tcPr>
            <w:tcW w:w="5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FEA71" w14:textId="5ACB1322" w:rsidR="00364CC6" w:rsidRPr="00D837FD" w:rsidRDefault="00364CC6" w:rsidP="00F04352">
            <w:pPr>
              <w:pStyle w:val="BasicPDtext"/>
              <w:rPr>
                <w:lang w:eastAsia="en-GB"/>
              </w:rPr>
            </w:pPr>
            <w:r w:rsidRPr="00D837FD">
              <w:rPr>
                <w:lang w:eastAsia="en-GB"/>
              </w:rPr>
              <w:t>Technical emergency support - 48 hours (1 year)</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2DF1C619" w14:textId="518D0EE5" w:rsidR="00364CC6" w:rsidRDefault="00364CC6" w:rsidP="00494192">
            <w:pPr>
              <w:jc w:val="center"/>
              <w:rPr>
                <w:rFonts w:ascii="Arial" w:hAnsi="Arial" w:cs="Arial"/>
                <w:color w:val="000000"/>
                <w:sz w:val="20"/>
                <w:szCs w:val="20"/>
                <w:lang w:val="en-US"/>
              </w:rPr>
            </w:pPr>
            <w:r>
              <w:rPr>
                <w:rFonts w:ascii="Arial" w:hAnsi="Arial" w:cs="Arial"/>
                <w:color w:val="000000"/>
                <w:sz w:val="20"/>
                <w:szCs w:val="20"/>
                <w:lang w:val="en-US"/>
              </w:rPr>
              <w:t>€</w:t>
            </w:r>
            <w:r w:rsidR="00494192">
              <w:rPr>
                <w:rFonts w:ascii="Arial" w:hAnsi="Arial" w:cs="Arial"/>
                <w:color w:val="000000"/>
                <w:sz w:val="20"/>
                <w:szCs w:val="20"/>
                <w:lang w:val="en-US"/>
              </w:rPr>
              <w:t>5796</w:t>
            </w:r>
          </w:p>
        </w:tc>
        <w:tc>
          <w:tcPr>
            <w:tcW w:w="1235" w:type="dxa"/>
            <w:tcBorders>
              <w:top w:val="single" w:sz="4" w:space="0" w:color="auto"/>
              <w:left w:val="nil"/>
              <w:bottom w:val="single" w:sz="4" w:space="0" w:color="auto"/>
              <w:right w:val="single" w:sz="4" w:space="0" w:color="auto"/>
            </w:tcBorders>
          </w:tcPr>
          <w:p w14:paraId="2F4966C7" w14:textId="178CDABE" w:rsidR="00364CC6" w:rsidRDefault="00364CC6" w:rsidP="00D837FD">
            <w:pPr>
              <w:jc w:val="center"/>
              <w:rPr>
                <w:rFonts w:ascii="Arial" w:hAnsi="Arial" w:cs="Arial"/>
                <w:color w:val="000000"/>
                <w:sz w:val="20"/>
                <w:szCs w:val="20"/>
                <w:lang w:val="en-US"/>
              </w:rPr>
            </w:pPr>
            <w:r>
              <w:rPr>
                <w:rFonts w:ascii="Arial" w:hAnsi="Arial" w:cs="Arial"/>
                <w:color w:val="000000"/>
                <w:sz w:val="20"/>
                <w:szCs w:val="20"/>
                <w:lang w:val="en-US"/>
              </w:rPr>
              <w:t>2</w:t>
            </w:r>
          </w:p>
        </w:tc>
        <w:tc>
          <w:tcPr>
            <w:tcW w:w="1235" w:type="dxa"/>
            <w:vMerge/>
            <w:tcBorders>
              <w:left w:val="nil"/>
              <w:bottom w:val="single" w:sz="4" w:space="0" w:color="auto"/>
              <w:right w:val="single" w:sz="4" w:space="0" w:color="auto"/>
            </w:tcBorders>
          </w:tcPr>
          <w:p w14:paraId="2DF8B4E3" w14:textId="2DDC8A5E" w:rsidR="00364CC6" w:rsidRPr="00257812" w:rsidRDefault="00364CC6" w:rsidP="00D837FD">
            <w:pPr>
              <w:jc w:val="center"/>
              <w:rPr>
                <w:rFonts w:ascii="Arial" w:hAnsi="Arial" w:cs="Arial"/>
                <w:color w:val="000000"/>
                <w:sz w:val="20"/>
                <w:szCs w:val="20"/>
                <w:lang w:val="en-US"/>
              </w:rPr>
            </w:pPr>
          </w:p>
        </w:tc>
      </w:tr>
    </w:tbl>
    <w:p w14:paraId="4F5D39ED" w14:textId="6B79FBE1" w:rsidR="00737ABF" w:rsidRPr="00257812" w:rsidRDefault="00737ABF">
      <w:pPr>
        <w:rPr>
          <w:rFonts w:ascii="Arial Narrow" w:hAnsi="Arial Narrow" w:cs="Arial Narrow"/>
          <w:b/>
          <w:bCs/>
          <w:iCs/>
          <w:sz w:val="22"/>
          <w:szCs w:val="22"/>
          <w:lang w:val="en-US"/>
        </w:rPr>
      </w:pPr>
    </w:p>
    <w:p w14:paraId="6BDA8617" w14:textId="77777777" w:rsidR="006137DE" w:rsidRPr="00257812" w:rsidRDefault="006137DE" w:rsidP="009D1FE7">
      <w:pPr>
        <w:pStyle w:val="Heading3"/>
      </w:pPr>
      <w:bookmarkStart w:id="20" w:name="_Toc492375357"/>
      <w:bookmarkEnd w:id="15"/>
      <w:r w:rsidRPr="00257812">
        <w:t xml:space="preserve">Option 3 – E2 – full </w:t>
      </w:r>
      <w:r w:rsidR="00257812" w:rsidRPr="00257812">
        <w:t>functionality</w:t>
      </w:r>
      <w:r w:rsidRPr="00257812">
        <w:t xml:space="preserve"> PSI system upgrade</w:t>
      </w:r>
      <w:bookmarkEnd w:id="20"/>
      <w:r w:rsidRPr="00257812">
        <w:t xml:space="preserve">  </w:t>
      </w:r>
    </w:p>
    <w:p w14:paraId="395709EE" w14:textId="77777777" w:rsidR="006137DE" w:rsidRPr="00257812" w:rsidRDefault="006137DE" w:rsidP="006137DE">
      <w:pPr>
        <w:pStyle w:val="BasicPDtext"/>
      </w:pPr>
      <w:r w:rsidRPr="00257812">
        <w:t xml:space="preserve">This Option offers </w:t>
      </w:r>
      <w:r w:rsidR="00976931">
        <w:t>engineering</w:t>
      </w:r>
      <w:r w:rsidRPr="00257812">
        <w:t xml:space="preserve"> &amp; HW for upgrade E2 to full function – with assumption</w:t>
      </w:r>
      <w:r w:rsidR="00976931">
        <w:t>s</w:t>
      </w:r>
      <w:r w:rsidRPr="00257812">
        <w:t xml:space="preserve"> used within proposal and the knowledge at time of this </w:t>
      </w:r>
      <w:r w:rsidR="0085469A">
        <w:t>proposal</w:t>
      </w:r>
      <w:r w:rsidRPr="00257812">
        <w:t>.</w:t>
      </w:r>
    </w:p>
    <w:p w14:paraId="5B24C6C0" w14:textId="77777777" w:rsidR="006137DE" w:rsidRPr="00257812" w:rsidRDefault="006137DE" w:rsidP="006137DE">
      <w:pPr>
        <w:pStyle w:val="BasicPDtext"/>
      </w:pPr>
    </w:p>
    <w:tbl>
      <w:tblPr>
        <w:tblW w:w="9175" w:type="dxa"/>
        <w:jc w:val="center"/>
        <w:tblCellMar>
          <w:left w:w="70" w:type="dxa"/>
          <w:right w:w="70" w:type="dxa"/>
        </w:tblCellMar>
        <w:tblLook w:val="0000" w:firstRow="0" w:lastRow="0" w:firstColumn="0" w:lastColumn="0" w:noHBand="0" w:noVBand="0"/>
      </w:tblPr>
      <w:tblGrid>
        <w:gridCol w:w="5035"/>
        <w:gridCol w:w="4140"/>
      </w:tblGrid>
      <w:tr w:rsidR="006137DE" w:rsidRPr="00257812" w14:paraId="717DAB35" w14:textId="77777777" w:rsidTr="006137DE">
        <w:trPr>
          <w:trHeight w:val="255"/>
          <w:jc w:val="center"/>
        </w:trPr>
        <w:tc>
          <w:tcPr>
            <w:tcW w:w="5035"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CE9A50B" w14:textId="77777777" w:rsidR="006137DE" w:rsidRPr="00257812" w:rsidRDefault="006137DE" w:rsidP="006137DE">
            <w:pPr>
              <w:jc w:val="center"/>
              <w:rPr>
                <w:rFonts w:ascii="Arial Narrow" w:hAnsi="Arial Narrow" w:cs="Arial"/>
                <w:i/>
                <w:iCs/>
                <w:lang w:val="en-US"/>
              </w:rPr>
            </w:pPr>
            <w:r w:rsidRPr="00257812">
              <w:rPr>
                <w:rFonts w:ascii="Arial Narrow" w:hAnsi="Arial Narrow" w:cs="Arial"/>
                <w:i/>
                <w:iCs/>
                <w:lang w:val="en-US"/>
              </w:rPr>
              <w:t>Item</w:t>
            </w:r>
          </w:p>
        </w:tc>
        <w:tc>
          <w:tcPr>
            <w:tcW w:w="4140"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A6D630D" w14:textId="77777777" w:rsidR="006137DE" w:rsidRPr="00257812" w:rsidRDefault="006137DE" w:rsidP="006137DE">
            <w:pPr>
              <w:jc w:val="center"/>
              <w:rPr>
                <w:rFonts w:ascii="Arial Narrow" w:hAnsi="Arial Narrow" w:cs="Arial"/>
                <w:i/>
                <w:iCs/>
                <w:lang w:val="en-US"/>
              </w:rPr>
            </w:pPr>
            <w:r w:rsidRPr="00257812">
              <w:rPr>
                <w:rFonts w:ascii="Arial Narrow" w:hAnsi="Arial Narrow" w:cs="Arial"/>
                <w:i/>
                <w:iCs/>
                <w:lang w:val="en-US"/>
              </w:rPr>
              <w:t>Price (EUR)</w:t>
            </w:r>
          </w:p>
        </w:tc>
      </w:tr>
      <w:tr w:rsidR="006137DE" w:rsidRPr="00257812" w14:paraId="0E3B9B76" w14:textId="77777777" w:rsidTr="006137DE">
        <w:trPr>
          <w:trHeight w:val="84"/>
          <w:jc w:val="center"/>
        </w:trPr>
        <w:tc>
          <w:tcPr>
            <w:tcW w:w="5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E0703" w14:textId="77777777" w:rsidR="006137DE" w:rsidRPr="00257812" w:rsidRDefault="006137DE" w:rsidP="006137DE">
            <w:pPr>
              <w:pStyle w:val="BasicPDtext"/>
              <w:rPr>
                <w:rFonts w:ascii="Arial" w:hAnsi="Arial" w:cs="Arial"/>
                <w:sz w:val="18"/>
                <w:szCs w:val="18"/>
              </w:rPr>
            </w:pPr>
            <w:r w:rsidRPr="00257812">
              <w:t xml:space="preserve">E2 PSI System </w:t>
            </w:r>
            <w:r w:rsidR="00257812" w:rsidRPr="00257812">
              <w:t>upgrade</w:t>
            </w:r>
            <w:r w:rsidRPr="00257812">
              <w:t xml:space="preserve"> to full functionality  </w:t>
            </w:r>
          </w:p>
        </w:tc>
        <w:tc>
          <w:tcPr>
            <w:tcW w:w="4140" w:type="dxa"/>
            <w:tcBorders>
              <w:top w:val="single" w:sz="4" w:space="0" w:color="auto"/>
              <w:left w:val="nil"/>
              <w:bottom w:val="single" w:sz="4" w:space="0" w:color="auto"/>
              <w:right w:val="single" w:sz="4" w:space="0" w:color="auto"/>
            </w:tcBorders>
            <w:shd w:val="clear" w:color="auto" w:fill="auto"/>
            <w:noWrap/>
            <w:vAlign w:val="center"/>
          </w:tcPr>
          <w:p w14:paraId="03FFFA8D" w14:textId="09B3B636" w:rsidR="006137DE" w:rsidRPr="00257812" w:rsidRDefault="006137DE" w:rsidP="00A20F77">
            <w:pPr>
              <w:jc w:val="right"/>
              <w:rPr>
                <w:rFonts w:ascii="Arial" w:hAnsi="Arial" w:cs="Arial"/>
                <w:sz w:val="20"/>
                <w:szCs w:val="20"/>
                <w:lang w:val="en-US"/>
              </w:rPr>
            </w:pPr>
            <w:r w:rsidRPr="00257812">
              <w:rPr>
                <w:rFonts w:ascii="Arial" w:hAnsi="Arial" w:cs="Arial"/>
                <w:color w:val="000000"/>
                <w:sz w:val="20"/>
                <w:szCs w:val="20"/>
                <w:lang w:val="en-US"/>
              </w:rPr>
              <w:t xml:space="preserve">€           </w:t>
            </w:r>
            <w:r w:rsidR="001643B6">
              <w:rPr>
                <w:rFonts w:ascii="Arial" w:hAnsi="Arial" w:cs="Arial"/>
                <w:sz w:val="20"/>
                <w:szCs w:val="20"/>
                <w:lang w:val="en-US"/>
              </w:rPr>
              <w:t>6</w:t>
            </w:r>
            <w:r w:rsidR="00A20F77" w:rsidRPr="00257812">
              <w:rPr>
                <w:rFonts w:ascii="Arial" w:hAnsi="Arial" w:cs="Arial"/>
                <w:sz w:val="20"/>
                <w:szCs w:val="20"/>
                <w:lang w:val="en-US"/>
              </w:rPr>
              <w:t>3 200</w:t>
            </w:r>
            <w:r w:rsidRPr="00257812">
              <w:rPr>
                <w:rFonts w:ascii="Arial" w:hAnsi="Arial" w:cs="Arial"/>
                <w:sz w:val="20"/>
                <w:szCs w:val="20"/>
                <w:lang w:val="en-US"/>
              </w:rPr>
              <w:t>.00</w:t>
            </w:r>
          </w:p>
        </w:tc>
      </w:tr>
    </w:tbl>
    <w:p w14:paraId="1FC7C61A" w14:textId="77777777" w:rsidR="006137DE" w:rsidRPr="00257812" w:rsidRDefault="006137DE" w:rsidP="009D1FE7">
      <w:pPr>
        <w:pStyle w:val="Heading3"/>
      </w:pPr>
      <w:bookmarkStart w:id="21" w:name="_Toc492375358"/>
      <w:r w:rsidRPr="00257812">
        <w:t>Option</w:t>
      </w:r>
      <w:r w:rsidR="001B3587" w:rsidRPr="00257812">
        <w:t xml:space="preserve"> 4</w:t>
      </w:r>
      <w:r w:rsidRPr="00257812">
        <w:t xml:space="preserve"> – Additional HAZOP/LOPA visit</w:t>
      </w:r>
      <w:bookmarkEnd w:id="21"/>
      <w:r w:rsidRPr="00257812">
        <w:t xml:space="preserve"> </w:t>
      </w:r>
    </w:p>
    <w:p w14:paraId="4E078AD1" w14:textId="77777777" w:rsidR="006137DE" w:rsidRPr="00257812" w:rsidRDefault="006137DE" w:rsidP="006137DE">
      <w:pPr>
        <w:pStyle w:val="BasicPDtext"/>
      </w:pPr>
      <w:r w:rsidRPr="00257812">
        <w:t xml:space="preserve">This Option offers </w:t>
      </w:r>
      <w:r w:rsidR="00976931">
        <w:t xml:space="preserve">an </w:t>
      </w:r>
      <w:r w:rsidRPr="00257812">
        <w:t xml:space="preserve">additional visit for HAZOP/LOPA – extra to scope shown at section </w:t>
      </w:r>
      <w:r w:rsidRPr="00257812">
        <w:fldChar w:fldCharType="begin"/>
      </w:r>
      <w:r w:rsidRPr="00257812">
        <w:instrText xml:space="preserve"> REF _Ref471980108 \r \h </w:instrText>
      </w:r>
      <w:r w:rsidRPr="00257812">
        <w:fldChar w:fldCharType="separate"/>
      </w:r>
      <w:r w:rsidR="00DB144C">
        <w:t>1.6.2.5</w:t>
      </w:r>
      <w:r w:rsidRPr="00257812">
        <w:fldChar w:fldCharType="end"/>
      </w:r>
      <w:r w:rsidRPr="00257812">
        <w:t>.</w:t>
      </w:r>
    </w:p>
    <w:p w14:paraId="126556AF" w14:textId="77777777" w:rsidR="006137DE" w:rsidRPr="00257812" w:rsidRDefault="006137DE" w:rsidP="006137DE">
      <w:pPr>
        <w:pStyle w:val="BasicPDtext"/>
      </w:pPr>
    </w:p>
    <w:tbl>
      <w:tblPr>
        <w:tblW w:w="9175" w:type="dxa"/>
        <w:jc w:val="center"/>
        <w:tblCellMar>
          <w:left w:w="70" w:type="dxa"/>
          <w:right w:w="70" w:type="dxa"/>
        </w:tblCellMar>
        <w:tblLook w:val="0000" w:firstRow="0" w:lastRow="0" w:firstColumn="0" w:lastColumn="0" w:noHBand="0" w:noVBand="0"/>
      </w:tblPr>
      <w:tblGrid>
        <w:gridCol w:w="5035"/>
        <w:gridCol w:w="4140"/>
      </w:tblGrid>
      <w:tr w:rsidR="006137DE" w:rsidRPr="00257812" w14:paraId="27EE288F" w14:textId="77777777" w:rsidTr="006137DE">
        <w:trPr>
          <w:trHeight w:val="255"/>
          <w:jc w:val="center"/>
        </w:trPr>
        <w:tc>
          <w:tcPr>
            <w:tcW w:w="5035"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54BB3A7C" w14:textId="77777777" w:rsidR="006137DE" w:rsidRPr="00257812" w:rsidRDefault="006137DE" w:rsidP="006137DE">
            <w:pPr>
              <w:jc w:val="center"/>
              <w:rPr>
                <w:rFonts w:ascii="Arial Narrow" w:hAnsi="Arial Narrow" w:cs="Arial"/>
                <w:i/>
                <w:iCs/>
                <w:lang w:val="en-US"/>
              </w:rPr>
            </w:pPr>
            <w:r w:rsidRPr="00257812">
              <w:rPr>
                <w:rFonts w:ascii="Arial Narrow" w:hAnsi="Arial Narrow" w:cs="Arial"/>
                <w:i/>
                <w:iCs/>
                <w:lang w:val="en-US"/>
              </w:rPr>
              <w:t>Item</w:t>
            </w:r>
          </w:p>
        </w:tc>
        <w:tc>
          <w:tcPr>
            <w:tcW w:w="4140"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DBF88C1" w14:textId="77777777" w:rsidR="006137DE" w:rsidRPr="00257812" w:rsidRDefault="006137DE" w:rsidP="006137DE">
            <w:pPr>
              <w:jc w:val="center"/>
              <w:rPr>
                <w:rFonts w:ascii="Arial Narrow" w:hAnsi="Arial Narrow" w:cs="Arial"/>
                <w:i/>
                <w:iCs/>
                <w:lang w:val="en-US"/>
              </w:rPr>
            </w:pPr>
            <w:r w:rsidRPr="00257812">
              <w:rPr>
                <w:rFonts w:ascii="Arial Narrow" w:hAnsi="Arial Narrow" w:cs="Arial"/>
                <w:i/>
                <w:iCs/>
                <w:lang w:val="en-US"/>
              </w:rPr>
              <w:t>Price (EUR)</w:t>
            </w:r>
          </w:p>
        </w:tc>
      </w:tr>
      <w:tr w:rsidR="006137DE" w:rsidRPr="00257812" w14:paraId="498B4C34" w14:textId="77777777" w:rsidTr="006137DE">
        <w:trPr>
          <w:trHeight w:val="84"/>
          <w:jc w:val="center"/>
        </w:trPr>
        <w:tc>
          <w:tcPr>
            <w:tcW w:w="5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6C49F" w14:textId="77777777" w:rsidR="006137DE" w:rsidRPr="00257812" w:rsidRDefault="006137DE" w:rsidP="006137DE">
            <w:pPr>
              <w:pStyle w:val="BasicPDtext"/>
            </w:pPr>
            <w:r w:rsidRPr="00257812">
              <w:t>Additional HAZOP / LOPA visit (2 people on site for 4 days)</w:t>
            </w:r>
          </w:p>
          <w:p w14:paraId="1101FD54" w14:textId="77777777" w:rsidR="006137DE" w:rsidRPr="00257812" w:rsidRDefault="006137DE" w:rsidP="006137DE">
            <w:pPr>
              <w:pStyle w:val="BasicPDtext"/>
              <w:rPr>
                <w:rFonts w:ascii="Arial" w:hAnsi="Arial" w:cs="Arial"/>
                <w:sz w:val="18"/>
                <w:szCs w:val="18"/>
              </w:rPr>
            </w:pPr>
            <w:r w:rsidRPr="00257812">
              <w:t>Travel expenses, per diems, lodging included</w:t>
            </w:r>
          </w:p>
        </w:tc>
        <w:tc>
          <w:tcPr>
            <w:tcW w:w="4140" w:type="dxa"/>
            <w:tcBorders>
              <w:top w:val="single" w:sz="4" w:space="0" w:color="auto"/>
              <w:left w:val="nil"/>
              <w:bottom w:val="single" w:sz="4" w:space="0" w:color="auto"/>
              <w:right w:val="single" w:sz="4" w:space="0" w:color="auto"/>
            </w:tcBorders>
            <w:shd w:val="clear" w:color="auto" w:fill="auto"/>
            <w:noWrap/>
            <w:vAlign w:val="center"/>
          </w:tcPr>
          <w:p w14:paraId="146032D8" w14:textId="77777777" w:rsidR="006137DE" w:rsidRPr="00257812" w:rsidRDefault="006137DE" w:rsidP="006137DE">
            <w:pPr>
              <w:jc w:val="right"/>
              <w:rPr>
                <w:rFonts w:ascii="Arial" w:hAnsi="Arial" w:cs="Arial"/>
                <w:sz w:val="20"/>
                <w:szCs w:val="20"/>
                <w:lang w:val="en-US"/>
              </w:rPr>
            </w:pPr>
            <w:r w:rsidRPr="00257812">
              <w:rPr>
                <w:rFonts w:ascii="Arial" w:hAnsi="Arial" w:cs="Arial"/>
                <w:color w:val="000000"/>
                <w:sz w:val="20"/>
                <w:szCs w:val="20"/>
                <w:lang w:val="en-US"/>
              </w:rPr>
              <w:t xml:space="preserve">€           </w:t>
            </w:r>
            <w:r w:rsidRPr="00257812">
              <w:rPr>
                <w:rFonts w:ascii="Arial" w:hAnsi="Arial" w:cs="Arial"/>
                <w:sz w:val="20"/>
                <w:szCs w:val="20"/>
                <w:lang w:val="en-US"/>
              </w:rPr>
              <w:t>15,700.00</w:t>
            </w:r>
          </w:p>
        </w:tc>
      </w:tr>
    </w:tbl>
    <w:p w14:paraId="03BD6DBC" w14:textId="769FC77A" w:rsidR="00B5057F" w:rsidRPr="00257812" w:rsidRDefault="00B5057F" w:rsidP="00B5057F">
      <w:pPr>
        <w:pStyle w:val="Heading3"/>
      </w:pPr>
      <w:bookmarkStart w:id="22" w:name="_Toc486508916"/>
      <w:bookmarkStart w:id="23" w:name="_Toc492375359"/>
      <w:r w:rsidRPr="00257812">
        <w:t>Option 5 – Cyber Security Analysis</w:t>
      </w:r>
      <w:bookmarkEnd w:id="22"/>
      <w:bookmarkEnd w:id="23"/>
      <w:r w:rsidRPr="00257812">
        <w:t xml:space="preserve"> </w:t>
      </w:r>
    </w:p>
    <w:p w14:paraId="152788E3" w14:textId="13D7E803" w:rsidR="00B5057F" w:rsidRPr="00257812" w:rsidRDefault="00B5057F" w:rsidP="00B5057F">
      <w:pPr>
        <w:pStyle w:val="BasicPDtext"/>
      </w:pPr>
      <w:r w:rsidRPr="00257812">
        <w:t xml:space="preserve">This Option offers Cyber Security/NSS analysis for protection of PSI against external Cyber-attack – </w:t>
      </w:r>
      <w:r>
        <w:t>Further</w:t>
      </w:r>
      <w:r w:rsidRPr="00257812">
        <w:t xml:space="preserve"> information </w:t>
      </w:r>
      <w:proofErr w:type="gramStart"/>
      <w:r w:rsidRPr="00257812">
        <w:t>is shown</w:t>
      </w:r>
      <w:proofErr w:type="gramEnd"/>
      <w:r w:rsidRPr="00257812">
        <w:t xml:space="preserve"> </w:t>
      </w:r>
      <w:r>
        <w:t>in</w:t>
      </w:r>
      <w:r w:rsidR="00447A1B">
        <w:t xml:space="preserve"> attachment C</w:t>
      </w:r>
    </w:p>
    <w:p w14:paraId="28BB19CC" w14:textId="77777777" w:rsidR="00B5057F" w:rsidRPr="00257812" w:rsidRDefault="00B5057F" w:rsidP="00B5057F">
      <w:pPr>
        <w:pStyle w:val="BasicPDtext"/>
      </w:pPr>
    </w:p>
    <w:tbl>
      <w:tblPr>
        <w:tblW w:w="9175" w:type="dxa"/>
        <w:jc w:val="center"/>
        <w:tblCellMar>
          <w:left w:w="70" w:type="dxa"/>
          <w:right w:w="70" w:type="dxa"/>
        </w:tblCellMar>
        <w:tblLook w:val="0000" w:firstRow="0" w:lastRow="0" w:firstColumn="0" w:lastColumn="0" w:noHBand="0" w:noVBand="0"/>
      </w:tblPr>
      <w:tblGrid>
        <w:gridCol w:w="5035"/>
        <w:gridCol w:w="4140"/>
      </w:tblGrid>
      <w:tr w:rsidR="00B5057F" w:rsidRPr="00257812" w14:paraId="63FA72AE" w14:textId="77777777" w:rsidTr="00FB69BB">
        <w:trPr>
          <w:trHeight w:val="255"/>
          <w:jc w:val="center"/>
        </w:trPr>
        <w:tc>
          <w:tcPr>
            <w:tcW w:w="5035"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CD97CD4" w14:textId="77777777" w:rsidR="00B5057F" w:rsidRPr="00257812" w:rsidRDefault="00B5057F" w:rsidP="00FB69BB">
            <w:pPr>
              <w:jc w:val="center"/>
              <w:rPr>
                <w:rFonts w:ascii="Arial Narrow" w:hAnsi="Arial Narrow" w:cs="Arial"/>
                <w:i/>
                <w:iCs/>
                <w:lang w:val="en-US"/>
              </w:rPr>
            </w:pPr>
            <w:r w:rsidRPr="00257812">
              <w:rPr>
                <w:rFonts w:ascii="Arial Narrow" w:hAnsi="Arial Narrow" w:cs="Arial"/>
                <w:i/>
                <w:iCs/>
                <w:lang w:val="en-US"/>
              </w:rPr>
              <w:t>Item</w:t>
            </w:r>
          </w:p>
        </w:tc>
        <w:tc>
          <w:tcPr>
            <w:tcW w:w="4140"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E96A310" w14:textId="77777777" w:rsidR="00B5057F" w:rsidRPr="00257812" w:rsidRDefault="00B5057F" w:rsidP="00FB69BB">
            <w:pPr>
              <w:jc w:val="center"/>
              <w:rPr>
                <w:rFonts w:ascii="Arial Narrow" w:hAnsi="Arial Narrow" w:cs="Arial"/>
                <w:i/>
                <w:iCs/>
                <w:lang w:val="en-US"/>
              </w:rPr>
            </w:pPr>
            <w:r w:rsidRPr="00257812">
              <w:rPr>
                <w:rFonts w:ascii="Arial Narrow" w:hAnsi="Arial Narrow" w:cs="Arial"/>
                <w:i/>
                <w:iCs/>
                <w:lang w:val="en-US"/>
              </w:rPr>
              <w:t>Price (EUR)</w:t>
            </w:r>
          </w:p>
        </w:tc>
      </w:tr>
      <w:tr w:rsidR="00B5057F" w:rsidRPr="00257812" w14:paraId="679C6A1D" w14:textId="77777777" w:rsidTr="00FB69BB">
        <w:trPr>
          <w:trHeight w:val="84"/>
          <w:jc w:val="center"/>
        </w:trPr>
        <w:tc>
          <w:tcPr>
            <w:tcW w:w="5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E5D32" w14:textId="77777777" w:rsidR="00B5057F" w:rsidRPr="00257812" w:rsidRDefault="00B5057F" w:rsidP="00FB69BB">
            <w:pPr>
              <w:pStyle w:val="BasicPDtext"/>
              <w:rPr>
                <w:rFonts w:ascii="Arial" w:hAnsi="Arial" w:cs="Arial"/>
                <w:sz w:val="18"/>
                <w:szCs w:val="18"/>
              </w:rPr>
            </w:pPr>
            <w:r w:rsidRPr="00257812">
              <w:t>NSS assessment</w:t>
            </w:r>
          </w:p>
        </w:tc>
        <w:tc>
          <w:tcPr>
            <w:tcW w:w="4140" w:type="dxa"/>
            <w:tcBorders>
              <w:top w:val="single" w:sz="4" w:space="0" w:color="auto"/>
              <w:left w:val="nil"/>
              <w:bottom w:val="single" w:sz="4" w:space="0" w:color="auto"/>
              <w:right w:val="single" w:sz="4" w:space="0" w:color="auto"/>
            </w:tcBorders>
            <w:shd w:val="clear" w:color="auto" w:fill="auto"/>
            <w:noWrap/>
            <w:vAlign w:val="center"/>
          </w:tcPr>
          <w:p w14:paraId="341A14CA" w14:textId="77777777" w:rsidR="00B5057F" w:rsidRPr="00257812" w:rsidRDefault="00B5057F" w:rsidP="00FB69BB">
            <w:pPr>
              <w:jc w:val="right"/>
              <w:rPr>
                <w:rFonts w:ascii="Arial" w:hAnsi="Arial" w:cs="Arial"/>
                <w:sz w:val="20"/>
                <w:szCs w:val="20"/>
                <w:lang w:val="en-US"/>
              </w:rPr>
            </w:pPr>
            <w:r w:rsidRPr="00257812">
              <w:rPr>
                <w:rFonts w:ascii="Arial" w:hAnsi="Arial" w:cs="Arial"/>
                <w:color w:val="000000"/>
                <w:sz w:val="20"/>
                <w:szCs w:val="20"/>
                <w:lang w:val="en-US"/>
              </w:rPr>
              <w:t xml:space="preserve">€           </w:t>
            </w:r>
            <w:r w:rsidRPr="00257812">
              <w:rPr>
                <w:rFonts w:ascii="Arial" w:hAnsi="Arial" w:cs="Arial"/>
                <w:sz w:val="20"/>
                <w:szCs w:val="20"/>
                <w:lang w:val="en-US"/>
              </w:rPr>
              <w:t xml:space="preserve"> 9,800.00</w:t>
            </w:r>
          </w:p>
        </w:tc>
      </w:tr>
    </w:tbl>
    <w:p w14:paraId="7C85339B" w14:textId="77777777" w:rsidR="00E248D6" w:rsidRDefault="00E248D6">
      <w:pPr>
        <w:rPr>
          <w:rFonts w:ascii="Arial Narrow" w:hAnsi="Arial Narrow" w:cs="Trebuchet MS"/>
          <w:b/>
          <w:bCs/>
          <w:lang w:val="en-US"/>
        </w:rPr>
      </w:pPr>
    </w:p>
    <w:p w14:paraId="2D278672" w14:textId="77777777" w:rsidR="00B5057F" w:rsidRDefault="00B5057F">
      <w:pPr>
        <w:rPr>
          <w:rFonts w:ascii="Arial Narrow" w:hAnsi="Arial Narrow" w:cs="Trebuchet MS"/>
          <w:b/>
          <w:bCs/>
          <w:lang w:val="en-US"/>
        </w:rPr>
      </w:pPr>
      <w:r>
        <w:br w:type="page"/>
      </w:r>
    </w:p>
    <w:p w14:paraId="0D884F6C" w14:textId="6AB49791" w:rsidR="00F54281" w:rsidRPr="00257812" w:rsidRDefault="00F54281" w:rsidP="00520991">
      <w:pPr>
        <w:pStyle w:val="Heading2"/>
      </w:pPr>
      <w:bookmarkStart w:id="24" w:name="_Toc492375360"/>
      <w:r w:rsidRPr="00257812">
        <w:lastRenderedPageBreak/>
        <w:t>Invoicing Schedule</w:t>
      </w:r>
      <w:bookmarkEnd w:id="24"/>
    </w:p>
    <w:p w14:paraId="415B9543" w14:textId="77777777" w:rsidR="009D1FE7" w:rsidRPr="00257812" w:rsidRDefault="009D1FE7" w:rsidP="009D1FE7">
      <w:pPr>
        <w:pStyle w:val="BasicPDtext"/>
      </w:pPr>
    </w:p>
    <w:p w14:paraId="7179F990" w14:textId="77777777" w:rsidR="009D1FE7" w:rsidRPr="00257812" w:rsidRDefault="009D1FE7" w:rsidP="009D1FE7">
      <w:pPr>
        <w:rPr>
          <w:rFonts w:ascii="Arial Narrow" w:hAnsi="Arial Narrow"/>
          <w:sz w:val="22"/>
          <w:szCs w:val="22"/>
          <w:lang w:val="en-US"/>
        </w:rPr>
      </w:pPr>
      <w:r w:rsidRPr="00257812">
        <w:rPr>
          <w:rFonts w:ascii="Arial Narrow" w:hAnsi="Arial Narrow"/>
          <w:sz w:val="22"/>
          <w:szCs w:val="22"/>
          <w:lang w:val="en-US"/>
        </w:rPr>
        <w:t xml:space="preserve">Please direct all order correspondence to: </w:t>
      </w:r>
    </w:p>
    <w:p w14:paraId="6F67FB6D" w14:textId="77777777" w:rsidR="009D1FE7" w:rsidRPr="00257812" w:rsidRDefault="009D1FE7" w:rsidP="009D1FE7">
      <w:pPr>
        <w:rPr>
          <w:rFonts w:ascii="Arial Narrow" w:hAnsi="Arial Narrow"/>
          <w:b/>
          <w:sz w:val="22"/>
          <w:szCs w:val="22"/>
          <w:lang w:val="en-US"/>
        </w:rPr>
      </w:pPr>
      <w:r w:rsidRPr="00257812">
        <w:rPr>
          <w:rFonts w:ascii="Arial Narrow" w:hAnsi="Arial Narrow"/>
          <w:b/>
          <w:sz w:val="22"/>
          <w:szCs w:val="22"/>
          <w:lang w:val="en-US"/>
        </w:rPr>
        <w:t xml:space="preserve">Rockwell Automation </w:t>
      </w:r>
      <w:r w:rsidR="00B8639F" w:rsidRPr="00257812">
        <w:rPr>
          <w:rFonts w:ascii="Arial Narrow" w:hAnsi="Arial Narrow"/>
          <w:b/>
          <w:sz w:val="22"/>
          <w:szCs w:val="22"/>
          <w:lang w:val="en-US"/>
        </w:rPr>
        <w:t>s.r.o.</w:t>
      </w:r>
    </w:p>
    <w:p w14:paraId="03257704" w14:textId="77777777" w:rsidR="009D1FE7" w:rsidRPr="00257812" w:rsidRDefault="00B8639F" w:rsidP="009D1FE7">
      <w:pPr>
        <w:rPr>
          <w:rFonts w:ascii="Arial Narrow" w:hAnsi="Arial Narrow"/>
          <w:sz w:val="22"/>
          <w:szCs w:val="22"/>
          <w:lang w:val="en-US"/>
        </w:rPr>
      </w:pPr>
      <w:proofErr w:type="spellStart"/>
      <w:r w:rsidRPr="00257812">
        <w:rPr>
          <w:rFonts w:ascii="Arial Narrow" w:hAnsi="Arial Narrow"/>
          <w:sz w:val="22"/>
          <w:szCs w:val="22"/>
          <w:lang w:val="en-US"/>
        </w:rPr>
        <w:t>Argentinská</w:t>
      </w:r>
      <w:proofErr w:type="spellEnd"/>
      <w:r w:rsidRPr="00257812">
        <w:rPr>
          <w:rFonts w:ascii="Arial Narrow" w:hAnsi="Arial Narrow"/>
          <w:sz w:val="22"/>
          <w:szCs w:val="22"/>
          <w:lang w:val="en-US"/>
        </w:rPr>
        <w:t xml:space="preserve"> 1610/4</w:t>
      </w:r>
    </w:p>
    <w:p w14:paraId="4F539604" w14:textId="77777777" w:rsidR="009D1FE7" w:rsidRPr="00257812" w:rsidRDefault="00B8639F" w:rsidP="009D1FE7">
      <w:pPr>
        <w:rPr>
          <w:rFonts w:ascii="Arial Narrow" w:hAnsi="Arial Narrow"/>
          <w:sz w:val="22"/>
          <w:szCs w:val="22"/>
          <w:lang w:val="en-US"/>
        </w:rPr>
      </w:pPr>
      <w:proofErr w:type="spellStart"/>
      <w:r w:rsidRPr="00257812">
        <w:rPr>
          <w:rFonts w:ascii="Arial Narrow" w:hAnsi="Arial Narrow"/>
          <w:sz w:val="22"/>
          <w:szCs w:val="22"/>
          <w:lang w:val="en-US"/>
        </w:rPr>
        <w:t>Praha</w:t>
      </w:r>
      <w:proofErr w:type="spellEnd"/>
      <w:r w:rsidRPr="00257812">
        <w:rPr>
          <w:rFonts w:ascii="Arial Narrow" w:hAnsi="Arial Narrow"/>
          <w:sz w:val="22"/>
          <w:szCs w:val="22"/>
          <w:lang w:val="en-US"/>
        </w:rPr>
        <w:t xml:space="preserve"> 7</w:t>
      </w:r>
    </w:p>
    <w:p w14:paraId="54AEEED2" w14:textId="77777777" w:rsidR="009D1FE7" w:rsidRPr="00257812" w:rsidRDefault="00B8639F" w:rsidP="009D1FE7">
      <w:pPr>
        <w:rPr>
          <w:rFonts w:ascii="Arial Narrow" w:hAnsi="Arial Narrow"/>
          <w:sz w:val="22"/>
          <w:szCs w:val="22"/>
          <w:lang w:val="en-US"/>
        </w:rPr>
      </w:pPr>
      <w:r w:rsidRPr="00257812">
        <w:rPr>
          <w:rFonts w:ascii="Arial Narrow" w:hAnsi="Arial Narrow"/>
          <w:sz w:val="22"/>
          <w:szCs w:val="22"/>
          <w:lang w:val="en-US"/>
        </w:rPr>
        <w:t>Czech Republic</w:t>
      </w:r>
    </w:p>
    <w:p w14:paraId="560CD730" w14:textId="77777777" w:rsidR="009D1FE7" w:rsidRPr="00257812" w:rsidRDefault="009D1FE7" w:rsidP="009D1FE7">
      <w:pPr>
        <w:pStyle w:val="BasicPDtext"/>
      </w:pPr>
    </w:p>
    <w:p w14:paraId="45A831AA" w14:textId="77777777" w:rsidR="009D1FE7" w:rsidRPr="00257812" w:rsidRDefault="009D1FE7" w:rsidP="009D1FE7">
      <w:pPr>
        <w:pStyle w:val="BasicPDtext"/>
      </w:pPr>
    </w:p>
    <w:p w14:paraId="60862FCE" w14:textId="7B20A410" w:rsidR="00F54281" w:rsidRDefault="00BE7B89" w:rsidP="0090015C">
      <w:pPr>
        <w:pStyle w:val="BasicPDtext"/>
        <w:jc w:val="both"/>
      </w:pPr>
      <w:r w:rsidRPr="00257812">
        <w:t>We propose</w:t>
      </w:r>
      <w:r w:rsidR="00F54281" w:rsidRPr="00257812">
        <w:t xml:space="preserve"> following Invoicing milestones and payments</w:t>
      </w:r>
      <w:r w:rsidR="00055A16">
        <w:t>, which are according requested schedule:</w:t>
      </w:r>
      <w:r w:rsidR="00F54281" w:rsidRPr="00257812">
        <w:t xml:space="preserve"> </w:t>
      </w:r>
      <w:r w:rsidR="00CC76AE">
        <w:rPr>
          <w:i/>
        </w:rPr>
        <w:t>QXQ1K1017B</w:t>
      </w:r>
      <w:r w:rsidR="00055A16" w:rsidRPr="00055A16">
        <w:rPr>
          <w:i/>
        </w:rPr>
        <w:t xml:space="preserve"> Annex No. 6 Contract_A2_Schedule of Deliverables.xlsx</w:t>
      </w:r>
      <w:r w:rsidR="00055A16">
        <w:t xml:space="preserve"> </w:t>
      </w:r>
      <w:r w:rsidRPr="00257812">
        <w:t xml:space="preserve">The payments </w:t>
      </w:r>
      <w:proofErr w:type="gramStart"/>
      <w:r w:rsidR="0090015C" w:rsidRPr="00257812">
        <w:t>could be</w:t>
      </w:r>
      <w:r w:rsidRPr="00257812">
        <w:t xml:space="preserve"> change</w:t>
      </w:r>
      <w:r w:rsidR="00976931">
        <w:t>d</w:t>
      </w:r>
      <w:r w:rsidR="0090015C" w:rsidRPr="00257812">
        <w:t xml:space="preserve"> </w:t>
      </w:r>
      <w:r w:rsidRPr="00257812">
        <w:t>according</w:t>
      </w:r>
      <w:r w:rsidR="00976931">
        <w:t xml:space="preserve"> to</w:t>
      </w:r>
      <w:r w:rsidRPr="00257812">
        <w:t xml:space="preserve"> </w:t>
      </w:r>
      <w:r w:rsidR="0090015C" w:rsidRPr="00257812">
        <w:t>the required project phasing,</w:t>
      </w:r>
      <w:r w:rsidRPr="00257812">
        <w:t xml:space="preserve"> time schedule</w:t>
      </w:r>
      <w:r w:rsidR="0090015C" w:rsidRPr="00257812">
        <w:t xml:space="preserve"> or as mutually agreed</w:t>
      </w:r>
      <w:proofErr w:type="gramEnd"/>
      <w:r w:rsidRPr="00257812">
        <w:t>.</w:t>
      </w:r>
    </w:p>
    <w:p w14:paraId="4EFB3B0E" w14:textId="77777777" w:rsidR="00083E01" w:rsidRDefault="00083E01" w:rsidP="0090015C">
      <w:pPr>
        <w:pStyle w:val="BasicPDtext"/>
        <w:jc w:val="both"/>
      </w:pPr>
    </w:p>
    <w:tbl>
      <w:tblPr>
        <w:tblW w:w="9337" w:type="dxa"/>
        <w:jc w:val="center"/>
        <w:tblLook w:val="01E0" w:firstRow="1" w:lastRow="1" w:firstColumn="1" w:lastColumn="1" w:noHBand="0" w:noVBand="0"/>
      </w:tblPr>
      <w:tblGrid>
        <w:gridCol w:w="5040"/>
        <w:gridCol w:w="2340"/>
        <w:gridCol w:w="1957"/>
      </w:tblGrid>
      <w:tr w:rsidR="00083E01" w:rsidRPr="00257812" w14:paraId="76918F67" w14:textId="77777777" w:rsidTr="008E30E7">
        <w:trPr>
          <w:tblHeader/>
          <w:jc w:val="center"/>
        </w:trPr>
        <w:tc>
          <w:tcPr>
            <w:tcW w:w="5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596E6B" w14:textId="77777777" w:rsidR="00083E01" w:rsidRPr="00257812" w:rsidRDefault="00083E01" w:rsidP="008E30E7">
            <w:pPr>
              <w:pStyle w:val="BasicTableTextCB11pt"/>
              <w:tabs>
                <w:tab w:val="center" w:pos="4320"/>
                <w:tab w:val="right" w:pos="8640"/>
              </w:tabs>
              <w:rPr>
                <w:b w:val="0"/>
                <w:i/>
                <w:sz w:val="24"/>
                <w:szCs w:val="24"/>
              </w:rPr>
            </w:pPr>
            <w:r w:rsidRPr="00257812">
              <w:rPr>
                <w:b w:val="0"/>
                <w:i/>
                <w:sz w:val="24"/>
                <w:szCs w:val="24"/>
              </w:rPr>
              <w:t>Milestone</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EDE54D" w14:textId="77777777" w:rsidR="00083E01" w:rsidRPr="00257812" w:rsidRDefault="00083E01" w:rsidP="008E30E7">
            <w:pPr>
              <w:pStyle w:val="BasicTableTextCB11pt"/>
              <w:tabs>
                <w:tab w:val="center" w:pos="4320"/>
                <w:tab w:val="right" w:pos="8640"/>
              </w:tabs>
              <w:rPr>
                <w:b w:val="0"/>
                <w:i/>
                <w:sz w:val="24"/>
                <w:szCs w:val="24"/>
              </w:rPr>
            </w:pPr>
            <w:r w:rsidRPr="00257812">
              <w:rPr>
                <w:b w:val="0"/>
                <w:i/>
                <w:sz w:val="24"/>
                <w:szCs w:val="24"/>
              </w:rPr>
              <w:t>Payment Percent</w:t>
            </w:r>
          </w:p>
        </w:tc>
        <w:tc>
          <w:tcPr>
            <w:tcW w:w="1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827A10" w14:textId="77777777" w:rsidR="00083E01" w:rsidRPr="00257812" w:rsidRDefault="00083E01" w:rsidP="008E30E7">
            <w:pPr>
              <w:pStyle w:val="BasicTableTextCB11pt"/>
              <w:tabs>
                <w:tab w:val="center" w:pos="4320"/>
                <w:tab w:val="right" w:pos="8640"/>
              </w:tabs>
              <w:rPr>
                <w:b w:val="0"/>
                <w:i/>
                <w:sz w:val="24"/>
                <w:szCs w:val="24"/>
              </w:rPr>
            </w:pPr>
            <w:r w:rsidRPr="00257812">
              <w:rPr>
                <w:b w:val="0"/>
                <w:i/>
                <w:sz w:val="24"/>
                <w:szCs w:val="24"/>
              </w:rPr>
              <w:t>Accumulative Percent</w:t>
            </w:r>
          </w:p>
        </w:tc>
      </w:tr>
      <w:tr w:rsidR="00083E01" w:rsidRPr="00257812" w14:paraId="684D2BF7" w14:textId="77777777" w:rsidTr="008E30E7">
        <w:trPr>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49374938" w14:textId="77777777" w:rsidR="00083E01" w:rsidRPr="00257812" w:rsidRDefault="00083E01" w:rsidP="008E30E7">
            <w:pPr>
              <w:pStyle w:val="BasicTableTextC11pt"/>
              <w:tabs>
                <w:tab w:val="center" w:pos="4320"/>
                <w:tab w:val="right" w:pos="8640"/>
              </w:tabs>
              <w:jc w:val="left"/>
              <w:rPr>
                <w:b/>
              </w:rPr>
            </w:pPr>
            <w:r w:rsidRPr="00257812">
              <w:rPr>
                <w:b/>
              </w:rPr>
              <w:t>At Purchase Order Confirmation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900CB46" w14:textId="77777777" w:rsidR="00083E01" w:rsidRPr="00257812" w:rsidRDefault="00083E01" w:rsidP="008E30E7">
            <w:pPr>
              <w:pStyle w:val="BasicTableTextC11pt"/>
              <w:tabs>
                <w:tab w:val="center" w:pos="4320"/>
                <w:tab w:val="right" w:pos="8640"/>
              </w:tabs>
              <w:rPr>
                <w:b/>
              </w:rPr>
            </w:pPr>
            <w:r>
              <w:rPr>
                <w:b/>
              </w:rPr>
              <w:t>2</w:t>
            </w:r>
            <w:r w:rsidRPr="00257812">
              <w:rPr>
                <w:b/>
              </w:rPr>
              <w:t>0</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5E8325C7" w14:textId="77777777" w:rsidR="00083E01" w:rsidRPr="00257812" w:rsidRDefault="00083E01" w:rsidP="008E30E7">
            <w:pPr>
              <w:pStyle w:val="BasicTableTextC11pt"/>
              <w:tabs>
                <w:tab w:val="center" w:pos="4320"/>
                <w:tab w:val="right" w:pos="8640"/>
              </w:tabs>
              <w:rPr>
                <w:b/>
              </w:rPr>
            </w:pPr>
            <w:r>
              <w:rPr>
                <w:b/>
              </w:rPr>
              <w:t>2</w:t>
            </w:r>
            <w:r w:rsidRPr="00257812">
              <w:rPr>
                <w:b/>
              </w:rPr>
              <w:t>0</w:t>
            </w:r>
          </w:p>
        </w:tc>
      </w:tr>
      <w:tr w:rsidR="00083E01" w:rsidRPr="00257812" w14:paraId="53AB3863" w14:textId="77777777" w:rsidTr="008E30E7">
        <w:trPr>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739C996A" w14:textId="77777777" w:rsidR="00083E01" w:rsidRPr="00257812" w:rsidRDefault="00083E01" w:rsidP="008E30E7">
            <w:pPr>
              <w:pStyle w:val="BasicTableTextC11pt"/>
              <w:tabs>
                <w:tab w:val="center" w:pos="4320"/>
                <w:tab w:val="right" w:pos="8640"/>
              </w:tabs>
              <w:jc w:val="left"/>
              <w:rPr>
                <w:b/>
              </w:rPr>
            </w:pPr>
            <w:r w:rsidRPr="00257812">
              <w:rPr>
                <w:b/>
              </w:rPr>
              <w:t>Upon delivery of</w:t>
            </w:r>
            <w:r>
              <w:rPr>
                <w:b/>
              </w:rPr>
              <w:t xml:space="preserve"> SRS (Safety Requirements Specification)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59B66CEB" w14:textId="77777777" w:rsidR="00083E01" w:rsidRPr="00257812" w:rsidRDefault="00083E01" w:rsidP="008E30E7">
            <w:pPr>
              <w:pStyle w:val="BasicTableTextC11pt"/>
              <w:tabs>
                <w:tab w:val="center" w:pos="4320"/>
                <w:tab w:val="right" w:pos="8640"/>
              </w:tabs>
              <w:rPr>
                <w:b/>
              </w:rPr>
            </w:pPr>
            <w:r>
              <w:rPr>
                <w:b/>
              </w:rPr>
              <w:t>2</w:t>
            </w:r>
            <w:r w:rsidRPr="00257812">
              <w:rPr>
                <w:b/>
              </w:rPr>
              <w:t>0</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467D657D" w14:textId="77777777" w:rsidR="00083E01" w:rsidRPr="00257812" w:rsidRDefault="00083E01" w:rsidP="008E30E7">
            <w:pPr>
              <w:pStyle w:val="BasicTableTextC11pt"/>
              <w:tabs>
                <w:tab w:val="center" w:pos="4320"/>
                <w:tab w:val="right" w:pos="8640"/>
              </w:tabs>
              <w:rPr>
                <w:b/>
              </w:rPr>
            </w:pPr>
            <w:r>
              <w:rPr>
                <w:b/>
              </w:rPr>
              <w:t>4</w:t>
            </w:r>
            <w:r w:rsidRPr="00257812">
              <w:rPr>
                <w:b/>
              </w:rPr>
              <w:t>0</w:t>
            </w:r>
          </w:p>
        </w:tc>
      </w:tr>
      <w:tr w:rsidR="00083E01" w:rsidRPr="00257812" w14:paraId="7630C5C1" w14:textId="77777777" w:rsidTr="008E30E7">
        <w:trPr>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6A9F0ED8" w14:textId="77777777" w:rsidR="00083E01" w:rsidRPr="00257812" w:rsidRDefault="00083E01" w:rsidP="008E30E7">
            <w:pPr>
              <w:pStyle w:val="BasicTableTextC11pt"/>
              <w:tabs>
                <w:tab w:val="center" w:pos="4320"/>
                <w:tab w:val="right" w:pos="8640"/>
              </w:tabs>
              <w:jc w:val="left"/>
              <w:rPr>
                <w:b/>
              </w:rPr>
            </w:pPr>
            <w:r w:rsidRPr="00257812">
              <w:rPr>
                <w:b/>
              </w:rPr>
              <w:t>Upon delivery of Design Documents (Electrical design and Functional)</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73096F59" w14:textId="77777777" w:rsidR="00083E01" w:rsidRPr="00257812" w:rsidRDefault="00083E01" w:rsidP="008E30E7">
            <w:pPr>
              <w:pStyle w:val="BasicTableTextC11pt"/>
              <w:tabs>
                <w:tab w:val="center" w:pos="4320"/>
                <w:tab w:val="right" w:pos="8640"/>
              </w:tabs>
              <w:rPr>
                <w:b/>
              </w:rPr>
            </w:pPr>
            <w:r w:rsidRPr="00257812">
              <w:rPr>
                <w:b/>
              </w:rPr>
              <w:t>20</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4C01A557" w14:textId="77777777" w:rsidR="00083E01" w:rsidRPr="00257812" w:rsidRDefault="00083E01" w:rsidP="008E30E7">
            <w:pPr>
              <w:pStyle w:val="BasicTableTextC11pt"/>
              <w:tabs>
                <w:tab w:val="center" w:pos="4320"/>
                <w:tab w:val="right" w:pos="8640"/>
              </w:tabs>
              <w:rPr>
                <w:b/>
              </w:rPr>
            </w:pPr>
            <w:r>
              <w:rPr>
                <w:b/>
              </w:rPr>
              <w:t>6</w:t>
            </w:r>
            <w:r w:rsidRPr="00257812">
              <w:rPr>
                <w:b/>
              </w:rPr>
              <w:t>0</w:t>
            </w:r>
          </w:p>
        </w:tc>
      </w:tr>
      <w:tr w:rsidR="00083E01" w:rsidRPr="00257812" w14:paraId="04538D61" w14:textId="77777777" w:rsidTr="008E30E7">
        <w:trPr>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481F846F" w14:textId="77777777" w:rsidR="00083E01" w:rsidRPr="00257812" w:rsidRDefault="00083E01" w:rsidP="008E30E7">
            <w:pPr>
              <w:pStyle w:val="BasicTableTextC11pt"/>
              <w:tabs>
                <w:tab w:val="center" w:pos="4320"/>
                <w:tab w:val="right" w:pos="8640"/>
              </w:tabs>
              <w:jc w:val="left"/>
              <w:rPr>
                <w:b/>
              </w:rPr>
            </w:pPr>
            <w:r w:rsidRPr="00257812">
              <w:rPr>
                <w:b/>
              </w:rPr>
              <w:t xml:space="preserve">After </w:t>
            </w:r>
            <w:r>
              <w:rPr>
                <w:b/>
              </w:rPr>
              <w:t xml:space="preserve">Delivery HW to Client facility </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7C2871F5" w14:textId="77777777" w:rsidR="00083E01" w:rsidRPr="00257812" w:rsidRDefault="00083E01" w:rsidP="008E30E7">
            <w:pPr>
              <w:pStyle w:val="BasicTableTextC11pt"/>
              <w:tabs>
                <w:tab w:val="center" w:pos="4320"/>
                <w:tab w:val="right" w:pos="8640"/>
              </w:tabs>
              <w:rPr>
                <w:b/>
              </w:rPr>
            </w:pPr>
            <w:r>
              <w:rPr>
                <w:b/>
              </w:rPr>
              <w:t>20</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36A8C9D4" w14:textId="77777777" w:rsidR="00083E01" w:rsidRPr="00257812" w:rsidRDefault="00083E01" w:rsidP="008E30E7">
            <w:pPr>
              <w:pStyle w:val="BasicTableTextC11pt"/>
              <w:tabs>
                <w:tab w:val="center" w:pos="4320"/>
                <w:tab w:val="right" w:pos="8640"/>
              </w:tabs>
              <w:rPr>
                <w:b/>
              </w:rPr>
            </w:pPr>
            <w:r>
              <w:rPr>
                <w:b/>
              </w:rPr>
              <w:t>80</w:t>
            </w:r>
          </w:p>
        </w:tc>
      </w:tr>
      <w:tr w:rsidR="00083E01" w:rsidRPr="00257812" w14:paraId="7BEDCECA" w14:textId="77777777" w:rsidTr="008E30E7">
        <w:trPr>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14638108" w14:textId="77777777" w:rsidR="00083E01" w:rsidRPr="00257812" w:rsidRDefault="00083E01" w:rsidP="008E30E7">
            <w:pPr>
              <w:pStyle w:val="BasicTableTextC11pt"/>
              <w:tabs>
                <w:tab w:val="center" w:pos="4320"/>
                <w:tab w:val="right" w:pos="8640"/>
              </w:tabs>
              <w:jc w:val="left"/>
              <w:rPr>
                <w:b/>
              </w:rPr>
            </w:pPr>
            <w:r w:rsidRPr="00257812">
              <w:rPr>
                <w:b/>
              </w:rPr>
              <w:t xml:space="preserve">After </w:t>
            </w:r>
            <w:r>
              <w:rPr>
                <w:b/>
              </w:rPr>
              <w:t>Validation of installed system (by Phases)</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4859CBA0" w14:textId="77777777" w:rsidR="00083E01" w:rsidRPr="00257812" w:rsidRDefault="00083E01" w:rsidP="008E30E7">
            <w:pPr>
              <w:pStyle w:val="BasicTableTextC11pt"/>
              <w:tabs>
                <w:tab w:val="center" w:pos="4320"/>
                <w:tab w:val="right" w:pos="8640"/>
              </w:tabs>
              <w:rPr>
                <w:b/>
              </w:rPr>
            </w:pPr>
            <w:r>
              <w:rPr>
                <w:b/>
              </w:rPr>
              <w:t>15</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37E58A0C" w14:textId="77777777" w:rsidR="00083E01" w:rsidRPr="00257812" w:rsidRDefault="00083E01" w:rsidP="008E30E7">
            <w:pPr>
              <w:pStyle w:val="BasicTableTextC11pt"/>
              <w:tabs>
                <w:tab w:val="center" w:pos="4320"/>
                <w:tab w:val="right" w:pos="8640"/>
              </w:tabs>
              <w:rPr>
                <w:b/>
              </w:rPr>
            </w:pPr>
            <w:r>
              <w:rPr>
                <w:b/>
              </w:rPr>
              <w:t>95</w:t>
            </w:r>
          </w:p>
        </w:tc>
      </w:tr>
      <w:tr w:rsidR="00083E01" w:rsidRPr="00257812" w14:paraId="04BB0189" w14:textId="77777777" w:rsidTr="008E30E7">
        <w:trPr>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6D2312D1" w14:textId="77777777" w:rsidR="00083E01" w:rsidRPr="00257812" w:rsidRDefault="00083E01" w:rsidP="008E30E7">
            <w:pPr>
              <w:pStyle w:val="BasicTableTextC11pt"/>
              <w:tabs>
                <w:tab w:val="center" w:pos="4320"/>
                <w:tab w:val="right" w:pos="8640"/>
              </w:tabs>
              <w:jc w:val="left"/>
              <w:rPr>
                <w:b/>
              </w:rPr>
            </w:pPr>
            <w:r w:rsidRPr="00257812">
              <w:rPr>
                <w:b/>
              </w:rPr>
              <w:t xml:space="preserve">After </w:t>
            </w:r>
            <w:r>
              <w:rPr>
                <w:b/>
              </w:rPr>
              <w:t>handover of final Documentation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7595CA71" w14:textId="77777777" w:rsidR="00083E01" w:rsidRPr="00257812" w:rsidRDefault="00083E01" w:rsidP="008E30E7">
            <w:pPr>
              <w:pStyle w:val="BasicTableTextC11pt"/>
              <w:tabs>
                <w:tab w:val="center" w:pos="4320"/>
                <w:tab w:val="right" w:pos="8640"/>
              </w:tabs>
              <w:rPr>
                <w:b/>
              </w:rPr>
            </w:pPr>
            <w:r>
              <w:rPr>
                <w:b/>
              </w:rPr>
              <w:t>5</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0E844E42" w14:textId="77777777" w:rsidR="00083E01" w:rsidRPr="00257812" w:rsidRDefault="00083E01" w:rsidP="008E30E7">
            <w:pPr>
              <w:pStyle w:val="BasicTableTextC11pt"/>
              <w:tabs>
                <w:tab w:val="center" w:pos="4320"/>
                <w:tab w:val="right" w:pos="8640"/>
              </w:tabs>
              <w:rPr>
                <w:b/>
              </w:rPr>
            </w:pPr>
            <w:r>
              <w:rPr>
                <w:b/>
              </w:rPr>
              <w:t>100</w:t>
            </w:r>
          </w:p>
        </w:tc>
      </w:tr>
      <w:tr w:rsidR="00083E01" w:rsidRPr="00257812" w14:paraId="29FFA21F" w14:textId="77777777" w:rsidTr="008E30E7">
        <w:trPr>
          <w:jc w:val="center"/>
        </w:trPr>
        <w:tc>
          <w:tcPr>
            <w:tcW w:w="9337" w:type="dxa"/>
            <w:gridSpan w:val="3"/>
            <w:tcBorders>
              <w:top w:val="single" w:sz="4" w:space="0" w:color="auto"/>
            </w:tcBorders>
            <w:shd w:val="clear" w:color="auto" w:fill="auto"/>
            <w:vAlign w:val="center"/>
          </w:tcPr>
          <w:p w14:paraId="1536AA28" w14:textId="77777777" w:rsidR="00083E01" w:rsidRPr="00257812" w:rsidRDefault="00083E01" w:rsidP="008E30E7">
            <w:pPr>
              <w:autoSpaceDE w:val="0"/>
              <w:autoSpaceDN w:val="0"/>
              <w:adjustRightInd w:val="0"/>
              <w:jc w:val="both"/>
              <w:rPr>
                <w:rStyle w:val="BasicPDtextChar"/>
              </w:rPr>
            </w:pPr>
          </w:p>
          <w:p w14:paraId="6D2A7BA6" w14:textId="77777777" w:rsidR="00083E01" w:rsidRPr="00257812" w:rsidRDefault="00083E01" w:rsidP="008E30E7">
            <w:pPr>
              <w:autoSpaceDE w:val="0"/>
              <w:autoSpaceDN w:val="0"/>
              <w:adjustRightInd w:val="0"/>
              <w:jc w:val="both"/>
              <w:rPr>
                <w:rStyle w:val="BasicPDtextChar"/>
              </w:rPr>
            </w:pPr>
            <w:r w:rsidRPr="00257812">
              <w:rPr>
                <w:rStyle w:val="BasicPDtextChar"/>
              </w:rPr>
              <w:t xml:space="preserve">Payments are due 30 days from date of the invoice. </w:t>
            </w:r>
          </w:p>
          <w:p w14:paraId="11D67536" w14:textId="77777777" w:rsidR="00083E01" w:rsidRPr="00257812" w:rsidRDefault="00083E01" w:rsidP="008E30E7">
            <w:pPr>
              <w:autoSpaceDE w:val="0"/>
              <w:autoSpaceDN w:val="0"/>
              <w:adjustRightInd w:val="0"/>
              <w:rPr>
                <w:rStyle w:val="BasicPDtextChar"/>
              </w:rPr>
            </w:pPr>
          </w:p>
          <w:p w14:paraId="28B10453" w14:textId="77777777" w:rsidR="00083E01" w:rsidRPr="00257812" w:rsidRDefault="00083E01" w:rsidP="008E30E7">
            <w:pPr>
              <w:autoSpaceDE w:val="0"/>
              <w:autoSpaceDN w:val="0"/>
              <w:adjustRightInd w:val="0"/>
              <w:jc w:val="both"/>
              <w:rPr>
                <w:rStyle w:val="BasicPDtextChar"/>
              </w:rPr>
            </w:pPr>
          </w:p>
        </w:tc>
      </w:tr>
    </w:tbl>
    <w:p w14:paraId="16E4E501" w14:textId="77777777" w:rsidR="00BE7B89" w:rsidRPr="00257812" w:rsidRDefault="00BE7B89" w:rsidP="00F54281">
      <w:pPr>
        <w:pStyle w:val="BasicPDtext"/>
      </w:pPr>
    </w:p>
    <w:p w14:paraId="299411C9" w14:textId="77777777" w:rsidR="00AC5461" w:rsidRPr="00257812" w:rsidRDefault="00AC5461" w:rsidP="00520991">
      <w:pPr>
        <w:pStyle w:val="Heading2"/>
      </w:pPr>
      <w:bookmarkStart w:id="25" w:name="_Toc492375361"/>
      <w:r w:rsidRPr="00257812">
        <w:t xml:space="preserve">Validity of </w:t>
      </w:r>
      <w:bookmarkEnd w:id="16"/>
      <w:bookmarkEnd w:id="17"/>
      <w:r w:rsidR="0085469A">
        <w:t>Proposal</w:t>
      </w:r>
      <w:bookmarkEnd w:id="25"/>
    </w:p>
    <w:p w14:paraId="307B0C4F" w14:textId="77777777" w:rsidR="00AC5461" w:rsidRPr="00257812" w:rsidRDefault="00AC5461" w:rsidP="00AC5461">
      <w:pPr>
        <w:pStyle w:val="BasicPDtext"/>
      </w:pPr>
      <w:r w:rsidRPr="00257812">
        <w:t xml:space="preserve">This </w:t>
      </w:r>
      <w:r w:rsidR="006208AE">
        <w:fldChar w:fldCharType="begin"/>
      </w:r>
      <w:r w:rsidR="006208AE">
        <w:instrText xml:space="preserve"> DOCPROPERTY  F_Proposal_Estimate  \* MERGEFORMAT </w:instrText>
      </w:r>
      <w:r w:rsidR="006208AE">
        <w:fldChar w:fldCharType="separate"/>
      </w:r>
      <w:r w:rsidR="00DB144C">
        <w:t>Proposal</w:t>
      </w:r>
      <w:r w:rsidR="006208AE">
        <w:fldChar w:fldCharType="end"/>
      </w:r>
      <w:r w:rsidRPr="00257812">
        <w:t xml:space="preserve">  is valid for 30 days.</w:t>
      </w:r>
    </w:p>
    <w:p w14:paraId="7B9406B1" w14:textId="77777777" w:rsidR="009D1FE7" w:rsidRPr="00257812" w:rsidRDefault="009D1FE7" w:rsidP="00AC5461">
      <w:pPr>
        <w:pStyle w:val="BasicPDtext"/>
      </w:pPr>
    </w:p>
    <w:p w14:paraId="78D1A5E4" w14:textId="77777777" w:rsidR="00AC5461" w:rsidRPr="00257812" w:rsidRDefault="00775E02" w:rsidP="00520991">
      <w:pPr>
        <w:pStyle w:val="Heading2"/>
      </w:pPr>
      <w:bookmarkStart w:id="26" w:name="_Toc492375362"/>
      <w:bookmarkEnd w:id="18"/>
      <w:r w:rsidRPr="00257812">
        <w:t>Delivery</w:t>
      </w:r>
      <w:bookmarkEnd w:id="26"/>
      <w:r w:rsidRPr="00257812">
        <w:t xml:space="preserve"> </w:t>
      </w:r>
    </w:p>
    <w:p w14:paraId="1DD603C2" w14:textId="5104BBAC" w:rsidR="00775E02" w:rsidRPr="00257812" w:rsidRDefault="00A52604" w:rsidP="00775E02">
      <w:pPr>
        <w:jc w:val="both"/>
        <w:rPr>
          <w:rFonts w:ascii="Arial Narrow" w:hAnsi="Arial Narrow"/>
          <w:bCs/>
          <w:sz w:val="22"/>
          <w:szCs w:val="22"/>
          <w:lang w:val="en-US"/>
        </w:rPr>
      </w:pPr>
      <w:r>
        <w:rPr>
          <w:rFonts w:ascii="Arial Narrow" w:hAnsi="Arial Narrow"/>
          <w:bCs/>
          <w:sz w:val="22"/>
          <w:szCs w:val="22"/>
          <w:lang w:val="en-US"/>
        </w:rPr>
        <w:t>Total scope d</w:t>
      </w:r>
      <w:r w:rsidR="00775E02" w:rsidRPr="00257812">
        <w:rPr>
          <w:rFonts w:ascii="Arial Narrow" w:hAnsi="Arial Narrow"/>
          <w:bCs/>
          <w:sz w:val="22"/>
          <w:szCs w:val="22"/>
          <w:lang w:val="en-US"/>
        </w:rPr>
        <w:t xml:space="preserve">elivery </w:t>
      </w:r>
      <w:r>
        <w:rPr>
          <w:rFonts w:ascii="Arial Narrow" w:hAnsi="Arial Narrow"/>
          <w:bCs/>
          <w:sz w:val="22"/>
          <w:szCs w:val="22"/>
          <w:lang w:val="en-US"/>
        </w:rPr>
        <w:t xml:space="preserve">from Kickoff </w:t>
      </w:r>
      <w:proofErr w:type="gramStart"/>
      <w:r>
        <w:rPr>
          <w:rFonts w:ascii="Arial Narrow" w:hAnsi="Arial Narrow"/>
          <w:bCs/>
          <w:sz w:val="22"/>
          <w:szCs w:val="22"/>
          <w:lang w:val="en-US"/>
        </w:rPr>
        <w:t>till</w:t>
      </w:r>
      <w:proofErr w:type="gramEnd"/>
      <w:r>
        <w:rPr>
          <w:rFonts w:ascii="Arial Narrow" w:hAnsi="Arial Narrow"/>
          <w:bCs/>
          <w:sz w:val="22"/>
          <w:szCs w:val="22"/>
          <w:lang w:val="en-US"/>
        </w:rPr>
        <w:t xml:space="preserve"> Site acceptance </w:t>
      </w:r>
      <w:r w:rsidR="00775E02" w:rsidRPr="00257812">
        <w:rPr>
          <w:rFonts w:ascii="Arial Narrow" w:hAnsi="Arial Narrow"/>
          <w:bCs/>
          <w:sz w:val="22"/>
          <w:szCs w:val="22"/>
          <w:lang w:val="en-US"/>
        </w:rPr>
        <w:t>is approximately</w:t>
      </w:r>
      <w:r w:rsidR="00775E02" w:rsidRPr="00257812">
        <w:rPr>
          <w:rFonts w:ascii="Arial Narrow" w:hAnsi="Arial Narrow"/>
          <w:bCs/>
          <w:color w:val="0000FF"/>
          <w:sz w:val="22"/>
          <w:szCs w:val="22"/>
          <w:lang w:val="en-US"/>
        </w:rPr>
        <w:t xml:space="preserve"> </w:t>
      </w:r>
      <w:r w:rsidR="001E3D74" w:rsidRPr="00257812">
        <w:rPr>
          <w:rFonts w:ascii="Arial Narrow" w:hAnsi="Arial Narrow"/>
          <w:bCs/>
          <w:sz w:val="22"/>
          <w:szCs w:val="22"/>
          <w:lang w:val="en-US"/>
        </w:rPr>
        <w:t>18</w:t>
      </w:r>
      <w:r w:rsidR="00775E02" w:rsidRPr="00257812">
        <w:rPr>
          <w:rFonts w:ascii="Arial Narrow" w:hAnsi="Arial Narrow"/>
          <w:bCs/>
          <w:sz w:val="22"/>
          <w:szCs w:val="22"/>
          <w:lang w:val="en-US"/>
        </w:rPr>
        <w:t xml:space="preserve"> </w:t>
      </w:r>
      <w:r w:rsidR="00E4211C" w:rsidRPr="00257812">
        <w:rPr>
          <w:rFonts w:ascii="Arial Narrow" w:hAnsi="Arial Narrow"/>
          <w:bCs/>
          <w:sz w:val="22"/>
          <w:szCs w:val="22"/>
          <w:lang w:val="en-US"/>
        </w:rPr>
        <w:t>m</w:t>
      </w:r>
      <w:r w:rsidR="00705222" w:rsidRPr="00257812">
        <w:rPr>
          <w:rFonts w:ascii="Arial Narrow" w:hAnsi="Arial Narrow"/>
          <w:bCs/>
          <w:sz w:val="22"/>
          <w:szCs w:val="22"/>
          <w:lang w:val="en-US"/>
        </w:rPr>
        <w:t>onths</w:t>
      </w:r>
      <w:r w:rsidR="00775E02" w:rsidRPr="00257812">
        <w:rPr>
          <w:rFonts w:ascii="Arial Narrow" w:hAnsi="Arial Narrow"/>
          <w:bCs/>
          <w:sz w:val="22"/>
          <w:szCs w:val="22"/>
          <w:lang w:val="en-US"/>
        </w:rPr>
        <w:t xml:space="preserve"> from acceptance of Purchase Order.  </w:t>
      </w:r>
    </w:p>
    <w:p w14:paraId="365ADA8E" w14:textId="77777777" w:rsidR="003F2F8E" w:rsidRPr="00257812" w:rsidRDefault="003F2F8E" w:rsidP="003F2F8E">
      <w:pPr>
        <w:pStyle w:val="BasicPDtext"/>
        <w:spacing w:before="120" w:after="120"/>
      </w:pPr>
      <w:r w:rsidRPr="00257812">
        <w:t xml:space="preserve">Delivery DAP – </w:t>
      </w:r>
      <w:r w:rsidR="006208AE">
        <w:fldChar w:fldCharType="begin"/>
      </w:r>
      <w:r w:rsidR="006208AE">
        <w:instrText xml:space="preserve"> DOCPROPERTY  F_CompanyShortName  \* MERGEFORMAT </w:instrText>
      </w:r>
      <w:r w:rsidR="006208AE">
        <w:fldChar w:fldCharType="separate"/>
      </w:r>
      <w:proofErr w:type="spellStart"/>
      <w:r w:rsidR="00DB144C">
        <w:t>Fyzikální</w:t>
      </w:r>
      <w:proofErr w:type="spellEnd"/>
      <w:r w:rsidR="00DB144C">
        <w:t xml:space="preserve"> </w:t>
      </w:r>
      <w:proofErr w:type="spellStart"/>
      <w:r w:rsidR="00DB144C">
        <w:t>ústav</w:t>
      </w:r>
      <w:proofErr w:type="spellEnd"/>
      <w:r w:rsidR="00DB144C">
        <w:t xml:space="preserve"> AV</w:t>
      </w:r>
      <w:r w:rsidR="006208AE">
        <w:fldChar w:fldCharType="end"/>
      </w:r>
      <w:r w:rsidRPr="00257812">
        <w:t xml:space="preserve"> ; </w:t>
      </w:r>
      <w:r w:rsidR="006239BA" w:rsidRPr="00257812">
        <w:t xml:space="preserve">as per </w:t>
      </w:r>
      <w:r w:rsidRPr="00257812">
        <w:t>INCONTERMS 2010</w:t>
      </w:r>
    </w:p>
    <w:p w14:paraId="567F5273" w14:textId="77777777" w:rsidR="003F2F8E" w:rsidRPr="00257812" w:rsidRDefault="003F2F8E" w:rsidP="00520991">
      <w:pPr>
        <w:pStyle w:val="Heading2"/>
      </w:pPr>
      <w:bookmarkStart w:id="27" w:name="_Toc268685391"/>
      <w:bookmarkStart w:id="28" w:name="_Toc386891084"/>
      <w:bookmarkStart w:id="29" w:name="_Toc492375363"/>
      <w:r w:rsidRPr="00257812">
        <w:t>Warranty</w:t>
      </w:r>
      <w:bookmarkEnd w:id="27"/>
      <w:bookmarkEnd w:id="28"/>
      <w:bookmarkEnd w:id="29"/>
    </w:p>
    <w:p w14:paraId="6D8AEFF3" w14:textId="77777777" w:rsidR="003F2F8E" w:rsidRPr="00257812" w:rsidRDefault="003F2F8E" w:rsidP="003F2F8E">
      <w:pPr>
        <w:pStyle w:val="BasicPDtext"/>
        <w:jc w:val="both"/>
      </w:pPr>
      <w:r w:rsidRPr="00257812">
        <w:t xml:space="preserve">The </w:t>
      </w:r>
      <w:r w:rsidR="005B42B5" w:rsidRPr="00257812">
        <w:t>proposed</w:t>
      </w:r>
      <w:r w:rsidR="0044215D" w:rsidRPr="00257812">
        <w:t xml:space="preserve"> warranty is</w:t>
      </w:r>
      <w:r w:rsidR="00BD15BE" w:rsidRPr="00257812">
        <w:t xml:space="preserve"> 24</w:t>
      </w:r>
      <w:r w:rsidRPr="00257812">
        <w:t xml:space="preserve"> months.</w:t>
      </w:r>
    </w:p>
    <w:p w14:paraId="062425E2" w14:textId="77777777" w:rsidR="00AC5461" w:rsidRPr="00257812" w:rsidRDefault="00AC5461" w:rsidP="00AC5461">
      <w:pPr>
        <w:pStyle w:val="BasicPDtext"/>
      </w:pPr>
    </w:p>
    <w:p w14:paraId="33CDF218" w14:textId="77777777" w:rsidR="00AC5461" w:rsidRPr="00257812" w:rsidRDefault="00AC5461" w:rsidP="00AC5461">
      <w:pPr>
        <w:pStyle w:val="BasicPDtext"/>
      </w:pPr>
    </w:p>
    <w:p w14:paraId="7ECD55E3" w14:textId="77777777" w:rsidR="00326370" w:rsidRPr="00257812" w:rsidRDefault="00326370">
      <w:pPr>
        <w:rPr>
          <w:rFonts w:ascii="Arial Narrow" w:hAnsi="Arial Narrow" w:cs="Trebuchet MS"/>
          <w:b/>
          <w:bCs/>
          <w:lang w:val="en-US"/>
        </w:rPr>
      </w:pPr>
      <w:bookmarkStart w:id="30" w:name="_Toc268685370"/>
      <w:bookmarkStart w:id="31" w:name="_Toc386891073"/>
      <w:r w:rsidRPr="00257812">
        <w:rPr>
          <w:lang w:val="en-US"/>
        </w:rPr>
        <w:br w:type="page"/>
      </w:r>
    </w:p>
    <w:p w14:paraId="2664D722" w14:textId="77777777" w:rsidR="00942D9D" w:rsidRPr="00257812" w:rsidRDefault="00942D9D" w:rsidP="00520991">
      <w:pPr>
        <w:pStyle w:val="Heading2"/>
      </w:pPr>
      <w:bookmarkStart w:id="32" w:name="_Toc492375364"/>
      <w:r w:rsidRPr="00257812">
        <w:lastRenderedPageBreak/>
        <w:t>Statement of Work Summary</w:t>
      </w:r>
      <w:bookmarkEnd w:id="32"/>
    </w:p>
    <w:p w14:paraId="059DFBF6" w14:textId="77777777" w:rsidR="00942D9D" w:rsidRPr="00257812" w:rsidRDefault="00942D9D" w:rsidP="00942D9D">
      <w:pPr>
        <w:pStyle w:val="BasicPDtext"/>
      </w:pPr>
    </w:p>
    <w:p w14:paraId="18D7C038" w14:textId="77777777" w:rsidR="00484120" w:rsidRPr="00257812" w:rsidRDefault="00484120" w:rsidP="0085469A">
      <w:pPr>
        <w:pStyle w:val="BasicPDtext"/>
      </w:pPr>
      <w:r w:rsidRPr="00257812">
        <w:t>Th</w:t>
      </w:r>
      <w:r w:rsidR="0085469A">
        <w:t>is</w:t>
      </w:r>
      <w:r w:rsidRPr="00257812">
        <w:t xml:space="preserve"> </w:t>
      </w:r>
      <w:r w:rsidR="0085469A">
        <w:t>Proposal</w:t>
      </w:r>
      <w:r w:rsidRPr="00257812">
        <w:t xml:space="preserve"> is </w:t>
      </w:r>
      <w:r w:rsidR="006239BA" w:rsidRPr="00257812">
        <w:t xml:space="preserve">for </w:t>
      </w:r>
      <w:r w:rsidRPr="00257812">
        <w:t>R</w:t>
      </w:r>
      <w:r w:rsidR="006239BA" w:rsidRPr="00257812">
        <w:t xml:space="preserve">ockwell </w:t>
      </w:r>
      <w:r w:rsidRPr="00257812">
        <w:t>A</w:t>
      </w:r>
      <w:r w:rsidR="006239BA" w:rsidRPr="00257812">
        <w:t>utomation</w:t>
      </w:r>
      <w:r w:rsidRPr="00257812">
        <w:t xml:space="preserve"> </w:t>
      </w:r>
      <w:r w:rsidR="00A71A66" w:rsidRPr="00257812">
        <w:t xml:space="preserve">PSI system </w:t>
      </w:r>
      <w:r w:rsidRPr="00257812">
        <w:t>development</w:t>
      </w:r>
      <w:r w:rsidR="005B42B5" w:rsidRPr="00257812">
        <w:t>, manufacturing,</w:t>
      </w:r>
      <w:r w:rsidR="00A71A66" w:rsidRPr="00257812">
        <w:t xml:space="preserve"> delivery</w:t>
      </w:r>
      <w:r w:rsidR="005B42B5" w:rsidRPr="00257812">
        <w:t xml:space="preserve">, installation and </w:t>
      </w:r>
      <w:r w:rsidR="00B5499A" w:rsidRPr="00257812">
        <w:t>commissioning</w:t>
      </w:r>
      <w:r w:rsidRPr="00257812">
        <w:t xml:space="preserve">. </w:t>
      </w:r>
    </w:p>
    <w:p w14:paraId="16F9EF68" w14:textId="77777777" w:rsidR="00BC7113" w:rsidRDefault="00BC7113" w:rsidP="00484120">
      <w:pPr>
        <w:pStyle w:val="BasicPDtext"/>
        <w:jc w:val="both"/>
      </w:pPr>
    </w:p>
    <w:p w14:paraId="0D6220E8" w14:textId="77777777" w:rsidR="00BC7113" w:rsidRPr="00257812" w:rsidRDefault="00BC7113" w:rsidP="00484120">
      <w:pPr>
        <w:pStyle w:val="BasicPDtext"/>
        <w:jc w:val="both"/>
      </w:pPr>
    </w:p>
    <w:p w14:paraId="2164B6EC" w14:textId="77777777" w:rsidR="00A71A66" w:rsidRPr="00257812" w:rsidRDefault="00A71A66" w:rsidP="00484120">
      <w:pPr>
        <w:pStyle w:val="BasicPDtext"/>
        <w:jc w:val="both"/>
      </w:pPr>
      <w:r w:rsidRPr="00257812">
        <w:t xml:space="preserve">The following are the </w:t>
      </w:r>
      <w:r w:rsidR="005B42B5" w:rsidRPr="00257812">
        <w:t xml:space="preserve">main </w:t>
      </w:r>
      <w:r w:rsidRPr="00257812">
        <w:t>system and project phases:</w:t>
      </w:r>
    </w:p>
    <w:p w14:paraId="2FCA4BD6" w14:textId="052E5201" w:rsidR="00A71A66" w:rsidRPr="00257812" w:rsidRDefault="00A71A66" w:rsidP="00177085">
      <w:pPr>
        <w:pStyle w:val="BasicPDtext"/>
        <w:numPr>
          <w:ilvl w:val="0"/>
          <w:numId w:val="43"/>
        </w:numPr>
        <w:jc w:val="both"/>
      </w:pPr>
      <w:r w:rsidRPr="00257812">
        <w:t>Safety Stud</w:t>
      </w:r>
      <w:r w:rsidR="00BC7113">
        <w:t xml:space="preserve">y/Risk </w:t>
      </w:r>
      <w:r w:rsidR="00F80352">
        <w:t>Assessment</w:t>
      </w:r>
    </w:p>
    <w:p w14:paraId="7ECC0AE2" w14:textId="499A9B7E" w:rsidR="00A71A66" w:rsidRPr="00257812" w:rsidRDefault="00272A0A" w:rsidP="00177085">
      <w:pPr>
        <w:pStyle w:val="BasicPDtext"/>
        <w:numPr>
          <w:ilvl w:val="0"/>
          <w:numId w:val="43"/>
        </w:numPr>
        <w:jc w:val="both"/>
      </w:pPr>
      <w:bookmarkStart w:id="33" w:name="_Ref472686972"/>
      <w:r w:rsidRPr="00257812">
        <w:t>Design</w:t>
      </w:r>
      <w:r w:rsidR="00A71A66" w:rsidRPr="00257812">
        <w:t xml:space="preserve"> and Architecture</w:t>
      </w:r>
      <w:bookmarkEnd w:id="33"/>
      <w:r w:rsidR="00BC7113">
        <w:t xml:space="preserve"> Development</w:t>
      </w:r>
    </w:p>
    <w:p w14:paraId="74CA7E81" w14:textId="48C54FC3" w:rsidR="00A71A66" w:rsidRPr="00257812" w:rsidRDefault="00BC7113" w:rsidP="00177085">
      <w:pPr>
        <w:pStyle w:val="BasicPDtext"/>
        <w:numPr>
          <w:ilvl w:val="0"/>
          <w:numId w:val="43"/>
        </w:numPr>
        <w:jc w:val="both"/>
      </w:pPr>
      <w:r>
        <w:t>PSI system h</w:t>
      </w:r>
      <w:r w:rsidR="00A71A66" w:rsidRPr="00257812">
        <w:t>ardware production</w:t>
      </w:r>
    </w:p>
    <w:p w14:paraId="17640530" w14:textId="5491BA4A" w:rsidR="00A71A66" w:rsidRPr="00257812" w:rsidRDefault="00BC7113" w:rsidP="00177085">
      <w:pPr>
        <w:pStyle w:val="BasicPDtext"/>
        <w:numPr>
          <w:ilvl w:val="0"/>
          <w:numId w:val="43"/>
        </w:numPr>
        <w:jc w:val="both"/>
      </w:pPr>
      <w:r>
        <w:t>PSI system s</w:t>
      </w:r>
      <w:r w:rsidR="00A71A66" w:rsidRPr="00257812">
        <w:t>oftware development</w:t>
      </w:r>
    </w:p>
    <w:p w14:paraId="7327D2AF" w14:textId="5FFA76A1" w:rsidR="00A71A66" w:rsidRPr="00257812" w:rsidRDefault="00BC7113" w:rsidP="00177085">
      <w:pPr>
        <w:pStyle w:val="BasicPDtext"/>
        <w:numPr>
          <w:ilvl w:val="0"/>
          <w:numId w:val="43"/>
        </w:numPr>
        <w:jc w:val="both"/>
      </w:pPr>
      <w:r>
        <w:t>Factory Acceptance Test (</w:t>
      </w:r>
      <w:r w:rsidR="00A71A66" w:rsidRPr="00257812">
        <w:t>FAT</w:t>
      </w:r>
      <w:r>
        <w:t>)</w:t>
      </w:r>
    </w:p>
    <w:p w14:paraId="59CA7204" w14:textId="77777777" w:rsidR="005B42B5" w:rsidRPr="00257812" w:rsidRDefault="00A71A66" w:rsidP="00177085">
      <w:pPr>
        <w:pStyle w:val="BasicPDtext"/>
        <w:numPr>
          <w:ilvl w:val="0"/>
          <w:numId w:val="43"/>
        </w:numPr>
        <w:jc w:val="both"/>
      </w:pPr>
      <w:r w:rsidRPr="00257812">
        <w:t xml:space="preserve">Delivery </w:t>
      </w:r>
      <w:r w:rsidR="005B42B5" w:rsidRPr="00257812">
        <w:t>goods to site</w:t>
      </w:r>
    </w:p>
    <w:p w14:paraId="4684F9C4" w14:textId="1DC85D59" w:rsidR="00A71A66" w:rsidRPr="00257812" w:rsidRDefault="005B42B5" w:rsidP="00177085">
      <w:pPr>
        <w:pStyle w:val="BasicPDtext"/>
        <w:numPr>
          <w:ilvl w:val="0"/>
          <w:numId w:val="43"/>
        </w:numPr>
        <w:jc w:val="both"/>
      </w:pPr>
      <w:r w:rsidRPr="00257812">
        <w:t xml:space="preserve">Delivered hardware  and software </w:t>
      </w:r>
      <w:r w:rsidR="00BC7113">
        <w:t>installation</w:t>
      </w:r>
    </w:p>
    <w:p w14:paraId="766EA6C5" w14:textId="6A6F66FC" w:rsidR="00607416" w:rsidRPr="00257812" w:rsidRDefault="00BC7113" w:rsidP="00177085">
      <w:pPr>
        <w:pStyle w:val="BasicPDtext"/>
        <w:numPr>
          <w:ilvl w:val="0"/>
          <w:numId w:val="43"/>
        </w:numPr>
        <w:jc w:val="both"/>
      </w:pPr>
      <w:r>
        <w:t>Testing and validation</w:t>
      </w:r>
    </w:p>
    <w:p w14:paraId="0E00DA37" w14:textId="77777777" w:rsidR="00607416" w:rsidRPr="00257812" w:rsidRDefault="00607416" w:rsidP="00607416">
      <w:pPr>
        <w:pStyle w:val="BasicPDtext"/>
        <w:jc w:val="both"/>
      </w:pPr>
    </w:p>
    <w:p w14:paraId="51C03331" w14:textId="77777777" w:rsidR="00607416" w:rsidRPr="00257812" w:rsidRDefault="00607416" w:rsidP="00607416">
      <w:pPr>
        <w:pStyle w:val="BasicPDtext"/>
        <w:rPr>
          <w:b/>
        </w:rPr>
      </w:pPr>
      <w:r w:rsidRPr="00257812">
        <w:rPr>
          <w:b/>
        </w:rPr>
        <w:t>Rockwell Automation has divided the Scope of Work into three areas of responsibility:</w:t>
      </w:r>
    </w:p>
    <w:p w14:paraId="5578B604" w14:textId="77777777" w:rsidR="00607416" w:rsidRPr="00257812" w:rsidRDefault="00607416" w:rsidP="00607416">
      <w:pPr>
        <w:pStyle w:val="BasicPDBullet"/>
      </w:pPr>
      <w:r w:rsidRPr="00257812">
        <w:t>Rockwell Automation Responsibilities</w:t>
      </w:r>
    </w:p>
    <w:p w14:paraId="12EBA1C8" w14:textId="77777777" w:rsidR="00607416" w:rsidRPr="00257812" w:rsidRDefault="00607416" w:rsidP="00607416">
      <w:pPr>
        <w:pStyle w:val="BasicPDBullet"/>
      </w:pPr>
      <w:r w:rsidRPr="00257812">
        <w:t>Services Not Covered</w:t>
      </w:r>
    </w:p>
    <w:p w14:paraId="74AA1F77" w14:textId="77777777" w:rsidR="00607416" w:rsidRPr="00257812" w:rsidRDefault="006208AE" w:rsidP="00607416">
      <w:pPr>
        <w:pStyle w:val="BasicPDBullet"/>
      </w:pPr>
      <w:r>
        <w:fldChar w:fldCharType="begin"/>
      </w:r>
      <w:r>
        <w:instrText xml:space="preserve"> DOCPROPERTY  F_CompanyShortName  \* MERGEFORMAT </w:instrText>
      </w:r>
      <w:r>
        <w:fldChar w:fldCharType="separate"/>
      </w:r>
      <w:proofErr w:type="spellStart"/>
      <w:r w:rsidR="00DB144C">
        <w:t>Fyzikální</w:t>
      </w:r>
      <w:proofErr w:type="spellEnd"/>
      <w:r w:rsidR="00DB144C">
        <w:t xml:space="preserve"> </w:t>
      </w:r>
      <w:proofErr w:type="spellStart"/>
      <w:r w:rsidR="00DB144C">
        <w:t>ústav</w:t>
      </w:r>
      <w:proofErr w:type="spellEnd"/>
      <w:r w:rsidR="00DB144C">
        <w:t xml:space="preserve"> AV</w:t>
      </w:r>
      <w:r>
        <w:fldChar w:fldCharType="end"/>
      </w:r>
      <w:r w:rsidR="00607416" w:rsidRPr="00257812">
        <w:t xml:space="preserve">  </w:t>
      </w:r>
      <w:r w:rsidR="00607416" w:rsidRPr="00257812">
        <w:fldChar w:fldCharType="begin"/>
      </w:r>
      <w:r w:rsidR="00607416" w:rsidRPr="00257812">
        <w:instrText xml:space="preserve"> SUBJECT  </w:instrText>
      </w:r>
      <w:r w:rsidR="00607416" w:rsidRPr="00257812">
        <w:fldChar w:fldCharType="end"/>
      </w:r>
      <w:r w:rsidR="00607416" w:rsidRPr="00257812">
        <w:t xml:space="preserve"> Responsibilities  </w:t>
      </w:r>
    </w:p>
    <w:p w14:paraId="3D85FFB5" w14:textId="77777777" w:rsidR="00FC1D58" w:rsidRPr="00257812" w:rsidRDefault="00942D9D" w:rsidP="009D1FE7">
      <w:pPr>
        <w:pStyle w:val="Heading3"/>
      </w:pPr>
      <w:bookmarkStart w:id="34" w:name="_Toc492375365"/>
      <w:r w:rsidRPr="00257812">
        <w:t>Basis</w:t>
      </w:r>
      <w:r w:rsidR="00FC1D58" w:rsidRPr="00257812">
        <w:t xml:space="preserve"> for</w:t>
      </w:r>
      <w:r w:rsidRPr="00257812">
        <w:t xml:space="preserve"> the</w:t>
      </w:r>
      <w:r w:rsidR="00FC1D58" w:rsidRPr="00257812">
        <w:t xml:space="preserve"> </w:t>
      </w:r>
      <w:bookmarkEnd w:id="30"/>
      <w:bookmarkEnd w:id="31"/>
      <w:r w:rsidR="00FC1D58" w:rsidRPr="00257812">
        <w:fldChar w:fldCharType="begin"/>
      </w:r>
      <w:r w:rsidR="00FC1D58" w:rsidRPr="00257812">
        <w:instrText xml:space="preserve"> DOCPROPERTY  F_Proposal_Estimate  \* MERGEFORMAT </w:instrText>
      </w:r>
      <w:r w:rsidR="00FC1D58" w:rsidRPr="00257812">
        <w:fldChar w:fldCharType="separate"/>
      </w:r>
      <w:r w:rsidR="00DB144C">
        <w:t>Proposal</w:t>
      </w:r>
      <w:bookmarkEnd w:id="34"/>
      <w:r w:rsidR="00FC1D58" w:rsidRPr="00257812">
        <w:fldChar w:fldCharType="end"/>
      </w:r>
    </w:p>
    <w:p w14:paraId="58AF96BF" w14:textId="77777777" w:rsidR="0033506F" w:rsidRPr="00257812" w:rsidRDefault="00FC1D58" w:rsidP="00FC1D58">
      <w:pPr>
        <w:pStyle w:val="BasicPDtext"/>
        <w:jc w:val="both"/>
      </w:pPr>
      <w:r w:rsidRPr="00257812">
        <w:t xml:space="preserve">The </w:t>
      </w:r>
      <w:r w:rsidR="0085469A">
        <w:t>proposal</w:t>
      </w:r>
      <w:r w:rsidR="006239BA" w:rsidRPr="00257812">
        <w:t xml:space="preserve"> </w:t>
      </w:r>
      <w:proofErr w:type="gramStart"/>
      <w:r w:rsidR="006239BA" w:rsidRPr="00257812">
        <w:t>is based</w:t>
      </w:r>
      <w:proofErr w:type="gramEnd"/>
      <w:r w:rsidR="006239BA" w:rsidRPr="00257812">
        <w:t xml:space="preserve"> on the following received documentation</w:t>
      </w:r>
      <w:r w:rsidR="00942D9D" w:rsidRPr="00257812">
        <w:t>:</w:t>
      </w:r>
    </w:p>
    <w:p w14:paraId="63370EFA" w14:textId="77777777" w:rsidR="00942D9D" w:rsidRPr="00257812" w:rsidRDefault="00942D9D" w:rsidP="00FC1D58">
      <w:pPr>
        <w:pStyle w:val="BasicPDtext"/>
        <w:jc w:val="both"/>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9" w:type="dxa"/>
          <w:right w:w="79" w:type="dxa"/>
        </w:tblCellMar>
        <w:tblLook w:val="0000" w:firstRow="0" w:lastRow="0" w:firstColumn="0" w:lastColumn="0" w:noHBand="0" w:noVBand="0"/>
      </w:tblPr>
      <w:tblGrid>
        <w:gridCol w:w="522"/>
        <w:gridCol w:w="4224"/>
        <w:gridCol w:w="641"/>
        <w:gridCol w:w="2787"/>
        <w:gridCol w:w="1502"/>
      </w:tblGrid>
      <w:tr w:rsidR="00AA07C1" w:rsidRPr="00257812" w14:paraId="052AA7C4" w14:textId="77777777" w:rsidTr="00AA07C1">
        <w:trPr>
          <w:cantSplit/>
        </w:trPr>
        <w:tc>
          <w:tcPr>
            <w:tcW w:w="270" w:type="pct"/>
            <w:shd w:val="clear" w:color="auto" w:fill="D9D9D9" w:themeFill="background1" w:themeFillShade="D9"/>
          </w:tcPr>
          <w:p w14:paraId="524674BF" w14:textId="77777777" w:rsidR="00AA07C1" w:rsidRPr="00257812" w:rsidRDefault="00AA07C1" w:rsidP="00942D9D">
            <w:pPr>
              <w:pStyle w:val="BasicPDtext"/>
              <w:jc w:val="both"/>
              <w:rPr>
                <w:b/>
              </w:rPr>
            </w:pPr>
            <w:r w:rsidRPr="00257812">
              <w:rPr>
                <w:b/>
              </w:rPr>
              <w:t>No</w:t>
            </w:r>
          </w:p>
        </w:tc>
        <w:tc>
          <w:tcPr>
            <w:tcW w:w="2183" w:type="pct"/>
            <w:shd w:val="clear" w:color="auto" w:fill="D9D9D9" w:themeFill="background1" w:themeFillShade="D9"/>
          </w:tcPr>
          <w:p w14:paraId="73F99AC0" w14:textId="77777777" w:rsidR="00AA07C1" w:rsidRPr="00257812" w:rsidRDefault="00AA07C1" w:rsidP="00942D9D">
            <w:pPr>
              <w:pStyle w:val="BasicPDtext"/>
              <w:jc w:val="both"/>
              <w:rPr>
                <w:b/>
              </w:rPr>
            </w:pPr>
            <w:r w:rsidRPr="00257812">
              <w:rPr>
                <w:b/>
              </w:rPr>
              <w:t>Document name:</w:t>
            </w:r>
          </w:p>
        </w:tc>
        <w:tc>
          <w:tcPr>
            <w:tcW w:w="331" w:type="pct"/>
            <w:shd w:val="clear" w:color="auto" w:fill="D9D9D9" w:themeFill="background1" w:themeFillShade="D9"/>
          </w:tcPr>
          <w:p w14:paraId="49B2B002" w14:textId="77777777" w:rsidR="00AA07C1" w:rsidRPr="00257812" w:rsidRDefault="00AA07C1" w:rsidP="00942D9D">
            <w:pPr>
              <w:pStyle w:val="BasicPDtext"/>
              <w:jc w:val="both"/>
              <w:rPr>
                <w:b/>
              </w:rPr>
            </w:pPr>
            <w:r w:rsidRPr="00257812">
              <w:rPr>
                <w:b/>
              </w:rPr>
              <w:t>Type:</w:t>
            </w:r>
          </w:p>
        </w:tc>
        <w:tc>
          <w:tcPr>
            <w:tcW w:w="1440" w:type="pct"/>
            <w:shd w:val="clear" w:color="auto" w:fill="D9D9D9" w:themeFill="background1" w:themeFillShade="D9"/>
          </w:tcPr>
          <w:p w14:paraId="67172B18" w14:textId="77777777" w:rsidR="00AA07C1" w:rsidRPr="00257812" w:rsidRDefault="00AA07C1" w:rsidP="00942D9D">
            <w:pPr>
              <w:pStyle w:val="BasicPDtext"/>
              <w:jc w:val="both"/>
              <w:rPr>
                <w:b/>
              </w:rPr>
            </w:pPr>
            <w:r w:rsidRPr="00257812">
              <w:rPr>
                <w:b/>
              </w:rPr>
              <w:t>Title:</w:t>
            </w:r>
          </w:p>
        </w:tc>
        <w:tc>
          <w:tcPr>
            <w:tcW w:w="776" w:type="pct"/>
            <w:shd w:val="clear" w:color="auto" w:fill="D9D9D9" w:themeFill="background1" w:themeFillShade="D9"/>
          </w:tcPr>
          <w:p w14:paraId="7EDD26E9" w14:textId="77777777" w:rsidR="00AA07C1" w:rsidRPr="00257812" w:rsidRDefault="00AA07C1" w:rsidP="00942D9D">
            <w:pPr>
              <w:pStyle w:val="BasicPDtext"/>
              <w:jc w:val="both"/>
              <w:rPr>
                <w:b/>
              </w:rPr>
            </w:pPr>
            <w:r w:rsidRPr="00257812">
              <w:rPr>
                <w:b/>
              </w:rPr>
              <w:t>Date/Revision/Status:</w:t>
            </w:r>
          </w:p>
        </w:tc>
      </w:tr>
      <w:tr w:rsidR="00AA07C1" w:rsidRPr="00257812" w14:paraId="01D78522" w14:textId="77777777" w:rsidTr="00AA07C1">
        <w:trPr>
          <w:cantSplit/>
          <w:trHeight w:val="174"/>
        </w:trPr>
        <w:tc>
          <w:tcPr>
            <w:tcW w:w="270" w:type="pct"/>
            <w:vAlign w:val="center"/>
          </w:tcPr>
          <w:p w14:paraId="5072CC10" w14:textId="77777777" w:rsidR="00AA07C1" w:rsidRPr="00257812" w:rsidRDefault="00AA07C1" w:rsidP="00AA07C1">
            <w:pPr>
              <w:pStyle w:val="BasicPDtext"/>
              <w:jc w:val="center"/>
            </w:pPr>
            <w:r w:rsidRPr="00257812">
              <w:t>[1]</w:t>
            </w:r>
          </w:p>
        </w:tc>
        <w:tc>
          <w:tcPr>
            <w:tcW w:w="2183" w:type="pct"/>
            <w:vAlign w:val="center"/>
          </w:tcPr>
          <w:p w14:paraId="5F0B750D" w14:textId="5C49A31C" w:rsidR="00AA07C1" w:rsidRPr="00257812" w:rsidRDefault="0040221E" w:rsidP="00AA07C1">
            <w:pPr>
              <w:pStyle w:val="BasicPDtext"/>
              <w:ind w:left="266"/>
            </w:pPr>
            <w:r w:rsidRPr="0040221E">
              <w:t>Invitation +  TD.pdf</w:t>
            </w:r>
          </w:p>
        </w:tc>
        <w:tc>
          <w:tcPr>
            <w:tcW w:w="331" w:type="pct"/>
          </w:tcPr>
          <w:p w14:paraId="55965B7F" w14:textId="3EBBCC5A" w:rsidR="00AA07C1" w:rsidRPr="00257812" w:rsidRDefault="0040221E" w:rsidP="00942D9D">
            <w:pPr>
              <w:pStyle w:val="BasicPDtext"/>
              <w:jc w:val="both"/>
            </w:pPr>
            <w:r w:rsidRPr="00257812">
              <w:t>pdf</w:t>
            </w:r>
          </w:p>
        </w:tc>
        <w:tc>
          <w:tcPr>
            <w:tcW w:w="1440" w:type="pct"/>
          </w:tcPr>
          <w:p w14:paraId="044106EF" w14:textId="530768BE" w:rsidR="00AA07C1" w:rsidRPr="00257812" w:rsidRDefault="0040221E" w:rsidP="00942D9D">
            <w:pPr>
              <w:pStyle w:val="BasicPDtext"/>
              <w:jc w:val="both"/>
            </w:pPr>
            <w:r w:rsidRPr="00257812">
              <w:t>Invitation to negotiate</w:t>
            </w:r>
          </w:p>
        </w:tc>
        <w:tc>
          <w:tcPr>
            <w:tcW w:w="776" w:type="pct"/>
          </w:tcPr>
          <w:p w14:paraId="4DB3B299" w14:textId="4225B146" w:rsidR="00AA07C1" w:rsidRPr="00257812" w:rsidRDefault="0040221E" w:rsidP="00942D9D">
            <w:pPr>
              <w:pStyle w:val="BasicPDtext"/>
              <w:jc w:val="both"/>
            </w:pPr>
            <w:r>
              <w:t>14.08</w:t>
            </w:r>
            <w:r w:rsidR="00E2264E">
              <w:t>.201</w:t>
            </w:r>
            <w:r>
              <w:t>7</w:t>
            </w:r>
          </w:p>
        </w:tc>
      </w:tr>
      <w:tr w:rsidR="00AA07C1" w:rsidRPr="00257812" w14:paraId="49F672AA" w14:textId="77777777" w:rsidTr="00AA07C1">
        <w:trPr>
          <w:cantSplit/>
        </w:trPr>
        <w:tc>
          <w:tcPr>
            <w:tcW w:w="270" w:type="pct"/>
            <w:vAlign w:val="center"/>
          </w:tcPr>
          <w:p w14:paraId="441B0BE5" w14:textId="77777777" w:rsidR="00AA07C1" w:rsidRPr="00257812" w:rsidRDefault="00AA07C1" w:rsidP="00AA07C1">
            <w:pPr>
              <w:pStyle w:val="BasicPDtext"/>
              <w:jc w:val="center"/>
            </w:pPr>
            <w:r w:rsidRPr="00257812">
              <w:t>[2]</w:t>
            </w:r>
          </w:p>
        </w:tc>
        <w:tc>
          <w:tcPr>
            <w:tcW w:w="2183" w:type="pct"/>
            <w:vAlign w:val="center"/>
          </w:tcPr>
          <w:p w14:paraId="5CA41FEB" w14:textId="768EC198" w:rsidR="00AA07C1" w:rsidRPr="00257812" w:rsidRDefault="0040221E" w:rsidP="00AA07C1">
            <w:pPr>
              <w:pStyle w:val="BasicPDtext"/>
              <w:ind w:left="266"/>
            </w:pPr>
            <w:r w:rsidRPr="0040221E">
              <w:t>Annex No. 1 - 2.docx</w:t>
            </w:r>
          </w:p>
        </w:tc>
        <w:tc>
          <w:tcPr>
            <w:tcW w:w="331" w:type="pct"/>
          </w:tcPr>
          <w:p w14:paraId="1F694F0B" w14:textId="674C3690" w:rsidR="00AA07C1" w:rsidRPr="00257812" w:rsidRDefault="0040221E" w:rsidP="00AA07C1">
            <w:pPr>
              <w:pStyle w:val="BasicPDtext"/>
              <w:jc w:val="both"/>
            </w:pPr>
            <w:proofErr w:type="spellStart"/>
            <w:r w:rsidRPr="00257812">
              <w:t>docx</w:t>
            </w:r>
            <w:proofErr w:type="spellEnd"/>
          </w:p>
        </w:tc>
        <w:tc>
          <w:tcPr>
            <w:tcW w:w="1440" w:type="pct"/>
          </w:tcPr>
          <w:p w14:paraId="260A1637" w14:textId="468E1397" w:rsidR="00AA07C1" w:rsidRPr="00257812" w:rsidRDefault="0040221E" w:rsidP="00AA07C1">
            <w:pPr>
              <w:pStyle w:val="BasicPDtext"/>
              <w:jc w:val="both"/>
            </w:pPr>
            <w:r w:rsidRPr="00257812">
              <w:t>User requirement</w:t>
            </w:r>
          </w:p>
        </w:tc>
        <w:tc>
          <w:tcPr>
            <w:tcW w:w="776" w:type="pct"/>
          </w:tcPr>
          <w:p w14:paraId="6C02FED0" w14:textId="3E182B9A" w:rsidR="00AA07C1" w:rsidRPr="00257812" w:rsidRDefault="0040221E" w:rsidP="00AA07C1">
            <w:pPr>
              <w:pStyle w:val="BasicPDtext"/>
              <w:jc w:val="both"/>
            </w:pPr>
            <w:r>
              <w:t>14.08.2017</w:t>
            </w:r>
          </w:p>
        </w:tc>
      </w:tr>
      <w:tr w:rsidR="00AA07C1" w:rsidRPr="00257812" w14:paraId="7986A938" w14:textId="77777777" w:rsidTr="00AA07C1">
        <w:trPr>
          <w:cantSplit/>
        </w:trPr>
        <w:tc>
          <w:tcPr>
            <w:tcW w:w="270" w:type="pct"/>
            <w:vAlign w:val="center"/>
          </w:tcPr>
          <w:p w14:paraId="0E99BC67" w14:textId="77777777" w:rsidR="00AA07C1" w:rsidRPr="00257812" w:rsidRDefault="00AA07C1" w:rsidP="00AA07C1">
            <w:pPr>
              <w:pStyle w:val="BasicPDtext"/>
              <w:jc w:val="center"/>
            </w:pPr>
            <w:r w:rsidRPr="00257812">
              <w:t>[3]</w:t>
            </w:r>
          </w:p>
        </w:tc>
        <w:tc>
          <w:tcPr>
            <w:tcW w:w="2183" w:type="pct"/>
            <w:vAlign w:val="center"/>
          </w:tcPr>
          <w:p w14:paraId="3ADD6A53" w14:textId="3E5A30BB" w:rsidR="00AA07C1" w:rsidRPr="00257812" w:rsidRDefault="0040221E" w:rsidP="00AA07C1">
            <w:pPr>
              <w:pStyle w:val="BasicPDtext"/>
              <w:ind w:left="266"/>
            </w:pPr>
            <w:r w:rsidRPr="0040221E">
              <w:t>Annex No. 3 Technical Specifications - Requirements Specification Document including the PSI part 1.pdf</w:t>
            </w:r>
          </w:p>
        </w:tc>
        <w:tc>
          <w:tcPr>
            <w:tcW w:w="331" w:type="pct"/>
          </w:tcPr>
          <w:p w14:paraId="5B44C0C0" w14:textId="4074A2FC" w:rsidR="00AA07C1" w:rsidRPr="00257812" w:rsidRDefault="0040221E" w:rsidP="00AA07C1">
            <w:pPr>
              <w:pStyle w:val="BasicPDtext"/>
              <w:jc w:val="both"/>
            </w:pPr>
            <w:r w:rsidRPr="00257812">
              <w:t>pdf</w:t>
            </w:r>
          </w:p>
        </w:tc>
        <w:tc>
          <w:tcPr>
            <w:tcW w:w="1440" w:type="pct"/>
          </w:tcPr>
          <w:p w14:paraId="77A37457" w14:textId="12716CD6" w:rsidR="00AA07C1" w:rsidRPr="00257812" w:rsidRDefault="0040221E" w:rsidP="00AA07C1">
            <w:pPr>
              <w:pStyle w:val="BasicPDtext"/>
              <w:jc w:val="both"/>
            </w:pPr>
            <w:r w:rsidRPr="00257812">
              <w:t>User requirement</w:t>
            </w:r>
            <w:r>
              <w:t xml:space="preserve"> - Deliverables</w:t>
            </w:r>
          </w:p>
        </w:tc>
        <w:tc>
          <w:tcPr>
            <w:tcW w:w="776" w:type="pct"/>
          </w:tcPr>
          <w:p w14:paraId="54B331B4" w14:textId="7B32C046" w:rsidR="00AA07C1" w:rsidRPr="00257812" w:rsidRDefault="0040221E" w:rsidP="00AA07C1">
            <w:pPr>
              <w:pStyle w:val="BasicPDtext"/>
              <w:jc w:val="both"/>
            </w:pPr>
            <w:r>
              <w:t>14.08.2017</w:t>
            </w:r>
          </w:p>
        </w:tc>
      </w:tr>
      <w:tr w:rsidR="00AA07C1" w:rsidRPr="00257812" w14:paraId="6DCB5F47" w14:textId="77777777" w:rsidTr="00AA07C1">
        <w:trPr>
          <w:cantSplit/>
        </w:trPr>
        <w:tc>
          <w:tcPr>
            <w:tcW w:w="270" w:type="pct"/>
            <w:vAlign w:val="center"/>
          </w:tcPr>
          <w:p w14:paraId="3E16B996" w14:textId="77777777" w:rsidR="00AA07C1" w:rsidRPr="00257812" w:rsidRDefault="00AA07C1" w:rsidP="00AA07C1">
            <w:pPr>
              <w:pStyle w:val="BasicPDtext"/>
              <w:jc w:val="center"/>
            </w:pPr>
            <w:r w:rsidRPr="00257812">
              <w:t>[4]</w:t>
            </w:r>
          </w:p>
        </w:tc>
        <w:tc>
          <w:tcPr>
            <w:tcW w:w="2183" w:type="pct"/>
            <w:vAlign w:val="center"/>
          </w:tcPr>
          <w:p w14:paraId="08DA8D3B" w14:textId="2D56DE24" w:rsidR="00AA07C1" w:rsidRPr="00257812" w:rsidRDefault="0040221E" w:rsidP="00AA07C1">
            <w:pPr>
              <w:pStyle w:val="BasicPDtext"/>
              <w:ind w:left="266"/>
            </w:pPr>
            <w:r w:rsidRPr="0040221E">
              <w:t>Annex No. 3 Technical Specifications - Requirements Specification Document including the PSI part 2.pdf</w:t>
            </w:r>
          </w:p>
        </w:tc>
        <w:tc>
          <w:tcPr>
            <w:tcW w:w="331" w:type="pct"/>
          </w:tcPr>
          <w:p w14:paraId="4368CCD3" w14:textId="0B8F69DF" w:rsidR="00AA07C1" w:rsidRPr="00257812" w:rsidRDefault="0040221E" w:rsidP="00AA07C1">
            <w:pPr>
              <w:pStyle w:val="BasicPDtext"/>
              <w:jc w:val="both"/>
            </w:pPr>
            <w:r w:rsidRPr="00257812">
              <w:t>pdf</w:t>
            </w:r>
          </w:p>
        </w:tc>
        <w:tc>
          <w:tcPr>
            <w:tcW w:w="1440" w:type="pct"/>
          </w:tcPr>
          <w:p w14:paraId="2686A3EE" w14:textId="14BC2F5B" w:rsidR="00AA07C1" w:rsidRPr="00257812" w:rsidRDefault="0040221E" w:rsidP="00AA07C1">
            <w:pPr>
              <w:pStyle w:val="BasicPDtext"/>
              <w:jc w:val="both"/>
            </w:pPr>
            <w:r w:rsidRPr="00257812">
              <w:t xml:space="preserve">User requirement </w:t>
            </w:r>
            <w:r>
              <w:t xml:space="preserve">- </w:t>
            </w:r>
            <w:r w:rsidRPr="00257812">
              <w:t>Safety system description</w:t>
            </w:r>
          </w:p>
        </w:tc>
        <w:tc>
          <w:tcPr>
            <w:tcW w:w="776" w:type="pct"/>
          </w:tcPr>
          <w:p w14:paraId="164B9CCF" w14:textId="5FF71711" w:rsidR="00AA07C1" w:rsidRPr="00257812" w:rsidRDefault="0040221E" w:rsidP="00AA07C1">
            <w:pPr>
              <w:pStyle w:val="BasicPDtext"/>
              <w:jc w:val="both"/>
            </w:pPr>
            <w:r>
              <w:t>14.08.2017</w:t>
            </w:r>
          </w:p>
        </w:tc>
      </w:tr>
      <w:tr w:rsidR="00AA07C1" w:rsidRPr="00257812" w14:paraId="3FC910C2" w14:textId="77777777" w:rsidTr="00AA07C1">
        <w:trPr>
          <w:cantSplit/>
        </w:trPr>
        <w:tc>
          <w:tcPr>
            <w:tcW w:w="270" w:type="pct"/>
            <w:vAlign w:val="center"/>
          </w:tcPr>
          <w:p w14:paraId="2E131BD5" w14:textId="77777777" w:rsidR="00AA07C1" w:rsidRPr="00257812" w:rsidRDefault="00AA07C1" w:rsidP="00AA07C1">
            <w:pPr>
              <w:pStyle w:val="BasicPDtext"/>
              <w:jc w:val="center"/>
            </w:pPr>
            <w:r w:rsidRPr="00257812">
              <w:t>[5]</w:t>
            </w:r>
          </w:p>
        </w:tc>
        <w:tc>
          <w:tcPr>
            <w:tcW w:w="2183" w:type="pct"/>
            <w:vAlign w:val="center"/>
          </w:tcPr>
          <w:p w14:paraId="2E1F89BB" w14:textId="41A69AC8" w:rsidR="00AA07C1" w:rsidRPr="00257812" w:rsidRDefault="0040221E" w:rsidP="00AA07C1">
            <w:pPr>
              <w:pStyle w:val="BasicPDtext"/>
              <w:ind w:left="266"/>
            </w:pPr>
            <w:r w:rsidRPr="0040221E">
              <w:t>Annex No. 4 - Clarification of Requirements on the PSI System.pdf</w:t>
            </w:r>
          </w:p>
        </w:tc>
        <w:tc>
          <w:tcPr>
            <w:tcW w:w="331" w:type="pct"/>
          </w:tcPr>
          <w:p w14:paraId="0AF38C20" w14:textId="30023AB1" w:rsidR="00AA07C1" w:rsidRPr="00257812" w:rsidRDefault="0040221E" w:rsidP="00AA07C1">
            <w:pPr>
              <w:pStyle w:val="BasicPDtext"/>
              <w:jc w:val="both"/>
            </w:pPr>
            <w:r w:rsidRPr="00257812">
              <w:t>pdf</w:t>
            </w:r>
          </w:p>
        </w:tc>
        <w:tc>
          <w:tcPr>
            <w:tcW w:w="1440" w:type="pct"/>
          </w:tcPr>
          <w:p w14:paraId="3C535C26" w14:textId="46345705" w:rsidR="00AA07C1" w:rsidRPr="00257812" w:rsidRDefault="0040221E" w:rsidP="0040221E">
            <w:pPr>
              <w:pStyle w:val="BasicPDtext"/>
              <w:jc w:val="both"/>
            </w:pPr>
            <w:r w:rsidRPr="00257812">
              <w:t xml:space="preserve">User requirement </w:t>
            </w:r>
            <w:r>
              <w:t>- clarification</w:t>
            </w:r>
          </w:p>
        </w:tc>
        <w:tc>
          <w:tcPr>
            <w:tcW w:w="776" w:type="pct"/>
          </w:tcPr>
          <w:p w14:paraId="6503044E" w14:textId="26C867FF" w:rsidR="00AA07C1" w:rsidRPr="00257812" w:rsidRDefault="0040221E" w:rsidP="00AA07C1">
            <w:pPr>
              <w:pStyle w:val="BasicPDtext"/>
              <w:jc w:val="both"/>
            </w:pPr>
            <w:r>
              <w:t>14.08.2017</w:t>
            </w:r>
          </w:p>
        </w:tc>
      </w:tr>
      <w:tr w:rsidR="00AA07C1" w:rsidRPr="00257812" w14:paraId="5A7390F2" w14:textId="77777777" w:rsidTr="00AA07C1">
        <w:trPr>
          <w:cantSplit/>
        </w:trPr>
        <w:tc>
          <w:tcPr>
            <w:tcW w:w="270" w:type="pct"/>
            <w:vAlign w:val="center"/>
          </w:tcPr>
          <w:p w14:paraId="1F94B5F3" w14:textId="77777777" w:rsidR="00AA07C1" w:rsidRPr="00257812" w:rsidRDefault="00AA07C1" w:rsidP="00AA07C1">
            <w:pPr>
              <w:pStyle w:val="BasicPDtext"/>
              <w:jc w:val="center"/>
            </w:pPr>
            <w:r w:rsidRPr="00257812">
              <w:t>[6]</w:t>
            </w:r>
          </w:p>
        </w:tc>
        <w:tc>
          <w:tcPr>
            <w:tcW w:w="2183" w:type="pct"/>
            <w:vAlign w:val="center"/>
          </w:tcPr>
          <w:p w14:paraId="2714EC18" w14:textId="5E537451" w:rsidR="00AA07C1" w:rsidRPr="00257812" w:rsidRDefault="0040221E" w:rsidP="00AA07C1">
            <w:pPr>
              <w:pStyle w:val="BasicPDtext"/>
              <w:ind w:left="266"/>
            </w:pPr>
            <w:r w:rsidRPr="0040221E">
              <w:t>Annex No. 5 - PSI system - Maintenance Services.pdf</w:t>
            </w:r>
          </w:p>
        </w:tc>
        <w:tc>
          <w:tcPr>
            <w:tcW w:w="331" w:type="pct"/>
          </w:tcPr>
          <w:p w14:paraId="68B20CC3" w14:textId="65218E7D" w:rsidR="00AA07C1" w:rsidRPr="00257812" w:rsidRDefault="0040221E" w:rsidP="00AA07C1">
            <w:pPr>
              <w:pStyle w:val="BasicPDtext"/>
              <w:jc w:val="both"/>
            </w:pPr>
            <w:r>
              <w:t>p</w:t>
            </w:r>
            <w:r w:rsidR="00AA07C1" w:rsidRPr="00257812">
              <w:t>df</w:t>
            </w:r>
          </w:p>
        </w:tc>
        <w:tc>
          <w:tcPr>
            <w:tcW w:w="1440" w:type="pct"/>
          </w:tcPr>
          <w:p w14:paraId="11A08FF3" w14:textId="5FBE002E" w:rsidR="00AA07C1" w:rsidRPr="00257812" w:rsidRDefault="0040221E" w:rsidP="00AA07C1">
            <w:pPr>
              <w:pStyle w:val="BasicPDtext"/>
              <w:jc w:val="both"/>
            </w:pPr>
            <w:r w:rsidRPr="00257812">
              <w:t xml:space="preserve">User requirement </w:t>
            </w:r>
            <w:r>
              <w:t>– maintenance services</w:t>
            </w:r>
          </w:p>
        </w:tc>
        <w:tc>
          <w:tcPr>
            <w:tcW w:w="776" w:type="pct"/>
          </w:tcPr>
          <w:p w14:paraId="57BF2176" w14:textId="50C070E1" w:rsidR="00AA07C1" w:rsidRPr="00257812" w:rsidRDefault="0040221E" w:rsidP="00AA07C1">
            <w:pPr>
              <w:pStyle w:val="BasicPDtext"/>
              <w:jc w:val="both"/>
            </w:pPr>
            <w:r>
              <w:t>14.08.2017</w:t>
            </w:r>
          </w:p>
        </w:tc>
      </w:tr>
      <w:tr w:rsidR="00AA07C1" w:rsidRPr="00257812" w14:paraId="2EF29DF6" w14:textId="77777777" w:rsidTr="00AA07C1">
        <w:trPr>
          <w:cantSplit/>
        </w:trPr>
        <w:tc>
          <w:tcPr>
            <w:tcW w:w="270" w:type="pct"/>
            <w:vAlign w:val="center"/>
          </w:tcPr>
          <w:p w14:paraId="1E8C6F07" w14:textId="77777777" w:rsidR="00AA07C1" w:rsidRPr="00257812" w:rsidRDefault="00AA07C1" w:rsidP="00AA07C1">
            <w:pPr>
              <w:pStyle w:val="BasicPDtext"/>
              <w:jc w:val="center"/>
            </w:pPr>
            <w:r w:rsidRPr="00257812">
              <w:t>[7]</w:t>
            </w:r>
          </w:p>
        </w:tc>
        <w:tc>
          <w:tcPr>
            <w:tcW w:w="2183" w:type="pct"/>
          </w:tcPr>
          <w:p w14:paraId="0C8C3497" w14:textId="13E433E6" w:rsidR="00AA07C1" w:rsidRPr="00257812" w:rsidRDefault="0040221E" w:rsidP="00AA07C1">
            <w:pPr>
              <w:pStyle w:val="BasicPDtext"/>
              <w:ind w:left="266"/>
            </w:pPr>
            <w:r w:rsidRPr="0040221E">
              <w:t>Annex No. 6 Contract for Work.docx</w:t>
            </w:r>
          </w:p>
        </w:tc>
        <w:tc>
          <w:tcPr>
            <w:tcW w:w="331" w:type="pct"/>
          </w:tcPr>
          <w:p w14:paraId="79CA3E8C" w14:textId="52530D79" w:rsidR="00AA07C1" w:rsidRPr="00257812" w:rsidRDefault="00834528" w:rsidP="00AA07C1">
            <w:pPr>
              <w:pStyle w:val="BasicPDtext"/>
              <w:jc w:val="both"/>
            </w:pPr>
            <w:proofErr w:type="spellStart"/>
            <w:r>
              <w:t>d</w:t>
            </w:r>
            <w:r w:rsidR="0040221E" w:rsidRPr="00257812">
              <w:t>ocx</w:t>
            </w:r>
            <w:proofErr w:type="spellEnd"/>
          </w:p>
        </w:tc>
        <w:tc>
          <w:tcPr>
            <w:tcW w:w="1440" w:type="pct"/>
          </w:tcPr>
          <w:p w14:paraId="5ECE7BD1" w14:textId="0E12B81A" w:rsidR="00AA07C1" w:rsidRPr="00257812" w:rsidRDefault="0040221E" w:rsidP="00AA07C1">
            <w:pPr>
              <w:pStyle w:val="BasicPDtext"/>
              <w:jc w:val="both"/>
            </w:pPr>
            <w:r>
              <w:t>Contract template</w:t>
            </w:r>
          </w:p>
        </w:tc>
        <w:tc>
          <w:tcPr>
            <w:tcW w:w="776" w:type="pct"/>
          </w:tcPr>
          <w:p w14:paraId="3270DD9D" w14:textId="717AB87B" w:rsidR="00AA07C1" w:rsidRPr="00257812" w:rsidRDefault="0040221E" w:rsidP="00AA07C1">
            <w:pPr>
              <w:pStyle w:val="BasicPDtext"/>
              <w:jc w:val="both"/>
            </w:pPr>
            <w:r>
              <w:t>14.08.2017</w:t>
            </w:r>
          </w:p>
        </w:tc>
      </w:tr>
      <w:tr w:rsidR="00AA07C1" w:rsidRPr="00257812" w14:paraId="294EB074" w14:textId="77777777" w:rsidTr="00AA07C1">
        <w:trPr>
          <w:cantSplit/>
        </w:trPr>
        <w:tc>
          <w:tcPr>
            <w:tcW w:w="270" w:type="pct"/>
            <w:vAlign w:val="center"/>
          </w:tcPr>
          <w:p w14:paraId="2CA2BC9C" w14:textId="77777777" w:rsidR="00AA07C1" w:rsidRPr="00257812" w:rsidRDefault="00AA07C1" w:rsidP="00AA07C1">
            <w:pPr>
              <w:pStyle w:val="BasicPDtext"/>
              <w:jc w:val="center"/>
            </w:pPr>
            <w:r w:rsidRPr="00257812">
              <w:t>[8]</w:t>
            </w:r>
          </w:p>
        </w:tc>
        <w:tc>
          <w:tcPr>
            <w:tcW w:w="2183" w:type="pct"/>
          </w:tcPr>
          <w:p w14:paraId="7A2A8921" w14:textId="01D2D85D" w:rsidR="00AA07C1" w:rsidRPr="00257812" w:rsidRDefault="0040221E" w:rsidP="00AA07C1">
            <w:pPr>
              <w:pStyle w:val="BasicPDtext"/>
              <w:ind w:left="266"/>
            </w:pPr>
            <w:r w:rsidRPr="0040221E">
              <w:t>Annex No. 6 Contract_A2_Schedule of Deliverables.xlsx</w:t>
            </w:r>
          </w:p>
        </w:tc>
        <w:tc>
          <w:tcPr>
            <w:tcW w:w="331" w:type="pct"/>
          </w:tcPr>
          <w:p w14:paraId="4CDBBCBC" w14:textId="24DA8EF8" w:rsidR="00AA07C1" w:rsidRPr="00257812" w:rsidRDefault="0040221E" w:rsidP="00AA07C1">
            <w:pPr>
              <w:pStyle w:val="BasicPDtext"/>
              <w:jc w:val="both"/>
            </w:pPr>
            <w:proofErr w:type="spellStart"/>
            <w:r>
              <w:t>xlsx</w:t>
            </w:r>
            <w:proofErr w:type="spellEnd"/>
          </w:p>
        </w:tc>
        <w:tc>
          <w:tcPr>
            <w:tcW w:w="1440" w:type="pct"/>
          </w:tcPr>
          <w:p w14:paraId="24E45AFB" w14:textId="14A93429" w:rsidR="00AA07C1" w:rsidRPr="00257812" w:rsidRDefault="0040221E" w:rsidP="00AA07C1">
            <w:pPr>
              <w:pStyle w:val="BasicPDtext"/>
              <w:jc w:val="both"/>
            </w:pPr>
            <w:r>
              <w:t>Payment Milestones</w:t>
            </w:r>
          </w:p>
        </w:tc>
        <w:tc>
          <w:tcPr>
            <w:tcW w:w="776" w:type="pct"/>
          </w:tcPr>
          <w:p w14:paraId="67830B20" w14:textId="1BD852DE" w:rsidR="00AA07C1" w:rsidRPr="00257812" w:rsidRDefault="0040221E" w:rsidP="00AA07C1">
            <w:pPr>
              <w:pStyle w:val="BasicPDtext"/>
              <w:jc w:val="both"/>
            </w:pPr>
            <w:r>
              <w:t>14.08.2017</w:t>
            </w:r>
          </w:p>
        </w:tc>
      </w:tr>
      <w:tr w:rsidR="0040221E" w:rsidRPr="00257812" w14:paraId="5D0B7DEF" w14:textId="77777777" w:rsidTr="00AA07C1">
        <w:trPr>
          <w:cantSplit/>
        </w:trPr>
        <w:tc>
          <w:tcPr>
            <w:tcW w:w="270" w:type="pct"/>
            <w:vAlign w:val="center"/>
          </w:tcPr>
          <w:p w14:paraId="1EC3DAC3" w14:textId="657A0256" w:rsidR="0040221E" w:rsidRPr="00257812" w:rsidRDefault="0040221E" w:rsidP="00AA07C1">
            <w:pPr>
              <w:pStyle w:val="BasicPDtext"/>
              <w:jc w:val="center"/>
            </w:pPr>
            <w:r w:rsidRPr="00257812">
              <w:t>[9]</w:t>
            </w:r>
          </w:p>
        </w:tc>
        <w:tc>
          <w:tcPr>
            <w:tcW w:w="2183" w:type="pct"/>
          </w:tcPr>
          <w:p w14:paraId="5AAC2C8D" w14:textId="585E1D90" w:rsidR="0040221E" w:rsidRPr="0040221E" w:rsidRDefault="0040221E" w:rsidP="00AA07C1">
            <w:pPr>
              <w:pStyle w:val="BasicPDtext"/>
              <w:ind w:left="266"/>
            </w:pPr>
            <w:r w:rsidRPr="0040221E">
              <w:t>Annex No. 7 Total Bid Price Table.xlsx</w:t>
            </w:r>
          </w:p>
        </w:tc>
        <w:tc>
          <w:tcPr>
            <w:tcW w:w="331" w:type="pct"/>
          </w:tcPr>
          <w:p w14:paraId="1A360287" w14:textId="1B9B4D24" w:rsidR="0040221E" w:rsidRDefault="0040221E" w:rsidP="00AA07C1">
            <w:pPr>
              <w:pStyle w:val="BasicPDtext"/>
              <w:jc w:val="both"/>
            </w:pPr>
            <w:proofErr w:type="spellStart"/>
            <w:r>
              <w:t>xlsx</w:t>
            </w:r>
            <w:proofErr w:type="spellEnd"/>
          </w:p>
        </w:tc>
        <w:tc>
          <w:tcPr>
            <w:tcW w:w="1440" w:type="pct"/>
          </w:tcPr>
          <w:p w14:paraId="250BBEB3" w14:textId="2FEB1F0B" w:rsidR="0040221E" w:rsidRPr="00257812" w:rsidRDefault="0040221E" w:rsidP="00AA07C1">
            <w:pPr>
              <w:pStyle w:val="BasicPDtext"/>
              <w:jc w:val="both"/>
            </w:pPr>
            <w:r>
              <w:t>Price table</w:t>
            </w:r>
          </w:p>
        </w:tc>
        <w:tc>
          <w:tcPr>
            <w:tcW w:w="776" w:type="pct"/>
          </w:tcPr>
          <w:p w14:paraId="4E9FA1B5" w14:textId="5D2DE7DF" w:rsidR="0040221E" w:rsidRDefault="0040221E" w:rsidP="00AA07C1">
            <w:pPr>
              <w:pStyle w:val="BasicPDtext"/>
              <w:jc w:val="both"/>
            </w:pPr>
            <w:r>
              <w:t>14.08.2017</w:t>
            </w:r>
          </w:p>
        </w:tc>
      </w:tr>
      <w:tr w:rsidR="00AA07C1" w:rsidRPr="00257812" w14:paraId="4CECE094" w14:textId="77777777" w:rsidTr="00AA07C1">
        <w:trPr>
          <w:cantSplit/>
        </w:trPr>
        <w:tc>
          <w:tcPr>
            <w:tcW w:w="270" w:type="pct"/>
            <w:vAlign w:val="center"/>
          </w:tcPr>
          <w:p w14:paraId="4AD42636" w14:textId="6677FC95" w:rsidR="00AA07C1" w:rsidRPr="00257812" w:rsidRDefault="0040221E" w:rsidP="00AA07C1">
            <w:pPr>
              <w:pStyle w:val="BasicPDtext"/>
              <w:jc w:val="center"/>
            </w:pPr>
            <w:r>
              <w:t>[10</w:t>
            </w:r>
            <w:r w:rsidR="00AA07C1" w:rsidRPr="00257812">
              <w:t>]</w:t>
            </w:r>
          </w:p>
        </w:tc>
        <w:tc>
          <w:tcPr>
            <w:tcW w:w="2183" w:type="pct"/>
          </w:tcPr>
          <w:p w14:paraId="47CAB7D0" w14:textId="1EA90637" w:rsidR="00AA07C1" w:rsidRPr="00257812" w:rsidRDefault="0040221E" w:rsidP="00AA07C1">
            <w:pPr>
              <w:pStyle w:val="BasicPDtext"/>
              <w:ind w:left="266"/>
            </w:pPr>
            <w:r w:rsidRPr="0040221E">
              <w:t>Annex No. 8 Schedule of Deliverables of the Phase 1.xlsx</w:t>
            </w:r>
          </w:p>
        </w:tc>
        <w:tc>
          <w:tcPr>
            <w:tcW w:w="331" w:type="pct"/>
          </w:tcPr>
          <w:p w14:paraId="46FA8A5E" w14:textId="59A2DCBE" w:rsidR="00AA07C1" w:rsidRPr="00257812" w:rsidRDefault="0040221E" w:rsidP="00AA07C1">
            <w:pPr>
              <w:pStyle w:val="BasicPDtext"/>
              <w:jc w:val="both"/>
            </w:pPr>
            <w:proofErr w:type="spellStart"/>
            <w:r>
              <w:t>xlsx</w:t>
            </w:r>
            <w:proofErr w:type="spellEnd"/>
          </w:p>
        </w:tc>
        <w:tc>
          <w:tcPr>
            <w:tcW w:w="1440" w:type="pct"/>
          </w:tcPr>
          <w:p w14:paraId="149B0FE4" w14:textId="778CBC20" w:rsidR="00AA07C1" w:rsidRPr="00257812" w:rsidRDefault="00834528" w:rsidP="0040221E">
            <w:pPr>
              <w:pStyle w:val="BasicPDtext"/>
              <w:jc w:val="both"/>
            </w:pPr>
            <w:r>
              <w:t>Time schedule</w:t>
            </w:r>
            <w:r w:rsidR="0040221E">
              <w:t xml:space="preserve"> E1-L1</w:t>
            </w:r>
          </w:p>
        </w:tc>
        <w:tc>
          <w:tcPr>
            <w:tcW w:w="776" w:type="pct"/>
          </w:tcPr>
          <w:p w14:paraId="1BBD6C35" w14:textId="0C41FF73" w:rsidR="00AA07C1" w:rsidRPr="00257812" w:rsidRDefault="0040221E" w:rsidP="00AA07C1">
            <w:pPr>
              <w:pStyle w:val="BasicPDtext"/>
              <w:jc w:val="both"/>
            </w:pPr>
            <w:r>
              <w:t>14.08.2017</w:t>
            </w:r>
          </w:p>
        </w:tc>
      </w:tr>
    </w:tbl>
    <w:p w14:paraId="6C3AB0CE" w14:textId="28A52EDF" w:rsidR="00484120" w:rsidRPr="00257812" w:rsidRDefault="00484120">
      <w:pPr>
        <w:rPr>
          <w:rFonts w:ascii="Arial Narrow" w:hAnsi="Arial Narrow" w:cs="Arial Narrow"/>
          <w:b/>
          <w:bCs/>
          <w:iCs/>
          <w:sz w:val="22"/>
          <w:szCs w:val="22"/>
          <w:lang w:val="en-US"/>
        </w:rPr>
      </w:pPr>
      <w:bookmarkStart w:id="35" w:name="_Toc132968330"/>
      <w:bookmarkStart w:id="36" w:name="_Toc268685386"/>
      <w:bookmarkStart w:id="37" w:name="_Toc386891079"/>
    </w:p>
    <w:p w14:paraId="229DB052" w14:textId="77777777" w:rsidR="00EB0578" w:rsidRPr="00257812" w:rsidRDefault="00EB0578" w:rsidP="009D1FE7">
      <w:pPr>
        <w:pStyle w:val="Heading3"/>
      </w:pPr>
      <w:bookmarkStart w:id="38" w:name="_Toc492375366"/>
      <w:r w:rsidRPr="00257812">
        <w:t>Rockwell Automation Responsibilities</w:t>
      </w:r>
      <w:bookmarkEnd w:id="35"/>
      <w:bookmarkEnd w:id="36"/>
      <w:bookmarkEnd w:id="37"/>
      <w:bookmarkEnd w:id="38"/>
    </w:p>
    <w:p w14:paraId="1681F968" w14:textId="77777777" w:rsidR="0090015C" w:rsidRPr="00257812" w:rsidRDefault="0090015C" w:rsidP="0090015C">
      <w:pPr>
        <w:pStyle w:val="BasicPDtext"/>
        <w:jc w:val="both"/>
      </w:pPr>
      <w:r w:rsidRPr="00257812">
        <w:t xml:space="preserve">These sections define the scope and content of the solution proposed for the </w:t>
      </w:r>
      <w:r w:rsidR="006208AE">
        <w:fldChar w:fldCharType="begin"/>
      </w:r>
      <w:r w:rsidR="006208AE">
        <w:instrText xml:space="preserve"> DOCPROPERTY  F_CompanyShortName  \* MERGEFORMAT </w:instrText>
      </w:r>
      <w:r w:rsidR="006208AE">
        <w:fldChar w:fldCharType="separate"/>
      </w:r>
      <w:proofErr w:type="spellStart"/>
      <w:r w:rsidR="00DB144C">
        <w:t>Fyzikální</w:t>
      </w:r>
      <w:proofErr w:type="spellEnd"/>
      <w:r w:rsidR="00DB144C">
        <w:t xml:space="preserve"> </w:t>
      </w:r>
      <w:proofErr w:type="spellStart"/>
      <w:r w:rsidR="00DB144C">
        <w:t>ústav</w:t>
      </w:r>
      <w:proofErr w:type="spellEnd"/>
      <w:r w:rsidR="00DB144C">
        <w:t xml:space="preserve"> AV</w:t>
      </w:r>
      <w:r w:rsidR="006208AE">
        <w:fldChar w:fldCharType="end"/>
      </w:r>
      <w:r w:rsidRPr="00257812">
        <w:t xml:space="preserve"> </w:t>
      </w:r>
      <w:r w:rsidRPr="00257812">
        <w:fldChar w:fldCharType="begin"/>
      </w:r>
      <w:r w:rsidRPr="00257812">
        <w:instrText xml:space="preserve"> SUBJECT  </w:instrText>
      </w:r>
      <w:r w:rsidRPr="00257812">
        <w:fldChar w:fldCharType="end"/>
      </w:r>
      <w:r w:rsidRPr="00257812">
        <w:t xml:space="preserve"> </w:t>
      </w:r>
      <w:r w:rsidR="006208AE">
        <w:fldChar w:fldCharType="begin"/>
      </w:r>
      <w:r w:rsidR="006208AE">
        <w:instrText xml:space="preserve"> DOCPROPERTY  F_ProjectName  \* MERGEFORMAT </w:instrText>
      </w:r>
      <w:r w:rsidR="006208AE">
        <w:fldChar w:fldCharType="separate"/>
      </w:r>
      <w:r w:rsidR="00DB144C">
        <w:t>Personal Safety Interlock System</w:t>
      </w:r>
      <w:r w:rsidR="006208AE">
        <w:fldChar w:fldCharType="end"/>
      </w:r>
      <w:r w:rsidRPr="00257812">
        <w:t xml:space="preserve"> project.</w:t>
      </w:r>
    </w:p>
    <w:p w14:paraId="1349C66D" w14:textId="77777777" w:rsidR="00AA07C1" w:rsidRPr="00257812" w:rsidRDefault="00AA07C1" w:rsidP="0090015C">
      <w:pPr>
        <w:pStyle w:val="BasicPDtext"/>
        <w:jc w:val="both"/>
      </w:pPr>
    </w:p>
    <w:p w14:paraId="104E0D8E" w14:textId="77777777" w:rsidR="00AA07C1" w:rsidRPr="00257812" w:rsidRDefault="00AA07C1" w:rsidP="00EE6E95">
      <w:pPr>
        <w:pStyle w:val="Heading4"/>
        <w:rPr>
          <w:lang w:val="en-US"/>
        </w:rPr>
      </w:pPr>
      <w:r w:rsidRPr="00257812">
        <w:rPr>
          <w:lang w:val="en-US"/>
        </w:rPr>
        <w:t>Deliverables</w:t>
      </w:r>
    </w:p>
    <w:p w14:paraId="1D6ABEC7" w14:textId="77777777" w:rsidR="00AA07C1" w:rsidRPr="00257812" w:rsidRDefault="00AA07C1" w:rsidP="00AA07C1">
      <w:pPr>
        <w:rPr>
          <w:rFonts w:ascii="Arial Narrow" w:hAnsi="Arial Narrow"/>
          <w:lang w:val="en-US"/>
        </w:rPr>
      </w:pPr>
    </w:p>
    <w:tbl>
      <w:tblPr>
        <w:tblW w:w="9967" w:type="dxa"/>
        <w:tblInd w:w="108" w:type="dxa"/>
        <w:tblBorders>
          <w:top w:val="single" w:sz="4" w:space="0" w:color="auto"/>
          <w:left w:val="single" w:sz="4" w:space="0" w:color="auto"/>
          <w:bottom w:val="single" w:sz="4" w:space="0" w:color="auto"/>
          <w:right w:val="single" w:sz="4" w:space="0" w:color="auto"/>
          <w:insideH w:val="single" w:sz="12" w:space="0" w:color="FFFFFF"/>
          <w:insideV w:val="single" w:sz="12" w:space="0" w:color="FFFFFF"/>
        </w:tblBorders>
        <w:tblLayout w:type="fixed"/>
        <w:tblLook w:val="01E0" w:firstRow="1" w:lastRow="1" w:firstColumn="1" w:lastColumn="1" w:noHBand="0" w:noVBand="0"/>
      </w:tblPr>
      <w:tblGrid>
        <w:gridCol w:w="1597"/>
        <w:gridCol w:w="3960"/>
        <w:gridCol w:w="720"/>
        <w:gridCol w:w="3690"/>
      </w:tblGrid>
      <w:tr w:rsidR="00AA07C1" w:rsidRPr="00257812" w14:paraId="38B95DC9" w14:textId="77777777" w:rsidTr="008E1281">
        <w:trPr>
          <w:trHeight w:val="467"/>
          <w:tblHeader/>
        </w:trPr>
        <w:tc>
          <w:tcPr>
            <w:tcW w:w="1597" w:type="dxa"/>
            <w:shd w:val="clear" w:color="auto" w:fill="252D69"/>
          </w:tcPr>
          <w:p w14:paraId="2325A8FE" w14:textId="77777777" w:rsidR="00AA07C1" w:rsidRPr="00257812" w:rsidRDefault="00AA07C1" w:rsidP="00734619">
            <w:pPr>
              <w:pStyle w:val="ACTableHeading1"/>
              <w:jc w:val="center"/>
              <w:rPr>
                <w:sz w:val="16"/>
                <w:szCs w:val="16"/>
                <w:lang w:val="en-US"/>
              </w:rPr>
            </w:pPr>
            <w:r w:rsidRPr="00257812">
              <w:rPr>
                <w:sz w:val="16"/>
                <w:szCs w:val="16"/>
                <w:lang w:val="en-US"/>
              </w:rPr>
              <w:t>Document</w:t>
            </w:r>
          </w:p>
          <w:p w14:paraId="76D0E3CC" w14:textId="77777777" w:rsidR="00DC2943" w:rsidRPr="00257812" w:rsidRDefault="00DC2943" w:rsidP="00734619">
            <w:pPr>
              <w:pStyle w:val="ACTableHeading1"/>
              <w:jc w:val="center"/>
              <w:rPr>
                <w:b w:val="0"/>
                <w:caps w:val="0"/>
                <w:sz w:val="16"/>
                <w:szCs w:val="16"/>
                <w:lang w:val="en-US"/>
              </w:rPr>
            </w:pPr>
            <w:r w:rsidRPr="00257812">
              <w:rPr>
                <w:b w:val="0"/>
                <w:caps w:val="0"/>
                <w:sz w:val="16"/>
                <w:szCs w:val="16"/>
                <w:lang w:val="en-US"/>
              </w:rPr>
              <w:t>reference</w:t>
            </w:r>
          </w:p>
        </w:tc>
        <w:tc>
          <w:tcPr>
            <w:tcW w:w="3960" w:type="dxa"/>
            <w:shd w:val="clear" w:color="auto" w:fill="252D69"/>
            <w:vAlign w:val="center"/>
            <w:hideMark/>
          </w:tcPr>
          <w:p w14:paraId="46C00CE8" w14:textId="77777777" w:rsidR="00AA07C1" w:rsidRPr="00257812" w:rsidRDefault="00AA07C1" w:rsidP="00734619">
            <w:pPr>
              <w:pStyle w:val="ACTableHeading1"/>
              <w:jc w:val="center"/>
              <w:rPr>
                <w:sz w:val="16"/>
                <w:szCs w:val="16"/>
                <w:lang w:val="en-US"/>
              </w:rPr>
            </w:pPr>
            <w:r w:rsidRPr="00257812">
              <w:rPr>
                <w:sz w:val="16"/>
                <w:szCs w:val="16"/>
                <w:lang w:val="en-US"/>
              </w:rPr>
              <w:t>Function</w:t>
            </w:r>
          </w:p>
        </w:tc>
        <w:tc>
          <w:tcPr>
            <w:tcW w:w="720" w:type="dxa"/>
            <w:shd w:val="clear" w:color="auto" w:fill="252D69"/>
            <w:vAlign w:val="center"/>
            <w:hideMark/>
          </w:tcPr>
          <w:p w14:paraId="50BC0D9A" w14:textId="77777777" w:rsidR="00AA07C1" w:rsidRPr="00257812" w:rsidRDefault="00AA07C1" w:rsidP="00734619">
            <w:pPr>
              <w:pStyle w:val="ACTableHeading1"/>
              <w:jc w:val="center"/>
              <w:rPr>
                <w:sz w:val="16"/>
                <w:szCs w:val="16"/>
                <w:lang w:val="en-US"/>
              </w:rPr>
            </w:pPr>
            <w:r w:rsidRPr="00257812">
              <w:rPr>
                <w:sz w:val="16"/>
                <w:szCs w:val="16"/>
                <w:lang w:val="en-US"/>
              </w:rPr>
              <w:t>In Scope</w:t>
            </w:r>
            <w:r w:rsidR="00734619" w:rsidRPr="00257812">
              <w:rPr>
                <w:sz w:val="16"/>
                <w:szCs w:val="16"/>
                <w:lang w:val="en-US"/>
              </w:rPr>
              <w:t xml:space="preserve"> (Y/N)</w:t>
            </w:r>
          </w:p>
        </w:tc>
        <w:tc>
          <w:tcPr>
            <w:tcW w:w="3690" w:type="dxa"/>
            <w:shd w:val="clear" w:color="auto" w:fill="252D69"/>
            <w:vAlign w:val="center"/>
            <w:hideMark/>
          </w:tcPr>
          <w:p w14:paraId="5962A74F" w14:textId="77777777" w:rsidR="00AA07C1" w:rsidRPr="00257812" w:rsidRDefault="00734619" w:rsidP="00734619">
            <w:pPr>
              <w:pStyle w:val="ACTableHeading1"/>
              <w:jc w:val="center"/>
              <w:rPr>
                <w:sz w:val="16"/>
                <w:szCs w:val="16"/>
                <w:lang w:val="en-US"/>
              </w:rPr>
            </w:pPr>
            <w:r w:rsidRPr="00257812">
              <w:rPr>
                <w:sz w:val="16"/>
                <w:szCs w:val="16"/>
                <w:lang w:val="en-US"/>
              </w:rPr>
              <w:t>Remark / Details</w:t>
            </w:r>
            <w:r w:rsidR="00AA07C1" w:rsidRPr="00257812">
              <w:rPr>
                <w:sz w:val="16"/>
                <w:szCs w:val="16"/>
                <w:lang w:val="en-US"/>
              </w:rPr>
              <w:t xml:space="preserve"> </w:t>
            </w:r>
          </w:p>
        </w:tc>
      </w:tr>
      <w:tr w:rsidR="00AA07C1" w:rsidRPr="00257812" w14:paraId="0EFF3B62" w14:textId="77777777" w:rsidTr="008E1281">
        <w:trPr>
          <w:trHeight w:val="301"/>
        </w:trPr>
        <w:tc>
          <w:tcPr>
            <w:tcW w:w="1597" w:type="dxa"/>
            <w:shd w:val="clear" w:color="auto" w:fill="DDDDDD"/>
          </w:tcPr>
          <w:p w14:paraId="3A4FCAED" w14:textId="77777777" w:rsidR="00AA07C1" w:rsidRPr="00257812" w:rsidRDefault="00AA07C1" w:rsidP="00734619">
            <w:pPr>
              <w:jc w:val="center"/>
              <w:rPr>
                <w:rFonts w:ascii="Arial Narrow" w:hAnsi="Arial Narrow"/>
                <w:b/>
                <w:bCs/>
                <w:sz w:val="20"/>
                <w:szCs w:val="20"/>
                <w:lang w:val="en-US"/>
              </w:rPr>
            </w:pPr>
          </w:p>
        </w:tc>
        <w:tc>
          <w:tcPr>
            <w:tcW w:w="8370" w:type="dxa"/>
            <w:gridSpan w:val="3"/>
            <w:shd w:val="clear" w:color="auto" w:fill="DDDDDD"/>
            <w:vAlign w:val="center"/>
          </w:tcPr>
          <w:p w14:paraId="2228B6F3" w14:textId="77777777" w:rsidR="00AA07C1" w:rsidRPr="00257812" w:rsidRDefault="00AA07C1" w:rsidP="00734619">
            <w:pPr>
              <w:jc w:val="center"/>
              <w:rPr>
                <w:rFonts w:ascii="Arial Narrow" w:hAnsi="Arial Narrow"/>
                <w:bCs/>
                <w:sz w:val="20"/>
                <w:szCs w:val="20"/>
                <w:lang w:val="en-US"/>
              </w:rPr>
            </w:pPr>
          </w:p>
        </w:tc>
      </w:tr>
      <w:tr w:rsidR="00AA07C1" w:rsidRPr="00257812" w14:paraId="63B6B425" w14:textId="77777777" w:rsidTr="008E1281">
        <w:trPr>
          <w:trHeight w:val="321"/>
        </w:trPr>
        <w:tc>
          <w:tcPr>
            <w:tcW w:w="1597" w:type="dxa"/>
            <w:shd w:val="clear" w:color="auto" w:fill="DDDDDD"/>
          </w:tcPr>
          <w:p w14:paraId="7095CD6E" w14:textId="77777777" w:rsidR="00AA07C1" w:rsidRPr="00257812" w:rsidRDefault="00DC2943" w:rsidP="00DC2943">
            <w:pPr>
              <w:jc w:val="center"/>
              <w:rPr>
                <w:rFonts w:ascii="Arial Narrow" w:hAnsi="Arial Narrow"/>
                <w:b/>
                <w:bCs/>
                <w:sz w:val="20"/>
                <w:szCs w:val="20"/>
                <w:lang w:val="en-US"/>
              </w:rPr>
            </w:pPr>
            <w:r w:rsidRPr="00257812">
              <w:rPr>
                <w:rFonts w:ascii="Arial Narrow" w:hAnsi="Arial Narrow"/>
                <w:sz w:val="20"/>
                <w:szCs w:val="20"/>
                <w:lang w:val="en-US"/>
              </w:rPr>
              <w:t>[9] :</w:t>
            </w:r>
          </w:p>
        </w:tc>
        <w:tc>
          <w:tcPr>
            <w:tcW w:w="3960" w:type="dxa"/>
            <w:shd w:val="clear" w:color="auto" w:fill="DDDDDD"/>
            <w:vAlign w:val="center"/>
          </w:tcPr>
          <w:p w14:paraId="3DF6E2F5" w14:textId="77777777" w:rsidR="00AA07C1" w:rsidRPr="00257812" w:rsidRDefault="00DC2943" w:rsidP="00734619">
            <w:pPr>
              <w:rPr>
                <w:rFonts w:ascii="Arial Narrow" w:hAnsi="Arial Narrow"/>
                <w:sz w:val="20"/>
                <w:szCs w:val="20"/>
                <w:lang w:val="en-US"/>
              </w:rPr>
            </w:pPr>
            <w:r w:rsidRPr="00257812">
              <w:rPr>
                <w:rFonts w:ascii="Arial Narrow" w:hAnsi="Arial Narrow"/>
                <w:b/>
                <w:bCs/>
                <w:sz w:val="20"/>
                <w:szCs w:val="20"/>
                <w:lang w:val="en-US"/>
              </w:rPr>
              <w:t>General requirements</w:t>
            </w:r>
          </w:p>
        </w:tc>
        <w:tc>
          <w:tcPr>
            <w:tcW w:w="720" w:type="dxa"/>
            <w:shd w:val="clear" w:color="auto" w:fill="EAEAEA"/>
            <w:vAlign w:val="center"/>
          </w:tcPr>
          <w:p w14:paraId="436D9D5B" w14:textId="77777777" w:rsidR="00AA07C1" w:rsidRPr="00257812" w:rsidRDefault="00AA07C1" w:rsidP="00734619">
            <w:pPr>
              <w:jc w:val="center"/>
              <w:rPr>
                <w:rFonts w:ascii="Arial Narrow" w:hAnsi="Arial Narrow"/>
                <w:bCs/>
                <w:sz w:val="20"/>
                <w:szCs w:val="20"/>
                <w:lang w:val="en-US"/>
              </w:rPr>
            </w:pPr>
          </w:p>
        </w:tc>
        <w:tc>
          <w:tcPr>
            <w:tcW w:w="3690" w:type="dxa"/>
            <w:shd w:val="clear" w:color="auto" w:fill="DDDDDD"/>
            <w:vAlign w:val="center"/>
          </w:tcPr>
          <w:p w14:paraId="5F3A896B" w14:textId="77777777" w:rsidR="00AA07C1" w:rsidRPr="00257812" w:rsidRDefault="00AA07C1" w:rsidP="00734619">
            <w:pPr>
              <w:jc w:val="center"/>
              <w:rPr>
                <w:rFonts w:ascii="Arial Narrow" w:hAnsi="Arial Narrow"/>
                <w:bCs/>
                <w:sz w:val="20"/>
                <w:szCs w:val="20"/>
                <w:lang w:val="en-US"/>
              </w:rPr>
            </w:pPr>
          </w:p>
        </w:tc>
      </w:tr>
      <w:tr w:rsidR="00AA07C1" w:rsidRPr="00257812" w14:paraId="4D3C32DC" w14:textId="77777777" w:rsidTr="008E1281">
        <w:trPr>
          <w:trHeight w:val="321"/>
        </w:trPr>
        <w:tc>
          <w:tcPr>
            <w:tcW w:w="1597" w:type="dxa"/>
            <w:shd w:val="clear" w:color="auto" w:fill="DDDDDD"/>
          </w:tcPr>
          <w:p w14:paraId="7329ED51" w14:textId="77777777" w:rsidR="00AA07C1" w:rsidRPr="00257812" w:rsidRDefault="00DC2943" w:rsidP="00DC2943">
            <w:pPr>
              <w:jc w:val="center"/>
              <w:rPr>
                <w:rFonts w:ascii="Arial Narrow" w:hAnsi="Arial Narrow"/>
                <w:b/>
                <w:bCs/>
                <w:sz w:val="20"/>
                <w:szCs w:val="20"/>
                <w:lang w:val="en-US"/>
              </w:rPr>
            </w:pPr>
            <w:r w:rsidRPr="00257812">
              <w:rPr>
                <w:rFonts w:ascii="Arial Narrow" w:hAnsi="Arial Narrow"/>
                <w:sz w:val="20"/>
                <w:szCs w:val="20"/>
                <w:lang w:val="en-US"/>
              </w:rPr>
              <w:t>REQ-014864/A</w:t>
            </w:r>
          </w:p>
        </w:tc>
        <w:tc>
          <w:tcPr>
            <w:tcW w:w="3960" w:type="dxa"/>
            <w:shd w:val="clear" w:color="auto" w:fill="DDDDDD"/>
            <w:vAlign w:val="center"/>
          </w:tcPr>
          <w:p w14:paraId="2A8242A0" w14:textId="77777777" w:rsidR="00DC2943" w:rsidRPr="00257812" w:rsidRDefault="00DC2943" w:rsidP="00DC2943">
            <w:pPr>
              <w:rPr>
                <w:rFonts w:ascii="Arial Narrow" w:hAnsi="Arial Narrow"/>
                <w:sz w:val="20"/>
                <w:szCs w:val="20"/>
                <w:lang w:val="en-US"/>
              </w:rPr>
            </w:pPr>
            <w:r w:rsidRPr="00257812">
              <w:rPr>
                <w:rFonts w:ascii="Arial Narrow" w:hAnsi="Arial Narrow"/>
                <w:sz w:val="20"/>
                <w:szCs w:val="20"/>
                <w:lang w:val="en-US"/>
              </w:rPr>
              <w:t>The Supplier shall deliver:</w:t>
            </w:r>
          </w:p>
          <w:p w14:paraId="6242B3E3" w14:textId="77777777" w:rsidR="00AA07C1" w:rsidRPr="00257812" w:rsidRDefault="00AA07C1" w:rsidP="00734619">
            <w:pPr>
              <w:rPr>
                <w:rFonts w:ascii="Arial Narrow" w:hAnsi="Arial Narrow"/>
                <w:sz w:val="20"/>
                <w:szCs w:val="20"/>
                <w:lang w:val="en-US"/>
              </w:rPr>
            </w:pPr>
          </w:p>
        </w:tc>
        <w:tc>
          <w:tcPr>
            <w:tcW w:w="720" w:type="dxa"/>
            <w:shd w:val="clear" w:color="auto" w:fill="EAEAEA"/>
            <w:vAlign w:val="center"/>
          </w:tcPr>
          <w:p w14:paraId="33FBFB69" w14:textId="77777777" w:rsidR="00AA07C1" w:rsidRPr="00257812" w:rsidRDefault="00AA07C1" w:rsidP="00734619">
            <w:pPr>
              <w:jc w:val="center"/>
              <w:rPr>
                <w:rFonts w:ascii="Arial Narrow" w:hAnsi="Arial Narrow"/>
                <w:bCs/>
                <w:sz w:val="20"/>
                <w:szCs w:val="20"/>
                <w:lang w:val="en-US"/>
              </w:rPr>
            </w:pPr>
          </w:p>
        </w:tc>
        <w:tc>
          <w:tcPr>
            <w:tcW w:w="3690" w:type="dxa"/>
            <w:shd w:val="clear" w:color="auto" w:fill="DDDDDD"/>
            <w:vAlign w:val="center"/>
          </w:tcPr>
          <w:p w14:paraId="64E8ACDB" w14:textId="77777777" w:rsidR="00AA07C1" w:rsidRPr="00257812" w:rsidRDefault="00AA07C1" w:rsidP="00734619">
            <w:pPr>
              <w:jc w:val="center"/>
              <w:rPr>
                <w:rFonts w:ascii="Arial Narrow" w:hAnsi="Arial Narrow"/>
                <w:bCs/>
                <w:sz w:val="20"/>
                <w:szCs w:val="20"/>
                <w:lang w:val="en-US"/>
              </w:rPr>
            </w:pPr>
          </w:p>
        </w:tc>
      </w:tr>
      <w:tr w:rsidR="00DC2943" w:rsidRPr="00257812" w14:paraId="7D6D531E" w14:textId="77777777" w:rsidTr="008E1281">
        <w:trPr>
          <w:trHeight w:val="321"/>
        </w:trPr>
        <w:tc>
          <w:tcPr>
            <w:tcW w:w="1597" w:type="dxa"/>
            <w:shd w:val="clear" w:color="auto" w:fill="DDDDDD"/>
          </w:tcPr>
          <w:p w14:paraId="197811F1" w14:textId="77777777" w:rsidR="00DC2943" w:rsidRPr="00257812" w:rsidRDefault="00DC2943" w:rsidP="00734619">
            <w:pPr>
              <w:rPr>
                <w:rFonts w:ascii="Arial Narrow" w:hAnsi="Arial Narrow"/>
                <w:b/>
                <w:bCs/>
                <w:sz w:val="20"/>
                <w:szCs w:val="20"/>
                <w:lang w:val="en-US"/>
              </w:rPr>
            </w:pPr>
          </w:p>
        </w:tc>
        <w:tc>
          <w:tcPr>
            <w:tcW w:w="3960" w:type="dxa"/>
            <w:shd w:val="clear" w:color="auto" w:fill="DDDDDD"/>
            <w:vAlign w:val="center"/>
          </w:tcPr>
          <w:p w14:paraId="2E55133C" w14:textId="77777777" w:rsidR="00DC2943" w:rsidRPr="00257812" w:rsidRDefault="00DC2943" w:rsidP="00DC2943">
            <w:pPr>
              <w:rPr>
                <w:rFonts w:ascii="Arial Narrow" w:hAnsi="Arial Narrow"/>
                <w:sz w:val="20"/>
                <w:szCs w:val="20"/>
                <w:lang w:val="en-US"/>
              </w:rPr>
            </w:pPr>
            <w:r w:rsidRPr="00257812">
              <w:rPr>
                <w:rFonts w:ascii="Arial Narrow" w:hAnsi="Arial Narrow"/>
                <w:sz w:val="20"/>
                <w:szCs w:val="20"/>
                <w:lang w:val="en-US"/>
              </w:rPr>
              <w:t>Interface Control Document (ICD)</w:t>
            </w:r>
          </w:p>
        </w:tc>
        <w:tc>
          <w:tcPr>
            <w:tcW w:w="720" w:type="dxa"/>
            <w:shd w:val="clear" w:color="auto" w:fill="EAEAEA"/>
            <w:vAlign w:val="center"/>
          </w:tcPr>
          <w:p w14:paraId="10CF9F9E" w14:textId="77777777" w:rsidR="00DC2943" w:rsidRPr="00257812" w:rsidRDefault="008E128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082B3A6E" w14:textId="77777777" w:rsidR="00DC2943" w:rsidRPr="00257812" w:rsidRDefault="00DC2943" w:rsidP="00734619">
            <w:pPr>
              <w:jc w:val="center"/>
              <w:rPr>
                <w:rFonts w:ascii="Arial Narrow" w:hAnsi="Arial Narrow"/>
                <w:bCs/>
                <w:sz w:val="20"/>
                <w:szCs w:val="20"/>
                <w:lang w:val="en-US"/>
              </w:rPr>
            </w:pPr>
          </w:p>
        </w:tc>
      </w:tr>
      <w:tr w:rsidR="00DC2943" w:rsidRPr="00257812" w14:paraId="668E1804" w14:textId="77777777" w:rsidTr="008E1281">
        <w:trPr>
          <w:trHeight w:val="321"/>
        </w:trPr>
        <w:tc>
          <w:tcPr>
            <w:tcW w:w="1597" w:type="dxa"/>
            <w:shd w:val="clear" w:color="auto" w:fill="DDDDDD"/>
          </w:tcPr>
          <w:p w14:paraId="661A98D6" w14:textId="77777777" w:rsidR="00DC2943" w:rsidRPr="00257812" w:rsidRDefault="00DC2943" w:rsidP="00734619">
            <w:pPr>
              <w:rPr>
                <w:rFonts w:ascii="Arial Narrow" w:hAnsi="Arial Narrow"/>
                <w:b/>
                <w:bCs/>
                <w:sz w:val="20"/>
                <w:szCs w:val="20"/>
                <w:lang w:val="en-US"/>
              </w:rPr>
            </w:pPr>
          </w:p>
        </w:tc>
        <w:tc>
          <w:tcPr>
            <w:tcW w:w="3960" w:type="dxa"/>
            <w:shd w:val="clear" w:color="auto" w:fill="DDDDDD"/>
            <w:vAlign w:val="center"/>
          </w:tcPr>
          <w:p w14:paraId="25663C29" w14:textId="77777777" w:rsidR="00DC2943" w:rsidRPr="00257812" w:rsidRDefault="00DC2943" w:rsidP="00DC2943">
            <w:pPr>
              <w:rPr>
                <w:rFonts w:ascii="Arial Narrow" w:hAnsi="Arial Narrow"/>
                <w:sz w:val="20"/>
                <w:szCs w:val="20"/>
                <w:lang w:val="en-US"/>
              </w:rPr>
            </w:pPr>
            <w:r w:rsidRPr="00257812">
              <w:rPr>
                <w:rFonts w:ascii="Arial Narrow" w:hAnsi="Arial Narrow"/>
                <w:sz w:val="20"/>
                <w:szCs w:val="20"/>
                <w:lang w:val="en-US"/>
              </w:rPr>
              <w:t>Risk analysis</w:t>
            </w:r>
          </w:p>
        </w:tc>
        <w:tc>
          <w:tcPr>
            <w:tcW w:w="720" w:type="dxa"/>
            <w:shd w:val="clear" w:color="auto" w:fill="EAEAEA"/>
            <w:vAlign w:val="center"/>
          </w:tcPr>
          <w:p w14:paraId="5E1EB261" w14:textId="77777777" w:rsidR="00DC2943" w:rsidRPr="00257812" w:rsidRDefault="008E128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AAE2A00" w14:textId="1BA88256" w:rsidR="00DC2943" w:rsidRPr="00257812" w:rsidRDefault="008E1281" w:rsidP="005D20AC">
            <w:pPr>
              <w:jc w:val="center"/>
              <w:rPr>
                <w:rFonts w:ascii="Arial Narrow" w:hAnsi="Arial Narrow"/>
                <w:bCs/>
                <w:sz w:val="20"/>
                <w:szCs w:val="20"/>
                <w:lang w:val="en-US"/>
              </w:rPr>
            </w:pPr>
            <w:r w:rsidRPr="00257812">
              <w:rPr>
                <w:rFonts w:ascii="Arial Narrow" w:hAnsi="Arial Narrow"/>
                <w:bCs/>
                <w:sz w:val="20"/>
                <w:szCs w:val="20"/>
                <w:lang w:val="en-US"/>
              </w:rPr>
              <w:t xml:space="preserve">Provided by </w:t>
            </w:r>
            <w:r w:rsidR="005D20AC">
              <w:rPr>
                <w:rFonts w:ascii="Arial Narrow" w:hAnsi="Arial Narrow"/>
                <w:bCs/>
                <w:sz w:val="20"/>
                <w:szCs w:val="20"/>
                <w:lang w:val="en-US"/>
              </w:rPr>
              <w:t>FSC (</w:t>
            </w:r>
            <w:r w:rsidRPr="00257812">
              <w:rPr>
                <w:rFonts w:ascii="Arial Narrow" w:hAnsi="Arial Narrow"/>
                <w:bCs/>
                <w:sz w:val="20"/>
                <w:szCs w:val="20"/>
                <w:lang w:val="en-US"/>
              </w:rPr>
              <w:t xml:space="preserve">TUV certified </w:t>
            </w:r>
            <w:r w:rsidR="0037061A" w:rsidRPr="00257812">
              <w:rPr>
                <w:rFonts w:ascii="Arial Narrow" w:hAnsi="Arial Narrow"/>
                <w:bCs/>
                <w:sz w:val="20"/>
                <w:szCs w:val="20"/>
                <w:lang w:val="en-US"/>
              </w:rPr>
              <w:t>department</w:t>
            </w:r>
            <w:r w:rsidR="005D20AC">
              <w:rPr>
                <w:rFonts w:ascii="Arial Narrow" w:hAnsi="Arial Narrow"/>
                <w:bCs/>
                <w:sz w:val="20"/>
                <w:szCs w:val="20"/>
                <w:lang w:val="en-US"/>
              </w:rPr>
              <w:t>)</w:t>
            </w:r>
          </w:p>
        </w:tc>
      </w:tr>
      <w:tr w:rsidR="00DC2943" w:rsidRPr="00257812" w14:paraId="1EAD1E9A" w14:textId="77777777" w:rsidTr="008E1281">
        <w:trPr>
          <w:trHeight w:val="321"/>
        </w:trPr>
        <w:tc>
          <w:tcPr>
            <w:tcW w:w="1597" w:type="dxa"/>
            <w:shd w:val="clear" w:color="auto" w:fill="DDDDDD"/>
          </w:tcPr>
          <w:p w14:paraId="743C3F5F" w14:textId="77777777" w:rsidR="00DC2943" w:rsidRPr="00257812" w:rsidRDefault="00DC2943" w:rsidP="00734619">
            <w:pPr>
              <w:rPr>
                <w:rFonts w:ascii="Arial Narrow" w:hAnsi="Arial Narrow"/>
                <w:b/>
                <w:bCs/>
                <w:sz w:val="20"/>
                <w:szCs w:val="20"/>
                <w:lang w:val="en-US"/>
              </w:rPr>
            </w:pPr>
          </w:p>
        </w:tc>
        <w:tc>
          <w:tcPr>
            <w:tcW w:w="3960" w:type="dxa"/>
            <w:shd w:val="clear" w:color="auto" w:fill="DDDDDD"/>
            <w:vAlign w:val="center"/>
          </w:tcPr>
          <w:p w14:paraId="46580B42" w14:textId="77777777" w:rsidR="00DC2943" w:rsidRPr="00257812" w:rsidRDefault="00DC2943" w:rsidP="00DC2943">
            <w:pPr>
              <w:rPr>
                <w:rFonts w:ascii="Arial Narrow" w:hAnsi="Arial Narrow"/>
                <w:sz w:val="20"/>
                <w:szCs w:val="20"/>
                <w:lang w:val="en-US"/>
              </w:rPr>
            </w:pPr>
            <w:r w:rsidRPr="00257812">
              <w:rPr>
                <w:rFonts w:ascii="Arial Narrow" w:hAnsi="Arial Narrow"/>
                <w:sz w:val="20"/>
                <w:szCs w:val="20"/>
                <w:lang w:val="en-US"/>
              </w:rPr>
              <w:t>Safety requirements documentation (SRS)</w:t>
            </w:r>
          </w:p>
        </w:tc>
        <w:tc>
          <w:tcPr>
            <w:tcW w:w="720" w:type="dxa"/>
            <w:shd w:val="clear" w:color="auto" w:fill="EAEAEA"/>
            <w:vAlign w:val="center"/>
          </w:tcPr>
          <w:p w14:paraId="3AB4C49C" w14:textId="77777777" w:rsidR="00DC2943" w:rsidRPr="00257812" w:rsidRDefault="008E128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43E76226" w14:textId="2A9CE8EC" w:rsidR="00DC2943" w:rsidRPr="00257812" w:rsidRDefault="008E1281" w:rsidP="005D20AC">
            <w:pPr>
              <w:jc w:val="center"/>
              <w:rPr>
                <w:rFonts w:ascii="Arial Narrow" w:hAnsi="Arial Narrow"/>
                <w:bCs/>
                <w:sz w:val="20"/>
                <w:szCs w:val="20"/>
                <w:lang w:val="en-US"/>
              </w:rPr>
            </w:pPr>
            <w:r w:rsidRPr="00257812">
              <w:rPr>
                <w:rFonts w:ascii="Arial Narrow" w:hAnsi="Arial Narrow"/>
                <w:bCs/>
                <w:sz w:val="20"/>
                <w:szCs w:val="20"/>
                <w:lang w:val="en-US"/>
              </w:rPr>
              <w:t xml:space="preserve">Provided by </w:t>
            </w:r>
            <w:r w:rsidR="005D20AC">
              <w:rPr>
                <w:rFonts w:ascii="Arial Narrow" w:hAnsi="Arial Narrow"/>
                <w:bCs/>
                <w:sz w:val="20"/>
                <w:szCs w:val="20"/>
                <w:lang w:val="en-US"/>
              </w:rPr>
              <w:t>FSC (</w:t>
            </w:r>
            <w:r w:rsidRPr="00257812">
              <w:rPr>
                <w:rFonts w:ascii="Arial Narrow" w:hAnsi="Arial Narrow"/>
                <w:bCs/>
                <w:sz w:val="20"/>
                <w:szCs w:val="20"/>
                <w:lang w:val="en-US"/>
              </w:rPr>
              <w:t xml:space="preserve">TUV certified </w:t>
            </w:r>
            <w:r w:rsidR="0037061A" w:rsidRPr="00257812">
              <w:rPr>
                <w:rFonts w:ascii="Arial Narrow" w:hAnsi="Arial Narrow"/>
                <w:bCs/>
                <w:sz w:val="20"/>
                <w:szCs w:val="20"/>
                <w:lang w:val="en-US"/>
              </w:rPr>
              <w:t>department</w:t>
            </w:r>
            <w:r w:rsidR="005D20AC">
              <w:rPr>
                <w:rFonts w:ascii="Arial Narrow" w:hAnsi="Arial Narrow"/>
                <w:bCs/>
                <w:sz w:val="20"/>
                <w:szCs w:val="20"/>
                <w:lang w:val="en-US"/>
              </w:rPr>
              <w:t>)</w:t>
            </w:r>
          </w:p>
        </w:tc>
      </w:tr>
      <w:tr w:rsidR="00DC2943" w:rsidRPr="00257812" w14:paraId="3F2CD372" w14:textId="77777777" w:rsidTr="008E1281">
        <w:trPr>
          <w:trHeight w:val="321"/>
        </w:trPr>
        <w:tc>
          <w:tcPr>
            <w:tcW w:w="1597" w:type="dxa"/>
            <w:shd w:val="clear" w:color="auto" w:fill="DDDDDD"/>
          </w:tcPr>
          <w:p w14:paraId="727BC8C4" w14:textId="77777777" w:rsidR="00DC2943" w:rsidRPr="00257812" w:rsidRDefault="00DC2943" w:rsidP="00734619">
            <w:pPr>
              <w:rPr>
                <w:rFonts w:ascii="Arial Narrow" w:hAnsi="Arial Narrow"/>
                <w:b/>
                <w:bCs/>
                <w:sz w:val="20"/>
                <w:szCs w:val="20"/>
                <w:lang w:val="en-US"/>
              </w:rPr>
            </w:pPr>
          </w:p>
        </w:tc>
        <w:tc>
          <w:tcPr>
            <w:tcW w:w="3960" w:type="dxa"/>
            <w:shd w:val="clear" w:color="auto" w:fill="DDDDDD"/>
            <w:vAlign w:val="center"/>
          </w:tcPr>
          <w:p w14:paraId="11D20AB5" w14:textId="77777777" w:rsidR="00DC2943" w:rsidRPr="00257812" w:rsidRDefault="00DC2943" w:rsidP="00DC2943">
            <w:pPr>
              <w:rPr>
                <w:rFonts w:ascii="Arial Narrow" w:hAnsi="Arial Narrow"/>
                <w:sz w:val="20"/>
                <w:szCs w:val="20"/>
                <w:lang w:val="en-US"/>
              </w:rPr>
            </w:pPr>
            <w:bookmarkStart w:id="39" w:name="OLE_LINK7"/>
            <w:bookmarkStart w:id="40" w:name="OLE_LINK13"/>
            <w:r w:rsidRPr="00257812">
              <w:rPr>
                <w:rFonts w:ascii="Arial Narrow" w:hAnsi="Arial Narrow"/>
                <w:sz w:val="20"/>
                <w:szCs w:val="20"/>
                <w:lang w:val="en-US"/>
              </w:rPr>
              <w:t>Design of the PSI system</w:t>
            </w:r>
            <w:bookmarkEnd w:id="39"/>
            <w:bookmarkEnd w:id="40"/>
          </w:p>
        </w:tc>
        <w:tc>
          <w:tcPr>
            <w:tcW w:w="720" w:type="dxa"/>
            <w:shd w:val="clear" w:color="auto" w:fill="EAEAEA"/>
            <w:vAlign w:val="center"/>
          </w:tcPr>
          <w:p w14:paraId="41F16CD6" w14:textId="77777777" w:rsidR="00DC2943" w:rsidRPr="00257812" w:rsidRDefault="008E128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65E93897" w14:textId="77777777" w:rsidR="00DC2943" w:rsidRPr="00257812" w:rsidRDefault="00DC2943" w:rsidP="00734619">
            <w:pPr>
              <w:jc w:val="center"/>
              <w:rPr>
                <w:rFonts w:ascii="Arial Narrow" w:hAnsi="Arial Narrow"/>
                <w:bCs/>
                <w:sz w:val="20"/>
                <w:szCs w:val="20"/>
                <w:lang w:val="en-US"/>
              </w:rPr>
            </w:pPr>
          </w:p>
        </w:tc>
      </w:tr>
      <w:tr w:rsidR="00E00375" w:rsidRPr="00257812" w14:paraId="7F906FDC" w14:textId="77777777" w:rsidTr="008E1281">
        <w:trPr>
          <w:trHeight w:val="321"/>
        </w:trPr>
        <w:tc>
          <w:tcPr>
            <w:tcW w:w="1597" w:type="dxa"/>
            <w:shd w:val="clear" w:color="auto" w:fill="DDDDDD"/>
          </w:tcPr>
          <w:p w14:paraId="35B8870B" w14:textId="77777777" w:rsidR="00E00375" w:rsidRPr="00257812" w:rsidRDefault="00E00375" w:rsidP="00734619">
            <w:pPr>
              <w:rPr>
                <w:rFonts w:ascii="Arial Narrow" w:hAnsi="Arial Narrow"/>
                <w:b/>
                <w:bCs/>
                <w:sz w:val="20"/>
                <w:szCs w:val="20"/>
                <w:lang w:val="en-US"/>
              </w:rPr>
            </w:pPr>
          </w:p>
        </w:tc>
        <w:tc>
          <w:tcPr>
            <w:tcW w:w="3960" w:type="dxa"/>
            <w:shd w:val="clear" w:color="auto" w:fill="DDDDDD"/>
            <w:vAlign w:val="center"/>
          </w:tcPr>
          <w:p w14:paraId="0321878B" w14:textId="77777777" w:rsidR="00E00375" w:rsidRPr="00257812" w:rsidRDefault="00E00375" w:rsidP="00DC2943">
            <w:pPr>
              <w:rPr>
                <w:rFonts w:ascii="Arial Narrow" w:hAnsi="Arial Narrow"/>
                <w:sz w:val="20"/>
                <w:szCs w:val="20"/>
                <w:lang w:val="en-US"/>
              </w:rPr>
            </w:pPr>
            <w:r w:rsidRPr="00257812">
              <w:rPr>
                <w:rFonts w:ascii="Arial Narrow" w:hAnsi="Arial Narrow"/>
                <w:sz w:val="20"/>
                <w:szCs w:val="20"/>
                <w:lang w:val="en-US"/>
              </w:rPr>
              <w:t>HW and SW supply</w:t>
            </w:r>
          </w:p>
        </w:tc>
        <w:tc>
          <w:tcPr>
            <w:tcW w:w="720" w:type="dxa"/>
            <w:shd w:val="clear" w:color="auto" w:fill="EAEAEA"/>
            <w:vAlign w:val="center"/>
          </w:tcPr>
          <w:p w14:paraId="38598B1B" w14:textId="77777777" w:rsidR="00E00375" w:rsidRPr="00257812" w:rsidRDefault="00E00375"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E3A59B5" w14:textId="77777777" w:rsidR="00E00375" w:rsidRPr="00257812" w:rsidRDefault="00E00375" w:rsidP="00734619">
            <w:pPr>
              <w:jc w:val="center"/>
              <w:rPr>
                <w:rFonts w:ascii="Arial Narrow" w:hAnsi="Arial Narrow"/>
                <w:bCs/>
                <w:sz w:val="20"/>
                <w:szCs w:val="20"/>
                <w:lang w:val="en-US"/>
              </w:rPr>
            </w:pPr>
            <w:r w:rsidRPr="00257812">
              <w:rPr>
                <w:rFonts w:ascii="Arial Narrow" w:hAnsi="Arial Narrow"/>
                <w:bCs/>
                <w:sz w:val="20"/>
                <w:szCs w:val="20"/>
                <w:lang w:val="en-US"/>
              </w:rPr>
              <w:t>Additional item added for clear understanding of scope</w:t>
            </w:r>
          </w:p>
        </w:tc>
      </w:tr>
      <w:tr w:rsidR="00DC2943" w:rsidRPr="00257812" w14:paraId="0AF10298" w14:textId="77777777" w:rsidTr="008E1281">
        <w:trPr>
          <w:trHeight w:val="321"/>
        </w:trPr>
        <w:tc>
          <w:tcPr>
            <w:tcW w:w="1597" w:type="dxa"/>
            <w:shd w:val="clear" w:color="auto" w:fill="DDDDDD"/>
          </w:tcPr>
          <w:p w14:paraId="63203578" w14:textId="77777777" w:rsidR="00DC2943" w:rsidRPr="00257812" w:rsidRDefault="00DC2943" w:rsidP="00734619">
            <w:pPr>
              <w:rPr>
                <w:rFonts w:ascii="Arial Narrow" w:hAnsi="Arial Narrow"/>
                <w:b/>
                <w:bCs/>
                <w:sz w:val="20"/>
                <w:szCs w:val="20"/>
                <w:lang w:val="en-US"/>
              </w:rPr>
            </w:pPr>
          </w:p>
        </w:tc>
        <w:tc>
          <w:tcPr>
            <w:tcW w:w="3960" w:type="dxa"/>
            <w:shd w:val="clear" w:color="auto" w:fill="DDDDDD"/>
            <w:vAlign w:val="center"/>
          </w:tcPr>
          <w:p w14:paraId="65B021D2" w14:textId="77777777" w:rsidR="00DC2943" w:rsidRPr="00257812" w:rsidRDefault="00DC2943" w:rsidP="00DC2943">
            <w:pPr>
              <w:rPr>
                <w:rFonts w:ascii="Arial Narrow" w:hAnsi="Arial Narrow"/>
                <w:sz w:val="20"/>
                <w:szCs w:val="20"/>
                <w:lang w:val="en-US"/>
              </w:rPr>
            </w:pPr>
            <w:r w:rsidRPr="00257812">
              <w:rPr>
                <w:rFonts w:ascii="Arial Narrow" w:hAnsi="Arial Narrow"/>
                <w:sz w:val="20"/>
                <w:szCs w:val="20"/>
                <w:lang w:val="en-US"/>
              </w:rPr>
              <w:t>Software</w:t>
            </w:r>
          </w:p>
        </w:tc>
        <w:tc>
          <w:tcPr>
            <w:tcW w:w="720" w:type="dxa"/>
            <w:shd w:val="clear" w:color="auto" w:fill="EAEAEA"/>
            <w:vAlign w:val="center"/>
          </w:tcPr>
          <w:p w14:paraId="310E5E57" w14:textId="77777777" w:rsidR="00DC2943" w:rsidRPr="00257812" w:rsidRDefault="008E128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0F45FC69" w14:textId="77777777" w:rsidR="00DC2943" w:rsidRPr="00257812" w:rsidRDefault="00DC2943" w:rsidP="00734619">
            <w:pPr>
              <w:jc w:val="center"/>
              <w:rPr>
                <w:rFonts w:ascii="Arial Narrow" w:hAnsi="Arial Narrow"/>
                <w:bCs/>
                <w:sz w:val="20"/>
                <w:szCs w:val="20"/>
                <w:lang w:val="en-US"/>
              </w:rPr>
            </w:pPr>
          </w:p>
        </w:tc>
      </w:tr>
      <w:tr w:rsidR="00E00375" w:rsidRPr="00257812" w14:paraId="2975F981" w14:textId="77777777" w:rsidTr="008E1281">
        <w:trPr>
          <w:trHeight w:val="321"/>
        </w:trPr>
        <w:tc>
          <w:tcPr>
            <w:tcW w:w="1597" w:type="dxa"/>
            <w:shd w:val="clear" w:color="auto" w:fill="DDDDDD"/>
          </w:tcPr>
          <w:p w14:paraId="5AFD2868" w14:textId="77777777" w:rsidR="00E00375" w:rsidRPr="00257812" w:rsidRDefault="00E00375" w:rsidP="00734619">
            <w:pPr>
              <w:rPr>
                <w:rFonts w:ascii="Arial Narrow" w:hAnsi="Arial Narrow"/>
                <w:b/>
                <w:bCs/>
                <w:sz w:val="20"/>
                <w:szCs w:val="20"/>
                <w:lang w:val="en-US"/>
              </w:rPr>
            </w:pPr>
          </w:p>
        </w:tc>
        <w:tc>
          <w:tcPr>
            <w:tcW w:w="3960" w:type="dxa"/>
            <w:shd w:val="clear" w:color="auto" w:fill="DDDDDD"/>
            <w:vAlign w:val="center"/>
          </w:tcPr>
          <w:p w14:paraId="3D03F78C" w14:textId="77777777" w:rsidR="00E00375" w:rsidRPr="00257812" w:rsidRDefault="00E00375" w:rsidP="00DC2943">
            <w:pPr>
              <w:rPr>
                <w:rFonts w:ascii="Arial Narrow" w:hAnsi="Arial Narrow"/>
                <w:sz w:val="20"/>
                <w:szCs w:val="20"/>
                <w:lang w:val="en-US"/>
              </w:rPr>
            </w:pPr>
            <w:r w:rsidRPr="00257812">
              <w:rPr>
                <w:rFonts w:ascii="Arial Narrow" w:hAnsi="Arial Narrow"/>
                <w:sz w:val="20"/>
                <w:szCs w:val="20"/>
                <w:lang w:val="en-US"/>
              </w:rPr>
              <w:t>Installation</w:t>
            </w:r>
          </w:p>
        </w:tc>
        <w:tc>
          <w:tcPr>
            <w:tcW w:w="720" w:type="dxa"/>
            <w:shd w:val="clear" w:color="auto" w:fill="EAEAEA"/>
            <w:vAlign w:val="center"/>
          </w:tcPr>
          <w:p w14:paraId="5C3C8090" w14:textId="77777777" w:rsidR="00E00375" w:rsidRPr="00257812" w:rsidRDefault="00E00375"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81CF1D3" w14:textId="77777777" w:rsidR="00E00375" w:rsidRPr="00257812" w:rsidRDefault="00E00375" w:rsidP="00734619">
            <w:pPr>
              <w:jc w:val="center"/>
              <w:rPr>
                <w:rFonts w:ascii="Arial Narrow" w:hAnsi="Arial Narrow"/>
                <w:bCs/>
                <w:sz w:val="20"/>
                <w:szCs w:val="20"/>
                <w:lang w:val="en-US"/>
              </w:rPr>
            </w:pPr>
            <w:r w:rsidRPr="00257812">
              <w:rPr>
                <w:rFonts w:ascii="Arial Narrow" w:hAnsi="Arial Narrow"/>
                <w:bCs/>
                <w:sz w:val="20"/>
                <w:szCs w:val="20"/>
                <w:lang w:val="en-US"/>
              </w:rPr>
              <w:t>Additional item added for clear understanding of scope</w:t>
            </w:r>
          </w:p>
        </w:tc>
      </w:tr>
      <w:tr w:rsidR="00DC2943" w:rsidRPr="00257812" w14:paraId="6561C19F" w14:textId="77777777" w:rsidTr="008E1281">
        <w:trPr>
          <w:trHeight w:val="321"/>
        </w:trPr>
        <w:tc>
          <w:tcPr>
            <w:tcW w:w="1597" w:type="dxa"/>
            <w:shd w:val="clear" w:color="auto" w:fill="DDDDDD"/>
          </w:tcPr>
          <w:p w14:paraId="2DF19924" w14:textId="77777777" w:rsidR="00DC2943" w:rsidRPr="00257812" w:rsidRDefault="00DC2943" w:rsidP="00734619">
            <w:pPr>
              <w:rPr>
                <w:rFonts w:ascii="Arial Narrow" w:hAnsi="Arial Narrow"/>
                <w:b/>
                <w:bCs/>
                <w:sz w:val="20"/>
                <w:szCs w:val="20"/>
                <w:lang w:val="en-US"/>
              </w:rPr>
            </w:pPr>
          </w:p>
        </w:tc>
        <w:tc>
          <w:tcPr>
            <w:tcW w:w="3960" w:type="dxa"/>
            <w:shd w:val="clear" w:color="auto" w:fill="DDDDDD"/>
            <w:vAlign w:val="center"/>
          </w:tcPr>
          <w:p w14:paraId="288CB44D" w14:textId="77777777" w:rsidR="00DC2943" w:rsidRPr="00257812" w:rsidRDefault="00DC2943" w:rsidP="00DC2943">
            <w:pPr>
              <w:rPr>
                <w:rFonts w:ascii="Arial Narrow" w:hAnsi="Arial Narrow"/>
                <w:sz w:val="20"/>
                <w:szCs w:val="20"/>
                <w:lang w:val="en-US"/>
              </w:rPr>
            </w:pPr>
            <w:r w:rsidRPr="00257812">
              <w:rPr>
                <w:rFonts w:ascii="Arial Narrow" w:hAnsi="Arial Narrow"/>
                <w:sz w:val="20"/>
                <w:szCs w:val="20"/>
                <w:lang w:val="en-US"/>
              </w:rPr>
              <w:t xml:space="preserve">Verification, testing and validation </w:t>
            </w:r>
          </w:p>
        </w:tc>
        <w:tc>
          <w:tcPr>
            <w:tcW w:w="720" w:type="dxa"/>
            <w:shd w:val="clear" w:color="auto" w:fill="EAEAEA"/>
            <w:vAlign w:val="center"/>
          </w:tcPr>
          <w:p w14:paraId="38EDA69F" w14:textId="77777777" w:rsidR="00DC2943" w:rsidRPr="00257812" w:rsidRDefault="008E128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01DE187" w14:textId="77777777" w:rsidR="00DC2943" w:rsidRPr="00257812" w:rsidRDefault="00DC2943" w:rsidP="00734619">
            <w:pPr>
              <w:jc w:val="center"/>
              <w:rPr>
                <w:rFonts w:ascii="Arial Narrow" w:hAnsi="Arial Narrow"/>
                <w:bCs/>
                <w:sz w:val="20"/>
                <w:szCs w:val="20"/>
                <w:lang w:val="en-US"/>
              </w:rPr>
            </w:pPr>
          </w:p>
        </w:tc>
      </w:tr>
      <w:tr w:rsidR="00DC2943" w:rsidRPr="00257812" w14:paraId="39FA8489" w14:textId="77777777" w:rsidTr="008E1281">
        <w:trPr>
          <w:trHeight w:val="321"/>
        </w:trPr>
        <w:tc>
          <w:tcPr>
            <w:tcW w:w="1597" w:type="dxa"/>
            <w:shd w:val="clear" w:color="auto" w:fill="DDDDDD"/>
          </w:tcPr>
          <w:p w14:paraId="724DD8D6" w14:textId="77777777" w:rsidR="00DC2943" w:rsidRPr="00257812" w:rsidRDefault="00DC2943" w:rsidP="00734619">
            <w:pPr>
              <w:rPr>
                <w:rFonts w:ascii="Arial Narrow" w:hAnsi="Arial Narrow"/>
                <w:b/>
                <w:bCs/>
                <w:sz w:val="20"/>
                <w:szCs w:val="20"/>
                <w:lang w:val="en-US"/>
              </w:rPr>
            </w:pPr>
          </w:p>
        </w:tc>
        <w:tc>
          <w:tcPr>
            <w:tcW w:w="3960" w:type="dxa"/>
            <w:shd w:val="clear" w:color="auto" w:fill="DDDDDD"/>
            <w:vAlign w:val="center"/>
          </w:tcPr>
          <w:p w14:paraId="2F846F0C" w14:textId="77777777" w:rsidR="00DC2943" w:rsidRPr="00257812" w:rsidRDefault="00DC2943" w:rsidP="00DC2943">
            <w:pPr>
              <w:rPr>
                <w:szCs w:val="20"/>
                <w:lang w:val="en-US"/>
              </w:rPr>
            </w:pPr>
            <w:r w:rsidRPr="00257812">
              <w:rPr>
                <w:rFonts w:ascii="Arial Narrow" w:hAnsi="Arial Narrow"/>
                <w:sz w:val="20"/>
                <w:szCs w:val="20"/>
                <w:lang w:val="en-US"/>
              </w:rPr>
              <w:t>User Documentation (including maintenance plan)</w:t>
            </w:r>
          </w:p>
        </w:tc>
        <w:tc>
          <w:tcPr>
            <w:tcW w:w="720" w:type="dxa"/>
            <w:shd w:val="clear" w:color="auto" w:fill="EAEAEA"/>
            <w:vAlign w:val="center"/>
          </w:tcPr>
          <w:p w14:paraId="06A4E905" w14:textId="77777777" w:rsidR="00DC2943" w:rsidRPr="00257812" w:rsidRDefault="008E128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F8C0721" w14:textId="77777777" w:rsidR="00DC2943" w:rsidRPr="00257812" w:rsidRDefault="00DC2943" w:rsidP="00734619">
            <w:pPr>
              <w:jc w:val="center"/>
              <w:rPr>
                <w:rFonts w:ascii="Arial Narrow" w:hAnsi="Arial Narrow"/>
                <w:bCs/>
                <w:sz w:val="20"/>
                <w:szCs w:val="20"/>
                <w:lang w:val="en-US"/>
              </w:rPr>
            </w:pPr>
          </w:p>
        </w:tc>
      </w:tr>
      <w:tr w:rsidR="00DC2943" w:rsidRPr="00257812" w14:paraId="44464B91" w14:textId="77777777" w:rsidTr="008E1281">
        <w:trPr>
          <w:trHeight w:val="321"/>
        </w:trPr>
        <w:tc>
          <w:tcPr>
            <w:tcW w:w="1597" w:type="dxa"/>
            <w:shd w:val="clear" w:color="auto" w:fill="DDDDDD"/>
          </w:tcPr>
          <w:p w14:paraId="5ABB45DF" w14:textId="77777777" w:rsidR="00DC2943" w:rsidRPr="00257812" w:rsidRDefault="00DC2943" w:rsidP="00734619">
            <w:pPr>
              <w:rPr>
                <w:rFonts w:ascii="Arial Narrow" w:hAnsi="Arial Narrow"/>
                <w:b/>
                <w:bCs/>
                <w:sz w:val="20"/>
                <w:szCs w:val="20"/>
                <w:lang w:val="en-US"/>
              </w:rPr>
            </w:pPr>
          </w:p>
        </w:tc>
        <w:tc>
          <w:tcPr>
            <w:tcW w:w="3960" w:type="dxa"/>
            <w:shd w:val="clear" w:color="auto" w:fill="DDDDDD"/>
            <w:vAlign w:val="center"/>
          </w:tcPr>
          <w:p w14:paraId="5D746E80" w14:textId="77777777" w:rsidR="00DC2943" w:rsidRPr="00257812" w:rsidRDefault="00DC2943" w:rsidP="00DC2943">
            <w:pPr>
              <w:rPr>
                <w:szCs w:val="20"/>
                <w:lang w:val="en-US"/>
              </w:rPr>
            </w:pPr>
            <w:r w:rsidRPr="00257812">
              <w:rPr>
                <w:rFonts w:ascii="Arial Narrow" w:hAnsi="Arial Narrow"/>
                <w:sz w:val="20"/>
                <w:szCs w:val="20"/>
                <w:lang w:val="en-US"/>
              </w:rPr>
              <w:t>Technical documentation (including documented source code, calculation/verification of SIL)</w:t>
            </w:r>
          </w:p>
        </w:tc>
        <w:tc>
          <w:tcPr>
            <w:tcW w:w="720" w:type="dxa"/>
            <w:shd w:val="clear" w:color="auto" w:fill="EAEAEA"/>
            <w:vAlign w:val="center"/>
          </w:tcPr>
          <w:p w14:paraId="56C01351" w14:textId="77777777" w:rsidR="00DC2943" w:rsidRPr="00257812" w:rsidRDefault="008E128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21B1FD11" w14:textId="77777777" w:rsidR="00DC2943" w:rsidRPr="00257812" w:rsidRDefault="00DC2943" w:rsidP="00734619">
            <w:pPr>
              <w:jc w:val="center"/>
              <w:rPr>
                <w:rFonts w:ascii="Arial Narrow" w:hAnsi="Arial Narrow"/>
                <w:bCs/>
                <w:sz w:val="20"/>
                <w:szCs w:val="20"/>
                <w:lang w:val="en-US"/>
              </w:rPr>
            </w:pPr>
          </w:p>
        </w:tc>
      </w:tr>
      <w:tr w:rsidR="00DC2943" w:rsidRPr="00257812" w14:paraId="6AD20602" w14:textId="77777777" w:rsidTr="008E1281">
        <w:trPr>
          <w:trHeight w:val="321"/>
        </w:trPr>
        <w:tc>
          <w:tcPr>
            <w:tcW w:w="1597" w:type="dxa"/>
            <w:shd w:val="clear" w:color="auto" w:fill="DDDDDD"/>
          </w:tcPr>
          <w:p w14:paraId="57CDE413" w14:textId="77777777" w:rsidR="00DC2943" w:rsidRPr="00257812" w:rsidRDefault="00DC2943" w:rsidP="00734619">
            <w:pPr>
              <w:rPr>
                <w:rFonts w:ascii="Arial Narrow" w:hAnsi="Arial Narrow"/>
                <w:b/>
                <w:bCs/>
                <w:sz w:val="20"/>
                <w:szCs w:val="20"/>
                <w:lang w:val="en-US"/>
              </w:rPr>
            </w:pPr>
          </w:p>
        </w:tc>
        <w:tc>
          <w:tcPr>
            <w:tcW w:w="3960" w:type="dxa"/>
            <w:shd w:val="clear" w:color="auto" w:fill="DDDDDD"/>
            <w:vAlign w:val="center"/>
          </w:tcPr>
          <w:p w14:paraId="10B3840C" w14:textId="77777777" w:rsidR="00DC2943" w:rsidRPr="00257812" w:rsidRDefault="00DC2943" w:rsidP="00DC2943">
            <w:pPr>
              <w:rPr>
                <w:rFonts w:ascii="Arial Narrow" w:hAnsi="Arial Narrow"/>
                <w:sz w:val="20"/>
                <w:szCs w:val="20"/>
                <w:lang w:val="en-US"/>
              </w:rPr>
            </w:pPr>
            <w:r w:rsidRPr="00257812">
              <w:rPr>
                <w:rFonts w:ascii="Arial Narrow" w:hAnsi="Arial Narrow"/>
                <w:sz w:val="20"/>
                <w:szCs w:val="20"/>
                <w:lang w:val="en-US"/>
              </w:rPr>
              <w:t>Documentation of the project management (including Project management plan, verification-validation plan, verification-validation documentation, etc.)</w:t>
            </w:r>
          </w:p>
        </w:tc>
        <w:tc>
          <w:tcPr>
            <w:tcW w:w="720" w:type="dxa"/>
            <w:shd w:val="clear" w:color="auto" w:fill="EAEAEA"/>
            <w:vAlign w:val="center"/>
          </w:tcPr>
          <w:p w14:paraId="51DD7D5A" w14:textId="77777777" w:rsidR="00DC2943" w:rsidRPr="00257812" w:rsidRDefault="008E128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391EB9FE" w14:textId="77777777" w:rsidR="00DC2943" w:rsidRPr="00257812" w:rsidRDefault="00DC2943" w:rsidP="00734619">
            <w:pPr>
              <w:jc w:val="center"/>
              <w:rPr>
                <w:rFonts w:ascii="Arial Narrow" w:hAnsi="Arial Narrow"/>
                <w:bCs/>
                <w:sz w:val="20"/>
                <w:szCs w:val="20"/>
                <w:lang w:val="en-US"/>
              </w:rPr>
            </w:pPr>
          </w:p>
        </w:tc>
      </w:tr>
      <w:tr w:rsidR="00DC2943" w:rsidRPr="00257812" w14:paraId="58ECD165" w14:textId="77777777" w:rsidTr="008E1281">
        <w:trPr>
          <w:trHeight w:val="321"/>
        </w:trPr>
        <w:tc>
          <w:tcPr>
            <w:tcW w:w="1597" w:type="dxa"/>
            <w:shd w:val="clear" w:color="auto" w:fill="DDDDDD"/>
          </w:tcPr>
          <w:p w14:paraId="163D7889" w14:textId="77777777" w:rsidR="00DC2943" w:rsidRPr="00257812" w:rsidRDefault="00DC2943" w:rsidP="00734619">
            <w:pPr>
              <w:rPr>
                <w:rFonts w:ascii="Arial Narrow" w:hAnsi="Arial Narrow"/>
                <w:b/>
                <w:bCs/>
                <w:sz w:val="20"/>
                <w:szCs w:val="20"/>
                <w:lang w:val="en-US"/>
              </w:rPr>
            </w:pPr>
          </w:p>
        </w:tc>
        <w:tc>
          <w:tcPr>
            <w:tcW w:w="3960" w:type="dxa"/>
            <w:shd w:val="clear" w:color="auto" w:fill="DDDDDD"/>
            <w:vAlign w:val="center"/>
          </w:tcPr>
          <w:p w14:paraId="4F45D258" w14:textId="77777777" w:rsidR="00E00375" w:rsidRPr="00257812" w:rsidRDefault="00DC2943" w:rsidP="00DC2943">
            <w:pPr>
              <w:rPr>
                <w:rFonts w:ascii="Arial Narrow" w:hAnsi="Arial Narrow"/>
                <w:sz w:val="20"/>
                <w:szCs w:val="20"/>
                <w:lang w:val="en-US"/>
              </w:rPr>
            </w:pPr>
            <w:r w:rsidRPr="00257812">
              <w:rPr>
                <w:rFonts w:ascii="Arial Narrow" w:hAnsi="Arial Narrow"/>
                <w:sz w:val="20"/>
                <w:szCs w:val="20"/>
                <w:lang w:val="en-US"/>
              </w:rPr>
              <w:t>Tools and software for further development and maintenance</w:t>
            </w:r>
          </w:p>
        </w:tc>
        <w:tc>
          <w:tcPr>
            <w:tcW w:w="720" w:type="dxa"/>
            <w:shd w:val="clear" w:color="auto" w:fill="EAEAEA"/>
            <w:vAlign w:val="center"/>
          </w:tcPr>
          <w:p w14:paraId="44A36B1C" w14:textId="77777777" w:rsidR="00DC2943" w:rsidRPr="00257812" w:rsidRDefault="008E128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4C50F5A6" w14:textId="77777777" w:rsidR="00DC2943" w:rsidRPr="00257812" w:rsidRDefault="00E00375" w:rsidP="004B731B">
            <w:pPr>
              <w:jc w:val="center"/>
              <w:rPr>
                <w:rFonts w:ascii="Arial Narrow" w:hAnsi="Arial Narrow"/>
                <w:bCs/>
                <w:sz w:val="20"/>
                <w:szCs w:val="20"/>
                <w:lang w:val="en-US"/>
              </w:rPr>
            </w:pPr>
            <w:r w:rsidRPr="00257812">
              <w:rPr>
                <w:rFonts w:ascii="Arial Narrow" w:hAnsi="Arial Narrow"/>
                <w:bCs/>
                <w:sz w:val="20"/>
                <w:szCs w:val="20"/>
                <w:lang w:val="en-US"/>
              </w:rPr>
              <w:t>Engineer</w:t>
            </w:r>
            <w:r w:rsidR="004B731B" w:rsidRPr="00257812">
              <w:rPr>
                <w:rFonts w:ascii="Arial Narrow" w:hAnsi="Arial Narrow"/>
                <w:bCs/>
                <w:sz w:val="20"/>
                <w:szCs w:val="20"/>
                <w:lang w:val="en-US"/>
              </w:rPr>
              <w:t>ing station with development SW.</w:t>
            </w:r>
            <w:r w:rsidRPr="00257812">
              <w:rPr>
                <w:rFonts w:ascii="Arial Narrow" w:hAnsi="Arial Narrow"/>
                <w:bCs/>
                <w:sz w:val="20"/>
                <w:szCs w:val="20"/>
                <w:lang w:val="en-US"/>
              </w:rPr>
              <w:t xml:space="preserve"> </w:t>
            </w:r>
          </w:p>
        </w:tc>
      </w:tr>
      <w:tr w:rsidR="007F1D42" w:rsidRPr="00257812" w14:paraId="20BE0179" w14:textId="77777777" w:rsidTr="008E1281">
        <w:trPr>
          <w:trHeight w:val="321"/>
        </w:trPr>
        <w:tc>
          <w:tcPr>
            <w:tcW w:w="1597" w:type="dxa"/>
            <w:shd w:val="clear" w:color="auto" w:fill="DDDDDD"/>
          </w:tcPr>
          <w:p w14:paraId="102A05B5" w14:textId="77777777" w:rsidR="007F1D42" w:rsidRPr="00257812" w:rsidRDefault="007F1D42" w:rsidP="007F1D42">
            <w:pPr>
              <w:rPr>
                <w:lang w:val="en-US"/>
              </w:rPr>
            </w:pPr>
          </w:p>
        </w:tc>
        <w:tc>
          <w:tcPr>
            <w:tcW w:w="3960" w:type="dxa"/>
            <w:shd w:val="clear" w:color="auto" w:fill="DDDDDD"/>
            <w:vAlign w:val="center"/>
          </w:tcPr>
          <w:p w14:paraId="3729A774" w14:textId="77777777" w:rsidR="007F1D42" w:rsidRPr="00257812" w:rsidRDefault="007F1D42" w:rsidP="007F1D42">
            <w:pPr>
              <w:rPr>
                <w:rFonts w:ascii="Arial Narrow" w:hAnsi="Arial Narrow"/>
                <w:b/>
                <w:bCs/>
                <w:sz w:val="20"/>
                <w:szCs w:val="20"/>
                <w:lang w:val="en-US"/>
              </w:rPr>
            </w:pPr>
            <w:bookmarkStart w:id="41" w:name="_Toc445139499"/>
            <w:r w:rsidRPr="00257812">
              <w:rPr>
                <w:rFonts w:ascii="Arial Narrow" w:hAnsi="Arial Narrow"/>
                <w:b/>
                <w:bCs/>
                <w:sz w:val="20"/>
                <w:szCs w:val="20"/>
                <w:lang w:val="en-US"/>
              </w:rPr>
              <w:t>Functional and Performance requirements</w:t>
            </w:r>
            <w:bookmarkEnd w:id="41"/>
          </w:p>
        </w:tc>
        <w:tc>
          <w:tcPr>
            <w:tcW w:w="720" w:type="dxa"/>
            <w:shd w:val="clear" w:color="auto" w:fill="EAEAEA"/>
            <w:vAlign w:val="center"/>
          </w:tcPr>
          <w:p w14:paraId="5409D78B" w14:textId="77777777" w:rsidR="007F1D42" w:rsidRPr="00257812" w:rsidRDefault="007F1D42" w:rsidP="00734619">
            <w:pPr>
              <w:jc w:val="center"/>
              <w:rPr>
                <w:rFonts w:ascii="Arial Narrow" w:hAnsi="Arial Narrow"/>
                <w:bCs/>
                <w:sz w:val="20"/>
                <w:szCs w:val="20"/>
                <w:lang w:val="en-US"/>
              </w:rPr>
            </w:pPr>
          </w:p>
        </w:tc>
        <w:tc>
          <w:tcPr>
            <w:tcW w:w="3690" w:type="dxa"/>
            <w:shd w:val="clear" w:color="auto" w:fill="DDDDDD"/>
            <w:vAlign w:val="center"/>
          </w:tcPr>
          <w:p w14:paraId="189ED780" w14:textId="77777777" w:rsidR="007F1D42" w:rsidRPr="00257812" w:rsidRDefault="007F1D42" w:rsidP="00734619">
            <w:pPr>
              <w:jc w:val="center"/>
              <w:rPr>
                <w:rFonts w:ascii="Arial Narrow" w:hAnsi="Arial Narrow"/>
                <w:bCs/>
                <w:sz w:val="20"/>
                <w:szCs w:val="20"/>
                <w:lang w:val="en-US"/>
              </w:rPr>
            </w:pPr>
          </w:p>
        </w:tc>
      </w:tr>
      <w:tr w:rsidR="00DC2943" w:rsidRPr="00257812" w14:paraId="16EA6ED7" w14:textId="77777777" w:rsidTr="008E1281">
        <w:trPr>
          <w:trHeight w:val="321"/>
        </w:trPr>
        <w:tc>
          <w:tcPr>
            <w:tcW w:w="1597" w:type="dxa"/>
            <w:shd w:val="clear" w:color="auto" w:fill="DDDDDD"/>
          </w:tcPr>
          <w:p w14:paraId="344B4CBC" w14:textId="77777777" w:rsidR="00DC2943" w:rsidRPr="00257812" w:rsidRDefault="00DC2943" w:rsidP="00DC2943">
            <w:pPr>
              <w:jc w:val="center"/>
              <w:rPr>
                <w:rFonts w:ascii="Arial Narrow" w:hAnsi="Arial Narrow"/>
                <w:b/>
                <w:bCs/>
                <w:sz w:val="20"/>
                <w:szCs w:val="20"/>
                <w:lang w:val="en-US"/>
              </w:rPr>
            </w:pPr>
            <w:r w:rsidRPr="00257812">
              <w:rPr>
                <w:rFonts w:ascii="Arial Narrow" w:hAnsi="Arial Narrow"/>
                <w:sz w:val="20"/>
                <w:szCs w:val="20"/>
                <w:lang w:val="en-US"/>
              </w:rPr>
              <w:t>REQ-014865/A</w:t>
            </w:r>
          </w:p>
        </w:tc>
        <w:tc>
          <w:tcPr>
            <w:tcW w:w="3960" w:type="dxa"/>
            <w:shd w:val="clear" w:color="auto" w:fill="DDDDDD"/>
            <w:vAlign w:val="center"/>
          </w:tcPr>
          <w:p w14:paraId="47CB909A" w14:textId="77777777" w:rsidR="00DC2943" w:rsidRPr="00257812" w:rsidRDefault="00DC2943" w:rsidP="00DC2943">
            <w:pPr>
              <w:rPr>
                <w:rFonts w:ascii="Arial Narrow" w:hAnsi="Arial Narrow"/>
                <w:sz w:val="20"/>
                <w:szCs w:val="20"/>
                <w:lang w:val="en-US"/>
              </w:rPr>
            </w:pPr>
            <w:r w:rsidRPr="00257812">
              <w:rPr>
                <w:rFonts w:ascii="Arial Narrow" w:hAnsi="Arial Narrow"/>
                <w:sz w:val="20"/>
                <w:szCs w:val="20"/>
                <w:lang w:val="en-US"/>
              </w:rPr>
              <w:t>The PSI system shall protect personnel against hazards defined in risk analysis.</w:t>
            </w:r>
          </w:p>
        </w:tc>
        <w:tc>
          <w:tcPr>
            <w:tcW w:w="720" w:type="dxa"/>
            <w:shd w:val="clear" w:color="auto" w:fill="EAEAEA"/>
            <w:vAlign w:val="center"/>
          </w:tcPr>
          <w:p w14:paraId="677748A6" w14:textId="77777777" w:rsidR="00DC2943" w:rsidRPr="00257812" w:rsidRDefault="008E128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662AE6F0" w14:textId="77777777" w:rsidR="00DC2943" w:rsidRPr="00257812" w:rsidRDefault="008E1281"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The protection level will be defined by safety assessment </w:t>
            </w:r>
          </w:p>
        </w:tc>
      </w:tr>
      <w:tr w:rsidR="007F1D42" w:rsidRPr="00257812" w14:paraId="3C2A37BF" w14:textId="77777777" w:rsidTr="008E1281">
        <w:trPr>
          <w:trHeight w:val="321"/>
        </w:trPr>
        <w:tc>
          <w:tcPr>
            <w:tcW w:w="1597" w:type="dxa"/>
            <w:shd w:val="clear" w:color="auto" w:fill="DDDDDD"/>
          </w:tcPr>
          <w:p w14:paraId="3AAAE5ED" w14:textId="77777777" w:rsidR="007F1D42" w:rsidRPr="00257812" w:rsidRDefault="007F1D42" w:rsidP="00DC2943">
            <w:pPr>
              <w:jc w:val="center"/>
              <w:rPr>
                <w:rFonts w:ascii="Arial Narrow" w:hAnsi="Arial Narrow"/>
                <w:sz w:val="20"/>
                <w:szCs w:val="20"/>
                <w:lang w:val="en-US"/>
              </w:rPr>
            </w:pPr>
          </w:p>
        </w:tc>
        <w:tc>
          <w:tcPr>
            <w:tcW w:w="3960" w:type="dxa"/>
            <w:shd w:val="clear" w:color="auto" w:fill="DDDDDD"/>
            <w:vAlign w:val="center"/>
          </w:tcPr>
          <w:p w14:paraId="49439B4D" w14:textId="77777777" w:rsidR="007F1D42" w:rsidRPr="00257812" w:rsidRDefault="007F1D42" w:rsidP="00DC2943">
            <w:pPr>
              <w:rPr>
                <w:rFonts w:ascii="Arial Narrow" w:hAnsi="Arial Narrow"/>
                <w:b/>
                <w:bCs/>
                <w:sz w:val="20"/>
                <w:szCs w:val="20"/>
                <w:lang w:val="en-US"/>
              </w:rPr>
            </w:pPr>
            <w:bookmarkStart w:id="42" w:name="_Toc445139500"/>
            <w:r w:rsidRPr="00257812">
              <w:rPr>
                <w:rFonts w:ascii="Arial Narrow" w:hAnsi="Arial Narrow"/>
                <w:b/>
                <w:bCs/>
                <w:sz w:val="20"/>
                <w:szCs w:val="20"/>
                <w:lang w:val="en-US"/>
              </w:rPr>
              <w:t>Design requirements</w:t>
            </w:r>
            <w:bookmarkEnd w:id="42"/>
          </w:p>
        </w:tc>
        <w:tc>
          <w:tcPr>
            <w:tcW w:w="720" w:type="dxa"/>
            <w:shd w:val="clear" w:color="auto" w:fill="EAEAEA"/>
            <w:vAlign w:val="center"/>
          </w:tcPr>
          <w:p w14:paraId="41A9A985" w14:textId="77777777" w:rsidR="007F1D42" w:rsidRPr="00257812" w:rsidRDefault="007F1D42" w:rsidP="00734619">
            <w:pPr>
              <w:jc w:val="center"/>
              <w:rPr>
                <w:rFonts w:ascii="Arial Narrow" w:hAnsi="Arial Narrow"/>
                <w:bCs/>
                <w:sz w:val="20"/>
                <w:szCs w:val="20"/>
                <w:lang w:val="en-US"/>
              </w:rPr>
            </w:pPr>
          </w:p>
        </w:tc>
        <w:tc>
          <w:tcPr>
            <w:tcW w:w="3690" w:type="dxa"/>
            <w:shd w:val="clear" w:color="auto" w:fill="DDDDDD"/>
            <w:vAlign w:val="center"/>
          </w:tcPr>
          <w:p w14:paraId="24D93746" w14:textId="77777777" w:rsidR="007F1D42" w:rsidRPr="00257812" w:rsidRDefault="007F1D42" w:rsidP="00734619">
            <w:pPr>
              <w:jc w:val="center"/>
              <w:rPr>
                <w:rFonts w:ascii="Arial Narrow" w:hAnsi="Arial Narrow"/>
                <w:bCs/>
                <w:sz w:val="20"/>
                <w:szCs w:val="20"/>
                <w:lang w:val="en-US"/>
              </w:rPr>
            </w:pPr>
          </w:p>
        </w:tc>
      </w:tr>
      <w:tr w:rsidR="00DC2943" w:rsidRPr="00257812" w14:paraId="21B101D6" w14:textId="77777777" w:rsidTr="008E1281">
        <w:trPr>
          <w:trHeight w:val="321"/>
        </w:trPr>
        <w:tc>
          <w:tcPr>
            <w:tcW w:w="1597" w:type="dxa"/>
            <w:shd w:val="clear" w:color="auto" w:fill="DDDDDD"/>
          </w:tcPr>
          <w:p w14:paraId="3AA96085" w14:textId="77777777" w:rsidR="00DC2943" w:rsidRPr="00257812" w:rsidRDefault="00DC2943" w:rsidP="00734619">
            <w:pPr>
              <w:jc w:val="center"/>
              <w:rPr>
                <w:rFonts w:ascii="Arial Narrow" w:hAnsi="Arial Narrow"/>
                <w:sz w:val="20"/>
                <w:szCs w:val="20"/>
                <w:lang w:val="en-US"/>
              </w:rPr>
            </w:pPr>
            <w:r w:rsidRPr="00257812">
              <w:rPr>
                <w:rFonts w:ascii="Arial Narrow" w:hAnsi="Arial Narrow"/>
                <w:sz w:val="20"/>
                <w:szCs w:val="20"/>
                <w:lang w:val="en-US"/>
              </w:rPr>
              <w:t>REQ-014866/A</w:t>
            </w:r>
          </w:p>
        </w:tc>
        <w:tc>
          <w:tcPr>
            <w:tcW w:w="3960" w:type="dxa"/>
            <w:shd w:val="clear" w:color="auto" w:fill="DDDDDD"/>
            <w:vAlign w:val="center"/>
          </w:tcPr>
          <w:p w14:paraId="0EE8A8C2" w14:textId="77777777" w:rsidR="00DC2943" w:rsidRPr="00257812" w:rsidRDefault="00DC2943" w:rsidP="00DC2943">
            <w:pPr>
              <w:rPr>
                <w:rFonts w:ascii="Arial Narrow" w:hAnsi="Arial Narrow"/>
                <w:sz w:val="20"/>
                <w:szCs w:val="20"/>
                <w:lang w:val="en-US"/>
              </w:rPr>
            </w:pPr>
            <w:r w:rsidRPr="00257812">
              <w:rPr>
                <w:rFonts w:ascii="Arial Narrow" w:hAnsi="Arial Narrow"/>
                <w:sz w:val="20"/>
                <w:szCs w:val="20"/>
                <w:lang w:val="en-US"/>
              </w:rPr>
              <w:t>The PSI system shall be designed to conform to the PSI functional concept</w:t>
            </w:r>
          </w:p>
        </w:tc>
        <w:tc>
          <w:tcPr>
            <w:tcW w:w="720" w:type="dxa"/>
            <w:shd w:val="clear" w:color="auto" w:fill="EAEAEA"/>
            <w:vAlign w:val="center"/>
          </w:tcPr>
          <w:p w14:paraId="0E9ED72C" w14:textId="77777777" w:rsidR="00DC2943" w:rsidRPr="00257812" w:rsidRDefault="008E128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EB16B67" w14:textId="7E533503" w:rsidR="008E1281" w:rsidRPr="00257812" w:rsidRDefault="008E1281" w:rsidP="008E1281">
            <w:pPr>
              <w:rPr>
                <w:rFonts w:ascii="Arial Narrow" w:hAnsi="Arial Narrow"/>
                <w:bCs/>
                <w:sz w:val="20"/>
                <w:szCs w:val="20"/>
                <w:lang w:val="en-US"/>
              </w:rPr>
            </w:pPr>
            <w:r w:rsidRPr="00257812">
              <w:rPr>
                <w:rFonts w:ascii="Arial Narrow" w:hAnsi="Arial Narrow"/>
                <w:bCs/>
                <w:sz w:val="20"/>
                <w:szCs w:val="20"/>
                <w:lang w:val="en-US"/>
              </w:rPr>
              <w:t>The PSI system comply to PSI functional concept [</w:t>
            </w:r>
            <w:r w:rsidR="00CF7344">
              <w:rPr>
                <w:rFonts w:ascii="Arial Narrow" w:hAnsi="Arial Narrow"/>
                <w:bCs/>
                <w:sz w:val="20"/>
                <w:szCs w:val="20"/>
                <w:lang w:val="en-US"/>
              </w:rPr>
              <w:t>3</w:t>
            </w:r>
            <w:r w:rsidRPr="00257812">
              <w:rPr>
                <w:rFonts w:ascii="Arial Narrow" w:hAnsi="Arial Narrow"/>
                <w:bCs/>
                <w:sz w:val="20"/>
                <w:szCs w:val="20"/>
                <w:lang w:val="en-US"/>
              </w:rPr>
              <w:t>]</w:t>
            </w:r>
            <w:r w:rsidR="00CF7344">
              <w:rPr>
                <w:rFonts w:ascii="Arial Narrow" w:hAnsi="Arial Narrow"/>
                <w:bCs/>
                <w:sz w:val="20"/>
                <w:szCs w:val="20"/>
                <w:lang w:val="en-US"/>
              </w:rPr>
              <w:t>,</w:t>
            </w:r>
            <w:r w:rsidR="00CF7344" w:rsidRPr="00257812">
              <w:rPr>
                <w:rFonts w:ascii="Arial Narrow" w:hAnsi="Arial Narrow"/>
                <w:bCs/>
                <w:sz w:val="20"/>
                <w:szCs w:val="20"/>
                <w:lang w:val="en-US"/>
              </w:rPr>
              <w:t xml:space="preserve"> [</w:t>
            </w:r>
            <w:r w:rsidR="00CF7344">
              <w:rPr>
                <w:rFonts w:ascii="Arial Narrow" w:hAnsi="Arial Narrow"/>
                <w:bCs/>
                <w:sz w:val="20"/>
                <w:szCs w:val="20"/>
                <w:lang w:val="en-US"/>
              </w:rPr>
              <w:t>4</w:t>
            </w:r>
            <w:r w:rsidR="00CF7344" w:rsidRPr="00257812">
              <w:rPr>
                <w:rFonts w:ascii="Arial Narrow" w:hAnsi="Arial Narrow"/>
                <w:bCs/>
                <w:sz w:val="20"/>
                <w:szCs w:val="20"/>
                <w:lang w:val="en-US"/>
              </w:rPr>
              <w:t>]</w:t>
            </w:r>
            <w:r w:rsidR="00201A70">
              <w:rPr>
                <w:rFonts w:ascii="Arial Narrow" w:hAnsi="Arial Narrow"/>
                <w:bCs/>
                <w:sz w:val="20"/>
                <w:szCs w:val="20"/>
                <w:lang w:val="en-US"/>
              </w:rPr>
              <w:t xml:space="preserve"> and [</w:t>
            </w:r>
            <w:r w:rsidR="00CF7344">
              <w:rPr>
                <w:rFonts w:ascii="Arial Narrow" w:hAnsi="Arial Narrow"/>
                <w:bCs/>
                <w:sz w:val="20"/>
                <w:szCs w:val="20"/>
                <w:lang w:val="en-US"/>
              </w:rPr>
              <w:t>5</w:t>
            </w:r>
            <w:r w:rsidR="00201A70">
              <w:rPr>
                <w:rFonts w:ascii="Arial Narrow" w:hAnsi="Arial Narrow"/>
                <w:bCs/>
                <w:sz w:val="20"/>
                <w:szCs w:val="20"/>
                <w:lang w:val="en-US"/>
              </w:rPr>
              <w:t>]</w:t>
            </w:r>
            <w:r w:rsidRPr="00257812">
              <w:rPr>
                <w:rFonts w:ascii="Arial Narrow" w:hAnsi="Arial Narrow"/>
                <w:bCs/>
                <w:sz w:val="20"/>
                <w:szCs w:val="20"/>
                <w:lang w:val="en-US"/>
              </w:rPr>
              <w:t>:</w:t>
            </w:r>
          </w:p>
          <w:p w14:paraId="77724600" w14:textId="77777777" w:rsidR="008E1281" w:rsidRPr="00257812" w:rsidRDefault="008E1281" w:rsidP="008E1281">
            <w:pPr>
              <w:rPr>
                <w:rFonts w:ascii="Arial Narrow" w:hAnsi="Arial Narrow"/>
                <w:bCs/>
                <w:sz w:val="20"/>
                <w:szCs w:val="20"/>
                <w:lang w:val="en-US"/>
              </w:rPr>
            </w:pPr>
            <w:r w:rsidRPr="00257812">
              <w:rPr>
                <w:rFonts w:ascii="Arial Narrow" w:hAnsi="Arial Narrow"/>
                <w:bCs/>
                <w:sz w:val="20"/>
                <w:szCs w:val="20"/>
                <w:lang w:val="en-US"/>
              </w:rPr>
              <w:t>Following main clarifications were taken from concept and site meeting clarifications</w:t>
            </w:r>
          </w:p>
          <w:p w14:paraId="75F46A4E" w14:textId="77777777" w:rsidR="008E1281" w:rsidRPr="00257812" w:rsidRDefault="00B06036" w:rsidP="00177085">
            <w:pPr>
              <w:pStyle w:val="ListParagraph"/>
              <w:numPr>
                <w:ilvl w:val="0"/>
                <w:numId w:val="41"/>
              </w:numPr>
              <w:rPr>
                <w:rFonts w:ascii="Arial Narrow" w:hAnsi="Arial Narrow"/>
                <w:bCs/>
                <w:sz w:val="20"/>
                <w:szCs w:val="20"/>
                <w:lang w:val="en-US"/>
              </w:rPr>
            </w:pPr>
            <w:r w:rsidRPr="00257812">
              <w:rPr>
                <w:rFonts w:ascii="Arial Narrow" w:hAnsi="Arial Narrow"/>
                <w:bCs/>
                <w:sz w:val="20"/>
                <w:szCs w:val="20"/>
                <w:lang w:val="en-US"/>
              </w:rPr>
              <w:lastRenderedPageBreak/>
              <w:t>1 Central PSI + 9</w:t>
            </w:r>
            <w:r w:rsidR="002B7029" w:rsidRPr="00257812">
              <w:rPr>
                <w:rFonts w:ascii="Arial Narrow" w:hAnsi="Arial Narrow"/>
                <w:bCs/>
                <w:sz w:val="20"/>
                <w:szCs w:val="20"/>
                <w:lang w:val="en-US"/>
              </w:rPr>
              <w:t xml:space="preserve"> LPSI PLC unit required</w:t>
            </w:r>
          </w:p>
          <w:p w14:paraId="3C9F195D" w14:textId="77777777" w:rsidR="002B7029" w:rsidRPr="00257812" w:rsidRDefault="002B7029" w:rsidP="00177085">
            <w:pPr>
              <w:pStyle w:val="ListParagraph"/>
              <w:numPr>
                <w:ilvl w:val="0"/>
                <w:numId w:val="41"/>
              </w:numPr>
              <w:rPr>
                <w:rFonts w:ascii="Arial Narrow" w:hAnsi="Arial Narrow"/>
                <w:bCs/>
                <w:sz w:val="20"/>
                <w:szCs w:val="20"/>
                <w:lang w:val="en-US"/>
              </w:rPr>
            </w:pPr>
            <w:r w:rsidRPr="00257812">
              <w:rPr>
                <w:rFonts w:ascii="Arial Narrow" w:hAnsi="Arial Narrow"/>
                <w:bCs/>
                <w:sz w:val="20"/>
                <w:szCs w:val="20"/>
                <w:lang w:val="en-US"/>
              </w:rPr>
              <w:t xml:space="preserve">Safety </w:t>
            </w:r>
            <w:r w:rsidR="0037061A" w:rsidRPr="00257812">
              <w:rPr>
                <w:rFonts w:ascii="Arial Narrow" w:hAnsi="Arial Narrow"/>
                <w:bCs/>
                <w:sz w:val="20"/>
                <w:szCs w:val="20"/>
                <w:lang w:val="en-US"/>
              </w:rPr>
              <w:t>Assessment</w:t>
            </w:r>
            <w:r w:rsidRPr="00257812">
              <w:rPr>
                <w:rFonts w:ascii="Arial Narrow" w:hAnsi="Arial Narrow"/>
                <w:bCs/>
                <w:sz w:val="20"/>
                <w:szCs w:val="20"/>
                <w:lang w:val="en-US"/>
              </w:rPr>
              <w:t xml:space="preserve"> could have influence on design</w:t>
            </w:r>
          </w:p>
          <w:p w14:paraId="3E9CD555" w14:textId="77777777" w:rsidR="00DC2943" w:rsidRPr="00257812" w:rsidRDefault="008E1281" w:rsidP="008E1281">
            <w:pPr>
              <w:jc w:val="center"/>
              <w:rPr>
                <w:rFonts w:ascii="Arial Narrow" w:hAnsi="Arial Narrow"/>
                <w:bCs/>
                <w:sz w:val="20"/>
                <w:szCs w:val="20"/>
                <w:lang w:val="en-US"/>
              </w:rPr>
            </w:pPr>
            <w:r w:rsidRPr="00257812">
              <w:rPr>
                <w:rFonts w:ascii="Arial Narrow" w:hAnsi="Arial Narrow"/>
                <w:bCs/>
                <w:sz w:val="20"/>
                <w:szCs w:val="20"/>
                <w:lang w:val="en-US"/>
              </w:rPr>
              <w:t xml:space="preserve"> </w:t>
            </w:r>
          </w:p>
        </w:tc>
      </w:tr>
      <w:tr w:rsidR="00DC2943" w:rsidRPr="00257812" w14:paraId="21DF8D32" w14:textId="77777777" w:rsidTr="008E1281">
        <w:trPr>
          <w:trHeight w:val="321"/>
        </w:trPr>
        <w:tc>
          <w:tcPr>
            <w:tcW w:w="1597" w:type="dxa"/>
            <w:shd w:val="clear" w:color="auto" w:fill="DDDDDD"/>
          </w:tcPr>
          <w:p w14:paraId="1EA02E0F" w14:textId="77777777" w:rsidR="00DC2943" w:rsidRPr="00257812" w:rsidRDefault="00DC2943" w:rsidP="00734619">
            <w:pPr>
              <w:jc w:val="center"/>
              <w:rPr>
                <w:rFonts w:ascii="Arial Narrow" w:hAnsi="Arial Narrow"/>
                <w:sz w:val="20"/>
                <w:szCs w:val="20"/>
                <w:lang w:val="en-US"/>
              </w:rPr>
            </w:pPr>
            <w:r w:rsidRPr="00257812">
              <w:rPr>
                <w:rFonts w:ascii="Arial Narrow" w:hAnsi="Arial Narrow"/>
                <w:sz w:val="20"/>
                <w:szCs w:val="20"/>
                <w:lang w:val="en-US"/>
              </w:rPr>
              <w:lastRenderedPageBreak/>
              <w:t>REQ-013708/A</w:t>
            </w:r>
          </w:p>
        </w:tc>
        <w:tc>
          <w:tcPr>
            <w:tcW w:w="3960" w:type="dxa"/>
            <w:shd w:val="clear" w:color="auto" w:fill="DDDDDD"/>
            <w:vAlign w:val="center"/>
          </w:tcPr>
          <w:p w14:paraId="0213BB96" w14:textId="77777777" w:rsidR="00DC2943" w:rsidRPr="00257812" w:rsidRDefault="00734619" w:rsidP="00DC2943">
            <w:pPr>
              <w:rPr>
                <w:rFonts w:ascii="Arial Narrow" w:hAnsi="Arial Narrow"/>
                <w:sz w:val="20"/>
                <w:szCs w:val="20"/>
                <w:lang w:val="en-US"/>
              </w:rPr>
            </w:pPr>
            <w:r w:rsidRPr="00257812">
              <w:rPr>
                <w:rFonts w:ascii="Arial Narrow" w:hAnsi="Arial Narrow"/>
                <w:sz w:val="20"/>
                <w:szCs w:val="20"/>
                <w:lang w:val="en-US"/>
              </w:rPr>
              <w:t xml:space="preserve">The PSI system </w:t>
            </w:r>
            <w:proofErr w:type="gramStart"/>
            <w:r w:rsidRPr="00257812">
              <w:rPr>
                <w:rFonts w:ascii="Arial Narrow" w:hAnsi="Arial Narrow"/>
                <w:sz w:val="20"/>
                <w:szCs w:val="20"/>
                <w:lang w:val="en-US"/>
              </w:rPr>
              <w:t>shall be designed, implemented, tested, verified and validated in compliance with the most appropriate of the international standards IEC 62061, IEC 61511, and IEC 61508</w:t>
            </w:r>
            <w:proofErr w:type="gramEnd"/>
            <w:r w:rsidRPr="00257812">
              <w:rPr>
                <w:rFonts w:ascii="Arial Narrow" w:hAnsi="Arial Narrow"/>
                <w:sz w:val="20"/>
                <w:szCs w:val="20"/>
                <w:lang w:val="en-US"/>
              </w:rPr>
              <w:t>.</w:t>
            </w:r>
          </w:p>
        </w:tc>
        <w:tc>
          <w:tcPr>
            <w:tcW w:w="720" w:type="dxa"/>
            <w:shd w:val="clear" w:color="auto" w:fill="EAEAEA"/>
            <w:vAlign w:val="center"/>
          </w:tcPr>
          <w:p w14:paraId="4A101D91" w14:textId="77777777" w:rsidR="00DC2943" w:rsidRPr="00257812" w:rsidRDefault="00656F7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674B26BB" w14:textId="228A1672" w:rsidR="00DC2943" w:rsidRPr="00257812" w:rsidRDefault="005D20AC" w:rsidP="00734619">
            <w:pPr>
              <w:jc w:val="center"/>
              <w:rPr>
                <w:rFonts w:ascii="Arial Narrow" w:hAnsi="Arial Narrow"/>
                <w:bCs/>
                <w:sz w:val="20"/>
                <w:szCs w:val="20"/>
                <w:lang w:val="en-US"/>
              </w:rPr>
            </w:pPr>
            <w:r>
              <w:rPr>
                <w:rFonts w:ascii="Arial Narrow" w:hAnsi="Arial Narrow"/>
                <w:bCs/>
                <w:sz w:val="20"/>
                <w:szCs w:val="20"/>
                <w:lang w:val="en-US"/>
              </w:rPr>
              <w:t>FSC</w:t>
            </w:r>
            <w:r w:rsidR="002B7029" w:rsidRPr="00257812">
              <w:rPr>
                <w:rFonts w:ascii="Arial Narrow" w:hAnsi="Arial Narrow"/>
                <w:bCs/>
                <w:sz w:val="20"/>
                <w:szCs w:val="20"/>
                <w:lang w:val="en-US"/>
              </w:rPr>
              <w:t xml:space="preserve"> team, </w:t>
            </w:r>
            <w:r>
              <w:rPr>
                <w:rFonts w:ascii="Arial Narrow" w:hAnsi="Arial Narrow"/>
                <w:bCs/>
                <w:sz w:val="20"/>
                <w:szCs w:val="20"/>
                <w:lang w:val="en-US"/>
              </w:rPr>
              <w:t>(</w:t>
            </w:r>
            <w:r w:rsidR="002B7029" w:rsidRPr="00257812">
              <w:rPr>
                <w:rFonts w:ascii="Arial Narrow" w:hAnsi="Arial Narrow"/>
                <w:bCs/>
                <w:sz w:val="20"/>
                <w:szCs w:val="20"/>
                <w:lang w:val="en-US"/>
              </w:rPr>
              <w:t>TUV certified</w:t>
            </w:r>
            <w:r>
              <w:rPr>
                <w:rFonts w:ascii="Arial Narrow" w:hAnsi="Arial Narrow"/>
                <w:bCs/>
                <w:sz w:val="20"/>
                <w:szCs w:val="20"/>
                <w:lang w:val="en-US"/>
              </w:rPr>
              <w:t>)</w:t>
            </w:r>
            <w:r w:rsidR="002B7029" w:rsidRPr="00257812">
              <w:rPr>
                <w:rFonts w:ascii="Arial Narrow" w:hAnsi="Arial Narrow"/>
                <w:bCs/>
                <w:sz w:val="20"/>
                <w:szCs w:val="20"/>
                <w:lang w:val="en-US"/>
              </w:rPr>
              <w:t xml:space="preserve"> will provide  safety assessment </w:t>
            </w:r>
            <w:r w:rsidR="00DA5524">
              <w:rPr>
                <w:rFonts w:ascii="Arial Narrow" w:hAnsi="Arial Narrow"/>
                <w:bCs/>
                <w:sz w:val="20"/>
                <w:szCs w:val="20"/>
                <w:lang w:val="en-US"/>
              </w:rPr>
              <w:t xml:space="preserve">and verification </w:t>
            </w:r>
            <w:r w:rsidR="0037061A" w:rsidRPr="00257812">
              <w:rPr>
                <w:rFonts w:ascii="Arial Narrow" w:hAnsi="Arial Narrow"/>
                <w:bCs/>
                <w:sz w:val="20"/>
                <w:szCs w:val="20"/>
                <w:lang w:val="en-US"/>
              </w:rPr>
              <w:t>analysis</w:t>
            </w:r>
            <w:r w:rsidR="002B7029" w:rsidRPr="00257812">
              <w:rPr>
                <w:rFonts w:ascii="Arial Narrow" w:hAnsi="Arial Narrow"/>
                <w:bCs/>
                <w:sz w:val="20"/>
                <w:szCs w:val="20"/>
                <w:lang w:val="en-US"/>
              </w:rPr>
              <w:t xml:space="preserve">, </w:t>
            </w:r>
          </w:p>
          <w:p w14:paraId="4919C9B8" w14:textId="37975109" w:rsidR="002B7029" w:rsidRPr="00257812" w:rsidRDefault="002B7029"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IEC61508:2010 will be </w:t>
            </w:r>
            <w:r w:rsidR="005D20AC">
              <w:rPr>
                <w:rFonts w:ascii="Arial Narrow" w:hAnsi="Arial Narrow"/>
                <w:bCs/>
                <w:sz w:val="20"/>
                <w:szCs w:val="20"/>
                <w:lang w:val="en-US"/>
              </w:rPr>
              <w:t>used</w:t>
            </w:r>
            <w:r w:rsidR="005D20AC" w:rsidRPr="00257812">
              <w:rPr>
                <w:rFonts w:ascii="Arial Narrow" w:hAnsi="Arial Narrow"/>
                <w:bCs/>
                <w:sz w:val="20"/>
                <w:szCs w:val="20"/>
                <w:lang w:val="en-US"/>
              </w:rPr>
              <w:t xml:space="preserve"> </w:t>
            </w:r>
            <w:r w:rsidRPr="00257812">
              <w:rPr>
                <w:rFonts w:ascii="Arial Narrow" w:hAnsi="Arial Narrow"/>
                <w:bCs/>
                <w:sz w:val="20"/>
                <w:szCs w:val="20"/>
                <w:lang w:val="en-US"/>
              </w:rPr>
              <w:t xml:space="preserve">for </w:t>
            </w:r>
            <w:r w:rsidR="0037061A" w:rsidRPr="00257812">
              <w:rPr>
                <w:rFonts w:ascii="Arial Narrow" w:hAnsi="Arial Narrow"/>
                <w:bCs/>
                <w:sz w:val="20"/>
                <w:szCs w:val="20"/>
                <w:lang w:val="en-US"/>
              </w:rPr>
              <w:t>analysis</w:t>
            </w:r>
            <w:r w:rsidRPr="00257812">
              <w:rPr>
                <w:rFonts w:ascii="Arial Narrow" w:hAnsi="Arial Narrow"/>
                <w:bCs/>
                <w:sz w:val="20"/>
                <w:szCs w:val="20"/>
                <w:lang w:val="en-US"/>
              </w:rPr>
              <w:t>, S</w:t>
            </w:r>
            <w:r w:rsidR="00656F71" w:rsidRPr="00257812">
              <w:rPr>
                <w:rFonts w:ascii="Arial Narrow" w:hAnsi="Arial Narrow"/>
                <w:bCs/>
                <w:sz w:val="20"/>
                <w:szCs w:val="20"/>
                <w:lang w:val="en-US"/>
              </w:rPr>
              <w:t xml:space="preserve">IL determination and validation, see </w:t>
            </w:r>
            <w:proofErr w:type="gramStart"/>
            <w:r w:rsidR="00656F71" w:rsidRPr="00257812">
              <w:rPr>
                <w:rFonts w:ascii="Arial Narrow" w:hAnsi="Arial Narrow"/>
                <w:bCs/>
                <w:sz w:val="20"/>
                <w:szCs w:val="20"/>
                <w:lang w:val="en-US"/>
              </w:rPr>
              <w:t xml:space="preserve">chapter </w:t>
            </w:r>
            <w:r w:rsidR="00497430">
              <w:rPr>
                <w:rFonts w:ascii="Arial Narrow" w:hAnsi="Arial Narrow"/>
                <w:bCs/>
                <w:sz w:val="20"/>
                <w:szCs w:val="20"/>
                <w:lang w:val="en-US"/>
              </w:rPr>
              <w:t xml:space="preserve"> </w:t>
            </w:r>
            <w:proofErr w:type="gramEnd"/>
            <w:r w:rsidR="00497430">
              <w:rPr>
                <w:rFonts w:ascii="Arial Narrow" w:hAnsi="Arial Narrow"/>
                <w:bCs/>
                <w:sz w:val="20"/>
                <w:szCs w:val="20"/>
                <w:lang w:val="en-US"/>
              </w:rPr>
              <w:fldChar w:fldCharType="begin"/>
            </w:r>
            <w:r w:rsidR="00497430">
              <w:rPr>
                <w:rFonts w:ascii="Arial Narrow" w:hAnsi="Arial Narrow"/>
                <w:bCs/>
                <w:sz w:val="20"/>
                <w:szCs w:val="20"/>
                <w:lang w:val="en-US"/>
              </w:rPr>
              <w:instrText xml:space="preserve"> REF _Ref486240493 \r \h </w:instrText>
            </w:r>
            <w:r w:rsidR="00497430">
              <w:rPr>
                <w:rFonts w:ascii="Arial Narrow" w:hAnsi="Arial Narrow"/>
                <w:bCs/>
                <w:sz w:val="20"/>
                <w:szCs w:val="20"/>
                <w:lang w:val="en-US"/>
              </w:rPr>
            </w:r>
            <w:r w:rsidR="00497430">
              <w:rPr>
                <w:rFonts w:ascii="Arial Narrow" w:hAnsi="Arial Narrow"/>
                <w:bCs/>
                <w:sz w:val="20"/>
                <w:szCs w:val="20"/>
                <w:lang w:val="en-US"/>
              </w:rPr>
              <w:fldChar w:fldCharType="separate"/>
            </w:r>
            <w:r w:rsidR="00DB144C">
              <w:rPr>
                <w:rFonts w:ascii="Arial Narrow" w:hAnsi="Arial Narrow"/>
                <w:bCs/>
                <w:sz w:val="20"/>
                <w:szCs w:val="20"/>
                <w:lang w:val="en-US"/>
              </w:rPr>
              <w:t>1.6.2.5.1</w:t>
            </w:r>
            <w:r w:rsidR="00497430">
              <w:rPr>
                <w:rFonts w:ascii="Arial Narrow" w:hAnsi="Arial Narrow"/>
                <w:bCs/>
                <w:sz w:val="20"/>
                <w:szCs w:val="20"/>
                <w:lang w:val="en-US"/>
              </w:rPr>
              <w:fldChar w:fldCharType="end"/>
            </w:r>
            <w:r w:rsidR="00497430">
              <w:rPr>
                <w:rFonts w:ascii="Arial Narrow" w:hAnsi="Arial Narrow"/>
                <w:bCs/>
                <w:sz w:val="20"/>
                <w:szCs w:val="20"/>
                <w:lang w:val="en-US"/>
              </w:rPr>
              <w:t xml:space="preserve">, </w:t>
            </w:r>
            <w:r w:rsidR="00497430">
              <w:rPr>
                <w:rFonts w:ascii="Arial Narrow" w:hAnsi="Arial Narrow"/>
                <w:bCs/>
                <w:sz w:val="20"/>
                <w:szCs w:val="20"/>
                <w:lang w:val="en-US"/>
              </w:rPr>
              <w:fldChar w:fldCharType="begin"/>
            </w:r>
            <w:r w:rsidR="00497430">
              <w:rPr>
                <w:rFonts w:ascii="Arial Narrow" w:hAnsi="Arial Narrow"/>
                <w:bCs/>
                <w:sz w:val="20"/>
                <w:szCs w:val="20"/>
                <w:lang w:val="en-US"/>
              </w:rPr>
              <w:instrText xml:space="preserve"> REF _Ref469575601 \r \h </w:instrText>
            </w:r>
            <w:r w:rsidR="00497430">
              <w:rPr>
                <w:rFonts w:ascii="Arial Narrow" w:hAnsi="Arial Narrow"/>
                <w:bCs/>
                <w:sz w:val="20"/>
                <w:szCs w:val="20"/>
                <w:lang w:val="en-US"/>
              </w:rPr>
            </w:r>
            <w:r w:rsidR="00497430">
              <w:rPr>
                <w:rFonts w:ascii="Arial Narrow" w:hAnsi="Arial Narrow"/>
                <w:bCs/>
                <w:sz w:val="20"/>
                <w:szCs w:val="20"/>
                <w:lang w:val="en-US"/>
              </w:rPr>
              <w:fldChar w:fldCharType="separate"/>
            </w:r>
            <w:r w:rsidR="00DB144C">
              <w:rPr>
                <w:rFonts w:ascii="Arial Narrow" w:hAnsi="Arial Narrow"/>
                <w:bCs/>
                <w:sz w:val="20"/>
                <w:szCs w:val="20"/>
                <w:lang w:val="en-US"/>
              </w:rPr>
              <w:t>1.6.2.5.2</w:t>
            </w:r>
            <w:r w:rsidR="00497430">
              <w:rPr>
                <w:rFonts w:ascii="Arial Narrow" w:hAnsi="Arial Narrow"/>
                <w:bCs/>
                <w:sz w:val="20"/>
                <w:szCs w:val="20"/>
                <w:lang w:val="en-US"/>
              </w:rPr>
              <w:fldChar w:fldCharType="end"/>
            </w:r>
            <w:r w:rsidR="00497430">
              <w:rPr>
                <w:rFonts w:ascii="Arial Narrow" w:hAnsi="Arial Narrow"/>
                <w:bCs/>
                <w:sz w:val="20"/>
                <w:szCs w:val="20"/>
                <w:lang w:val="en-US"/>
              </w:rPr>
              <w:t xml:space="preserve">, </w:t>
            </w:r>
            <w:r w:rsidR="00497430">
              <w:rPr>
                <w:rFonts w:ascii="Arial Narrow" w:hAnsi="Arial Narrow"/>
                <w:bCs/>
                <w:sz w:val="20"/>
                <w:szCs w:val="20"/>
                <w:lang w:val="en-US"/>
              </w:rPr>
              <w:fldChar w:fldCharType="begin"/>
            </w:r>
            <w:r w:rsidR="00497430">
              <w:rPr>
                <w:rFonts w:ascii="Arial Narrow" w:hAnsi="Arial Narrow"/>
                <w:bCs/>
                <w:sz w:val="20"/>
                <w:szCs w:val="20"/>
                <w:lang w:val="en-US"/>
              </w:rPr>
              <w:instrText xml:space="preserve"> REF _Ref469403928 \r \h </w:instrText>
            </w:r>
            <w:r w:rsidR="00497430">
              <w:rPr>
                <w:rFonts w:ascii="Arial Narrow" w:hAnsi="Arial Narrow"/>
                <w:bCs/>
                <w:sz w:val="20"/>
                <w:szCs w:val="20"/>
                <w:lang w:val="en-US"/>
              </w:rPr>
            </w:r>
            <w:r w:rsidR="00497430">
              <w:rPr>
                <w:rFonts w:ascii="Arial Narrow" w:hAnsi="Arial Narrow"/>
                <w:bCs/>
                <w:sz w:val="20"/>
                <w:szCs w:val="20"/>
                <w:lang w:val="en-US"/>
              </w:rPr>
              <w:fldChar w:fldCharType="separate"/>
            </w:r>
            <w:r w:rsidR="00DB144C">
              <w:rPr>
                <w:rFonts w:ascii="Arial Narrow" w:hAnsi="Arial Narrow"/>
                <w:bCs/>
                <w:sz w:val="20"/>
                <w:szCs w:val="20"/>
                <w:lang w:val="en-US"/>
              </w:rPr>
              <w:t>1.6.2.5.3</w:t>
            </w:r>
            <w:r w:rsidR="00497430">
              <w:rPr>
                <w:rFonts w:ascii="Arial Narrow" w:hAnsi="Arial Narrow"/>
                <w:bCs/>
                <w:sz w:val="20"/>
                <w:szCs w:val="20"/>
                <w:lang w:val="en-US"/>
              </w:rPr>
              <w:fldChar w:fldCharType="end"/>
            </w:r>
            <w:r w:rsidR="00497430">
              <w:rPr>
                <w:rFonts w:ascii="Arial Narrow" w:hAnsi="Arial Narrow"/>
                <w:bCs/>
                <w:sz w:val="20"/>
                <w:szCs w:val="20"/>
                <w:lang w:val="en-US"/>
              </w:rPr>
              <w:t>.</w:t>
            </w:r>
          </w:p>
          <w:p w14:paraId="7D5C865C" w14:textId="77777777" w:rsidR="00656F71" w:rsidRPr="00257812" w:rsidRDefault="00656F71" w:rsidP="00734619">
            <w:pPr>
              <w:jc w:val="center"/>
              <w:rPr>
                <w:rFonts w:ascii="Arial Narrow" w:hAnsi="Arial Narrow"/>
                <w:bCs/>
                <w:sz w:val="20"/>
                <w:szCs w:val="20"/>
                <w:lang w:val="en-US"/>
              </w:rPr>
            </w:pPr>
          </w:p>
          <w:p w14:paraId="619B748D" w14:textId="77777777" w:rsidR="00656F71" w:rsidRPr="00257812" w:rsidRDefault="00656F71" w:rsidP="00734619">
            <w:pPr>
              <w:jc w:val="center"/>
              <w:rPr>
                <w:rFonts w:ascii="Arial Narrow" w:hAnsi="Arial Narrow"/>
                <w:bCs/>
                <w:sz w:val="20"/>
                <w:szCs w:val="20"/>
                <w:lang w:val="en-US"/>
              </w:rPr>
            </w:pPr>
          </w:p>
          <w:p w14:paraId="23D32C40" w14:textId="77777777" w:rsidR="002B7029" w:rsidRPr="00257812" w:rsidRDefault="002B7029" w:rsidP="00734619">
            <w:pPr>
              <w:jc w:val="center"/>
              <w:rPr>
                <w:rFonts w:ascii="Arial Narrow" w:hAnsi="Arial Narrow"/>
                <w:bCs/>
                <w:sz w:val="20"/>
                <w:szCs w:val="20"/>
                <w:lang w:val="en-US"/>
              </w:rPr>
            </w:pPr>
          </w:p>
          <w:p w14:paraId="775563B8" w14:textId="77777777" w:rsidR="002B7029" w:rsidRPr="00257812" w:rsidRDefault="002B7029" w:rsidP="00734619">
            <w:pPr>
              <w:jc w:val="center"/>
              <w:rPr>
                <w:rFonts w:ascii="Arial Narrow" w:hAnsi="Arial Narrow"/>
                <w:bCs/>
                <w:sz w:val="20"/>
                <w:szCs w:val="20"/>
                <w:lang w:val="en-US"/>
              </w:rPr>
            </w:pPr>
          </w:p>
        </w:tc>
      </w:tr>
      <w:tr w:rsidR="00DC2943" w:rsidRPr="00257812" w14:paraId="5CE0CC8D" w14:textId="77777777" w:rsidTr="008E1281">
        <w:trPr>
          <w:trHeight w:val="321"/>
        </w:trPr>
        <w:tc>
          <w:tcPr>
            <w:tcW w:w="1597" w:type="dxa"/>
            <w:shd w:val="clear" w:color="auto" w:fill="DDDDDD"/>
          </w:tcPr>
          <w:p w14:paraId="18387AAD" w14:textId="77777777" w:rsidR="00DC2943" w:rsidRPr="00257812" w:rsidRDefault="00734619" w:rsidP="00734619">
            <w:pPr>
              <w:jc w:val="center"/>
              <w:rPr>
                <w:rFonts w:ascii="Arial Narrow" w:hAnsi="Arial Narrow"/>
                <w:sz w:val="20"/>
                <w:szCs w:val="20"/>
                <w:lang w:val="en-US"/>
              </w:rPr>
            </w:pPr>
            <w:r w:rsidRPr="00257812">
              <w:rPr>
                <w:rFonts w:ascii="Arial Narrow" w:hAnsi="Arial Narrow"/>
                <w:sz w:val="20"/>
                <w:szCs w:val="20"/>
                <w:lang w:val="en-US"/>
              </w:rPr>
              <w:t>REQ-013681/A</w:t>
            </w:r>
          </w:p>
        </w:tc>
        <w:tc>
          <w:tcPr>
            <w:tcW w:w="3960" w:type="dxa"/>
            <w:shd w:val="clear" w:color="auto" w:fill="DDDDDD"/>
            <w:vAlign w:val="center"/>
          </w:tcPr>
          <w:p w14:paraId="49C70B93"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The PSI system shall be independent safety system.</w:t>
            </w:r>
          </w:p>
          <w:p w14:paraId="7413E03D" w14:textId="77777777" w:rsidR="00DC2943" w:rsidRPr="00257812" w:rsidRDefault="00DC2943" w:rsidP="00734619">
            <w:pPr>
              <w:rPr>
                <w:rFonts w:ascii="Arial Narrow" w:hAnsi="Arial Narrow"/>
                <w:sz w:val="20"/>
                <w:szCs w:val="20"/>
                <w:lang w:val="en-US"/>
              </w:rPr>
            </w:pPr>
          </w:p>
        </w:tc>
        <w:tc>
          <w:tcPr>
            <w:tcW w:w="720" w:type="dxa"/>
            <w:shd w:val="clear" w:color="auto" w:fill="EAEAEA"/>
            <w:vAlign w:val="center"/>
          </w:tcPr>
          <w:p w14:paraId="398E7C32" w14:textId="77777777" w:rsidR="00DC2943" w:rsidRPr="00257812" w:rsidRDefault="00656F7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2A3F63B4" w14:textId="77777777" w:rsidR="00DC2943" w:rsidRPr="00257812" w:rsidRDefault="00656F71" w:rsidP="00656F71">
            <w:pPr>
              <w:jc w:val="center"/>
              <w:rPr>
                <w:rFonts w:ascii="Arial Narrow" w:hAnsi="Arial Narrow"/>
                <w:bCs/>
                <w:sz w:val="20"/>
                <w:szCs w:val="20"/>
                <w:lang w:val="en-US"/>
              </w:rPr>
            </w:pPr>
            <w:r w:rsidRPr="00257812">
              <w:rPr>
                <w:rFonts w:ascii="Arial Narrow" w:hAnsi="Arial Narrow"/>
                <w:bCs/>
                <w:sz w:val="20"/>
                <w:szCs w:val="20"/>
                <w:lang w:val="en-US"/>
              </w:rPr>
              <w:t xml:space="preserve">System will be independent as complex and local units </w:t>
            </w:r>
            <w:proofErr w:type="gramStart"/>
            <w:r w:rsidRPr="00257812">
              <w:rPr>
                <w:rFonts w:ascii="Arial Narrow" w:hAnsi="Arial Narrow"/>
                <w:bCs/>
                <w:sz w:val="20"/>
                <w:szCs w:val="20"/>
                <w:lang w:val="en-US"/>
              </w:rPr>
              <w:t>are designed</w:t>
            </w:r>
            <w:proofErr w:type="gramEnd"/>
            <w:r w:rsidRPr="00257812">
              <w:rPr>
                <w:rFonts w:ascii="Arial Narrow" w:hAnsi="Arial Narrow"/>
                <w:bCs/>
                <w:sz w:val="20"/>
                <w:szCs w:val="20"/>
                <w:lang w:val="en-US"/>
              </w:rPr>
              <w:t xml:space="preserve"> for local independence as well. </w:t>
            </w:r>
          </w:p>
        </w:tc>
      </w:tr>
      <w:tr w:rsidR="00DC2943" w:rsidRPr="00257812" w14:paraId="7E2EE9DC" w14:textId="77777777" w:rsidTr="008E1281">
        <w:trPr>
          <w:trHeight w:val="321"/>
        </w:trPr>
        <w:tc>
          <w:tcPr>
            <w:tcW w:w="1597" w:type="dxa"/>
            <w:shd w:val="clear" w:color="auto" w:fill="DDDDDD"/>
          </w:tcPr>
          <w:p w14:paraId="37142719" w14:textId="77777777" w:rsidR="00DC2943" w:rsidRPr="00257812" w:rsidRDefault="00734619" w:rsidP="00734619">
            <w:pPr>
              <w:jc w:val="center"/>
              <w:rPr>
                <w:rFonts w:ascii="Arial Narrow" w:hAnsi="Arial Narrow"/>
                <w:sz w:val="20"/>
                <w:szCs w:val="20"/>
                <w:lang w:val="en-US"/>
              </w:rPr>
            </w:pPr>
            <w:r w:rsidRPr="00257812">
              <w:rPr>
                <w:rFonts w:ascii="Arial Narrow" w:hAnsi="Arial Narrow"/>
                <w:sz w:val="20"/>
                <w:szCs w:val="20"/>
                <w:lang w:val="en-US"/>
              </w:rPr>
              <w:t>REQ-013682/A</w:t>
            </w:r>
          </w:p>
        </w:tc>
        <w:tc>
          <w:tcPr>
            <w:tcW w:w="3960" w:type="dxa"/>
            <w:shd w:val="clear" w:color="auto" w:fill="DDDDDD"/>
            <w:vAlign w:val="center"/>
          </w:tcPr>
          <w:p w14:paraId="1B2CB6D0"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The PSI system shall be a combination of mechanical and electronic system.</w:t>
            </w:r>
          </w:p>
          <w:p w14:paraId="1D6DFD0A"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 xml:space="preserve">NOTE: </w:t>
            </w:r>
            <w:proofErr w:type="gramStart"/>
            <w:r w:rsidRPr="00257812">
              <w:rPr>
                <w:rFonts w:ascii="Arial Narrow" w:hAnsi="Arial Narrow"/>
                <w:sz w:val="20"/>
                <w:szCs w:val="20"/>
                <w:lang w:val="en-US"/>
              </w:rPr>
              <w:t>Preferably</w:t>
            </w:r>
            <w:proofErr w:type="gramEnd"/>
            <w:r w:rsidRPr="00257812">
              <w:rPr>
                <w:rFonts w:ascii="Arial Narrow" w:hAnsi="Arial Narrow"/>
                <w:sz w:val="20"/>
                <w:szCs w:val="20"/>
                <w:lang w:val="en-US"/>
              </w:rPr>
              <w:t xml:space="preserve"> the PSI is based on Electrical/Electronic/Programmable Electronic technology. Where operationally more practical (e.g. to interlock experimental chambers) or in the EMP zones, the system shall be based on mechanical key/lock system.</w:t>
            </w:r>
          </w:p>
          <w:p w14:paraId="1F913A4F" w14:textId="77777777" w:rsidR="00DC2943" w:rsidRPr="00257812" w:rsidRDefault="00DC2943" w:rsidP="00734619">
            <w:pPr>
              <w:rPr>
                <w:rFonts w:ascii="Arial Narrow" w:hAnsi="Arial Narrow"/>
                <w:sz w:val="20"/>
                <w:szCs w:val="20"/>
                <w:lang w:val="en-US"/>
              </w:rPr>
            </w:pPr>
          </w:p>
        </w:tc>
        <w:tc>
          <w:tcPr>
            <w:tcW w:w="720" w:type="dxa"/>
            <w:shd w:val="clear" w:color="auto" w:fill="EAEAEA"/>
            <w:vAlign w:val="center"/>
          </w:tcPr>
          <w:p w14:paraId="21769BBA" w14:textId="77777777" w:rsidR="00DC2943" w:rsidRPr="00257812" w:rsidRDefault="00656F7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E40FCCB" w14:textId="38DD3174" w:rsidR="00DC2943" w:rsidRPr="00257812" w:rsidRDefault="00656F71" w:rsidP="00201A70">
            <w:pPr>
              <w:jc w:val="center"/>
              <w:rPr>
                <w:rFonts w:ascii="Arial Narrow" w:hAnsi="Arial Narrow"/>
                <w:bCs/>
                <w:sz w:val="20"/>
                <w:szCs w:val="20"/>
                <w:lang w:val="en-US"/>
              </w:rPr>
            </w:pPr>
            <w:r w:rsidRPr="00257812">
              <w:rPr>
                <w:rFonts w:ascii="Arial Narrow" w:hAnsi="Arial Narrow"/>
                <w:bCs/>
                <w:sz w:val="20"/>
                <w:szCs w:val="20"/>
                <w:lang w:val="en-US"/>
              </w:rPr>
              <w:t xml:space="preserve">As defined in proposal chapters: </w:t>
            </w:r>
            <w:r w:rsidR="00201A70">
              <w:rPr>
                <w:rFonts w:ascii="Arial Narrow" w:hAnsi="Arial Narrow"/>
                <w:bCs/>
                <w:sz w:val="20"/>
                <w:szCs w:val="20"/>
                <w:lang w:val="en-US"/>
              </w:rPr>
              <w:t>R</w:t>
            </w:r>
            <w:r w:rsidRPr="00257812">
              <w:rPr>
                <w:rFonts w:ascii="Arial Narrow" w:hAnsi="Arial Narrow"/>
                <w:bCs/>
                <w:sz w:val="20"/>
                <w:szCs w:val="20"/>
                <w:lang w:val="en-US"/>
              </w:rPr>
              <w:t>equired system is set of</w:t>
            </w:r>
            <w:r w:rsidR="007064B0" w:rsidRPr="00257812">
              <w:rPr>
                <w:rFonts w:ascii="Arial Narrow" w:hAnsi="Arial Narrow"/>
                <w:bCs/>
                <w:sz w:val="20"/>
                <w:szCs w:val="20"/>
                <w:lang w:val="en-US"/>
              </w:rPr>
              <w:t xml:space="preserve"> mechanical, electrical and electronic devices dedicated to each area, considering EMP zones and other environmental conditions.</w:t>
            </w:r>
          </w:p>
        </w:tc>
      </w:tr>
      <w:tr w:rsidR="00DC2943" w:rsidRPr="00257812" w14:paraId="0818099D" w14:textId="77777777" w:rsidTr="008E1281">
        <w:trPr>
          <w:trHeight w:val="321"/>
        </w:trPr>
        <w:tc>
          <w:tcPr>
            <w:tcW w:w="1597" w:type="dxa"/>
            <w:shd w:val="clear" w:color="auto" w:fill="DDDDDD"/>
          </w:tcPr>
          <w:p w14:paraId="68CE8F43" w14:textId="77777777" w:rsidR="00DC2943" w:rsidRPr="00257812" w:rsidRDefault="00734619" w:rsidP="00734619">
            <w:pPr>
              <w:jc w:val="center"/>
              <w:rPr>
                <w:rFonts w:ascii="Arial Narrow" w:hAnsi="Arial Narrow"/>
                <w:sz w:val="20"/>
                <w:szCs w:val="20"/>
                <w:lang w:val="en-US"/>
              </w:rPr>
            </w:pPr>
            <w:r w:rsidRPr="00257812">
              <w:rPr>
                <w:rFonts w:ascii="Arial Narrow" w:hAnsi="Arial Narrow"/>
                <w:sz w:val="20"/>
                <w:szCs w:val="20"/>
                <w:lang w:val="en-US"/>
              </w:rPr>
              <w:t>REQ-013684/A</w:t>
            </w:r>
          </w:p>
        </w:tc>
        <w:tc>
          <w:tcPr>
            <w:tcW w:w="3960" w:type="dxa"/>
            <w:shd w:val="clear" w:color="auto" w:fill="DDDDDD"/>
            <w:vAlign w:val="center"/>
          </w:tcPr>
          <w:p w14:paraId="575ADE5F"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The PSI system shall be fail-safe designed.</w:t>
            </w:r>
          </w:p>
          <w:p w14:paraId="5411C4F7"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NOTE: All situations that do not agree with the PSI permitted status shall lead to fail-safe status of the PSI.</w:t>
            </w:r>
          </w:p>
          <w:p w14:paraId="48BE2B7F" w14:textId="77777777" w:rsidR="00DC2943" w:rsidRPr="00257812" w:rsidRDefault="00DC2943" w:rsidP="00734619">
            <w:pPr>
              <w:rPr>
                <w:rFonts w:ascii="Arial Narrow" w:hAnsi="Arial Narrow"/>
                <w:sz w:val="20"/>
                <w:szCs w:val="20"/>
                <w:lang w:val="en-US"/>
              </w:rPr>
            </w:pPr>
          </w:p>
        </w:tc>
        <w:tc>
          <w:tcPr>
            <w:tcW w:w="720" w:type="dxa"/>
            <w:shd w:val="clear" w:color="auto" w:fill="EAEAEA"/>
            <w:vAlign w:val="center"/>
          </w:tcPr>
          <w:p w14:paraId="429772F7" w14:textId="77777777" w:rsidR="00DC2943" w:rsidRPr="00257812" w:rsidRDefault="007064B0"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472240AD" w14:textId="77777777" w:rsidR="00DC2943" w:rsidRPr="00257812" w:rsidRDefault="007064B0" w:rsidP="00734619">
            <w:pPr>
              <w:jc w:val="center"/>
              <w:rPr>
                <w:rFonts w:ascii="Arial Narrow" w:hAnsi="Arial Narrow"/>
                <w:bCs/>
                <w:sz w:val="20"/>
                <w:szCs w:val="20"/>
                <w:lang w:val="en-US"/>
              </w:rPr>
            </w:pPr>
            <w:r w:rsidRPr="00257812">
              <w:rPr>
                <w:rFonts w:ascii="Arial Narrow" w:hAnsi="Arial Narrow"/>
                <w:bCs/>
                <w:sz w:val="20"/>
                <w:szCs w:val="20"/>
                <w:lang w:val="en-US"/>
              </w:rPr>
              <w:t>The sys</w:t>
            </w:r>
            <w:r w:rsidR="00461E3A" w:rsidRPr="00257812">
              <w:rPr>
                <w:rFonts w:ascii="Arial Narrow" w:hAnsi="Arial Narrow"/>
                <w:bCs/>
                <w:sz w:val="20"/>
                <w:szCs w:val="20"/>
                <w:lang w:val="en-US"/>
              </w:rPr>
              <w:t>tem components used allow the HW</w:t>
            </w:r>
            <w:r w:rsidRPr="00257812">
              <w:rPr>
                <w:rFonts w:ascii="Arial Narrow" w:hAnsi="Arial Narrow"/>
                <w:bCs/>
                <w:sz w:val="20"/>
                <w:szCs w:val="20"/>
                <w:lang w:val="en-US"/>
              </w:rPr>
              <w:t xml:space="preserve"> and </w:t>
            </w:r>
            <w:r w:rsidR="0037061A" w:rsidRPr="00257812">
              <w:rPr>
                <w:rFonts w:ascii="Arial Narrow" w:hAnsi="Arial Narrow"/>
                <w:bCs/>
                <w:sz w:val="20"/>
                <w:szCs w:val="20"/>
                <w:lang w:val="en-US"/>
              </w:rPr>
              <w:t>SW</w:t>
            </w:r>
            <w:r w:rsidRPr="00257812">
              <w:rPr>
                <w:rFonts w:ascii="Arial Narrow" w:hAnsi="Arial Narrow"/>
                <w:bCs/>
                <w:sz w:val="20"/>
                <w:szCs w:val="20"/>
                <w:lang w:val="en-US"/>
              </w:rPr>
              <w:t xml:space="preserve"> setup up to SIL 3 level. The final SIL level will depend on safety </w:t>
            </w:r>
            <w:proofErr w:type="gramStart"/>
            <w:r w:rsidRPr="00257812">
              <w:rPr>
                <w:rFonts w:ascii="Arial Narrow" w:hAnsi="Arial Narrow"/>
                <w:bCs/>
                <w:sz w:val="20"/>
                <w:szCs w:val="20"/>
                <w:lang w:val="en-US"/>
              </w:rPr>
              <w:t>assessment which</w:t>
            </w:r>
            <w:proofErr w:type="gramEnd"/>
            <w:r w:rsidRPr="00257812">
              <w:rPr>
                <w:rFonts w:ascii="Arial Narrow" w:hAnsi="Arial Narrow"/>
                <w:bCs/>
                <w:sz w:val="20"/>
                <w:szCs w:val="20"/>
                <w:lang w:val="en-US"/>
              </w:rPr>
              <w:t xml:space="preserve"> will consider all available inputs (requests, hazards, devices specifications, required standards). </w:t>
            </w:r>
          </w:p>
        </w:tc>
      </w:tr>
      <w:tr w:rsidR="00DC2943" w:rsidRPr="00257812" w14:paraId="7533F574" w14:textId="77777777" w:rsidTr="008E1281">
        <w:trPr>
          <w:trHeight w:val="321"/>
        </w:trPr>
        <w:tc>
          <w:tcPr>
            <w:tcW w:w="1597" w:type="dxa"/>
            <w:shd w:val="clear" w:color="auto" w:fill="DDDDDD"/>
          </w:tcPr>
          <w:p w14:paraId="1D357A91" w14:textId="77777777" w:rsidR="00DC2943" w:rsidRPr="00257812" w:rsidRDefault="00734619" w:rsidP="00734619">
            <w:pPr>
              <w:jc w:val="center"/>
              <w:rPr>
                <w:rFonts w:ascii="Arial Narrow" w:hAnsi="Arial Narrow"/>
                <w:sz w:val="20"/>
                <w:szCs w:val="20"/>
                <w:lang w:val="en-US"/>
              </w:rPr>
            </w:pPr>
            <w:r w:rsidRPr="00257812">
              <w:rPr>
                <w:rFonts w:ascii="Arial Narrow" w:hAnsi="Arial Narrow"/>
                <w:sz w:val="20"/>
                <w:szCs w:val="20"/>
                <w:lang w:val="en-US"/>
              </w:rPr>
              <w:t>REQ-013685/A</w:t>
            </w:r>
          </w:p>
        </w:tc>
        <w:tc>
          <w:tcPr>
            <w:tcW w:w="3960" w:type="dxa"/>
            <w:shd w:val="clear" w:color="auto" w:fill="DDDDDD"/>
            <w:vAlign w:val="center"/>
          </w:tcPr>
          <w:p w14:paraId="27ABDECD"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 xml:space="preserve">All fail-safe states </w:t>
            </w:r>
            <w:proofErr w:type="gramStart"/>
            <w:r w:rsidRPr="00257812">
              <w:rPr>
                <w:rFonts w:ascii="Arial Narrow" w:hAnsi="Arial Narrow"/>
                <w:sz w:val="20"/>
                <w:szCs w:val="20"/>
                <w:lang w:val="en-US"/>
              </w:rPr>
              <w:t xml:space="preserve">shall be defined and documented by the Supplier and agreed with the </w:t>
            </w:r>
            <w:r w:rsidR="007064B0" w:rsidRPr="00257812">
              <w:rPr>
                <w:rFonts w:ascii="Arial Narrow" w:hAnsi="Arial Narrow"/>
                <w:sz w:val="20"/>
                <w:szCs w:val="20"/>
                <w:lang w:val="en-US"/>
              </w:rPr>
              <w:t>Contracting Authority (</w:t>
            </w:r>
            <w:r w:rsidRPr="00257812">
              <w:rPr>
                <w:rFonts w:ascii="Arial Narrow" w:hAnsi="Arial Narrow"/>
                <w:sz w:val="20"/>
                <w:szCs w:val="20"/>
                <w:lang w:val="en-US"/>
              </w:rPr>
              <w:t>CA</w:t>
            </w:r>
            <w:r w:rsidR="007064B0" w:rsidRPr="00257812">
              <w:rPr>
                <w:rFonts w:ascii="Arial Narrow" w:hAnsi="Arial Narrow"/>
                <w:sz w:val="20"/>
                <w:szCs w:val="20"/>
                <w:lang w:val="en-US"/>
              </w:rPr>
              <w:t>)</w:t>
            </w:r>
            <w:proofErr w:type="gramEnd"/>
            <w:r w:rsidRPr="00257812">
              <w:rPr>
                <w:rFonts w:ascii="Arial Narrow" w:hAnsi="Arial Narrow"/>
                <w:sz w:val="20"/>
                <w:szCs w:val="20"/>
                <w:lang w:val="en-US"/>
              </w:rPr>
              <w:t>.</w:t>
            </w:r>
          </w:p>
          <w:p w14:paraId="078F14F3" w14:textId="77777777" w:rsidR="00DC2943" w:rsidRPr="00257812" w:rsidRDefault="00DC2943" w:rsidP="00734619">
            <w:pPr>
              <w:rPr>
                <w:rFonts w:ascii="Arial Narrow" w:hAnsi="Arial Narrow"/>
                <w:sz w:val="20"/>
                <w:szCs w:val="20"/>
                <w:lang w:val="en-US"/>
              </w:rPr>
            </w:pPr>
          </w:p>
        </w:tc>
        <w:tc>
          <w:tcPr>
            <w:tcW w:w="720" w:type="dxa"/>
            <w:shd w:val="clear" w:color="auto" w:fill="EAEAEA"/>
            <w:vAlign w:val="center"/>
          </w:tcPr>
          <w:p w14:paraId="172363C7" w14:textId="77777777" w:rsidR="00DC2943" w:rsidRPr="00257812" w:rsidRDefault="007064B0"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43B7974B" w14:textId="77777777" w:rsidR="00DC2943" w:rsidRPr="00257812" w:rsidRDefault="00DC2943" w:rsidP="00734619">
            <w:pPr>
              <w:jc w:val="center"/>
              <w:rPr>
                <w:rFonts w:ascii="Arial Narrow" w:hAnsi="Arial Narrow"/>
                <w:bCs/>
                <w:sz w:val="20"/>
                <w:szCs w:val="20"/>
                <w:lang w:val="en-US"/>
              </w:rPr>
            </w:pPr>
          </w:p>
        </w:tc>
      </w:tr>
      <w:tr w:rsidR="00DC2943" w:rsidRPr="00257812" w14:paraId="494C2AB7" w14:textId="77777777" w:rsidTr="008E1281">
        <w:trPr>
          <w:trHeight w:val="321"/>
        </w:trPr>
        <w:tc>
          <w:tcPr>
            <w:tcW w:w="1597" w:type="dxa"/>
            <w:shd w:val="clear" w:color="auto" w:fill="DDDDDD"/>
          </w:tcPr>
          <w:p w14:paraId="655C61D8" w14:textId="77777777" w:rsidR="00DC2943" w:rsidRPr="00257812" w:rsidRDefault="00734619" w:rsidP="00734619">
            <w:pPr>
              <w:jc w:val="center"/>
              <w:rPr>
                <w:rFonts w:ascii="Arial Narrow" w:hAnsi="Arial Narrow"/>
                <w:sz w:val="20"/>
                <w:szCs w:val="20"/>
                <w:lang w:val="en-US"/>
              </w:rPr>
            </w:pPr>
            <w:r w:rsidRPr="00257812">
              <w:rPr>
                <w:rFonts w:ascii="Arial Narrow" w:hAnsi="Arial Narrow"/>
                <w:sz w:val="20"/>
                <w:szCs w:val="20"/>
                <w:lang w:val="en-US"/>
              </w:rPr>
              <w:t>REQ-013686/A</w:t>
            </w:r>
          </w:p>
        </w:tc>
        <w:tc>
          <w:tcPr>
            <w:tcW w:w="3960" w:type="dxa"/>
            <w:shd w:val="clear" w:color="auto" w:fill="DDDDDD"/>
            <w:vAlign w:val="center"/>
          </w:tcPr>
          <w:p w14:paraId="24227B4E"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 xml:space="preserve">The PSI system shall represent barrier between personnel and operational </w:t>
            </w:r>
            <w:proofErr w:type="gramStart"/>
            <w:r w:rsidRPr="00257812">
              <w:rPr>
                <w:rFonts w:ascii="Arial Narrow" w:hAnsi="Arial Narrow"/>
                <w:sz w:val="20"/>
                <w:szCs w:val="20"/>
                <w:lang w:val="en-US"/>
              </w:rPr>
              <w:t>hazards which</w:t>
            </w:r>
            <w:proofErr w:type="gramEnd"/>
            <w:r w:rsidRPr="00257812">
              <w:rPr>
                <w:rFonts w:ascii="Arial Narrow" w:hAnsi="Arial Narrow"/>
                <w:sz w:val="20"/>
                <w:szCs w:val="20"/>
                <w:lang w:val="en-US"/>
              </w:rPr>
              <w:t xml:space="preserve"> are within the scope of the PSI.</w:t>
            </w:r>
          </w:p>
          <w:p w14:paraId="59E11F06" w14:textId="77777777" w:rsidR="00DC2943" w:rsidRPr="00257812" w:rsidRDefault="00DC2943" w:rsidP="00734619">
            <w:pPr>
              <w:rPr>
                <w:rFonts w:ascii="Arial Narrow" w:hAnsi="Arial Narrow"/>
                <w:sz w:val="20"/>
                <w:szCs w:val="20"/>
                <w:lang w:val="en-US"/>
              </w:rPr>
            </w:pPr>
          </w:p>
        </w:tc>
        <w:tc>
          <w:tcPr>
            <w:tcW w:w="720" w:type="dxa"/>
            <w:shd w:val="clear" w:color="auto" w:fill="EAEAEA"/>
            <w:vAlign w:val="center"/>
          </w:tcPr>
          <w:p w14:paraId="2C701228" w14:textId="77777777" w:rsidR="00DC2943" w:rsidRPr="00257812" w:rsidRDefault="007064B0"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62754E5D" w14:textId="77777777" w:rsidR="00DC2943" w:rsidRPr="00257812" w:rsidRDefault="00DC2943" w:rsidP="00734619">
            <w:pPr>
              <w:jc w:val="center"/>
              <w:rPr>
                <w:rFonts w:ascii="Arial Narrow" w:hAnsi="Arial Narrow"/>
                <w:bCs/>
                <w:sz w:val="20"/>
                <w:szCs w:val="20"/>
                <w:lang w:val="en-US"/>
              </w:rPr>
            </w:pPr>
          </w:p>
        </w:tc>
      </w:tr>
      <w:tr w:rsidR="00DC2943" w:rsidRPr="00257812" w14:paraId="441335BB" w14:textId="77777777" w:rsidTr="008E1281">
        <w:trPr>
          <w:trHeight w:val="321"/>
        </w:trPr>
        <w:tc>
          <w:tcPr>
            <w:tcW w:w="1597" w:type="dxa"/>
            <w:shd w:val="clear" w:color="auto" w:fill="DDDDDD"/>
          </w:tcPr>
          <w:p w14:paraId="0A0F7BA9" w14:textId="77777777" w:rsidR="00DC2943" w:rsidRPr="00257812" w:rsidRDefault="00734619" w:rsidP="00734619">
            <w:pPr>
              <w:jc w:val="center"/>
              <w:rPr>
                <w:rFonts w:ascii="Arial Narrow" w:hAnsi="Arial Narrow"/>
                <w:sz w:val="20"/>
                <w:szCs w:val="20"/>
                <w:lang w:val="en-US"/>
              </w:rPr>
            </w:pPr>
            <w:r w:rsidRPr="00257812">
              <w:rPr>
                <w:rFonts w:ascii="Arial Narrow" w:hAnsi="Arial Narrow"/>
                <w:sz w:val="20"/>
                <w:szCs w:val="20"/>
                <w:lang w:val="en-US"/>
              </w:rPr>
              <w:t>REQ-013687/A</w:t>
            </w:r>
          </w:p>
        </w:tc>
        <w:tc>
          <w:tcPr>
            <w:tcW w:w="3960" w:type="dxa"/>
            <w:shd w:val="clear" w:color="auto" w:fill="DDDDDD"/>
            <w:vAlign w:val="center"/>
          </w:tcPr>
          <w:p w14:paraId="0F07B952"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The PSI system shall provide safe access to the hazardous areas.</w:t>
            </w:r>
          </w:p>
          <w:p w14:paraId="365D37BC" w14:textId="77777777" w:rsidR="00DC2943" w:rsidRPr="00257812" w:rsidRDefault="00DC2943" w:rsidP="00734619">
            <w:pPr>
              <w:rPr>
                <w:rFonts w:ascii="Arial Narrow" w:hAnsi="Arial Narrow"/>
                <w:sz w:val="20"/>
                <w:szCs w:val="20"/>
                <w:lang w:val="en-US"/>
              </w:rPr>
            </w:pPr>
          </w:p>
        </w:tc>
        <w:tc>
          <w:tcPr>
            <w:tcW w:w="720" w:type="dxa"/>
            <w:shd w:val="clear" w:color="auto" w:fill="EAEAEA"/>
            <w:vAlign w:val="center"/>
          </w:tcPr>
          <w:p w14:paraId="313002EF" w14:textId="77777777" w:rsidR="00DC2943" w:rsidRPr="00257812" w:rsidRDefault="007064B0"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9ED6A49" w14:textId="77777777" w:rsidR="00DC2943" w:rsidRPr="00257812" w:rsidRDefault="00DC2943" w:rsidP="00734619">
            <w:pPr>
              <w:jc w:val="center"/>
              <w:rPr>
                <w:rFonts w:ascii="Arial Narrow" w:hAnsi="Arial Narrow"/>
                <w:bCs/>
                <w:sz w:val="20"/>
                <w:szCs w:val="20"/>
                <w:lang w:val="en-US"/>
              </w:rPr>
            </w:pPr>
          </w:p>
        </w:tc>
      </w:tr>
      <w:tr w:rsidR="00DC2943" w:rsidRPr="00257812" w14:paraId="49118E95" w14:textId="77777777" w:rsidTr="008E1281">
        <w:trPr>
          <w:trHeight w:val="321"/>
        </w:trPr>
        <w:tc>
          <w:tcPr>
            <w:tcW w:w="1597" w:type="dxa"/>
            <w:shd w:val="clear" w:color="auto" w:fill="DDDDDD"/>
          </w:tcPr>
          <w:p w14:paraId="30011E27" w14:textId="77777777" w:rsidR="00DC2943" w:rsidRPr="00257812" w:rsidRDefault="00734619" w:rsidP="00734619">
            <w:pPr>
              <w:jc w:val="center"/>
              <w:rPr>
                <w:rFonts w:ascii="Arial Narrow" w:hAnsi="Arial Narrow"/>
                <w:sz w:val="20"/>
                <w:szCs w:val="20"/>
                <w:lang w:val="en-US"/>
              </w:rPr>
            </w:pPr>
            <w:r w:rsidRPr="00257812">
              <w:rPr>
                <w:rFonts w:ascii="Arial Narrow" w:hAnsi="Arial Narrow"/>
                <w:sz w:val="20"/>
                <w:szCs w:val="20"/>
                <w:lang w:val="en-US"/>
              </w:rPr>
              <w:t>REQ-013689/A</w:t>
            </w:r>
          </w:p>
        </w:tc>
        <w:tc>
          <w:tcPr>
            <w:tcW w:w="3960" w:type="dxa"/>
            <w:shd w:val="clear" w:color="auto" w:fill="DDDDDD"/>
            <w:vAlign w:val="center"/>
          </w:tcPr>
          <w:p w14:paraId="35EE8221"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The PSI system shall monitor the status of all the PSI controlled devices.</w:t>
            </w:r>
          </w:p>
          <w:p w14:paraId="1A02FC2A" w14:textId="77777777" w:rsidR="00DC2943" w:rsidRPr="00257812" w:rsidRDefault="00DC2943" w:rsidP="00734619">
            <w:pPr>
              <w:rPr>
                <w:rFonts w:ascii="Arial Narrow" w:hAnsi="Arial Narrow"/>
                <w:sz w:val="20"/>
                <w:szCs w:val="20"/>
                <w:lang w:val="en-US"/>
              </w:rPr>
            </w:pPr>
          </w:p>
        </w:tc>
        <w:tc>
          <w:tcPr>
            <w:tcW w:w="720" w:type="dxa"/>
            <w:shd w:val="clear" w:color="auto" w:fill="EAEAEA"/>
            <w:vAlign w:val="center"/>
          </w:tcPr>
          <w:p w14:paraId="7F90985E" w14:textId="77777777" w:rsidR="00DC2943" w:rsidRPr="00257812" w:rsidRDefault="007064B0"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6932486E" w14:textId="77777777" w:rsidR="00DC2943" w:rsidRPr="00257812" w:rsidRDefault="00DC2943" w:rsidP="00734619">
            <w:pPr>
              <w:jc w:val="center"/>
              <w:rPr>
                <w:rFonts w:ascii="Arial Narrow" w:hAnsi="Arial Narrow"/>
                <w:bCs/>
                <w:sz w:val="20"/>
                <w:szCs w:val="20"/>
                <w:lang w:val="en-US"/>
              </w:rPr>
            </w:pPr>
          </w:p>
        </w:tc>
      </w:tr>
      <w:tr w:rsidR="00734619" w:rsidRPr="00257812" w14:paraId="6E680403" w14:textId="77777777" w:rsidTr="008E1281">
        <w:trPr>
          <w:trHeight w:val="321"/>
        </w:trPr>
        <w:tc>
          <w:tcPr>
            <w:tcW w:w="1597" w:type="dxa"/>
            <w:shd w:val="clear" w:color="auto" w:fill="DDDDDD"/>
          </w:tcPr>
          <w:p w14:paraId="4197D62D" w14:textId="77777777" w:rsidR="00734619" w:rsidRPr="00257812" w:rsidRDefault="00734619" w:rsidP="00734619">
            <w:pPr>
              <w:jc w:val="center"/>
              <w:rPr>
                <w:rFonts w:ascii="Arial Narrow" w:hAnsi="Arial Narrow"/>
                <w:sz w:val="20"/>
                <w:szCs w:val="20"/>
                <w:lang w:val="en-US"/>
              </w:rPr>
            </w:pPr>
            <w:r w:rsidRPr="00257812">
              <w:rPr>
                <w:rFonts w:ascii="Arial Narrow" w:hAnsi="Arial Narrow"/>
                <w:sz w:val="20"/>
                <w:szCs w:val="20"/>
                <w:lang w:val="en-US"/>
              </w:rPr>
              <w:lastRenderedPageBreak/>
              <w:t>REQ-013692/A</w:t>
            </w:r>
          </w:p>
        </w:tc>
        <w:tc>
          <w:tcPr>
            <w:tcW w:w="3960" w:type="dxa"/>
            <w:shd w:val="clear" w:color="auto" w:fill="DDDDDD"/>
            <w:vAlign w:val="center"/>
          </w:tcPr>
          <w:p w14:paraId="79005356"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PSI shall include manually activated emergency stop buttons (ESTOP) accessible to personnel in controlled area and control rooms.</w:t>
            </w:r>
          </w:p>
          <w:p w14:paraId="1C8A0607" w14:textId="77777777" w:rsidR="00734619" w:rsidRPr="00257812" w:rsidRDefault="00734619" w:rsidP="00734619">
            <w:pPr>
              <w:rPr>
                <w:rFonts w:ascii="Arial Narrow" w:hAnsi="Arial Narrow"/>
                <w:sz w:val="20"/>
                <w:szCs w:val="20"/>
                <w:lang w:val="en-US"/>
              </w:rPr>
            </w:pPr>
          </w:p>
        </w:tc>
        <w:tc>
          <w:tcPr>
            <w:tcW w:w="720" w:type="dxa"/>
            <w:shd w:val="clear" w:color="auto" w:fill="EAEAEA"/>
            <w:vAlign w:val="center"/>
          </w:tcPr>
          <w:p w14:paraId="7615F0B7" w14:textId="77777777" w:rsidR="00734619" w:rsidRPr="00257812" w:rsidRDefault="007064B0"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42C082D5" w14:textId="77777777" w:rsidR="00734619" w:rsidRPr="00257812" w:rsidRDefault="00734619" w:rsidP="00734619">
            <w:pPr>
              <w:jc w:val="center"/>
              <w:rPr>
                <w:rFonts w:ascii="Arial Narrow" w:hAnsi="Arial Narrow"/>
                <w:bCs/>
                <w:sz w:val="20"/>
                <w:szCs w:val="20"/>
                <w:lang w:val="en-US"/>
              </w:rPr>
            </w:pPr>
          </w:p>
        </w:tc>
      </w:tr>
      <w:tr w:rsidR="00734619" w:rsidRPr="00257812" w14:paraId="68F225E4" w14:textId="77777777" w:rsidTr="008E1281">
        <w:trPr>
          <w:trHeight w:val="321"/>
        </w:trPr>
        <w:tc>
          <w:tcPr>
            <w:tcW w:w="1597" w:type="dxa"/>
            <w:shd w:val="clear" w:color="auto" w:fill="DDDDDD"/>
          </w:tcPr>
          <w:p w14:paraId="276ED0BE" w14:textId="77777777" w:rsidR="00734619" w:rsidRPr="00257812" w:rsidRDefault="00734619" w:rsidP="00734619">
            <w:pPr>
              <w:jc w:val="center"/>
              <w:rPr>
                <w:rFonts w:ascii="Arial Narrow" w:hAnsi="Arial Narrow"/>
                <w:sz w:val="20"/>
                <w:szCs w:val="20"/>
                <w:lang w:val="en-US"/>
              </w:rPr>
            </w:pPr>
            <w:r w:rsidRPr="00257812">
              <w:rPr>
                <w:rFonts w:ascii="Arial Narrow" w:hAnsi="Arial Narrow"/>
                <w:sz w:val="20"/>
                <w:szCs w:val="20"/>
                <w:lang w:val="en-US"/>
              </w:rPr>
              <w:t>REQ-013693/A</w:t>
            </w:r>
          </w:p>
        </w:tc>
        <w:tc>
          <w:tcPr>
            <w:tcW w:w="3960" w:type="dxa"/>
            <w:shd w:val="clear" w:color="auto" w:fill="DDDDDD"/>
            <w:vAlign w:val="center"/>
          </w:tcPr>
          <w:p w14:paraId="614AC0FE"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 xml:space="preserve">Usage of only one single interlocked device between hazard and occupied area </w:t>
            </w:r>
            <w:proofErr w:type="gramStart"/>
            <w:r w:rsidRPr="00257812">
              <w:rPr>
                <w:rFonts w:ascii="Arial Narrow" w:hAnsi="Arial Narrow"/>
                <w:sz w:val="20"/>
                <w:szCs w:val="20"/>
                <w:lang w:val="en-US"/>
              </w:rPr>
              <w:t>shall not be allowed</w:t>
            </w:r>
            <w:proofErr w:type="gramEnd"/>
            <w:r w:rsidRPr="00257812">
              <w:rPr>
                <w:rFonts w:ascii="Arial Narrow" w:hAnsi="Arial Narrow"/>
                <w:sz w:val="20"/>
                <w:szCs w:val="20"/>
                <w:lang w:val="en-US"/>
              </w:rPr>
              <w:t>.</w:t>
            </w:r>
          </w:p>
          <w:p w14:paraId="0BDAC46A"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 xml:space="preserve">NOTE: The PSI design </w:t>
            </w:r>
            <w:proofErr w:type="gramStart"/>
            <w:r w:rsidRPr="00257812">
              <w:rPr>
                <w:rFonts w:ascii="Arial Narrow" w:hAnsi="Arial Narrow"/>
                <w:sz w:val="20"/>
                <w:szCs w:val="20"/>
                <w:lang w:val="en-US"/>
              </w:rPr>
              <w:t>shall be designed</w:t>
            </w:r>
            <w:proofErr w:type="gramEnd"/>
            <w:r w:rsidRPr="00257812">
              <w:rPr>
                <w:rFonts w:ascii="Arial Narrow" w:hAnsi="Arial Narrow"/>
                <w:sz w:val="20"/>
                <w:szCs w:val="20"/>
                <w:lang w:val="en-US"/>
              </w:rPr>
              <w:t xml:space="preserve"> in the manner that several interlocked devices are implemented in line to assure proper safety level. For the case of a failure of interlocked device, there must be at least one other to overtake the action (e.g. shutter and beam dump). Where this is </w:t>
            </w:r>
            <w:proofErr w:type="gramStart"/>
            <w:r w:rsidRPr="00257812">
              <w:rPr>
                <w:rFonts w:ascii="Arial Narrow" w:hAnsi="Arial Narrow"/>
                <w:sz w:val="20"/>
                <w:szCs w:val="20"/>
                <w:lang w:val="en-US"/>
              </w:rPr>
              <w:t>feasible</w:t>
            </w:r>
            <w:proofErr w:type="gramEnd"/>
            <w:r w:rsidRPr="00257812">
              <w:rPr>
                <w:rFonts w:ascii="Arial Narrow" w:hAnsi="Arial Narrow"/>
                <w:sz w:val="20"/>
                <w:szCs w:val="20"/>
                <w:lang w:val="en-US"/>
              </w:rPr>
              <w:t xml:space="preserve"> different technologies shall be used.</w:t>
            </w:r>
          </w:p>
          <w:p w14:paraId="62ADDED0" w14:textId="77777777" w:rsidR="00734619" w:rsidRPr="00257812" w:rsidRDefault="00734619" w:rsidP="00734619">
            <w:pPr>
              <w:rPr>
                <w:rFonts w:ascii="Arial Narrow" w:hAnsi="Arial Narrow"/>
                <w:sz w:val="20"/>
                <w:szCs w:val="20"/>
                <w:lang w:val="en-US"/>
              </w:rPr>
            </w:pPr>
          </w:p>
        </w:tc>
        <w:tc>
          <w:tcPr>
            <w:tcW w:w="720" w:type="dxa"/>
            <w:shd w:val="clear" w:color="auto" w:fill="EAEAEA"/>
            <w:vAlign w:val="center"/>
          </w:tcPr>
          <w:p w14:paraId="4349B644" w14:textId="77777777" w:rsidR="00734619" w:rsidRPr="00257812" w:rsidRDefault="007064B0"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DE22D56" w14:textId="77777777" w:rsidR="00734619" w:rsidRPr="00257812" w:rsidRDefault="007064B0"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Determined SIL level will </w:t>
            </w:r>
            <w:r w:rsidR="00D427D3" w:rsidRPr="00257812">
              <w:rPr>
                <w:rFonts w:ascii="Arial Narrow" w:hAnsi="Arial Narrow"/>
                <w:bCs/>
                <w:sz w:val="20"/>
                <w:szCs w:val="20"/>
                <w:lang w:val="en-US"/>
              </w:rPr>
              <w:t xml:space="preserve">specify the needs </w:t>
            </w:r>
            <w:proofErr w:type="gramStart"/>
            <w:r w:rsidR="00D427D3" w:rsidRPr="00257812">
              <w:rPr>
                <w:rFonts w:ascii="Arial Narrow" w:hAnsi="Arial Narrow"/>
                <w:bCs/>
                <w:sz w:val="20"/>
                <w:szCs w:val="20"/>
                <w:lang w:val="en-US"/>
              </w:rPr>
              <w:t>accordingly,</w:t>
            </w:r>
            <w:proofErr w:type="gramEnd"/>
            <w:r w:rsidR="00D427D3" w:rsidRPr="00257812">
              <w:rPr>
                <w:rFonts w:ascii="Arial Narrow" w:hAnsi="Arial Narrow"/>
                <w:bCs/>
                <w:sz w:val="20"/>
                <w:szCs w:val="20"/>
                <w:lang w:val="en-US"/>
              </w:rPr>
              <w:t xml:space="preserve"> all components used in current design are safety certified products fulfilling all </w:t>
            </w:r>
            <w:r w:rsidR="0037061A" w:rsidRPr="00257812">
              <w:rPr>
                <w:rFonts w:ascii="Arial Narrow" w:hAnsi="Arial Narrow"/>
                <w:bCs/>
                <w:sz w:val="20"/>
                <w:szCs w:val="20"/>
                <w:lang w:val="en-US"/>
              </w:rPr>
              <w:t>appreciated</w:t>
            </w:r>
            <w:r w:rsidR="00D427D3" w:rsidRPr="00257812">
              <w:rPr>
                <w:rFonts w:ascii="Arial Narrow" w:hAnsi="Arial Narrow"/>
                <w:bCs/>
                <w:sz w:val="20"/>
                <w:szCs w:val="20"/>
                <w:lang w:val="en-US"/>
              </w:rPr>
              <w:t xml:space="preserve"> standards.</w:t>
            </w:r>
          </w:p>
        </w:tc>
      </w:tr>
      <w:tr w:rsidR="00734619" w:rsidRPr="00257812" w14:paraId="553826C6" w14:textId="77777777" w:rsidTr="008E1281">
        <w:trPr>
          <w:trHeight w:val="321"/>
        </w:trPr>
        <w:tc>
          <w:tcPr>
            <w:tcW w:w="1597" w:type="dxa"/>
            <w:shd w:val="clear" w:color="auto" w:fill="DDDDDD"/>
          </w:tcPr>
          <w:p w14:paraId="2CA47A2A" w14:textId="77777777" w:rsidR="00734619" w:rsidRPr="00257812" w:rsidRDefault="00734619" w:rsidP="00734619">
            <w:pPr>
              <w:jc w:val="center"/>
              <w:rPr>
                <w:rFonts w:ascii="Arial Narrow" w:hAnsi="Arial Narrow"/>
                <w:sz w:val="20"/>
                <w:szCs w:val="20"/>
                <w:lang w:val="en-US"/>
              </w:rPr>
            </w:pPr>
            <w:r w:rsidRPr="00257812">
              <w:rPr>
                <w:rFonts w:ascii="Arial Narrow" w:hAnsi="Arial Narrow"/>
                <w:sz w:val="20"/>
                <w:szCs w:val="20"/>
                <w:lang w:val="en-US"/>
              </w:rPr>
              <w:t>REQ-013694/A</w:t>
            </w:r>
          </w:p>
        </w:tc>
        <w:tc>
          <w:tcPr>
            <w:tcW w:w="3960" w:type="dxa"/>
            <w:shd w:val="clear" w:color="auto" w:fill="DDDDDD"/>
            <w:vAlign w:val="center"/>
          </w:tcPr>
          <w:p w14:paraId="3CEF6B09"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 xml:space="preserve">Remote control of any hazardous device, technology, or process shall be possible when hazardous area </w:t>
            </w:r>
            <w:proofErr w:type="gramStart"/>
            <w:r w:rsidRPr="00257812">
              <w:rPr>
                <w:rFonts w:ascii="Arial Narrow" w:hAnsi="Arial Narrow"/>
                <w:sz w:val="20"/>
                <w:szCs w:val="20"/>
                <w:lang w:val="en-US"/>
              </w:rPr>
              <w:t>is vacated</w:t>
            </w:r>
            <w:proofErr w:type="gramEnd"/>
            <w:r w:rsidRPr="00257812">
              <w:rPr>
                <w:rFonts w:ascii="Arial Narrow" w:hAnsi="Arial Narrow"/>
                <w:sz w:val="20"/>
                <w:szCs w:val="20"/>
                <w:lang w:val="en-US"/>
              </w:rPr>
              <w:t>.</w:t>
            </w:r>
          </w:p>
          <w:p w14:paraId="47EA0093" w14:textId="77777777" w:rsidR="00734619" w:rsidRPr="00257812" w:rsidRDefault="00734619" w:rsidP="00734619">
            <w:pPr>
              <w:rPr>
                <w:rFonts w:ascii="Arial Narrow" w:hAnsi="Arial Narrow"/>
                <w:sz w:val="20"/>
                <w:szCs w:val="20"/>
                <w:lang w:val="en-US"/>
              </w:rPr>
            </w:pPr>
          </w:p>
        </w:tc>
        <w:tc>
          <w:tcPr>
            <w:tcW w:w="720" w:type="dxa"/>
            <w:shd w:val="clear" w:color="auto" w:fill="EAEAEA"/>
            <w:vAlign w:val="center"/>
          </w:tcPr>
          <w:p w14:paraId="7724EC1A" w14:textId="77777777" w:rsidR="00734619" w:rsidRPr="00257812" w:rsidRDefault="007064B0"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E82A671" w14:textId="77777777" w:rsidR="00734619" w:rsidRPr="00257812" w:rsidRDefault="00D427D3" w:rsidP="00D427D3">
            <w:pPr>
              <w:jc w:val="center"/>
              <w:rPr>
                <w:rFonts w:ascii="Arial Narrow" w:hAnsi="Arial Narrow"/>
                <w:bCs/>
                <w:sz w:val="20"/>
                <w:szCs w:val="20"/>
                <w:lang w:val="en-US"/>
              </w:rPr>
            </w:pPr>
            <w:r w:rsidRPr="00257812">
              <w:rPr>
                <w:rFonts w:ascii="Arial Narrow" w:hAnsi="Arial Narrow"/>
                <w:bCs/>
                <w:sz w:val="20"/>
                <w:szCs w:val="20"/>
                <w:lang w:val="en-US"/>
              </w:rPr>
              <w:t xml:space="preserve">The PSI system </w:t>
            </w:r>
            <w:proofErr w:type="gramStart"/>
            <w:r w:rsidRPr="00257812">
              <w:rPr>
                <w:rFonts w:ascii="Arial Narrow" w:hAnsi="Arial Narrow"/>
                <w:bCs/>
                <w:sz w:val="20"/>
                <w:szCs w:val="20"/>
                <w:lang w:val="en-US"/>
              </w:rPr>
              <w:t>will be designed, programmed and certified in the way, which will ensure the required procedures are functional and safe</w:t>
            </w:r>
            <w:proofErr w:type="gramEnd"/>
            <w:r w:rsidRPr="00257812">
              <w:rPr>
                <w:rFonts w:ascii="Arial Narrow" w:hAnsi="Arial Narrow"/>
                <w:bCs/>
                <w:sz w:val="20"/>
                <w:szCs w:val="20"/>
                <w:lang w:val="en-US"/>
              </w:rPr>
              <w:t xml:space="preserve">. </w:t>
            </w:r>
          </w:p>
        </w:tc>
      </w:tr>
      <w:tr w:rsidR="00734619" w:rsidRPr="00257812" w14:paraId="04097A1D" w14:textId="77777777" w:rsidTr="008E1281">
        <w:trPr>
          <w:trHeight w:val="321"/>
        </w:trPr>
        <w:tc>
          <w:tcPr>
            <w:tcW w:w="1597" w:type="dxa"/>
            <w:shd w:val="clear" w:color="auto" w:fill="DDDDDD"/>
          </w:tcPr>
          <w:p w14:paraId="66345F15" w14:textId="77777777" w:rsidR="00734619" w:rsidRPr="00257812" w:rsidRDefault="00734619" w:rsidP="00734619">
            <w:pPr>
              <w:jc w:val="center"/>
              <w:rPr>
                <w:rFonts w:ascii="Arial Narrow" w:hAnsi="Arial Narrow"/>
                <w:sz w:val="20"/>
                <w:szCs w:val="20"/>
                <w:lang w:val="en-US"/>
              </w:rPr>
            </w:pPr>
            <w:r w:rsidRPr="00257812">
              <w:rPr>
                <w:rFonts w:ascii="Arial Narrow" w:hAnsi="Arial Narrow"/>
                <w:sz w:val="20"/>
                <w:szCs w:val="20"/>
                <w:lang w:val="en-US"/>
              </w:rPr>
              <w:t>REQ-014867/A</w:t>
            </w:r>
          </w:p>
        </w:tc>
        <w:tc>
          <w:tcPr>
            <w:tcW w:w="3960" w:type="dxa"/>
            <w:shd w:val="clear" w:color="auto" w:fill="DDDDDD"/>
            <w:vAlign w:val="center"/>
          </w:tcPr>
          <w:p w14:paraId="02308AB7"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The PSI system shall establish and maintain the area safety modes.</w:t>
            </w:r>
          </w:p>
          <w:p w14:paraId="1B46390B"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NOTE: The area safety modes are important to manage safety at the different stages of operation.</w:t>
            </w:r>
          </w:p>
          <w:p w14:paraId="70071511" w14:textId="77777777" w:rsidR="00734619" w:rsidRPr="00257812" w:rsidRDefault="00734619" w:rsidP="00734619">
            <w:pPr>
              <w:rPr>
                <w:rFonts w:ascii="Arial Narrow" w:hAnsi="Arial Narrow"/>
                <w:sz w:val="20"/>
                <w:szCs w:val="20"/>
                <w:lang w:val="en-US"/>
              </w:rPr>
            </w:pPr>
          </w:p>
        </w:tc>
        <w:tc>
          <w:tcPr>
            <w:tcW w:w="720" w:type="dxa"/>
            <w:shd w:val="clear" w:color="auto" w:fill="EAEAEA"/>
            <w:vAlign w:val="center"/>
          </w:tcPr>
          <w:p w14:paraId="5AC01540" w14:textId="77777777" w:rsidR="00734619" w:rsidRPr="00257812" w:rsidRDefault="007064B0"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5FC1DA2" w14:textId="77777777" w:rsidR="00734619" w:rsidRPr="00257812" w:rsidRDefault="00D427D3"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The PSI system </w:t>
            </w:r>
            <w:proofErr w:type="gramStart"/>
            <w:r w:rsidRPr="00257812">
              <w:rPr>
                <w:rFonts w:ascii="Arial Narrow" w:hAnsi="Arial Narrow"/>
                <w:bCs/>
                <w:sz w:val="20"/>
                <w:szCs w:val="20"/>
                <w:lang w:val="en-US"/>
              </w:rPr>
              <w:t>will be designed, programmed and certified in the way, which will ensure the required procedures are functional and safe</w:t>
            </w:r>
            <w:proofErr w:type="gramEnd"/>
            <w:r w:rsidRPr="00257812">
              <w:rPr>
                <w:rFonts w:ascii="Arial Narrow" w:hAnsi="Arial Narrow"/>
                <w:bCs/>
                <w:sz w:val="20"/>
                <w:szCs w:val="20"/>
                <w:lang w:val="en-US"/>
              </w:rPr>
              <w:t>.</w:t>
            </w:r>
          </w:p>
        </w:tc>
      </w:tr>
      <w:tr w:rsidR="00734619" w:rsidRPr="00257812" w14:paraId="15854C47" w14:textId="77777777" w:rsidTr="008E1281">
        <w:trPr>
          <w:trHeight w:val="321"/>
        </w:trPr>
        <w:tc>
          <w:tcPr>
            <w:tcW w:w="1597" w:type="dxa"/>
            <w:shd w:val="clear" w:color="auto" w:fill="DDDDDD"/>
          </w:tcPr>
          <w:p w14:paraId="7A9E6F17" w14:textId="77777777" w:rsidR="00734619" w:rsidRPr="00257812" w:rsidRDefault="00734619" w:rsidP="00734619">
            <w:pPr>
              <w:jc w:val="center"/>
              <w:rPr>
                <w:rFonts w:ascii="Arial Narrow" w:hAnsi="Arial Narrow"/>
                <w:sz w:val="20"/>
                <w:szCs w:val="20"/>
                <w:lang w:val="en-US"/>
              </w:rPr>
            </w:pPr>
            <w:r w:rsidRPr="00257812">
              <w:rPr>
                <w:rFonts w:ascii="Arial Narrow" w:hAnsi="Arial Narrow"/>
                <w:sz w:val="20"/>
                <w:szCs w:val="20"/>
                <w:lang w:val="en-US"/>
              </w:rPr>
              <w:t>REQ-013695/A</w:t>
            </w:r>
          </w:p>
        </w:tc>
        <w:tc>
          <w:tcPr>
            <w:tcW w:w="3960" w:type="dxa"/>
            <w:shd w:val="clear" w:color="auto" w:fill="DDDDDD"/>
            <w:vAlign w:val="center"/>
          </w:tcPr>
          <w:p w14:paraId="2B18CD47"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The PSI system shall automatically take action to alert personnel to the presence of hazard.</w:t>
            </w:r>
          </w:p>
          <w:p w14:paraId="7187E373"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NOTE: The PSI system shall provide the sufficient level of information to alert personnel to the presence of hazard in the hazardous area.</w:t>
            </w:r>
          </w:p>
          <w:p w14:paraId="052D97A2" w14:textId="77777777" w:rsidR="00734619" w:rsidRPr="00257812" w:rsidRDefault="00734619" w:rsidP="00734619">
            <w:pPr>
              <w:rPr>
                <w:rFonts w:ascii="Arial Narrow" w:hAnsi="Arial Narrow"/>
                <w:sz w:val="20"/>
                <w:szCs w:val="20"/>
                <w:lang w:val="en-US"/>
              </w:rPr>
            </w:pPr>
          </w:p>
        </w:tc>
        <w:tc>
          <w:tcPr>
            <w:tcW w:w="720" w:type="dxa"/>
            <w:shd w:val="clear" w:color="auto" w:fill="EAEAEA"/>
            <w:vAlign w:val="center"/>
          </w:tcPr>
          <w:p w14:paraId="411EE836" w14:textId="77777777" w:rsidR="00734619" w:rsidRPr="00257812" w:rsidRDefault="007064B0"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9BF2899" w14:textId="12695868" w:rsidR="00734619" w:rsidRPr="00257812" w:rsidRDefault="00D427D3" w:rsidP="00DA5524">
            <w:pPr>
              <w:jc w:val="center"/>
              <w:rPr>
                <w:rFonts w:ascii="Arial Narrow" w:hAnsi="Arial Narrow"/>
                <w:bCs/>
                <w:sz w:val="20"/>
                <w:szCs w:val="20"/>
                <w:lang w:val="en-US"/>
              </w:rPr>
            </w:pPr>
            <w:r w:rsidRPr="00257812">
              <w:rPr>
                <w:rFonts w:ascii="Arial Narrow" w:hAnsi="Arial Narrow"/>
                <w:bCs/>
                <w:sz w:val="20"/>
                <w:szCs w:val="20"/>
                <w:lang w:val="en-US"/>
              </w:rPr>
              <w:t xml:space="preserve">The system will have several ways of </w:t>
            </w:r>
            <w:r w:rsidR="00F80352">
              <w:rPr>
                <w:rFonts w:ascii="Arial Narrow" w:hAnsi="Arial Narrow"/>
                <w:bCs/>
                <w:sz w:val="20"/>
                <w:szCs w:val="20"/>
                <w:lang w:val="en-US"/>
              </w:rPr>
              <w:t>alerting</w:t>
            </w:r>
            <w:r w:rsidR="00DA5524">
              <w:rPr>
                <w:rFonts w:ascii="Arial Narrow" w:hAnsi="Arial Narrow"/>
                <w:bCs/>
                <w:sz w:val="20"/>
                <w:szCs w:val="20"/>
                <w:lang w:val="en-US"/>
              </w:rPr>
              <w:t xml:space="preserve"> </w:t>
            </w:r>
            <w:r w:rsidR="0037061A" w:rsidRPr="00257812">
              <w:rPr>
                <w:rFonts w:ascii="Arial Narrow" w:hAnsi="Arial Narrow"/>
                <w:bCs/>
                <w:sz w:val="20"/>
                <w:szCs w:val="20"/>
                <w:lang w:val="en-US"/>
              </w:rPr>
              <w:t>personnel</w:t>
            </w:r>
            <w:r w:rsidRPr="00257812">
              <w:rPr>
                <w:rFonts w:ascii="Arial Narrow" w:hAnsi="Arial Narrow"/>
                <w:bCs/>
                <w:sz w:val="20"/>
                <w:szCs w:val="20"/>
                <w:lang w:val="en-US"/>
              </w:rPr>
              <w:t xml:space="preserve"> </w:t>
            </w:r>
            <w:r w:rsidR="00DA5524">
              <w:rPr>
                <w:rFonts w:ascii="Arial Narrow" w:hAnsi="Arial Narrow"/>
                <w:bCs/>
                <w:sz w:val="20"/>
                <w:szCs w:val="20"/>
                <w:lang w:val="en-US"/>
              </w:rPr>
              <w:t>to the presence of hazards.</w:t>
            </w:r>
          </w:p>
        </w:tc>
      </w:tr>
      <w:tr w:rsidR="00734619" w:rsidRPr="00257812" w14:paraId="131B362E" w14:textId="77777777" w:rsidTr="008E1281">
        <w:trPr>
          <w:trHeight w:val="321"/>
        </w:trPr>
        <w:tc>
          <w:tcPr>
            <w:tcW w:w="1597" w:type="dxa"/>
            <w:shd w:val="clear" w:color="auto" w:fill="DDDDDD"/>
          </w:tcPr>
          <w:p w14:paraId="35CBF957" w14:textId="77777777" w:rsidR="00734619" w:rsidRPr="00257812" w:rsidRDefault="00734619" w:rsidP="00734619">
            <w:pPr>
              <w:jc w:val="center"/>
              <w:rPr>
                <w:rFonts w:ascii="Arial Narrow" w:hAnsi="Arial Narrow"/>
                <w:sz w:val="20"/>
                <w:szCs w:val="20"/>
                <w:lang w:val="en-US"/>
              </w:rPr>
            </w:pPr>
            <w:r w:rsidRPr="00257812">
              <w:rPr>
                <w:rFonts w:ascii="Arial Narrow" w:hAnsi="Arial Narrow"/>
                <w:sz w:val="20"/>
                <w:szCs w:val="20"/>
                <w:lang w:val="en-US"/>
              </w:rPr>
              <w:t>REQ-013696/A</w:t>
            </w:r>
          </w:p>
        </w:tc>
        <w:tc>
          <w:tcPr>
            <w:tcW w:w="3960" w:type="dxa"/>
            <w:shd w:val="clear" w:color="auto" w:fill="DDDDDD"/>
            <w:vAlign w:val="center"/>
          </w:tcPr>
          <w:p w14:paraId="6D294543"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The PSI system shall provide visual warning against the hazards and indication of the safe/unsafe status of the area and their modes.</w:t>
            </w:r>
          </w:p>
          <w:p w14:paraId="63530031" w14:textId="77777777" w:rsidR="00734619" w:rsidRPr="00257812" w:rsidRDefault="00734619" w:rsidP="00734619">
            <w:pPr>
              <w:rPr>
                <w:rFonts w:ascii="Arial Narrow" w:hAnsi="Arial Narrow"/>
                <w:sz w:val="20"/>
                <w:szCs w:val="20"/>
                <w:lang w:val="en-US"/>
              </w:rPr>
            </w:pPr>
            <w:r w:rsidRPr="00257812">
              <w:rPr>
                <w:rFonts w:ascii="Arial Narrow" w:hAnsi="Arial Narrow"/>
                <w:sz w:val="20"/>
                <w:szCs w:val="20"/>
                <w:lang w:val="en-US"/>
              </w:rPr>
              <w:t xml:space="preserve">NOTE: The modes </w:t>
            </w:r>
            <w:proofErr w:type="gramStart"/>
            <w:r w:rsidRPr="00257812">
              <w:rPr>
                <w:rFonts w:ascii="Arial Narrow" w:hAnsi="Arial Narrow"/>
                <w:sz w:val="20"/>
                <w:szCs w:val="20"/>
                <w:lang w:val="en-US"/>
              </w:rPr>
              <w:t xml:space="preserve">shall be clearly visualized and displayed in suitable </w:t>
            </w:r>
            <w:proofErr w:type="spellStart"/>
            <w:r w:rsidRPr="00257812">
              <w:rPr>
                <w:rFonts w:ascii="Arial Narrow" w:hAnsi="Arial Narrow"/>
                <w:sz w:val="20"/>
                <w:szCs w:val="20"/>
                <w:lang w:val="en-US"/>
              </w:rPr>
              <w:t>colours</w:t>
            </w:r>
            <w:proofErr w:type="spellEnd"/>
            <w:proofErr w:type="gramEnd"/>
            <w:r w:rsidRPr="00257812">
              <w:rPr>
                <w:rFonts w:ascii="Arial Narrow" w:hAnsi="Arial Narrow"/>
                <w:sz w:val="20"/>
                <w:szCs w:val="20"/>
                <w:lang w:val="en-US"/>
              </w:rPr>
              <w:t>.</w:t>
            </w:r>
          </w:p>
          <w:p w14:paraId="023B4487" w14:textId="77777777" w:rsidR="00734619" w:rsidRPr="00257812" w:rsidRDefault="00734619" w:rsidP="00734619">
            <w:pPr>
              <w:rPr>
                <w:rFonts w:ascii="Arial Narrow" w:hAnsi="Arial Narrow"/>
                <w:sz w:val="20"/>
                <w:szCs w:val="20"/>
                <w:lang w:val="en-US"/>
              </w:rPr>
            </w:pPr>
          </w:p>
        </w:tc>
        <w:tc>
          <w:tcPr>
            <w:tcW w:w="720" w:type="dxa"/>
            <w:shd w:val="clear" w:color="auto" w:fill="EAEAEA"/>
            <w:vAlign w:val="center"/>
          </w:tcPr>
          <w:p w14:paraId="36C091A9" w14:textId="77777777" w:rsidR="00734619" w:rsidRPr="00257812" w:rsidRDefault="00C70FB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4A0D718" w14:textId="77777777" w:rsidR="00734619" w:rsidRPr="00257812" w:rsidRDefault="00D427D3" w:rsidP="00734619">
            <w:pPr>
              <w:jc w:val="center"/>
              <w:rPr>
                <w:rFonts w:ascii="Arial Narrow" w:hAnsi="Arial Narrow"/>
                <w:bCs/>
                <w:sz w:val="20"/>
                <w:szCs w:val="20"/>
                <w:lang w:val="en-US"/>
              </w:rPr>
            </w:pPr>
            <w:r w:rsidRPr="00257812">
              <w:rPr>
                <w:rFonts w:ascii="Arial Narrow" w:hAnsi="Arial Narrow"/>
                <w:bCs/>
                <w:sz w:val="20"/>
                <w:szCs w:val="20"/>
                <w:lang w:val="en-US"/>
              </w:rPr>
              <w:t>The visual information is provided by:</w:t>
            </w:r>
          </w:p>
          <w:p w14:paraId="79685DE6" w14:textId="77777777" w:rsidR="00D427D3" w:rsidRPr="00257812" w:rsidRDefault="00D427D3" w:rsidP="00177085">
            <w:pPr>
              <w:pStyle w:val="ListParagraph"/>
              <w:numPr>
                <w:ilvl w:val="0"/>
                <w:numId w:val="42"/>
              </w:numPr>
              <w:rPr>
                <w:rFonts w:ascii="Arial Narrow" w:hAnsi="Arial Narrow"/>
                <w:bCs/>
                <w:sz w:val="20"/>
                <w:szCs w:val="20"/>
                <w:lang w:val="en-US"/>
              </w:rPr>
            </w:pPr>
            <w:r w:rsidRPr="00257812">
              <w:rPr>
                <w:rFonts w:ascii="Arial Narrow" w:hAnsi="Arial Narrow"/>
                <w:bCs/>
                <w:sz w:val="20"/>
                <w:szCs w:val="20"/>
                <w:lang w:val="en-US"/>
              </w:rPr>
              <w:t>SCADA at operator level</w:t>
            </w:r>
          </w:p>
          <w:p w14:paraId="33E74AE0" w14:textId="7224EE0E" w:rsidR="00D427D3" w:rsidRPr="00257812" w:rsidRDefault="00F868A6" w:rsidP="00177085">
            <w:pPr>
              <w:pStyle w:val="ListParagraph"/>
              <w:numPr>
                <w:ilvl w:val="0"/>
                <w:numId w:val="42"/>
              </w:numPr>
              <w:rPr>
                <w:rFonts w:ascii="Arial Narrow" w:hAnsi="Arial Narrow"/>
                <w:bCs/>
                <w:sz w:val="20"/>
                <w:szCs w:val="20"/>
                <w:lang w:val="en-US"/>
              </w:rPr>
            </w:pPr>
            <w:r>
              <w:rPr>
                <w:rFonts w:ascii="Arial Narrow" w:hAnsi="Arial Narrow"/>
                <w:bCs/>
                <w:sz w:val="20"/>
                <w:szCs w:val="20"/>
                <w:lang w:val="en-US"/>
              </w:rPr>
              <w:t xml:space="preserve">HMI </w:t>
            </w:r>
            <w:r w:rsidR="00D427D3" w:rsidRPr="00257812">
              <w:rPr>
                <w:rFonts w:ascii="Arial Narrow" w:hAnsi="Arial Narrow"/>
                <w:bCs/>
                <w:sz w:val="20"/>
                <w:szCs w:val="20"/>
                <w:lang w:val="en-US"/>
              </w:rPr>
              <w:t>Touch screen panels at Local Control rooms</w:t>
            </w:r>
          </w:p>
          <w:p w14:paraId="4E65F6D7" w14:textId="1477938A" w:rsidR="00D427D3" w:rsidRDefault="00C70FB8" w:rsidP="00177085">
            <w:pPr>
              <w:pStyle w:val="ListParagraph"/>
              <w:numPr>
                <w:ilvl w:val="0"/>
                <w:numId w:val="42"/>
              </w:numPr>
              <w:rPr>
                <w:rFonts w:ascii="Arial Narrow" w:hAnsi="Arial Narrow"/>
                <w:bCs/>
                <w:sz w:val="20"/>
                <w:szCs w:val="20"/>
                <w:lang w:val="en-US"/>
              </w:rPr>
            </w:pPr>
            <w:r w:rsidRPr="00257812">
              <w:rPr>
                <w:rFonts w:ascii="Arial Narrow" w:hAnsi="Arial Narrow"/>
                <w:bCs/>
                <w:sz w:val="20"/>
                <w:szCs w:val="20"/>
                <w:lang w:val="en-US"/>
              </w:rPr>
              <w:t xml:space="preserve">Information light panels inside </w:t>
            </w:r>
            <w:r w:rsidR="0037061A" w:rsidRPr="00257812">
              <w:rPr>
                <w:rFonts w:ascii="Arial Narrow" w:hAnsi="Arial Narrow"/>
                <w:bCs/>
                <w:sz w:val="20"/>
                <w:szCs w:val="20"/>
                <w:lang w:val="en-US"/>
              </w:rPr>
              <w:t>Laboratories</w:t>
            </w:r>
            <w:r w:rsidRPr="00257812">
              <w:rPr>
                <w:rFonts w:ascii="Arial Narrow" w:hAnsi="Arial Narrow"/>
                <w:bCs/>
                <w:sz w:val="20"/>
                <w:szCs w:val="20"/>
                <w:lang w:val="en-US"/>
              </w:rPr>
              <w:t xml:space="preserve"> according [9] requirements</w:t>
            </w:r>
          </w:p>
          <w:p w14:paraId="4B3032D7" w14:textId="4A63CFBA" w:rsidR="00F868A6" w:rsidRPr="00257812" w:rsidRDefault="00F868A6" w:rsidP="00F868A6">
            <w:pPr>
              <w:pStyle w:val="ListParagraph"/>
              <w:numPr>
                <w:ilvl w:val="0"/>
                <w:numId w:val="42"/>
              </w:numPr>
              <w:rPr>
                <w:rFonts w:ascii="Arial Narrow" w:hAnsi="Arial Narrow"/>
                <w:bCs/>
                <w:sz w:val="20"/>
                <w:szCs w:val="20"/>
                <w:lang w:val="en-US"/>
              </w:rPr>
            </w:pPr>
            <w:r w:rsidRPr="00257812">
              <w:rPr>
                <w:rFonts w:ascii="Arial Narrow" w:hAnsi="Arial Narrow"/>
                <w:bCs/>
                <w:sz w:val="20"/>
                <w:szCs w:val="20"/>
                <w:lang w:val="en-US"/>
              </w:rPr>
              <w:t xml:space="preserve">Information light panels </w:t>
            </w:r>
            <w:r>
              <w:rPr>
                <w:rFonts w:ascii="Arial Narrow" w:hAnsi="Arial Narrow"/>
                <w:bCs/>
                <w:sz w:val="20"/>
                <w:szCs w:val="20"/>
                <w:lang w:val="en-US"/>
              </w:rPr>
              <w:t>out</w:t>
            </w:r>
            <w:r w:rsidRPr="00257812">
              <w:rPr>
                <w:rFonts w:ascii="Arial Narrow" w:hAnsi="Arial Narrow"/>
                <w:bCs/>
                <w:sz w:val="20"/>
                <w:szCs w:val="20"/>
                <w:lang w:val="en-US"/>
              </w:rPr>
              <w:t>side Laboratories according [9] requirements</w:t>
            </w:r>
          </w:p>
        </w:tc>
      </w:tr>
      <w:tr w:rsidR="00734619" w:rsidRPr="00257812" w14:paraId="79F4C32D" w14:textId="77777777" w:rsidTr="008E1281">
        <w:trPr>
          <w:trHeight w:val="321"/>
        </w:trPr>
        <w:tc>
          <w:tcPr>
            <w:tcW w:w="1597" w:type="dxa"/>
            <w:shd w:val="clear" w:color="auto" w:fill="DDDDDD"/>
          </w:tcPr>
          <w:p w14:paraId="15FA2E8C" w14:textId="77777777" w:rsidR="00734619" w:rsidRPr="00257812" w:rsidRDefault="00734619" w:rsidP="00A45B81">
            <w:pPr>
              <w:jc w:val="center"/>
              <w:rPr>
                <w:rFonts w:ascii="Arial Narrow" w:hAnsi="Arial Narrow"/>
                <w:b/>
                <w:bCs/>
                <w:sz w:val="20"/>
                <w:szCs w:val="20"/>
                <w:lang w:val="en-US"/>
              </w:rPr>
            </w:pPr>
            <w:r w:rsidRPr="00257812">
              <w:rPr>
                <w:rFonts w:ascii="Arial Narrow" w:hAnsi="Arial Narrow"/>
                <w:sz w:val="20"/>
                <w:szCs w:val="20"/>
                <w:lang w:val="en-US"/>
              </w:rPr>
              <w:t>REQ-013698/A</w:t>
            </w:r>
          </w:p>
        </w:tc>
        <w:tc>
          <w:tcPr>
            <w:tcW w:w="3960" w:type="dxa"/>
            <w:shd w:val="clear" w:color="auto" w:fill="DDDDDD"/>
            <w:vAlign w:val="center"/>
          </w:tcPr>
          <w:p w14:paraId="39D86E4D" w14:textId="77777777" w:rsidR="00734619" w:rsidRPr="00257812" w:rsidRDefault="00734619" w:rsidP="00A45B81">
            <w:pPr>
              <w:rPr>
                <w:rFonts w:ascii="Arial Narrow" w:hAnsi="Arial Narrow"/>
                <w:sz w:val="20"/>
                <w:szCs w:val="20"/>
                <w:lang w:val="en-US"/>
              </w:rPr>
            </w:pPr>
            <w:r w:rsidRPr="00257812">
              <w:rPr>
                <w:rFonts w:ascii="Arial Narrow" w:hAnsi="Arial Narrow"/>
                <w:sz w:val="20"/>
                <w:szCs w:val="20"/>
                <w:lang w:val="en-US"/>
              </w:rPr>
              <w:t>The PSI system shall provide comprehensive visualized information to safety personnel.</w:t>
            </w:r>
          </w:p>
          <w:p w14:paraId="3F0C57B7" w14:textId="77777777" w:rsidR="00734619" w:rsidRPr="00257812" w:rsidRDefault="00734619" w:rsidP="00A45B81">
            <w:pPr>
              <w:rPr>
                <w:rFonts w:ascii="Arial Narrow" w:hAnsi="Arial Narrow"/>
                <w:sz w:val="20"/>
                <w:szCs w:val="20"/>
                <w:lang w:val="en-US"/>
              </w:rPr>
            </w:pPr>
            <w:r w:rsidRPr="00257812">
              <w:rPr>
                <w:rFonts w:ascii="Arial Narrow" w:hAnsi="Arial Narrow"/>
                <w:sz w:val="20"/>
                <w:szCs w:val="20"/>
                <w:lang w:val="en-US"/>
              </w:rPr>
              <w:t xml:space="preserve">NOTE: Safety personnel shall have an access to comprehensive information about the statuses of each hazardous area. This information </w:t>
            </w:r>
            <w:proofErr w:type="gramStart"/>
            <w:r w:rsidRPr="00257812">
              <w:rPr>
                <w:rFonts w:ascii="Arial Narrow" w:hAnsi="Arial Narrow"/>
                <w:sz w:val="20"/>
                <w:szCs w:val="20"/>
                <w:lang w:val="en-US"/>
              </w:rPr>
              <w:t>shall be displayed</w:t>
            </w:r>
            <w:proofErr w:type="gramEnd"/>
            <w:r w:rsidRPr="00257812">
              <w:rPr>
                <w:rFonts w:ascii="Arial Narrow" w:hAnsi="Arial Narrow"/>
                <w:sz w:val="20"/>
                <w:szCs w:val="20"/>
                <w:lang w:val="en-US"/>
              </w:rPr>
              <w:t xml:space="preserve"> on LED panel in safety office.</w:t>
            </w:r>
          </w:p>
          <w:p w14:paraId="578DD5DB" w14:textId="77777777" w:rsidR="00734619" w:rsidRPr="00257812" w:rsidRDefault="00734619" w:rsidP="00A45B81">
            <w:pPr>
              <w:rPr>
                <w:rFonts w:ascii="Arial Narrow" w:hAnsi="Arial Narrow"/>
                <w:sz w:val="20"/>
                <w:szCs w:val="20"/>
                <w:lang w:val="en-US"/>
              </w:rPr>
            </w:pPr>
          </w:p>
        </w:tc>
        <w:tc>
          <w:tcPr>
            <w:tcW w:w="720" w:type="dxa"/>
            <w:shd w:val="clear" w:color="auto" w:fill="EAEAEA"/>
            <w:vAlign w:val="center"/>
          </w:tcPr>
          <w:p w14:paraId="77520C3F" w14:textId="77777777" w:rsidR="00734619" w:rsidRPr="00257812" w:rsidRDefault="00C70FB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21ACB6FD" w14:textId="77777777" w:rsidR="00734619" w:rsidRPr="00257812" w:rsidRDefault="00734619" w:rsidP="00734619">
            <w:pPr>
              <w:jc w:val="center"/>
              <w:rPr>
                <w:rFonts w:ascii="Arial Narrow" w:hAnsi="Arial Narrow"/>
                <w:bCs/>
                <w:sz w:val="20"/>
                <w:szCs w:val="20"/>
                <w:lang w:val="en-US"/>
              </w:rPr>
            </w:pPr>
          </w:p>
        </w:tc>
      </w:tr>
      <w:tr w:rsidR="00734619" w:rsidRPr="00257812" w14:paraId="391883B7" w14:textId="77777777" w:rsidTr="008E1281">
        <w:trPr>
          <w:trHeight w:val="321"/>
        </w:trPr>
        <w:tc>
          <w:tcPr>
            <w:tcW w:w="1597" w:type="dxa"/>
            <w:shd w:val="clear" w:color="auto" w:fill="DDDDDD"/>
          </w:tcPr>
          <w:p w14:paraId="3DF08930" w14:textId="77777777" w:rsidR="00734619" w:rsidRPr="00257812" w:rsidRDefault="00734619" w:rsidP="00A45B81">
            <w:pPr>
              <w:jc w:val="center"/>
              <w:rPr>
                <w:rFonts w:ascii="Arial Narrow" w:hAnsi="Arial Narrow"/>
                <w:sz w:val="20"/>
                <w:szCs w:val="20"/>
                <w:lang w:val="en-US"/>
              </w:rPr>
            </w:pPr>
            <w:r w:rsidRPr="00257812">
              <w:rPr>
                <w:rFonts w:ascii="Arial Narrow" w:hAnsi="Arial Narrow"/>
                <w:sz w:val="20"/>
                <w:szCs w:val="20"/>
                <w:lang w:val="en-US"/>
              </w:rPr>
              <w:lastRenderedPageBreak/>
              <w:t>REQ-013700/A</w:t>
            </w:r>
          </w:p>
        </w:tc>
        <w:tc>
          <w:tcPr>
            <w:tcW w:w="3960" w:type="dxa"/>
            <w:shd w:val="clear" w:color="auto" w:fill="DDDDDD"/>
            <w:vAlign w:val="center"/>
          </w:tcPr>
          <w:p w14:paraId="4FCBC962" w14:textId="77777777" w:rsidR="00734619" w:rsidRPr="00257812" w:rsidRDefault="00734619" w:rsidP="00A45B81">
            <w:pPr>
              <w:rPr>
                <w:rFonts w:ascii="Arial Narrow" w:hAnsi="Arial Narrow"/>
                <w:sz w:val="20"/>
                <w:szCs w:val="20"/>
                <w:lang w:val="en-US"/>
              </w:rPr>
            </w:pPr>
            <w:r w:rsidRPr="00257812">
              <w:rPr>
                <w:rFonts w:ascii="Arial Narrow" w:hAnsi="Arial Narrow"/>
                <w:sz w:val="20"/>
                <w:szCs w:val="20"/>
                <w:lang w:val="en-US"/>
              </w:rPr>
              <w:t>The PSI system shall provide operational personnel with information about action taken to mitigate the risk.</w:t>
            </w:r>
          </w:p>
          <w:p w14:paraId="57F9915D" w14:textId="77777777" w:rsidR="00734619" w:rsidRPr="00257812" w:rsidRDefault="00734619" w:rsidP="00A45B81">
            <w:pPr>
              <w:rPr>
                <w:rFonts w:ascii="Arial Narrow" w:hAnsi="Arial Narrow"/>
                <w:sz w:val="20"/>
                <w:szCs w:val="20"/>
                <w:lang w:val="en-US"/>
              </w:rPr>
            </w:pPr>
          </w:p>
        </w:tc>
        <w:tc>
          <w:tcPr>
            <w:tcW w:w="720" w:type="dxa"/>
            <w:shd w:val="clear" w:color="auto" w:fill="EAEAEA"/>
            <w:vAlign w:val="center"/>
          </w:tcPr>
          <w:p w14:paraId="1C4A71AE" w14:textId="77777777" w:rsidR="00734619" w:rsidRPr="00257812" w:rsidRDefault="00C70FB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6EF7F254" w14:textId="77777777" w:rsidR="00734619" w:rsidRPr="00257812" w:rsidRDefault="00C70FB8"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This is subject of safety </w:t>
            </w:r>
            <w:r w:rsidR="0037061A" w:rsidRPr="00257812">
              <w:rPr>
                <w:rFonts w:ascii="Arial Narrow" w:hAnsi="Arial Narrow"/>
                <w:bCs/>
                <w:sz w:val="20"/>
                <w:szCs w:val="20"/>
                <w:lang w:val="en-US"/>
              </w:rPr>
              <w:t>assessment</w:t>
            </w:r>
          </w:p>
        </w:tc>
      </w:tr>
      <w:tr w:rsidR="00734619" w:rsidRPr="00257812" w14:paraId="31A203B5" w14:textId="77777777" w:rsidTr="008E1281">
        <w:trPr>
          <w:trHeight w:val="321"/>
        </w:trPr>
        <w:tc>
          <w:tcPr>
            <w:tcW w:w="1597" w:type="dxa"/>
            <w:shd w:val="clear" w:color="auto" w:fill="DDDDDD"/>
          </w:tcPr>
          <w:p w14:paraId="7C81DF6A" w14:textId="77777777" w:rsidR="00734619" w:rsidRPr="00257812" w:rsidRDefault="00734619" w:rsidP="00A45B81">
            <w:pPr>
              <w:jc w:val="center"/>
              <w:rPr>
                <w:rFonts w:ascii="Arial Narrow" w:hAnsi="Arial Narrow"/>
                <w:sz w:val="20"/>
                <w:szCs w:val="20"/>
                <w:lang w:val="en-US"/>
              </w:rPr>
            </w:pPr>
            <w:r w:rsidRPr="00257812">
              <w:rPr>
                <w:rFonts w:ascii="Arial Narrow" w:hAnsi="Arial Narrow"/>
                <w:sz w:val="20"/>
                <w:szCs w:val="20"/>
                <w:lang w:val="en-US"/>
              </w:rPr>
              <w:t>REQ-013701/A</w:t>
            </w:r>
          </w:p>
        </w:tc>
        <w:tc>
          <w:tcPr>
            <w:tcW w:w="3960" w:type="dxa"/>
            <w:shd w:val="clear" w:color="auto" w:fill="DDDDDD"/>
            <w:vAlign w:val="center"/>
          </w:tcPr>
          <w:p w14:paraId="1D64E0D8" w14:textId="77777777" w:rsidR="00734619" w:rsidRPr="00257812" w:rsidRDefault="00734619" w:rsidP="00A45B81">
            <w:pPr>
              <w:rPr>
                <w:rFonts w:ascii="Arial Narrow" w:hAnsi="Arial Narrow"/>
                <w:sz w:val="20"/>
                <w:szCs w:val="20"/>
                <w:lang w:val="en-US"/>
              </w:rPr>
            </w:pPr>
            <w:r w:rsidRPr="00257812">
              <w:rPr>
                <w:rFonts w:ascii="Arial Narrow" w:hAnsi="Arial Narrow"/>
                <w:sz w:val="20"/>
                <w:szCs w:val="20"/>
                <w:lang w:val="en-US"/>
              </w:rPr>
              <w:t xml:space="preserve">The PSI system shall not allow the operation when the safe conditions </w:t>
            </w:r>
            <w:proofErr w:type="gramStart"/>
            <w:r w:rsidRPr="00257812">
              <w:rPr>
                <w:rFonts w:ascii="Arial Narrow" w:hAnsi="Arial Narrow"/>
                <w:sz w:val="20"/>
                <w:szCs w:val="20"/>
                <w:lang w:val="en-US"/>
              </w:rPr>
              <w:t>are not achieved</w:t>
            </w:r>
            <w:proofErr w:type="gramEnd"/>
            <w:r w:rsidRPr="00257812">
              <w:rPr>
                <w:rFonts w:ascii="Arial Narrow" w:hAnsi="Arial Narrow"/>
                <w:sz w:val="20"/>
                <w:szCs w:val="20"/>
                <w:lang w:val="en-US"/>
              </w:rPr>
              <w:t>.</w:t>
            </w:r>
          </w:p>
          <w:p w14:paraId="42127158" w14:textId="77777777" w:rsidR="00734619" w:rsidRPr="00257812" w:rsidRDefault="00734619" w:rsidP="00A45B81">
            <w:pPr>
              <w:rPr>
                <w:rFonts w:ascii="Arial Narrow" w:hAnsi="Arial Narrow"/>
                <w:sz w:val="20"/>
                <w:szCs w:val="20"/>
                <w:lang w:val="en-US"/>
              </w:rPr>
            </w:pPr>
          </w:p>
        </w:tc>
        <w:tc>
          <w:tcPr>
            <w:tcW w:w="720" w:type="dxa"/>
            <w:shd w:val="clear" w:color="auto" w:fill="EAEAEA"/>
            <w:vAlign w:val="center"/>
          </w:tcPr>
          <w:p w14:paraId="5893239F" w14:textId="77777777" w:rsidR="00734619" w:rsidRPr="00257812" w:rsidRDefault="00C70FB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FCA5EC2" w14:textId="5EC6EB1C" w:rsidR="00734619" w:rsidRPr="00257812" w:rsidRDefault="00734619" w:rsidP="00497430">
            <w:pPr>
              <w:jc w:val="center"/>
              <w:rPr>
                <w:rFonts w:ascii="Arial Narrow" w:hAnsi="Arial Narrow"/>
                <w:bCs/>
                <w:sz w:val="20"/>
                <w:szCs w:val="20"/>
                <w:lang w:val="en-US"/>
              </w:rPr>
            </w:pPr>
          </w:p>
        </w:tc>
      </w:tr>
      <w:tr w:rsidR="00734619" w:rsidRPr="00257812" w14:paraId="02CF440A" w14:textId="77777777" w:rsidTr="008E1281">
        <w:trPr>
          <w:trHeight w:val="321"/>
        </w:trPr>
        <w:tc>
          <w:tcPr>
            <w:tcW w:w="1597" w:type="dxa"/>
            <w:shd w:val="clear" w:color="auto" w:fill="DDDDDD"/>
          </w:tcPr>
          <w:p w14:paraId="2F74F851" w14:textId="77777777" w:rsidR="00734619" w:rsidRPr="00257812" w:rsidRDefault="00734619" w:rsidP="00A45B81">
            <w:pPr>
              <w:jc w:val="center"/>
              <w:rPr>
                <w:rFonts w:ascii="Arial Narrow" w:hAnsi="Arial Narrow"/>
                <w:sz w:val="20"/>
                <w:szCs w:val="20"/>
                <w:lang w:val="en-US"/>
              </w:rPr>
            </w:pPr>
            <w:r w:rsidRPr="00257812">
              <w:rPr>
                <w:rFonts w:ascii="Arial Narrow" w:hAnsi="Arial Narrow"/>
                <w:sz w:val="20"/>
                <w:szCs w:val="20"/>
                <w:lang w:val="en-US"/>
              </w:rPr>
              <w:t>REQ-013703/A</w:t>
            </w:r>
          </w:p>
        </w:tc>
        <w:tc>
          <w:tcPr>
            <w:tcW w:w="3960" w:type="dxa"/>
            <w:shd w:val="clear" w:color="auto" w:fill="DDDDDD"/>
            <w:vAlign w:val="center"/>
          </w:tcPr>
          <w:p w14:paraId="356712CB" w14:textId="77777777" w:rsidR="00734619" w:rsidRPr="00257812" w:rsidRDefault="00734619" w:rsidP="00A45B81">
            <w:pPr>
              <w:rPr>
                <w:rFonts w:ascii="Arial Narrow" w:hAnsi="Arial Narrow"/>
                <w:sz w:val="20"/>
                <w:szCs w:val="20"/>
                <w:lang w:val="en-US"/>
              </w:rPr>
            </w:pPr>
            <w:r w:rsidRPr="00257812">
              <w:rPr>
                <w:rFonts w:ascii="Arial Narrow" w:hAnsi="Arial Narrow"/>
                <w:sz w:val="20"/>
                <w:szCs w:val="20"/>
                <w:lang w:val="en-US"/>
              </w:rPr>
              <w:t>The PSI system shall provide an interface for communication with other facility systems and subsystems, including safety systems.</w:t>
            </w:r>
          </w:p>
          <w:p w14:paraId="4E48C7A4" w14:textId="77777777" w:rsidR="00734619" w:rsidRPr="00257812" w:rsidRDefault="00734619" w:rsidP="00A45B81">
            <w:pPr>
              <w:rPr>
                <w:rFonts w:ascii="Arial Narrow" w:hAnsi="Arial Narrow"/>
                <w:sz w:val="20"/>
                <w:szCs w:val="20"/>
                <w:lang w:val="en-US"/>
              </w:rPr>
            </w:pPr>
          </w:p>
        </w:tc>
        <w:tc>
          <w:tcPr>
            <w:tcW w:w="720" w:type="dxa"/>
            <w:shd w:val="clear" w:color="auto" w:fill="EAEAEA"/>
            <w:vAlign w:val="center"/>
          </w:tcPr>
          <w:p w14:paraId="591FCCDF" w14:textId="77777777" w:rsidR="00734619" w:rsidRPr="00257812" w:rsidRDefault="00B8540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34036F3D" w14:textId="77777777" w:rsidR="00734619" w:rsidRPr="00257812" w:rsidRDefault="00B85401" w:rsidP="00B85401">
            <w:pPr>
              <w:rPr>
                <w:rFonts w:ascii="Arial Narrow" w:hAnsi="Arial Narrow"/>
                <w:bCs/>
                <w:sz w:val="20"/>
                <w:szCs w:val="20"/>
                <w:lang w:val="en-US"/>
              </w:rPr>
            </w:pPr>
            <w:r w:rsidRPr="00257812">
              <w:rPr>
                <w:rFonts w:ascii="Arial Narrow" w:hAnsi="Arial Narrow"/>
                <w:bCs/>
                <w:sz w:val="20"/>
                <w:szCs w:val="20"/>
                <w:lang w:val="en-US"/>
              </w:rPr>
              <w:t>The interfaces are included (as described in proposal) to the Laser system, Access system, Laser distribution system, Monitoring System</w:t>
            </w:r>
            <w:r w:rsidR="001E045C">
              <w:rPr>
                <w:rFonts w:ascii="Arial Narrow" w:hAnsi="Arial Narrow"/>
                <w:bCs/>
                <w:sz w:val="20"/>
                <w:szCs w:val="20"/>
                <w:lang w:val="en-US"/>
              </w:rPr>
              <w:t>, Control System, Audio broadcast System</w:t>
            </w:r>
            <w:r w:rsidRPr="00257812">
              <w:rPr>
                <w:rFonts w:ascii="Arial Narrow" w:hAnsi="Arial Narrow"/>
                <w:bCs/>
                <w:sz w:val="20"/>
                <w:szCs w:val="20"/>
                <w:lang w:val="en-US"/>
              </w:rPr>
              <w:t xml:space="preserve"> and Fire Alarm System. </w:t>
            </w:r>
          </w:p>
        </w:tc>
      </w:tr>
      <w:tr w:rsidR="00734619" w:rsidRPr="00257812" w14:paraId="06AF194C" w14:textId="77777777" w:rsidTr="008E1281">
        <w:trPr>
          <w:trHeight w:val="321"/>
        </w:trPr>
        <w:tc>
          <w:tcPr>
            <w:tcW w:w="1597" w:type="dxa"/>
            <w:shd w:val="clear" w:color="auto" w:fill="DDDDDD"/>
          </w:tcPr>
          <w:p w14:paraId="6471F50B" w14:textId="77777777" w:rsidR="00734619" w:rsidRPr="00257812" w:rsidRDefault="00734619" w:rsidP="00A45B81">
            <w:pPr>
              <w:jc w:val="center"/>
              <w:rPr>
                <w:rFonts w:ascii="Arial Narrow" w:hAnsi="Arial Narrow"/>
                <w:sz w:val="20"/>
                <w:szCs w:val="20"/>
                <w:lang w:val="en-US"/>
              </w:rPr>
            </w:pPr>
            <w:r w:rsidRPr="00257812">
              <w:rPr>
                <w:rFonts w:ascii="Arial Narrow" w:hAnsi="Arial Narrow"/>
                <w:sz w:val="20"/>
                <w:szCs w:val="20"/>
                <w:lang w:val="en-US"/>
              </w:rPr>
              <w:t>REQ-013704/A</w:t>
            </w:r>
          </w:p>
        </w:tc>
        <w:tc>
          <w:tcPr>
            <w:tcW w:w="3960" w:type="dxa"/>
            <w:shd w:val="clear" w:color="auto" w:fill="DDDDDD"/>
            <w:vAlign w:val="center"/>
          </w:tcPr>
          <w:p w14:paraId="02D296CC" w14:textId="77777777" w:rsidR="00734619" w:rsidRPr="00257812" w:rsidRDefault="00734619" w:rsidP="00A45B81">
            <w:pPr>
              <w:rPr>
                <w:rFonts w:ascii="Arial Narrow" w:hAnsi="Arial Narrow"/>
                <w:sz w:val="20"/>
                <w:szCs w:val="20"/>
                <w:lang w:val="en-US"/>
              </w:rPr>
            </w:pPr>
            <w:r w:rsidRPr="00257812">
              <w:rPr>
                <w:rFonts w:ascii="Arial Narrow" w:hAnsi="Arial Narrow"/>
                <w:sz w:val="20"/>
                <w:szCs w:val="20"/>
                <w:lang w:val="en-US"/>
              </w:rPr>
              <w:t>Where applicable all the PSI electronic components shall be located outside of EMP zone.</w:t>
            </w:r>
          </w:p>
          <w:p w14:paraId="63EFB486" w14:textId="77777777" w:rsidR="00734619" w:rsidRPr="00257812" w:rsidRDefault="00734619" w:rsidP="00A45B81">
            <w:pPr>
              <w:rPr>
                <w:rFonts w:ascii="Arial Narrow" w:hAnsi="Arial Narrow"/>
                <w:sz w:val="20"/>
                <w:szCs w:val="20"/>
                <w:lang w:val="en-US"/>
              </w:rPr>
            </w:pPr>
            <w:r w:rsidRPr="00257812">
              <w:rPr>
                <w:rFonts w:ascii="Arial Narrow" w:hAnsi="Arial Narrow"/>
                <w:sz w:val="20"/>
                <w:szCs w:val="20"/>
                <w:lang w:val="en-US"/>
              </w:rPr>
              <w:t>NOTE: Electrical components in general are sensitive for EMP (</w:t>
            </w:r>
            <w:proofErr w:type="gramStart"/>
            <w:r w:rsidRPr="00257812">
              <w:rPr>
                <w:rFonts w:ascii="Arial Narrow" w:hAnsi="Arial Narrow"/>
                <w:sz w:val="20"/>
                <w:szCs w:val="20"/>
                <w:lang w:val="en-US"/>
              </w:rPr>
              <w:t>they can be either</w:t>
            </w:r>
            <w:proofErr w:type="gramEnd"/>
            <w:r w:rsidRPr="00257812">
              <w:rPr>
                <w:rFonts w:ascii="Arial Narrow" w:hAnsi="Arial Narrow"/>
                <w:sz w:val="20"/>
                <w:szCs w:val="20"/>
                <w:lang w:val="en-US"/>
              </w:rPr>
              <w:t xml:space="preserve"> destroyed or EMP can disable their function). </w:t>
            </w:r>
            <w:proofErr w:type="gramStart"/>
            <w:r w:rsidRPr="00257812">
              <w:rPr>
                <w:rFonts w:ascii="Arial Narrow" w:hAnsi="Arial Narrow"/>
                <w:sz w:val="20"/>
                <w:szCs w:val="20"/>
                <w:lang w:val="en-US"/>
              </w:rPr>
              <w:t>Thus</w:t>
            </w:r>
            <w:proofErr w:type="gramEnd"/>
            <w:r w:rsidRPr="00257812">
              <w:rPr>
                <w:rFonts w:ascii="Arial Narrow" w:hAnsi="Arial Narrow"/>
                <w:sz w:val="20"/>
                <w:szCs w:val="20"/>
                <w:lang w:val="en-US"/>
              </w:rPr>
              <w:t xml:space="preserve"> all electronic components of PSI must be located outside of EMP area with respect to the distance for its maintenance. These components can be located in shielded racks.</w:t>
            </w:r>
          </w:p>
          <w:p w14:paraId="7DED5D28" w14:textId="77777777" w:rsidR="00734619" w:rsidRPr="00257812" w:rsidRDefault="00734619" w:rsidP="00A45B81">
            <w:pPr>
              <w:rPr>
                <w:rFonts w:ascii="Arial Narrow" w:hAnsi="Arial Narrow"/>
                <w:sz w:val="20"/>
                <w:szCs w:val="20"/>
                <w:lang w:val="en-US"/>
              </w:rPr>
            </w:pPr>
          </w:p>
        </w:tc>
        <w:tc>
          <w:tcPr>
            <w:tcW w:w="720" w:type="dxa"/>
            <w:shd w:val="clear" w:color="auto" w:fill="EAEAEA"/>
            <w:vAlign w:val="center"/>
          </w:tcPr>
          <w:p w14:paraId="161BCEA1" w14:textId="77777777" w:rsidR="00734619" w:rsidRPr="00257812" w:rsidRDefault="00B8540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43D2BD25" w14:textId="77777777" w:rsidR="00734619" w:rsidRPr="00257812" w:rsidRDefault="00B85401" w:rsidP="00B85401">
            <w:pPr>
              <w:jc w:val="center"/>
              <w:rPr>
                <w:rFonts w:ascii="Arial Narrow" w:hAnsi="Arial Narrow"/>
                <w:bCs/>
                <w:sz w:val="20"/>
                <w:szCs w:val="20"/>
                <w:lang w:val="en-US"/>
              </w:rPr>
            </w:pPr>
            <w:r w:rsidRPr="00257812">
              <w:rPr>
                <w:rFonts w:ascii="Arial Narrow" w:hAnsi="Arial Narrow"/>
                <w:bCs/>
                <w:sz w:val="20"/>
                <w:szCs w:val="20"/>
                <w:lang w:val="en-US"/>
              </w:rPr>
              <w:t xml:space="preserve">Devices in EMP zone and its connection </w:t>
            </w:r>
            <w:proofErr w:type="gramStart"/>
            <w:r w:rsidRPr="00257812">
              <w:rPr>
                <w:rFonts w:ascii="Arial Narrow" w:hAnsi="Arial Narrow"/>
                <w:bCs/>
                <w:sz w:val="20"/>
                <w:szCs w:val="20"/>
                <w:lang w:val="en-US"/>
              </w:rPr>
              <w:t>are considered</w:t>
            </w:r>
            <w:proofErr w:type="gramEnd"/>
            <w:r w:rsidRPr="00257812">
              <w:rPr>
                <w:rFonts w:ascii="Arial Narrow" w:hAnsi="Arial Narrow"/>
                <w:bCs/>
                <w:sz w:val="20"/>
                <w:szCs w:val="20"/>
                <w:lang w:val="en-US"/>
              </w:rPr>
              <w:t xml:space="preserve"> with appropriate protection.</w:t>
            </w:r>
          </w:p>
        </w:tc>
      </w:tr>
      <w:tr w:rsidR="00734619" w:rsidRPr="00257812" w14:paraId="31B7BCE1" w14:textId="77777777" w:rsidTr="008E1281">
        <w:trPr>
          <w:trHeight w:val="321"/>
        </w:trPr>
        <w:tc>
          <w:tcPr>
            <w:tcW w:w="1597" w:type="dxa"/>
            <w:shd w:val="clear" w:color="auto" w:fill="DDDDDD"/>
          </w:tcPr>
          <w:p w14:paraId="066A3ED2" w14:textId="77777777" w:rsidR="00734619" w:rsidRPr="00257812" w:rsidRDefault="00734619" w:rsidP="00A45B81">
            <w:pPr>
              <w:jc w:val="center"/>
              <w:rPr>
                <w:rFonts w:ascii="Arial Narrow" w:hAnsi="Arial Narrow"/>
                <w:sz w:val="20"/>
                <w:szCs w:val="20"/>
                <w:lang w:val="en-US"/>
              </w:rPr>
            </w:pPr>
            <w:r w:rsidRPr="00257812">
              <w:rPr>
                <w:rFonts w:ascii="Arial Narrow" w:hAnsi="Arial Narrow"/>
                <w:sz w:val="20"/>
                <w:szCs w:val="20"/>
                <w:lang w:val="en-US"/>
              </w:rPr>
              <w:t>REQ-013705/A</w:t>
            </w:r>
          </w:p>
        </w:tc>
        <w:tc>
          <w:tcPr>
            <w:tcW w:w="3960" w:type="dxa"/>
            <w:shd w:val="clear" w:color="auto" w:fill="DDDDDD"/>
            <w:vAlign w:val="center"/>
          </w:tcPr>
          <w:p w14:paraId="34F8B955" w14:textId="77777777" w:rsidR="00734619" w:rsidRPr="00257812" w:rsidRDefault="00734619" w:rsidP="00A45B81">
            <w:pPr>
              <w:rPr>
                <w:rFonts w:ascii="Arial Narrow" w:hAnsi="Arial Narrow"/>
                <w:sz w:val="20"/>
                <w:szCs w:val="20"/>
                <w:lang w:val="en-US"/>
              </w:rPr>
            </w:pPr>
            <w:r w:rsidRPr="00257812">
              <w:rPr>
                <w:rFonts w:ascii="Arial Narrow" w:hAnsi="Arial Narrow"/>
                <w:sz w:val="20"/>
                <w:szCs w:val="20"/>
                <w:lang w:val="en-US"/>
              </w:rPr>
              <w:t>All electronic components shall be designed to sustain the environment conditions in areas where installed.</w:t>
            </w:r>
          </w:p>
          <w:p w14:paraId="44EAD0D0" w14:textId="77777777" w:rsidR="00734619" w:rsidRPr="00257812" w:rsidRDefault="00734619" w:rsidP="00A45B81">
            <w:pPr>
              <w:rPr>
                <w:rFonts w:ascii="Arial Narrow" w:hAnsi="Arial Narrow"/>
                <w:sz w:val="20"/>
                <w:szCs w:val="20"/>
                <w:lang w:val="en-US"/>
              </w:rPr>
            </w:pPr>
            <w:r w:rsidRPr="00257812">
              <w:rPr>
                <w:rFonts w:ascii="Arial Narrow" w:hAnsi="Arial Narrow"/>
                <w:sz w:val="20"/>
                <w:szCs w:val="20"/>
                <w:lang w:val="en-US"/>
              </w:rPr>
              <w:t xml:space="preserve">NOTE: The environmental conditions can vary based on the performed activities within the area. These include temperature, humidity, level of ionizing radiation, air pressure, vibrations, electromagnetic pulse (EMP) etc. These conditions for each particular area </w:t>
            </w:r>
            <w:proofErr w:type="gramStart"/>
            <w:r w:rsidRPr="00257812">
              <w:rPr>
                <w:rFonts w:ascii="Arial Narrow" w:hAnsi="Arial Narrow"/>
                <w:sz w:val="20"/>
                <w:szCs w:val="20"/>
                <w:lang w:val="en-US"/>
              </w:rPr>
              <w:t>shall be defined</w:t>
            </w:r>
            <w:proofErr w:type="gramEnd"/>
            <w:r w:rsidRPr="00257812">
              <w:rPr>
                <w:rFonts w:ascii="Arial Narrow" w:hAnsi="Arial Narrow"/>
                <w:sz w:val="20"/>
                <w:szCs w:val="20"/>
                <w:lang w:val="en-US"/>
              </w:rPr>
              <w:t>.</w:t>
            </w:r>
          </w:p>
          <w:p w14:paraId="7F599AB8" w14:textId="77777777" w:rsidR="00734619" w:rsidRPr="00257812" w:rsidRDefault="00734619" w:rsidP="00A45B81">
            <w:pPr>
              <w:rPr>
                <w:rFonts w:ascii="Arial Narrow" w:hAnsi="Arial Narrow"/>
                <w:sz w:val="20"/>
                <w:szCs w:val="20"/>
                <w:lang w:val="en-US"/>
              </w:rPr>
            </w:pPr>
          </w:p>
        </w:tc>
        <w:tc>
          <w:tcPr>
            <w:tcW w:w="720" w:type="dxa"/>
            <w:shd w:val="clear" w:color="auto" w:fill="EAEAEA"/>
            <w:vAlign w:val="center"/>
          </w:tcPr>
          <w:p w14:paraId="2B9178E9" w14:textId="77777777" w:rsidR="00734619" w:rsidRPr="00257812" w:rsidRDefault="00B8540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06D84410" w14:textId="77777777" w:rsidR="00734619" w:rsidRPr="00257812" w:rsidRDefault="00734619" w:rsidP="00734619">
            <w:pPr>
              <w:jc w:val="center"/>
              <w:rPr>
                <w:rFonts w:ascii="Arial Narrow" w:hAnsi="Arial Narrow"/>
                <w:bCs/>
                <w:sz w:val="20"/>
                <w:szCs w:val="20"/>
                <w:lang w:val="en-US"/>
              </w:rPr>
            </w:pPr>
          </w:p>
        </w:tc>
      </w:tr>
      <w:tr w:rsidR="00734619" w:rsidRPr="00257812" w14:paraId="100BB16F" w14:textId="77777777" w:rsidTr="008E1281">
        <w:trPr>
          <w:trHeight w:val="321"/>
        </w:trPr>
        <w:tc>
          <w:tcPr>
            <w:tcW w:w="1597" w:type="dxa"/>
            <w:shd w:val="clear" w:color="auto" w:fill="DDDDDD"/>
          </w:tcPr>
          <w:p w14:paraId="70D5DDE0" w14:textId="77777777" w:rsidR="00734619" w:rsidRPr="00257812" w:rsidRDefault="00734619" w:rsidP="00A45B81">
            <w:pPr>
              <w:jc w:val="center"/>
              <w:rPr>
                <w:rFonts w:ascii="Arial Narrow" w:hAnsi="Arial Narrow"/>
                <w:sz w:val="20"/>
                <w:szCs w:val="20"/>
                <w:lang w:val="en-US"/>
              </w:rPr>
            </w:pPr>
            <w:r w:rsidRPr="00257812">
              <w:rPr>
                <w:rFonts w:ascii="Arial Narrow" w:hAnsi="Arial Narrow"/>
                <w:sz w:val="20"/>
                <w:szCs w:val="20"/>
                <w:lang w:val="en-US"/>
              </w:rPr>
              <w:t>REQ-013706/A</w:t>
            </w:r>
          </w:p>
          <w:p w14:paraId="57ADC7EB" w14:textId="77777777" w:rsidR="005079E4" w:rsidRPr="00257812" w:rsidRDefault="005079E4" w:rsidP="005079E4">
            <w:pPr>
              <w:jc w:val="center"/>
              <w:rPr>
                <w:rFonts w:ascii="Arial Narrow" w:hAnsi="Arial Narrow"/>
                <w:sz w:val="20"/>
                <w:szCs w:val="20"/>
                <w:lang w:val="en-US"/>
              </w:rPr>
            </w:pPr>
            <w:r w:rsidRPr="00257812">
              <w:rPr>
                <w:rFonts w:ascii="Arial Narrow" w:hAnsi="Arial Narrow"/>
                <w:sz w:val="20"/>
                <w:szCs w:val="20"/>
                <w:lang w:val="en-US"/>
              </w:rPr>
              <w:t>MOM 4</w:t>
            </w:r>
            <w:r w:rsidRPr="00257812">
              <w:rPr>
                <w:rFonts w:ascii="Arial Narrow" w:hAnsi="Arial Narrow"/>
                <w:sz w:val="20"/>
                <w:szCs w:val="20"/>
                <w:vertAlign w:val="superscript"/>
                <w:lang w:val="en-US"/>
              </w:rPr>
              <w:t>th</w:t>
            </w:r>
            <w:r w:rsidRPr="00257812">
              <w:rPr>
                <w:rFonts w:ascii="Arial Narrow" w:hAnsi="Arial Narrow"/>
                <w:sz w:val="20"/>
                <w:szCs w:val="20"/>
                <w:lang w:val="en-US"/>
              </w:rPr>
              <w:t xml:space="preserve"> meeting </w:t>
            </w:r>
          </w:p>
        </w:tc>
        <w:tc>
          <w:tcPr>
            <w:tcW w:w="3960" w:type="dxa"/>
            <w:shd w:val="clear" w:color="auto" w:fill="DDDDDD"/>
            <w:vAlign w:val="center"/>
          </w:tcPr>
          <w:p w14:paraId="40DB71CA" w14:textId="77777777" w:rsidR="00734619" w:rsidRPr="00257812" w:rsidRDefault="00734619" w:rsidP="00A45B81">
            <w:pPr>
              <w:rPr>
                <w:rFonts w:ascii="Arial Narrow" w:hAnsi="Arial Narrow"/>
                <w:sz w:val="20"/>
                <w:szCs w:val="20"/>
                <w:lang w:val="en-US"/>
              </w:rPr>
            </w:pPr>
            <w:r w:rsidRPr="00257812">
              <w:rPr>
                <w:rFonts w:ascii="Arial Narrow" w:hAnsi="Arial Narrow"/>
                <w:sz w:val="20"/>
                <w:szCs w:val="20"/>
                <w:lang w:val="en-US"/>
              </w:rPr>
              <w:t>The PSI system shall provide door locks under the exclusive control of the PSI.</w:t>
            </w:r>
          </w:p>
          <w:p w14:paraId="3DA9300B" w14:textId="77777777" w:rsidR="00734619" w:rsidRPr="00257812" w:rsidRDefault="00734619" w:rsidP="00A45B81">
            <w:pPr>
              <w:rPr>
                <w:rFonts w:ascii="Arial Narrow" w:hAnsi="Arial Narrow"/>
                <w:sz w:val="20"/>
                <w:szCs w:val="20"/>
                <w:lang w:val="en-US"/>
              </w:rPr>
            </w:pPr>
            <w:r w:rsidRPr="00257812">
              <w:rPr>
                <w:rFonts w:ascii="Arial Narrow" w:hAnsi="Arial Narrow"/>
                <w:sz w:val="20"/>
                <w:szCs w:val="20"/>
                <w:lang w:val="en-US"/>
              </w:rPr>
              <w:t xml:space="preserve">NOTE: All doors leading to hazardous area </w:t>
            </w:r>
            <w:proofErr w:type="gramStart"/>
            <w:r w:rsidRPr="00257812">
              <w:rPr>
                <w:rFonts w:ascii="Arial Narrow" w:hAnsi="Arial Narrow"/>
                <w:sz w:val="20"/>
                <w:szCs w:val="20"/>
                <w:lang w:val="en-US"/>
              </w:rPr>
              <w:t>must be exclusively controlled</w:t>
            </w:r>
            <w:proofErr w:type="gramEnd"/>
            <w:r w:rsidRPr="00257812">
              <w:rPr>
                <w:rFonts w:ascii="Arial Narrow" w:hAnsi="Arial Narrow"/>
                <w:sz w:val="20"/>
                <w:szCs w:val="20"/>
                <w:lang w:val="en-US"/>
              </w:rPr>
              <w:t xml:space="preserve"> with the PSI. The PSI system shall provide automated or mechanical door locks enabling this function.</w:t>
            </w:r>
          </w:p>
          <w:p w14:paraId="1EA4F1C9" w14:textId="77777777" w:rsidR="005079E4" w:rsidRPr="00257812" w:rsidRDefault="005079E4" w:rsidP="00A45B81">
            <w:pPr>
              <w:rPr>
                <w:rFonts w:ascii="Arial Narrow" w:hAnsi="Arial Narrow"/>
                <w:sz w:val="20"/>
                <w:szCs w:val="20"/>
                <w:lang w:val="en-US"/>
              </w:rPr>
            </w:pPr>
          </w:p>
          <w:p w14:paraId="38DC730D" w14:textId="77777777" w:rsidR="005079E4" w:rsidRPr="00257812" w:rsidRDefault="005079E4" w:rsidP="005079E4">
            <w:pPr>
              <w:rPr>
                <w:rFonts w:ascii="Arial Narrow" w:hAnsi="Arial Narrow"/>
                <w:sz w:val="20"/>
                <w:szCs w:val="20"/>
                <w:lang w:val="en-US"/>
              </w:rPr>
            </w:pPr>
            <w:r w:rsidRPr="00257812">
              <w:rPr>
                <w:rFonts w:ascii="Arial Narrow" w:hAnsi="Arial Narrow"/>
                <w:sz w:val="20"/>
                <w:szCs w:val="20"/>
                <w:lang w:val="en-US"/>
              </w:rPr>
              <w:t xml:space="preserve">On the site meeting was found that door independent locks </w:t>
            </w:r>
            <w:proofErr w:type="gramStart"/>
            <w:r w:rsidRPr="00257812">
              <w:rPr>
                <w:rFonts w:ascii="Arial Narrow" w:hAnsi="Arial Narrow"/>
                <w:sz w:val="20"/>
                <w:szCs w:val="20"/>
                <w:lang w:val="en-US"/>
              </w:rPr>
              <w:t>aren’t</w:t>
            </w:r>
            <w:proofErr w:type="gramEnd"/>
            <w:r w:rsidRPr="00257812">
              <w:rPr>
                <w:rFonts w:ascii="Arial Narrow" w:hAnsi="Arial Narrow"/>
                <w:sz w:val="20"/>
                <w:szCs w:val="20"/>
                <w:lang w:val="en-US"/>
              </w:rPr>
              <w:t xml:space="preserve"> necessary if the doors will be secured by position safety sensors. </w:t>
            </w:r>
          </w:p>
        </w:tc>
        <w:tc>
          <w:tcPr>
            <w:tcW w:w="720" w:type="dxa"/>
            <w:shd w:val="clear" w:color="auto" w:fill="EAEAEA"/>
            <w:vAlign w:val="center"/>
          </w:tcPr>
          <w:p w14:paraId="7C369B0D" w14:textId="77777777" w:rsidR="00734619" w:rsidRPr="00257812" w:rsidRDefault="00B8540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5E7400D" w14:textId="7476336A" w:rsidR="00145231" w:rsidRPr="00257812" w:rsidRDefault="001E045C" w:rsidP="00145231">
            <w:pPr>
              <w:rPr>
                <w:rFonts w:ascii="Arial Narrow" w:hAnsi="Arial Narrow"/>
                <w:bCs/>
                <w:sz w:val="20"/>
                <w:szCs w:val="20"/>
                <w:lang w:val="en-US"/>
              </w:rPr>
            </w:pPr>
            <w:r>
              <w:rPr>
                <w:rFonts w:ascii="Arial Narrow" w:hAnsi="Arial Narrow"/>
                <w:bCs/>
                <w:sz w:val="20"/>
                <w:szCs w:val="20"/>
                <w:lang w:val="en-US"/>
              </w:rPr>
              <w:t xml:space="preserve">Basis on </w:t>
            </w:r>
            <w:r w:rsidR="00201A70">
              <w:rPr>
                <w:rFonts w:ascii="Arial Narrow" w:hAnsi="Arial Narrow"/>
                <w:bCs/>
                <w:sz w:val="20"/>
                <w:szCs w:val="20"/>
                <w:lang w:val="en-US"/>
              </w:rPr>
              <w:t xml:space="preserve">risk </w:t>
            </w:r>
            <w:r w:rsidR="00F80352">
              <w:rPr>
                <w:rFonts w:ascii="Arial Narrow" w:hAnsi="Arial Narrow"/>
                <w:bCs/>
                <w:sz w:val="20"/>
                <w:szCs w:val="20"/>
                <w:lang w:val="en-US"/>
              </w:rPr>
              <w:t>assessment</w:t>
            </w:r>
            <w:r>
              <w:rPr>
                <w:rFonts w:ascii="Arial Narrow" w:hAnsi="Arial Narrow"/>
                <w:bCs/>
                <w:sz w:val="20"/>
                <w:szCs w:val="20"/>
                <w:lang w:val="en-US"/>
              </w:rPr>
              <w:t xml:space="preserve"> will be used the lockers or </w:t>
            </w:r>
            <w:r w:rsidR="00145231" w:rsidRPr="00257812">
              <w:rPr>
                <w:rFonts w:ascii="Arial Narrow" w:hAnsi="Arial Narrow"/>
                <w:bCs/>
                <w:sz w:val="20"/>
                <w:szCs w:val="20"/>
                <w:lang w:val="en-US"/>
              </w:rPr>
              <w:t>current</w:t>
            </w:r>
            <w:r w:rsidR="002C7F61">
              <w:rPr>
                <w:rFonts w:ascii="Arial Narrow" w:hAnsi="Arial Narrow"/>
                <w:bCs/>
                <w:sz w:val="20"/>
                <w:szCs w:val="20"/>
                <w:lang w:val="en-US"/>
              </w:rPr>
              <w:t xml:space="preserve"> access system</w:t>
            </w:r>
            <w:r w:rsidR="00145231" w:rsidRPr="00257812">
              <w:rPr>
                <w:rFonts w:ascii="Arial Narrow" w:hAnsi="Arial Narrow"/>
                <w:bCs/>
                <w:sz w:val="20"/>
                <w:szCs w:val="20"/>
                <w:lang w:val="en-US"/>
              </w:rPr>
              <w:t xml:space="preserve"> locks, with additional control of those device + safety position doors sensing</w:t>
            </w:r>
            <w:r w:rsidR="00466438" w:rsidRPr="00257812">
              <w:rPr>
                <w:rFonts w:ascii="Arial Narrow" w:hAnsi="Arial Narrow"/>
                <w:bCs/>
                <w:sz w:val="20"/>
                <w:szCs w:val="20"/>
                <w:lang w:val="en-US"/>
              </w:rPr>
              <w:t>.</w:t>
            </w:r>
            <w:r w:rsidR="00145231" w:rsidRPr="00257812">
              <w:rPr>
                <w:rFonts w:ascii="Arial Narrow" w:hAnsi="Arial Narrow"/>
                <w:bCs/>
                <w:sz w:val="20"/>
                <w:szCs w:val="20"/>
                <w:lang w:val="en-US"/>
              </w:rPr>
              <w:t xml:space="preserve"> </w:t>
            </w:r>
          </w:p>
          <w:p w14:paraId="23911628" w14:textId="77777777" w:rsidR="00734619" w:rsidRPr="00257812" w:rsidRDefault="00145231" w:rsidP="00145231">
            <w:pPr>
              <w:jc w:val="center"/>
              <w:rPr>
                <w:rFonts w:ascii="Arial Narrow" w:hAnsi="Arial Narrow"/>
                <w:bCs/>
                <w:sz w:val="20"/>
                <w:szCs w:val="20"/>
                <w:highlight w:val="yellow"/>
                <w:lang w:val="en-US"/>
              </w:rPr>
            </w:pPr>
            <w:r w:rsidRPr="00257812">
              <w:rPr>
                <w:rFonts w:ascii="Arial Narrow" w:hAnsi="Arial Narrow"/>
                <w:bCs/>
                <w:sz w:val="20"/>
                <w:szCs w:val="20"/>
                <w:highlight w:val="yellow"/>
                <w:lang w:val="en-US"/>
              </w:rPr>
              <w:t xml:space="preserve">  </w:t>
            </w:r>
          </w:p>
        </w:tc>
      </w:tr>
      <w:tr w:rsidR="00734619" w:rsidRPr="00257812" w14:paraId="50625614" w14:textId="77777777" w:rsidTr="008E1281">
        <w:trPr>
          <w:trHeight w:val="321"/>
        </w:trPr>
        <w:tc>
          <w:tcPr>
            <w:tcW w:w="1597" w:type="dxa"/>
            <w:shd w:val="clear" w:color="auto" w:fill="DDDDDD"/>
          </w:tcPr>
          <w:p w14:paraId="2BA2ABF1" w14:textId="77777777" w:rsidR="00734619" w:rsidRPr="00257812" w:rsidRDefault="00A45B81" w:rsidP="00A45B81">
            <w:pPr>
              <w:jc w:val="center"/>
              <w:rPr>
                <w:rFonts w:ascii="Arial Narrow" w:hAnsi="Arial Narrow"/>
                <w:sz w:val="20"/>
                <w:szCs w:val="20"/>
                <w:lang w:val="en-US"/>
              </w:rPr>
            </w:pPr>
            <w:r w:rsidRPr="00257812">
              <w:rPr>
                <w:rFonts w:ascii="Arial Narrow" w:hAnsi="Arial Narrow"/>
                <w:sz w:val="20"/>
                <w:szCs w:val="20"/>
                <w:lang w:val="en-US"/>
              </w:rPr>
              <w:t>REQ-014868/A</w:t>
            </w:r>
          </w:p>
        </w:tc>
        <w:tc>
          <w:tcPr>
            <w:tcW w:w="3960" w:type="dxa"/>
            <w:shd w:val="clear" w:color="auto" w:fill="DDDDDD"/>
            <w:vAlign w:val="center"/>
          </w:tcPr>
          <w:p w14:paraId="1AAB145F" w14:textId="77777777" w:rsidR="00734619" w:rsidRPr="00257812" w:rsidRDefault="00A45B81" w:rsidP="00A45B81">
            <w:pPr>
              <w:rPr>
                <w:rFonts w:ascii="Arial Narrow" w:hAnsi="Arial Narrow"/>
                <w:sz w:val="20"/>
                <w:szCs w:val="20"/>
                <w:lang w:val="en-US"/>
              </w:rPr>
            </w:pPr>
            <w:r w:rsidRPr="00257812">
              <w:rPr>
                <w:rFonts w:ascii="Arial Narrow" w:hAnsi="Arial Narrow"/>
                <w:sz w:val="20"/>
                <w:szCs w:val="20"/>
                <w:lang w:val="en-US"/>
              </w:rPr>
              <w:t>In the case of existence another system of access control, the PSI system shall always have priority.</w:t>
            </w:r>
          </w:p>
        </w:tc>
        <w:tc>
          <w:tcPr>
            <w:tcW w:w="720" w:type="dxa"/>
            <w:shd w:val="clear" w:color="auto" w:fill="EAEAEA"/>
            <w:vAlign w:val="center"/>
          </w:tcPr>
          <w:p w14:paraId="30392F7E" w14:textId="77777777" w:rsidR="00734619" w:rsidRPr="00257812" w:rsidRDefault="004664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CDFCA58" w14:textId="77777777" w:rsidR="00734619" w:rsidRPr="00257812" w:rsidRDefault="00734619" w:rsidP="00466438">
            <w:pPr>
              <w:jc w:val="center"/>
              <w:rPr>
                <w:rFonts w:ascii="Arial Narrow" w:hAnsi="Arial Narrow"/>
                <w:bCs/>
                <w:sz w:val="20"/>
                <w:szCs w:val="20"/>
                <w:highlight w:val="yellow"/>
                <w:lang w:val="en-US"/>
              </w:rPr>
            </w:pPr>
          </w:p>
        </w:tc>
      </w:tr>
      <w:tr w:rsidR="00734619" w:rsidRPr="00257812" w14:paraId="061112AC" w14:textId="77777777" w:rsidTr="008E1281">
        <w:trPr>
          <w:trHeight w:val="321"/>
        </w:trPr>
        <w:tc>
          <w:tcPr>
            <w:tcW w:w="1597" w:type="dxa"/>
            <w:shd w:val="clear" w:color="auto" w:fill="DDDDDD"/>
          </w:tcPr>
          <w:p w14:paraId="678D1B60" w14:textId="77777777" w:rsidR="00734619" w:rsidRPr="00257812" w:rsidRDefault="00A45B81" w:rsidP="00A45B81">
            <w:pPr>
              <w:jc w:val="center"/>
              <w:rPr>
                <w:rFonts w:ascii="Arial Narrow" w:hAnsi="Arial Narrow"/>
                <w:sz w:val="20"/>
                <w:szCs w:val="20"/>
                <w:lang w:val="en-US"/>
              </w:rPr>
            </w:pPr>
            <w:r w:rsidRPr="00257812">
              <w:rPr>
                <w:rFonts w:ascii="Arial Narrow" w:hAnsi="Arial Narrow"/>
                <w:sz w:val="20"/>
                <w:szCs w:val="20"/>
                <w:lang w:val="en-US"/>
              </w:rPr>
              <w:t>REQ-013710/A</w:t>
            </w:r>
          </w:p>
        </w:tc>
        <w:tc>
          <w:tcPr>
            <w:tcW w:w="3960" w:type="dxa"/>
            <w:shd w:val="clear" w:color="auto" w:fill="DDDDDD"/>
            <w:vAlign w:val="center"/>
          </w:tcPr>
          <w:p w14:paraId="2B60111C"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The PSI system </w:t>
            </w:r>
            <w:proofErr w:type="gramStart"/>
            <w:r w:rsidRPr="00257812">
              <w:rPr>
                <w:rFonts w:ascii="Arial Narrow" w:hAnsi="Arial Narrow"/>
                <w:sz w:val="20"/>
                <w:szCs w:val="20"/>
                <w:lang w:val="en-US"/>
              </w:rPr>
              <w:t>shall be connected</w:t>
            </w:r>
            <w:proofErr w:type="gramEnd"/>
            <w:r w:rsidRPr="00257812">
              <w:rPr>
                <w:rFonts w:ascii="Arial Narrow" w:hAnsi="Arial Narrow"/>
                <w:sz w:val="20"/>
                <w:szCs w:val="20"/>
                <w:lang w:val="en-US"/>
              </w:rPr>
              <w:t xml:space="preserve"> to UPS and emergency power source.</w:t>
            </w:r>
          </w:p>
          <w:p w14:paraId="1F7D33D8" w14:textId="77777777" w:rsidR="00734619"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NOTE: All identified electrically supplied components of the PSI system shall have power </w:t>
            </w:r>
            <w:r w:rsidRPr="00257812">
              <w:rPr>
                <w:rFonts w:ascii="Arial Narrow" w:hAnsi="Arial Narrow"/>
                <w:sz w:val="20"/>
                <w:szCs w:val="20"/>
                <w:lang w:val="en-US"/>
              </w:rPr>
              <w:lastRenderedPageBreak/>
              <w:t xml:space="preserve">backup. These components </w:t>
            </w:r>
            <w:proofErr w:type="gramStart"/>
            <w:r w:rsidRPr="00257812">
              <w:rPr>
                <w:rFonts w:ascii="Arial Narrow" w:hAnsi="Arial Narrow"/>
                <w:sz w:val="20"/>
                <w:szCs w:val="20"/>
                <w:lang w:val="en-US"/>
              </w:rPr>
              <w:t>shall be defined</w:t>
            </w:r>
            <w:proofErr w:type="gramEnd"/>
            <w:r w:rsidRPr="00257812">
              <w:rPr>
                <w:rFonts w:ascii="Arial Narrow" w:hAnsi="Arial Narrow"/>
                <w:sz w:val="20"/>
                <w:szCs w:val="20"/>
                <w:lang w:val="en-US"/>
              </w:rPr>
              <w:t xml:space="preserve"> in risk analysis.</w:t>
            </w:r>
          </w:p>
        </w:tc>
        <w:tc>
          <w:tcPr>
            <w:tcW w:w="720" w:type="dxa"/>
            <w:shd w:val="clear" w:color="auto" w:fill="EAEAEA"/>
            <w:vAlign w:val="center"/>
          </w:tcPr>
          <w:p w14:paraId="213AA2B0" w14:textId="77777777" w:rsidR="00734619" w:rsidRPr="00257812" w:rsidRDefault="00466438" w:rsidP="00734619">
            <w:pPr>
              <w:jc w:val="center"/>
              <w:rPr>
                <w:rFonts w:ascii="Arial Narrow" w:hAnsi="Arial Narrow"/>
                <w:bCs/>
                <w:sz w:val="20"/>
                <w:szCs w:val="20"/>
                <w:lang w:val="en-US"/>
              </w:rPr>
            </w:pPr>
            <w:r w:rsidRPr="00257812">
              <w:rPr>
                <w:rFonts w:ascii="Arial Narrow" w:hAnsi="Arial Narrow"/>
                <w:bCs/>
                <w:sz w:val="20"/>
                <w:szCs w:val="20"/>
                <w:lang w:val="en-US"/>
              </w:rPr>
              <w:lastRenderedPageBreak/>
              <w:t>Y</w:t>
            </w:r>
          </w:p>
        </w:tc>
        <w:tc>
          <w:tcPr>
            <w:tcW w:w="3690" w:type="dxa"/>
            <w:shd w:val="clear" w:color="auto" w:fill="DDDDDD"/>
            <w:vAlign w:val="center"/>
          </w:tcPr>
          <w:p w14:paraId="617FFCC6" w14:textId="77777777" w:rsidR="00734619" w:rsidRPr="00257812" w:rsidRDefault="00567ACC" w:rsidP="00567ACC">
            <w:pPr>
              <w:jc w:val="center"/>
              <w:rPr>
                <w:rFonts w:ascii="Arial Narrow" w:hAnsi="Arial Narrow"/>
                <w:bCs/>
                <w:sz w:val="20"/>
                <w:szCs w:val="20"/>
                <w:lang w:val="en-US"/>
              </w:rPr>
            </w:pPr>
            <w:r w:rsidRPr="00257812">
              <w:rPr>
                <w:rFonts w:ascii="Arial Narrow" w:hAnsi="Arial Narrow"/>
                <w:bCs/>
                <w:sz w:val="20"/>
                <w:szCs w:val="20"/>
                <w:lang w:val="en-US"/>
              </w:rPr>
              <w:t xml:space="preserve">System </w:t>
            </w:r>
            <w:proofErr w:type="gramStart"/>
            <w:r w:rsidRPr="00257812">
              <w:rPr>
                <w:rFonts w:ascii="Arial Narrow" w:hAnsi="Arial Narrow"/>
                <w:bCs/>
                <w:sz w:val="20"/>
                <w:szCs w:val="20"/>
                <w:lang w:val="en-US"/>
              </w:rPr>
              <w:t>will be connected</w:t>
            </w:r>
            <w:proofErr w:type="gramEnd"/>
            <w:r w:rsidRPr="00257812">
              <w:rPr>
                <w:rFonts w:ascii="Arial Narrow" w:hAnsi="Arial Narrow"/>
                <w:bCs/>
                <w:sz w:val="20"/>
                <w:szCs w:val="20"/>
                <w:lang w:val="en-US"/>
              </w:rPr>
              <w:t xml:space="preserve"> to </w:t>
            </w:r>
            <w:r w:rsidR="00466438" w:rsidRPr="00257812">
              <w:rPr>
                <w:rFonts w:ascii="Arial Narrow" w:hAnsi="Arial Narrow"/>
                <w:bCs/>
                <w:sz w:val="20"/>
                <w:szCs w:val="20"/>
                <w:lang w:val="en-US"/>
              </w:rPr>
              <w:t>ELI UPS.</w:t>
            </w:r>
          </w:p>
        </w:tc>
      </w:tr>
      <w:tr w:rsidR="00734619" w:rsidRPr="00257812" w14:paraId="1E3FD657" w14:textId="77777777" w:rsidTr="008E1281">
        <w:trPr>
          <w:trHeight w:val="321"/>
        </w:trPr>
        <w:tc>
          <w:tcPr>
            <w:tcW w:w="1597" w:type="dxa"/>
            <w:shd w:val="clear" w:color="auto" w:fill="DDDDDD"/>
          </w:tcPr>
          <w:p w14:paraId="580602AF" w14:textId="77777777" w:rsidR="00734619" w:rsidRPr="00257812" w:rsidRDefault="00A45B81" w:rsidP="00A45B81">
            <w:pPr>
              <w:jc w:val="center"/>
              <w:rPr>
                <w:rFonts w:ascii="Arial Narrow" w:hAnsi="Arial Narrow"/>
                <w:sz w:val="20"/>
                <w:szCs w:val="20"/>
                <w:lang w:val="en-US"/>
              </w:rPr>
            </w:pPr>
            <w:r w:rsidRPr="00257812">
              <w:rPr>
                <w:rFonts w:ascii="Arial Narrow" w:hAnsi="Arial Narrow"/>
                <w:sz w:val="20"/>
                <w:szCs w:val="20"/>
                <w:lang w:val="en-US"/>
              </w:rPr>
              <w:t>REQ-013711/A</w:t>
            </w:r>
          </w:p>
        </w:tc>
        <w:tc>
          <w:tcPr>
            <w:tcW w:w="3960" w:type="dxa"/>
            <w:shd w:val="clear" w:color="auto" w:fill="DDDDDD"/>
            <w:vAlign w:val="center"/>
          </w:tcPr>
          <w:p w14:paraId="79A1E83C" w14:textId="77777777" w:rsidR="00734619"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The PSI system </w:t>
            </w:r>
            <w:proofErr w:type="gramStart"/>
            <w:r w:rsidRPr="00257812">
              <w:rPr>
                <w:rFonts w:ascii="Arial Narrow" w:hAnsi="Arial Narrow"/>
                <w:sz w:val="20"/>
                <w:szCs w:val="20"/>
                <w:lang w:val="en-US"/>
              </w:rPr>
              <w:t>shall be designed</w:t>
            </w:r>
            <w:proofErr w:type="gramEnd"/>
            <w:r w:rsidRPr="00257812">
              <w:rPr>
                <w:rFonts w:ascii="Arial Narrow" w:hAnsi="Arial Narrow"/>
                <w:sz w:val="20"/>
                <w:szCs w:val="20"/>
                <w:lang w:val="en-US"/>
              </w:rPr>
              <w:t xml:space="preserve"> based on the hazard identification and risk analysis.</w:t>
            </w:r>
          </w:p>
        </w:tc>
        <w:tc>
          <w:tcPr>
            <w:tcW w:w="720" w:type="dxa"/>
            <w:shd w:val="clear" w:color="auto" w:fill="EAEAEA"/>
            <w:vAlign w:val="center"/>
          </w:tcPr>
          <w:p w14:paraId="53573EE1" w14:textId="77777777" w:rsidR="00734619" w:rsidRPr="00257812" w:rsidRDefault="004664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5142BF5" w14:textId="209F0028" w:rsidR="00466438" w:rsidRPr="00257812" w:rsidRDefault="00196C9C" w:rsidP="00466438">
            <w:pPr>
              <w:jc w:val="center"/>
              <w:rPr>
                <w:rFonts w:ascii="Arial Narrow" w:hAnsi="Arial Narrow"/>
                <w:bCs/>
                <w:sz w:val="20"/>
                <w:szCs w:val="20"/>
                <w:lang w:val="en-US"/>
              </w:rPr>
            </w:pPr>
            <w:r>
              <w:rPr>
                <w:rFonts w:ascii="Arial Narrow" w:hAnsi="Arial Narrow"/>
                <w:bCs/>
                <w:sz w:val="20"/>
                <w:szCs w:val="20"/>
                <w:lang w:val="en-US"/>
              </w:rPr>
              <w:t>The PSI Systems will be designed in accordance with the Safety Requirement Specification (SRS</w:t>
            </w:r>
            <w:proofErr w:type="gramStart"/>
            <w:r>
              <w:rPr>
                <w:rFonts w:ascii="Arial Narrow" w:hAnsi="Arial Narrow"/>
                <w:bCs/>
                <w:sz w:val="20"/>
                <w:szCs w:val="20"/>
                <w:lang w:val="en-US"/>
              </w:rPr>
              <w:t>) which</w:t>
            </w:r>
            <w:proofErr w:type="gramEnd"/>
            <w:r>
              <w:rPr>
                <w:rFonts w:ascii="Arial Narrow" w:hAnsi="Arial Narrow"/>
                <w:bCs/>
                <w:sz w:val="20"/>
                <w:szCs w:val="20"/>
                <w:lang w:val="en-US"/>
              </w:rPr>
              <w:t xml:space="preserve"> is derived from the hazard identification and risk assessment.</w:t>
            </w:r>
          </w:p>
          <w:p w14:paraId="01E73744" w14:textId="77777777" w:rsidR="00734619" w:rsidRPr="00257812" w:rsidRDefault="00734619" w:rsidP="00734619">
            <w:pPr>
              <w:jc w:val="center"/>
              <w:rPr>
                <w:rFonts w:ascii="Arial Narrow" w:hAnsi="Arial Narrow"/>
                <w:bCs/>
                <w:sz w:val="20"/>
                <w:szCs w:val="20"/>
                <w:lang w:val="en-US"/>
              </w:rPr>
            </w:pPr>
          </w:p>
        </w:tc>
      </w:tr>
      <w:tr w:rsidR="00734619" w:rsidRPr="00257812" w14:paraId="3B08B1E1" w14:textId="77777777" w:rsidTr="008E1281">
        <w:trPr>
          <w:trHeight w:val="321"/>
        </w:trPr>
        <w:tc>
          <w:tcPr>
            <w:tcW w:w="1597" w:type="dxa"/>
            <w:shd w:val="clear" w:color="auto" w:fill="DDDDDD"/>
          </w:tcPr>
          <w:p w14:paraId="120E88A6" w14:textId="77777777" w:rsidR="00734619" w:rsidRPr="00257812" w:rsidRDefault="00A45B81" w:rsidP="00A45B81">
            <w:pPr>
              <w:jc w:val="center"/>
              <w:rPr>
                <w:rFonts w:ascii="Arial Narrow" w:hAnsi="Arial Narrow"/>
                <w:sz w:val="20"/>
                <w:szCs w:val="20"/>
                <w:lang w:val="en-US"/>
              </w:rPr>
            </w:pPr>
            <w:r w:rsidRPr="00257812">
              <w:rPr>
                <w:rFonts w:ascii="Arial Narrow" w:hAnsi="Arial Narrow"/>
                <w:sz w:val="20"/>
                <w:szCs w:val="20"/>
                <w:lang w:val="en-US"/>
              </w:rPr>
              <w:t>REQ-013714/A</w:t>
            </w:r>
          </w:p>
        </w:tc>
        <w:tc>
          <w:tcPr>
            <w:tcW w:w="3960" w:type="dxa"/>
            <w:shd w:val="clear" w:color="auto" w:fill="DDDDDD"/>
            <w:vAlign w:val="center"/>
          </w:tcPr>
          <w:p w14:paraId="529D05E5" w14:textId="77777777" w:rsidR="00734619" w:rsidRPr="00257812" w:rsidRDefault="00A45B81" w:rsidP="00A45B81">
            <w:pPr>
              <w:rPr>
                <w:rFonts w:ascii="Arial Narrow" w:hAnsi="Arial Narrow"/>
                <w:sz w:val="20"/>
                <w:szCs w:val="20"/>
                <w:lang w:val="en-US"/>
              </w:rPr>
            </w:pPr>
            <w:r w:rsidRPr="00257812">
              <w:rPr>
                <w:rFonts w:ascii="Arial Narrow" w:hAnsi="Arial Narrow"/>
                <w:sz w:val="20"/>
                <w:szCs w:val="20"/>
                <w:lang w:val="en-US"/>
              </w:rPr>
              <w:t>The PSI system shall be robust against common failure modes including loss of power, communication errors, mechanical damage or security threats.</w:t>
            </w:r>
          </w:p>
        </w:tc>
        <w:tc>
          <w:tcPr>
            <w:tcW w:w="720" w:type="dxa"/>
            <w:shd w:val="clear" w:color="auto" w:fill="EAEAEA"/>
            <w:vAlign w:val="center"/>
          </w:tcPr>
          <w:p w14:paraId="6CF807DE" w14:textId="77777777" w:rsidR="00734619" w:rsidRPr="00257812" w:rsidRDefault="004664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0252BC26" w14:textId="77777777" w:rsidR="00734619" w:rsidRPr="00257812" w:rsidRDefault="00734619" w:rsidP="00734619">
            <w:pPr>
              <w:jc w:val="center"/>
              <w:rPr>
                <w:rFonts w:ascii="Arial Narrow" w:hAnsi="Arial Narrow"/>
                <w:bCs/>
                <w:sz w:val="20"/>
                <w:szCs w:val="20"/>
                <w:lang w:val="en-US"/>
              </w:rPr>
            </w:pPr>
          </w:p>
        </w:tc>
      </w:tr>
      <w:tr w:rsidR="00734619" w:rsidRPr="00257812" w14:paraId="653F3A29" w14:textId="77777777" w:rsidTr="008E1281">
        <w:trPr>
          <w:trHeight w:val="321"/>
        </w:trPr>
        <w:tc>
          <w:tcPr>
            <w:tcW w:w="1597" w:type="dxa"/>
            <w:shd w:val="clear" w:color="auto" w:fill="DDDDDD"/>
          </w:tcPr>
          <w:p w14:paraId="579CE7CB" w14:textId="77777777" w:rsidR="00734619" w:rsidRPr="00257812" w:rsidRDefault="00A45B81" w:rsidP="00A45B81">
            <w:pPr>
              <w:jc w:val="center"/>
              <w:rPr>
                <w:rFonts w:ascii="Arial Narrow" w:hAnsi="Arial Narrow"/>
                <w:sz w:val="20"/>
                <w:szCs w:val="20"/>
                <w:lang w:val="en-US"/>
              </w:rPr>
            </w:pPr>
            <w:r w:rsidRPr="00257812">
              <w:rPr>
                <w:rFonts w:ascii="Arial Narrow" w:hAnsi="Arial Narrow"/>
                <w:sz w:val="20"/>
                <w:szCs w:val="20"/>
                <w:lang w:val="en-US"/>
              </w:rPr>
              <w:t>REQ-013716/A</w:t>
            </w:r>
          </w:p>
        </w:tc>
        <w:tc>
          <w:tcPr>
            <w:tcW w:w="3960" w:type="dxa"/>
            <w:shd w:val="clear" w:color="auto" w:fill="DDDDDD"/>
            <w:vAlign w:val="center"/>
          </w:tcPr>
          <w:p w14:paraId="39754C89" w14:textId="77777777" w:rsidR="00734619" w:rsidRPr="00257812" w:rsidRDefault="00A45B81" w:rsidP="00A45B81">
            <w:pPr>
              <w:rPr>
                <w:rFonts w:ascii="Arial Narrow" w:hAnsi="Arial Narrow"/>
                <w:sz w:val="20"/>
                <w:szCs w:val="20"/>
                <w:lang w:val="en-US"/>
              </w:rPr>
            </w:pPr>
            <w:r w:rsidRPr="00257812">
              <w:rPr>
                <w:rFonts w:ascii="Arial Narrow" w:hAnsi="Arial Narrow"/>
                <w:sz w:val="20"/>
                <w:szCs w:val="20"/>
                <w:lang w:val="en-US"/>
              </w:rPr>
              <w:t>Operation shall not be allowed when any PSI function or device is suspected of being defective or compromised</w:t>
            </w:r>
          </w:p>
        </w:tc>
        <w:tc>
          <w:tcPr>
            <w:tcW w:w="720" w:type="dxa"/>
            <w:shd w:val="clear" w:color="auto" w:fill="EAEAEA"/>
            <w:vAlign w:val="center"/>
          </w:tcPr>
          <w:p w14:paraId="6405EBEC" w14:textId="77777777" w:rsidR="00734619" w:rsidRPr="00257812" w:rsidRDefault="004664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238B9DD" w14:textId="39FAA74B" w:rsidR="00734619" w:rsidRPr="00257812" w:rsidRDefault="00196C9C" w:rsidP="00196C9C">
            <w:pPr>
              <w:jc w:val="center"/>
              <w:rPr>
                <w:rFonts w:ascii="Arial Narrow" w:hAnsi="Arial Narrow"/>
                <w:bCs/>
                <w:sz w:val="20"/>
                <w:szCs w:val="20"/>
                <w:lang w:val="en-US"/>
              </w:rPr>
            </w:pPr>
            <w:r>
              <w:rPr>
                <w:rFonts w:ascii="Arial Narrow" w:hAnsi="Arial Narrow"/>
                <w:bCs/>
                <w:sz w:val="20"/>
                <w:szCs w:val="20"/>
                <w:lang w:val="en-US"/>
              </w:rPr>
              <w:t xml:space="preserve"> PSI action on detection of a failure </w:t>
            </w:r>
            <w:proofErr w:type="gramStart"/>
            <w:r>
              <w:rPr>
                <w:rFonts w:ascii="Arial Narrow" w:hAnsi="Arial Narrow"/>
                <w:bCs/>
                <w:sz w:val="20"/>
                <w:szCs w:val="20"/>
                <w:lang w:val="en-US"/>
              </w:rPr>
              <w:t>is defined</w:t>
            </w:r>
            <w:proofErr w:type="gramEnd"/>
            <w:r>
              <w:rPr>
                <w:rFonts w:ascii="Arial Narrow" w:hAnsi="Arial Narrow"/>
                <w:bCs/>
                <w:sz w:val="20"/>
                <w:szCs w:val="20"/>
                <w:lang w:val="en-US"/>
              </w:rPr>
              <w:t xml:space="preserve"> in the SRS.</w:t>
            </w:r>
          </w:p>
        </w:tc>
      </w:tr>
      <w:tr w:rsidR="00734619" w:rsidRPr="00257812" w14:paraId="5BB349B9" w14:textId="77777777" w:rsidTr="008E1281">
        <w:trPr>
          <w:trHeight w:val="321"/>
        </w:trPr>
        <w:tc>
          <w:tcPr>
            <w:tcW w:w="1597" w:type="dxa"/>
            <w:shd w:val="clear" w:color="auto" w:fill="DDDDDD"/>
          </w:tcPr>
          <w:p w14:paraId="45A71FCB" w14:textId="77777777" w:rsidR="00734619" w:rsidRPr="00257812" w:rsidRDefault="00A45B81" w:rsidP="00A45B81">
            <w:pPr>
              <w:jc w:val="center"/>
              <w:rPr>
                <w:rFonts w:ascii="Arial Narrow" w:hAnsi="Arial Narrow"/>
                <w:sz w:val="20"/>
                <w:szCs w:val="20"/>
                <w:lang w:val="en-US"/>
              </w:rPr>
            </w:pPr>
            <w:r w:rsidRPr="00257812">
              <w:rPr>
                <w:rFonts w:ascii="Arial Narrow" w:hAnsi="Arial Narrow"/>
                <w:sz w:val="20"/>
                <w:szCs w:val="20"/>
                <w:lang w:val="en-US"/>
              </w:rPr>
              <w:t>REQ-014973/A</w:t>
            </w:r>
          </w:p>
        </w:tc>
        <w:tc>
          <w:tcPr>
            <w:tcW w:w="3960" w:type="dxa"/>
            <w:shd w:val="clear" w:color="auto" w:fill="DDDDDD"/>
            <w:vAlign w:val="center"/>
          </w:tcPr>
          <w:p w14:paraId="377B93FA"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Final technical solution of the PSI system shall be compatible with the </w:t>
            </w:r>
            <w:proofErr w:type="spellStart"/>
            <w:r w:rsidRPr="00257812">
              <w:rPr>
                <w:rFonts w:ascii="Arial Narrow" w:hAnsi="Arial Narrow"/>
                <w:sz w:val="20"/>
                <w:szCs w:val="20"/>
                <w:lang w:val="en-US"/>
              </w:rPr>
              <w:t>Pilz</w:t>
            </w:r>
            <w:proofErr w:type="spellEnd"/>
            <w:r w:rsidRPr="00257812">
              <w:rPr>
                <w:rFonts w:ascii="Arial Narrow" w:hAnsi="Arial Narrow"/>
                <w:sz w:val="20"/>
                <w:szCs w:val="20"/>
                <w:lang w:val="en-US"/>
              </w:rPr>
              <w:t xml:space="preserve"> hardware. </w:t>
            </w:r>
          </w:p>
          <w:p w14:paraId="1AE8A082"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NOTE1: Laser personal safety interlocks </w:t>
            </w:r>
            <w:proofErr w:type="gramStart"/>
            <w:r w:rsidRPr="00257812">
              <w:rPr>
                <w:rFonts w:ascii="Arial Narrow" w:hAnsi="Arial Narrow"/>
                <w:sz w:val="20"/>
                <w:szCs w:val="20"/>
                <w:lang w:val="en-US"/>
              </w:rPr>
              <w:t>are built</w:t>
            </w:r>
            <w:proofErr w:type="gramEnd"/>
            <w:r w:rsidRPr="00257812">
              <w:rPr>
                <w:rFonts w:ascii="Arial Narrow" w:hAnsi="Arial Narrow"/>
                <w:sz w:val="20"/>
                <w:szCs w:val="20"/>
                <w:lang w:val="en-US"/>
              </w:rPr>
              <w:t xml:space="preserve"> on the </w:t>
            </w:r>
            <w:proofErr w:type="spellStart"/>
            <w:r w:rsidRPr="00257812">
              <w:rPr>
                <w:rFonts w:ascii="Arial Narrow" w:hAnsi="Arial Narrow"/>
                <w:sz w:val="20"/>
                <w:szCs w:val="20"/>
                <w:lang w:val="en-US"/>
              </w:rPr>
              <w:t>Pilz</w:t>
            </w:r>
            <w:proofErr w:type="spellEnd"/>
            <w:r w:rsidRPr="00257812">
              <w:rPr>
                <w:rFonts w:ascii="Arial Narrow" w:hAnsi="Arial Narrow"/>
                <w:sz w:val="20"/>
                <w:szCs w:val="20"/>
                <w:lang w:val="en-US"/>
              </w:rPr>
              <w:t xml:space="preserve"> hardware and they shall be integrated into final technical solution of the PSI system.</w:t>
            </w:r>
          </w:p>
          <w:p w14:paraId="69626807" w14:textId="77777777" w:rsidR="00734619"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NOTE2: The </w:t>
            </w:r>
            <w:proofErr w:type="spellStart"/>
            <w:r w:rsidRPr="00257812">
              <w:rPr>
                <w:rFonts w:ascii="Arial Narrow" w:hAnsi="Arial Narrow"/>
                <w:sz w:val="20"/>
                <w:szCs w:val="20"/>
                <w:lang w:val="en-US"/>
              </w:rPr>
              <w:t>Pilz</w:t>
            </w:r>
            <w:proofErr w:type="spellEnd"/>
            <w:r w:rsidRPr="00257812">
              <w:rPr>
                <w:rFonts w:ascii="Arial Narrow" w:hAnsi="Arial Narrow"/>
                <w:sz w:val="20"/>
                <w:szCs w:val="20"/>
                <w:lang w:val="en-US"/>
              </w:rPr>
              <w:t xml:space="preserve"> hardware documentation will be provided by the CA.</w:t>
            </w:r>
          </w:p>
        </w:tc>
        <w:tc>
          <w:tcPr>
            <w:tcW w:w="720" w:type="dxa"/>
            <w:shd w:val="clear" w:color="auto" w:fill="EAEAEA"/>
            <w:vAlign w:val="center"/>
          </w:tcPr>
          <w:p w14:paraId="7F3DB559" w14:textId="77777777" w:rsidR="00734619" w:rsidRPr="00257812" w:rsidRDefault="004664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D630B3E" w14:textId="77777777" w:rsidR="00734619" w:rsidRPr="00257812" w:rsidRDefault="00466438" w:rsidP="00734619">
            <w:pPr>
              <w:jc w:val="center"/>
              <w:rPr>
                <w:rFonts w:ascii="Arial Narrow" w:hAnsi="Arial Narrow"/>
                <w:bCs/>
                <w:sz w:val="20"/>
                <w:szCs w:val="20"/>
                <w:lang w:val="en-US"/>
              </w:rPr>
            </w:pPr>
            <w:proofErr w:type="gramStart"/>
            <w:r w:rsidRPr="00257812">
              <w:rPr>
                <w:rFonts w:ascii="Arial Narrow" w:hAnsi="Arial Narrow"/>
                <w:bCs/>
                <w:sz w:val="20"/>
                <w:szCs w:val="20"/>
                <w:lang w:val="en-US"/>
              </w:rPr>
              <w:t>Yes</w:t>
            </w:r>
            <w:proofErr w:type="gramEnd"/>
            <w:r w:rsidRPr="00257812">
              <w:rPr>
                <w:rFonts w:ascii="Arial Narrow" w:hAnsi="Arial Narrow"/>
                <w:bCs/>
                <w:sz w:val="20"/>
                <w:szCs w:val="20"/>
                <w:lang w:val="en-US"/>
              </w:rPr>
              <w:t xml:space="preserve"> interface with </w:t>
            </w:r>
            <w:proofErr w:type="spellStart"/>
            <w:r w:rsidRPr="00257812">
              <w:rPr>
                <w:rFonts w:ascii="Arial Narrow" w:hAnsi="Arial Narrow"/>
                <w:bCs/>
                <w:sz w:val="20"/>
                <w:szCs w:val="20"/>
                <w:lang w:val="en-US"/>
              </w:rPr>
              <w:t>Pilz</w:t>
            </w:r>
            <w:proofErr w:type="spellEnd"/>
            <w:r w:rsidRPr="00257812">
              <w:rPr>
                <w:rFonts w:ascii="Arial Narrow" w:hAnsi="Arial Narrow"/>
                <w:bCs/>
                <w:sz w:val="20"/>
                <w:szCs w:val="20"/>
                <w:lang w:val="en-US"/>
              </w:rPr>
              <w:t xml:space="preserve"> is assumed in Laser rooms, hardwired in this moment. If required and </w:t>
            </w:r>
            <w:r w:rsidR="0037061A" w:rsidRPr="00257812">
              <w:rPr>
                <w:rFonts w:ascii="Arial Narrow" w:hAnsi="Arial Narrow"/>
                <w:bCs/>
                <w:sz w:val="20"/>
                <w:szCs w:val="20"/>
                <w:lang w:val="en-US"/>
              </w:rPr>
              <w:t>supplier</w:t>
            </w:r>
            <w:r w:rsidRPr="00257812">
              <w:rPr>
                <w:rFonts w:ascii="Arial Narrow" w:hAnsi="Arial Narrow"/>
                <w:bCs/>
                <w:sz w:val="20"/>
                <w:szCs w:val="20"/>
                <w:lang w:val="en-US"/>
              </w:rPr>
              <w:t xml:space="preserve"> will deliver, </w:t>
            </w:r>
            <w:proofErr w:type="spellStart"/>
            <w:r w:rsidRPr="00257812">
              <w:rPr>
                <w:rFonts w:ascii="Arial Narrow" w:hAnsi="Arial Narrow"/>
                <w:bCs/>
                <w:sz w:val="20"/>
                <w:szCs w:val="20"/>
                <w:lang w:val="en-US"/>
              </w:rPr>
              <w:t>Pilz</w:t>
            </w:r>
            <w:proofErr w:type="spellEnd"/>
            <w:r w:rsidRPr="00257812">
              <w:rPr>
                <w:rFonts w:ascii="Arial Narrow" w:hAnsi="Arial Narrow"/>
                <w:bCs/>
                <w:sz w:val="20"/>
                <w:szCs w:val="20"/>
                <w:lang w:val="en-US"/>
              </w:rPr>
              <w:t xml:space="preserve"> PLCs are capable to provide safety </w:t>
            </w:r>
            <w:r w:rsidR="0037061A" w:rsidRPr="00257812">
              <w:rPr>
                <w:rFonts w:ascii="Arial Narrow" w:hAnsi="Arial Narrow"/>
                <w:bCs/>
                <w:sz w:val="20"/>
                <w:szCs w:val="20"/>
                <w:lang w:val="en-US"/>
              </w:rPr>
              <w:t>communication</w:t>
            </w:r>
            <w:r w:rsidRPr="00257812">
              <w:rPr>
                <w:rFonts w:ascii="Arial Narrow" w:hAnsi="Arial Narrow"/>
                <w:bCs/>
                <w:sz w:val="20"/>
                <w:szCs w:val="20"/>
                <w:lang w:val="en-US"/>
              </w:rPr>
              <w:t xml:space="preserve"> with Rockwell Automation PLCs. </w:t>
            </w:r>
          </w:p>
        </w:tc>
      </w:tr>
      <w:tr w:rsidR="00734619" w:rsidRPr="00257812" w14:paraId="1A449E52" w14:textId="77777777" w:rsidTr="008E1281">
        <w:trPr>
          <w:trHeight w:val="321"/>
        </w:trPr>
        <w:tc>
          <w:tcPr>
            <w:tcW w:w="1597" w:type="dxa"/>
            <w:shd w:val="clear" w:color="auto" w:fill="DDDDDD"/>
          </w:tcPr>
          <w:p w14:paraId="08203652" w14:textId="77777777" w:rsidR="00734619" w:rsidRPr="00257812" w:rsidRDefault="00A45B81" w:rsidP="00A45B81">
            <w:pPr>
              <w:jc w:val="center"/>
              <w:rPr>
                <w:rFonts w:ascii="Arial Narrow" w:hAnsi="Arial Narrow"/>
                <w:sz w:val="20"/>
                <w:szCs w:val="20"/>
                <w:lang w:val="en-US"/>
              </w:rPr>
            </w:pPr>
            <w:r w:rsidRPr="00257812">
              <w:rPr>
                <w:rFonts w:ascii="Arial Narrow" w:hAnsi="Arial Narrow"/>
                <w:sz w:val="20"/>
                <w:szCs w:val="20"/>
                <w:lang w:val="en-US"/>
              </w:rPr>
              <w:t>REQ-014974/A</w:t>
            </w:r>
          </w:p>
        </w:tc>
        <w:tc>
          <w:tcPr>
            <w:tcW w:w="3960" w:type="dxa"/>
            <w:shd w:val="clear" w:color="auto" w:fill="DDDDDD"/>
            <w:vAlign w:val="center"/>
          </w:tcPr>
          <w:p w14:paraId="56D0A1C8"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The Supplier shall synchronize the design of the PSI system with safety shutters to the beam distribution.</w:t>
            </w:r>
          </w:p>
          <w:p w14:paraId="1CDB6620" w14:textId="77777777" w:rsidR="00734619"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NOTE: The </w:t>
            </w:r>
            <w:bookmarkStart w:id="43" w:name="OLE_LINK39"/>
            <w:r w:rsidRPr="00257812">
              <w:rPr>
                <w:rFonts w:ascii="Arial Narrow" w:hAnsi="Arial Narrow"/>
                <w:sz w:val="20"/>
                <w:szCs w:val="20"/>
                <w:lang w:val="en-US"/>
              </w:rPr>
              <w:t xml:space="preserve">safety shutters </w:t>
            </w:r>
            <w:bookmarkEnd w:id="43"/>
            <w:r w:rsidRPr="00257812">
              <w:rPr>
                <w:rFonts w:ascii="Arial Narrow" w:hAnsi="Arial Narrow"/>
                <w:sz w:val="20"/>
                <w:szCs w:val="20"/>
                <w:lang w:val="en-US"/>
              </w:rPr>
              <w:t xml:space="preserve">to the beam distribution are not a subject of this delivery. These shutters </w:t>
            </w:r>
            <w:proofErr w:type="gramStart"/>
            <w:r w:rsidRPr="00257812">
              <w:rPr>
                <w:rFonts w:ascii="Arial Narrow" w:hAnsi="Arial Narrow"/>
                <w:sz w:val="20"/>
                <w:szCs w:val="20"/>
                <w:lang w:val="en-US"/>
              </w:rPr>
              <w:t>will be developed</w:t>
            </w:r>
            <w:proofErr w:type="gramEnd"/>
            <w:r w:rsidRPr="00257812">
              <w:rPr>
                <w:rFonts w:ascii="Arial Narrow" w:hAnsi="Arial Narrow"/>
                <w:sz w:val="20"/>
                <w:szCs w:val="20"/>
                <w:lang w:val="en-US"/>
              </w:rPr>
              <w:t xml:space="preserve"> by </w:t>
            </w:r>
            <w:bookmarkStart w:id="44" w:name="OLE_LINK45"/>
            <w:r w:rsidRPr="00257812">
              <w:rPr>
                <w:rFonts w:ascii="Arial Narrow" w:hAnsi="Arial Narrow"/>
                <w:sz w:val="20"/>
                <w:szCs w:val="20"/>
                <w:lang w:val="en-US"/>
              </w:rPr>
              <w:t>FZÚ</w:t>
            </w:r>
            <w:bookmarkEnd w:id="44"/>
            <w:r w:rsidRPr="00257812">
              <w:rPr>
                <w:rFonts w:ascii="Arial Narrow" w:hAnsi="Arial Narrow"/>
                <w:sz w:val="20"/>
                <w:szCs w:val="20"/>
                <w:lang w:val="en-US"/>
              </w:rPr>
              <w:t>.</w:t>
            </w:r>
          </w:p>
        </w:tc>
        <w:tc>
          <w:tcPr>
            <w:tcW w:w="720" w:type="dxa"/>
            <w:shd w:val="clear" w:color="auto" w:fill="EAEAEA"/>
            <w:vAlign w:val="center"/>
          </w:tcPr>
          <w:p w14:paraId="27E9A5C1" w14:textId="77777777" w:rsidR="00734619" w:rsidRPr="00257812" w:rsidRDefault="004664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4988A592" w14:textId="77777777" w:rsidR="00734619" w:rsidRPr="00257812" w:rsidRDefault="00466438"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Proposed Safety assessment includes assessment of safety shutters. </w:t>
            </w:r>
          </w:p>
        </w:tc>
      </w:tr>
      <w:tr w:rsidR="00734619" w:rsidRPr="00257812" w14:paraId="60C9023D" w14:textId="77777777" w:rsidTr="008E1281">
        <w:trPr>
          <w:trHeight w:val="321"/>
        </w:trPr>
        <w:tc>
          <w:tcPr>
            <w:tcW w:w="1597" w:type="dxa"/>
            <w:shd w:val="clear" w:color="auto" w:fill="DDDDDD"/>
          </w:tcPr>
          <w:p w14:paraId="557A5FD1" w14:textId="77777777" w:rsidR="00734619" w:rsidRPr="00257812" w:rsidRDefault="00A45B81" w:rsidP="00A45B81">
            <w:pPr>
              <w:jc w:val="center"/>
              <w:rPr>
                <w:rFonts w:ascii="Arial Narrow" w:hAnsi="Arial Narrow"/>
                <w:sz w:val="20"/>
                <w:szCs w:val="20"/>
                <w:lang w:val="en-US"/>
              </w:rPr>
            </w:pPr>
            <w:r w:rsidRPr="00257812">
              <w:rPr>
                <w:rFonts w:ascii="Arial Narrow" w:hAnsi="Arial Narrow"/>
                <w:sz w:val="20"/>
                <w:szCs w:val="20"/>
                <w:lang w:val="en-US"/>
              </w:rPr>
              <w:t>REQ-014869/A</w:t>
            </w:r>
          </w:p>
        </w:tc>
        <w:tc>
          <w:tcPr>
            <w:tcW w:w="3960" w:type="dxa"/>
            <w:shd w:val="clear" w:color="auto" w:fill="DDDDDD"/>
            <w:vAlign w:val="center"/>
          </w:tcPr>
          <w:p w14:paraId="52BABF53" w14:textId="77777777" w:rsidR="00734619"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The implementation of all functional, performance and design requirements (see chapters 2. General system requirements, 3. Functional and Performance requirements and 4. Design requirements) </w:t>
            </w:r>
            <w:proofErr w:type="gramStart"/>
            <w:r w:rsidRPr="00257812">
              <w:rPr>
                <w:rFonts w:ascii="Arial Narrow" w:hAnsi="Arial Narrow"/>
                <w:sz w:val="20"/>
                <w:szCs w:val="20"/>
                <w:lang w:val="en-US"/>
              </w:rPr>
              <w:t>shall be verified</w:t>
            </w:r>
            <w:proofErr w:type="gramEnd"/>
            <w:r w:rsidRPr="00257812">
              <w:rPr>
                <w:rFonts w:ascii="Arial Narrow" w:hAnsi="Arial Narrow"/>
                <w:sz w:val="20"/>
                <w:szCs w:val="20"/>
                <w:lang w:val="en-US"/>
              </w:rPr>
              <w:t xml:space="preserve"> during each execution stage of the VP and commissioning of the PSI system.</w:t>
            </w:r>
          </w:p>
        </w:tc>
        <w:tc>
          <w:tcPr>
            <w:tcW w:w="720" w:type="dxa"/>
            <w:shd w:val="clear" w:color="auto" w:fill="EAEAEA"/>
            <w:vAlign w:val="center"/>
          </w:tcPr>
          <w:p w14:paraId="614AAA4B" w14:textId="77777777" w:rsidR="00734619" w:rsidRPr="00257812" w:rsidRDefault="004664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0873E29B" w14:textId="77777777" w:rsidR="00734619" w:rsidRPr="00257812" w:rsidRDefault="00734619" w:rsidP="00734619">
            <w:pPr>
              <w:jc w:val="center"/>
              <w:rPr>
                <w:rFonts w:ascii="Arial Narrow" w:hAnsi="Arial Narrow"/>
                <w:bCs/>
                <w:sz w:val="20"/>
                <w:szCs w:val="20"/>
                <w:lang w:val="en-US"/>
              </w:rPr>
            </w:pPr>
          </w:p>
        </w:tc>
      </w:tr>
      <w:tr w:rsidR="007F1D42" w:rsidRPr="00257812" w14:paraId="7F3E6F02" w14:textId="77777777" w:rsidTr="008E1281">
        <w:trPr>
          <w:trHeight w:val="321"/>
        </w:trPr>
        <w:tc>
          <w:tcPr>
            <w:tcW w:w="1597" w:type="dxa"/>
            <w:shd w:val="clear" w:color="auto" w:fill="DDDDDD"/>
          </w:tcPr>
          <w:p w14:paraId="1A67C544" w14:textId="77777777" w:rsidR="007F1D42" w:rsidRPr="00257812" w:rsidRDefault="007F1D42" w:rsidP="00A45B81">
            <w:pPr>
              <w:jc w:val="center"/>
              <w:rPr>
                <w:rFonts w:ascii="Arial Narrow" w:hAnsi="Arial Narrow"/>
                <w:sz w:val="20"/>
                <w:szCs w:val="20"/>
                <w:lang w:val="en-US"/>
              </w:rPr>
            </w:pPr>
          </w:p>
        </w:tc>
        <w:tc>
          <w:tcPr>
            <w:tcW w:w="3960" w:type="dxa"/>
            <w:shd w:val="clear" w:color="auto" w:fill="DDDDDD"/>
            <w:vAlign w:val="center"/>
          </w:tcPr>
          <w:p w14:paraId="1A0772C9" w14:textId="77777777" w:rsidR="007F1D42" w:rsidRPr="00257812" w:rsidRDefault="007F1D42" w:rsidP="00A45B81">
            <w:pPr>
              <w:rPr>
                <w:lang w:val="en-US"/>
              </w:rPr>
            </w:pPr>
            <w:bookmarkStart w:id="45" w:name="_Toc445139502"/>
            <w:r w:rsidRPr="00257812">
              <w:rPr>
                <w:rFonts w:ascii="Arial Narrow" w:hAnsi="Arial Narrow"/>
                <w:b/>
                <w:bCs/>
                <w:sz w:val="20"/>
                <w:szCs w:val="20"/>
                <w:lang w:val="en-US"/>
              </w:rPr>
              <w:t>Transportation and Installation requirements</w:t>
            </w:r>
            <w:bookmarkEnd w:id="45"/>
          </w:p>
        </w:tc>
        <w:tc>
          <w:tcPr>
            <w:tcW w:w="720" w:type="dxa"/>
            <w:shd w:val="clear" w:color="auto" w:fill="EAEAEA"/>
            <w:vAlign w:val="center"/>
          </w:tcPr>
          <w:p w14:paraId="2ACB3B86" w14:textId="77777777" w:rsidR="007F1D42" w:rsidRPr="00257812" w:rsidRDefault="007F1D42" w:rsidP="00734619">
            <w:pPr>
              <w:jc w:val="center"/>
              <w:rPr>
                <w:rFonts w:ascii="Arial Narrow" w:hAnsi="Arial Narrow"/>
                <w:bCs/>
                <w:sz w:val="20"/>
                <w:szCs w:val="20"/>
                <w:lang w:val="en-US"/>
              </w:rPr>
            </w:pPr>
          </w:p>
        </w:tc>
        <w:tc>
          <w:tcPr>
            <w:tcW w:w="3690" w:type="dxa"/>
            <w:shd w:val="clear" w:color="auto" w:fill="DDDDDD"/>
            <w:vAlign w:val="center"/>
          </w:tcPr>
          <w:p w14:paraId="51B7477D" w14:textId="77777777" w:rsidR="007F1D42" w:rsidRPr="00257812" w:rsidRDefault="007F1D42" w:rsidP="00734619">
            <w:pPr>
              <w:jc w:val="center"/>
              <w:rPr>
                <w:rFonts w:ascii="Arial Narrow" w:hAnsi="Arial Narrow"/>
                <w:bCs/>
                <w:sz w:val="20"/>
                <w:szCs w:val="20"/>
                <w:lang w:val="en-US"/>
              </w:rPr>
            </w:pPr>
          </w:p>
        </w:tc>
      </w:tr>
      <w:tr w:rsidR="00734619" w:rsidRPr="00257812" w14:paraId="05FA042B" w14:textId="77777777" w:rsidTr="008E1281">
        <w:trPr>
          <w:trHeight w:val="321"/>
        </w:trPr>
        <w:tc>
          <w:tcPr>
            <w:tcW w:w="1597" w:type="dxa"/>
            <w:shd w:val="clear" w:color="auto" w:fill="DDDDDD"/>
          </w:tcPr>
          <w:p w14:paraId="19358F73" w14:textId="77777777" w:rsidR="00734619" w:rsidRPr="00257812" w:rsidRDefault="00A45B81" w:rsidP="00A45B81">
            <w:pPr>
              <w:jc w:val="center"/>
              <w:rPr>
                <w:rFonts w:ascii="Arial Narrow" w:hAnsi="Arial Narrow"/>
                <w:sz w:val="20"/>
                <w:szCs w:val="20"/>
                <w:lang w:val="en-US"/>
              </w:rPr>
            </w:pPr>
            <w:r w:rsidRPr="00257812">
              <w:rPr>
                <w:rFonts w:ascii="Arial Narrow" w:hAnsi="Arial Narrow"/>
                <w:sz w:val="20"/>
                <w:szCs w:val="20"/>
                <w:lang w:val="en-US"/>
              </w:rPr>
              <w:t>REQ-015206/A</w:t>
            </w:r>
          </w:p>
        </w:tc>
        <w:tc>
          <w:tcPr>
            <w:tcW w:w="3960" w:type="dxa"/>
            <w:shd w:val="clear" w:color="auto" w:fill="DDDDDD"/>
            <w:vAlign w:val="center"/>
          </w:tcPr>
          <w:p w14:paraId="36CCDBA9"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The </w:t>
            </w:r>
            <w:proofErr w:type="gramStart"/>
            <w:r w:rsidRPr="00257812">
              <w:rPr>
                <w:rFonts w:ascii="Arial Narrow" w:hAnsi="Arial Narrow"/>
                <w:sz w:val="20"/>
                <w:szCs w:val="20"/>
                <w:lang w:val="en-US"/>
              </w:rPr>
              <w:t>transportation to the final destination and the installation of the technologies and the instruments shall be conducted by the Supplier</w:t>
            </w:r>
            <w:proofErr w:type="gramEnd"/>
            <w:r w:rsidRPr="00257812">
              <w:rPr>
                <w:rFonts w:ascii="Arial Narrow" w:hAnsi="Arial Narrow"/>
                <w:sz w:val="20"/>
                <w:szCs w:val="20"/>
                <w:lang w:val="en-US"/>
              </w:rPr>
              <w:t>.</w:t>
            </w:r>
          </w:p>
          <w:p w14:paraId="6C13B4AA" w14:textId="77777777" w:rsidR="00734619" w:rsidRPr="00257812" w:rsidRDefault="00734619" w:rsidP="00A45B81">
            <w:pPr>
              <w:rPr>
                <w:rFonts w:ascii="Arial Narrow" w:hAnsi="Arial Narrow"/>
                <w:sz w:val="20"/>
                <w:szCs w:val="20"/>
                <w:lang w:val="en-US"/>
              </w:rPr>
            </w:pPr>
          </w:p>
        </w:tc>
        <w:tc>
          <w:tcPr>
            <w:tcW w:w="720" w:type="dxa"/>
            <w:shd w:val="clear" w:color="auto" w:fill="EAEAEA"/>
            <w:vAlign w:val="center"/>
          </w:tcPr>
          <w:p w14:paraId="4B06C888" w14:textId="77777777" w:rsidR="00734619" w:rsidRPr="00257812" w:rsidRDefault="004664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E47DD1A" w14:textId="77777777" w:rsidR="00734619" w:rsidRPr="00257812" w:rsidRDefault="00734619" w:rsidP="00734619">
            <w:pPr>
              <w:jc w:val="center"/>
              <w:rPr>
                <w:rFonts w:ascii="Arial Narrow" w:hAnsi="Arial Narrow"/>
                <w:bCs/>
                <w:sz w:val="20"/>
                <w:szCs w:val="20"/>
                <w:lang w:val="en-US"/>
              </w:rPr>
            </w:pPr>
          </w:p>
        </w:tc>
      </w:tr>
      <w:tr w:rsidR="00A45B81" w:rsidRPr="00257812" w14:paraId="2090DCBC" w14:textId="77777777" w:rsidTr="008E1281">
        <w:trPr>
          <w:trHeight w:val="321"/>
        </w:trPr>
        <w:tc>
          <w:tcPr>
            <w:tcW w:w="1597" w:type="dxa"/>
            <w:shd w:val="clear" w:color="auto" w:fill="DDDDDD"/>
          </w:tcPr>
          <w:p w14:paraId="637E914D" w14:textId="77777777" w:rsidR="00A45B81" w:rsidRPr="00257812" w:rsidRDefault="00A45B81" w:rsidP="00A45B81">
            <w:pPr>
              <w:jc w:val="center"/>
              <w:rPr>
                <w:rFonts w:ascii="Arial Narrow" w:hAnsi="Arial Narrow"/>
                <w:sz w:val="20"/>
                <w:szCs w:val="20"/>
                <w:lang w:val="en-US"/>
              </w:rPr>
            </w:pPr>
            <w:r w:rsidRPr="00257812">
              <w:rPr>
                <w:rFonts w:ascii="Arial Narrow" w:hAnsi="Arial Narrow"/>
                <w:sz w:val="20"/>
                <w:szCs w:val="20"/>
                <w:lang w:val="en-US"/>
              </w:rPr>
              <w:t>REQ-015207/A</w:t>
            </w:r>
          </w:p>
        </w:tc>
        <w:tc>
          <w:tcPr>
            <w:tcW w:w="3960" w:type="dxa"/>
            <w:shd w:val="clear" w:color="auto" w:fill="DDDDDD"/>
            <w:vAlign w:val="center"/>
          </w:tcPr>
          <w:p w14:paraId="09993335"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The Supplier shall ensure that their activities at the premises and the installation of devices </w:t>
            </w:r>
            <w:proofErr w:type="gramStart"/>
            <w:r w:rsidRPr="00257812">
              <w:rPr>
                <w:rFonts w:ascii="Arial Narrow" w:hAnsi="Arial Narrow"/>
                <w:sz w:val="20"/>
                <w:szCs w:val="20"/>
                <w:lang w:val="en-US"/>
              </w:rPr>
              <w:t>will be performed</w:t>
            </w:r>
            <w:proofErr w:type="gramEnd"/>
            <w:r w:rsidRPr="00257812">
              <w:rPr>
                <w:rFonts w:ascii="Arial Narrow" w:hAnsi="Arial Narrow"/>
                <w:sz w:val="20"/>
                <w:szCs w:val="20"/>
                <w:lang w:val="en-US"/>
              </w:rPr>
              <w:t xml:space="preserve"> without contaminating the place of installation unnecessarily. The premises include rooms with normal cleanliness and cleanrooms of class 8 and 7 according to ČSN EN ISO 14644.</w:t>
            </w:r>
          </w:p>
        </w:tc>
        <w:tc>
          <w:tcPr>
            <w:tcW w:w="720" w:type="dxa"/>
            <w:shd w:val="clear" w:color="auto" w:fill="EAEAEA"/>
            <w:vAlign w:val="center"/>
          </w:tcPr>
          <w:p w14:paraId="554E31DF" w14:textId="77777777" w:rsidR="00A45B81" w:rsidRPr="00257812" w:rsidRDefault="00AA444B"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33DC2C00" w14:textId="77777777" w:rsidR="00A45B81" w:rsidRPr="00257812" w:rsidRDefault="00A45B81" w:rsidP="00734619">
            <w:pPr>
              <w:jc w:val="center"/>
              <w:rPr>
                <w:rFonts w:ascii="Arial Narrow" w:hAnsi="Arial Narrow"/>
                <w:bCs/>
                <w:sz w:val="20"/>
                <w:szCs w:val="20"/>
                <w:lang w:val="en-US"/>
              </w:rPr>
            </w:pPr>
          </w:p>
        </w:tc>
      </w:tr>
      <w:tr w:rsidR="00A45B81" w:rsidRPr="00257812" w14:paraId="332AF8A8" w14:textId="77777777" w:rsidTr="008E1281">
        <w:trPr>
          <w:trHeight w:val="321"/>
        </w:trPr>
        <w:tc>
          <w:tcPr>
            <w:tcW w:w="1597" w:type="dxa"/>
            <w:shd w:val="clear" w:color="auto" w:fill="DDDDDD"/>
          </w:tcPr>
          <w:p w14:paraId="7070DEE0" w14:textId="77777777" w:rsidR="00A45B81" w:rsidRPr="00257812" w:rsidRDefault="00A45B81" w:rsidP="00A45B81">
            <w:pPr>
              <w:jc w:val="center"/>
              <w:rPr>
                <w:rFonts w:ascii="Arial Narrow" w:hAnsi="Arial Narrow"/>
                <w:sz w:val="20"/>
                <w:szCs w:val="20"/>
                <w:lang w:val="en-US"/>
              </w:rPr>
            </w:pPr>
            <w:r w:rsidRPr="00257812">
              <w:rPr>
                <w:rFonts w:ascii="Arial Narrow" w:hAnsi="Arial Narrow"/>
                <w:sz w:val="20"/>
                <w:szCs w:val="20"/>
                <w:lang w:val="en-US"/>
              </w:rPr>
              <w:t>REQ-015208/A</w:t>
            </w:r>
          </w:p>
        </w:tc>
        <w:tc>
          <w:tcPr>
            <w:tcW w:w="3960" w:type="dxa"/>
            <w:shd w:val="clear" w:color="auto" w:fill="DDDDDD"/>
            <w:vAlign w:val="center"/>
          </w:tcPr>
          <w:p w14:paraId="35233BA0"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The transportation and Installation procedures shall be discussed and reviewed by the CA's installation </w:t>
            </w:r>
            <w:r w:rsidRPr="00257812">
              <w:rPr>
                <w:rFonts w:ascii="Arial Narrow" w:hAnsi="Arial Narrow"/>
                <w:sz w:val="20"/>
                <w:szCs w:val="20"/>
                <w:lang w:val="en-US"/>
              </w:rPr>
              <w:lastRenderedPageBreak/>
              <w:t>officer and shall be compliant with the CA's installation regulations.</w:t>
            </w:r>
          </w:p>
          <w:p w14:paraId="23B33388"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NOTE: These regulations </w:t>
            </w:r>
            <w:proofErr w:type="gramStart"/>
            <w:r w:rsidRPr="00257812">
              <w:rPr>
                <w:rFonts w:ascii="Arial Narrow" w:hAnsi="Arial Narrow"/>
                <w:sz w:val="20"/>
                <w:szCs w:val="20"/>
                <w:lang w:val="en-US"/>
              </w:rPr>
              <w:t>shall be defined by the CA and provided to the Supplier after Contract signature and before detailed design Contract phase</w:t>
            </w:r>
            <w:proofErr w:type="gramEnd"/>
            <w:r w:rsidRPr="00257812">
              <w:rPr>
                <w:rFonts w:ascii="Arial Narrow" w:hAnsi="Arial Narrow"/>
                <w:sz w:val="20"/>
                <w:szCs w:val="20"/>
                <w:lang w:val="en-US"/>
              </w:rPr>
              <w:t>.</w:t>
            </w:r>
          </w:p>
        </w:tc>
        <w:tc>
          <w:tcPr>
            <w:tcW w:w="720" w:type="dxa"/>
            <w:shd w:val="clear" w:color="auto" w:fill="EAEAEA"/>
            <w:vAlign w:val="center"/>
          </w:tcPr>
          <w:p w14:paraId="2CCCAA0C" w14:textId="77777777" w:rsidR="00A45B81" w:rsidRPr="00257812" w:rsidRDefault="00AA444B" w:rsidP="00734619">
            <w:pPr>
              <w:jc w:val="center"/>
              <w:rPr>
                <w:rFonts w:ascii="Arial Narrow" w:hAnsi="Arial Narrow"/>
                <w:bCs/>
                <w:sz w:val="20"/>
                <w:szCs w:val="20"/>
                <w:lang w:val="en-US"/>
              </w:rPr>
            </w:pPr>
            <w:r w:rsidRPr="00257812">
              <w:rPr>
                <w:rFonts w:ascii="Arial Narrow" w:hAnsi="Arial Narrow"/>
                <w:bCs/>
                <w:sz w:val="20"/>
                <w:szCs w:val="20"/>
                <w:lang w:val="en-US"/>
              </w:rPr>
              <w:lastRenderedPageBreak/>
              <w:t>Y</w:t>
            </w:r>
          </w:p>
        </w:tc>
        <w:tc>
          <w:tcPr>
            <w:tcW w:w="3690" w:type="dxa"/>
            <w:shd w:val="clear" w:color="auto" w:fill="DDDDDD"/>
            <w:vAlign w:val="center"/>
          </w:tcPr>
          <w:p w14:paraId="42A44655" w14:textId="77777777" w:rsidR="00A45B81" w:rsidRPr="00257812" w:rsidRDefault="00A45B81" w:rsidP="00734619">
            <w:pPr>
              <w:jc w:val="center"/>
              <w:rPr>
                <w:rFonts w:ascii="Arial Narrow" w:hAnsi="Arial Narrow"/>
                <w:bCs/>
                <w:sz w:val="20"/>
                <w:szCs w:val="20"/>
                <w:lang w:val="en-US"/>
              </w:rPr>
            </w:pPr>
          </w:p>
        </w:tc>
      </w:tr>
      <w:tr w:rsidR="00A45B81" w:rsidRPr="00257812" w14:paraId="38665F6A" w14:textId="77777777" w:rsidTr="008E1281">
        <w:trPr>
          <w:trHeight w:val="321"/>
        </w:trPr>
        <w:tc>
          <w:tcPr>
            <w:tcW w:w="1597" w:type="dxa"/>
            <w:shd w:val="clear" w:color="auto" w:fill="DDDDDD"/>
          </w:tcPr>
          <w:p w14:paraId="12920D57" w14:textId="77777777" w:rsidR="00A45B81" w:rsidRPr="00257812" w:rsidRDefault="00A45B81" w:rsidP="00A45B81">
            <w:pPr>
              <w:jc w:val="center"/>
              <w:rPr>
                <w:rFonts w:ascii="Arial Narrow" w:hAnsi="Arial Narrow"/>
                <w:sz w:val="20"/>
                <w:szCs w:val="20"/>
                <w:lang w:val="en-US"/>
              </w:rPr>
            </w:pPr>
            <w:r w:rsidRPr="00257812">
              <w:rPr>
                <w:rFonts w:ascii="Arial Narrow" w:hAnsi="Arial Narrow"/>
                <w:sz w:val="20"/>
                <w:szCs w:val="20"/>
                <w:lang w:val="en-US"/>
              </w:rPr>
              <w:t>REQ-015209/A</w:t>
            </w:r>
          </w:p>
        </w:tc>
        <w:tc>
          <w:tcPr>
            <w:tcW w:w="3960" w:type="dxa"/>
            <w:shd w:val="clear" w:color="auto" w:fill="DDDDDD"/>
            <w:vAlign w:val="center"/>
          </w:tcPr>
          <w:p w14:paraId="081680F3"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All participants to the installations shall undertake a lecture by the CA regarding safety, cleanliness, protection of the environment and working methods before starting their activities on the premises. The content of the lecture shall be adequate to the working area and the work activities expected.</w:t>
            </w:r>
          </w:p>
        </w:tc>
        <w:tc>
          <w:tcPr>
            <w:tcW w:w="720" w:type="dxa"/>
            <w:shd w:val="clear" w:color="auto" w:fill="EAEAEA"/>
            <w:vAlign w:val="center"/>
          </w:tcPr>
          <w:p w14:paraId="625DA28C" w14:textId="77777777" w:rsidR="00A45B81" w:rsidRPr="00257812" w:rsidRDefault="00AA444B"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3D31BE82" w14:textId="77777777" w:rsidR="00A45B81" w:rsidRPr="00257812" w:rsidRDefault="00A45B81" w:rsidP="00734619">
            <w:pPr>
              <w:jc w:val="center"/>
              <w:rPr>
                <w:rFonts w:ascii="Arial Narrow" w:hAnsi="Arial Narrow"/>
                <w:bCs/>
                <w:sz w:val="20"/>
                <w:szCs w:val="20"/>
                <w:lang w:val="en-US"/>
              </w:rPr>
            </w:pPr>
          </w:p>
        </w:tc>
      </w:tr>
      <w:tr w:rsidR="00A45B81" w:rsidRPr="00257812" w14:paraId="72E5251B" w14:textId="77777777" w:rsidTr="008E1281">
        <w:trPr>
          <w:trHeight w:val="321"/>
        </w:trPr>
        <w:tc>
          <w:tcPr>
            <w:tcW w:w="1597" w:type="dxa"/>
            <w:shd w:val="clear" w:color="auto" w:fill="DDDDDD"/>
          </w:tcPr>
          <w:p w14:paraId="4A672559" w14:textId="77777777" w:rsidR="00A45B81" w:rsidRPr="00257812" w:rsidRDefault="00A45B81" w:rsidP="00A45B81">
            <w:pPr>
              <w:jc w:val="center"/>
              <w:rPr>
                <w:rFonts w:ascii="Arial Narrow" w:hAnsi="Arial Narrow"/>
                <w:sz w:val="20"/>
                <w:szCs w:val="20"/>
                <w:lang w:val="en-US"/>
              </w:rPr>
            </w:pPr>
            <w:r w:rsidRPr="00257812">
              <w:rPr>
                <w:rFonts w:ascii="Arial Narrow" w:hAnsi="Arial Narrow"/>
                <w:sz w:val="20"/>
                <w:szCs w:val="20"/>
                <w:lang w:val="en-US"/>
              </w:rPr>
              <w:t>REQ-015210/A</w:t>
            </w:r>
          </w:p>
        </w:tc>
        <w:tc>
          <w:tcPr>
            <w:tcW w:w="3960" w:type="dxa"/>
            <w:shd w:val="clear" w:color="auto" w:fill="DDDDDD"/>
            <w:vAlign w:val="center"/>
          </w:tcPr>
          <w:p w14:paraId="721097E1"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The Supplier shall allow supervising the activities related to the transportation and installation by the CA.</w:t>
            </w:r>
          </w:p>
          <w:p w14:paraId="019F76B2"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NOTE: Any acts of supervision shall not mean that the CA assumes additional liability of any kind exceeding its liabilities according to the Contract.</w:t>
            </w:r>
          </w:p>
        </w:tc>
        <w:tc>
          <w:tcPr>
            <w:tcW w:w="720" w:type="dxa"/>
            <w:shd w:val="clear" w:color="auto" w:fill="EAEAEA"/>
            <w:vAlign w:val="center"/>
          </w:tcPr>
          <w:p w14:paraId="5D994A20" w14:textId="77777777" w:rsidR="00A45B81" w:rsidRPr="00257812" w:rsidRDefault="00AA444B"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CBDA80F" w14:textId="77777777" w:rsidR="00A45B81" w:rsidRPr="00257812" w:rsidRDefault="00A45B81" w:rsidP="00734619">
            <w:pPr>
              <w:jc w:val="center"/>
              <w:rPr>
                <w:rFonts w:ascii="Arial Narrow" w:hAnsi="Arial Narrow"/>
                <w:bCs/>
                <w:sz w:val="20"/>
                <w:szCs w:val="20"/>
                <w:lang w:val="en-US"/>
              </w:rPr>
            </w:pPr>
          </w:p>
        </w:tc>
      </w:tr>
      <w:tr w:rsidR="00A45B81" w:rsidRPr="00257812" w14:paraId="59E5C2F1" w14:textId="77777777" w:rsidTr="008E1281">
        <w:trPr>
          <w:trHeight w:val="321"/>
        </w:trPr>
        <w:tc>
          <w:tcPr>
            <w:tcW w:w="1597" w:type="dxa"/>
            <w:shd w:val="clear" w:color="auto" w:fill="DDDDDD"/>
          </w:tcPr>
          <w:p w14:paraId="5BCD7EF5" w14:textId="77777777" w:rsidR="00A45B81" w:rsidRPr="00257812" w:rsidRDefault="00A45B81" w:rsidP="00A45B81">
            <w:pPr>
              <w:jc w:val="center"/>
              <w:rPr>
                <w:rFonts w:ascii="Arial Narrow" w:hAnsi="Arial Narrow"/>
                <w:sz w:val="20"/>
                <w:szCs w:val="20"/>
                <w:lang w:val="en-US"/>
              </w:rPr>
            </w:pPr>
            <w:r w:rsidRPr="00257812">
              <w:rPr>
                <w:rFonts w:ascii="Arial Narrow" w:hAnsi="Arial Narrow"/>
                <w:sz w:val="20"/>
                <w:szCs w:val="20"/>
                <w:lang w:val="en-US"/>
              </w:rPr>
              <w:t>REQ-015211/A</w:t>
            </w:r>
          </w:p>
        </w:tc>
        <w:tc>
          <w:tcPr>
            <w:tcW w:w="3960" w:type="dxa"/>
            <w:shd w:val="clear" w:color="auto" w:fill="DDDDDD"/>
            <w:vAlign w:val="center"/>
          </w:tcPr>
          <w:p w14:paraId="758C6A79"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The technologies and instruments </w:t>
            </w:r>
            <w:proofErr w:type="gramStart"/>
            <w:r w:rsidRPr="00257812">
              <w:rPr>
                <w:rFonts w:ascii="Arial Narrow" w:hAnsi="Arial Narrow"/>
                <w:sz w:val="20"/>
                <w:szCs w:val="20"/>
                <w:lang w:val="en-US"/>
              </w:rPr>
              <w:t>shall be delivered</w:t>
            </w:r>
            <w:proofErr w:type="gramEnd"/>
            <w:r w:rsidRPr="00257812">
              <w:rPr>
                <w:rFonts w:ascii="Arial Narrow" w:hAnsi="Arial Narrow"/>
                <w:sz w:val="20"/>
                <w:szCs w:val="20"/>
                <w:lang w:val="en-US"/>
              </w:rPr>
              <w:t xml:space="preserve"> in protective package preventing damage and contamination and a minimum of two plies separate clean packaging. The technologies </w:t>
            </w:r>
            <w:proofErr w:type="gramStart"/>
            <w:r w:rsidRPr="00257812">
              <w:rPr>
                <w:rFonts w:ascii="Arial Narrow" w:hAnsi="Arial Narrow"/>
                <w:sz w:val="20"/>
                <w:szCs w:val="20"/>
                <w:lang w:val="en-US"/>
              </w:rPr>
              <w:t>shall be cleaned</w:t>
            </w:r>
            <w:proofErr w:type="gramEnd"/>
            <w:r w:rsidRPr="00257812">
              <w:rPr>
                <w:rFonts w:ascii="Arial Narrow" w:hAnsi="Arial Narrow"/>
                <w:sz w:val="20"/>
                <w:szCs w:val="20"/>
                <w:lang w:val="en-US"/>
              </w:rPr>
              <w:t xml:space="preserve"> and packaged complying the cleanliness of class 7 according to ČSN EN ISO 14644.</w:t>
            </w:r>
          </w:p>
        </w:tc>
        <w:tc>
          <w:tcPr>
            <w:tcW w:w="720" w:type="dxa"/>
            <w:shd w:val="clear" w:color="auto" w:fill="EAEAEA"/>
            <w:vAlign w:val="center"/>
          </w:tcPr>
          <w:p w14:paraId="26DD8C42" w14:textId="77777777" w:rsidR="00A45B81" w:rsidRPr="00257812" w:rsidRDefault="00AA444B"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C5A93D3" w14:textId="77777777" w:rsidR="00A45B81" w:rsidRPr="00257812" w:rsidRDefault="00A45B81" w:rsidP="00734619">
            <w:pPr>
              <w:jc w:val="center"/>
              <w:rPr>
                <w:rFonts w:ascii="Arial Narrow" w:hAnsi="Arial Narrow"/>
                <w:bCs/>
                <w:sz w:val="20"/>
                <w:szCs w:val="20"/>
                <w:lang w:val="en-US"/>
              </w:rPr>
            </w:pPr>
          </w:p>
        </w:tc>
      </w:tr>
      <w:tr w:rsidR="00A45B81" w:rsidRPr="00257812" w14:paraId="0F7040B5" w14:textId="77777777" w:rsidTr="008E1281">
        <w:trPr>
          <w:trHeight w:val="321"/>
        </w:trPr>
        <w:tc>
          <w:tcPr>
            <w:tcW w:w="1597" w:type="dxa"/>
            <w:shd w:val="clear" w:color="auto" w:fill="DDDDDD"/>
          </w:tcPr>
          <w:p w14:paraId="5E7487B8" w14:textId="77777777" w:rsidR="00A45B81" w:rsidRPr="00257812" w:rsidRDefault="00A45B81" w:rsidP="00A45B81">
            <w:pPr>
              <w:jc w:val="center"/>
              <w:rPr>
                <w:rFonts w:ascii="Arial Narrow" w:hAnsi="Arial Narrow"/>
                <w:sz w:val="20"/>
                <w:szCs w:val="20"/>
                <w:lang w:val="en-US"/>
              </w:rPr>
            </w:pPr>
            <w:r w:rsidRPr="00257812">
              <w:rPr>
                <w:rFonts w:ascii="Arial Narrow" w:hAnsi="Arial Narrow"/>
                <w:sz w:val="20"/>
                <w:szCs w:val="20"/>
                <w:lang w:val="en-US"/>
              </w:rPr>
              <w:t>REQ-015212/A</w:t>
            </w:r>
          </w:p>
        </w:tc>
        <w:tc>
          <w:tcPr>
            <w:tcW w:w="3960" w:type="dxa"/>
            <w:shd w:val="clear" w:color="auto" w:fill="DDDDDD"/>
            <w:vAlign w:val="center"/>
          </w:tcPr>
          <w:p w14:paraId="37877476"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The Supplier and the CA shall agree on the cleaning method to clean devices without decreasing the devices' performance and to avoid contamination of clean space.</w:t>
            </w:r>
          </w:p>
          <w:p w14:paraId="628BABCE"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Note: The cleaning methods may use high temperatures (baking out), high gas flow (dry air) and </w:t>
            </w:r>
            <w:proofErr w:type="spellStart"/>
            <w:r w:rsidRPr="00257812">
              <w:rPr>
                <w:rFonts w:ascii="Arial Narrow" w:hAnsi="Arial Narrow"/>
                <w:sz w:val="20"/>
                <w:szCs w:val="20"/>
                <w:lang w:val="en-US"/>
              </w:rPr>
              <w:t>specialised</w:t>
            </w:r>
            <w:proofErr w:type="spellEnd"/>
            <w:r w:rsidRPr="00257812">
              <w:rPr>
                <w:rFonts w:ascii="Arial Narrow" w:hAnsi="Arial Narrow"/>
                <w:sz w:val="20"/>
                <w:szCs w:val="20"/>
                <w:lang w:val="en-US"/>
              </w:rPr>
              <w:t xml:space="preserve"> chemical cleaning liquids (alcohol, Isopropyl alcohol, </w:t>
            </w:r>
            <w:proofErr w:type="spellStart"/>
            <w:r w:rsidRPr="00257812">
              <w:rPr>
                <w:rFonts w:ascii="Arial Narrow" w:hAnsi="Arial Narrow"/>
                <w:sz w:val="20"/>
                <w:szCs w:val="20"/>
                <w:lang w:val="en-US"/>
              </w:rPr>
              <w:t>demineralised</w:t>
            </w:r>
            <w:proofErr w:type="spellEnd"/>
            <w:r w:rsidRPr="00257812">
              <w:rPr>
                <w:rFonts w:ascii="Arial Narrow" w:hAnsi="Arial Narrow"/>
                <w:sz w:val="20"/>
                <w:szCs w:val="20"/>
                <w:lang w:val="en-US"/>
              </w:rPr>
              <w:t xml:space="preserve"> water).</w:t>
            </w:r>
          </w:p>
        </w:tc>
        <w:tc>
          <w:tcPr>
            <w:tcW w:w="720" w:type="dxa"/>
            <w:shd w:val="clear" w:color="auto" w:fill="EAEAEA"/>
            <w:vAlign w:val="center"/>
          </w:tcPr>
          <w:p w14:paraId="234AEEFB" w14:textId="77777777" w:rsidR="00A45B81" w:rsidRPr="00257812" w:rsidRDefault="00AA444B"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0CBED14D" w14:textId="77777777" w:rsidR="00A45B81" w:rsidRPr="00257812" w:rsidRDefault="00AA444B" w:rsidP="00734619">
            <w:pPr>
              <w:jc w:val="center"/>
              <w:rPr>
                <w:rFonts w:ascii="Arial Narrow" w:hAnsi="Arial Narrow"/>
                <w:bCs/>
                <w:sz w:val="20"/>
                <w:szCs w:val="20"/>
                <w:lang w:val="en-US"/>
              </w:rPr>
            </w:pPr>
            <w:r w:rsidRPr="00257812">
              <w:rPr>
                <w:rFonts w:ascii="Arial Narrow" w:hAnsi="Arial Narrow"/>
                <w:bCs/>
                <w:sz w:val="20"/>
                <w:szCs w:val="20"/>
                <w:lang w:val="en-US"/>
              </w:rPr>
              <w:t>The optimal cleaning method will be defined in delivered documentation</w:t>
            </w:r>
          </w:p>
        </w:tc>
      </w:tr>
      <w:tr w:rsidR="00A45B81" w:rsidRPr="00257812" w14:paraId="4D168B59" w14:textId="77777777" w:rsidTr="008E1281">
        <w:trPr>
          <w:trHeight w:val="321"/>
        </w:trPr>
        <w:tc>
          <w:tcPr>
            <w:tcW w:w="1597" w:type="dxa"/>
            <w:shd w:val="clear" w:color="auto" w:fill="DDDDDD"/>
          </w:tcPr>
          <w:p w14:paraId="606F090A" w14:textId="77777777" w:rsidR="00A45B81" w:rsidRPr="00257812" w:rsidRDefault="00A45B81" w:rsidP="00A45B81">
            <w:pPr>
              <w:jc w:val="center"/>
              <w:rPr>
                <w:rFonts w:ascii="Arial Narrow" w:hAnsi="Arial Narrow"/>
                <w:sz w:val="20"/>
                <w:szCs w:val="20"/>
                <w:lang w:val="en-US"/>
              </w:rPr>
            </w:pPr>
            <w:r w:rsidRPr="00257812">
              <w:rPr>
                <w:rFonts w:ascii="Arial Narrow" w:hAnsi="Arial Narrow"/>
                <w:sz w:val="20"/>
                <w:szCs w:val="20"/>
                <w:lang w:val="en-US"/>
              </w:rPr>
              <w:t>REQ-015213/A</w:t>
            </w:r>
          </w:p>
        </w:tc>
        <w:tc>
          <w:tcPr>
            <w:tcW w:w="3960" w:type="dxa"/>
            <w:shd w:val="clear" w:color="auto" w:fill="DDDDDD"/>
            <w:vAlign w:val="center"/>
          </w:tcPr>
          <w:p w14:paraId="1EBAA1B2"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The clothing used at the installations shall conform to international standards (ČSN EN ISO 14644) of cleanliness and the standards of the clean room class (Class 7 or 8), in which the installation </w:t>
            </w:r>
            <w:proofErr w:type="gramStart"/>
            <w:r w:rsidRPr="00257812">
              <w:rPr>
                <w:rFonts w:ascii="Arial Narrow" w:hAnsi="Arial Narrow"/>
                <w:sz w:val="20"/>
                <w:szCs w:val="20"/>
                <w:lang w:val="en-US"/>
              </w:rPr>
              <w:t>is carried out,</w:t>
            </w:r>
            <w:proofErr w:type="gramEnd"/>
            <w:r w:rsidRPr="00257812">
              <w:rPr>
                <w:rFonts w:ascii="Arial Narrow" w:hAnsi="Arial Narrow"/>
                <w:sz w:val="20"/>
                <w:szCs w:val="20"/>
                <w:lang w:val="en-US"/>
              </w:rPr>
              <w:t xml:space="preserve"> in order to avoid contamination of the room and the equipment room.</w:t>
            </w:r>
          </w:p>
          <w:p w14:paraId="78D9F411"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NOTE: The clothing is at the expenses of Supplier.</w:t>
            </w:r>
          </w:p>
        </w:tc>
        <w:tc>
          <w:tcPr>
            <w:tcW w:w="720" w:type="dxa"/>
            <w:shd w:val="clear" w:color="auto" w:fill="EAEAEA"/>
            <w:vAlign w:val="center"/>
          </w:tcPr>
          <w:p w14:paraId="5C75182D" w14:textId="77777777" w:rsidR="00A45B81" w:rsidRPr="00257812" w:rsidRDefault="00AA444B"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32D54AF" w14:textId="77777777" w:rsidR="00A45B81" w:rsidRPr="00257812" w:rsidRDefault="00A45B81" w:rsidP="00734619">
            <w:pPr>
              <w:jc w:val="center"/>
              <w:rPr>
                <w:rFonts w:ascii="Arial Narrow" w:hAnsi="Arial Narrow"/>
                <w:bCs/>
                <w:sz w:val="20"/>
                <w:szCs w:val="20"/>
                <w:lang w:val="en-US"/>
              </w:rPr>
            </w:pPr>
          </w:p>
        </w:tc>
      </w:tr>
      <w:tr w:rsidR="00A45B81" w:rsidRPr="00257812" w14:paraId="481318BB" w14:textId="77777777" w:rsidTr="008E1281">
        <w:trPr>
          <w:trHeight w:val="321"/>
        </w:trPr>
        <w:tc>
          <w:tcPr>
            <w:tcW w:w="1597" w:type="dxa"/>
            <w:shd w:val="clear" w:color="auto" w:fill="DDDDDD"/>
          </w:tcPr>
          <w:p w14:paraId="74ECC400" w14:textId="77777777" w:rsidR="00A45B81" w:rsidRPr="00257812" w:rsidRDefault="00A45B81" w:rsidP="00A45B81">
            <w:pPr>
              <w:jc w:val="center"/>
              <w:rPr>
                <w:lang w:val="en-US"/>
              </w:rPr>
            </w:pPr>
            <w:r w:rsidRPr="00257812">
              <w:rPr>
                <w:rFonts w:ascii="Arial Narrow" w:hAnsi="Arial Narrow"/>
                <w:sz w:val="20"/>
                <w:szCs w:val="20"/>
                <w:lang w:val="en-US"/>
              </w:rPr>
              <w:t>REQ-015214/A</w:t>
            </w:r>
          </w:p>
        </w:tc>
        <w:tc>
          <w:tcPr>
            <w:tcW w:w="3960" w:type="dxa"/>
            <w:shd w:val="clear" w:color="auto" w:fill="DDDDDD"/>
            <w:vAlign w:val="center"/>
          </w:tcPr>
          <w:p w14:paraId="3A2818B4"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All transportation and installation tools and equipment entering the clean rooms </w:t>
            </w:r>
            <w:proofErr w:type="gramStart"/>
            <w:r w:rsidRPr="00257812">
              <w:rPr>
                <w:rFonts w:ascii="Arial Narrow" w:hAnsi="Arial Narrow"/>
                <w:sz w:val="20"/>
                <w:szCs w:val="20"/>
                <w:lang w:val="en-US"/>
              </w:rPr>
              <w:t>shall be cleaned and reviewed by the CA's approved methods</w:t>
            </w:r>
            <w:proofErr w:type="gramEnd"/>
            <w:r w:rsidRPr="00257812">
              <w:rPr>
                <w:rFonts w:ascii="Arial Narrow" w:hAnsi="Arial Narrow"/>
                <w:sz w:val="20"/>
                <w:szCs w:val="20"/>
                <w:lang w:val="en-US"/>
              </w:rPr>
              <w:t>. The Supplier and the CA shall agree on the cleaning method to clean tools and equipment used at the installation without decreasing their performance or safety.</w:t>
            </w:r>
          </w:p>
          <w:p w14:paraId="2F489007" w14:textId="77777777" w:rsidR="00A45B81" w:rsidRPr="00257812" w:rsidRDefault="00A45B81" w:rsidP="00A45B81">
            <w:pPr>
              <w:rPr>
                <w:rFonts w:ascii="Arial Narrow" w:hAnsi="Arial Narrow"/>
                <w:sz w:val="20"/>
                <w:szCs w:val="20"/>
                <w:lang w:val="en-US"/>
              </w:rPr>
            </w:pPr>
            <w:r w:rsidRPr="00257812">
              <w:rPr>
                <w:rFonts w:ascii="Arial Narrow" w:hAnsi="Arial Narrow"/>
                <w:sz w:val="20"/>
                <w:szCs w:val="20"/>
                <w:lang w:val="en-US"/>
              </w:rPr>
              <w:t xml:space="preserve">NOTE: </w:t>
            </w:r>
            <w:proofErr w:type="gramStart"/>
            <w:r w:rsidRPr="00257812">
              <w:rPr>
                <w:rFonts w:ascii="Arial Narrow" w:hAnsi="Arial Narrow"/>
                <w:sz w:val="20"/>
                <w:szCs w:val="20"/>
                <w:lang w:val="en-US"/>
              </w:rPr>
              <w:t>Some tools can be provided by the CA upon agreement</w:t>
            </w:r>
            <w:proofErr w:type="gramEnd"/>
            <w:r w:rsidRPr="00257812">
              <w:rPr>
                <w:rFonts w:ascii="Arial Narrow" w:hAnsi="Arial Narrow"/>
                <w:sz w:val="20"/>
                <w:szCs w:val="20"/>
                <w:lang w:val="en-US"/>
              </w:rPr>
              <w:t>.</w:t>
            </w:r>
          </w:p>
        </w:tc>
        <w:tc>
          <w:tcPr>
            <w:tcW w:w="720" w:type="dxa"/>
            <w:shd w:val="clear" w:color="auto" w:fill="EAEAEA"/>
            <w:vAlign w:val="center"/>
          </w:tcPr>
          <w:p w14:paraId="0DCA1FD5" w14:textId="77777777" w:rsidR="00A45B81" w:rsidRPr="00257812" w:rsidRDefault="00AA444B"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E33E634" w14:textId="77777777" w:rsidR="00A45B81" w:rsidRPr="00257812" w:rsidRDefault="00A45B81" w:rsidP="00734619">
            <w:pPr>
              <w:jc w:val="center"/>
              <w:rPr>
                <w:rFonts w:ascii="Arial Narrow" w:hAnsi="Arial Narrow"/>
                <w:bCs/>
                <w:sz w:val="20"/>
                <w:szCs w:val="20"/>
                <w:lang w:val="en-US"/>
              </w:rPr>
            </w:pPr>
          </w:p>
        </w:tc>
      </w:tr>
      <w:tr w:rsidR="007F1D42" w:rsidRPr="00257812" w14:paraId="03E08F98" w14:textId="77777777" w:rsidTr="008E1281">
        <w:trPr>
          <w:trHeight w:val="321"/>
        </w:trPr>
        <w:tc>
          <w:tcPr>
            <w:tcW w:w="1597" w:type="dxa"/>
            <w:shd w:val="clear" w:color="auto" w:fill="DDDDDD"/>
          </w:tcPr>
          <w:p w14:paraId="1FA88E7C" w14:textId="77777777" w:rsidR="007F1D42" w:rsidRPr="00257812" w:rsidRDefault="007F1D42" w:rsidP="00A45B81">
            <w:pPr>
              <w:jc w:val="center"/>
              <w:rPr>
                <w:rFonts w:ascii="Arial Narrow" w:hAnsi="Arial Narrow"/>
                <w:sz w:val="20"/>
                <w:szCs w:val="20"/>
                <w:lang w:val="en-US"/>
              </w:rPr>
            </w:pPr>
          </w:p>
        </w:tc>
        <w:tc>
          <w:tcPr>
            <w:tcW w:w="3960" w:type="dxa"/>
            <w:shd w:val="clear" w:color="auto" w:fill="DDDDDD"/>
            <w:vAlign w:val="center"/>
          </w:tcPr>
          <w:p w14:paraId="206EE8A4" w14:textId="77777777" w:rsidR="007F1D42" w:rsidRPr="00257812" w:rsidRDefault="007F1D42" w:rsidP="00A45B81">
            <w:pPr>
              <w:rPr>
                <w:rFonts w:ascii="Arial Narrow" w:hAnsi="Arial Narrow"/>
                <w:sz w:val="20"/>
                <w:szCs w:val="20"/>
                <w:lang w:val="en-US"/>
              </w:rPr>
            </w:pPr>
            <w:r w:rsidRPr="00257812">
              <w:rPr>
                <w:rFonts w:ascii="Arial Narrow" w:hAnsi="Arial Narrow"/>
                <w:b/>
                <w:bCs/>
                <w:sz w:val="20"/>
                <w:szCs w:val="20"/>
                <w:lang w:val="en-US"/>
              </w:rPr>
              <w:t>Quality assurance</w:t>
            </w:r>
          </w:p>
        </w:tc>
        <w:tc>
          <w:tcPr>
            <w:tcW w:w="720" w:type="dxa"/>
            <w:shd w:val="clear" w:color="auto" w:fill="EAEAEA"/>
            <w:vAlign w:val="center"/>
          </w:tcPr>
          <w:p w14:paraId="59DF9AE4" w14:textId="77777777" w:rsidR="007F1D42" w:rsidRPr="00257812" w:rsidRDefault="007F1D42" w:rsidP="00734619">
            <w:pPr>
              <w:jc w:val="center"/>
              <w:rPr>
                <w:rFonts w:ascii="Arial Narrow" w:hAnsi="Arial Narrow"/>
                <w:bCs/>
                <w:sz w:val="20"/>
                <w:szCs w:val="20"/>
                <w:lang w:val="en-US"/>
              </w:rPr>
            </w:pPr>
          </w:p>
        </w:tc>
        <w:tc>
          <w:tcPr>
            <w:tcW w:w="3690" w:type="dxa"/>
            <w:shd w:val="clear" w:color="auto" w:fill="DDDDDD"/>
            <w:vAlign w:val="center"/>
          </w:tcPr>
          <w:p w14:paraId="72460952" w14:textId="77777777" w:rsidR="007F1D42" w:rsidRPr="00257812" w:rsidRDefault="007F1D42" w:rsidP="00734619">
            <w:pPr>
              <w:jc w:val="center"/>
              <w:rPr>
                <w:rFonts w:ascii="Arial Narrow" w:hAnsi="Arial Narrow"/>
                <w:bCs/>
                <w:sz w:val="20"/>
                <w:szCs w:val="20"/>
                <w:lang w:val="en-US"/>
              </w:rPr>
            </w:pPr>
          </w:p>
        </w:tc>
      </w:tr>
      <w:tr w:rsidR="00A45B81" w:rsidRPr="00257812" w14:paraId="5F585B9B" w14:textId="77777777" w:rsidTr="008E1281">
        <w:trPr>
          <w:trHeight w:val="321"/>
        </w:trPr>
        <w:tc>
          <w:tcPr>
            <w:tcW w:w="1597" w:type="dxa"/>
            <w:shd w:val="clear" w:color="auto" w:fill="DDDDDD"/>
          </w:tcPr>
          <w:p w14:paraId="58F176FC" w14:textId="77777777" w:rsidR="00A45B81" w:rsidRPr="00257812" w:rsidRDefault="00A45B81" w:rsidP="00ED63AE">
            <w:pPr>
              <w:jc w:val="center"/>
              <w:rPr>
                <w:rFonts w:ascii="Arial Narrow" w:hAnsi="Arial Narrow"/>
                <w:sz w:val="20"/>
                <w:szCs w:val="20"/>
                <w:lang w:val="en-US"/>
              </w:rPr>
            </w:pPr>
            <w:r w:rsidRPr="00257812">
              <w:rPr>
                <w:rFonts w:ascii="Arial Narrow" w:hAnsi="Arial Narrow"/>
                <w:sz w:val="20"/>
                <w:szCs w:val="20"/>
                <w:lang w:val="en-US"/>
              </w:rPr>
              <w:t>REQ-014484/A</w:t>
            </w:r>
          </w:p>
          <w:p w14:paraId="426E874D" w14:textId="77777777" w:rsidR="00A45B81" w:rsidRPr="00257812" w:rsidRDefault="00A45B81" w:rsidP="00ED63AE">
            <w:pPr>
              <w:jc w:val="center"/>
              <w:rPr>
                <w:rFonts w:ascii="Arial Narrow" w:hAnsi="Arial Narrow"/>
                <w:sz w:val="20"/>
                <w:szCs w:val="20"/>
                <w:lang w:val="en-US"/>
              </w:rPr>
            </w:pPr>
          </w:p>
        </w:tc>
        <w:tc>
          <w:tcPr>
            <w:tcW w:w="3960" w:type="dxa"/>
            <w:shd w:val="clear" w:color="auto" w:fill="DDDDDD"/>
            <w:vAlign w:val="center"/>
          </w:tcPr>
          <w:p w14:paraId="25496213"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The Supplier shall prepare, maintain and implement Quality Assurance Plan (QAP) in accordance with the CA requirements. </w:t>
            </w:r>
          </w:p>
          <w:p w14:paraId="0B444939"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NOTE 1: The Supplier shall provide to CA QAP for agreement and approval.</w:t>
            </w:r>
          </w:p>
          <w:p w14:paraId="55B9CCC6"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NOTE 2: The CA can assist with the QAP definition.</w:t>
            </w:r>
          </w:p>
          <w:p w14:paraId="53F1A331"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NOTE 3: The Supplier shall report QAP progress to the CA.</w:t>
            </w:r>
          </w:p>
          <w:p w14:paraId="780E71C7"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NOTE 4: The Supplier shall identify the personnel responsible for implementing QAP.</w:t>
            </w:r>
          </w:p>
          <w:p w14:paraId="5D2FDD79" w14:textId="77777777" w:rsidR="00A45B81" w:rsidRPr="00257812" w:rsidRDefault="00A45B81" w:rsidP="00ED63AE">
            <w:pPr>
              <w:rPr>
                <w:rFonts w:ascii="Arial Narrow" w:hAnsi="Arial Narrow"/>
                <w:sz w:val="20"/>
                <w:szCs w:val="20"/>
                <w:lang w:val="en-US"/>
              </w:rPr>
            </w:pPr>
          </w:p>
        </w:tc>
        <w:tc>
          <w:tcPr>
            <w:tcW w:w="720" w:type="dxa"/>
            <w:shd w:val="clear" w:color="auto" w:fill="EAEAEA"/>
            <w:vAlign w:val="center"/>
          </w:tcPr>
          <w:p w14:paraId="1050404E" w14:textId="77777777" w:rsidR="00A45B81" w:rsidRPr="00257812" w:rsidRDefault="00AA444B"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1BF9F8A" w14:textId="77777777" w:rsidR="00A45B81" w:rsidRPr="00257812" w:rsidRDefault="00AA444B"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The Quality plan and other project documentation will be provide according </w:t>
            </w:r>
            <w:proofErr w:type="spellStart"/>
            <w:r w:rsidRPr="00257812">
              <w:rPr>
                <w:rFonts w:ascii="Arial Narrow" w:hAnsi="Arial Narrow"/>
                <w:bCs/>
                <w:sz w:val="20"/>
                <w:szCs w:val="20"/>
                <w:lang w:val="en-US"/>
              </w:rPr>
              <w:t>iPM</w:t>
            </w:r>
            <w:proofErr w:type="spellEnd"/>
            <w:r w:rsidRPr="00257812">
              <w:rPr>
                <w:rFonts w:ascii="Arial Narrow" w:hAnsi="Arial Narrow"/>
                <w:bCs/>
                <w:sz w:val="20"/>
                <w:szCs w:val="20"/>
                <w:lang w:val="en-US"/>
              </w:rPr>
              <w:t xml:space="preserve"> </w:t>
            </w:r>
            <w:proofErr w:type="gramStart"/>
            <w:r w:rsidRPr="00257812">
              <w:rPr>
                <w:rFonts w:ascii="Arial Narrow" w:hAnsi="Arial Narrow"/>
                <w:bCs/>
                <w:sz w:val="20"/>
                <w:szCs w:val="20"/>
                <w:lang w:val="en-US"/>
              </w:rPr>
              <w:t>standard which</w:t>
            </w:r>
            <w:proofErr w:type="gramEnd"/>
            <w:r w:rsidRPr="00257812">
              <w:rPr>
                <w:rFonts w:ascii="Arial Narrow" w:hAnsi="Arial Narrow"/>
                <w:bCs/>
                <w:sz w:val="20"/>
                <w:szCs w:val="20"/>
                <w:lang w:val="en-US"/>
              </w:rPr>
              <w:t xml:space="preserve"> is used by Rockwell Automation and certified RA Project Managers.</w:t>
            </w:r>
          </w:p>
        </w:tc>
      </w:tr>
      <w:tr w:rsidR="00A45B81" w:rsidRPr="00257812" w14:paraId="3CFE686E" w14:textId="77777777" w:rsidTr="008E1281">
        <w:trPr>
          <w:trHeight w:val="321"/>
        </w:trPr>
        <w:tc>
          <w:tcPr>
            <w:tcW w:w="1597" w:type="dxa"/>
            <w:shd w:val="clear" w:color="auto" w:fill="DDDDDD"/>
          </w:tcPr>
          <w:p w14:paraId="5BBF277E"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REQ-014485/A</w:t>
            </w:r>
          </w:p>
        </w:tc>
        <w:tc>
          <w:tcPr>
            <w:tcW w:w="3960" w:type="dxa"/>
            <w:shd w:val="clear" w:color="auto" w:fill="DDDDDD"/>
            <w:vAlign w:val="center"/>
          </w:tcPr>
          <w:p w14:paraId="4F5AF2FA"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The QAP shall include the scope and objectives of the Product such as:</w:t>
            </w:r>
          </w:p>
          <w:p w14:paraId="6F28315E" w14:textId="77777777" w:rsidR="00D93474" w:rsidRPr="00257812" w:rsidRDefault="00D93474" w:rsidP="00177085">
            <w:pPr>
              <w:pStyle w:val="ListParagraph"/>
              <w:numPr>
                <w:ilvl w:val="0"/>
                <w:numId w:val="35"/>
              </w:numPr>
              <w:spacing w:before="80" w:after="80" w:line="276" w:lineRule="auto"/>
              <w:ind w:left="0"/>
              <w:jc w:val="both"/>
              <w:rPr>
                <w:rFonts w:ascii="Arial Narrow" w:hAnsi="Arial Narrow"/>
                <w:sz w:val="20"/>
                <w:szCs w:val="20"/>
                <w:lang w:val="en-US"/>
              </w:rPr>
            </w:pPr>
            <w:r w:rsidRPr="00257812">
              <w:rPr>
                <w:rFonts w:ascii="Arial Narrow" w:hAnsi="Arial Narrow"/>
                <w:sz w:val="20"/>
                <w:szCs w:val="20"/>
                <w:lang w:val="en-US"/>
              </w:rPr>
              <w:t xml:space="preserve">a simple statement of the purpose and expected outcomes of the proposed software and hardware; </w:t>
            </w:r>
          </w:p>
          <w:p w14:paraId="73FAC71A" w14:textId="77777777" w:rsidR="00D93474" w:rsidRPr="00257812" w:rsidRDefault="00D93474" w:rsidP="00177085">
            <w:pPr>
              <w:pStyle w:val="ListParagraph"/>
              <w:numPr>
                <w:ilvl w:val="0"/>
                <w:numId w:val="35"/>
              </w:numPr>
              <w:spacing w:before="80" w:after="80" w:line="276" w:lineRule="auto"/>
              <w:ind w:left="0"/>
              <w:jc w:val="both"/>
              <w:rPr>
                <w:rFonts w:ascii="Arial Narrow" w:hAnsi="Arial Narrow"/>
                <w:sz w:val="20"/>
                <w:szCs w:val="20"/>
                <w:lang w:val="en-US"/>
              </w:rPr>
            </w:pPr>
            <w:r w:rsidRPr="00257812">
              <w:rPr>
                <w:rFonts w:ascii="Arial Narrow" w:hAnsi="Arial Narrow"/>
                <w:sz w:val="20"/>
                <w:szCs w:val="20"/>
                <w:lang w:val="en-US"/>
              </w:rPr>
              <w:t xml:space="preserve">Conditions of the validity of the software and hardware i.e. limitations, operational ranges </w:t>
            </w:r>
            <w:r w:rsidR="0037061A" w:rsidRPr="00257812">
              <w:rPr>
                <w:rFonts w:ascii="Arial Narrow" w:hAnsi="Arial Narrow"/>
                <w:sz w:val="20"/>
                <w:szCs w:val="20"/>
                <w:lang w:val="en-US"/>
              </w:rPr>
              <w:t>etc.</w:t>
            </w:r>
            <w:r w:rsidRPr="00257812">
              <w:rPr>
                <w:rFonts w:ascii="Arial Narrow" w:hAnsi="Arial Narrow"/>
                <w:sz w:val="20"/>
                <w:szCs w:val="20"/>
                <w:lang w:val="en-US"/>
              </w:rPr>
              <w:t xml:space="preserve">; </w:t>
            </w:r>
          </w:p>
          <w:p w14:paraId="76B51645" w14:textId="77777777" w:rsidR="00D93474" w:rsidRPr="00257812" w:rsidRDefault="00D93474" w:rsidP="00177085">
            <w:pPr>
              <w:pStyle w:val="ListParagraph"/>
              <w:numPr>
                <w:ilvl w:val="0"/>
                <w:numId w:val="35"/>
              </w:numPr>
              <w:spacing w:before="80" w:after="80" w:line="276" w:lineRule="auto"/>
              <w:ind w:left="0"/>
              <w:jc w:val="both"/>
              <w:rPr>
                <w:rFonts w:ascii="Arial Narrow" w:hAnsi="Arial Narrow"/>
                <w:sz w:val="20"/>
                <w:szCs w:val="20"/>
                <w:lang w:val="en-US"/>
              </w:rPr>
            </w:pPr>
            <w:r w:rsidRPr="00257812">
              <w:rPr>
                <w:rFonts w:ascii="Arial Narrow" w:hAnsi="Arial Narrow"/>
                <w:sz w:val="20"/>
                <w:szCs w:val="20"/>
                <w:lang w:val="en-US"/>
              </w:rPr>
              <w:t xml:space="preserve">How the quality requirements </w:t>
            </w:r>
            <w:proofErr w:type="gramStart"/>
            <w:r w:rsidRPr="00257812">
              <w:rPr>
                <w:rFonts w:ascii="Arial Narrow" w:hAnsi="Arial Narrow"/>
                <w:sz w:val="20"/>
                <w:szCs w:val="20"/>
                <w:lang w:val="en-US"/>
              </w:rPr>
              <w:t>will be ensured</w:t>
            </w:r>
            <w:proofErr w:type="gramEnd"/>
            <w:r w:rsidRPr="00257812">
              <w:rPr>
                <w:rFonts w:ascii="Arial Narrow" w:hAnsi="Arial Narrow"/>
                <w:sz w:val="20"/>
                <w:szCs w:val="20"/>
                <w:lang w:val="en-US"/>
              </w:rPr>
              <w:t>.</w:t>
            </w:r>
          </w:p>
          <w:p w14:paraId="1C244F94" w14:textId="77777777" w:rsidR="00A45B81" w:rsidRPr="00257812" w:rsidRDefault="00A45B81" w:rsidP="00ED63AE">
            <w:pPr>
              <w:rPr>
                <w:rFonts w:ascii="Arial Narrow" w:hAnsi="Arial Narrow"/>
                <w:sz w:val="20"/>
                <w:szCs w:val="20"/>
                <w:lang w:val="en-US"/>
              </w:rPr>
            </w:pPr>
          </w:p>
        </w:tc>
        <w:tc>
          <w:tcPr>
            <w:tcW w:w="720" w:type="dxa"/>
            <w:shd w:val="clear" w:color="auto" w:fill="EAEAEA"/>
            <w:vAlign w:val="center"/>
          </w:tcPr>
          <w:p w14:paraId="380D93A5" w14:textId="77777777" w:rsidR="00A45B81" w:rsidRPr="00257812" w:rsidRDefault="000A15E0"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BE5E13A" w14:textId="77777777" w:rsidR="00A45B81" w:rsidRPr="00257812" w:rsidRDefault="000A15E0"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The Quality plan and other project documentation will be provide according </w:t>
            </w:r>
            <w:proofErr w:type="spellStart"/>
            <w:r w:rsidRPr="00257812">
              <w:rPr>
                <w:rFonts w:ascii="Arial Narrow" w:hAnsi="Arial Narrow"/>
                <w:bCs/>
                <w:sz w:val="20"/>
                <w:szCs w:val="20"/>
                <w:lang w:val="en-US"/>
              </w:rPr>
              <w:t>iPM</w:t>
            </w:r>
            <w:proofErr w:type="spellEnd"/>
            <w:r w:rsidRPr="00257812">
              <w:rPr>
                <w:rFonts w:ascii="Arial Narrow" w:hAnsi="Arial Narrow"/>
                <w:bCs/>
                <w:sz w:val="20"/>
                <w:szCs w:val="20"/>
                <w:lang w:val="en-US"/>
              </w:rPr>
              <w:t xml:space="preserve"> </w:t>
            </w:r>
            <w:proofErr w:type="gramStart"/>
            <w:r w:rsidRPr="00257812">
              <w:rPr>
                <w:rFonts w:ascii="Arial Narrow" w:hAnsi="Arial Narrow"/>
                <w:bCs/>
                <w:sz w:val="20"/>
                <w:szCs w:val="20"/>
                <w:lang w:val="en-US"/>
              </w:rPr>
              <w:t>standard which</w:t>
            </w:r>
            <w:proofErr w:type="gramEnd"/>
            <w:r w:rsidRPr="00257812">
              <w:rPr>
                <w:rFonts w:ascii="Arial Narrow" w:hAnsi="Arial Narrow"/>
                <w:bCs/>
                <w:sz w:val="20"/>
                <w:szCs w:val="20"/>
                <w:lang w:val="en-US"/>
              </w:rPr>
              <w:t xml:space="preserve"> is used by Rockwell Automation and certified RA Project Managers.</w:t>
            </w:r>
          </w:p>
        </w:tc>
      </w:tr>
      <w:tr w:rsidR="00A45B81" w:rsidRPr="00257812" w14:paraId="5EEFE879" w14:textId="77777777" w:rsidTr="008E1281">
        <w:trPr>
          <w:trHeight w:val="321"/>
        </w:trPr>
        <w:tc>
          <w:tcPr>
            <w:tcW w:w="1597" w:type="dxa"/>
            <w:shd w:val="clear" w:color="auto" w:fill="DDDDDD"/>
          </w:tcPr>
          <w:p w14:paraId="06F90F45"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REQ-014488/A</w:t>
            </w:r>
          </w:p>
        </w:tc>
        <w:tc>
          <w:tcPr>
            <w:tcW w:w="3960" w:type="dxa"/>
            <w:shd w:val="clear" w:color="auto" w:fill="DDDDDD"/>
            <w:vAlign w:val="center"/>
          </w:tcPr>
          <w:p w14:paraId="1BCB6C3C"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The QAP shall define how non-conformances </w:t>
            </w:r>
            <w:proofErr w:type="gramStart"/>
            <w:r w:rsidRPr="00257812">
              <w:rPr>
                <w:rFonts w:ascii="Arial Narrow" w:hAnsi="Arial Narrow"/>
                <w:sz w:val="20"/>
                <w:szCs w:val="20"/>
                <w:lang w:val="en-US"/>
              </w:rPr>
              <w:t>will be identified and controlled to prevent misuse (see REQ-014957/A)</w:t>
            </w:r>
            <w:proofErr w:type="gramEnd"/>
            <w:r w:rsidRPr="00257812">
              <w:rPr>
                <w:rFonts w:ascii="Arial Narrow" w:hAnsi="Arial Narrow"/>
                <w:sz w:val="20"/>
                <w:szCs w:val="20"/>
                <w:lang w:val="en-US"/>
              </w:rPr>
              <w:t>.</w:t>
            </w:r>
          </w:p>
        </w:tc>
        <w:tc>
          <w:tcPr>
            <w:tcW w:w="720" w:type="dxa"/>
            <w:shd w:val="clear" w:color="auto" w:fill="EAEAEA"/>
            <w:vAlign w:val="center"/>
          </w:tcPr>
          <w:p w14:paraId="66040D0A" w14:textId="77777777" w:rsidR="00A45B81" w:rsidRPr="00257812" w:rsidRDefault="00F2648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44753144" w14:textId="77777777" w:rsidR="00A45B81" w:rsidRPr="00257812" w:rsidRDefault="00A45B81" w:rsidP="00734619">
            <w:pPr>
              <w:jc w:val="center"/>
              <w:rPr>
                <w:rFonts w:ascii="Arial Narrow" w:hAnsi="Arial Narrow"/>
                <w:bCs/>
                <w:sz w:val="20"/>
                <w:szCs w:val="20"/>
                <w:lang w:val="en-US"/>
              </w:rPr>
            </w:pPr>
          </w:p>
        </w:tc>
      </w:tr>
      <w:tr w:rsidR="00A45B81" w:rsidRPr="00257812" w14:paraId="1971A58C" w14:textId="77777777" w:rsidTr="008E1281">
        <w:trPr>
          <w:trHeight w:val="321"/>
        </w:trPr>
        <w:tc>
          <w:tcPr>
            <w:tcW w:w="1597" w:type="dxa"/>
            <w:shd w:val="clear" w:color="auto" w:fill="DDDDDD"/>
          </w:tcPr>
          <w:p w14:paraId="34B663F1"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REQ-014951/A</w:t>
            </w:r>
          </w:p>
        </w:tc>
        <w:tc>
          <w:tcPr>
            <w:tcW w:w="3960" w:type="dxa"/>
            <w:shd w:val="clear" w:color="auto" w:fill="DDDDDD"/>
            <w:vAlign w:val="center"/>
          </w:tcPr>
          <w:p w14:paraId="5424E34D"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If the Supplier delegates the </w:t>
            </w:r>
            <w:proofErr w:type="gramStart"/>
            <w:r w:rsidRPr="00257812">
              <w:rPr>
                <w:rFonts w:ascii="Arial Narrow" w:hAnsi="Arial Narrow"/>
                <w:sz w:val="20"/>
                <w:szCs w:val="20"/>
                <w:lang w:val="en-US"/>
              </w:rPr>
              <w:t>quality</w:t>
            </w:r>
            <w:proofErr w:type="gramEnd"/>
            <w:r w:rsidRPr="00257812">
              <w:rPr>
                <w:rFonts w:ascii="Arial Narrow" w:hAnsi="Arial Narrow"/>
                <w:sz w:val="20"/>
                <w:szCs w:val="20"/>
                <w:lang w:val="en-US"/>
              </w:rPr>
              <w:t xml:space="preserve"> assurance tasks to other organization it shall be done in a documented and controlled way monitored by the Supplier.</w:t>
            </w:r>
          </w:p>
        </w:tc>
        <w:tc>
          <w:tcPr>
            <w:tcW w:w="720" w:type="dxa"/>
            <w:shd w:val="clear" w:color="auto" w:fill="EAEAEA"/>
            <w:vAlign w:val="center"/>
          </w:tcPr>
          <w:p w14:paraId="2630D724" w14:textId="77777777" w:rsidR="00A45B81" w:rsidRPr="00257812" w:rsidRDefault="009949EB"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3ABA5592" w14:textId="77777777" w:rsidR="00A45B81" w:rsidRPr="00257812" w:rsidRDefault="00F26483"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Quality </w:t>
            </w:r>
            <w:proofErr w:type="gramStart"/>
            <w:r w:rsidRPr="00257812">
              <w:rPr>
                <w:rFonts w:ascii="Arial Narrow" w:hAnsi="Arial Narrow"/>
                <w:bCs/>
                <w:sz w:val="20"/>
                <w:szCs w:val="20"/>
                <w:lang w:val="en-US"/>
              </w:rPr>
              <w:t>is maintained</w:t>
            </w:r>
            <w:proofErr w:type="gramEnd"/>
            <w:r w:rsidRPr="00257812">
              <w:rPr>
                <w:rFonts w:ascii="Arial Narrow" w:hAnsi="Arial Narrow"/>
                <w:bCs/>
                <w:sz w:val="20"/>
                <w:szCs w:val="20"/>
                <w:lang w:val="en-US"/>
              </w:rPr>
              <w:t xml:space="preserve"> within RA, according RA quality rules.</w:t>
            </w:r>
          </w:p>
        </w:tc>
      </w:tr>
      <w:tr w:rsidR="00A45B81" w:rsidRPr="00257812" w14:paraId="697B171B" w14:textId="77777777" w:rsidTr="008E1281">
        <w:trPr>
          <w:trHeight w:val="321"/>
        </w:trPr>
        <w:tc>
          <w:tcPr>
            <w:tcW w:w="1597" w:type="dxa"/>
            <w:shd w:val="clear" w:color="auto" w:fill="DDDDDD"/>
          </w:tcPr>
          <w:p w14:paraId="37E8A7BA" w14:textId="77777777" w:rsidR="00A45B81" w:rsidRPr="00257812" w:rsidRDefault="00D93474" w:rsidP="00D93474">
            <w:pPr>
              <w:jc w:val="center"/>
              <w:rPr>
                <w:rFonts w:ascii="Arial Narrow" w:hAnsi="Arial Narrow"/>
                <w:sz w:val="20"/>
                <w:szCs w:val="20"/>
                <w:lang w:val="en-US"/>
              </w:rPr>
            </w:pPr>
            <w:r w:rsidRPr="00257812">
              <w:rPr>
                <w:rFonts w:ascii="Arial Narrow" w:hAnsi="Arial Narrow"/>
                <w:sz w:val="20"/>
                <w:szCs w:val="20"/>
                <w:lang w:val="en-US"/>
              </w:rPr>
              <w:t>REQ-014949/A</w:t>
            </w:r>
          </w:p>
        </w:tc>
        <w:tc>
          <w:tcPr>
            <w:tcW w:w="3960" w:type="dxa"/>
            <w:shd w:val="clear" w:color="auto" w:fill="DDDDDD"/>
            <w:vAlign w:val="center"/>
          </w:tcPr>
          <w:p w14:paraId="7377696D"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Besides </w:t>
            </w:r>
            <w:proofErr w:type="gramStart"/>
            <w:r w:rsidRPr="00257812">
              <w:rPr>
                <w:rFonts w:ascii="Arial Narrow" w:hAnsi="Arial Narrow"/>
                <w:sz w:val="20"/>
                <w:szCs w:val="20"/>
                <w:lang w:val="en-US"/>
              </w:rPr>
              <w:t>applying</w:t>
            </w:r>
            <w:proofErr w:type="gramEnd"/>
            <w:r w:rsidRPr="00257812">
              <w:rPr>
                <w:rFonts w:ascii="Arial Narrow" w:hAnsi="Arial Narrow"/>
                <w:sz w:val="20"/>
                <w:szCs w:val="20"/>
                <w:lang w:val="en-US"/>
              </w:rPr>
              <w:t xml:space="preserve"> the international recognized standards (see REQ-013708/A), the Supplier shall also apply the best practice where applicable for quality assurance </w:t>
            </w:r>
            <w:proofErr w:type="spellStart"/>
            <w:r w:rsidRPr="00257812">
              <w:rPr>
                <w:rFonts w:ascii="Arial Narrow" w:hAnsi="Arial Narrow"/>
                <w:sz w:val="20"/>
                <w:szCs w:val="20"/>
                <w:lang w:val="en-US"/>
              </w:rPr>
              <w:t>programme</w:t>
            </w:r>
            <w:proofErr w:type="spellEnd"/>
            <w:r w:rsidRPr="00257812">
              <w:rPr>
                <w:rFonts w:ascii="Arial Narrow" w:hAnsi="Arial Narrow"/>
                <w:sz w:val="20"/>
                <w:szCs w:val="20"/>
                <w:lang w:val="en-US"/>
              </w:rPr>
              <w:t>.</w:t>
            </w:r>
          </w:p>
        </w:tc>
        <w:tc>
          <w:tcPr>
            <w:tcW w:w="720" w:type="dxa"/>
            <w:shd w:val="clear" w:color="auto" w:fill="EAEAEA"/>
            <w:vAlign w:val="center"/>
          </w:tcPr>
          <w:p w14:paraId="47147927" w14:textId="77777777" w:rsidR="00A45B81" w:rsidRPr="00257812" w:rsidRDefault="00F2648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7789F10" w14:textId="77777777" w:rsidR="00A45B81" w:rsidRPr="00257812" w:rsidRDefault="00A45B81" w:rsidP="00734619">
            <w:pPr>
              <w:jc w:val="center"/>
              <w:rPr>
                <w:rFonts w:ascii="Arial Narrow" w:hAnsi="Arial Narrow"/>
                <w:bCs/>
                <w:sz w:val="20"/>
                <w:szCs w:val="20"/>
                <w:lang w:val="en-US"/>
              </w:rPr>
            </w:pPr>
          </w:p>
        </w:tc>
      </w:tr>
      <w:tr w:rsidR="007F1D42" w:rsidRPr="00257812" w14:paraId="43BF6712" w14:textId="77777777" w:rsidTr="008E1281">
        <w:trPr>
          <w:trHeight w:val="321"/>
        </w:trPr>
        <w:tc>
          <w:tcPr>
            <w:tcW w:w="1597" w:type="dxa"/>
            <w:shd w:val="clear" w:color="auto" w:fill="DDDDDD"/>
          </w:tcPr>
          <w:p w14:paraId="32324F09" w14:textId="77777777" w:rsidR="007F1D42" w:rsidRPr="00257812" w:rsidRDefault="007F1D42" w:rsidP="00D93474">
            <w:pPr>
              <w:jc w:val="center"/>
              <w:rPr>
                <w:rFonts w:ascii="Arial Narrow" w:hAnsi="Arial Narrow"/>
                <w:sz w:val="20"/>
                <w:szCs w:val="20"/>
                <w:lang w:val="en-US"/>
              </w:rPr>
            </w:pPr>
          </w:p>
        </w:tc>
        <w:tc>
          <w:tcPr>
            <w:tcW w:w="3960" w:type="dxa"/>
            <w:shd w:val="clear" w:color="auto" w:fill="DDDDDD"/>
            <w:vAlign w:val="center"/>
          </w:tcPr>
          <w:p w14:paraId="4F0ED925" w14:textId="77777777" w:rsidR="007F1D42" w:rsidRPr="00257812" w:rsidRDefault="007F1D42" w:rsidP="00ED63AE">
            <w:pPr>
              <w:rPr>
                <w:rFonts w:ascii="Arial Narrow" w:hAnsi="Arial Narrow"/>
                <w:sz w:val="20"/>
                <w:szCs w:val="20"/>
                <w:lang w:val="en-US"/>
              </w:rPr>
            </w:pPr>
            <w:r w:rsidRPr="00257812">
              <w:rPr>
                <w:rFonts w:ascii="Arial Narrow" w:hAnsi="Arial Narrow"/>
                <w:b/>
                <w:bCs/>
                <w:sz w:val="20"/>
                <w:szCs w:val="20"/>
                <w:lang w:val="en-US"/>
              </w:rPr>
              <w:t>Documentation</w:t>
            </w:r>
          </w:p>
        </w:tc>
        <w:tc>
          <w:tcPr>
            <w:tcW w:w="720" w:type="dxa"/>
            <w:shd w:val="clear" w:color="auto" w:fill="EAEAEA"/>
            <w:vAlign w:val="center"/>
          </w:tcPr>
          <w:p w14:paraId="07AD4839" w14:textId="77777777" w:rsidR="007F1D42" w:rsidRPr="00257812" w:rsidRDefault="007F1D42" w:rsidP="00734619">
            <w:pPr>
              <w:jc w:val="center"/>
              <w:rPr>
                <w:rFonts w:ascii="Arial Narrow" w:hAnsi="Arial Narrow"/>
                <w:bCs/>
                <w:sz w:val="20"/>
                <w:szCs w:val="20"/>
                <w:lang w:val="en-US"/>
              </w:rPr>
            </w:pPr>
          </w:p>
        </w:tc>
        <w:tc>
          <w:tcPr>
            <w:tcW w:w="3690" w:type="dxa"/>
            <w:shd w:val="clear" w:color="auto" w:fill="DDDDDD"/>
            <w:vAlign w:val="center"/>
          </w:tcPr>
          <w:p w14:paraId="1DB855C7" w14:textId="77777777" w:rsidR="007F1D42" w:rsidRPr="00257812" w:rsidRDefault="007F1D42" w:rsidP="00734619">
            <w:pPr>
              <w:jc w:val="center"/>
              <w:rPr>
                <w:rFonts w:ascii="Arial Narrow" w:hAnsi="Arial Narrow"/>
                <w:bCs/>
                <w:sz w:val="20"/>
                <w:szCs w:val="20"/>
                <w:lang w:val="en-US"/>
              </w:rPr>
            </w:pPr>
          </w:p>
        </w:tc>
      </w:tr>
      <w:tr w:rsidR="00A45B81" w:rsidRPr="00257812" w14:paraId="15191A43" w14:textId="77777777" w:rsidTr="008E1281">
        <w:trPr>
          <w:trHeight w:val="321"/>
        </w:trPr>
        <w:tc>
          <w:tcPr>
            <w:tcW w:w="1597" w:type="dxa"/>
            <w:shd w:val="clear" w:color="auto" w:fill="DDDDDD"/>
          </w:tcPr>
          <w:p w14:paraId="20E1E4B9"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REQ-014952/A</w:t>
            </w:r>
          </w:p>
        </w:tc>
        <w:tc>
          <w:tcPr>
            <w:tcW w:w="3960" w:type="dxa"/>
            <w:shd w:val="clear" w:color="auto" w:fill="DDDDDD"/>
            <w:vAlign w:val="center"/>
          </w:tcPr>
          <w:p w14:paraId="1510561D"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The Supplier shall </w:t>
            </w:r>
            <w:bookmarkStart w:id="46" w:name="OLE_LINK26"/>
            <w:r w:rsidRPr="00257812">
              <w:rPr>
                <w:rFonts w:ascii="Arial Narrow" w:hAnsi="Arial Narrow"/>
                <w:sz w:val="20"/>
                <w:szCs w:val="20"/>
                <w:lang w:val="en-US"/>
              </w:rPr>
              <w:t xml:space="preserve">provide </w:t>
            </w:r>
            <w:bookmarkStart w:id="47" w:name="OLE_LINK35"/>
            <w:r w:rsidRPr="00257812">
              <w:rPr>
                <w:rFonts w:ascii="Arial Narrow" w:hAnsi="Arial Narrow"/>
                <w:sz w:val="20"/>
                <w:szCs w:val="20"/>
                <w:lang w:val="en-US"/>
              </w:rPr>
              <w:t>accompanying technical documentation</w:t>
            </w:r>
            <w:bookmarkEnd w:id="46"/>
            <w:r w:rsidRPr="00257812">
              <w:rPr>
                <w:rFonts w:ascii="Arial Narrow" w:hAnsi="Arial Narrow"/>
                <w:sz w:val="20"/>
                <w:szCs w:val="20"/>
                <w:lang w:val="en-US"/>
              </w:rPr>
              <w:t xml:space="preserve"> </w:t>
            </w:r>
            <w:bookmarkEnd w:id="47"/>
            <w:r w:rsidRPr="00257812">
              <w:rPr>
                <w:rFonts w:ascii="Arial Narrow" w:hAnsi="Arial Narrow"/>
                <w:sz w:val="20"/>
                <w:szCs w:val="20"/>
                <w:lang w:val="en-US"/>
              </w:rPr>
              <w:t xml:space="preserve">for the Product. </w:t>
            </w:r>
          </w:p>
          <w:p w14:paraId="2EC46643"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NOTE: The scope of the accompanying </w:t>
            </w:r>
            <w:bookmarkStart w:id="48" w:name="OLE_LINK42"/>
            <w:r w:rsidRPr="00257812">
              <w:rPr>
                <w:rFonts w:ascii="Arial Narrow" w:hAnsi="Arial Narrow"/>
                <w:sz w:val="20"/>
                <w:szCs w:val="20"/>
                <w:lang w:val="en-US"/>
              </w:rPr>
              <w:t xml:space="preserve">technical </w:t>
            </w:r>
            <w:bookmarkEnd w:id="48"/>
            <w:r w:rsidRPr="00257812">
              <w:rPr>
                <w:rFonts w:ascii="Arial Narrow" w:hAnsi="Arial Narrow"/>
                <w:sz w:val="20"/>
                <w:szCs w:val="20"/>
                <w:lang w:val="en-US"/>
              </w:rPr>
              <w:t xml:space="preserve">documentation for the product </w:t>
            </w:r>
            <w:proofErr w:type="gramStart"/>
            <w:r w:rsidRPr="00257812">
              <w:rPr>
                <w:rFonts w:ascii="Arial Narrow" w:hAnsi="Arial Narrow"/>
                <w:sz w:val="20"/>
                <w:szCs w:val="20"/>
                <w:lang w:val="en-US"/>
              </w:rPr>
              <w:t>shall be agreed</w:t>
            </w:r>
            <w:proofErr w:type="gramEnd"/>
            <w:r w:rsidRPr="00257812">
              <w:rPr>
                <w:rFonts w:ascii="Arial Narrow" w:hAnsi="Arial Narrow"/>
                <w:sz w:val="20"/>
                <w:szCs w:val="20"/>
                <w:lang w:val="en-US"/>
              </w:rPr>
              <w:t xml:space="preserve"> with the CA.</w:t>
            </w:r>
          </w:p>
          <w:p w14:paraId="3F93D602" w14:textId="77777777" w:rsidR="00A45B81" w:rsidRPr="00257812" w:rsidRDefault="00A45B81" w:rsidP="00ED63AE">
            <w:pPr>
              <w:rPr>
                <w:rFonts w:ascii="Arial Narrow" w:hAnsi="Arial Narrow"/>
                <w:sz w:val="20"/>
                <w:szCs w:val="20"/>
                <w:lang w:val="en-US"/>
              </w:rPr>
            </w:pPr>
          </w:p>
        </w:tc>
        <w:tc>
          <w:tcPr>
            <w:tcW w:w="720" w:type="dxa"/>
            <w:shd w:val="clear" w:color="auto" w:fill="EAEAEA"/>
            <w:vAlign w:val="center"/>
          </w:tcPr>
          <w:p w14:paraId="2585D103" w14:textId="77777777" w:rsidR="00A45B81" w:rsidRPr="00257812" w:rsidRDefault="00F2648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9B0221B" w14:textId="77777777" w:rsidR="00A45B81" w:rsidRPr="00257812" w:rsidRDefault="00A45B81" w:rsidP="00734619">
            <w:pPr>
              <w:jc w:val="center"/>
              <w:rPr>
                <w:rFonts w:ascii="Arial Narrow" w:hAnsi="Arial Narrow"/>
                <w:bCs/>
                <w:sz w:val="20"/>
                <w:szCs w:val="20"/>
                <w:lang w:val="en-US"/>
              </w:rPr>
            </w:pPr>
          </w:p>
        </w:tc>
      </w:tr>
      <w:tr w:rsidR="00A45B81" w:rsidRPr="00257812" w14:paraId="16863328" w14:textId="77777777" w:rsidTr="008E1281">
        <w:trPr>
          <w:trHeight w:val="321"/>
        </w:trPr>
        <w:tc>
          <w:tcPr>
            <w:tcW w:w="1597" w:type="dxa"/>
            <w:shd w:val="clear" w:color="auto" w:fill="DDDDDD"/>
          </w:tcPr>
          <w:p w14:paraId="7F113582"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REQ-014953/A</w:t>
            </w:r>
          </w:p>
        </w:tc>
        <w:tc>
          <w:tcPr>
            <w:tcW w:w="3960" w:type="dxa"/>
            <w:shd w:val="clear" w:color="auto" w:fill="DDDDDD"/>
            <w:vAlign w:val="center"/>
          </w:tcPr>
          <w:p w14:paraId="523EACC5"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Documentation shall be </w:t>
            </w:r>
            <w:bookmarkStart w:id="49" w:name="OLE_LINK29"/>
            <w:bookmarkStart w:id="50" w:name="OLE_LINK33"/>
            <w:r w:rsidRPr="00257812">
              <w:rPr>
                <w:rFonts w:ascii="Arial Narrow" w:hAnsi="Arial Narrow"/>
                <w:sz w:val="20"/>
                <w:szCs w:val="20"/>
                <w:lang w:val="en-US"/>
              </w:rPr>
              <w:t xml:space="preserve">supplied </w:t>
            </w:r>
            <w:bookmarkEnd w:id="49"/>
            <w:bookmarkEnd w:id="50"/>
            <w:r w:rsidRPr="00257812">
              <w:rPr>
                <w:rFonts w:ascii="Arial Narrow" w:hAnsi="Arial Narrow"/>
                <w:sz w:val="20"/>
                <w:szCs w:val="20"/>
                <w:lang w:val="en-US"/>
              </w:rPr>
              <w:t>in all following formats: hardcopy and PDF/A.</w:t>
            </w:r>
          </w:p>
        </w:tc>
        <w:tc>
          <w:tcPr>
            <w:tcW w:w="720" w:type="dxa"/>
            <w:shd w:val="clear" w:color="auto" w:fill="EAEAEA"/>
            <w:vAlign w:val="center"/>
          </w:tcPr>
          <w:p w14:paraId="4976D4D0" w14:textId="77777777" w:rsidR="00A45B81" w:rsidRPr="00257812" w:rsidRDefault="00F2648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6ECF01D5" w14:textId="77777777" w:rsidR="00A45B81" w:rsidRPr="00257812" w:rsidRDefault="00A45B81" w:rsidP="00734619">
            <w:pPr>
              <w:jc w:val="center"/>
              <w:rPr>
                <w:rFonts w:ascii="Arial Narrow" w:hAnsi="Arial Narrow"/>
                <w:bCs/>
                <w:sz w:val="20"/>
                <w:szCs w:val="20"/>
                <w:lang w:val="en-US"/>
              </w:rPr>
            </w:pPr>
          </w:p>
        </w:tc>
      </w:tr>
      <w:tr w:rsidR="00A45B81" w:rsidRPr="00257812" w14:paraId="2E167EC4" w14:textId="77777777" w:rsidTr="008E1281">
        <w:trPr>
          <w:trHeight w:val="321"/>
        </w:trPr>
        <w:tc>
          <w:tcPr>
            <w:tcW w:w="1597" w:type="dxa"/>
            <w:shd w:val="clear" w:color="auto" w:fill="DDDDDD"/>
          </w:tcPr>
          <w:p w14:paraId="356532DD"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REQ-014954/A</w:t>
            </w:r>
          </w:p>
        </w:tc>
        <w:tc>
          <w:tcPr>
            <w:tcW w:w="3960" w:type="dxa"/>
            <w:shd w:val="clear" w:color="auto" w:fill="DDDDDD"/>
            <w:vAlign w:val="center"/>
          </w:tcPr>
          <w:p w14:paraId="065D1E02"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The Supplier shall provide following type of documents: </w:t>
            </w:r>
          </w:p>
          <w:p w14:paraId="3D54DE69" w14:textId="77777777" w:rsidR="00D93474" w:rsidRPr="00257812" w:rsidRDefault="00D93474" w:rsidP="00177085">
            <w:pPr>
              <w:numPr>
                <w:ilvl w:val="0"/>
                <w:numId w:val="36"/>
              </w:numPr>
              <w:spacing w:before="80" w:after="80" w:line="276" w:lineRule="auto"/>
              <w:ind w:left="0"/>
              <w:contextualSpacing/>
              <w:rPr>
                <w:rFonts w:ascii="Arial Narrow" w:hAnsi="Arial Narrow"/>
                <w:sz w:val="20"/>
                <w:szCs w:val="20"/>
                <w:lang w:val="en-US"/>
              </w:rPr>
            </w:pPr>
            <w:r w:rsidRPr="00257812">
              <w:rPr>
                <w:rFonts w:ascii="Arial Narrow" w:hAnsi="Arial Narrow"/>
                <w:sz w:val="20"/>
                <w:szCs w:val="20"/>
                <w:lang w:val="en-US"/>
              </w:rPr>
              <w:t xml:space="preserve">3D model (if available); </w:t>
            </w:r>
          </w:p>
          <w:p w14:paraId="7BE53802" w14:textId="77777777" w:rsidR="00D93474" w:rsidRPr="00257812" w:rsidRDefault="00D93474" w:rsidP="00177085">
            <w:pPr>
              <w:numPr>
                <w:ilvl w:val="0"/>
                <w:numId w:val="36"/>
              </w:numPr>
              <w:spacing w:before="80" w:after="80" w:line="276" w:lineRule="auto"/>
              <w:ind w:left="0"/>
              <w:contextualSpacing/>
              <w:rPr>
                <w:rFonts w:ascii="Arial Narrow" w:hAnsi="Arial Narrow"/>
                <w:sz w:val="20"/>
                <w:szCs w:val="20"/>
                <w:lang w:val="en-US"/>
              </w:rPr>
            </w:pPr>
            <w:r w:rsidRPr="00257812">
              <w:rPr>
                <w:rFonts w:ascii="Arial Narrow" w:hAnsi="Arial Narrow"/>
                <w:sz w:val="20"/>
                <w:szCs w:val="20"/>
                <w:lang w:val="en-US"/>
              </w:rPr>
              <w:t xml:space="preserve">2D drawings; </w:t>
            </w:r>
          </w:p>
          <w:p w14:paraId="23A2AB13" w14:textId="77777777" w:rsidR="00A45B81" w:rsidRPr="00257812" w:rsidRDefault="00D93474" w:rsidP="00177085">
            <w:pPr>
              <w:numPr>
                <w:ilvl w:val="0"/>
                <w:numId w:val="36"/>
              </w:numPr>
              <w:spacing w:before="80" w:after="80" w:line="276" w:lineRule="auto"/>
              <w:ind w:left="0"/>
              <w:contextualSpacing/>
              <w:rPr>
                <w:rFonts w:ascii="Arial Narrow" w:hAnsi="Arial Narrow"/>
                <w:sz w:val="20"/>
                <w:szCs w:val="20"/>
                <w:lang w:val="en-US"/>
              </w:rPr>
            </w:pPr>
            <w:r w:rsidRPr="00257812">
              <w:rPr>
                <w:rFonts w:ascii="Arial Narrow" w:hAnsi="Arial Narrow"/>
                <w:sz w:val="20"/>
                <w:szCs w:val="20"/>
                <w:lang w:val="en-US"/>
              </w:rPr>
              <w:lastRenderedPageBreak/>
              <w:t>Printable format for text documents.</w:t>
            </w:r>
          </w:p>
        </w:tc>
        <w:tc>
          <w:tcPr>
            <w:tcW w:w="720" w:type="dxa"/>
            <w:shd w:val="clear" w:color="auto" w:fill="EAEAEA"/>
            <w:vAlign w:val="center"/>
          </w:tcPr>
          <w:p w14:paraId="3289C59B" w14:textId="77777777" w:rsidR="00A45B81" w:rsidRPr="00257812" w:rsidRDefault="00F26483" w:rsidP="00734619">
            <w:pPr>
              <w:jc w:val="center"/>
              <w:rPr>
                <w:rFonts w:ascii="Arial Narrow" w:hAnsi="Arial Narrow"/>
                <w:bCs/>
                <w:sz w:val="20"/>
                <w:szCs w:val="20"/>
                <w:lang w:val="en-US"/>
              </w:rPr>
            </w:pPr>
            <w:r w:rsidRPr="00257812">
              <w:rPr>
                <w:rFonts w:ascii="Arial Narrow" w:hAnsi="Arial Narrow"/>
                <w:bCs/>
                <w:sz w:val="20"/>
                <w:szCs w:val="20"/>
                <w:lang w:val="en-US"/>
              </w:rPr>
              <w:lastRenderedPageBreak/>
              <w:t>Y</w:t>
            </w:r>
          </w:p>
        </w:tc>
        <w:tc>
          <w:tcPr>
            <w:tcW w:w="3690" w:type="dxa"/>
            <w:shd w:val="clear" w:color="auto" w:fill="DDDDDD"/>
            <w:vAlign w:val="center"/>
          </w:tcPr>
          <w:p w14:paraId="6A6E8CA5" w14:textId="77777777" w:rsidR="00A45B81" w:rsidRPr="00257812" w:rsidRDefault="00F26483" w:rsidP="00734619">
            <w:pPr>
              <w:jc w:val="center"/>
              <w:rPr>
                <w:rFonts w:ascii="Arial Narrow" w:hAnsi="Arial Narrow"/>
                <w:bCs/>
                <w:sz w:val="20"/>
                <w:szCs w:val="20"/>
                <w:lang w:val="en-US"/>
              </w:rPr>
            </w:pPr>
            <w:r w:rsidRPr="00257812">
              <w:rPr>
                <w:rFonts w:ascii="Arial Narrow" w:hAnsi="Arial Narrow"/>
                <w:bCs/>
                <w:sz w:val="20"/>
                <w:szCs w:val="20"/>
                <w:lang w:val="en-US"/>
              </w:rPr>
              <w:t>3D is not applicable</w:t>
            </w:r>
          </w:p>
        </w:tc>
      </w:tr>
      <w:tr w:rsidR="00A45B81" w:rsidRPr="00257812" w14:paraId="702511D9" w14:textId="77777777" w:rsidTr="008E1281">
        <w:trPr>
          <w:trHeight w:val="321"/>
        </w:trPr>
        <w:tc>
          <w:tcPr>
            <w:tcW w:w="1597" w:type="dxa"/>
            <w:shd w:val="clear" w:color="auto" w:fill="DDDDDD"/>
          </w:tcPr>
          <w:p w14:paraId="300A0377" w14:textId="77777777" w:rsidR="00A45B81" w:rsidRPr="00257812" w:rsidRDefault="00D93474" w:rsidP="00D93474">
            <w:pPr>
              <w:jc w:val="center"/>
              <w:rPr>
                <w:rFonts w:ascii="Arial Narrow" w:hAnsi="Arial Narrow"/>
                <w:sz w:val="20"/>
                <w:szCs w:val="20"/>
                <w:lang w:val="en-US"/>
              </w:rPr>
            </w:pPr>
            <w:r w:rsidRPr="00257812">
              <w:rPr>
                <w:rFonts w:ascii="Arial Narrow" w:hAnsi="Arial Narrow"/>
                <w:sz w:val="20"/>
                <w:szCs w:val="20"/>
                <w:lang w:val="en-US"/>
              </w:rPr>
              <w:t>REQ-014955/A</w:t>
            </w:r>
          </w:p>
        </w:tc>
        <w:tc>
          <w:tcPr>
            <w:tcW w:w="3960" w:type="dxa"/>
            <w:shd w:val="clear" w:color="auto" w:fill="DDDDDD"/>
            <w:vAlign w:val="center"/>
          </w:tcPr>
          <w:p w14:paraId="0B33B30B"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The Supplier shall use following data formats:</w:t>
            </w:r>
          </w:p>
          <w:p w14:paraId="5968530F" w14:textId="77777777" w:rsidR="00D93474" w:rsidRPr="00257812" w:rsidRDefault="00D93474" w:rsidP="00177085">
            <w:pPr>
              <w:numPr>
                <w:ilvl w:val="0"/>
                <w:numId w:val="37"/>
              </w:numPr>
              <w:spacing w:before="80" w:after="80" w:line="276" w:lineRule="auto"/>
              <w:ind w:left="0"/>
              <w:contextualSpacing/>
              <w:rPr>
                <w:rFonts w:ascii="Arial Narrow" w:hAnsi="Arial Narrow"/>
                <w:sz w:val="20"/>
                <w:szCs w:val="20"/>
                <w:lang w:val="en-US"/>
              </w:rPr>
            </w:pPr>
            <w:r w:rsidRPr="00257812">
              <w:rPr>
                <w:rFonts w:ascii="Arial Narrow" w:hAnsi="Arial Narrow"/>
                <w:sz w:val="20"/>
                <w:szCs w:val="20"/>
                <w:lang w:val="en-US"/>
              </w:rPr>
              <w:t>*.JPG</w:t>
            </w:r>
          </w:p>
          <w:p w14:paraId="12474AC8" w14:textId="77777777" w:rsidR="00D93474" w:rsidRPr="00257812" w:rsidRDefault="00D93474" w:rsidP="00177085">
            <w:pPr>
              <w:numPr>
                <w:ilvl w:val="0"/>
                <w:numId w:val="37"/>
              </w:numPr>
              <w:spacing w:before="80" w:after="80" w:line="276" w:lineRule="auto"/>
              <w:ind w:left="0"/>
              <w:contextualSpacing/>
              <w:rPr>
                <w:rFonts w:ascii="Arial Narrow" w:hAnsi="Arial Narrow"/>
                <w:sz w:val="20"/>
                <w:szCs w:val="20"/>
                <w:lang w:val="en-US"/>
              </w:rPr>
            </w:pPr>
            <w:r w:rsidRPr="00257812">
              <w:rPr>
                <w:rFonts w:ascii="Arial Narrow" w:hAnsi="Arial Narrow"/>
                <w:sz w:val="20"/>
                <w:szCs w:val="20"/>
                <w:lang w:val="en-US"/>
              </w:rPr>
              <w:t>*.PDF/A</w:t>
            </w:r>
          </w:p>
          <w:p w14:paraId="540C9673" w14:textId="77777777" w:rsidR="00D93474" w:rsidRPr="00257812" w:rsidRDefault="00D93474" w:rsidP="00177085">
            <w:pPr>
              <w:numPr>
                <w:ilvl w:val="0"/>
                <w:numId w:val="37"/>
              </w:numPr>
              <w:spacing w:before="80" w:after="80" w:line="276" w:lineRule="auto"/>
              <w:ind w:left="0"/>
              <w:contextualSpacing/>
              <w:rPr>
                <w:rFonts w:ascii="Arial Narrow" w:hAnsi="Arial Narrow"/>
                <w:sz w:val="20"/>
                <w:szCs w:val="20"/>
                <w:lang w:val="en-US"/>
              </w:rPr>
            </w:pPr>
            <w:r w:rsidRPr="00257812">
              <w:rPr>
                <w:rFonts w:ascii="Arial Narrow" w:hAnsi="Arial Narrow"/>
                <w:sz w:val="20"/>
                <w:szCs w:val="20"/>
                <w:lang w:val="en-US"/>
              </w:rPr>
              <w:t>CAD 2D: *.</w:t>
            </w:r>
            <w:proofErr w:type="spellStart"/>
            <w:r w:rsidRPr="00257812">
              <w:rPr>
                <w:rFonts w:ascii="Arial Narrow" w:hAnsi="Arial Narrow"/>
                <w:sz w:val="20"/>
                <w:szCs w:val="20"/>
                <w:lang w:val="en-US"/>
              </w:rPr>
              <w:t>dwg</w:t>
            </w:r>
            <w:proofErr w:type="spellEnd"/>
          </w:p>
          <w:p w14:paraId="01F491AC" w14:textId="77777777" w:rsidR="00D93474" w:rsidRPr="00257812" w:rsidRDefault="00D93474" w:rsidP="00177085">
            <w:pPr>
              <w:numPr>
                <w:ilvl w:val="0"/>
                <w:numId w:val="37"/>
              </w:numPr>
              <w:spacing w:before="80" w:after="80" w:line="276" w:lineRule="auto"/>
              <w:ind w:left="0"/>
              <w:contextualSpacing/>
              <w:rPr>
                <w:rFonts w:ascii="Arial Narrow" w:hAnsi="Arial Narrow"/>
                <w:sz w:val="20"/>
                <w:szCs w:val="20"/>
                <w:lang w:val="en-US"/>
              </w:rPr>
            </w:pPr>
            <w:r w:rsidRPr="00257812">
              <w:rPr>
                <w:rFonts w:ascii="Arial Narrow" w:hAnsi="Arial Narrow"/>
                <w:sz w:val="20"/>
                <w:szCs w:val="20"/>
                <w:lang w:val="en-US"/>
              </w:rPr>
              <w:t>CAD 3D: STEP type files (*.</w:t>
            </w:r>
            <w:proofErr w:type="spellStart"/>
            <w:r w:rsidRPr="00257812">
              <w:rPr>
                <w:rFonts w:ascii="Arial Narrow" w:hAnsi="Arial Narrow"/>
                <w:sz w:val="20"/>
                <w:szCs w:val="20"/>
                <w:lang w:val="en-US"/>
              </w:rPr>
              <w:t>stp</w:t>
            </w:r>
            <w:proofErr w:type="spellEnd"/>
            <w:r w:rsidRPr="00257812">
              <w:rPr>
                <w:rFonts w:ascii="Arial Narrow" w:hAnsi="Arial Narrow"/>
                <w:sz w:val="20"/>
                <w:szCs w:val="20"/>
                <w:lang w:val="en-US"/>
              </w:rPr>
              <w:t>;*.</w:t>
            </w:r>
            <w:proofErr w:type="spellStart"/>
            <w:r w:rsidRPr="00257812">
              <w:rPr>
                <w:rFonts w:ascii="Arial Narrow" w:hAnsi="Arial Narrow"/>
                <w:sz w:val="20"/>
                <w:szCs w:val="20"/>
                <w:lang w:val="en-US"/>
              </w:rPr>
              <w:t>ste</w:t>
            </w:r>
            <w:proofErr w:type="spellEnd"/>
            <w:r w:rsidRPr="00257812">
              <w:rPr>
                <w:rFonts w:ascii="Arial Narrow" w:hAnsi="Arial Narrow"/>
                <w:sz w:val="20"/>
                <w:szCs w:val="20"/>
                <w:lang w:val="en-US"/>
              </w:rPr>
              <w:t>;*.step)</w:t>
            </w:r>
          </w:p>
          <w:p w14:paraId="1E85296F" w14:textId="77777777" w:rsidR="00D93474" w:rsidRPr="00257812" w:rsidRDefault="00D93474" w:rsidP="00177085">
            <w:pPr>
              <w:numPr>
                <w:ilvl w:val="0"/>
                <w:numId w:val="37"/>
              </w:numPr>
              <w:spacing w:before="80" w:after="80" w:line="276" w:lineRule="auto"/>
              <w:ind w:left="0"/>
              <w:contextualSpacing/>
              <w:rPr>
                <w:rFonts w:ascii="Arial Narrow" w:hAnsi="Arial Narrow"/>
                <w:sz w:val="20"/>
                <w:szCs w:val="20"/>
                <w:lang w:val="en-US"/>
              </w:rPr>
            </w:pPr>
            <w:r w:rsidRPr="00257812">
              <w:rPr>
                <w:rFonts w:ascii="Arial Narrow" w:hAnsi="Arial Narrow"/>
                <w:sz w:val="20"/>
                <w:szCs w:val="20"/>
                <w:lang w:val="en-US"/>
              </w:rPr>
              <w:t>text processors *.doc, *.</w:t>
            </w:r>
            <w:proofErr w:type="spellStart"/>
            <w:r w:rsidRPr="00257812">
              <w:rPr>
                <w:rFonts w:ascii="Arial Narrow" w:hAnsi="Arial Narrow"/>
                <w:sz w:val="20"/>
                <w:szCs w:val="20"/>
                <w:lang w:val="en-US"/>
              </w:rPr>
              <w:t>docx</w:t>
            </w:r>
            <w:proofErr w:type="spellEnd"/>
            <w:r w:rsidRPr="00257812">
              <w:rPr>
                <w:rFonts w:ascii="Arial Narrow" w:hAnsi="Arial Narrow"/>
                <w:sz w:val="20"/>
                <w:szCs w:val="20"/>
                <w:lang w:val="en-US"/>
              </w:rPr>
              <w:t>, OpenDocument Format</w:t>
            </w:r>
          </w:p>
          <w:p w14:paraId="759358C5" w14:textId="77777777" w:rsidR="00D93474" w:rsidRPr="00257812" w:rsidRDefault="00D93474" w:rsidP="00177085">
            <w:pPr>
              <w:numPr>
                <w:ilvl w:val="0"/>
                <w:numId w:val="37"/>
              </w:numPr>
              <w:spacing w:before="80" w:after="80" w:line="276" w:lineRule="auto"/>
              <w:ind w:left="0"/>
              <w:contextualSpacing/>
              <w:rPr>
                <w:rFonts w:ascii="Arial Narrow" w:hAnsi="Arial Narrow"/>
                <w:sz w:val="20"/>
                <w:szCs w:val="20"/>
                <w:lang w:val="en-US"/>
              </w:rPr>
            </w:pPr>
            <w:r w:rsidRPr="00257812">
              <w:rPr>
                <w:rFonts w:ascii="Arial Narrow" w:hAnsi="Arial Narrow"/>
                <w:sz w:val="20"/>
                <w:szCs w:val="20"/>
                <w:lang w:val="en-US"/>
              </w:rPr>
              <w:t>spreadsheet processors *.</w:t>
            </w:r>
            <w:proofErr w:type="spellStart"/>
            <w:r w:rsidRPr="00257812">
              <w:rPr>
                <w:rFonts w:ascii="Arial Narrow" w:hAnsi="Arial Narrow"/>
                <w:sz w:val="20"/>
                <w:szCs w:val="20"/>
                <w:lang w:val="en-US"/>
              </w:rPr>
              <w:t>xls</w:t>
            </w:r>
            <w:proofErr w:type="spellEnd"/>
            <w:r w:rsidRPr="00257812">
              <w:rPr>
                <w:rFonts w:ascii="Arial Narrow" w:hAnsi="Arial Narrow"/>
                <w:sz w:val="20"/>
                <w:szCs w:val="20"/>
                <w:lang w:val="en-US"/>
              </w:rPr>
              <w:t>, *.</w:t>
            </w:r>
            <w:proofErr w:type="spellStart"/>
            <w:r w:rsidRPr="00257812">
              <w:rPr>
                <w:rFonts w:ascii="Arial Narrow" w:hAnsi="Arial Narrow"/>
                <w:sz w:val="20"/>
                <w:szCs w:val="20"/>
                <w:lang w:val="en-US"/>
              </w:rPr>
              <w:t>xlsx</w:t>
            </w:r>
            <w:proofErr w:type="spellEnd"/>
            <w:r w:rsidRPr="00257812">
              <w:rPr>
                <w:rFonts w:ascii="Arial Narrow" w:hAnsi="Arial Narrow"/>
                <w:sz w:val="20"/>
                <w:szCs w:val="20"/>
                <w:lang w:val="en-US"/>
              </w:rPr>
              <w:t>, OpenDocument Format</w:t>
            </w:r>
          </w:p>
          <w:p w14:paraId="30C17F6B" w14:textId="77777777" w:rsidR="00D93474" w:rsidRPr="00257812" w:rsidRDefault="00D93474" w:rsidP="00177085">
            <w:pPr>
              <w:numPr>
                <w:ilvl w:val="0"/>
                <w:numId w:val="37"/>
              </w:numPr>
              <w:spacing w:before="80" w:after="80" w:line="276" w:lineRule="auto"/>
              <w:ind w:left="0"/>
              <w:contextualSpacing/>
              <w:rPr>
                <w:rFonts w:ascii="Arial Narrow" w:hAnsi="Arial Narrow"/>
                <w:sz w:val="20"/>
                <w:szCs w:val="20"/>
                <w:lang w:val="en-US"/>
              </w:rPr>
            </w:pPr>
            <w:r w:rsidRPr="00257812">
              <w:rPr>
                <w:rFonts w:ascii="Arial Narrow" w:hAnsi="Arial Narrow"/>
                <w:sz w:val="20"/>
                <w:szCs w:val="20"/>
                <w:lang w:val="en-US"/>
              </w:rPr>
              <w:t>presentations *.</w:t>
            </w:r>
            <w:proofErr w:type="spellStart"/>
            <w:r w:rsidRPr="00257812">
              <w:rPr>
                <w:rFonts w:ascii="Arial Narrow" w:hAnsi="Arial Narrow"/>
                <w:sz w:val="20"/>
                <w:szCs w:val="20"/>
                <w:lang w:val="en-US"/>
              </w:rPr>
              <w:t>ppt</w:t>
            </w:r>
            <w:proofErr w:type="spellEnd"/>
            <w:r w:rsidRPr="00257812">
              <w:rPr>
                <w:rFonts w:ascii="Arial Narrow" w:hAnsi="Arial Narrow"/>
                <w:sz w:val="20"/>
                <w:szCs w:val="20"/>
                <w:lang w:val="en-US"/>
              </w:rPr>
              <w:t>, *.</w:t>
            </w:r>
            <w:proofErr w:type="spellStart"/>
            <w:r w:rsidRPr="00257812">
              <w:rPr>
                <w:rFonts w:ascii="Arial Narrow" w:hAnsi="Arial Narrow"/>
                <w:sz w:val="20"/>
                <w:szCs w:val="20"/>
                <w:lang w:val="en-US"/>
              </w:rPr>
              <w:t>pptx</w:t>
            </w:r>
            <w:proofErr w:type="spellEnd"/>
            <w:r w:rsidRPr="00257812">
              <w:rPr>
                <w:rFonts w:ascii="Arial Narrow" w:hAnsi="Arial Narrow"/>
                <w:sz w:val="20"/>
                <w:szCs w:val="20"/>
                <w:lang w:val="en-US"/>
              </w:rPr>
              <w:t>; OpenDocument Format</w:t>
            </w:r>
          </w:p>
          <w:p w14:paraId="0A41FD79" w14:textId="77777777" w:rsidR="00A45B81" w:rsidRPr="00257812" w:rsidRDefault="00D93474" w:rsidP="00177085">
            <w:pPr>
              <w:numPr>
                <w:ilvl w:val="0"/>
                <w:numId w:val="37"/>
              </w:numPr>
              <w:spacing w:before="80" w:after="80" w:line="276" w:lineRule="auto"/>
              <w:ind w:left="0"/>
              <w:contextualSpacing/>
              <w:rPr>
                <w:rFonts w:ascii="Arial Narrow" w:hAnsi="Arial Narrow"/>
                <w:sz w:val="20"/>
                <w:szCs w:val="20"/>
                <w:lang w:val="en-US"/>
              </w:rPr>
            </w:pPr>
            <w:r w:rsidRPr="00257812">
              <w:rPr>
                <w:rFonts w:ascii="Arial Narrow" w:hAnsi="Arial Narrow"/>
                <w:sz w:val="20"/>
                <w:szCs w:val="20"/>
                <w:lang w:val="en-US"/>
              </w:rPr>
              <w:t>*.HTML</w:t>
            </w:r>
          </w:p>
        </w:tc>
        <w:tc>
          <w:tcPr>
            <w:tcW w:w="720" w:type="dxa"/>
            <w:shd w:val="clear" w:color="auto" w:fill="EAEAEA"/>
            <w:vAlign w:val="center"/>
          </w:tcPr>
          <w:p w14:paraId="20A5B704" w14:textId="77777777" w:rsidR="00A45B81" w:rsidRPr="00257812" w:rsidRDefault="00230A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06AE6CD" w14:textId="77777777" w:rsidR="00A45B81" w:rsidRPr="00257812" w:rsidRDefault="00A45B81" w:rsidP="00734619">
            <w:pPr>
              <w:jc w:val="center"/>
              <w:rPr>
                <w:rFonts w:ascii="Arial Narrow" w:hAnsi="Arial Narrow"/>
                <w:bCs/>
                <w:sz w:val="20"/>
                <w:szCs w:val="20"/>
                <w:lang w:val="en-US"/>
              </w:rPr>
            </w:pPr>
          </w:p>
        </w:tc>
      </w:tr>
      <w:tr w:rsidR="007F1D42" w:rsidRPr="00257812" w14:paraId="28097E67" w14:textId="77777777" w:rsidTr="008E1281">
        <w:trPr>
          <w:trHeight w:val="321"/>
        </w:trPr>
        <w:tc>
          <w:tcPr>
            <w:tcW w:w="1597" w:type="dxa"/>
            <w:shd w:val="clear" w:color="auto" w:fill="DDDDDD"/>
          </w:tcPr>
          <w:p w14:paraId="592AA7B1" w14:textId="77777777" w:rsidR="007F1D42" w:rsidRPr="00257812" w:rsidRDefault="007F1D42" w:rsidP="00D93474">
            <w:pPr>
              <w:jc w:val="center"/>
              <w:rPr>
                <w:rFonts w:ascii="Arial Narrow" w:hAnsi="Arial Narrow"/>
                <w:sz w:val="20"/>
                <w:szCs w:val="20"/>
                <w:lang w:val="en-US"/>
              </w:rPr>
            </w:pPr>
          </w:p>
        </w:tc>
        <w:tc>
          <w:tcPr>
            <w:tcW w:w="3960" w:type="dxa"/>
            <w:shd w:val="clear" w:color="auto" w:fill="DDDDDD"/>
            <w:vAlign w:val="center"/>
          </w:tcPr>
          <w:p w14:paraId="547026DD" w14:textId="77777777" w:rsidR="007F1D42" w:rsidRPr="00257812" w:rsidRDefault="00BC491A" w:rsidP="00ED63AE">
            <w:pPr>
              <w:rPr>
                <w:rFonts w:ascii="Arial Narrow" w:hAnsi="Arial Narrow"/>
                <w:b/>
                <w:bCs/>
                <w:sz w:val="20"/>
                <w:szCs w:val="20"/>
                <w:lang w:val="en-US"/>
              </w:rPr>
            </w:pPr>
            <w:bookmarkStart w:id="51" w:name="_Toc445139509"/>
            <w:r w:rsidRPr="00257812">
              <w:rPr>
                <w:rFonts w:ascii="Arial Narrow" w:hAnsi="Arial Narrow"/>
                <w:b/>
                <w:bCs/>
                <w:sz w:val="20"/>
                <w:szCs w:val="20"/>
                <w:lang w:val="en-US"/>
              </w:rPr>
              <w:t>Quality control</w:t>
            </w:r>
            <w:bookmarkEnd w:id="51"/>
          </w:p>
        </w:tc>
        <w:tc>
          <w:tcPr>
            <w:tcW w:w="720" w:type="dxa"/>
            <w:shd w:val="clear" w:color="auto" w:fill="EAEAEA"/>
            <w:vAlign w:val="center"/>
          </w:tcPr>
          <w:p w14:paraId="6D8FC5E6" w14:textId="77777777" w:rsidR="007F1D42" w:rsidRPr="00257812" w:rsidRDefault="007F1D42" w:rsidP="00734619">
            <w:pPr>
              <w:jc w:val="center"/>
              <w:rPr>
                <w:rFonts w:ascii="Arial Narrow" w:hAnsi="Arial Narrow"/>
                <w:bCs/>
                <w:sz w:val="20"/>
                <w:szCs w:val="20"/>
                <w:lang w:val="en-US"/>
              </w:rPr>
            </w:pPr>
          </w:p>
        </w:tc>
        <w:tc>
          <w:tcPr>
            <w:tcW w:w="3690" w:type="dxa"/>
            <w:shd w:val="clear" w:color="auto" w:fill="DDDDDD"/>
            <w:vAlign w:val="center"/>
          </w:tcPr>
          <w:p w14:paraId="3FA7EBAF" w14:textId="77777777" w:rsidR="007F1D42" w:rsidRPr="00257812" w:rsidRDefault="007F1D42" w:rsidP="00734619">
            <w:pPr>
              <w:jc w:val="center"/>
              <w:rPr>
                <w:rFonts w:ascii="Arial Narrow" w:hAnsi="Arial Narrow"/>
                <w:bCs/>
                <w:sz w:val="20"/>
                <w:szCs w:val="20"/>
                <w:lang w:val="en-US"/>
              </w:rPr>
            </w:pPr>
          </w:p>
        </w:tc>
      </w:tr>
      <w:tr w:rsidR="00A45B81" w:rsidRPr="00257812" w14:paraId="4C168A2B" w14:textId="77777777" w:rsidTr="008E1281">
        <w:trPr>
          <w:trHeight w:val="321"/>
        </w:trPr>
        <w:tc>
          <w:tcPr>
            <w:tcW w:w="1597" w:type="dxa"/>
            <w:shd w:val="clear" w:color="auto" w:fill="DDDDDD"/>
          </w:tcPr>
          <w:p w14:paraId="0F43097E"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REQ-014957/A</w:t>
            </w:r>
          </w:p>
        </w:tc>
        <w:tc>
          <w:tcPr>
            <w:tcW w:w="3960" w:type="dxa"/>
            <w:shd w:val="clear" w:color="auto" w:fill="DDDDDD"/>
            <w:vAlign w:val="center"/>
          </w:tcPr>
          <w:p w14:paraId="19CFD29C"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The Supplier shall establish and maintain a non-conformance control system compatible with CSN EN ISO 9001: 2010 edition 2. </w:t>
            </w:r>
          </w:p>
        </w:tc>
        <w:tc>
          <w:tcPr>
            <w:tcW w:w="720" w:type="dxa"/>
            <w:shd w:val="clear" w:color="auto" w:fill="EAEAEA"/>
            <w:vAlign w:val="center"/>
          </w:tcPr>
          <w:p w14:paraId="54CF681D" w14:textId="77777777" w:rsidR="00A45B81" w:rsidRPr="00257812" w:rsidRDefault="00230A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33D9F847" w14:textId="77777777" w:rsidR="00A45B81" w:rsidRPr="00257812" w:rsidRDefault="00230A38" w:rsidP="00734619">
            <w:pPr>
              <w:jc w:val="center"/>
              <w:rPr>
                <w:rFonts w:ascii="Arial Narrow" w:hAnsi="Arial Narrow"/>
                <w:bCs/>
                <w:sz w:val="20"/>
                <w:szCs w:val="20"/>
                <w:lang w:val="en-US"/>
              </w:rPr>
            </w:pPr>
            <w:r w:rsidRPr="00257812">
              <w:rPr>
                <w:rFonts w:ascii="Arial Narrow" w:hAnsi="Arial Narrow"/>
                <w:bCs/>
                <w:sz w:val="20"/>
                <w:szCs w:val="20"/>
                <w:lang w:val="en-US"/>
              </w:rPr>
              <w:t>RA is ISO certified</w:t>
            </w:r>
          </w:p>
        </w:tc>
      </w:tr>
      <w:tr w:rsidR="00BC491A" w:rsidRPr="00257812" w14:paraId="75257771" w14:textId="77777777" w:rsidTr="008E1281">
        <w:trPr>
          <w:trHeight w:val="321"/>
        </w:trPr>
        <w:tc>
          <w:tcPr>
            <w:tcW w:w="1597" w:type="dxa"/>
            <w:shd w:val="clear" w:color="auto" w:fill="DDDDDD"/>
          </w:tcPr>
          <w:p w14:paraId="17BF6D50" w14:textId="77777777" w:rsidR="00BC491A" w:rsidRPr="00257812" w:rsidRDefault="00BC491A" w:rsidP="00ED63AE">
            <w:pPr>
              <w:jc w:val="center"/>
              <w:rPr>
                <w:rFonts w:ascii="Arial Narrow" w:hAnsi="Arial Narrow"/>
                <w:sz w:val="20"/>
                <w:szCs w:val="20"/>
                <w:lang w:val="en-US"/>
              </w:rPr>
            </w:pPr>
          </w:p>
        </w:tc>
        <w:tc>
          <w:tcPr>
            <w:tcW w:w="3960" w:type="dxa"/>
            <w:shd w:val="clear" w:color="auto" w:fill="DDDDDD"/>
            <w:vAlign w:val="center"/>
          </w:tcPr>
          <w:p w14:paraId="25D159CD" w14:textId="77777777" w:rsidR="00BC491A" w:rsidRPr="00257812" w:rsidRDefault="00BC491A" w:rsidP="00ED63AE">
            <w:pPr>
              <w:rPr>
                <w:rFonts w:ascii="Arial Narrow" w:hAnsi="Arial Narrow"/>
                <w:b/>
                <w:bCs/>
                <w:sz w:val="20"/>
                <w:szCs w:val="20"/>
                <w:lang w:val="en-US"/>
              </w:rPr>
            </w:pPr>
            <w:bookmarkStart w:id="52" w:name="_Toc445139511"/>
            <w:r w:rsidRPr="00257812">
              <w:rPr>
                <w:rFonts w:ascii="Arial Narrow" w:hAnsi="Arial Narrow"/>
                <w:b/>
                <w:bCs/>
                <w:sz w:val="20"/>
                <w:szCs w:val="20"/>
                <w:lang w:val="en-US"/>
              </w:rPr>
              <w:t>Materials cleanliness</w:t>
            </w:r>
            <w:bookmarkEnd w:id="52"/>
          </w:p>
        </w:tc>
        <w:tc>
          <w:tcPr>
            <w:tcW w:w="720" w:type="dxa"/>
            <w:shd w:val="clear" w:color="auto" w:fill="EAEAEA"/>
            <w:vAlign w:val="center"/>
          </w:tcPr>
          <w:p w14:paraId="6B6EC8BD" w14:textId="77777777" w:rsidR="00BC491A" w:rsidRPr="00257812" w:rsidRDefault="00BC491A" w:rsidP="00734619">
            <w:pPr>
              <w:jc w:val="center"/>
              <w:rPr>
                <w:rFonts w:ascii="Arial Narrow" w:hAnsi="Arial Narrow"/>
                <w:bCs/>
                <w:sz w:val="20"/>
                <w:szCs w:val="20"/>
                <w:lang w:val="en-US"/>
              </w:rPr>
            </w:pPr>
          </w:p>
        </w:tc>
        <w:tc>
          <w:tcPr>
            <w:tcW w:w="3690" w:type="dxa"/>
            <w:shd w:val="clear" w:color="auto" w:fill="DDDDDD"/>
            <w:vAlign w:val="center"/>
          </w:tcPr>
          <w:p w14:paraId="1417EE81" w14:textId="77777777" w:rsidR="00BC491A" w:rsidRPr="00257812" w:rsidRDefault="00BC491A" w:rsidP="00734619">
            <w:pPr>
              <w:jc w:val="center"/>
              <w:rPr>
                <w:rFonts w:ascii="Arial Narrow" w:hAnsi="Arial Narrow"/>
                <w:bCs/>
                <w:sz w:val="20"/>
                <w:szCs w:val="20"/>
                <w:lang w:val="en-US"/>
              </w:rPr>
            </w:pPr>
          </w:p>
        </w:tc>
      </w:tr>
      <w:tr w:rsidR="00A45B81" w:rsidRPr="00257812" w14:paraId="5C258F37" w14:textId="77777777" w:rsidTr="008E1281">
        <w:trPr>
          <w:trHeight w:val="321"/>
        </w:trPr>
        <w:tc>
          <w:tcPr>
            <w:tcW w:w="1597" w:type="dxa"/>
            <w:shd w:val="clear" w:color="auto" w:fill="DDDDDD"/>
          </w:tcPr>
          <w:p w14:paraId="39642D2D"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REQ-014956/A</w:t>
            </w:r>
          </w:p>
        </w:tc>
        <w:tc>
          <w:tcPr>
            <w:tcW w:w="3960" w:type="dxa"/>
            <w:shd w:val="clear" w:color="auto" w:fill="DDDDDD"/>
            <w:vAlign w:val="center"/>
          </w:tcPr>
          <w:p w14:paraId="5325EC64"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The materials used in the PSI system, installed within clean room areas, shall conform to the </w:t>
            </w:r>
            <w:bookmarkStart w:id="53" w:name="OLE_LINK16"/>
            <w:r w:rsidRPr="00257812">
              <w:rPr>
                <w:rFonts w:ascii="Arial Narrow" w:hAnsi="Arial Narrow"/>
                <w:sz w:val="20"/>
                <w:szCs w:val="20"/>
                <w:lang w:val="en-US"/>
              </w:rPr>
              <w:t xml:space="preserve">international standards </w:t>
            </w:r>
            <w:bookmarkEnd w:id="53"/>
            <w:r w:rsidRPr="00257812">
              <w:rPr>
                <w:rFonts w:ascii="Arial Narrow" w:hAnsi="Arial Narrow"/>
                <w:sz w:val="20"/>
                <w:szCs w:val="20"/>
                <w:lang w:val="en-US"/>
              </w:rPr>
              <w:t>(ČSN EN ISO 14644) and the standards of the clean room (ISO class 7 and 8) of resistance to material outgassing to avoid the risk of contaminating the cleanroom.</w:t>
            </w:r>
          </w:p>
          <w:p w14:paraId="70EA9862"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NOTE: The material used in clean rooms will be identified by the CA.</w:t>
            </w:r>
          </w:p>
        </w:tc>
        <w:tc>
          <w:tcPr>
            <w:tcW w:w="720" w:type="dxa"/>
            <w:shd w:val="clear" w:color="auto" w:fill="EAEAEA"/>
            <w:vAlign w:val="center"/>
          </w:tcPr>
          <w:p w14:paraId="72E4E28E" w14:textId="77777777" w:rsidR="00A45B81" w:rsidRPr="00257812" w:rsidRDefault="00230A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1D464A2" w14:textId="77777777" w:rsidR="00A45B81" w:rsidRPr="00257812" w:rsidRDefault="00A45B81" w:rsidP="00734619">
            <w:pPr>
              <w:jc w:val="center"/>
              <w:rPr>
                <w:rFonts w:ascii="Arial Narrow" w:hAnsi="Arial Narrow"/>
                <w:bCs/>
                <w:sz w:val="20"/>
                <w:szCs w:val="20"/>
                <w:lang w:val="en-US"/>
              </w:rPr>
            </w:pPr>
          </w:p>
        </w:tc>
      </w:tr>
      <w:tr w:rsidR="00A45B81" w:rsidRPr="00257812" w14:paraId="0C717DD4" w14:textId="77777777" w:rsidTr="008E1281">
        <w:trPr>
          <w:trHeight w:val="321"/>
        </w:trPr>
        <w:tc>
          <w:tcPr>
            <w:tcW w:w="1597" w:type="dxa"/>
            <w:shd w:val="clear" w:color="auto" w:fill="DDDDDD"/>
          </w:tcPr>
          <w:p w14:paraId="27F40E31" w14:textId="77777777" w:rsidR="00A45B81" w:rsidRPr="00257812" w:rsidRDefault="00A45B81" w:rsidP="00ED63AE">
            <w:pPr>
              <w:jc w:val="center"/>
              <w:rPr>
                <w:rFonts w:ascii="Arial Narrow" w:hAnsi="Arial Narrow"/>
                <w:sz w:val="20"/>
                <w:szCs w:val="20"/>
                <w:lang w:val="en-US"/>
              </w:rPr>
            </w:pPr>
          </w:p>
        </w:tc>
        <w:tc>
          <w:tcPr>
            <w:tcW w:w="3960" w:type="dxa"/>
            <w:shd w:val="clear" w:color="auto" w:fill="DDDDDD"/>
            <w:vAlign w:val="center"/>
          </w:tcPr>
          <w:p w14:paraId="58D14624" w14:textId="77777777" w:rsidR="00A45B81" w:rsidRPr="00257812" w:rsidRDefault="00BC491A" w:rsidP="00ED63AE">
            <w:pPr>
              <w:rPr>
                <w:rFonts w:ascii="Arial Narrow" w:hAnsi="Arial Narrow"/>
                <w:b/>
                <w:bCs/>
                <w:sz w:val="20"/>
                <w:szCs w:val="20"/>
                <w:lang w:val="en-US"/>
              </w:rPr>
            </w:pPr>
            <w:bookmarkStart w:id="54" w:name="_Toc445139512"/>
            <w:r w:rsidRPr="00257812">
              <w:rPr>
                <w:rFonts w:ascii="Arial Narrow" w:hAnsi="Arial Narrow"/>
                <w:b/>
                <w:bCs/>
                <w:sz w:val="20"/>
                <w:szCs w:val="20"/>
                <w:lang w:val="en-US"/>
              </w:rPr>
              <w:t>Calibration</w:t>
            </w:r>
            <w:bookmarkEnd w:id="54"/>
          </w:p>
        </w:tc>
        <w:tc>
          <w:tcPr>
            <w:tcW w:w="720" w:type="dxa"/>
            <w:shd w:val="clear" w:color="auto" w:fill="EAEAEA"/>
            <w:vAlign w:val="center"/>
          </w:tcPr>
          <w:p w14:paraId="6F7CB2D5" w14:textId="77777777" w:rsidR="00A45B81" w:rsidRPr="00257812" w:rsidRDefault="00A45B81" w:rsidP="00734619">
            <w:pPr>
              <w:jc w:val="center"/>
              <w:rPr>
                <w:rFonts w:ascii="Arial Narrow" w:hAnsi="Arial Narrow"/>
                <w:bCs/>
                <w:sz w:val="20"/>
                <w:szCs w:val="20"/>
                <w:lang w:val="en-US"/>
              </w:rPr>
            </w:pPr>
          </w:p>
        </w:tc>
        <w:tc>
          <w:tcPr>
            <w:tcW w:w="3690" w:type="dxa"/>
            <w:shd w:val="clear" w:color="auto" w:fill="DDDDDD"/>
            <w:vAlign w:val="center"/>
          </w:tcPr>
          <w:p w14:paraId="1DE59AD4" w14:textId="77777777" w:rsidR="00A45B81" w:rsidRPr="00257812" w:rsidRDefault="00A45B81" w:rsidP="00734619">
            <w:pPr>
              <w:jc w:val="center"/>
              <w:rPr>
                <w:rFonts w:ascii="Arial Narrow" w:hAnsi="Arial Narrow"/>
                <w:bCs/>
                <w:sz w:val="20"/>
                <w:szCs w:val="20"/>
                <w:lang w:val="en-US"/>
              </w:rPr>
            </w:pPr>
          </w:p>
        </w:tc>
      </w:tr>
      <w:tr w:rsidR="00A45B81" w:rsidRPr="00257812" w14:paraId="5318C6AD" w14:textId="77777777" w:rsidTr="008E1281">
        <w:trPr>
          <w:trHeight w:val="321"/>
        </w:trPr>
        <w:tc>
          <w:tcPr>
            <w:tcW w:w="1597" w:type="dxa"/>
            <w:shd w:val="clear" w:color="auto" w:fill="DDDDDD"/>
          </w:tcPr>
          <w:p w14:paraId="78F4D413"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REQ-014958/A</w:t>
            </w:r>
          </w:p>
        </w:tc>
        <w:tc>
          <w:tcPr>
            <w:tcW w:w="3960" w:type="dxa"/>
            <w:shd w:val="clear" w:color="auto" w:fill="DDDDDD"/>
            <w:vAlign w:val="center"/>
          </w:tcPr>
          <w:p w14:paraId="6378E798"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Upon request of the CA, the Supplier shall provide a Calibration Certificate of measuring equipment or </w:t>
            </w:r>
            <w:proofErr w:type="gramStart"/>
            <w:r w:rsidRPr="00257812">
              <w:rPr>
                <w:rFonts w:ascii="Arial Narrow" w:hAnsi="Arial Narrow"/>
                <w:sz w:val="20"/>
                <w:szCs w:val="20"/>
                <w:lang w:val="en-US"/>
              </w:rPr>
              <w:t>device which</w:t>
            </w:r>
            <w:proofErr w:type="gramEnd"/>
            <w:r w:rsidRPr="00257812">
              <w:rPr>
                <w:rFonts w:ascii="Arial Narrow" w:hAnsi="Arial Narrow"/>
                <w:sz w:val="20"/>
                <w:szCs w:val="20"/>
                <w:lang w:val="en-US"/>
              </w:rPr>
              <w:t xml:space="preserve"> was used within the system design, production, implementation, and testing. </w:t>
            </w:r>
          </w:p>
          <w:p w14:paraId="30599473"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NOTE: The Calibration Certificate shall conform to the international standards (see ISO/IEC GUIDE 99:2007, 2.39).</w:t>
            </w:r>
          </w:p>
        </w:tc>
        <w:tc>
          <w:tcPr>
            <w:tcW w:w="720" w:type="dxa"/>
            <w:shd w:val="clear" w:color="auto" w:fill="EAEAEA"/>
            <w:vAlign w:val="center"/>
          </w:tcPr>
          <w:p w14:paraId="77A0DEA2" w14:textId="77777777" w:rsidR="00A45B81" w:rsidRPr="00257812" w:rsidRDefault="00230A38"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Y </w:t>
            </w:r>
          </w:p>
        </w:tc>
        <w:tc>
          <w:tcPr>
            <w:tcW w:w="3690" w:type="dxa"/>
            <w:shd w:val="clear" w:color="auto" w:fill="DDDDDD"/>
            <w:vAlign w:val="center"/>
          </w:tcPr>
          <w:p w14:paraId="7189EB67" w14:textId="4980CECB" w:rsidR="00A45B81" w:rsidRPr="00257812" w:rsidRDefault="00A45B81" w:rsidP="00734619">
            <w:pPr>
              <w:jc w:val="center"/>
              <w:rPr>
                <w:rFonts w:ascii="Arial Narrow" w:hAnsi="Arial Narrow"/>
                <w:bCs/>
                <w:sz w:val="20"/>
                <w:szCs w:val="20"/>
                <w:lang w:val="en-US"/>
              </w:rPr>
            </w:pPr>
          </w:p>
        </w:tc>
      </w:tr>
      <w:tr w:rsidR="00BC491A" w:rsidRPr="00257812" w14:paraId="5E6E055C" w14:textId="77777777" w:rsidTr="008E1281">
        <w:trPr>
          <w:trHeight w:val="321"/>
        </w:trPr>
        <w:tc>
          <w:tcPr>
            <w:tcW w:w="1597" w:type="dxa"/>
            <w:shd w:val="clear" w:color="auto" w:fill="DDDDDD"/>
          </w:tcPr>
          <w:p w14:paraId="788AC937" w14:textId="77777777" w:rsidR="00BC491A" w:rsidRPr="00257812" w:rsidRDefault="00BC491A" w:rsidP="00ED63AE">
            <w:pPr>
              <w:jc w:val="center"/>
              <w:rPr>
                <w:rFonts w:ascii="Arial Narrow" w:hAnsi="Arial Narrow"/>
                <w:sz w:val="20"/>
                <w:szCs w:val="20"/>
                <w:lang w:val="en-US"/>
              </w:rPr>
            </w:pPr>
          </w:p>
        </w:tc>
        <w:tc>
          <w:tcPr>
            <w:tcW w:w="3960" w:type="dxa"/>
            <w:shd w:val="clear" w:color="auto" w:fill="DDDDDD"/>
            <w:vAlign w:val="center"/>
          </w:tcPr>
          <w:p w14:paraId="7F56322C" w14:textId="77777777" w:rsidR="00BC491A" w:rsidRPr="00257812" w:rsidRDefault="00BC491A" w:rsidP="00ED63AE">
            <w:pPr>
              <w:rPr>
                <w:rFonts w:ascii="Arial Narrow" w:hAnsi="Arial Narrow"/>
                <w:sz w:val="20"/>
                <w:szCs w:val="20"/>
                <w:lang w:val="en-US"/>
              </w:rPr>
            </w:pPr>
            <w:r w:rsidRPr="00257812">
              <w:rPr>
                <w:rFonts w:ascii="Arial Narrow" w:hAnsi="Arial Narrow"/>
                <w:b/>
                <w:bCs/>
                <w:sz w:val="20"/>
                <w:szCs w:val="20"/>
                <w:lang w:val="en-US"/>
              </w:rPr>
              <w:t>Verification Requirements</w:t>
            </w:r>
          </w:p>
        </w:tc>
        <w:tc>
          <w:tcPr>
            <w:tcW w:w="720" w:type="dxa"/>
            <w:shd w:val="clear" w:color="auto" w:fill="EAEAEA"/>
            <w:vAlign w:val="center"/>
          </w:tcPr>
          <w:p w14:paraId="28CFB11B" w14:textId="77777777" w:rsidR="00BC491A" w:rsidRPr="00257812" w:rsidRDefault="00BC491A" w:rsidP="00734619">
            <w:pPr>
              <w:jc w:val="center"/>
              <w:rPr>
                <w:rFonts w:ascii="Arial Narrow" w:hAnsi="Arial Narrow"/>
                <w:bCs/>
                <w:sz w:val="20"/>
                <w:szCs w:val="20"/>
                <w:lang w:val="en-US"/>
              </w:rPr>
            </w:pPr>
          </w:p>
        </w:tc>
        <w:tc>
          <w:tcPr>
            <w:tcW w:w="3690" w:type="dxa"/>
            <w:shd w:val="clear" w:color="auto" w:fill="DDDDDD"/>
            <w:vAlign w:val="center"/>
          </w:tcPr>
          <w:p w14:paraId="42CA1AAC" w14:textId="77777777" w:rsidR="00BC491A" w:rsidRPr="00257812" w:rsidRDefault="00BC491A" w:rsidP="00734619">
            <w:pPr>
              <w:jc w:val="center"/>
              <w:rPr>
                <w:rFonts w:ascii="Arial Narrow" w:hAnsi="Arial Narrow"/>
                <w:bCs/>
                <w:sz w:val="20"/>
                <w:szCs w:val="20"/>
                <w:lang w:val="en-US"/>
              </w:rPr>
            </w:pPr>
          </w:p>
        </w:tc>
      </w:tr>
      <w:tr w:rsidR="00A45B81" w:rsidRPr="00257812" w14:paraId="1D9E860E" w14:textId="77777777" w:rsidTr="008E1281">
        <w:trPr>
          <w:trHeight w:val="321"/>
        </w:trPr>
        <w:tc>
          <w:tcPr>
            <w:tcW w:w="1597" w:type="dxa"/>
            <w:shd w:val="clear" w:color="auto" w:fill="DDDDDD"/>
          </w:tcPr>
          <w:p w14:paraId="3DD08233"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REQ-014872/A</w:t>
            </w:r>
          </w:p>
        </w:tc>
        <w:tc>
          <w:tcPr>
            <w:tcW w:w="3960" w:type="dxa"/>
            <w:shd w:val="clear" w:color="auto" w:fill="DDDDDD"/>
            <w:vAlign w:val="center"/>
          </w:tcPr>
          <w:p w14:paraId="031FA7F6"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The verification process shall demonstrate that the deliverable Product meets the specified CA requirements and is capable of sustaining its operational role through:</w:t>
            </w:r>
          </w:p>
          <w:p w14:paraId="707B3C24" w14:textId="77777777" w:rsidR="00D93474" w:rsidRPr="00257812" w:rsidRDefault="00D93474" w:rsidP="00177085">
            <w:pPr>
              <w:pStyle w:val="ListParagraph"/>
              <w:numPr>
                <w:ilvl w:val="0"/>
                <w:numId w:val="38"/>
              </w:numPr>
              <w:spacing w:before="80" w:after="80" w:line="276" w:lineRule="auto"/>
              <w:ind w:left="0"/>
              <w:rPr>
                <w:rFonts w:ascii="Arial Narrow" w:hAnsi="Arial Narrow"/>
                <w:sz w:val="20"/>
                <w:szCs w:val="20"/>
                <w:lang w:val="en-US"/>
              </w:rPr>
            </w:pPr>
            <w:r w:rsidRPr="00257812">
              <w:rPr>
                <w:rFonts w:ascii="Arial Narrow" w:hAnsi="Arial Narrow"/>
                <w:sz w:val="20"/>
                <w:szCs w:val="20"/>
                <w:lang w:val="en-US"/>
              </w:rPr>
              <w:t xml:space="preserve">Verification planning; </w:t>
            </w:r>
          </w:p>
          <w:p w14:paraId="42BF1EA0" w14:textId="77777777" w:rsidR="00D93474" w:rsidRPr="00257812" w:rsidRDefault="00D93474" w:rsidP="00177085">
            <w:pPr>
              <w:pStyle w:val="ListParagraph"/>
              <w:numPr>
                <w:ilvl w:val="0"/>
                <w:numId w:val="38"/>
              </w:numPr>
              <w:spacing w:before="80" w:after="80" w:line="276" w:lineRule="auto"/>
              <w:ind w:left="0"/>
              <w:rPr>
                <w:rFonts w:ascii="Arial Narrow" w:hAnsi="Arial Narrow"/>
                <w:sz w:val="20"/>
                <w:szCs w:val="20"/>
                <w:lang w:val="en-US"/>
              </w:rPr>
            </w:pPr>
            <w:r w:rsidRPr="00257812">
              <w:rPr>
                <w:rFonts w:ascii="Arial Narrow" w:hAnsi="Arial Narrow"/>
                <w:sz w:val="20"/>
                <w:szCs w:val="20"/>
                <w:lang w:val="en-US"/>
              </w:rPr>
              <w:t xml:space="preserve">Verification execution and reporting; </w:t>
            </w:r>
          </w:p>
          <w:p w14:paraId="3906C01C" w14:textId="77777777" w:rsidR="00A45B81" w:rsidRPr="00257812" w:rsidRDefault="00D93474" w:rsidP="00177085">
            <w:pPr>
              <w:pStyle w:val="ListParagraph"/>
              <w:numPr>
                <w:ilvl w:val="0"/>
                <w:numId w:val="38"/>
              </w:numPr>
              <w:spacing w:before="80" w:after="80" w:line="276" w:lineRule="auto"/>
              <w:ind w:left="0"/>
              <w:rPr>
                <w:rFonts w:ascii="Arial Narrow" w:hAnsi="Arial Narrow"/>
                <w:sz w:val="20"/>
                <w:szCs w:val="20"/>
                <w:lang w:val="en-US"/>
              </w:rPr>
            </w:pPr>
            <w:r w:rsidRPr="00257812">
              <w:rPr>
                <w:rFonts w:ascii="Arial Narrow" w:hAnsi="Arial Narrow"/>
                <w:sz w:val="20"/>
                <w:szCs w:val="20"/>
                <w:lang w:val="en-US"/>
              </w:rPr>
              <w:t xml:space="preserve">Verification control and </w:t>
            </w:r>
            <w:proofErr w:type="gramStart"/>
            <w:r w:rsidRPr="00257812">
              <w:rPr>
                <w:rFonts w:ascii="Arial Narrow" w:hAnsi="Arial Narrow"/>
                <w:sz w:val="20"/>
                <w:szCs w:val="20"/>
                <w:lang w:val="en-US"/>
              </w:rPr>
              <w:t>close-out</w:t>
            </w:r>
            <w:proofErr w:type="gramEnd"/>
            <w:r w:rsidRPr="00257812">
              <w:rPr>
                <w:rFonts w:ascii="Arial Narrow" w:hAnsi="Arial Narrow"/>
                <w:sz w:val="20"/>
                <w:szCs w:val="20"/>
                <w:lang w:val="en-US"/>
              </w:rPr>
              <w:t>.</w:t>
            </w:r>
          </w:p>
        </w:tc>
        <w:tc>
          <w:tcPr>
            <w:tcW w:w="720" w:type="dxa"/>
            <w:shd w:val="clear" w:color="auto" w:fill="EAEAEA"/>
            <w:vAlign w:val="center"/>
          </w:tcPr>
          <w:p w14:paraId="5304BFCC" w14:textId="77777777" w:rsidR="00A45B81" w:rsidRPr="00257812" w:rsidRDefault="00230A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83ED5D7" w14:textId="6D8A20E7" w:rsidR="00A45B81" w:rsidRPr="00257812" w:rsidRDefault="00230A38" w:rsidP="00196C9C">
            <w:pPr>
              <w:jc w:val="center"/>
              <w:rPr>
                <w:rFonts w:ascii="Arial Narrow" w:hAnsi="Arial Narrow"/>
                <w:bCs/>
                <w:sz w:val="20"/>
                <w:szCs w:val="20"/>
                <w:lang w:val="en-US"/>
              </w:rPr>
            </w:pPr>
            <w:r w:rsidRPr="00257812">
              <w:rPr>
                <w:rFonts w:ascii="Arial Narrow" w:hAnsi="Arial Narrow"/>
                <w:bCs/>
                <w:sz w:val="20"/>
                <w:szCs w:val="20"/>
                <w:lang w:val="en-US"/>
              </w:rPr>
              <w:t xml:space="preserve">The RA and </w:t>
            </w:r>
            <w:r w:rsidR="00196C9C">
              <w:rPr>
                <w:rFonts w:ascii="Arial Narrow" w:hAnsi="Arial Narrow"/>
                <w:bCs/>
                <w:sz w:val="20"/>
                <w:szCs w:val="20"/>
                <w:lang w:val="en-US"/>
              </w:rPr>
              <w:t>FSC</w:t>
            </w:r>
            <w:r w:rsidR="00196C9C" w:rsidRPr="00257812">
              <w:rPr>
                <w:rFonts w:ascii="Arial Narrow" w:hAnsi="Arial Narrow"/>
                <w:bCs/>
                <w:sz w:val="20"/>
                <w:szCs w:val="20"/>
                <w:lang w:val="en-US"/>
              </w:rPr>
              <w:t xml:space="preserve"> </w:t>
            </w:r>
            <w:r w:rsidR="0037061A" w:rsidRPr="00257812">
              <w:rPr>
                <w:rFonts w:ascii="Arial Narrow" w:hAnsi="Arial Narrow"/>
                <w:bCs/>
                <w:sz w:val="20"/>
                <w:szCs w:val="20"/>
                <w:lang w:val="en-US"/>
              </w:rPr>
              <w:t>departments</w:t>
            </w:r>
            <w:r w:rsidRPr="00257812">
              <w:rPr>
                <w:rFonts w:ascii="Arial Narrow" w:hAnsi="Arial Narrow"/>
                <w:bCs/>
                <w:sz w:val="20"/>
                <w:szCs w:val="20"/>
                <w:lang w:val="en-US"/>
              </w:rPr>
              <w:t xml:space="preserve"> </w:t>
            </w:r>
            <w:proofErr w:type="gramStart"/>
            <w:r w:rsidRPr="00257812">
              <w:rPr>
                <w:rFonts w:ascii="Arial Narrow" w:hAnsi="Arial Narrow"/>
                <w:bCs/>
                <w:sz w:val="20"/>
                <w:szCs w:val="20"/>
                <w:lang w:val="en-US"/>
              </w:rPr>
              <w:t>are certified</w:t>
            </w:r>
            <w:proofErr w:type="gramEnd"/>
            <w:r w:rsidRPr="00257812">
              <w:rPr>
                <w:rFonts w:ascii="Arial Narrow" w:hAnsi="Arial Narrow"/>
                <w:bCs/>
                <w:sz w:val="20"/>
                <w:szCs w:val="20"/>
                <w:lang w:val="en-US"/>
              </w:rPr>
              <w:t xml:space="preserve"> by independent </w:t>
            </w:r>
            <w:r w:rsidR="0037061A" w:rsidRPr="00257812">
              <w:rPr>
                <w:rFonts w:ascii="Arial Narrow" w:hAnsi="Arial Narrow"/>
                <w:bCs/>
                <w:sz w:val="20"/>
                <w:szCs w:val="20"/>
                <w:lang w:val="en-US"/>
              </w:rPr>
              <w:t>institutes</w:t>
            </w:r>
            <w:r w:rsidRPr="00257812">
              <w:rPr>
                <w:rFonts w:ascii="Arial Narrow" w:hAnsi="Arial Narrow"/>
                <w:bCs/>
                <w:sz w:val="20"/>
                <w:szCs w:val="20"/>
                <w:lang w:val="en-US"/>
              </w:rPr>
              <w:t xml:space="preserve"> provided shown in proposal.</w:t>
            </w:r>
          </w:p>
        </w:tc>
      </w:tr>
      <w:tr w:rsidR="00A45B81" w:rsidRPr="00257812" w14:paraId="5E777EE9" w14:textId="77777777" w:rsidTr="008E1281">
        <w:trPr>
          <w:trHeight w:val="321"/>
        </w:trPr>
        <w:tc>
          <w:tcPr>
            <w:tcW w:w="1597" w:type="dxa"/>
            <w:shd w:val="clear" w:color="auto" w:fill="DDDDDD"/>
          </w:tcPr>
          <w:p w14:paraId="65897EC1"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lastRenderedPageBreak/>
              <w:t>REQ-014873/A</w:t>
            </w:r>
          </w:p>
        </w:tc>
        <w:tc>
          <w:tcPr>
            <w:tcW w:w="3960" w:type="dxa"/>
            <w:shd w:val="clear" w:color="auto" w:fill="DDDDDD"/>
            <w:vAlign w:val="center"/>
          </w:tcPr>
          <w:p w14:paraId="66D0B0BD"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The Supplier shall define the verification approach according to the Contract </w:t>
            </w:r>
            <w:proofErr w:type="spellStart"/>
            <w:r w:rsidRPr="00257812">
              <w:rPr>
                <w:rFonts w:ascii="Arial Narrow" w:hAnsi="Arial Narrow"/>
                <w:sz w:val="20"/>
                <w:szCs w:val="20"/>
                <w:lang w:val="en-US"/>
              </w:rPr>
              <w:t>realisation</w:t>
            </w:r>
            <w:proofErr w:type="spellEnd"/>
            <w:r w:rsidRPr="00257812">
              <w:rPr>
                <w:rFonts w:ascii="Arial Narrow" w:hAnsi="Arial Narrow"/>
                <w:sz w:val="20"/>
                <w:szCs w:val="20"/>
                <w:lang w:val="en-US"/>
              </w:rPr>
              <w:t xml:space="preserve"> phases by conducting the following steps: </w:t>
            </w:r>
          </w:p>
          <w:p w14:paraId="6F1941D0" w14:textId="77777777" w:rsidR="00D93474" w:rsidRPr="00257812" w:rsidRDefault="00D93474" w:rsidP="00177085">
            <w:pPr>
              <w:pStyle w:val="ListParagraph"/>
              <w:numPr>
                <w:ilvl w:val="0"/>
                <w:numId w:val="39"/>
              </w:numPr>
              <w:spacing w:before="80" w:after="80" w:line="276" w:lineRule="auto"/>
              <w:ind w:left="0"/>
              <w:rPr>
                <w:rFonts w:ascii="Arial Narrow" w:hAnsi="Arial Narrow"/>
                <w:sz w:val="20"/>
                <w:szCs w:val="20"/>
                <w:lang w:val="en-US"/>
              </w:rPr>
            </w:pPr>
            <w:r w:rsidRPr="00257812">
              <w:rPr>
                <w:rFonts w:ascii="Arial Narrow" w:hAnsi="Arial Narrow"/>
                <w:sz w:val="20"/>
                <w:szCs w:val="20"/>
                <w:lang w:val="en-US"/>
              </w:rPr>
              <w:t xml:space="preserve">Identify and agree with the CA the set of requirements to be subject of the verification process. </w:t>
            </w:r>
          </w:p>
          <w:p w14:paraId="36FEABC5" w14:textId="77777777" w:rsidR="00D93474" w:rsidRPr="00257812" w:rsidRDefault="00D93474" w:rsidP="00177085">
            <w:pPr>
              <w:pStyle w:val="ListParagraph"/>
              <w:numPr>
                <w:ilvl w:val="0"/>
                <w:numId w:val="39"/>
              </w:numPr>
              <w:spacing w:before="80" w:after="80" w:line="276" w:lineRule="auto"/>
              <w:ind w:left="0"/>
              <w:rPr>
                <w:rFonts w:ascii="Arial Narrow" w:hAnsi="Arial Narrow"/>
                <w:sz w:val="20"/>
                <w:szCs w:val="20"/>
                <w:lang w:val="en-US"/>
              </w:rPr>
            </w:pPr>
            <w:r w:rsidRPr="00257812">
              <w:rPr>
                <w:rFonts w:ascii="Arial Narrow" w:hAnsi="Arial Narrow"/>
                <w:sz w:val="20"/>
                <w:szCs w:val="20"/>
                <w:lang w:val="en-US"/>
              </w:rPr>
              <w:t xml:space="preserve">Select the methods and levels of verification, associated model philosophy, verification tools. </w:t>
            </w:r>
          </w:p>
          <w:p w14:paraId="63106AEC"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Identify the stages and events in which the verification is implemented</w:t>
            </w:r>
          </w:p>
        </w:tc>
        <w:tc>
          <w:tcPr>
            <w:tcW w:w="720" w:type="dxa"/>
            <w:shd w:val="clear" w:color="auto" w:fill="EAEAEA"/>
            <w:vAlign w:val="center"/>
          </w:tcPr>
          <w:p w14:paraId="07E2CF15" w14:textId="77777777" w:rsidR="00A45B81" w:rsidRPr="00257812" w:rsidRDefault="00230A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232F08F6" w14:textId="1B09BC3B" w:rsidR="00A45B81" w:rsidRPr="00257812" w:rsidRDefault="00230A38"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The Safety assessment </w:t>
            </w:r>
            <w:proofErr w:type="gramStart"/>
            <w:r w:rsidRPr="00257812">
              <w:rPr>
                <w:rFonts w:ascii="Arial Narrow" w:hAnsi="Arial Narrow"/>
                <w:bCs/>
                <w:sz w:val="20"/>
                <w:szCs w:val="20"/>
                <w:lang w:val="en-US"/>
              </w:rPr>
              <w:t>is defined</w:t>
            </w:r>
            <w:proofErr w:type="gramEnd"/>
            <w:r w:rsidRPr="00257812">
              <w:rPr>
                <w:rFonts w:ascii="Arial Narrow" w:hAnsi="Arial Narrow"/>
                <w:bCs/>
                <w:sz w:val="20"/>
                <w:szCs w:val="20"/>
                <w:lang w:val="en-US"/>
              </w:rPr>
              <w:t xml:space="preserve"> to </w:t>
            </w:r>
            <w:r w:rsidR="002C7F61">
              <w:rPr>
                <w:rFonts w:ascii="Arial Narrow" w:hAnsi="Arial Narrow"/>
                <w:bCs/>
                <w:sz w:val="20"/>
                <w:szCs w:val="20"/>
                <w:lang w:val="en-US"/>
              </w:rPr>
              <w:t>four</w:t>
            </w:r>
            <w:r w:rsidRPr="00257812">
              <w:rPr>
                <w:rFonts w:ascii="Arial Narrow" w:hAnsi="Arial Narrow"/>
                <w:bCs/>
                <w:sz w:val="20"/>
                <w:szCs w:val="20"/>
                <w:lang w:val="en-US"/>
              </w:rPr>
              <w:t xml:space="preserve"> phases according project design. Methodology, verification and models are explained in detail in chapter </w:t>
            </w:r>
            <w:r w:rsidRPr="00257812">
              <w:rPr>
                <w:rFonts w:ascii="Arial Narrow" w:hAnsi="Arial Narrow"/>
                <w:bCs/>
                <w:sz w:val="20"/>
                <w:szCs w:val="20"/>
                <w:lang w:val="en-US"/>
              </w:rPr>
              <w:fldChar w:fldCharType="begin"/>
            </w:r>
            <w:r w:rsidRPr="00257812">
              <w:rPr>
                <w:rFonts w:ascii="Arial Narrow" w:hAnsi="Arial Narrow"/>
                <w:bCs/>
                <w:sz w:val="20"/>
                <w:szCs w:val="20"/>
                <w:lang w:val="en-US"/>
              </w:rPr>
              <w:instrText xml:space="preserve"> REF _Ref471980108 \r \h </w:instrText>
            </w:r>
            <w:r w:rsidRPr="00257812">
              <w:rPr>
                <w:rFonts w:ascii="Arial Narrow" w:hAnsi="Arial Narrow"/>
                <w:bCs/>
                <w:sz w:val="20"/>
                <w:szCs w:val="20"/>
                <w:lang w:val="en-US"/>
              </w:rPr>
            </w:r>
            <w:r w:rsidRPr="00257812">
              <w:rPr>
                <w:rFonts w:ascii="Arial Narrow" w:hAnsi="Arial Narrow"/>
                <w:bCs/>
                <w:sz w:val="20"/>
                <w:szCs w:val="20"/>
                <w:lang w:val="en-US"/>
              </w:rPr>
              <w:fldChar w:fldCharType="separate"/>
            </w:r>
            <w:r w:rsidR="00DB144C">
              <w:rPr>
                <w:rFonts w:ascii="Arial Narrow" w:hAnsi="Arial Narrow"/>
                <w:bCs/>
                <w:sz w:val="20"/>
                <w:szCs w:val="20"/>
                <w:lang w:val="en-US"/>
              </w:rPr>
              <w:t>1.6.2.5</w:t>
            </w:r>
            <w:r w:rsidRPr="00257812">
              <w:rPr>
                <w:rFonts w:ascii="Arial Narrow" w:hAnsi="Arial Narrow"/>
                <w:bCs/>
                <w:sz w:val="20"/>
                <w:szCs w:val="20"/>
                <w:lang w:val="en-US"/>
              </w:rPr>
              <w:fldChar w:fldCharType="end"/>
            </w:r>
          </w:p>
        </w:tc>
      </w:tr>
      <w:tr w:rsidR="00A45B81" w:rsidRPr="00257812" w14:paraId="71E38043" w14:textId="77777777" w:rsidTr="008E1281">
        <w:trPr>
          <w:trHeight w:val="321"/>
        </w:trPr>
        <w:tc>
          <w:tcPr>
            <w:tcW w:w="1597" w:type="dxa"/>
            <w:shd w:val="clear" w:color="auto" w:fill="DDDDDD"/>
          </w:tcPr>
          <w:p w14:paraId="294C9DAB"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REQ-014874/A</w:t>
            </w:r>
          </w:p>
        </w:tc>
        <w:tc>
          <w:tcPr>
            <w:tcW w:w="3960" w:type="dxa"/>
            <w:shd w:val="clear" w:color="auto" w:fill="DDDDDD"/>
            <w:vAlign w:val="center"/>
          </w:tcPr>
          <w:p w14:paraId="7B49679C" w14:textId="77777777" w:rsidR="00A45B81" w:rsidRPr="00257812" w:rsidRDefault="00D93474" w:rsidP="00230A38">
            <w:pPr>
              <w:rPr>
                <w:rFonts w:ascii="Arial Narrow" w:hAnsi="Arial Narrow"/>
                <w:sz w:val="20"/>
                <w:szCs w:val="20"/>
                <w:lang w:val="en-US"/>
              </w:rPr>
            </w:pPr>
            <w:r w:rsidRPr="00257812">
              <w:rPr>
                <w:rFonts w:ascii="Arial Narrow" w:hAnsi="Arial Narrow"/>
                <w:sz w:val="20"/>
                <w:szCs w:val="20"/>
                <w:lang w:val="en-US"/>
              </w:rPr>
              <w:t xml:space="preserve">The verification approach </w:t>
            </w:r>
            <w:proofErr w:type="gramStart"/>
            <w:r w:rsidRPr="00257812">
              <w:rPr>
                <w:rFonts w:ascii="Arial Narrow" w:hAnsi="Arial Narrow"/>
                <w:sz w:val="20"/>
                <w:szCs w:val="20"/>
                <w:lang w:val="en-US"/>
              </w:rPr>
              <w:t>shall be defined</w:t>
            </w:r>
            <w:proofErr w:type="gramEnd"/>
            <w:r w:rsidRPr="00257812">
              <w:rPr>
                <w:rFonts w:ascii="Arial Narrow" w:hAnsi="Arial Narrow"/>
                <w:sz w:val="20"/>
                <w:szCs w:val="20"/>
                <w:lang w:val="en-US"/>
              </w:rPr>
              <w:t xml:space="preserve"> by the Supplier in the Verification Plan (VP</w:t>
            </w:r>
            <w:bookmarkStart w:id="55" w:name="OLE_LINK2"/>
            <w:bookmarkStart w:id="56" w:name="OLE_LINK3"/>
            <w:r w:rsidRPr="00257812">
              <w:rPr>
                <w:rFonts w:ascii="Arial Narrow" w:hAnsi="Arial Narrow"/>
                <w:sz w:val="20"/>
                <w:szCs w:val="20"/>
                <w:lang w:val="en-US"/>
              </w:rPr>
              <w:t>)</w:t>
            </w:r>
            <w:bookmarkEnd w:id="55"/>
            <w:bookmarkEnd w:id="56"/>
            <w:r w:rsidRPr="00257812">
              <w:rPr>
                <w:rFonts w:ascii="Arial Narrow" w:hAnsi="Arial Narrow"/>
                <w:sz w:val="20"/>
                <w:szCs w:val="20"/>
                <w:lang w:val="en-US"/>
              </w:rPr>
              <w:t xml:space="preserve"> for approval by the CA prior to implementation. </w:t>
            </w:r>
          </w:p>
        </w:tc>
        <w:tc>
          <w:tcPr>
            <w:tcW w:w="720" w:type="dxa"/>
            <w:shd w:val="clear" w:color="auto" w:fill="EAEAEA"/>
            <w:vAlign w:val="center"/>
          </w:tcPr>
          <w:p w14:paraId="4A18B83E" w14:textId="77777777" w:rsidR="00A45B81" w:rsidRPr="00257812" w:rsidRDefault="00230A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31610402" w14:textId="77777777" w:rsidR="00A45B81" w:rsidRPr="00257812" w:rsidRDefault="00A45B81" w:rsidP="00734619">
            <w:pPr>
              <w:jc w:val="center"/>
              <w:rPr>
                <w:rFonts w:ascii="Arial Narrow" w:hAnsi="Arial Narrow"/>
                <w:bCs/>
                <w:sz w:val="20"/>
                <w:szCs w:val="20"/>
                <w:highlight w:val="yellow"/>
                <w:lang w:val="en-US"/>
              </w:rPr>
            </w:pPr>
          </w:p>
        </w:tc>
      </w:tr>
      <w:tr w:rsidR="00A45B81" w:rsidRPr="00257812" w14:paraId="68B43787" w14:textId="77777777" w:rsidTr="008E1281">
        <w:trPr>
          <w:trHeight w:val="321"/>
        </w:trPr>
        <w:tc>
          <w:tcPr>
            <w:tcW w:w="1597" w:type="dxa"/>
            <w:shd w:val="clear" w:color="auto" w:fill="DDDDDD"/>
          </w:tcPr>
          <w:p w14:paraId="3FBC8BBE"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REQ-014875/A</w:t>
            </w:r>
          </w:p>
        </w:tc>
        <w:tc>
          <w:tcPr>
            <w:tcW w:w="3960" w:type="dxa"/>
            <w:shd w:val="clear" w:color="auto" w:fill="DDDDDD"/>
            <w:vAlign w:val="center"/>
          </w:tcPr>
          <w:p w14:paraId="3F49C62D"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Verification shall be accomplished by one or more of the following verification methods: </w:t>
            </w:r>
          </w:p>
          <w:p w14:paraId="0C447123" w14:textId="77777777" w:rsidR="00D93474" w:rsidRPr="00257812" w:rsidRDefault="00D93474" w:rsidP="00ED63AE">
            <w:pPr>
              <w:jc w:val="both"/>
              <w:rPr>
                <w:rFonts w:ascii="Arial Narrow" w:hAnsi="Arial Narrow"/>
                <w:sz w:val="20"/>
                <w:szCs w:val="20"/>
                <w:lang w:val="en-US"/>
              </w:rPr>
            </w:pPr>
            <w:r w:rsidRPr="00257812">
              <w:rPr>
                <w:rFonts w:ascii="Arial Narrow" w:hAnsi="Arial Narrow"/>
                <w:sz w:val="20"/>
                <w:szCs w:val="20"/>
                <w:lang w:val="en-US"/>
              </w:rPr>
              <w:t xml:space="preserve">1. review (including review of design and documentation); </w:t>
            </w:r>
          </w:p>
          <w:p w14:paraId="38B4F573" w14:textId="77777777" w:rsidR="00D93474" w:rsidRPr="00257812" w:rsidRDefault="00D93474" w:rsidP="00ED63AE">
            <w:pPr>
              <w:jc w:val="both"/>
              <w:rPr>
                <w:rFonts w:ascii="Arial Narrow" w:hAnsi="Arial Narrow"/>
                <w:sz w:val="20"/>
                <w:szCs w:val="20"/>
                <w:lang w:val="en-US"/>
              </w:rPr>
            </w:pPr>
            <w:r w:rsidRPr="00257812">
              <w:rPr>
                <w:rFonts w:ascii="Arial Narrow" w:hAnsi="Arial Narrow"/>
                <w:sz w:val="20"/>
                <w:szCs w:val="20"/>
                <w:lang w:val="en-US"/>
              </w:rPr>
              <w:t>2. inspection;</w:t>
            </w:r>
          </w:p>
          <w:p w14:paraId="11391D4A" w14:textId="77777777" w:rsidR="00D93474" w:rsidRPr="00257812" w:rsidRDefault="00D93474" w:rsidP="00ED63AE">
            <w:pPr>
              <w:jc w:val="both"/>
              <w:rPr>
                <w:rFonts w:ascii="Arial Narrow" w:hAnsi="Arial Narrow"/>
                <w:sz w:val="20"/>
                <w:szCs w:val="20"/>
                <w:lang w:val="en-US"/>
              </w:rPr>
            </w:pPr>
            <w:r w:rsidRPr="00257812">
              <w:rPr>
                <w:rFonts w:ascii="Arial Narrow" w:hAnsi="Arial Narrow"/>
                <w:sz w:val="20"/>
                <w:szCs w:val="20"/>
                <w:lang w:val="en-US"/>
              </w:rPr>
              <w:t xml:space="preserve">3. test (including functional demonstration); </w:t>
            </w:r>
          </w:p>
          <w:p w14:paraId="5725518F"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4. </w:t>
            </w:r>
            <w:proofErr w:type="gramStart"/>
            <w:r w:rsidRPr="00257812">
              <w:rPr>
                <w:rFonts w:ascii="Arial Narrow" w:hAnsi="Arial Narrow"/>
                <w:sz w:val="20"/>
                <w:szCs w:val="20"/>
                <w:lang w:val="en-US"/>
              </w:rPr>
              <w:t>analysis</w:t>
            </w:r>
            <w:proofErr w:type="gramEnd"/>
            <w:r w:rsidRPr="00257812">
              <w:rPr>
                <w:rFonts w:ascii="Arial Narrow" w:hAnsi="Arial Narrow"/>
                <w:sz w:val="20"/>
                <w:szCs w:val="20"/>
                <w:lang w:val="en-US"/>
              </w:rPr>
              <w:t xml:space="preserve">. </w:t>
            </w:r>
          </w:p>
        </w:tc>
        <w:tc>
          <w:tcPr>
            <w:tcW w:w="720" w:type="dxa"/>
            <w:shd w:val="clear" w:color="auto" w:fill="EAEAEA"/>
            <w:vAlign w:val="center"/>
          </w:tcPr>
          <w:p w14:paraId="4DB6C532" w14:textId="77777777" w:rsidR="00A45B81" w:rsidRPr="00257812" w:rsidRDefault="00230A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7B7FEBB" w14:textId="77777777" w:rsidR="00A45B81" w:rsidRPr="00257812" w:rsidRDefault="00230A38"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Methodology, verification and models are explained in detail in chapter </w:t>
            </w:r>
            <w:r w:rsidRPr="00257812">
              <w:rPr>
                <w:rFonts w:ascii="Arial Narrow" w:hAnsi="Arial Narrow"/>
                <w:bCs/>
                <w:sz w:val="20"/>
                <w:szCs w:val="20"/>
                <w:lang w:val="en-US"/>
              </w:rPr>
              <w:fldChar w:fldCharType="begin"/>
            </w:r>
            <w:r w:rsidRPr="00257812">
              <w:rPr>
                <w:rFonts w:ascii="Arial Narrow" w:hAnsi="Arial Narrow"/>
                <w:bCs/>
                <w:sz w:val="20"/>
                <w:szCs w:val="20"/>
                <w:lang w:val="en-US"/>
              </w:rPr>
              <w:instrText xml:space="preserve"> REF _Ref471980108 \r \h </w:instrText>
            </w:r>
            <w:r w:rsidRPr="00257812">
              <w:rPr>
                <w:rFonts w:ascii="Arial Narrow" w:hAnsi="Arial Narrow"/>
                <w:bCs/>
                <w:sz w:val="20"/>
                <w:szCs w:val="20"/>
                <w:lang w:val="en-US"/>
              </w:rPr>
            </w:r>
            <w:r w:rsidRPr="00257812">
              <w:rPr>
                <w:rFonts w:ascii="Arial Narrow" w:hAnsi="Arial Narrow"/>
                <w:bCs/>
                <w:sz w:val="20"/>
                <w:szCs w:val="20"/>
                <w:lang w:val="en-US"/>
              </w:rPr>
              <w:fldChar w:fldCharType="separate"/>
            </w:r>
            <w:r w:rsidR="00DB144C">
              <w:rPr>
                <w:rFonts w:ascii="Arial Narrow" w:hAnsi="Arial Narrow"/>
                <w:bCs/>
                <w:sz w:val="20"/>
                <w:szCs w:val="20"/>
                <w:lang w:val="en-US"/>
              </w:rPr>
              <w:t>1.6.2.5</w:t>
            </w:r>
            <w:r w:rsidRPr="00257812">
              <w:rPr>
                <w:rFonts w:ascii="Arial Narrow" w:hAnsi="Arial Narrow"/>
                <w:bCs/>
                <w:sz w:val="20"/>
                <w:szCs w:val="20"/>
                <w:lang w:val="en-US"/>
              </w:rPr>
              <w:fldChar w:fldCharType="end"/>
            </w:r>
          </w:p>
        </w:tc>
      </w:tr>
      <w:tr w:rsidR="00A45B81" w:rsidRPr="00257812" w14:paraId="11204624" w14:textId="77777777" w:rsidTr="008E1281">
        <w:trPr>
          <w:trHeight w:val="321"/>
        </w:trPr>
        <w:tc>
          <w:tcPr>
            <w:tcW w:w="1597" w:type="dxa"/>
            <w:shd w:val="clear" w:color="auto" w:fill="DDDDDD"/>
          </w:tcPr>
          <w:p w14:paraId="64C32FF3"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REQ-014878/A</w:t>
            </w:r>
          </w:p>
        </w:tc>
        <w:tc>
          <w:tcPr>
            <w:tcW w:w="3960" w:type="dxa"/>
            <w:shd w:val="clear" w:color="auto" w:fill="DDDDDD"/>
            <w:vAlign w:val="center"/>
          </w:tcPr>
          <w:p w14:paraId="2F136B6C"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A review of design </w:t>
            </w:r>
            <w:proofErr w:type="spellStart"/>
            <w:r w:rsidRPr="00257812">
              <w:rPr>
                <w:rFonts w:ascii="Arial Narrow" w:hAnsi="Arial Narrow"/>
                <w:sz w:val="20"/>
                <w:szCs w:val="20"/>
                <w:lang w:val="en-US"/>
              </w:rPr>
              <w:t>programme</w:t>
            </w:r>
            <w:proofErr w:type="spellEnd"/>
            <w:r w:rsidRPr="00257812">
              <w:rPr>
                <w:rFonts w:ascii="Arial Narrow" w:hAnsi="Arial Narrow"/>
                <w:sz w:val="20"/>
                <w:szCs w:val="20"/>
                <w:lang w:val="en-US"/>
              </w:rPr>
              <w:t xml:space="preserve"> shall be defined in the VP</w:t>
            </w:r>
          </w:p>
        </w:tc>
        <w:tc>
          <w:tcPr>
            <w:tcW w:w="720" w:type="dxa"/>
            <w:shd w:val="clear" w:color="auto" w:fill="EAEAEA"/>
            <w:vAlign w:val="center"/>
          </w:tcPr>
          <w:p w14:paraId="170CE887" w14:textId="77777777" w:rsidR="00A45B81" w:rsidRPr="00257812" w:rsidRDefault="00230A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654131CC" w14:textId="77777777" w:rsidR="00A45B81" w:rsidRPr="00257812" w:rsidRDefault="00A45B81" w:rsidP="00734619">
            <w:pPr>
              <w:jc w:val="center"/>
              <w:rPr>
                <w:rFonts w:ascii="Arial Narrow" w:hAnsi="Arial Narrow"/>
                <w:bCs/>
                <w:sz w:val="20"/>
                <w:szCs w:val="20"/>
                <w:lang w:val="en-US"/>
              </w:rPr>
            </w:pPr>
          </w:p>
        </w:tc>
      </w:tr>
      <w:tr w:rsidR="00A45B81" w:rsidRPr="00257812" w14:paraId="107B2195" w14:textId="77777777" w:rsidTr="008E1281">
        <w:trPr>
          <w:trHeight w:val="321"/>
        </w:trPr>
        <w:tc>
          <w:tcPr>
            <w:tcW w:w="1597" w:type="dxa"/>
            <w:shd w:val="clear" w:color="auto" w:fill="DDDDDD"/>
          </w:tcPr>
          <w:p w14:paraId="1E2F7D31"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REQ-014880/A</w:t>
            </w:r>
          </w:p>
        </w:tc>
        <w:tc>
          <w:tcPr>
            <w:tcW w:w="3960" w:type="dxa"/>
            <w:shd w:val="clear" w:color="auto" w:fill="DDDDDD"/>
            <w:vAlign w:val="center"/>
          </w:tcPr>
          <w:p w14:paraId="1EE2776D"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A review of documentation </w:t>
            </w:r>
            <w:proofErr w:type="gramStart"/>
            <w:r w:rsidRPr="00257812">
              <w:rPr>
                <w:rFonts w:ascii="Arial Narrow" w:hAnsi="Arial Narrow"/>
                <w:sz w:val="20"/>
                <w:szCs w:val="20"/>
                <w:lang w:val="en-US"/>
              </w:rPr>
              <w:t>shall be applied</w:t>
            </w:r>
            <w:proofErr w:type="gramEnd"/>
            <w:r w:rsidRPr="00257812">
              <w:rPr>
                <w:rFonts w:ascii="Arial Narrow" w:hAnsi="Arial Narrow"/>
                <w:sz w:val="20"/>
                <w:szCs w:val="20"/>
                <w:lang w:val="en-US"/>
              </w:rPr>
              <w:t xml:space="preserve"> on the final Product before starting the delivery to CA site.</w:t>
            </w:r>
          </w:p>
        </w:tc>
        <w:tc>
          <w:tcPr>
            <w:tcW w:w="720" w:type="dxa"/>
            <w:shd w:val="clear" w:color="auto" w:fill="EAEAEA"/>
            <w:vAlign w:val="center"/>
          </w:tcPr>
          <w:p w14:paraId="710C5408" w14:textId="77777777" w:rsidR="00A45B81" w:rsidRPr="00257812" w:rsidRDefault="00230A38"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0100A308" w14:textId="77777777" w:rsidR="00A45B81" w:rsidRPr="00257812" w:rsidRDefault="00230A38"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Please see execution plan described in section </w:t>
            </w:r>
            <w:r w:rsidRPr="00257812">
              <w:rPr>
                <w:rFonts w:ascii="Arial Narrow" w:hAnsi="Arial Narrow"/>
                <w:bCs/>
                <w:sz w:val="20"/>
                <w:szCs w:val="20"/>
                <w:lang w:val="en-US"/>
              </w:rPr>
              <w:fldChar w:fldCharType="begin"/>
            </w:r>
            <w:r w:rsidRPr="00257812">
              <w:rPr>
                <w:rFonts w:ascii="Arial Narrow" w:hAnsi="Arial Narrow"/>
                <w:bCs/>
                <w:sz w:val="20"/>
                <w:szCs w:val="20"/>
                <w:lang w:val="en-US"/>
              </w:rPr>
              <w:instrText xml:space="preserve"> REF _Ref472693924 \r \h </w:instrText>
            </w:r>
            <w:r w:rsidRPr="00257812">
              <w:rPr>
                <w:rFonts w:ascii="Arial Narrow" w:hAnsi="Arial Narrow"/>
                <w:bCs/>
                <w:sz w:val="20"/>
                <w:szCs w:val="20"/>
                <w:lang w:val="en-US"/>
              </w:rPr>
            </w:r>
            <w:r w:rsidRPr="00257812">
              <w:rPr>
                <w:rFonts w:ascii="Arial Narrow" w:hAnsi="Arial Narrow"/>
                <w:bCs/>
                <w:sz w:val="20"/>
                <w:szCs w:val="20"/>
                <w:lang w:val="en-US"/>
              </w:rPr>
              <w:fldChar w:fldCharType="separate"/>
            </w:r>
            <w:r w:rsidR="00DB144C">
              <w:rPr>
                <w:rFonts w:ascii="Arial Narrow" w:hAnsi="Arial Narrow"/>
                <w:bCs/>
                <w:sz w:val="20"/>
                <w:szCs w:val="20"/>
                <w:lang w:val="en-US"/>
              </w:rPr>
              <w:t>1.6.6.3</w:t>
            </w:r>
            <w:r w:rsidRPr="00257812">
              <w:rPr>
                <w:rFonts w:ascii="Arial Narrow" w:hAnsi="Arial Narrow"/>
                <w:bCs/>
                <w:sz w:val="20"/>
                <w:szCs w:val="20"/>
                <w:lang w:val="en-US"/>
              </w:rPr>
              <w:fldChar w:fldCharType="end"/>
            </w:r>
          </w:p>
        </w:tc>
      </w:tr>
      <w:tr w:rsidR="00A45B81" w:rsidRPr="00257812" w14:paraId="2B4A0F90" w14:textId="77777777" w:rsidTr="008E1281">
        <w:trPr>
          <w:trHeight w:val="321"/>
        </w:trPr>
        <w:tc>
          <w:tcPr>
            <w:tcW w:w="1597" w:type="dxa"/>
            <w:shd w:val="clear" w:color="auto" w:fill="DDDDDD"/>
          </w:tcPr>
          <w:p w14:paraId="5EC40308"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REQ-014881/A</w:t>
            </w:r>
          </w:p>
        </w:tc>
        <w:tc>
          <w:tcPr>
            <w:tcW w:w="3960" w:type="dxa"/>
            <w:shd w:val="clear" w:color="auto" w:fill="DDDDDD"/>
            <w:vAlign w:val="center"/>
          </w:tcPr>
          <w:p w14:paraId="20B52E33"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The list of closed-out requirements and the list of unclosed-out requirements shall be made with VCD</w:t>
            </w:r>
          </w:p>
        </w:tc>
        <w:tc>
          <w:tcPr>
            <w:tcW w:w="720" w:type="dxa"/>
            <w:shd w:val="clear" w:color="auto" w:fill="EAEAEA"/>
            <w:vAlign w:val="center"/>
          </w:tcPr>
          <w:p w14:paraId="61BA260E" w14:textId="77777777" w:rsidR="00A45B81" w:rsidRPr="00257812" w:rsidRDefault="0082309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3D52C486" w14:textId="77777777" w:rsidR="00A45B81" w:rsidRPr="00257812" w:rsidRDefault="00A45B81" w:rsidP="00734619">
            <w:pPr>
              <w:jc w:val="center"/>
              <w:rPr>
                <w:rFonts w:ascii="Arial Narrow" w:hAnsi="Arial Narrow"/>
                <w:bCs/>
                <w:sz w:val="20"/>
                <w:szCs w:val="20"/>
                <w:lang w:val="en-US"/>
              </w:rPr>
            </w:pPr>
          </w:p>
        </w:tc>
      </w:tr>
      <w:tr w:rsidR="00A45B81" w:rsidRPr="00257812" w14:paraId="2BFA77FA" w14:textId="77777777" w:rsidTr="008E1281">
        <w:trPr>
          <w:trHeight w:val="321"/>
        </w:trPr>
        <w:tc>
          <w:tcPr>
            <w:tcW w:w="1597" w:type="dxa"/>
            <w:shd w:val="clear" w:color="auto" w:fill="DDDDDD"/>
          </w:tcPr>
          <w:p w14:paraId="5343DAB5"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REQ-014882/A</w:t>
            </w:r>
          </w:p>
        </w:tc>
        <w:tc>
          <w:tcPr>
            <w:tcW w:w="3960" w:type="dxa"/>
            <w:shd w:val="clear" w:color="auto" w:fill="DDDDDD"/>
            <w:vAlign w:val="center"/>
          </w:tcPr>
          <w:p w14:paraId="6D2A31F6"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The results of review of design </w:t>
            </w:r>
            <w:proofErr w:type="gramStart"/>
            <w:r w:rsidRPr="00257812">
              <w:rPr>
                <w:rFonts w:ascii="Arial Narrow" w:hAnsi="Arial Narrow"/>
                <w:sz w:val="20"/>
                <w:szCs w:val="20"/>
                <w:lang w:val="en-US"/>
              </w:rPr>
              <w:t>shall be documented</w:t>
            </w:r>
            <w:proofErr w:type="gramEnd"/>
            <w:r w:rsidRPr="00257812">
              <w:rPr>
                <w:rFonts w:ascii="Arial Narrow" w:hAnsi="Arial Narrow"/>
                <w:sz w:val="20"/>
                <w:szCs w:val="20"/>
                <w:lang w:val="en-US"/>
              </w:rPr>
              <w:t xml:space="preserve"> in approved Critical design review report (CDRR) or within the document corresponding to the Contract conditions.</w:t>
            </w:r>
          </w:p>
          <w:p w14:paraId="06CB8CE7"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NOTE 1: The content of CDRR </w:t>
            </w:r>
            <w:proofErr w:type="gramStart"/>
            <w:r w:rsidRPr="00257812">
              <w:rPr>
                <w:rFonts w:ascii="Arial Narrow" w:hAnsi="Arial Narrow"/>
                <w:sz w:val="20"/>
                <w:szCs w:val="20"/>
                <w:lang w:val="en-US"/>
              </w:rPr>
              <w:t>shall be agreed and approved by the CA</w:t>
            </w:r>
            <w:proofErr w:type="gramEnd"/>
            <w:r w:rsidRPr="00257812">
              <w:rPr>
                <w:rFonts w:ascii="Arial Narrow" w:hAnsi="Arial Narrow"/>
                <w:sz w:val="20"/>
                <w:szCs w:val="20"/>
                <w:lang w:val="en-US"/>
              </w:rPr>
              <w:t>.</w:t>
            </w:r>
          </w:p>
          <w:p w14:paraId="49E92800"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NOTE 2: The CA can provide to the Supplier the template of CDRR report.</w:t>
            </w:r>
          </w:p>
        </w:tc>
        <w:tc>
          <w:tcPr>
            <w:tcW w:w="720" w:type="dxa"/>
            <w:shd w:val="clear" w:color="auto" w:fill="EAEAEA"/>
            <w:vAlign w:val="center"/>
          </w:tcPr>
          <w:p w14:paraId="10B056AE" w14:textId="77777777" w:rsidR="00A45B81" w:rsidRPr="00257812" w:rsidRDefault="0082309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7F9FA0C" w14:textId="572B298F" w:rsidR="00A45B81" w:rsidRPr="00257812" w:rsidRDefault="002C7F61" w:rsidP="00734619">
            <w:pPr>
              <w:jc w:val="center"/>
              <w:rPr>
                <w:rFonts w:ascii="Arial Narrow" w:hAnsi="Arial Narrow"/>
                <w:bCs/>
                <w:sz w:val="20"/>
                <w:szCs w:val="20"/>
                <w:lang w:val="en-US"/>
              </w:rPr>
            </w:pPr>
            <w:r w:rsidRPr="002C7F61">
              <w:rPr>
                <w:rFonts w:ascii="Arial Narrow" w:hAnsi="Arial Narrow"/>
                <w:bCs/>
                <w:sz w:val="20"/>
                <w:szCs w:val="20"/>
                <w:lang w:val="en-US"/>
              </w:rPr>
              <w:t>The proposed approach is use the design review process within the PSS QMS, this provides a design review at key project stages, namely functional design</w:t>
            </w:r>
            <w:proofErr w:type="gramStart"/>
            <w:r w:rsidRPr="002C7F61">
              <w:rPr>
                <w:rFonts w:ascii="Arial Narrow" w:hAnsi="Arial Narrow"/>
                <w:bCs/>
                <w:sz w:val="20"/>
                <w:szCs w:val="20"/>
                <w:lang w:val="en-US"/>
              </w:rPr>
              <w:t>,  detailed</w:t>
            </w:r>
            <w:proofErr w:type="gramEnd"/>
            <w:r w:rsidRPr="002C7F61">
              <w:rPr>
                <w:rFonts w:ascii="Arial Narrow" w:hAnsi="Arial Narrow"/>
                <w:bCs/>
                <w:sz w:val="20"/>
                <w:szCs w:val="20"/>
                <w:lang w:val="en-US"/>
              </w:rPr>
              <w:t xml:space="preserve"> design and test procedure </w:t>
            </w:r>
            <w:proofErr w:type="spellStart"/>
            <w:r w:rsidRPr="002C7F61">
              <w:rPr>
                <w:rFonts w:ascii="Arial Narrow" w:hAnsi="Arial Narrow"/>
                <w:bCs/>
                <w:sz w:val="20"/>
                <w:szCs w:val="20"/>
                <w:lang w:val="en-US"/>
              </w:rPr>
              <w:t>design.The</w:t>
            </w:r>
            <w:proofErr w:type="spellEnd"/>
            <w:r w:rsidRPr="002C7F61">
              <w:rPr>
                <w:rFonts w:ascii="Arial Narrow" w:hAnsi="Arial Narrow"/>
                <w:bCs/>
                <w:sz w:val="20"/>
                <w:szCs w:val="20"/>
                <w:lang w:val="en-US"/>
              </w:rPr>
              <w:t xml:space="preserve"> term critical design review is therefore not used within the RA QMS.</w:t>
            </w:r>
            <w:r w:rsidR="0083600B">
              <w:rPr>
                <w:rFonts w:ascii="Arial Narrow" w:hAnsi="Arial Narrow"/>
                <w:bCs/>
                <w:sz w:val="20"/>
                <w:szCs w:val="20"/>
                <w:lang w:val="en-US"/>
              </w:rPr>
              <w:t xml:space="preserve">  </w:t>
            </w:r>
          </w:p>
        </w:tc>
      </w:tr>
      <w:tr w:rsidR="00A45B81" w:rsidRPr="00257812" w14:paraId="50F9E780" w14:textId="77777777" w:rsidTr="008E1281">
        <w:trPr>
          <w:trHeight w:val="321"/>
        </w:trPr>
        <w:tc>
          <w:tcPr>
            <w:tcW w:w="1597" w:type="dxa"/>
            <w:shd w:val="clear" w:color="auto" w:fill="DDDDDD"/>
          </w:tcPr>
          <w:p w14:paraId="42D96E96"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REQ-014921/A</w:t>
            </w:r>
          </w:p>
        </w:tc>
        <w:tc>
          <w:tcPr>
            <w:tcW w:w="3960" w:type="dxa"/>
            <w:shd w:val="clear" w:color="auto" w:fill="DDDDDD"/>
            <w:vAlign w:val="center"/>
          </w:tcPr>
          <w:p w14:paraId="2A74563F"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A Critical design review shall involve all requirements of the corresponding RSD to </w:t>
            </w:r>
            <w:proofErr w:type="gramStart"/>
            <w:r w:rsidRPr="00257812">
              <w:rPr>
                <w:rFonts w:ascii="Arial Narrow" w:hAnsi="Arial Narrow"/>
                <w:sz w:val="20"/>
                <w:szCs w:val="20"/>
                <w:lang w:val="en-US"/>
              </w:rPr>
              <w:t>be applied</w:t>
            </w:r>
            <w:proofErr w:type="gramEnd"/>
            <w:r w:rsidRPr="00257812">
              <w:rPr>
                <w:rFonts w:ascii="Arial Narrow" w:hAnsi="Arial Narrow"/>
                <w:sz w:val="20"/>
                <w:szCs w:val="20"/>
                <w:lang w:val="en-US"/>
              </w:rPr>
              <w:t xml:space="preserve"> in the phase of design.</w:t>
            </w:r>
          </w:p>
        </w:tc>
        <w:tc>
          <w:tcPr>
            <w:tcW w:w="720" w:type="dxa"/>
            <w:shd w:val="clear" w:color="auto" w:fill="EAEAEA"/>
            <w:vAlign w:val="center"/>
          </w:tcPr>
          <w:p w14:paraId="4C1D7BFD" w14:textId="77777777" w:rsidR="00A45B81" w:rsidRPr="00257812" w:rsidRDefault="00823091"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222A6F3B" w14:textId="77777777" w:rsidR="00A45B81" w:rsidRPr="00257812" w:rsidRDefault="00A45B81" w:rsidP="00734619">
            <w:pPr>
              <w:jc w:val="center"/>
              <w:rPr>
                <w:rFonts w:ascii="Arial Narrow" w:hAnsi="Arial Narrow"/>
                <w:bCs/>
                <w:sz w:val="20"/>
                <w:szCs w:val="20"/>
                <w:lang w:val="en-US"/>
              </w:rPr>
            </w:pPr>
          </w:p>
        </w:tc>
      </w:tr>
      <w:tr w:rsidR="00BC491A" w:rsidRPr="00257812" w14:paraId="0424F5BD" w14:textId="77777777" w:rsidTr="008E1281">
        <w:trPr>
          <w:trHeight w:val="321"/>
        </w:trPr>
        <w:tc>
          <w:tcPr>
            <w:tcW w:w="1597" w:type="dxa"/>
            <w:shd w:val="clear" w:color="auto" w:fill="DDDDDD"/>
          </w:tcPr>
          <w:p w14:paraId="1E32F4C4" w14:textId="77777777" w:rsidR="00BC491A" w:rsidRPr="00257812" w:rsidRDefault="00BC491A" w:rsidP="00ED63AE">
            <w:pPr>
              <w:jc w:val="center"/>
              <w:rPr>
                <w:rFonts w:ascii="Arial Narrow" w:hAnsi="Arial Narrow"/>
                <w:sz w:val="20"/>
                <w:szCs w:val="20"/>
                <w:lang w:val="en-US"/>
              </w:rPr>
            </w:pPr>
          </w:p>
        </w:tc>
        <w:tc>
          <w:tcPr>
            <w:tcW w:w="3960" w:type="dxa"/>
            <w:shd w:val="clear" w:color="auto" w:fill="DDDDDD"/>
            <w:vAlign w:val="center"/>
          </w:tcPr>
          <w:p w14:paraId="23E4BFD2" w14:textId="77777777" w:rsidR="00BC491A" w:rsidRPr="00257812" w:rsidRDefault="00BC491A" w:rsidP="00ED63AE">
            <w:pPr>
              <w:rPr>
                <w:rFonts w:ascii="Arial Narrow" w:hAnsi="Arial Narrow"/>
                <w:sz w:val="20"/>
                <w:szCs w:val="20"/>
                <w:lang w:val="en-US"/>
              </w:rPr>
            </w:pPr>
            <w:r w:rsidRPr="00257812">
              <w:rPr>
                <w:rFonts w:ascii="Arial Narrow" w:hAnsi="Arial Narrow"/>
                <w:b/>
                <w:bCs/>
                <w:sz w:val="20"/>
                <w:szCs w:val="20"/>
                <w:lang w:val="en-US"/>
              </w:rPr>
              <w:t>Inspection</w:t>
            </w:r>
          </w:p>
        </w:tc>
        <w:tc>
          <w:tcPr>
            <w:tcW w:w="720" w:type="dxa"/>
            <w:shd w:val="clear" w:color="auto" w:fill="EAEAEA"/>
            <w:vAlign w:val="center"/>
          </w:tcPr>
          <w:p w14:paraId="199FB31C" w14:textId="77777777" w:rsidR="00BC491A" w:rsidRPr="00257812" w:rsidRDefault="00BC491A" w:rsidP="00734619">
            <w:pPr>
              <w:jc w:val="center"/>
              <w:rPr>
                <w:rFonts w:ascii="Arial Narrow" w:hAnsi="Arial Narrow"/>
                <w:bCs/>
                <w:sz w:val="20"/>
                <w:szCs w:val="20"/>
                <w:lang w:val="en-US"/>
              </w:rPr>
            </w:pPr>
          </w:p>
        </w:tc>
        <w:tc>
          <w:tcPr>
            <w:tcW w:w="3690" w:type="dxa"/>
            <w:shd w:val="clear" w:color="auto" w:fill="DDDDDD"/>
            <w:vAlign w:val="center"/>
          </w:tcPr>
          <w:p w14:paraId="1EA6E827" w14:textId="77777777" w:rsidR="00BC491A" w:rsidRPr="00257812" w:rsidRDefault="00BC491A" w:rsidP="00734619">
            <w:pPr>
              <w:jc w:val="center"/>
              <w:rPr>
                <w:rFonts w:ascii="Arial Narrow" w:hAnsi="Arial Narrow"/>
                <w:bCs/>
                <w:sz w:val="20"/>
                <w:szCs w:val="20"/>
                <w:lang w:val="en-US"/>
              </w:rPr>
            </w:pPr>
          </w:p>
        </w:tc>
      </w:tr>
      <w:tr w:rsidR="00A45B81" w:rsidRPr="00257812" w14:paraId="2BC7FB31" w14:textId="77777777" w:rsidTr="008E1281">
        <w:trPr>
          <w:trHeight w:val="321"/>
        </w:trPr>
        <w:tc>
          <w:tcPr>
            <w:tcW w:w="1597" w:type="dxa"/>
            <w:shd w:val="clear" w:color="auto" w:fill="DDDDDD"/>
          </w:tcPr>
          <w:p w14:paraId="18F417C6"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REQ-014883/A</w:t>
            </w:r>
          </w:p>
        </w:tc>
        <w:tc>
          <w:tcPr>
            <w:tcW w:w="3960" w:type="dxa"/>
            <w:shd w:val="clear" w:color="auto" w:fill="DDDDDD"/>
            <w:vAlign w:val="center"/>
          </w:tcPr>
          <w:p w14:paraId="6740BEAD"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An inspection </w:t>
            </w:r>
            <w:proofErr w:type="spellStart"/>
            <w:r w:rsidRPr="00257812">
              <w:rPr>
                <w:rFonts w:ascii="Arial Narrow" w:hAnsi="Arial Narrow"/>
                <w:sz w:val="20"/>
                <w:szCs w:val="20"/>
                <w:lang w:val="en-US"/>
              </w:rPr>
              <w:t>programme</w:t>
            </w:r>
            <w:proofErr w:type="spellEnd"/>
            <w:r w:rsidRPr="00257812">
              <w:rPr>
                <w:rFonts w:ascii="Arial Narrow" w:hAnsi="Arial Narrow"/>
                <w:sz w:val="20"/>
                <w:szCs w:val="20"/>
                <w:lang w:val="en-US"/>
              </w:rPr>
              <w:t xml:space="preserve"> shall be defined in the VP</w:t>
            </w:r>
          </w:p>
        </w:tc>
        <w:tc>
          <w:tcPr>
            <w:tcW w:w="720" w:type="dxa"/>
            <w:shd w:val="clear" w:color="auto" w:fill="EAEAEA"/>
            <w:vAlign w:val="center"/>
          </w:tcPr>
          <w:p w14:paraId="39DFD215" w14:textId="77777777" w:rsidR="00A45B81"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A8B444C" w14:textId="77777777" w:rsidR="00A45B81" w:rsidRPr="00257812" w:rsidRDefault="00A45B81" w:rsidP="00734619">
            <w:pPr>
              <w:jc w:val="center"/>
              <w:rPr>
                <w:rFonts w:ascii="Arial Narrow" w:hAnsi="Arial Narrow"/>
                <w:bCs/>
                <w:sz w:val="20"/>
                <w:szCs w:val="20"/>
                <w:lang w:val="en-US"/>
              </w:rPr>
            </w:pPr>
          </w:p>
        </w:tc>
      </w:tr>
      <w:tr w:rsidR="00A45B81" w:rsidRPr="00257812" w14:paraId="4DDEEA62" w14:textId="77777777" w:rsidTr="008E1281">
        <w:trPr>
          <w:trHeight w:val="321"/>
        </w:trPr>
        <w:tc>
          <w:tcPr>
            <w:tcW w:w="1597" w:type="dxa"/>
            <w:shd w:val="clear" w:color="auto" w:fill="DDDDDD"/>
          </w:tcPr>
          <w:p w14:paraId="31FC49A3"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REQ-014884/A</w:t>
            </w:r>
          </w:p>
        </w:tc>
        <w:tc>
          <w:tcPr>
            <w:tcW w:w="3960" w:type="dxa"/>
            <w:shd w:val="clear" w:color="auto" w:fill="DDDDDD"/>
            <w:vAlign w:val="center"/>
          </w:tcPr>
          <w:p w14:paraId="36A1CCF4"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The list of closed-out requirements and their physical location and presence, and the list of unclosed-out requirements shall be made with VCD</w:t>
            </w:r>
          </w:p>
        </w:tc>
        <w:tc>
          <w:tcPr>
            <w:tcW w:w="720" w:type="dxa"/>
            <w:shd w:val="clear" w:color="auto" w:fill="EAEAEA"/>
            <w:vAlign w:val="center"/>
          </w:tcPr>
          <w:p w14:paraId="78408534" w14:textId="77777777" w:rsidR="00A45B81"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E43108D" w14:textId="77777777" w:rsidR="00A45B81" w:rsidRPr="00257812" w:rsidRDefault="00A45B81" w:rsidP="00734619">
            <w:pPr>
              <w:jc w:val="center"/>
              <w:rPr>
                <w:rFonts w:ascii="Arial Narrow" w:hAnsi="Arial Narrow"/>
                <w:bCs/>
                <w:sz w:val="20"/>
                <w:szCs w:val="20"/>
                <w:lang w:val="en-US"/>
              </w:rPr>
            </w:pPr>
          </w:p>
        </w:tc>
      </w:tr>
      <w:tr w:rsidR="00A45B81" w:rsidRPr="00257812" w14:paraId="4BDD5BC0" w14:textId="77777777" w:rsidTr="008E1281">
        <w:trPr>
          <w:trHeight w:val="321"/>
        </w:trPr>
        <w:tc>
          <w:tcPr>
            <w:tcW w:w="1597" w:type="dxa"/>
            <w:shd w:val="clear" w:color="auto" w:fill="DDDDDD"/>
          </w:tcPr>
          <w:p w14:paraId="7BD2806C"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REQ-014885/A</w:t>
            </w:r>
          </w:p>
        </w:tc>
        <w:tc>
          <w:tcPr>
            <w:tcW w:w="3960" w:type="dxa"/>
            <w:shd w:val="clear" w:color="auto" w:fill="DDDDDD"/>
            <w:vAlign w:val="center"/>
          </w:tcPr>
          <w:p w14:paraId="5595B2BC"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The results of inspection shall be documented in approved VCD document</w:t>
            </w:r>
          </w:p>
        </w:tc>
        <w:tc>
          <w:tcPr>
            <w:tcW w:w="720" w:type="dxa"/>
            <w:shd w:val="clear" w:color="auto" w:fill="EAEAEA"/>
            <w:vAlign w:val="center"/>
          </w:tcPr>
          <w:p w14:paraId="6AF6A7BE" w14:textId="77777777" w:rsidR="00A45B81"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38E0EE0" w14:textId="77777777" w:rsidR="00A45B81" w:rsidRPr="00257812" w:rsidRDefault="00A45B81" w:rsidP="00734619">
            <w:pPr>
              <w:jc w:val="center"/>
              <w:rPr>
                <w:rFonts w:ascii="Arial Narrow" w:hAnsi="Arial Narrow"/>
                <w:bCs/>
                <w:sz w:val="20"/>
                <w:szCs w:val="20"/>
                <w:lang w:val="en-US"/>
              </w:rPr>
            </w:pPr>
          </w:p>
        </w:tc>
      </w:tr>
      <w:tr w:rsidR="00BC491A" w:rsidRPr="00257812" w14:paraId="26F84BB5" w14:textId="77777777" w:rsidTr="008E1281">
        <w:trPr>
          <w:trHeight w:val="321"/>
        </w:trPr>
        <w:tc>
          <w:tcPr>
            <w:tcW w:w="1597" w:type="dxa"/>
            <w:shd w:val="clear" w:color="auto" w:fill="DDDDDD"/>
          </w:tcPr>
          <w:p w14:paraId="0615AD52" w14:textId="77777777" w:rsidR="00BC491A" w:rsidRPr="00257812" w:rsidRDefault="00BC491A" w:rsidP="00ED63AE">
            <w:pPr>
              <w:jc w:val="center"/>
              <w:rPr>
                <w:rFonts w:ascii="Arial Narrow" w:hAnsi="Arial Narrow"/>
                <w:sz w:val="20"/>
                <w:szCs w:val="20"/>
                <w:lang w:val="en-US"/>
              </w:rPr>
            </w:pPr>
          </w:p>
        </w:tc>
        <w:tc>
          <w:tcPr>
            <w:tcW w:w="3960" w:type="dxa"/>
            <w:shd w:val="clear" w:color="auto" w:fill="DDDDDD"/>
            <w:vAlign w:val="center"/>
          </w:tcPr>
          <w:p w14:paraId="08A6CABB" w14:textId="77777777" w:rsidR="00BC491A" w:rsidRPr="00257812" w:rsidRDefault="00BC491A" w:rsidP="00ED63AE">
            <w:pPr>
              <w:rPr>
                <w:rFonts w:ascii="Arial Narrow" w:hAnsi="Arial Narrow"/>
                <w:sz w:val="20"/>
                <w:szCs w:val="20"/>
                <w:lang w:val="en-US"/>
              </w:rPr>
            </w:pPr>
            <w:r w:rsidRPr="00257812">
              <w:rPr>
                <w:rFonts w:ascii="Arial Narrow" w:hAnsi="Arial Narrow"/>
                <w:b/>
                <w:bCs/>
                <w:sz w:val="20"/>
                <w:szCs w:val="20"/>
                <w:lang w:val="en-US"/>
              </w:rPr>
              <w:t>Test</w:t>
            </w:r>
          </w:p>
        </w:tc>
        <w:tc>
          <w:tcPr>
            <w:tcW w:w="720" w:type="dxa"/>
            <w:shd w:val="clear" w:color="auto" w:fill="EAEAEA"/>
            <w:vAlign w:val="center"/>
          </w:tcPr>
          <w:p w14:paraId="01BC144C" w14:textId="77777777" w:rsidR="00BC491A" w:rsidRPr="00257812" w:rsidRDefault="00BC491A" w:rsidP="00734619">
            <w:pPr>
              <w:jc w:val="center"/>
              <w:rPr>
                <w:rFonts w:ascii="Arial Narrow" w:hAnsi="Arial Narrow"/>
                <w:bCs/>
                <w:sz w:val="20"/>
                <w:szCs w:val="20"/>
                <w:lang w:val="en-US"/>
              </w:rPr>
            </w:pPr>
          </w:p>
        </w:tc>
        <w:tc>
          <w:tcPr>
            <w:tcW w:w="3690" w:type="dxa"/>
            <w:shd w:val="clear" w:color="auto" w:fill="DDDDDD"/>
            <w:vAlign w:val="center"/>
          </w:tcPr>
          <w:p w14:paraId="2763491B" w14:textId="77777777" w:rsidR="00BC491A" w:rsidRPr="00257812" w:rsidRDefault="00BC491A" w:rsidP="00734619">
            <w:pPr>
              <w:jc w:val="center"/>
              <w:rPr>
                <w:rFonts w:ascii="Arial Narrow" w:hAnsi="Arial Narrow"/>
                <w:bCs/>
                <w:sz w:val="20"/>
                <w:szCs w:val="20"/>
                <w:lang w:val="en-US"/>
              </w:rPr>
            </w:pPr>
          </w:p>
        </w:tc>
      </w:tr>
      <w:tr w:rsidR="00A45B81" w:rsidRPr="00257812" w14:paraId="43228EF1" w14:textId="77777777" w:rsidTr="008E1281">
        <w:trPr>
          <w:trHeight w:val="321"/>
        </w:trPr>
        <w:tc>
          <w:tcPr>
            <w:tcW w:w="1597" w:type="dxa"/>
            <w:shd w:val="clear" w:color="auto" w:fill="DDDDDD"/>
          </w:tcPr>
          <w:p w14:paraId="1E7D2065" w14:textId="77777777" w:rsidR="00A45B81"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REQ-014886/A</w:t>
            </w:r>
          </w:p>
        </w:tc>
        <w:tc>
          <w:tcPr>
            <w:tcW w:w="3960" w:type="dxa"/>
            <w:shd w:val="clear" w:color="auto" w:fill="DDDDDD"/>
            <w:vAlign w:val="center"/>
          </w:tcPr>
          <w:p w14:paraId="41507AAA" w14:textId="77777777" w:rsidR="00A45B81"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The analysis of data derived from testing shall be an integral part of the test and the results included in the test report. </w:t>
            </w:r>
          </w:p>
        </w:tc>
        <w:tc>
          <w:tcPr>
            <w:tcW w:w="720" w:type="dxa"/>
            <w:shd w:val="clear" w:color="auto" w:fill="EAEAEA"/>
            <w:vAlign w:val="center"/>
          </w:tcPr>
          <w:p w14:paraId="477E9989" w14:textId="77777777" w:rsidR="00A45B81"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ED4E513" w14:textId="77777777" w:rsidR="00A45B81"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Please </w:t>
            </w:r>
            <w:r w:rsidR="0037061A" w:rsidRPr="00257812">
              <w:rPr>
                <w:rFonts w:ascii="Arial Narrow" w:hAnsi="Arial Narrow"/>
                <w:bCs/>
                <w:sz w:val="20"/>
                <w:szCs w:val="20"/>
                <w:lang w:val="en-US"/>
              </w:rPr>
              <w:t>see</w:t>
            </w:r>
            <w:r w:rsidRPr="00257812">
              <w:rPr>
                <w:rFonts w:ascii="Arial Narrow" w:hAnsi="Arial Narrow"/>
                <w:bCs/>
                <w:sz w:val="20"/>
                <w:szCs w:val="20"/>
                <w:lang w:val="en-US"/>
              </w:rPr>
              <w:t xml:space="preserve"> chapter </w:t>
            </w:r>
            <w:r w:rsidRPr="00257812">
              <w:rPr>
                <w:rFonts w:ascii="Arial Narrow" w:hAnsi="Arial Narrow"/>
                <w:bCs/>
                <w:sz w:val="20"/>
                <w:szCs w:val="20"/>
                <w:lang w:val="en-US"/>
              </w:rPr>
              <w:fldChar w:fldCharType="begin"/>
            </w:r>
            <w:r w:rsidRPr="00257812">
              <w:rPr>
                <w:rFonts w:ascii="Arial Narrow" w:hAnsi="Arial Narrow"/>
                <w:bCs/>
                <w:sz w:val="20"/>
                <w:szCs w:val="20"/>
                <w:lang w:val="en-US"/>
              </w:rPr>
              <w:instrText xml:space="preserve"> REF _Ref472694173 \r \h </w:instrText>
            </w:r>
            <w:r w:rsidRPr="00257812">
              <w:rPr>
                <w:rFonts w:ascii="Arial Narrow" w:hAnsi="Arial Narrow"/>
                <w:bCs/>
                <w:sz w:val="20"/>
                <w:szCs w:val="20"/>
                <w:lang w:val="en-US"/>
              </w:rPr>
            </w:r>
            <w:r w:rsidRPr="00257812">
              <w:rPr>
                <w:rFonts w:ascii="Arial Narrow" w:hAnsi="Arial Narrow"/>
                <w:bCs/>
                <w:sz w:val="20"/>
                <w:szCs w:val="20"/>
                <w:lang w:val="en-US"/>
              </w:rPr>
              <w:fldChar w:fldCharType="separate"/>
            </w:r>
            <w:r w:rsidR="00DB144C">
              <w:rPr>
                <w:rFonts w:ascii="Arial Narrow" w:hAnsi="Arial Narrow"/>
                <w:bCs/>
                <w:sz w:val="20"/>
                <w:szCs w:val="20"/>
                <w:lang w:val="en-US"/>
              </w:rPr>
              <w:t>1.6.7</w:t>
            </w:r>
            <w:r w:rsidRPr="00257812">
              <w:rPr>
                <w:rFonts w:ascii="Arial Narrow" w:hAnsi="Arial Narrow"/>
                <w:bCs/>
                <w:sz w:val="20"/>
                <w:szCs w:val="20"/>
                <w:lang w:val="en-US"/>
              </w:rPr>
              <w:fldChar w:fldCharType="end"/>
            </w:r>
          </w:p>
          <w:p w14:paraId="2864EE9C" w14:textId="23374F3B" w:rsidR="0041703D" w:rsidRPr="00257812" w:rsidRDefault="0041703D" w:rsidP="00734619">
            <w:pPr>
              <w:jc w:val="center"/>
              <w:rPr>
                <w:rFonts w:ascii="Arial Narrow" w:hAnsi="Arial Narrow"/>
                <w:bCs/>
                <w:sz w:val="20"/>
                <w:szCs w:val="20"/>
                <w:lang w:val="en-US"/>
              </w:rPr>
            </w:pPr>
          </w:p>
        </w:tc>
      </w:tr>
      <w:tr w:rsidR="00D93474" w:rsidRPr="00257812" w14:paraId="072E7C33" w14:textId="77777777" w:rsidTr="008E1281">
        <w:trPr>
          <w:trHeight w:val="321"/>
        </w:trPr>
        <w:tc>
          <w:tcPr>
            <w:tcW w:w="1597" w:type="dxa"/>
            <w:shd w:val="clear" w:color="auto" w:fill="DDDDDD"/>
          </w:tcPr>
          <w:p w14:paraId="1FD29D34" w14:textId="77777777" w:rsidR="00D93474"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REQ-014887/A</w:t>
            </w:r>
          </w:p>
        </w:tc>
        <w:tc>
          <w:tcPr>
            <w:tcW w:w="3960" w:type="dxa"/>
            <w:shd w:val="clear" w:color="auto" w:fill="DDDDDD"/>
            <w:vAlign w:val="center"/>
          </w:tcPr>
          <w:p w14:paraId="6DE58BB6"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The test protocol</w:t>
            </w:r>
            <w:bookmarkStart w:id="57" w:name="OLE_LINK17"/>
            <w:r w:rsidRPr="00257812">
              <w:rPr>
                <w:rFonts w:ascii="Arial Narrow" w:hAnsi="Arial Narrow"/>
                <w:sz w:val="20"/>
                <w:szCs w:val="20"/>
                <w:lang w:val="en-US"/>
              </w:rPr>
              <w:t>s</w:t>
            </w:r>
            <w:bookmarkEnd w:id="57"/>
            <w:r w:rsidRPr="00257812">
              <w:rPr>
                <w:rFonts w:ascii="Arial Narrow" w:hAnsi="Arial Narrow"/>
                <w:sz w:val="20"/>
                <w:szCs w:val="20"/>
                <w:lang w:val="en-US"/>
              </w:rPr>
              <w:t xml:space="preserve"> shall be made by the Supplier and approved by the CA.</w:t>
            </w:r>
          </w:p>
        </w:tc>
        <w:tc>
          <w:tcPr>
            <w:tcW w:w="720" w:type="dxa"/>
            <w:shd w:val="clear" w:color="auto" w:fill="EAEAEA"/>
            <w:vAlign w:val="center"/>
          </w:tcPr>
          <w:p w14:paraId="1A2DAB52" w14:textId="77777777" w:rsidR="00D93474"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65123956" w14:textId="77777777" w:rsidR="00D93474" w:rsidRPr="00257812" w:rsidRDefault="00D93474" w:rsidP="00734619">
            <w:pPr>
              <w:jc w:val="center"/>
              <w:rPr>
                <w:rFonts w:ascii="Arial Narrow" w:hAnsi="Arial Narrow"/>
                <w:bCs/>
                <w:sz w:val="20"/>
                <w:szCs w:val="20"/>
                <w:lang w:val="en-US"/>
              </w:rPr>
            </w:pPr>
          </w:p>
        </w:tc>
      </w:tr>
      <w:tr w:rsidR="00D93474" w:rsidRPr="00257812" w14:paraId="2C5926B0" w14:textId="77777777" w:rsidTr="008E1281">
        <w:trPr>
          <w:trHeight w:val="321"/>
        </w:trPr>
        <w:tc>
          <w:tcPr>
            <w:tcW w:w="1597" w:type="dxa"/>
            <w:shd w:val="clear" w:color="auto" w:fill="DDDDDD"/>
          </w:tcPr>
          <w:p w14:paraId="1D5F6FD8" w14:textId="77777777" w:rsidR="00D93474"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REQ-014888/A</w:t>
            </w:r>
          </w:p>
        </w:tc>
        <w:tc>
          <w:tcPr>
            <w:tcW w:w="3960" w:type="dxa"/>
            <w:shd w:val="clear" w:color="auto" w:fill="DDDDDD"/>
            <w:vAlign w:val="center"/>
          </w:tcPr>
          <w:p w14:paraId="71527799"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The list of closed-out requirements and the list of unclosed-out requirements shall be made with VCD</w:t>
            </w:r>
          </w:p>
        </w:tc>
        <w:tc>
          <w:tcPr>
            <w:tcW w:w="720" w:type="dxa"/>
            <w:shd w:val="clear" w:color="auto" w:fill="EAEAEA"/>
            <w:vAlign w:val="center"/>
          </w:tcPr>
          <w:p w14:paraId="03C32963" w14:textId="77777777" w:rsidR="00D93474"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11777BB" w14:textId="77777777" w:rsidR="00D93474" w:rsidRPr="00257812" w:rsidRDefault="00D93474" w:rsidP="00734619">
            <w:pPr>
              <w:jc w:val="center"/>
              <w:rPr>
                <w:rFonts w:ascii="Arial Narrow" w:hAnsi="Arial Narrow"/>
                <w:bCs/>
                <w:sz w:val="20"/>
                <w:szCs w:val="20"/>
                <w:lang w:val="en-US"/>
              </w:rPr>
            </w:pPr>
          </w:p>
        </w:tc>
      </w:tr>
      <w:tr w:rsidR="00D93474" w:rsidRPr="00257812" w14:paraId="356936F4" w14:textId="77777777" w:rsidTr="008E1281">
        <w:trPr>
          <w:trHeight w:val="321"/>
        </w:trPr>
        <w:tc>
          <w:tcPr>
            <w:tcW w:w="1597" w:type="dxa"/>
            <w:shd w:val="clear" w:color="auto" w:fill="DDDDDD"/>
          </w:tcPr>
          <w:p w14:paraId="732DFB30" w14:textId="77777777" w:rsidR="00D93474"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REQ-014889/A</w:t>
            </w:r>
          </w:p>
        </w:tc>
        <w:tc>
          <w:tcPr>
            <w:tcW w:w="3960" w:type="dxa"/>
            <w:shd w:val="clear" w:color="auto" w:fill="DDDDDD"/>
            <w:vAlign w:val="center"/>
          </w:tcPr>
          <w:p w14:paraId="460A44B1" w14:textId="77777777" w:rsidR="00D93474" w:rsidRPr="00257812" w:rsidRDefault="00D93474" w:rsidP="00ED63AE">
            <w:pPr>
              <w:rPr>
                <w:rFonts w:ascii="Arial Narrow" w:hAnsi="Arial Narrow"/>
                <w:sz w:val="20"/>
                <w:szCs w:val="20"/>
                <w:lang w:val="en-US"/>
              </w:rPr>
            </w:pPr>
            <w:r w:rsidRPr="00257812">
              <w:rPr>
                <w:rFonts w:ascii="Arial Narrow" w:hAnsi="Arial Narrow"/>
                <w:sz w:val="20"/>
                <w:szCs w:val="20"/>
                <w:lang w:val="en-US"/>
              </w:rPr>
              <w:t xml:space="preserve">The Supplier shall prepare a test </w:t>
            </w:r>
            <w:proofErr w:type="spellStart"/>
            <w:r w:rsidRPr="00257812">
              <w:rPr>
                <w:rFonts w:ascii="Arial Narrow" w:hAnsi="Arial Narrow"/>
                <w:sz w:val="20"/>
                <w:szCs w:val="20"/>
                <w:lang w:val="en-US"/>
              </w:rPr>
              <w:t>programme</w:t>
            </w:r>
            <w:proofErr w:type="spellEnd"/>
            <w:r w:rsidRPr="00257812">
              <w:rPr>
                <w:rFonts w:ascii="Arial Narrow" w:hAnsi="Arial Narrow"/>
                <w:sz w:val="20"/>
                <w:szCs w:val="20"/>
                <w:lang w:val="en-US"/>
              </w:rPr>
              <w:t xml:space="preserve"> for the Product in conformance with the VP </w:t>
            </w:r>
          </w:p>
        </w:tc>
        <w:tc>
          <w:tcPr>
            <w:tcW w:w="720" w:type="dxa"/>
            <w:shd w:val="clear" w:color="auto" w:fill="EAEAEA"/>
            <w:vAlign w:val="center"/>
          </w:tcPr>
          <w:p w14:paraId="12FA15A4" w14:textId="77777777" w:rsidR="00D93474"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F1CF82A" w14:textId="77777777" w:rsidR="00D93474" w:rsidRPr="00257812" w:rsidRDefault="00D93474" w:rsidP="00734619">
            <w:pPr>
              <w:jc w:val="center"/>
              <w:rPr>
                <w:rFonts w:ascii="Arial Narrow" w:hAnsi="Arial Narrow"/>
                <w:bCs/>
                <w:sz w:val="20"/>
                <w:szCs w:val="20"/>
                <w:lang w:val="en-US"/>
              </w:rPr>
            </w:pPr>
          </w:p>
        </w:tc>
      </w:tr>
      <w:tr w:rsidR="00D93474" w:rsidRPr="00257812" w14:paraId="47E472D2" w14:textId="77777777" w:rsidTr="008E1281">
        <w:trPr>
          <w:trHeight w:val="321"/>
        </w:trPr>
        <w:tc>
          <w:tcPr>
            <w:tcW w:w="1597" w:type="dxa"/>
            <w:shd w:val="clear" w:color="auto" w:fill="DDDDDD"/>
          </w:tcPr>
          <w:p w14:paraId="206E045C" w14:textId="77777777" w:rsidR="00D93474" w:rsidRPr="00257812" w:rsidRDefault="00D93474" w:rsidP="00ED63AE">
            <w:pPr>
              <w:jc w:val="center"/>
              <w:rPr>
                <w:rFonts w:ascii="Arial Narrow" w:hAnsi="Arial Narrow"/>
                <w:sz w:val="20"/>
                <w:szCs w:val="20"/>
                <w:lang w:val="en-US"/>
              </w:rPr>
            </w:pPr>
            <w:r w:rsidRPr="00257812">
              <w:rPr>
                <w:rFonts w:ascii="Arial Narrow" w:hAnsi="Arial Narrow"/>
                <w:sz w:val="20"/>
                <w:szCs w:val="20"/>
                <w:lang w:val="en-US"/>
              </w:rPr>
              <w:t>REQ-014890/A</w:t>
            </w:r>
          </w:p>
        </w:tc>
        <w:tc>
          <w:tcPr>
            <w:tcW w:w="3960" w:type="dxa"/>
            <w:shd w:val="clear" w:color="auto" w:fill="DDDDDD"/>
            <w:vAlign w:val="center"/>
          </w:tcPr>
          <w:p w14:paraId="37AA0F78" w14:textId="77777777" w:rsidR="00D93474"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The test </w:t>
            </w:r>
            <w:proofErr w:type="spellStart"/>
            <w:r w:rsidRPr="00257812">
              <w:rPr>
                <w:rFonts w:ascii="Arial Narrow" w:hAnsi="Arial Narrow"/>
                <w:sz w:val="20"/>
                <w:szCs w:val="20"/>
                <w:lang w:val="en-US"/>
              </w:rPr>
              <w:t>programme</w:t>
            </w:r>
            <w:proofErr w:type="spellEnd"/>
            <w:r w:rsidRPr="00257812">
              <w:rPr>
                <w:rFonts w:ascii="Arial Narrow" w:hAnsi="Arial Narrow"/>
                <w:sz w:val="20"/>
                <w:szCs w:val="20"/>
                <w:lang w:val="en-US"/>
              </w:rPr>
              <w:t xml:space="preserve"> shall be defined in the specific chapter of the VP</w:t>
            </w:r>
          </w:p>
        </w:tc>
        <w:tc>
          <w:tcPr>
            <w:tcW w:w="720" w:type="dxa"/>
            <w:shd w:val="clear" w:color="auto" w:fill="EAEAEA"/>
            <w:vAlign w:val="center"/>
          </w:tcPr>
          <w:p w14:paraId="12204477" w14:textId="77777777" w:rsidR="00D93474"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AEF42D9" w14:textId="77777777" w:rsidR="00D93474" w:rsidRPr="00257812" w:rsidRDefault="00D93474" w:rsidP="00734619">
            <w:pPr>
              <w:jc w:val="center"/>
              <w:rPr>
                <w:rFonts w:ascii="Arial Narrow" w:hAnsi="Arial Narrow"/>
                <w:bCs/>
                <w:sz w:val="20"/>
                <w:szCs w:val="20"/>
                <w:lang w:val="en-US"/>
              </w:rPr>
            </w:pPr>
          </w:p>
        </w:tc>
      </w:tr>
      <w:tr w:rsidR="00D93474" w:rsidRPr="00257812" w14:paraId="41319296" w14:textId="77777777" w:rsidTr="008E1281">
        <w:trPr>
          <w:trHeight w:val="321"/>
        </w:trPr>
        <w:tc>
          <w:tcPr>
            <w:tcW w:w="1597" w:type="dxa"/>
            <w:shd w:val="clear" w:color="auto" w:fill="DDDDDD"/>
          </w:tcPr>
          <w:p w14:paraId="2215C306" w14:textId="77777777" w:rsidR="00D93474"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REQ-014891</w:t>
            </w:r>
          </w:p>
        </w:tc>
        <w:tc>
          <w:tcPr>
            <w:tcW w:w="3960" w:type="dxa"/>
            <w:shd w:val="clear" w:color="auto" w:fill="DDDDDD"/>
            <w:vAlign w:val="center"/>
          </w:tcPr>
          <w:p w14:paraId="37E783C3" w14:textId="77777777" w:rsidR="00D93474"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The test </w:t>
            </w:r>
            <w:proofErr w:type="spellStart"/>
            <w:r w:rsidRPr="00257812">
              <w:rPr>
                <w:rFonts w:ascii="Arial Narrow" w:hAnsi="Arial Narrow"/>
                <w:sz w:val="20"/>
                <w:szCs w:val="20"/>
                <w:lang w:val="en-US"/>
              </w:rPr>
              <w:t>programme</w:t>
            </w:r>
            <w:proofErr w:type="spellEnd"/>
            <w:r w:rsidRPr="00257812">
              <w:rPr>
                <w:rFonts w:ascii="Arial Narrow" w:hAnsi="Arial Narrow"/>
                <w:sz w:val="20"/>
                <w:szCs w:val="20"/>
                <w:lang w:val="en-US"/>
              </w:rPr>
              <w:t xml:space="preserve"> shall be approved by the CA.</w:t>
            </w:r>
          </w:p>
        </w:tc>
        <w:tc>
          <w:tcPr>
            <w:tcW w:w="720" w:type="dxa"/>
            <w:shd w:val="clear" w:color="auto" w:fill="EAEAEA"/>
            <w:vAlign w:val="center"/>
          </w:tcPr>
          <w:p w14:paraId="47B6ADBA" w14:textId="77777777" w:rsidR="00D93474"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463382E6" w14:textId="77777777" w:rsidR="00D93474" w:rsidRPr="00257812" w:rsidRDefault="00D93474" w:rsidP="00734619">
            <w:pPr>
              <w:jc w:val="center"/>
              <w:rPr>
                <w:rFonts w:ascii="Arial Narrow" w:hAnsi="Arial Narrow"/>
                <w:bCs/>
                <w:sz w:val="20"/>
                <w:szCs w:val="20"/>
                <w:lang w:val="en-US"/>
              </w:rPr>
            </w:pPr>
          </w:p>
        </w:tc>
      </w:tr>
      <w:tr w:rsidR="00D93474" w:rsidRPr="00257812" w14:paraId="24974487" w14:textId="77777777" w:rsidTr="008E1281">
        <w:trPr>
          <w:trHeight w:val="321"/>
        </w:trPr>
        <w:tc>
          <w:tcPr>
            <w:tcW w:w="1597" w:type="dxa"/>
            <w:shd w:val="clear" w:color="auto" w:fill="DDDDDD"/>
          </w:tcPr>
          <w:p w14:paraId="25D166F3" w14:textId="77777777" w:rsidR="00D93474"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REQ-014910/A</w:t>
            </w:r>
          </w:p>
        </w:tc>
        <w:tc>
          <w:tcPr>
            <w:tcW w:w="3960" w:type="dxa"/>
            <w:shd w:val="clear" w:color="auto" w:fill="DDDDDD"/>
            <w:vAlign w:val="center"/>
          </w:tcPr>
          <w:p w14:paraId="6D6745AD" w14:textId="77777777" w:rsidR="00D93474" w:rsidRPr="00257812" w:rsidRDefault="00D9382D" w:rsidP="00ED63AE">
            <w:pPr>
              <w:rPr>
                <w:rFonts w:ascii="Arial Narrow" w:hAnsi="Arial Narrow"/>
                <w:sz w:val="20"/>
                <w:szCs w:val="20"/>
                <w:lang w:val="en-US"/>
              </w:rPr>
            </w:pPr>
            <w:r w:rsidRPr="00257812">
              <w:rPr>
                <w:rFonts w:ascii="Arial Narrow" w:hAnsi="Arial Narrow"/>
                <w:sz w:val="20"/>
                <w:szCs w:val="20"/>
                <w:lang w:val="en-US"/>
              </w:rPr>
              <w:t>The results of the test shall be documented in the appropriate Test Report and tracked in the VCD</w:t>
            </w:r>
          </w:p>
        </w:tc>
        <w:tc>
          <w:tcPr>
            <w:tcW w:w="720" w:type="dxa"/>
            <w:shd w:val="clear" w:color="auto" w:fill="EAEAEA"/>
            <w:vAlign w:val="center"/>
          </w:tcPr>
          <w:p w14:paraId="2DE8F00A" w14:textId="77777777" w:rsidR="00D93474"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C4D8294" w14:textId="77777777" w:rsidR="00D93474" w:rsidRPr="00257812" w:rsidRDefault="00D93474" w:rsidP="00734619">
            <w:pPr>
              <w:jc w:val="center"/>
              <w:rPr>
                <w:rFonts w:ascii="Arial Narrow" w:hAnsi="Arial Narrow"/>
                <w:bCs/>
                <w:sz w:val="20"/>
                <w:szCs w:val="20"/>
                <w:lang w:val="en-US"/>
              </w:rPr>
            </w:pPr>
          </w:p>
        </w:tc>
      </w:tr>
      <w:tr w:rsidR="00D93474" w:rsidRPr="00257812" w14:paraId="01091EB5" w14:textId="77777777" w:rsidTr="008E1281">
        <w:trPr>
          <w:trHeight w:val="321"/>
        </w:trPr>
        <w:tc>
          <w:tcPr>
            <w:tcW w:w="1597" w:type="dxa"/>
            <w:shd w:val="clear" w:color="auto" w:fill="DDDDDD"/>
          </w:tcPr>
          <w:p w14:paraId="5A2CC3EF" w14:textId="77777777" w:rsidR="00D93474"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REQ-014894/A</w:t>
            </w:r>
          </w:p>
        </w:tc>
        <w:tc>
          <w:tcPr>
            <w:tcW w:w="3960" w:type="dxa"/>
            <w:shd w:val="clear" w:color="auto" w:fill="DDDDDD"/>
            <w:vAlign w:val="center"/>
          </w:tcPr>
          <w:p w14:paraId="0265A050"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When the test objectives include the demonstration of qualitative operational performance (functional demonstration), the execution shall be observed and results recorded.</w:t>
            </w:r>
          </w:p>
          <w:p w14:paraId="0FC3D38A" w14:textId="77777777" w:rsidR="00D93474" w:rsidRPr="00257812" w:rsidRDefault="00D9382D" w:rsidP="00ED63AE">
            <w:pPr>
              <w:rPr>
                <w:rFonts w:ascii="Arial Narrow" w:hAnsi="Arial Narrow"/>
                <w:sz w:val="20"/>
                <w:szCs w:val="20"/>
                <w:lang w:val="en-US"/>
              </w:rPr>
            </w:pPr>
            <w:r w:rsidRPr="00257812">
              <w:rPr>
                <w:rFonts w:ascii="Arial Narrow" w:hAnsi="Arial Narrow"/>
                <w:sz w:val="20"/>
                <w:szCs w:val="20"/>
                <w:lang w:val="en-US"/>
              </w:rPr>
              <w:t>NOTE: Functional demonstration is a subset of tests.</w:t>
            </w:r>
          </w:p>
        </w:tc>
        <w:tc>
          <w:tcPr>
            <w:tcW w:w="720" w:type="dxa"/>
            <w:shd w:val="clear" w:color="auto" w:fill="EAEAEA"/>
            <w:vAlign w:val="center"/>
          </w:tcPr>
          <w:p w14:paraId="66970AA2" w14:textId="77777777" w:rsidR="00D93474"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4B7FCDDB" w14:textId="77777777" w:rsidR="00D93474" w:rsidRPr="00257812" w:rsidRDefault="00D93474" w:rsidP="00734619">
            <w:pPr>
              <w:jc w:val="center"/>
              <w:rPr>
                <w:rFonts w:ascii="Arial Narrow" w:hAnsi="Arial Narrow"/>
                <w:bCs/>
                <w:sz w:val="20"/>
                <w:szCs w:val="20"/>
                <w:lang w:val="en-US"/>
              </w:rPr>
            </w:pPr>
          </w:p>
        </w:tc>
      </w:tr>
      <w:tr w:rsidR="00BC491A" w:rsidRPr="00257812" w14:paraId="169AFBD2" w14:textId="77777777" w:rsidTr="008E1281">
        <w:trPr>
          <w:trHeight w:val="321"/>
        </w:trPr>
        <w:tc>
          <w:tcPr>
            <w:tcW w:w="1597" w:type="dxa"/>
            <w:shd w:val="clear" w:color="auto" w:fill="DDDDDD"/>
          </w:tcPr>
          <w:p w14:paraId="55EBB88E" w14:textId="77777777" w:rsidR="00BC491A" w:rsidRPr="00257812" w:rsidRDefault="00BC491A" w:rsidP="00ED63AE">
            <w:pPr>
              <w:jc w:val="center"/>
              <w:rPr>
                <w:rFonts w:ascii="Arial Narrow" w:hAnsi="Arial Narrow"/>
                <w:sz w:val="20"/>
                <w:szCs w:val="20"/>
                <w:lang w:val="en-US"/>
              </w:rPr>
            </w:pPr>
          </w:p>
        </w:tc>
        <w:tc>
          <w:tcPr>
            <w:tcW w:w="3960" w:type="dxa"/>
            <w:shd w:val="clear" w:color="auto" w:fill="DDDDDD"/>
            <w:vAlign w:val="center"/>
          </w:tcPr>
          <w:p w14:paraId="4F13FF45" w14:textId="77777777" w:rsidR="00BC491A" w:rsidRPr="00257812" w:rsidRDefault="00BC491A" w:rsidP="00ED63AE">
            <w:pPr>
              <w:rPr>
                <w:rFonts w:ascii="Arial Narrow" w:hAnsi="Arial Narrow"/>
                <w:sz w:val="20"/>
                <w:szCs w:val="20"/>
                <w:lang w:val="en-US"/>
              </w:rPr>
            </w:pPr>
            <w:r w:rsidRPr="00257812">
              <w:rPr>
                <w:rFonts w:ascii="Arial Narrow" w:hAnsi="Arial Narrow"/>
                <w:b/>
                <w:bCs/>
                <w:sz w:val="20"/>
                <w:szCs w:val="20"/>
                <w:lang w:val="en-US"/>
              </w:rPr>
              <w:t>Analysis</w:t>
            </w:r>
          </w:p>
        </w:tc>
        <w:tc>
          <w:tcPr>
            <w:tcW w:w="720" w:type="dxa"/>
            <w:shd w:val="clear" w:color="auto" w:fill="EAEAEA"/>
            <w:vAlign w:val="center"/>
          </w:tcPr>
          <w:p w14:paraId="4D34DDA5" w14:textId="77777777" w:rsidR="00BC491A" w:rsidRPr="00257812" w:rsidRDefault="00BC491A" w:rsidP="00734619">
            <w:pPr>
              <w:jc w:val="center"/>
              <w:rPr>
                <w:rFonts w:ascii="Arial Narrow" w:hAnsi="Arial Narrow"/>
                <w:bCs/>
                <w:sz w:val="20"/>
                <w:szCs w:val="20"/>
                <w:lang w:val="en-US"/>
              </w:rPr>
            </w:pPr>
          </w:p>
        </w:tc>
        <w:tc>
          <w:tcPr>
            <w:tcW w:w="3690" w:type="dxa"/>
            <w:shd w:val="clear" w:color="auto" w:fill="DDDDDD"/>
            <w:vAlign w:val="center"/>
          </w:tcPr>
          <w:p w14:paraId="0027EC25" w14:textId="77777777" w:rsidR="00BC491A" w:rsidRPr="00257812" w:rsidRDefault="00BC491A" w:rsidP="00734619">
            <w:pPr>
              <w:jc w:val="center"/>
              <w:rPr>
                <w:rFonts w:ascii="Arial Narrow" w:hAnsi="Arial Narrow"/>
                <w:bCs/>
                <w:sz w:val="20"/>
                <w:szCs w:val="20"/>
                <w:lang w:val="en-US"/>
              </w:rPr>
            </w:pPr>
          </w:p>
        </w:tc>
      </w:tr>
      <w:tr w:rsidR="00A45B81" w:rsidRPr="00257812" w14:paraId="2A9D84AA" w14:textId="77777777" w:rsidTr="008E1281">
        <w:trPr>
          <w:trHeight w:val="321"/>
        </w:trPr>
        <w:tc>
          <w:tcPr>
            <w:tcW w:w="1597" w:type="dxa"/>
            <w:shd w:val="clear" w:color="auto" w:fill="DDDDDD"/>
          </w:tcPr>
          <w:p w14:paraId="52BB597E" w14:textId="77777777" w:rsidR="00A45B81"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REQ-014895/A</w:t>
            </w:r>
          </w:p>
        </w:tc>
        <w:tc>
          <w:tcPr>
            <w:tcW w:w="3960" w:type="dxa"/>
            <w:shd w:val="clear" w:color="auto" w:fill="DDDDDD"/>
            <w:vAlign w:val="center"/>
          </w:tcPr>
          <w:p w14:paraId="78651370" w14:textId="77777777" w:rsidR="00A45B81"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An analysis </w:t>
            </w:r>
            <w:proofErr w:type="spellStart"/>
            <w:r w:rsidRPr="00257812">
              <w:rPr>
                <w:rFonts w:ascii="Arial Narrow" w:hAnsi="Arial Narrow"/>
                <w:sz w:val="20"/>
                <w:szCs w:val="20"/>
                <w:lang w:val="en-US"/>
              </w:rPr>
              <w:t>programme</w:t>
            </w:r>
            <w:proofErr w:type="spellEnd"/>
            <w:r w:rsidRPr="00257812">
              <w:rPr>
                <w:rFonts w:ascii="Arial Narrow" w:hAnsi="Arial Narrow"/>
                <w:sz w:val="20"/>
                <w:szCs w:val="20"/>
                <w:lang w:val="en-US"/>
              </w:rPr>
              <w:t xml:space="preserve"> shall be defined in the VP</w:t>
            </w:r>
          </w:p>
        </w:tc>
        <w:tc>
          <w:tcPr>
            <w:tcW w:w="720" w:type="dxa"/>
            <w:shd w:val="clear" w:color="auto" w:fill="EAEAEA"/>
            <w:vAlign w:val="center"/>
          </w:tcPr>
          <w:p w14:paraId="58A7ABD8" w14:textId="77777777" w:rsidR="00A45B81"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3378568F" w14:textId="77777777" w:rsidR="00A45B81"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As mentioned above – the significant part of proposal </w:t>
            </w:r>
            <w:proofErr w:type="gramStart"/>
            <w:r w:rsidRPr="00257812">
              <w:rPr>
                <w:rFonts w:ascii="Arial Narrow" w:hAnsi="Arial Narrow"/>
                <w:bCs/>
                <w:sz w:val="20"/>
                <w:szCs w:val="20"/>
                <w:lang w:val="en-US"/>
              </w:rPr>
              <w:t>is dedicated</w:t>
            </w:r>
            <w:proofErr w:type="gramEnd"/>
            <w:r w:rsidRPr="00257812">
              <w:rPr>
                <w:rFonts w:ascii="Arial Narrow" w:hAnsi="Arial Narrow"/>
                <w:bCs/>
                <w:sz w:val="20"/>
                <w:szCs w:val="20"/>
                <w:lang w:val="en-US"/>
              </w:rPr>
              <w:t xml:space="preserve"> for analysis.</w:t>
            </w:r>
          </w:p>
        </w:tc>
      </w:tr>
      <w:tr w:rsidR="00A45B81" w:rsidRPr="00257812" w14:paraId="574C1132" w14:textId="77777777" w:rsidTr="008E1281">
        <w:trPr>
          <w:trHeight w:val="321"/>
        </w:trPr>
        <w:tc>
          <w:tcPr>
            <w:tcW w:w="1597" w:type="dxa"/>
            <w:shd w:val="clear" w:color="auto" w:fill="DDDDDD"/>
          </w:tcPr>
          <w:p w14:paraId="77F749FE" w14:textId="77777777" w:rsidR="00A45B81"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REQ-015259/A</w:t>
            </w:r>
          </w:p>
        </w:tc>
        <w:tc>
          <w:tcPr>
            <w:tcW w:w="3960" w:type="dxa"/>
            <w:shd w:val="clear" w:color="auto" w:fill="DDDDDD"/>
            <w:vAlign w:val="center"/>
          </w:tcPr>
          <w:p w14:paraId="64DE861D" w14:textId="77777777" w:rsidR="00A45B81"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The analysis </w:t>
            </w:r>
            <w:proofErr w:type="spellStart"/>
            <w:r w:rsidRPr="00257812">
              <w:rPr>
                <w:rFonts w:ascii="Arial Narrow" w:hAnsi="Arial Narrow"/>
                <w:sz w:val="20"/>
                <w:szCs w:val="20"/>
                <w:lang w:val="en-US"/>
              </w:rPr>
              <w:t>programme</w:t>
            </w:r>
            <w:proofErr w:type="spellEnd"/>
            <w:r w:rsidRPr="00257812">
              <w:rPr>
                <w:rFonts w:ascii="Arial Narrow" w:hAnsi="Arial Narrow"/>
                <w:sz w:val="20"/>
                <w:szCs w:val="20"/>
                <w:lang w:val="en-US"/>
              </w:rPr>
              <w:t xml:space="preserve"> shall be approved by the CA.</w:t>
            </w:r>
          </w:p>
        </w:tc>
        <w:tc>
          <w:tcPr>
            <w:tcW w:w="720" w:type="dxa"/>
            <w:shd w:val="clear" w:color="auto" w:fill="EAEAEA"/>
            <w:vAlign w:val="center"/>
          </w:tcPr>
          <w:p w14:paraId="47CBF5A7" w14:textId="77777777" w:rsidR="00A45B81"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69BEFD1" w14:textId="77777777" w:rsidR="00A45B81" w:rsidRPr="00257812" w:rsidRDefault="00A45B81" w:rsidP="00734619">
            <w:pPr>
              <w:jc w:val="center"/>
              <w:rPr>
                <w:rFonts w:ascii="Arial Narrow" w:hAnsi="Arial Narrow"/>
                <w:bCs/>
                <w:sz w:val="20"/>
                <w:szCs w:val="20"/>
                <w:lang w:val="en-US"/>
              </w:rPr>
            </w:pPr>
          </w:p>
        </w:tc>
      </w:tr>
      <w:tr w:rsidR="00A45B81" w:rsidRPr="00257812" w14:paraId="03EBE2D1" w14:textId="77777777" w:rsidTr="008E1281">
        <w:trPr>
          <w:trHeight w:val="321"/>
        </w:trPr>
        <w:tc>
          <w:tcPr>
            <w:tcW w:w="1597" w:type="dxa"/>
            <w:shd w:val="clear" w:color="auto" w:fill="DDDDDD"/>
          </w:tcPr>
          <w:p w14:paraId="1C3C9723" w14:textId="77777777" w:rsidR="00A45B81"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REQ-015260/A</w:t>
            </w:r>
          </w:p>
        </w:tc>
        <w:tc>
          <w:tcPr>
            <w:tcW w:w="3960" w:type="dxa"/>
            <w:shd w:val="clear" w:color="auto" w:fill="DDDDDD"/>
            <w:vAlign w:val="center"/>
          </w:tcPr>
          <w:p w14:paraId="5B7EE9BD" w14:textId="77777777" w:rsidR="00A45B81" w:rsidRPr="00257812" w:rsidRDefault="00D9382D" w:rsidP="00ED63AE">
            <w:pPr>
              <w:rPr>
                <w:rFonts w:ascii="Arial Narrow" w:hAnsi="Arial Narrow"/>
                <w:sz w:val="20"/>
                <w:szCs w:val="20"/>
                <w:lang w:val="en-US"/>
              </w:rPr>
            </w:pPr>
            <w:r w:rsidRPr="00257812">
              <w:rPr>
                <w:rFonts w:ascii="Arial Narrow" w:hAnsi="Arial Narrow"/>
                <w:sz w:val="20"/>
                <w:szCs w:val="20"/>
                <w:lang w:val="en-US"/>
              </w:rPr>
              <w:t>The list of closed-out requirements and the list of unclosed-out requirements shall be made with VCD</w:t>
            </w:r>
          </w:p>
        </w:tc>
        <w:tc>
          <w:tcPr>
            <w:tcW w:w="720" w:type="dxa"/>
            <w:shd w:val="clear" w:color="auto" w:fill="EAEAEA"/>
            <w:vAlign w:val="center"/>
          </w:tcPr>
          <w:p w14:paraId="2ED9D133" w14:textId="77777777" w:rsidR="00A45B81"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53B6DB0" w14:textId="77777777" w:rsidR="00A45B81" w:rsidRPr="00257812" w:rsidRDefault="00A45B81" w:rsidP="00734619">
            <w:pPr>
              <w:jc w:val="center"/>
              <w:rPr>
                <w:rFonts w:ascii="Arial Narrow" w:hAnsi="Arial Narrow"/>
                <w:bCs/>
                <w:sz w:val="20"/>
                <w:szCs w:val="20"/>
                <w:lang w:val="en-US"/>
              </w:rPr>
            </w:pPr>
          </w:p>
        </w:tc>
      </w:tr>
      <w:tr w:rsidR="00A45B81" w:rsidRPr="00257812" w14:paraId="03D70096" w14:textId="77777777" w:rsidTr="008E1281">
        <w:trPr>
          <w:trHeight w:val="321"/>
        </w:trPr>
        <w:tc>
          <w:tcPr>
            <w:tcW w:w="1597" w:type="dxa"/>
            <w:shd w:val="clear" w:color="auto" w:fill="DDDDDD"/>
          </w:tcPr>
          <w:p w14:paraId="0B69125E" w14:textId="77777777" w:rsidR="00A45B81"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REQ-015261/A</w:t>
            </w:r>
          </w:p>
        </w:tc>
        <w:tc>
          <w:tcPr>
            <w:tcW w:w="3960" w:type="dxa"/>
            <w:shd w:val="clear" w:color="auto" w:fill="DDDDDD"/>
            <w:vAlign w:val="center"/>
          </w:tcPr>
          <w:p w14:paraId="58F25A97" w14:textId="77777777" w:rsidR="00A45B81" w:rsidRPr="00257812" w:rsidRDefault="00D9382D" w:rsidP="00ED63AE">
            <w:pPr>
              <w:rPr>
                <w:rFonts w:ascii="Arial Narrow" w:hAnsi="Arial Narrow"/>
                <w:sz w:val="20"/>
                <w:szCs w:val="20"/>
                <w:lang w:val="en-US"/>
              </w:rPr>
            </w:pPr>
            <w:r w:rsidRPr="00257812">
              <w:rPr>
                <w:rFonts w:ascii="Arial Narrow" w:hAnsi="Arial Narrow"/>
                <w:sz w:val="20"/>
                <w:szCs w:val="20"/>
                <w:lang w:val="en-US"/>
              </w:rPr>
              <w:t>The results of the analysis shall be documented in the appropriate Analysis Report and tracked in the VCD</w:t>
            </w:r>
          </w:p>
        </w:tc>
        <w:tc>
          <w:tcPr>
            <w:tcW w:w="720" w:type="dxa"/>
            <w:shd w:val="clear" w:color="auto" w:fill="EAEAEA"/>
            <w:vAlign w:val="center"/>
          </w:tcPr>
          <w:p w14:paraId="648A46C5" w14:textId="77777777" w:rsidR="00A45B81"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27C9CD55" w14:textId="77777777" w:rsidR="00A45B81" w:rsidRPr="00257812" w:rsidRDefault="00A45B81" w:rsidP="00734619">
            <w:pPr>
              <w:jc w:val="center"/>
              <w:rPr>
                <w:rFonts w:ascii="Arial Narrow" w:hAnsi="Arial Narrow"/>
                <w:bCs/>
                <w:sz w:val="20"/>
                <w:szCs w:val="20"/>
                <w:lang w:val="en-US"/>
              </w:rPr>
            </w:pPr>
          </w:p>
        </w:tc>
      </w:tr>
      <w:tr w:rsidR="00A45B81" w:rsidRPr="00257812" w14:paraId="216596FE" w14:textId="77777777" w:rsidTr="008E1281">
        <w:trPr>
          <w:trHeight w:val="321"/>
        </w:trPr>
        <w:tc>
          <w:tcPr>
            <w:tcW w:w="1597" w:type="dxa"/>
            <w:shd w:val="clear" w:color="auto" w:fill="DDDDDD"/>
          </w:tcPr>
          <w:p w14:paraId="6A3E31A3" w14:textId="77777777" w:rsidR="00A45B81" w:rsidRPr="00257812" w:rsidRDefault="00A45B81" w:rsidP="00ED63AE">
            <w:pPr>
              <w:jc w:val="center"/>
              <w:rPr>
                <w:rFonts w:ascii="Arial Narrow" w:hAnsi="Arial Narrow"/>
                <w:sz w:val="20"/>
                <w:szCs w:val="20"/>
                <w:lang w:val="en-US"/>
              </w:rPr>
            </w:pPr>
          </w:p>
        </w:tc>
        <w:tc>
          <w:tcPr>
            <w:tcW w:w="3960" w:type="dxa"/>
            <w:shd w:val="clear" w:color="auto" w:fill="DDDDDD"/>
            <w:vAlign w:val="center"/>
          </w:tcPr>
          <w:p w14:paraId="6F032E6D" w14:textId="77777777" w:rsidR="00A45B81" w:rsidRPr="00257812" w:rsidRDefault="00D9382D" w:rsidP="00ED63AE">
            <w:pPr>
              <w:rPr>
                <w:rFonts w:ascii="Arial Narrow" w:hAnsi="Arial Narrow"/>
                <w:b/>
                <w:bCs/>
                <w:sz w:val="20"/>
                <w:szCs w:val="20"/>
                <w:lang w:val="en-US"/>
              </w:rPr>
            </w:pPr>
            <w:bookmarkStart w:id="58" w:name="_Toc445139521"/>
            <w:r w:rsidRPr="00257812">
              <w:rPr>
                <w:rFonts w:ascii="Arial Narrow" w:hAnsi="Arial Narrow"/>
                <w:b/>
                <w:bCs/>
                <w:sz w:val="20"/>
                <w:szCs w:val="20"/>
                <w:lang w:val="en-US"/>
              </w:rPr>
              <w:t>Verification</w:t>
            </w:r>
            <w:r w:rsidR="00BC491A" w:rsidRPr="00257812">
              <w:rPr>
                <w:rFonts w:ascii="Arial Narrow" w:hAnsi="Arial Narrow"/>
                <w:b/>
                <w:bCs/>
                <w:sz w:val="20"/>
                <w:szCs w:val="20"/>
                <w:lang w:val="en-US"/>
              </w:rPr>
              <w:t xml:space="preserve"> and Verification</w:t>
            </w:r>
            <w:r w:rsidRPr="00257812">
              <w:rPr>
                <w:rFonts w:ascii="Arial Narrow" w:hAnsi="Arial Narrow"/>
                <w:b/>
                <w:bCs/>
                <w:sz w:val="20"/>
                <w:szCs w:val="20"/>
                <w:lang w:val="en-US"/>
              </w:rPr>
              <w:t xml:space="preserve"> plan (VP)</w:t>
            </w:r>
            <w:bookmarkEnd w:id="58"/>
          </w:p>
        </w:tc>
        <w:tc>
          <w:tcPr>
            <w:tcW w:w="720" w:type="dxa"/>
            <w:shd w:val="clear" w:color="auto" w:fill="EAEAEA"/>
            <w:vAlign w:val="center"/>
          </w:tcPr>
          <w:p w14:paraId="6819013C" w14:textId="77777777" w:rsidR="00A45B81" w:rsidRPr="00257812" w:rsidRDefault="00A45B81" w:rsidP="00734619">
            <w:pPr>
              <w:jc w:val="center"/>
              <w:rPr>
                <w:rFonts w:ascii="Arial Narrow" w:hAnsi="Arial Narrow"/>
                <w:bCs/>
                <w:sz w:val="20"/>
                <w:szCs w:val="20"/>
                <w:lang w:val="en-US"/>
              </w:rPr>
            </w:pPr>
          </w:p>
        </w:tc>
        <w:tc>
          <w:tcPr>
            <w:tcW w:w="3690" w:type="dxa"/>
            <w:shd w:val="clear" w:color="auto" w:fill="DDDDDD"/>
            <w:vAlign w:val="center"/>
          </w:tcPr>
          <w:p w14:paraId="22513B88" w14:textId="77777777" w:rsidR="00A45B81" w:rsidRPr="00257812" w:rsidRDefault="00A45B81" w:rsidP="00734619">
            <w:pPr>
              <w:jc w:val="center"/>
              <w:rPr>
                <w:rFonts w:ascii="Arial Narrow" w:hAnsi="Arial Narrow"/>
                <w:bCs/>
                <w:sz w:val="20"/>
                <w:szCs w:val="20"/>
                <w:lang w:val="en-US"/>
              </w:rPr>
            </w:pPr>
          </w:p>
        </w:tc>
      </w:tr>
      <w:tr w:rsidR="00A45B81" w:rsidRPr="00257812" w14:paraId="78A9AA5F" w14:textId="77777777" w:rsidTr="008E1281">
        <w:trPr>
          <w:trHeight w:val="321"/>
        </w:trPr>
        <w:tc>
          <w:tcPr>
            <w:tcW w:w="1597" w:type="dxa"/>
            <w:shd w:val="clear" w:color="auto" w:fill="DDDDDD"/>
          </w:tcPr>
          <w:p w14:paraId="515E45CB" w14:textId="77777777" w:rsidR="00A45B81"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REQ-014905/A</w:t>
            </w:r>
          </w:p>
        </w:tc>
        <w:tc>
          <w:tcPr>
            <w:tcW w:w="3960" w:type="dxa"/>
            <w:shd w:val="clear" w:color="auto" w:fill="DDDDDD"/>
            <w:vAlign w:val="center"/>
          </w:tcPr>
          <w:p w14:paraId="28A86D71" w14:textId="77777777" w:rsidR="00A45B81" w:rsidRPr="00257812" w:rsidRDefault="00D9382D" w:rsidP="00ED63AE">
            <w:pPr>
              <w:rPr>
                <w:rFonts w:ascii="Arial Narrow" w:hAnsi="Arial Narrow"/>
                <w:sz w:val="20"/>
                <w:szCs w:val="20"/>
                <w:lang w:val="en-US"/>
              </w:rPr>
            </w:pPr>
            <w:r w:rsidRPr="00257812">
              <w:rPr>
                <w:rFonts w:ascii="Arial Narrow" w:hAnsi="Arial Narrow"/>
                <w:sz w:val="20"/>
                <w:szCs w:val="20"/>
                <w:lang w:val="en-US"/>
              </w:rPr>
              <w:t>The Supplier shall provide the Verification plan (VP) for the reviews as agreed with the CA.</w:t>
            </w:r>
          </w:p>
        </w:tc>
        <w:tc>
          <w:tcPr>
            <w:tcW w:w="720" w:type="dxa"/>
            <w:shd w:val="clear" w:color="auto" w:fill="EAEAEA"/>
            <w:vAlign w:val="center"/>
          </w:tcPr>
          <w:p w14:paraId="607B42B8" w14:textId="77777777" w:rsidR="00A45B81"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3BB6F4C" w14:textId="77777777" w:rsidR="00A45B81" w:rsidRPr="00257812" w:rsidRDefault="0041703D"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Safety study/verification is part of proposal, the safety </w:t>
            </w:r>
            <w:proofErr w:type="gramStart"/>
            <w:r w:rsidRPr="00257812">
              <w:rPr>
                <w:rFonts w:ascii="Arial Narrow" w:hAnsi="Arial Narrow"/>
                <w:bCs/>
                <w:sz w:val="20"/>
                <w:szCs w:val="20"/>
                <w:lang w:val="en-US"/>
              </w:rPr>
              <w:t>standards which will be followed</w:t>
            </w:r>
            <w:proofErr w:type="gramEnd"/>
            <w:r w:rsidRPr="00257812">
              <w:rPr>
                <w:rFonts w:ascii="Arial Narrow" w:hAnsi="Arial Narrow"/>
                <w:bCs/>
                <w:sz w:val="20"/>
                <w:szCs w:val="20"/>
                <w:lang w:val="en-US"/>
              </w:rPr>
              <w:t xml:space="preserve"> define how the verification should be done. Details are described in section </w:t>
            </w:r>
            <w:r w:rsidRPr="00257812">
              <w:rPr>
                <w:rFonts w:ascii="Arial Narrow" w:hAnsi="Arial Narrow"/>
                <w:bCs/>
                <w:sz w:val="20"/>
                <w:szCs w:val="20"/>
                <w:lang w:val="en-US"/>
              </w:rPr>
              <w:fldChar w:fldCharType="begin"/>
            </w:r>
            <w:r w:rsidRPr="00257812">
              <w:rPr>
                <w:rFonts w:ascii="Arial Narrow" w:hAnsi="Arial Narrow"/>
                <w:bCs/>
                <w:sz w:val="20"/>
                <w:szCs w:val="20"/>
                <w:lang w:val="en-US"/>
              </w:rPr>
              <w:instrText xml:space="preserve"> REF _Ref471980108 \r \h </w:instrText>
            </w:r>
            <w:r w:rsidRPr="00257812">
              <w:rPr>
                <w:rFonts w:ascii="Arial Narrow" w:hAnsi="Arial Narrow"/>
                <w:bCs/>
                <w:sz w:val="20"/>
                <w:szCs w:val="20"/>
                <w:lang w:val="en-US"/>
              </w:rPr>
            </w:r>
            <w:r w:rsidRPr="00257812">
              <w:rPr>
                <w:rFonts w:ascii="Arial Narrow" w:hAnsi="Arial Narrow"/>
                <w:bCs/>
                <w:sz w:val="20"/>
                <w:szCs w:val="20"/>
                <w:lang w:val="en-US"/>
              </w:rPr>
              <w:fldChar w:fldCharType="separate"/>
            </w:r>
            <w:r w:rsidR="00DB144C">
              <w:rPr>
                <w:rFonts w:ascii="Arial Narrow" w:hAnsi="Arial Narrow"/>
                <w:bCs/>
                <w:sz w:val="20"/>
                <w:szCs w:val="20"/>
                <w:lang w:val="en-US"/>
              </w:rPr>
              <w:t>1.6.2.5</w:t>
            </w:r>
            <w:r w:rsidRPr="00257812">
              <w:rPr>
                <w:rFonts w:ascii="Arial Narrow" w:hAnsi="Arial Narrow"/>
                <w:bCs/>
                <w:sz w:val="20"/>
                <w:szCs w:val="20"/>
                <w:lang w:val="en-US"/>
              </w:rPr>
              <w:fldChar w:fldCharType="end"/>
            </w:r>
            <w:r w:rsidRPr="00257812">
              <w:rPr>
                <w:rFonts w:ascii="Arial Narrow" w:hAnsi="Arial Narrow"/>
                <w:bCs/>
                <w:sz w:val="20"/>
                <w:szCs w:val="20"/>
                <w:lang w:val="en-US"/>
              </w:rPr>
              <w:t xml:space="preserve"> </w:t>
            </w:r>
          </w:p>
        </w:tc>
      </w:tr>
      <w:tr w:rsidR="00D9382D" w:rsidRPr="00257812" w14:paraId="5DB8B8AB" w14:textId="77777777" w:rsidTr="008E1281">
        <w:trPr>
          <w:trHeight w:val="321"/>
        </w:trPr>
        <w:tc>
          <w:tcPr>
            <w:tcW w:w="1597" w:type="dxa"/>
            <w:shd w:val="clear" w:color="auto" w:fill="DDDDDD"/>
          </w:tcPr>
          <w:p w14:paraId="1FF9F0C8" w14:textId="77777777" w:rsidR="00D9382D"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REQ-015262/A</w:t>
            </w:r>
          </w:p>
        </w:tc>
        <w:tc>
          <w:tcPr>
            <w:tcW w:w="3960" w:type="dxa"/>
            <w:shd w:val="clear" w:color="auto" w:fill="DDDDDD"/>
            <w:vAlign w:val="center"/>
          </w:tcPr>
          <w:p w14:paraId="5296DC48"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In the </w:t>
            </w:r>
            <w:proofErr w:type="gramStart"/>
            <w:r w:rsidRPr="00257812">
              <w:rPr>
                <w:rFonts w:ascii="Arial Narrow" w:hAnsi="Arial Narrow"/>
                <w:sz w:val="20"/>
                <w:szCs w:val="20"/>
                <w:lang w:val="en-US"/>
              </w:rPr>
              <w:t>VP</w:t>
            </w:r>
            <w:proofErr w:type="gramEnd"/>
            <w:r w:rsidRPr="00257812">
              <w:rPr>
                <w:rFonts w:ascii="Arial Narrow" w:hAnsi="Arial Narrow"/>
                <w:sz w:val="20"/>
                <w:szCs w:val="20"/>
                <w:lang w:val="en-US"/>
              </w:rPr>
              <w:t xml:space="preserve"> the Supplier shall describe HOW and WHEN each of the technical requirements is to be verified.</w:t>
            </w:r>
          </w:p>
        </w:tc>
        <w:tc>
          <w:tcPr>
            <w:tcW w:w="720" w:type="dxa"/>
            <w:shd w:val="clear" w:color="auto" w:fill="EAEAEA"/>
            <w:vAlign w:val="center"/>
          </w:tcPr>
          <w:p w14:paraId="008D95C5"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2B7515A" w14:textId="77777777" w:rsidR="00D9382D" w:rsidRPr="00257812" w:rsidRDefault="00D9382D" w:rsidP="00734619">
            <w:pPr>
              <w:jc w:val="center"/>
              <w:rPr>
                <w:rFonts w:ascii="Arial Narrow" w:hAnsi="Arial Narrow"/>
                <w:bCs/>
                <w:sz w:val="20"/>
                <w:szCs w:val="20"/>
                <w:lang w:val="en-US"/>
              </w:rPr>
            </w:pPr>
          </w:p>
        </w:tc>
      </w:tr>
      <w:tr w:rsidR="00D9382D" w:rsidRPr="00257812" w14:paraId="755468DB" w14:textId="77777777" w:rsidTr="008E1281">
        <w:trPr>
          <w:trHeight w:val="321"/>
        </w:trPr>
        <w:tc>
          <w:tcPr>
            <w:tcW w:w="1597" w:type="dxa"/>
            <w:shd w:val="clear" w:color="auto" w:fill="DDDDDD"/>
          </w:tcPr>
          <w:p w14:paraId="12916EA9" w14:textId="77777777" w:rsidR="00D9382D"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REQ-014906/A</w:t>
            </w:r>
          </w:p>
        </w:tc>
        <w:tc>
          <w:tcPr>
            <w:tcW w:w="3960" w:type="dxa"/>
            <w:shd w:val="clear" w:color="auto" w:fill="DDDDDD"/>
            <w:vAlign w:val="center"/>
          </w:tcPr>
          <w:p w14:paraId="704F0A81"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The contents of the VP shall be approved by the CA.</w:t>
            </w:r>
          </w:p>
        </w:tc>
        <w:tc>
          <w:tcPr>
            <w:tcW w:w="720" w:type="dxa"/>
            <w:shd w:val="clear" w:color="auto" w:fill="EAEAEA"/>
            <w:vAlign w:val="center"/>
          </w:tcPr>
          <w:p w14:paraId="2352F126"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3FFA0311" w14:textId="77777777" w:rsidR="00D9382D" w:rsidRPr="00257812" w:rsidRDefault="00D9382D" w:rsidP="00734619">
            <w:pPr>
              <w:jc w:val="center"/>
              <w:rPr>
                <w:rFonts w:ascii="Arial Narrow" w:hAnsi="Arial Narrow"/>
                <w:bCs/>
                <w:sz w:val="20"/>
                <w:szCs w:val="20"/>
                <w:lang w:val="en-US"/>
              </w:rPr>
            </w:pPr>
          </w:p>
        </w:tc>
      </w:tr>
      <w:tr w:rsidR="00D9382D" w:rsidRPr="00257812" w14:paraId="1B8D6B75" w14:textId="77777777" w:rsidTr="008E1281">
        <w:trPr>
          <w:trHeight w:val="321"/>
        </w:trPr>
        <w:tc>
          <w:tcPr>
            <w:tcW w:w="1597" w:type="dxa"/>
            <w:shd w:val="clear" w:color="auto" w:fill="DDDDDD"/>
          </w:tcPr>
          <w:p w14:paraId="424796EA" w14:textId="77777777" w:rsidR="00D9382D"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REQ-014899/A</w:t>
            </w:r>
          </w:p>
        </w:tc>
        <w:tc>
          <w:tcPr>
            <w:tcW w:w="3960" w:type="dxa"/>
            <w:shd w:val="clear" w:color="auto" w:fill="DDDDDD"/>
            <w:vAlign w:val="center"/>
          </w:tcPr>
          <w:p w14:paraId="4F756480"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Verification planning to assess feasibility and support </w:t>
            </w:r>
            <w:proofErr w:type="spellStart"/>
            <w:r w:rsidRPr="00257812">
              <w:rPr>
                <w:rFonts w:ascii="Arial Narrow" w:hAnsi="Arial Narrow"/>
                <w:sz w:val="20"/>
                <w:szCs w:val="20"/>
                <w:lang w:val="en-US"/>
              </w:rPr>
              <w:t>programmatics</w:t>
            </w:r>
            <w:proofErr w:type="spellEnd"/>
            <w:r w:rsidRPr="00257812">
              <w:rPr>
                <w:rFonts w:ascii="Arial Narrow" w:hAnsi="Arial Narrow"/>
                <w:sz w:val="20"/>
                <w:szCs w:val="20"/>
                <w:lang w:val="en-US"/>
              </w:rPr>
              <w:t xml:space="preserve"> </w:t>
            </w:r>
            <w:proofErr w:type="gramStart"/>
            <w:r w:rsidRPr="00257812">
              <w:rPr>
                <w:rFonts w:ascii="Arial Narrow" w:hAnsi="Arial Narrow"/>
                <w:sz w:val="20"/>
                <w:szCs w:val="20"/>
                <w:lang w:val="en-US"/>
              </w:rPr>
              <w:t>shall be done</w:t>
            </w:r>
            <w:proofErr w:type="gramEnd"/>
            <w:r w:rsidRPr="00257812">
              <w:rPr>
                <w:rFonts w:ascii="Arial Narrow" w:hAnsi="Arial Narrow"/>
                <w:sz w:val="20"/>
                <w:szCs w:val="20"/>
                <w:lang w:val="en-US"/>
              </w:rPr>
              <w:t xml:space="preserve"> in the early phases of the </w:t>
            </w:r>
            <w:bookmarkStart w:id="59" w:name="OLE_LINK40"/>
            <w:bookmarkStart w:id="60" w:name="OLE_LINK41"/>
            <w:bookmarkStart w:id="61" w:name="OLE_LINK53"/>
            <w:r w:rsidRPr="00257812">
              <w:rPr>
                <w:rFonts w:ascii="Arial Narrow" w:hAnsi="Arial Narrow"/>
                <w:sz w:val="20"/>
                <w:szCs w:val="20"/>
                <w:lang w:val="en-US"/>
              </w:rPr>
              <w:t xml:space="preserve">Product Contract execution phases (as defined in the Contract). </w:t>
            </w:r>
            <w:bookmarkEnd w:id="59"/>
            <w:bookmarkEnd w:id="60"/>
            <w:bookmarkEnd w:id="61"/>
          </w:p>
          <w:p w14:paraId="659D6601"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lastRenderedPageBreak/>
              <w:t xml:space="preserve">NOTE: </w:t>
            </w:r>
            <w:proofErr w:type="spellStart"/>
            <w:r w:rsidRPr="00257812">
              <w:rPr>
                <w:rFonts w:ascii="Arial Narrow" w:hAnsi="Arial Narrow"/>
                <w:sz w:val="20"/>
                <w:szCs w:val="20"/>
                <w:lang w:val="en-US"/>
              </w:rPr>
              <w:t>Programmatics</w:t>
            </w:r>
            <w:proofErr w:type="spellEnd"/>
            <w:r w:rsidRPr="00257812">
              <w:rPr>
                <w:rFonts w:ascii="Arial Narrow" w:hAnsi="Arial Narrow"/>
                <w:sz w:val="20"/>
                <w:szCs w:val="20"/>
                <w:lang w:val="en-US"/>
              </w:rPr>
              <w:t xml:space="preserve"> means support equipment and verification timescale estimation.</w:t>
            </w:r>
          </w:p>
        </w:tc>
        <w:tc>
          <w:tcPr>
            <w:tcW w:w="720" w:type="dxa"/>
            <w:shd w:val="clear" w:color="auto" w:fill="EAEAEA"/>
            <w:vAlign w:val="center"/>
          </w:tcPr>
          <w:p w14:paraId="625F1698"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lastRenderedPageBreak/>
              <w:t>Y</w:t>
            </w:r>
          </w:p>
        </w:tc>
        <w:tc>
          <w:tcPr>
            <w:tcW w:w="3690" w:type="dxa"/>
            <w:shd w:val="clear" w:color="auto" w:fill="DDDDDD"/>
            <w:vAlign w:val="center"/>
          </w:tcPr>
          <w:p w14:paraId="74F2A413" w14:textId="77777777" w:rsidR="00D9382D" w:rsidRPr="00257812" w:rsidRDefault="00D9382D" w:rsidP="00734619">
            <w:pPr>
              <w:jc w:val="center"/>
              <w:rPr>
                <w:rFonts w:ascii="Arial Narrow" w:hAnsi="Arial Narrow"/>
                <w:bCs/>
                <w:sz w:val="20"/>
                <w:szCs w:val="20"/>
                <w:lang w:val="en-US"/>
              </w:rPr>
            </w:pPr>
          </w:p>
        </w:tc>
      </w:tr>
      <w:tr w:rsidR="00D9382D" w:rsidRPr="00257812" w14:paraId="2CED5F64" w14:textId="77777777" w:rsidTr="008E1281">
        <w:trPr>
          <w:trHeight w:val="321"/>
        </w:trPr>
        <w:tc>
          <w:tcPr>
            <w:tcW w:w="1597" w:type="dxa"/>
            <w:shd w:val="clear" w:color="auto" w:fill="DDDDDD"/>
          </w:tcPr>
          <w:p w14:paraId="1B603967" w14:textId="77777777" w:rsidR="00D9382D"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REQ-014944/A</w:t>
            </w:r>
          </w:p>
        </w:tc>
        <w:tc>
          <w:tcPr>
            <w:tcW w:w="3960" w:type="dxa"/>
            <w:shd w:val="clear" w:color="auto" w:fill="DDDDDD"/>
            <w:vAlign w:val="center"/>
          </w:tcPr>
          <w:p w14:paraId="5586EC59"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The technical consultation between the Supplier and the CA shall involve agreement on the methods, levels of verification, and verification tools to </w:t>
            </w:r>
            <w:proofErr w:type="gramStart"/>
            <w:r w:rsidRPr="00257812">
              <w:rPr>
                <w:rFonts w:ascii="Arial Narrow" w:hAnsi="Arial Narrow"/>
                <w:sz w:val="20"/>
                <w:szCs w:val="20"/>
                <w:lang w:val="en-US"/>
              </w:rPr>
              <w:t>be used</w:t>
            </w:r>
            <w:proofErr w:type="gramEnd"/>
            <w:r w:rsidRPr="00257812">
              <w:rPr>
                <w:rFonts w:ascii="Arial Narrow" w:hAnsi="Arial Narrow"/>
                <w:sz w:val="20"/>
                <w:szCs w:val="20"/>
                <w:lang w:val="en-US"/>
              </w:rPr>
              <w:t xml:space="preserve"> for verifying individual requirements specified in this RSD.</w:t>
            </w:r>
          </w:p>
          <w:p w14:paraId="3425FA8F"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NOTE: </w:t>
            </w:r>
            <w:proofErr w:type="gramStart"/>
            <w:r w:rsidRPr="00257812">
              <w:rPr>
                <w:rFonts w:ascii="Arial Narrow" w:hAnsi="Arial Narrow"/>
                <w:sz w:val="20"/>
                <w:szCs w:val="20"/>
                <w:lang w:val="en-US"/>
              </w:rPr>
              <w:t>Also</w:t>
            </w:r>
            <w:proofErr w:type="gramEnd"/>
            <w:r w:rsidRPr="00257812">
              <w:rPr>
                <w:rFonts w:ascii="Arial Narrow" w:hAnsi="Arial Narrow"/>
                <w:sz w:val="20"/>
                <w:szCs w:val="20"/>
                <w:lang w:val="en-US"/>
              </w:rPr>
              <w:t xml:space="preserve"> the consultation shall be aimed to define the structure of the VP especially to define what should be verified at Supplier site and what should be verified at CA site (final Product).</w:t>
            </w:r>
          </w:p>
        </w:tc>
        <w:tc>
          <w:tcPr>
            <w:tcW w:w="720" w:type="dxa"/>
            <w:shd w:val="clear" w:color="auto" w:fill="EAEAEA"/>
            <w:vAlign w:val="center"/>
          </w:tcPr>
          <w:p w14:paraId="300A0CD4"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0C9AE26E" w14:textId="77777777" w:rsidR="00D9382D" w:rsidRPr="00257812" w:rsidRDefault="00D9382D" w:rsidP="00734619">
            <w:pPr>
              <w:jc w:val="center"/>
              <w:rPr>
                <w:rFonts w:ascii="Arial Narrow" w:hAnsi="Arial Narrow"/>
                <w:bCs/>
                <w:sz w:val="20"/>
                <w:szCs w:val="20"/>
                <w:lang w:val="en-US"/>
              </w:rPr>
            </w:pPr>
          </w:p>
        </w:tc>
      </w:tr>
      <w:tr w:rsidR="00D9382D" w:rsidRPr="00257812" w14:paraId="6E24A526" w14:textId="77777777" w:rsidTr="008E1281">
        <w:trPr>
          <w:trHeight w:val="321"/>
        </w:trPr>
        <w:tc>
          <w:tcPr>
            <w:tcW w:w="1597" w:type="dxa"/>
            <w:shd w:val="clear" w:color="auto" w:fill="DDDDDD"/>
          </w:tcPr>
          <w:p w14:paraId="29715978" w14:textId="77777777" w:rsidR="00D9382D"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REQ-014909/A</w:t>
            </w:r>
          </w:p>
        </w:tc>
        <w:tc>
          <w:tcPr>
            <w:tcW w:w="3960" w:type="dxa"/>
            <w:shd w:val="clear" w:color="auto" w:fill="DDDDDD"/>
            <w:vAlign w:val="center"/>
          </w:tcPr>
          <w:p w14:paraId="7C8217C6"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The Supplier shall assign clear responsibility for the implementation of the VP (see chapter 7.3).</w:t>
            </w:r>
          </w:p>
        </w:tc>
        <w:tc>
          <w:tcPr>
            <w:tcW w:w="720" w:type="dxa"/>
            <w:shd w:val="clear" w:color="auto" w:fill="EAEAEA"/>
            <w:vAlign w:val="center"/>
          </w:tcPr>
          <w:p w14:paraId="25D6F633"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42AFD253" w14:textId="77777777" w:rsidR="00D9382D" w:rsidRPr="00257812" w:rsidRDefault="00D9382D" w:rsidP="00734619">
            <w:pPr>
              <w:jc w:val="center"/>
              <w:rPr>
                <w:rFonts w:ascii="Arial Narrow" w:hAnsi="Arial Narrow"/>
                <w:bCs/>
                <w:sz w:val="20"/>
                <w:szCs w:val="20"/>
                <w:lang w:val="en-US"/>
              </w:rPr>
            </w:pPr>
          </w:p>
        </w:tc>
      </w:tr>
      <w:tr w:rsidR="00D9382D" w:rsidRPr="00257812" w14:paraId="0D51A8EF" w14:textId="77777777" w:rsidTr="008E1281">
        <w:trPr>
          <w:trHeight w:val="321"/>
        </w:trPr>
        <w:tc>
          <w:tcPr>
            <w:tcW w:w="1597" w:type="dxa"/>
            <w:shd w:val="clear" w:color="auto" w:fill="DDDDDD"/>
          </w:tcPr>
          <w:p w14:paraId="0EE08B55" w14:textId="77777777" w:rsidR="00D9382D"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REQ-014911/A</w:t>
            </w:r>
          </w:p>
        </w:tc>
        <w:tc>
          <w:tcPr>
            <w:tcW w:w="3960" w:type="dxa"/>
            <w:shd w:val="clear" w:color="auto" w:fill="DDDDDD"/>
            <w:vAlign w:val="center"/>
          </w:tcPr>
          <w:p w14:paraId="574DFE57"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The verification results shall be recorded by the Supplier in reports and provided to the CA.</w:t>
            </w:r>
          </w:p>
        </w:tc>
        <w:tc>
          <w:tcPr>
            <w:tcW w:w="720" w:type="dxa"/>
            <w:shd w:val="clear" w:color="auto" w:fill="EAEAEA"/>
            <w:vAlign w:val="center"/>
          </w:tcPr>
          <w:p w14:paraId="66232DDD"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6EA36474" w14:textId="77777777" w:rsidR="00D9382D" w:rsidRPr="00257812" w:rsidRDefault="00D9382D" w:rsidP="00734619">
            <w:pPr>
              <w:jc w:val="center"/>
              <w:rPr>
                <w:rFonts w:ascii="Arial Narrow" w:hAnsi="Arial Narrow"/>
                <w:bCs/>
                <w:sz w:val="20"/>
                <w:szCs w:val="20"/>
                <w:lang w:val="en-US"/>
              </w:rPr>
            </w:pPr>
          </w:p>
        </w:tc>
      </w:tr>
      <w:tr w:rsidR="00D9382D" w:rsidRPr="00257812" w14:paraId="292AFB45" w14:textId="77777777" w:rsidTr="008E1281">
        <w:trPr>
          <w:trHeight w:val="321"/>
        </w:trPr>
        <w:tc>
          <w:tcPr>
            <w:tcW w:w="1597" w:type="dxa"/>
            <w:shd w:val="clear" w:color="auto" w:fill="DDDDDD"/>
          </w:tcPr>
          <w:p w14:paraId="10CA96CB" w14:textId="77777777" w:rsidR="00D9382D"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REQ-014931/A</w:t>
            </w:r>
          </w:p>
        </w:tc>
        <w:tc>
          <w:tcPr>
            <w:tcW w:w="3960" w:type="dxa"/>
            <w:shd w:val="clear" w:color="auto" w:fill="DDDDDD"/>
            <w:vAlign w:val="center"/>
          </w:tcPr>
          <w:p w14:paraId="4707A58A"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The rules for the analysis, inspection and review of design </w:t>
            </w:r>
            <w:proofErr w:type="gramStart"/>
            <w:r w:rsidRPr="00257812">
              <w:rPr>
                <w:rFonts w:ascii="Arial Narrow" w:hAnsi="Arial Narrow"/>
                <w:sz w:val="20"/>
                <w:szCs w:val="20"/>
                <w:lang w:val="en-US"/>
              </w:rPr>
              <w:t>shall be defined</w:t>
            </w:r>
            <w:proofErr w:type="gramEnd"/>
            <w:r w:rsidRPr="00257812">
              <w:rPr>
                <w:rFonts w:ascii="Arial Narrow" w:hAnsi="Arial Narrow"/>
                <w:sz w:val="20"/>
                <w:szCs w:val="20"/>
                <w:lang w:val="en-US"/>
              </w:rPr>
              <w:t xml:space="preserve"> in writing before their execution. </w:t>
            </w:r>
          </w:p>
          <w:p w14:paraId="0B667707"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NOTE: For example, analysis, inspection or review of design procedures. </w:t>
            </w:r>
          </w:p>
        </w:tc>
        <w:tc>
          <w:tcPr>
            <w:tcW w:w="720" w:type="dxa"/>
            <w:shd w:val="clear" w:color="auto" w:fill="EAEAEA"/>
            <w:vAlign w:val="center"/>
          </w:tcPr>
          <w:p w14:paraId="74F0FD7D"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5C399C38" w14:textId="77777777" w:rsidR="00D9382D" w:rsidRPr="00257812" w:rsidRDefault="00D9382D" w:rsidP="00734619">
            <w:pPr>
              <w:jc w:val="center"/>
              <w:rPr>
                <w:rFonts w:ascii="Arial Narrow" w:hAnsi="Arial Narrow"/>
                <w:bCs/>
                <w:sz w:val="20"/>
                <w:szCs w:val="20"/>
                <w:lang w:val="en-US"/>
              </w:rPr>
            </w:pPr>
          </w:p>
        </w:tc>
      </w:tr>
      <w:tr w:rsidR="00D9382D" w:rsidRPr="00257812" w14:paraId="025D4714" w14:textId="77777777" w:rsidTr="008E1281">
        <w:trPr>
          <w:trHeight w:val="321"/>
        </w:trPr>
        <w:tc>
          <w:tcPr>
            <w:tcW w:w="1597" w:type="dxa"/>
            <w:shd w:val="clear" w:color="auto" w:fill="DDDDDD"/>
          </w:tcPr>
          <w:p w14:paraId="70F64142" w14:textId="77777777" w:rsidR="00D9382D"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REQ-014912/A</w:t>
            </w:r>
          </w:p>
        </w:tc>
        <w:tc>
          <w:tcPr>
            <w:tcW w:w="3960" w:type="dxa"/>
            <w:shd w:val="clear" w:color="auto" w:fill="DDDDDD"/>
            <w:vAlign w:val="center"/>
          </w:tcPr>
          <w:p w14:paraId="32326DD9"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The Supplier shall establish and maintain the system of verification process documentation</w:t>
            </w:r>
          </w:p>
        </w:tc>
        <w:tc>
          <w:tcPr>
            <w:tcW w:w="720" w:type="dxa"/>
            <w:shd w:val="clear" w:color="auto" w:fill="EAEAEA"/>
            <w:vAlign w:val="center"/>
          </w:tcPr>
          <w:p w14:paraId="53ACF4D3"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2D391812" w14:textId="77777777" w:rsidR="00D9382D" w:rsidRPr="00257812" w:rsidRDefault="00D9382D" w:rsidP="00734619">
            <w:pPr>
              <w:jc w:val="center"/>
              <w:rPr>
                <w:rFonts w:ascii="Arial Narrow" w:hAnsi="Arial Narrow"/>
                <w:bCs/>
                <w:sz w:val="20"/>
                <w:szCs w:val="20"/>
                <w:lang w:val="en-US"/>
              </w:rPr>
            </w:pPr>
          </w:p>
        </w:tc>
      </w:tr>
      <w:tr w:rsidR="00D9382D" w:rsidRPr="00257812" w14:paraId="677101CB" w14:textId="77777777" w:rsidTr="008E1281">
        <w:trPr>
          <w:trHeight w:val="321"/>
        </w:trPr>
        <w:tc>
          <w:tcPr>
            <w:tcW w:w="1597" w:type="dxa"/>
            <w:shd w:val="clear" w:color="auto" w:fill="DDDDDD"/>
          </w:tcPr>
          <w:p w14:paraId="4F7C8A41" w14:textId="77777777" w:rsidR="00D9382D"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REQ-014913/A</w:t>
            </w:r>
          </w:p>
        </w:tc>
        <w:tc>
          <w:tcPr>
            <w:tcW w:w="3960" w:type="dxa"/>
            <w:shd w:val="clear" w:color="auto" w:fill="DDDDDD"/>
            <w:vAlign w:val="center"/>
          </w:tcPr>
          <w:p w14:paraId="77D0BE19"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Verification documentation shall consist of following basic types of documents:</w:t>
            </w:r>
          </w:p>
          <w:p w14:paraId="1E19B7CD" w14:textId="77777777" w:rsidR="00D9382D" w:rsidRPr="00257812" w:rsidRDefault="00D9382D" w:rsidP="00177085">
            <w:pPr>
              <w:numPr>
                <w:ilvl w:val="0"/>
                <w:numId w:val="40"/>
              </w:numPr>
              <w:spacing w:before="80" w:after="80" w:line="276" w:lineRule="auto"/>
              <w:ind w:left="0" w:hanging="357"/>
              <w:contextualSpacing/>
              <w:rPr>
                <w:rFonts w:ascii="Arial Narrow" w:hAnsi="Arial Narrow"/>
                <w:sz w:val="20"/>
                <w:szCs w:val="20"/>
                <w:lang w:val="en-US"/>
              </w:rPr>
            </w:pPr>
            <w:r w:rsidRPr="00257812">
              <w:rPr>
                <w:rFonts w:ascii="Arial Narrow" w:hAnsi="Arial Narrow"/>
                <w:sz w:val="20"/>
                <w:szCs w:val="20"/>
                <w:lang w:val="en-US"/>
              </w:rPr>
              <w:t xml:space="preserve">VP, Verification Plan </w:t>
            </w:r>
          </w:p>
          <w:p w14:paraId="5BACEA8B" w14:textId="77777777" w:rsidR="00D9382D" w:rsidRPr="00257812" w:rsidRDefault="00D9382D" w:rsidP="00177085">
            <w:pPr>
              <w:numPr>
                <w:ilvl w:val="0"/>
                <w:numId w:val="40"/>
              </w:numPr>
              <w:spacing w:before="80" w:after="80" w:line="276" w:lineRule="auto"/>
              <w:ind w:left="0" w:hanging="357"/>
              <w:contextualSpacing/>
              <w:rPr>
                <w:rFonts w:ascii="Arial Narrow" w:hAnsi="Arial Narrow"/>
                <w:sz w:val="20"/>
                <w:szCs w:val="20"/>
                <w:lang w:val="en-US"/>
              </w:rPr>
            </w:pPr>
            <w:r w:rsidRPr="00257812">
              <w:rPr>
                <w:rFonts w:ascii="Arial Narrow" w:hAnsi="Arial Narrow"/>
                <w:sz w:val="20"/>
                <w:szCs w:val="20"/>
                <w:lang w:val="en-US"/>
              </w:rPr>
              <w:t>Verification Reports including: CDR Report and Tests, Analyses, Inspection reports;</w:t>
            </w:r>
          </w:p>
          <w:p w14:paraId="13AEC3BF" w14:textId="77777777" w:rsidR="00D9382D" w:rsidRPr="00257812" w:rsidRDefault="00D9382D" w:rsidP="00177085">
            <w:pPr>
              <w:numPr>
                <w:ilvl w:val="0"/>
                <w:numId w:val="40"/>
              </w:numPr>
              <w:spacing w:before="80" w:after="80" w:line="276" w:lineRule="auto"/>
              <w:ind w:left="0" w:hanging="357"/>
              <w:contextualSpacing/>
              <w:rPr>
                <w:rFonts w:ascii="Arial Narrow" w:hAnsi="Arial Narrow"/>
                <w:sz w:val="20"/>
                <w:szCs w:val="20"/>
                <w:lang w:val="en-US"/>
              </w:rPr>
            </w:pPr>
            <w:r w:rsidRPr="00257812">
              <w:rPr>
                <w:rFonts w:ascii="Arial Narrow" w:hAnsi="Arial Narrow"/>
                <w:sz w:val="20"/>
                <w:szCs w:val="20"/>
                <w:lang w:val="en-US"/>
              </w:rPr>
              <w:t xml:space="preserve">VCD, Verification Control Document </w:t>
            </w:r>
          </w:p>
        </w:tc>
        <w:tc>
          <w:tcPr>
            <w:tcW w:w="720" w:type="dxa"/>
            <w:shd w:val="clear" w:color="auto" w:fill="EAEAEA"/>
            <w:vAlign w:val="center"/>
          </w:tcPr>
          <w:p w14:paraId="3298236B"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193A015" w14:textId="77777777" w:rsidR="00D9382D" w:rsidRPr="00257812" w:rsidRDefault="00D9382D" w:rsidP="00734619">
            <w:pPr>
              <w:jc w:val="center"/>
              <w:rPr>
                <w:rFonts w:ascii="Arial Narrow" w:hAnsi="Arial Narrow"/>
                <w:bCs/>
                <w:sz w:val="20"/>
                <w:szCs w:val="20"/>
                <w:lang w:val="en-US"/>
              </w:rPr>
            </w:pPr>
          </w:p>
        </w:tc>
      </w:tr>
      <w:tr w:rsidR="00D9382D" w:rsidRPr="00257812" w14:paraId="47FBAE00" w14:textId="77777777" w:rsidTr="008E1281">
        <w:trPr>
          <w:trHeight w:val="321"/>
        </w:trPr>
        <w:tc>
          <w:tcPr>
            <w:tcW w:w="1597" w:type="dxa"/>
            <w:shd w:val="clear" w:color="auto" w:fill="DDDDDD"/>
          </w:tcPr>
          <w:p w14:paraId="755EC37A" w14:textId="77777777" w:rsidR="00D9382D"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REQ-014914/A</w:t>
            </w:r>
          </w:p>
        </w:tc>
        <w:tc>
          <w:tcPr>
            <w:tcW w:w="3960" w:type="dxa"/>
            <w:shd w:val="clear" w:color="auto" w:fill="DDDDDD"/>
            <w:vAlign w:val="center"/>
          </w:tcPr>
          <w:p w14:paraId="4F7E0D64"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The verification reports shall be submitted to the CA for the review as agreed with the CA after corresponding verification activity completion, within the </w:t>
            </w:r>
            <w:proofErr w:type="gramStart"/>
            <w:r w:rsidRPr="00257812">
              <w:rPr>
                <w:rFonts w:ascii="Arial Narrow" w:hAnsi="Arial Narrow"/>
                <w:sz w:val="20"/>
                <w:szCs w:val="20"/>
                <w:lang w:val="en-US"/>
              </w:rPr>
              <w:t>time frame</w:t>
            </w:r>
            <w:proofErr w:type="gramEnd"/>
            <w:r w:rsidRPr="00257812">
              <w:rPr>
                <w:rFonts w:ascii="Arial Narrow" w:hAnsi="Arial Narrow"/>
                <w:sz w:val="20"/>
                <w:szCs w:val="20"/>
                <w:lang w:val="en-US"/>
              </w:rPr>
              <w:t xml:space="preserve"> agreed with the CA.</w:t>
            </w:r>
          </w:p>
          <w:p w14:paraId="31D488B9"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NOTE: Verification activity can be design and documentation review, test and analysis of the Product.</w:t>
            </w:r>
          </w:p>
        </w:tc>
        <w:tc>
          <w:tcPr>
            <w:tcW w:w="720" w:type="dxa"/>
            <w:shd w:val="clear" w:color="auto" w:fill="EAEAEA"/>
            <w:vAlign w:val="center"/>
          </w:tcPr>
          <w:p w14:paraId="418E016A"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FD92209" w14:textId="77777777" w:rsidR="00D9382D" w:rsidRPr="00257812" w:rsidRDefault="00D9382D" w:rsidP="00734619">
            <w:pPr>
              <w:jc w:val="center"/>
              <w:rPr>
                <w:rFonts w:ascii="Arial Narrow" w:hAnsi="Arial Narrow"/>
                <w:bCs/>
                <w:sz w:val="20"/>
                <w:szCs w:val="20"/>
                <w:lang w:val="en-US"/>
              </w:rPr>
            </w:pPr>
          </w:p>
        </w:tc>
      </w:tr>
      <w:tr w:rsidR="00D9382D" w:rsidRPr="00257812" w14:paraId="592080C5" w14:textId="77777777" w:rsidTr="008E1281">
        <w:trPr>
          <w:trHeight w:val="321"/>
        </w:trPr>
        <w:tc>
          <w:tcPr>
            <w:tcW w:w="1597" w:type="dxa"/>
            <w:shd w:val="clear" w:color="auto" w:fill="DDDDDD"/>
          </w:tcPr>
          <w:p w14:paraId="1D4F2439" w14:textId="77777777" w:rsidR="00D9382D"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REQ-014920/A</w:t>
            </w:r>
          </w:p>
        </w:tc>
        <w:tc>
          <w:tcPr>
            <w:tcW w:w="3960" w:type="dxa"/>
            <w:shd w:val="clear" w:color="auto" w:fill="DDDDDD"/>
            <w:vAlign w:val="center"/>
          </w:tcPr>
          <w:p w14:paraId="002D599B"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The Supplier shall provide the design documentation related to critical design review.</w:t>
            </w:r>
          </w:p>
          <w:p w14:paraId="66D339F1"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NOTE: Content of design documentation shall be agreed with CA. </w:t>
            </w:r>
          </w:p>
        </w:tc>
        <w:tc>
          <w:tcPr>
            <w:tcW w:w="720" w:type="dxa"/>
            <w:shd w:val="clear" w:color="auto" w:fill="EAEAEA"/>
            <w:vAlign w:val="center"/>
          </w:tcPr>
          <w:p w14:paraId="5062B9F4"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684A0FA" w14:textId="77777777" w:rsidR="00D9382D" w:rsidRPr="00257812" w:rsidRDefault="00D9382D" w:rsidP="00734619">
            <w:pPr>
              <w:jc w:val="center"/>
              <w:rPr>
                <w:rFonts w:ascii="Arial Narrow" w:hAnsi="Arial Narrow"/>
                <w:bCs/>
                <w:sz w:val="20"/>
                <w:szCs w:val="20"/>
                <w:lang w:val="en-US"/>
              </w:rPr>
            </w:pPr>
          </w:p>
        </w:tc>
      </w:tr>
      <w:tr w:rsidR="00D9382D" w:rsidRPr="00257812" w14:paraId="08658F18" w14:textId="77777777" w:rsidTr="008E1281">
        <w:trPr>
          <w:trHeight w:val="321"/>
        </w:trPr>
        <w:tc>
          <w:tcPr>
            <w:tcW w:w="1597" w:type="dxa"/>
            <w:shd w:val="clear" w:color="auto" w:fill="DDDDDD"/>
          </w:tcPr>
          <w:p w14:paraId="4EF8D969" w14:textId="77777777" w:rsidR="00D9382D" w:rsidRPr="00257812" w:rsidRDefault="00D9382D" w:rsidP="00D9382D">
            <w:pPr>
              <w:jc w:val="center"/>
              <w:rPr>
                <w:rFonts w:ascii="Arial Narrow" w:hAnsi="Arial Narrow"/>
                <w:sz w:val="20"/>
                <w:szCs w:val="20"/>
                <w:lang w:val="en-US"/>
              </w:rPr>
            </w:pPr>
            <w:r w:rsidRPr="00257812">
              <w:rPr>
                <w:rFonts w:ascii="Arial Narrow" w:hAnsi="Arial Narrow"/>
                <w:sz w:val="20"/>
                <w:szCs w:val="20"/>
                <w:lang w:val="en-US"/>
              </w:rPr>
              <w:t>REQ-014937/A</w:t>
            </w:r>
          </w:p>
        </w:tc>
        <w:tc>
          <w:tcPr>
            <w:tcW w:w="3960" w:type="dxa"/>
            <w:shd w:val="clear" w:color="auto" w:fill="DDDDDD"/>
            <w:vAlign w:val="center"/>
          </w:tcPr>
          <w:p w14:paraId="3BB974CD"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The verification process shall be considered completed when the CA approves the VCD by confirming that:</w:t>
            </w:r>
          </w:p>
          <w:p w14:paraId="54C2A647"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1. Identified requirements have been verified successfully;</w:t>
            </w:r>
          </w:p>
          <w:p w14:paraId="4A71C869"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2. All detected non-conformances </w:t>
            </w:r>
            <w:proofErr w:type="gramStart"/>
            <w:r w:rsidRPr="00257812">
              <w:rPr>
                <w:rFonts w:ascii="Arial Narrow" w:hAnsi="Arial Narrow"/>
                <w:sz w:val="20"/>
                <w:szCs w:val="20"/>
                <w:lang w:val="en-US"/>
              </w:rPr>
              <w:t>have been solved</w:t>
            </w:r>
            <w:proofErr w:type="gramEnd"/>
            <w:r w:rsidRPr="00257812">
              <w:rPr>
                <w:rFonts w:ascii="Arial Narrow" w:hAnsi="Arial Narrow"/>
                <w:sz w:val="20"/>
                <w:szCs w:val="20"/>
                <w:lang w:val="en-US"/>
              </w:rPr>
              <w:t xml:space="preserve"> according to the REQ-014957/A and </w:t>
            </w:r>
            <w:r w:rsidRPr="00257812">
              <w:rPr>
                <w:rFonts w:ascii="Arial Narrow" w:hAnsi="Arial Narrow"/>
                <w:sz w:val="20"/>
                <w:szCs w:val="20"/>
                <w:lang w:val="en-US"/>
              </w:rPr>
              <w:lastRenderedPageBreak/>
              <w:t>associated Product verification objectives are reached.</w:t>
            </w:r>
          </w:p>
          <w:p w14:paraId="0A223D17"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2. Documented evidence </w:t>
            </w:r>
            <w:proofErr w:type="gramStart"/>
            <w:r w:rsidRPr="00257812">
              <w:rPr>
                <w:rFonts w:ascii="Arial Narrow" w:hAnsi="Arial Narrow"/>
                <w:sz w:val="20"/>
                <w:szCs w:val="20"/>
                <w:lang w:val="en-US"/>
              </w:rPr>
              <w:t>is recorded</w:t>
            </w:r>
            <w:proofErr w:type="gramEnd"/>
            <w:r w:rsidRPr="00257812">
              <w:rPr>
                <w:rFonts w:ascii="Arial Narrow" w:hAnsi="Arial Narrow"/>
                <w:sz w:val="20"/>
                <w:szCs w:val="20"/>
                <w:lang w:val="en-US"/>
              </w:rPr>
              <w:t xml:space="preserve"> in the VCD (see chapter 7.5.2.1).</w:t>
            </w:r>
          </w:p>
        </w:tc>
        <w:tc>
          <w:tcPr>
            <w:tcW w:w="720" w:type="dxa"/>
            <w:shd w:val="clear" w:color="auto" w:fill="EAEAEA"/>
            <w:vAlign w:val="center"/>
          </w:tcPr>
          <w:p w14:paraId="5E8E3FC5"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lastRenderedPageBreak/>
              <w:t>Y</w:t>
            </w:r>
          </w:p>
        </w:tc>
        <w:tc>
          <w:tcPr>
            <w:tcW w:w="3690" w:type="dxa"/>
            <w:shd w:val="clear" w:color="auto" w:fill="DDDDDD"/>
            <w:vAlign w:val="center"/>
          </w:tcPr>
          <w:p w14:paraId="12314D0C" w14:textId="77777777" w:rsidR="00D9382D" w:rsidRPr="00257812" w:rsidRDefault="00D9382D" w:rsidP="00734619">
            <w:pPr>
              <w:jc w:val="center"/>
              <w:rPr>
                <w:rFonts w:ascii="Arial Narrow" w:hAnsi="Arial Narrow"/>
                <w:bCs/>
                <w:sz w:val="20"/>
                <w:szCs w:val="20"/>
                <w:lang w:val="en-US"/>
              </w:rPr>
            </w:pPr>
          </w:p>
        </w:tc>
      </w:tr>
      <w:tr w:rsidR="00D9382D" w:rsidRPr="00257812" w14:paraId="1E219A56" w14:textId="77777777" w:rsidTr="008E1281">
        <w:trPr>
          <w:trHeight w:val="321"/>
        </w:trPr>
        <w:tc>
          <w:tcPr>
            <w:tcW w:w="1597" w:type="dxa"/>
            <w:shd w:val="clear" w:color="auto" w:fill="DDDDDD"/>
          </w:tcPr>
          <w:p w14:paraId="3B2F3501" w14:textId="77777777" w:rsidR="00D9382D"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REQ-014904/A</w:t>
            </w:r>
          </w:p>
        </w:tc>
        <w:tc>
          <w:tcPr>
            <w:tcW w:w="3960" w:type="dxa"/>
            <w:shd w:val="clear" w:color="auto" w:fill="DDDDDD"/>
            <w:vAlign w:val="center"/>
          </w:tcPr>
          <w:p w14:paraId="1D11446D"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Verification close out status </w:t>
            </w:r>
            <w:proofErr w:type="gramStart"/>
            <w:r w:rsidRPr="00257812">
              <w:rPr>
                <w:rFonts w:ascii="Arial Narrow" w:hAnsi="Arial Narrow"/>
                <w:sz w:val="20"/>
                <w:szCs w:val="20"/>
                <w:lang w:val="en-US"/>
              </w:rPr>
              <w:t>shall be assessed and approved by the CA for the Product at the end of each Contract execution phases (as defined in the Contract)</w:t>
            </w:r>
            <w:proofErr w:type="gramEnd"/>
            <w:r w:rsidRPr="00257812">
              <w:rPr>
                <w:rFonts w:ascii="Arial Narrow" w:hAnsi="Arial Narrow"/>
                <w:sz w:val="20"/>
                <w:szCs w:val="20"/>
                <w:lang w:val="en-US"/>
              </w:rPr>
              <w:t>.</w:t>
            </w:r>
          </w:p>
        </w:tc>
        <w:tc>
          <w:tcPr>
            <w:tcW w:w="720" w:type="dxa"/>
            <w:shd w:val="clear" w:color="auto" w:fill="EAEAEA"/>
            <w:vAlign w:val="center"/>
          </w:tcPr>
          <w:p w14:paraId="3A7AD401"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523EC01" w14:textId="77777777" w:rsidR="00D9382D" w:rsidRPr="00257812" w:rsidRDefault="00D9382D" w:rsidP="00734619">
            <w:pPr>
              <w:jc w:val="center"/>
              <w:rPr>
                <w:rFonts w:ascii="Arial Narrow" w:hAnsi="Arial Narrow"/>
                <w:bCs/>
                <w:sz w:val="20"/>
                <w:szCs w:val="20"/>
                <w:lang w:val="en-US"/>
              </w:rPr>
            </w:pPr>
          </w:p>
        </w:tc>
      </w:tr>
      <w:tr w:rsidR="00D9382D" w:rsidRPr="00257812" w14:paraId="53973F6F" w14:textId="77777777" w:rsidTr="008E1281">
        <w:trPr>
          <w:trHeight w:val="321"/>
        </w:trPr>
        <w:tc>
          <w:tcPr>
            <w:tcW w:w="1597" w:type="dxa"/>
            <w:shd w:val="clear" w:color="auto" w:fill="DDDDDD"/>
          </w:tcPr>
          <w:p w14:paraId="0A2AA305" w14:textId="77777777" w:rsidR="00D9382D" w:rsidRPr="00257812" w:rsidRDefault="00D9382D" w:rsidP="00ED63AE">
            <w:pPr>
              <w:jc w:val="center"/>
              <w:rPr>
                <w:rFonts w:ascii="Arial Narrow" w:hAnsi="Arial Narrow"/>
                <w:sz w:val="20"/>
                <w:szCs w:val="20"/>
                <w:lang w:val="en-US"/>
              </w:rPr>
            </w:pPr>
          </w:p>
        </w:tc>
        <w:tc>
          <w:tcPr>
            <w:tcW w:w="3960" w:type="dxa"/>
            <w:shd w:val="clear" w:color="auto" w:fill="DDDDDD"/>
            <w:vAlign w:val="center"/>
          </w:tcPr>
          <w:p w14:paraId="20BCBF20"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The Verification Control Document (VCD)</w:t>
            </w:r>
          </w:p>
        </w:tc>
        <w:tc>
          <w:tcPr>
            <w:tcW w:w="720" w:type="dxa"/>
            <w:shd w:val="clear" w:color="auto" w:fill="EAEAEA"/>
            <w:vAlign w:val="center"/>
          </w:tcPr>
          <w:p w14:paraId="03FCECF8"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91B9E5E" w14:textId="77777777" w:rsidR="00D9382D" w:rsidRPr="00257812" w:rsidRDefault="00D9382D" w:rsidP="00734619">
            <w:pPr>
              <w:jc w:val="center"/>
              <w:rPr>
                <w:rFonts w:ascii="Arial Narrow" w:hAnsi="Arial Narrow"/>
                <w:bCs/>
                <w:sz w:val="20"/>
                <w:szCs w:val="20"/>
                <w:lang w:val="en-US"/>
              </w:rPr>
            </w:pPr>
          </w:p>
        </w:tc>
      </w:tr>
      <w:tr w:rsidR="00D9382D" w:rsidRPr="00257812" w14:paraId="5C830F89" w14:textId="77777777" w:rsidTr="008E1281">
        <w:trPr>
          <w:trHeight w:val="321"/>
        </w:trPr>
        <w:tc>
          <w:tcPr>
            <w:tcW w:w="1597" w:type="dxa"/>
            <w:shd w:val="clear" w:color="auto" w:fill="DDDDDD"/>
          </w:tcPr>
          <w:p w14:paraId="6C696382" w14:textId="77777777" w:rsidR="00D9382D"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REQ-014943/A</w:t>
            </w:r>
          </w:p>
        </w:tc>
        <w:tc>
          <w:tcPr>
            <w:tcW w:w="3960" w:type="dxa"/>
            <w:shd w:val="clear" w:color="auto" w:fill="DDDDDD"/>
            <w:vAlign w:val="center"/>
          </w:tcPr>
          <w:p w14:paraId="221B586E"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The Supplier shall provide a Verification Control Document (VCD) for the reviews as agreed with the CA. </w:t>
            </w:r>
          </w:p>
          <w:p w14:paraId="0E1C4483"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NOTE: Guidelines for VCD preparation shall be provided by the CA</w:t>
            </w:r>
          </w:p>
        </w:tc>
        <w:tc>
          <w:tcPr>
            <w:tcW w:w="720" w:type="dxa"/>
            <w:shd w:val="clear" w:color="auto" w:fill="EAEAEA"/>
            <w:vAlign w:val="center"/>
          </w:tcPr>
          <w:p w14:paraId="6D7D132E"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255B163" w14:textId="77777777" w:rsidR="00D9382D" w:rsidRPr="00257812" w:rsidRDefault="00D9382D" w:rsidP="00734619">
            <w:pPr>
              <w:jc w:val="center"/>
              <w:rPr>
                <w:rFonts w:ascii="Arial Narrow" w:hAnsi="Arial Narrow"/>
                <w:bCs/>
                <w:sz w:val="20"/>
                <w:szCs w:val="20"/>
                <w:lang w:val="en-US"/>
              </w:rPr>
            </w:pPr>
          </w:p>
        </w:tc>
      </w:tr>
      <w:tr w:rsidR="00D9382D" w:rsidRPr="00257812" w14:paraId="1F277A2F" w14:textId="77777777" w:rsidTr="008E1281">
        <w:trPr>
          <w:trHeight w:val="321"/>
        </w:trPr>
        <w:tc>
          <w:tcPr>
            <w:tcW w:w="1597" w:type="dxa"/>
            <w:shd w:val="clear" w:color="auto" w:fill="DDDDDD"/>
          </w:tcPr>
          <w:p w14:paraId="2AF7DC41" w14:textId="77777777" w:rsidR="00D9382D"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REQ-014945/A</w:t>
            </w:r>
          </w:p>
        </w:tc>
        <w:tc>
          <w:tcPr>
            <w:tcW w:w="3960" w:type="dxa"/>
            <w:shd w:val="clear" w:color="auto" w:fill="DDDDDD"/>
            <w:vAlign w:val="center"/>
          </w:tcPr>
          <w:p w14:paraId="01C96928"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The Supplier shall update the VCD to indicate which requirements will be verified by the Supplier at the Supplier’s premises and which requirements will be only verified after installation in the CA environment, in order to complete the Product acceptance stage (as defined in the Contract).</w:t>
            </w:r>
          </w:p>
          <w:p w14:paraId="26D3D835"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NOTE: The VCD </w:t>
            </w:r>
            <w:proofErr w:type="gramStart"/>
            <w:r w:rsidRPr="00257812">
              <w:rPr>
                <w:rFonts w:ascii="Arial Narrow" w:hAnsi="Arial Narrow"/>
                <w:sz w:val="20"/>
                <w:szCs w:val="20"/>
                <w:lang w:val="en-US"/>
              </w:rPr>
              <w:t>shall be updated and provided to the CA after completion of each verification stage (as defined in the Contract)</w:t>
            </w:r>
            <w:proofErr w:type="gramEnd"/>
            <w:r w:rsidRPr="00257812">
              <w:rPr>
                <w:rFonts w:ascii="Arial Narrow" w:hAnsi="Arial Narrow"/>
                <w:sz w:val="20"/>
                <w:szCs w:val="20"/>
                <w:lang w:val="en-US"/>
              </w:rPr>
              <w:t xml:space="preserve">. </w:t>
            </w:r>
          </w:p>
        </w:tc>
        <w:tc>
          <w:tcPr>
            <w:tcW w:w="720" w:type="dxa"/>
            <w:shd w:val="clear" w:color="auto" w:fill="EAEAEA"/>
            <w:vAlign w:val="center"/>
          </w:tcPr>
          <w:p w14:paraId="281A3755"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0C98CB3" w14:textId="77777777" w:rsidR="00D9382D" w:rsidRPr="00257812" w:rsidRDefault="00D9382D" w:rsidP="00734619">
            <w:pPr>
              <w:jc w:val="center"/>
              <w:rPr>
                <w:rFonts w:ascii="Arial Narrow" w:hAnsi="Arial Narrow"/>
                <w:bCs/>
                <w:sz w:val="20"/>
                <w:szCs w:val="20"/>
                <w:lang w:val="en-US"/>
              </w:rPr>
            </w:pPr>
          </w:p>
        </w:tc>
      </w:tr>
      <w:tr w:rsidR="00D9382D" w:rsidRPr="00257812" w14:paraId="3411845D" w14:textId="77777777" w:rsidTr="008E1281">
        <w:trPr>
          <w:trHeight w:val="321"/>
        </w:trPr>
        <w:tc>
          <w:tcPr>
            <w:tcW w:w="1597" w:type="dxa"/>
            <w:shd w:val="clear" w:color="auto" w:fill="DDDDDD"/>
          </w:tcPr>
          <w:p w14:paraId="488717AB" w14:textId="77777777" w:rsidR="00D9382D" w:rsidRPr="00257812" w:rsidRDefault="00D9382D" w:rsidP="00ED63AE">
            <w:pPr>
              <w:jc w:val="center"/>
              <w:rPr>
                <w:rFonts w:ascii="Arial Narrow" w:hAnsi="Arial Narrow"/>
                <w:sz w:val="20"/>
                <w:szCs w:val="20"/>
                <w:lang w:val="en-US"/>
              </w:rPr>
            </w:pPr>
          </w:p>
        </w:tc>
        <w:tc>
          <w:tcPr>
            <w:tcW w:w="3960" w:type="dxa"/>
            <w:shd w:val="clear" w:color="auto" w:fill="DDDDDD"/>
            <w:vAlign w:val="center"/>
          </w:tcPr>
          <w:p w14:paraId="01A3D69D" w14:textId="77777777" w:rsidR="00D9382D" w:rsidRPr="00257812" w:rsidRDefault="00D9382D" w:rsidP="00ED63AE">
            <w:pPr>
              <w:rPr>
                <w:rFonts w:ascii="Arial Narrow" w:hAnsi="Arial Narrow"/>
                <w:b/>
                <w:sz w:val="20"/>
                <w:szCs w:val="20"/>
                <w:lang w:val="en-US"/>
              </w:rPr>
            </w:pPr>
            <w:r w:rsidRPr="00257812">
              <w:rPr>
                <w:rFonts w:ascii="Arial Narrow" w:hAnsi="Arial Narrow"/>
                <w:b/>
                <w:sz w:val="20"/>
                <w:szCs w:val="20"/>
                <w:lang w:val="en-US"/>
              </w:rPr>
              <w:t>Other close-out documents</w:t>
            </w:r>
          </w:p>
        </w:tc>
        <w:tc>
          <w:tcPr>
            <w:tcW w:w="720" w:type="dxa"/>
            <w:shd w:val="clear" w:color="auto" w:fill="EAEAEA"/>
            <w:vAlign w:val="center"/>
          </w:tcPr>
          <w:p w14:paraId="056CF033" w14:textId="77777777" w:rsidR="00D9382D" w:rsidRPr="00257812" w:rsidRDefault="00D9382D" w:rsidP="00734619">
            <w:pPr>
              <w:jc w:val="center"/>
              <w:rPr>
                <w:rFonts w:ascii="Arial Narrow" w:hAnsi="Arial Narrow"/>
                <w:bCs/>
                <w:sz w:val="20"/>
                <w:szCs w:val="20"/>
                <w:lang w:val="en-US"/>
              </w:rPr>
            </w:pPr>
          </w:p>
        </w:tc>
        <w:tc>
          <w:tcPr>
            <w:tcW w:w="3690" w:type="dxa"/>
            <w:shd w:val="clear" w:color="auto" w:fill="DDDDDD"/>
            <w:vAlign w:val="center"/>
          </w:tcPr>
          <w:p w14:paraId="3F47799E" w14:textId="77777777" w:rsidR="00D9382D" w:rsidRPr="00257812" w:rsidRDefault="00D9382D" w:rsidP="00734619">
            <w:pPr>
              <w:jc w:val="center"/>
              <w:rPr>
                <w:rFonts w:ascii="Arial Narrow" w:hAnsi="Arial Narrow"/>
                <w:bCs/>
                <w:sz w:val="20"/>
                <w:szCs w:val="20"/>
                <w:lang w:val="en-US"/>
              </w:rPr>
            </w:pPr>
          </w:p>
        </w:tc>
      </w:tr>
      <w:tr w:rsidR="00D9382D" w:rsidRPr="00257812" w14:paraId="2421FFF3" w14:textId="77777777" w:rsidTr="008E1281">
        <w:trPr>
          <w:trHeight w:val="321"/>
        </w:trPr>
        <w:tc>
          <w:tcPr>
            <w:tcW w:w="1597" w:type="dxa"/>
            <w:shd w:val="clear" w:color="auto" w:fill="DDDDDD"/>
          </w:tcPr>
          <w:p w14:paraId="1F0FB5D5" w14:textId="77777777" w:rsidR="00D9382D" w:rsidRPr="00257812" w:rsidRDefault="00D9382D" w:rsidP="00ED63AE">
            <w:pPr>
              <w:jc w:val="center"/>
              <w:rPr>
                <w:rFonts w:ascii="Arial Narrow" w:hAnsi="Arial Narrow"/>
                <w:sz w:val="20"/>
                <w:szCs w:val="20"/>
                <w:lang w:val="en-US"/>
              </w:rPr>
            </w:pPr>
            <w:r w:rsidRPr="00257812">
              <w:rPr>
                <w:rFonts w:ascii="Arial Narrow" w:hAnsi="Arial Narrow"/>
                <w:sz w:val="20"/>
                <w:szCs w:val="20"/>
                <w:lang w:val="en-US"/>
              </w:rPr>
              <w:t>REQ-014948/A</w:t>
            </w:r>
          </w:p>
        </w:tc>
        <w:tc>
          <w:tcPr>
            <w:tcW w:w="3960" w:type="dxa"/>
            <w:shd w:val="clear" w:color="auto" w:fill="DDDDDD"/>
            <w:vAlign w:val="center"/>
          </w:tcPr>
          <w:p w14:paraId="38BF823F" w14:textId="77777777" w:rsidR="00D9382D" w:rsidRPr="00257812" w:rsidRDefault="00D9382D" w:rsidP="00ED63AE">
            <w:pPr>
              <w:rPr>
                <w:rFonts w:ascii="Arial Narrow" w:hAnsi="Arial Narrow"/>
                <w:sz w:val="20"/>
                <w:szCs w:val="20"/>
                <w:lang w:val="en-US"/>
              </w:rPr>
            </w:pPr>
            <w:r w:rsidRPr="00257812">
              <w:rPr>
                <w:rFonts w:ascii="Arial Narrow" w:hAnsi="Arial Narrow"/>
                <w:sz w:val="20"/>
                <w:szCs w:val="20"/>
                <w:lang w:val="en-US"/>
              </w:rPr>
              <w:t xml:space="preserve">The Supplier shall make available to the CA for consultation the </w:t>
            </w:r>
            <w:proofErr w:type="gramStart"/>
            <w:r w:rsidRPr="00257812">
              <w:rPr>
                <w:rFonts w:ascii="Arial Narrow" w:hAnsi="Arial Narrow"/>
                <w:sz w:val="20"/>
                <w:szCs w:val="20"/>
                <w:lang w:val="en-US"/>
              </w:rPr>
              <w:t>VCD’s</w:t>
            </w:r>
            <w:proofErr w:type="gramEnd"/>
            <w:r w:rsidRPr="00257812">
              <w:rPr>
                <w:rFonts w:ascii="Arial Narrow" w:hAnsi="Arial Narrow"/>
                <w:sz w:val="20"/>
                <w:szCs w:val="20"/>
                <w:lang w:val="en-US"/>
              </w:rPr>
              <w:t xml:space="preserve"> (see chapter 7.5.2.1) supporting documentation in addition to the reports.</w:t>
            </w:r>
          </w:p>
        </w:tc>
        <w:tc>
          <w:tcPr>
            <w:tcW w:w="720" w:type="dxa"/>
            <w:shd w:val="clear" w:color="auto" w:fill="EAEAEA"/>
            <w:vAlign w:val="center"/>
          </w:tcPr>
          <w:p w14:paraId="25F48ADF"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31805AA3" w14:textId="77777777" w:rsidR="00D9382D" w:rsidRPr="00257812" w:rsidRDefault="00D9382D" w:rsidP="00734619">
            <w:pPr>
              <w:jc w:val="center"/>
              <w:rPr>
                <w:rFonts w:ascii="Arial Narrow" w:hAnsi="Arial Narrow"/>
                <w:bCs/>
                <w:sz w:val="20"/>
                <w:szCs w:val="20"/>
                <w:lang w:val="en-US"/>
              </w:rPr>
            </w:pPr>
          </w:p>
        </w:tc>
      </w:tr>
      <w:tr w:rsidR="00D9382D" w:rsidRPr="00257812" w14:paraId="1DF9F15D" w14:textId="77777777" w:rsidTr="008E1281">
        <w:trPr>
          <w:trHeight w:val="321"/>
        </w:trPr>
        <w:tc>
          <w:tcPr>
            <w:tcW w:w="1597" w:type="dxa"/>
            <w:shd w:val="clear" w:color="auto" w:fill="DDDDDD"/>
          </w:tcPr>
          <w:p w14:paraId="4764D3DC" w14:textId="77777777" w:rsidR="00D9382D" w:rsidRPr="00257812" w:rsidRDefault="00D9382D" w:rsidP="00ED63AE">
            <w:pPr>
              <w:jc w:val="center"/>
              <w:rPr>
                <w:rFonts w:ascii="Arial Narrow" w:hAnsi="Arial Narrow"/>
                <w:sz w:val="20"/>
                <w:szCs w:val="20"/>
                <w:lang w:val="en-US"/>
              </w:rPr>
            </w:pPr>
          </w:p>
        </w:tc>
        <w:tc>
          <w:tcPr>
            <w:tcW w:w="3960" w:type="dxa"/>
            <w:shd w:val="clear" w:color="auto" w:fill="DDDDDD"/>
            <w:vAlign w:val="center"/>
          </w:tcPr>
          <w:p w14:paraId="02207CD0" w14:textId="77777777" w:rsidR="00D9382D" w:rsidRPr="00257812" w:rsidRDefault="007F1D42" w:rsidP="00ED63AE">
            <w:pPr>
              <w:rPr>
                <w:rFonts w:ascii="Arial Narrow" w:hAnsi="Arial Narrow"/>
                <w:b/>
                <w:sz w:val="20"/>
                <w:szCs w:val="20"/>
                <w:lang w:val="en-US"/>
              </w:rPr>
            </w:pPr>
            <w:r w:rsidRPr="00257812">
              <w:rPr>
                <w:rFonts w:ascii="Arial Narrow" w:hAnsi="Arial Narrow"/>
                <w:b/>
                <w:sz w:val="20"/>
                <w:szCs w:val="20"/>
                <w:lang w:val="en-US"/>
              </w:rPr>
              <w:t>A</w:t>
            </w:r>
            <w:r w:rsidR="00ED63AE" w:rsidRPr="00257812">
              <w:rPr>
                <w:rFonts w:ascii="Arial Narrow" w:hAnsi="Arial Narrow"/>
                <w:b/>
                <w:sz w:val="20"/>
                <w:szCs w:val="20"/>
                <w:lang w:val="en-US"/>
              </w:rPr>
              <w:t>cceptance stage</w:t>
            </w:r>
          </w:p>
        </w:tc>
        <w:tc>
          <w:tcPr>
            <w:tcW w:w="720" w:type="dxa"/>
            <w:shd w:val="clear" w:color="auto" w:fill="EAEAEA"/>
            <w:vAlign w:val="center"/>
          </w:tcPr>
          <w:p w14:paraId="3360DB87" w14:textId="77777777" w:rsidR="00D9382D" w:rsidRPr="00257812" w:rsidRDefault="00D9382D" w:rsidP="00734619">
            <w:pPr>
              <w:jc w:val="center"/>
              <w:rPr>
                <w:rFonts w:ascii="Arial Narrow" w:hAnsi="Arial Narrow"/>
                <w:bCs/>
                <w:sz w:val="20"/>
                <w:szCs w:val="20"/>
                <w:lang w:val="en-US"/>
              </w:rPr>
            </w:pPr>
          </w:p>
        </w:tc>
        <w:tc>
          <w:tcPr>
            <w:tcW w:w="3690" w:type="dxa"/>
            <w:shd w:val="clear" w:color="auto" w:fill="DDDDDD"/>
            <w:vAlign w:val="center"/>
          </w:tcPr>
          <w:p w14:paraId="25D2AB14" w14:textId="77777777" w:rsidR="00D9382D" w:rsidRPr="00257812" w:rsidRDefault="00D9382D" w:rsidP="00734619">
            <w:pPr>
              <w:jc w:val="center"/>
              <w:rPr>
                <w:rFonts w:ascii="Arial Narrow" w:hAnsi="Arial Narrow"/>
                <w:bCs/>
                <w:sz w:val="20"/>
                <w:szCs w:val="20"/>
                <w:lang w:val="en-US"/>
              </w:rPr>
            </w:pPr>
          </w:p>
        </w:tc>
      </w:tr>
      <w:tr w:rsidR="00D9382D" w:rsidRPr="00257812" w14:paraId="3960F46C" w14:textId="77777777" w:rsidTr="008E1281">
        <w:trPr>
          <w:trHeight w:val="321"/>
        </w:trPr>
        <w:tc>
          <w:tcPr>
            <w:tcW w:w="1597" w:type="dxa"/>
            <w:shd w:val="clear" w:color="auto" w:fill="DDDDDD"/>
          </w:tcPr>
          <w:p w14:paraId="18AD411F" w14:textId="77777777" w:rsidR="00D9382D" w:rsidRPr="00257812" w:rsidRDefault="00ED63AE" w:rsidP="00ED63AE">
            <w:pPr>
              <w:jc w:val="center"/>
              <w:rPr>
                <w:rFonts w:ascii="Arial Narrow" w:hAnsi="Arial Narrow"/>
                <w:sz w:val="20"/>
                <w:szCs w:val="20"/>
                <w:lang w:val="en-US"/>
              </w:rPr>
            </w:pPr>
            <w:r w:rsidRPr="00257812">
              <w:rPr>
                <w:rFonts w:ascii="Arial Narrow" w:hAnsi="Arial Narrow"/>
                <w:sz w:val="20"/>
                <w:szCs w:val="20"/>
                <w:lang w:val="en-US"/>
              </w:rPr>
              <w:t>REQ-015264/A</w:t>
            </w:r>
          </w:p>
        </w:tc>
        <w:tc>
          <w:tcPr>
            <w:tcW w:w="3960" w:type="dxa"/>
            <w:shd w:val="clear" w:color="auto" w:fill="DDDDDD"/>
            <w:vAlign w:val="center"/>
          </w:tcPr>
          <w:p w14:paraId="49A80EEA" w14:textId="77777777" w:rsidR="00D9382D" w:rsidRPr="00257812" w:rsidRDefault="00ED63AE" w:rsidP="00ED63AE">
            <w:pPr>
              <w:rPr>
                <w:rFonts w:ascii="Arial Narrow" w:hAnsi="Arial Narrow"/>
                <w:sz w:val="20"/>
                <w:szCs w:val="20"/>
                <w:lang w:val="en-US"/>
              </w:rPr>
            </w:pPr>
            <w:r w:rsidRPr="00257812">
              <w:rPr>
                <w:rFonts w:ascii="Arial Narrow" w:hAnsi="Arial Narrow"/>
                <w:sz w:val="20"/>
                <w:szCs w:val="20"/>
                <w:lang w:val="en-US"/>
              </w:rPr>
              <w:t xml:space="preserve">Acceptance </w:t>
            </w:r>
            <w:proofErr w:type="gramStart"/>
            <w:r w:rsidRPr="00257812">
              <w:rPr>
                <w:rFonts w:ascii="Arial Narrow" w:hAnsi="Arial Narrow"/>
                <w:sz w:val="20"/>
                <w:szCs w:val="20"/>
                <w:lang w:val="en-US"/>
              </w:rPr>
              <w:t>shall be carried out</w:t>
            </w:r>
            <w:proofErr w:type="gramEnd"/>
            <w:r w:rsidRPr="00257812">
              <w:rPr>
                <w:rFonts w:ascii="Arial Narrow" w:hAnsi="Arial Narrow"/>
                <w:sz w:val="20"/>
                <w:szCs w:val="20"/>
                <w:lang w:val="en-US"/>
              </w:rPr>
              <w:t xml:space="preserve"> on the final Product in the CA environment.</w:t>
            </w:r>
          </w:p>
        </w:tc>
        <w:tc>
          <w:tcPr>
            <w:tcW w:w="720" w:type="dxa"/>
            <w:shd w:val="clear" w:color="auto" w:fill="EAEAEA"/>
            <w:vAlign w:val="center"/>
          </w:tcPr>
          <w:p w14:paraId="4F50F9E1"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708F0287" w14:textId="77777777" w:rsidR="00D9382D" w:rsidRPr="00257812" w:rsidRDefault="00D9382D" w:rsidP="00734619">
            <w:pPr>
              <w:jc w:val="center"/>
              <w:rPr>
                <w:rFonts w:ascii="Arial Narrow" w:hAnsi="Arial Narrow"/>
                <w:bCs/>
                <w:sz w:val="20"/>
                <w:szCs w:val="20"/>
                <w:lang w:val="en-US"/>
              </w:rPr>
            </w:pPr>
          </w:p>
        </w:tc>
      </w:tr>
      <w:tr w:rsidR="00D9382D" w:rsidRPr="00257812" w14:paraId="43A9443B" w14:textId="77777777" w:rsidTr="008E1281">
        <w:trPr>
          <w:trHeight w:val="321"/>
        </w:trPr>
        <w:tc>
          <w:tcPr>
            <w:tcW w:w="1597" w:type="dxa"/>
            <w:shd w:val="clear" w:color="auto" w:fill="DDDDDD"/>
          </w:tcPr>
          <w:p w14:paraId="578DA4FB" w14:textId="77777777" w:rsidR="00D9382D" w:rsidRPr="00257812" w:rsidRDefault="00ED63AE" w:rsidP="00ED63AE">
            <w:pPr>
              <w:jc w:val="center"/>
              <w:rPr>
                <w:rFonts w:ascii="Arial Narrow" w:hAnsi="Arial Narrow"/>
                <w:sz w:val="20"/>
                <w:szCs w:val="20"/>
                <w:lang w:val="en-US"/>
              </w:rPr>
            </w:pPr>
            <w:r w:rsidRPr="00257812">
              <w:rPr>
                <w:rFonts w:ascii="Arial Narrow" w:hAnsi="Arial Narrow"/>
                <w:sz w:val="20"/>
                <w:szCs w:val="20"/>
                <w:lang w:val="en-US"/>
              </w:rPr>
              <w:t>REQ-015265/A</w:t>
            </w:r>
          </w:p>
        </w:tc>
        <w:tc>
          <w:tcPr>
            <w:tcW w:w="3960" w:type="dxa"/>
            <w:shd w:val="clear" w:color="auto" w:fill="DDDDDD"/>
            <w:vAlign w:val="center"/>
          </w:tcPr>
          <w:p w14:paraId="6FFF118A" w14:textId="77777777" w:rsidR="00D9382D" w:rsidRPr="00257812" w:rsidRDefault="00ED63AE" w:rsidP="00ED63AE">
            <w:pPr>
              <w:rPr>
                <w:rFonts w:ascii="Arial Narrow" w:hAnsi="Arial Narrow"/>
                <w:sz w:val="20"/>
                <w:szCs w:val="20"/>
                <w:lang w:val="en-US"/>
              </w:rPr>
            </w:pPr>
            <w:r w:rsidRPr="00257812">
              <w:rPr>
                <w:rFonts w:ascii="Arial Narrow" w:hAnsi="Arial Narrow"/>
                <w:sz w:val="20"/>
                <w:szCs w:val="20"/>
                <w:lang w:val="en-US"/>
              </w:rPr>
              <w:t xml:space="preserve">The Supplier shall provide initial and continuing training and support to the </w:t>
            </w:r>
            <w:proofErr w:type="gramStart"/>
            <w:r w:rsidRPr="00257812">
              <w:rPr>
                <w:rFonts w:ascii="Arial Narrow" w:hAnsi="Arial Narrow"/>
                <w:sz w:val="20"/>
                <w:szCs w:val="20"/>
                <w:lang w:val="en-US"/>
              </w:rPr>
              <w:t>CA which</w:t>
            </w:r>
            <w:proofErr w:type="gramEnd"/>
            <w:r w:rsidRPr="00257812">
              <w:rPr>
                <w:rFonts w:ascii="Arial Narrow" w:hAnsi="Arial Narrow"/>
                <w:sz w:val="20"/>
                <w:szCs w:val="20"/>
                <w:lang w:val="en-US"/>
              </w:rPr>
              <w:t xml:space="preserve"> allows the Product successful operation and maintenance.</w:t>
            </w:r>
          </w:p>
        </w:tc>
        <w:tc>
          <w:tcPr>
            <w:tcW w:w="720" w:type="dxa"/>
            <w:shd w:val="clear" w:color="auto" w:fill="EAEAEA"/>
            <w:vAlign w:val="center"/>
          </w:tcPr>
          <w:p w14:paraId="2750CB9A"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619F9F25"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 xml:space="preserve">The Operators and </w:t>
            </w:r>
            <w:r w:rsidR="0037061A" w:rsidRPr="00257812">
              <w:rPr>
                <w:rFonts w:ascii="Arial Narrow" w:hAnsi="Arial Narrow"/>
                <w:bCs/>
                <w:sz w:val="20"/>
                <w:szCs w:val="20"/>
                <w:lang w:val="en-US"/>
              </w:rPr>
              <w:t>Maintenance</w:t>
            </w:r>
            <w:r w:rsidRPr="00257812">
              <w:rPr>
                <w:rFonts w:ascii="Arial Narrow" w:hAnsi="Arial Narrow"/>
                <w:bCs/>
                <w:sz w:val="20"/>
                <w:szCs w:val="20"/>
                <w:lang w:val="en-US"/>
              </w:rPr>
              <w:t xml:space="preserve"> application training is included in the scope of proposal.</w:t>
            </w:r>
          </w:p>
        </w:tc>
      </w:tr>
      <w:tr w:rsidR="00D9382D" w:rsidRPr="00257812" w14:paraId="27620ED6" w14:textId="77777777" w:rsidTr="008E1281">
        <w:trPr>
          <w:trHeight w:val="321"/>
        </w:trPr>
        <w:tc>
          <w:tcPr>
            <w:tcW w:w="1597" w:type="dxa"/>
            <w:shd w:val="clear" w:color="auto" w:fill="DDDDDD"/>
          </w:tcPr>
          <w:p w14:paraId="4FAB5397" w14:textId="77777777" w:rsidR="00ED63AE" w:rsidRPr="00257812" w:rsidRDefault="00ED63AE" w:rsidP="00ED63AE">
            <w:pPr>
              <w:jc w:val="center"/>
              <w:rPr>
                <w:rFonts w:ascii="Arial Narrow" w:hAnsi="Arial Narrow"/>
                <w:sz w:val="20"/>
                <w:szCs w:val="20"/>
                <w:lang w:val="en-US"/>
              </w:rPr>
            </w:pPr>
            <w:r w:rsidRPr="00257812">
              <w:rPr>
                <w:rFonts w:ascii="Arial Narrow" w:hAnsi="Arial Narrow"/>
                <w:sz w:val="20"/>
                <w:szCs w:val="20"/>
                <w:lang w:val="en-US"/>
              </w:rPr>
              <w:t>REQ-015263/A</w:t>
            </w:r>
          </w:p>
          <w:p w14:paraId="7AB29E9F" w14:textId="77777777" w:rsidR="00D9382D" w:rsidRPr="00257812" w:rsidRDefault="00D9382D" w:rsidP="00ED63AE">
            <w:pPr>
              <w:jc w:val="center"/>
              <w:rPr>
                <w:rFonts w:ascii="Arial Narrow" w:hAnsi="Arial Narrow"/>
                <w:sz w:val="20"/>
                <w:szCs w:val="20"/>
                <w:lang w:val="en-US"/>
              </w:rPr>
            </w:pPr>
          </w:p>
        </w:tc>
        <w:tc>
          <w:tcPr>
            <w:tcW w:w="3960" w:type="dxa"/>
            <w:shd w:val="clear" w:color="auto" w:fill="DDDDDD"/>
            <w:vAlign w:val="center"/>
          </w:tcPr>
          <w:p w14:paraId="317C20A4" w14:textId="77777777" w:rsidR="00ED63AE" w:rsidRPr="00257812" w:rsidRDefault="00ED63AE" w:rsidP="00ED63AE">
            <w:pPr>
              <w:rPr>
                <w:rFonts w:ascii="Arial Narrow" w:hAnsi="Arial Narrow"/>
                <w:sz w:val="20"/>
                <w:szCs w:val="20"/>
                <w:lang w:val="en-US"/>
              </w:rPr>
            </w:pPr>
            <w:r w:rsidRPr="00257812">
              <w:rPr>
                <w:rFonts w:ascii="Arial Narrow" w:hAnsi="Arial Narrow"/>
                <w:sz w:val="20"/>
                <w:szCs w:val="20"/>
                <w:lang w:val="en-US"/>
              </w:rPr>
              <w:t>The supplier shall establish and provide to agree to CA an acceptance test plan specifying the intended acceptance tests with tests suited to the target platform (CA’s environment).</w:t>
            </w:r>
          </w:p>
          <w:p w14:paraId="01FCF632" w14:textId="77777777" w:rsidR="00D9382D" w:rsidRPr="00257812" w:rsidRDefault="00ED63AE" w:rsidP="00ED63AE">
            <w:pPr>
              <w:rPr>
                <w:rFonts w:ascii="Arial Narrow" w:hAnsi="Arial Narrow"/>
                <w:sz w:val="20"/>
                <w:szCs w:val="20"/>
                <w:lang w:val="en-US"/>
              </w:rPr>
            </w:pPr>
            <w:r w:rsidRPr="00257812">
              <w:rPr>
                <w:rFonts w:ascii="Arial Narrow" w:hAnsi="Arial Narrow"/>
                <w:sz w:val="20"/>
                <w:szCs w:val="20"/>
                <w:lang w:val="en-US"/>
              </w:rPr>
              <w:t>NOTE: Acceptance test plan shall be a part of the VP</w:t>
            </w:r>
          </w:p>
        </w:tc>
        <w:tc>
          <w:tcPr>
            <w:tcW w:w="720" w:type="dxa"/>
            <w:shd w:val="clear" w:color="auto" w:fill="EAEAEA"/>
            <w:vAlign w:val="center"/>
          </w:tcPr>
          <w:p w14:paraId="607D7BA2"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48FCDAC8" w14:textId="77777777" w:rsidR="00D9382D" w:rsidRPr="00257812" w:rsidRDefault="00D9382D" w:rsidP="00734619">
            <w:pPr>
              <w:jc w:val="center"/>
              <w:rPr>
                <w:rFonts w:ascii="Arial Narrow" w:hAnsi="Arial Narrow"/>
                <w:bCs/>
                <w:sz w:val="20"/>
                <w:szCs w:val="20"/>
                <w:lang w:val="en-US"/>
              </w:rPr>
            </w:pPr>
          </w:p>
        </w:tc>
      </w:tr>
      <w:tr w:rsidR="00D9382D" w:rsidRPr="00257812" w14:paraId="0E838E2C" w14:textId="77777777" w:rsidTr="008E1281">
        <w:trPr>
          <w:trHeight w:val="321"/>
        </w:trPr>
        <w:tc>
          <w:tcPr>
            <w:tcW w:w="1597" w:type="dxa"/>
            <w:shd w:val="clear" w:color="auto" w:fill="DDDDDD"/>
          </w:tcPr>
          <w:p w14:paraId="77DFFBF5" w14:textId="77777777" w:rsidR="00D9382D" w:rsidRPr="00257812" w:rsidRDefault="00ED63AE" w:rsidP="00ED63AE">
            <w:pPr>
              <w:jc w:val="center"/>
              <w:rPr>
                <w:rFonts w:ascii="Arial Narrow" w:hAnsi="Arial Narrow"/>
                <w:sz w:val="20"/>
                <w:szCs w:val="20"/>
                <w:lang w:val="en-US"/>
              </w:rPr>
            </w:pPr>
            <w:r w:rsidRPr="00257812">
              <w:rPr>
                <w:rFonts w:ascii="Arial Narrow" w:hAnsi="Arial Narrow"/>
                <w:sz w:val="20"/>
                <w:szCs w:val="20"/>
                <w:lang w:val="en-US"/>
              </w:rPr>
              <w:t>REQ-015266/A</w:t>
            </w:r>
          </w:p>
        </w:tc>
        <w:tc>
          <w:tcPr>
            <w:tcW w:w="3960" w:type="dxa"/>
            <w:shd w:val="clear" w:color="auto" w:fill="DDDDDD"/>
            <w:vAlign w:val="center"/>
          </w:tcPr>
          <w:p w14:paraId="66D1EC80" w14:textId="77777777" w:rsidR="00ED63AE" w:rsidRPr="00257812" w:rsidRDefault="00ED63AE" w:rsidP="00ED63AE">
            <w:pPr>
              <w:rPr>
                <w:rFonts w:ascii="Arial Narrow" w:hAnsi="Arial Narrow"/>
                <w:sz w:val="20"/>
                <w:szCs w:val="20"/>
                <w:lang w:val="en-US"/>
              </w:rPr>
            </w:pPr>
            <w:r w:rsidRPr="00257812">
              <w:rPr>
                <w:rFonts w:ascii="Arial Narrow" w:hAnsi="Arial Narrow"/>
                <w:sz w:val="20"/>
                <w:szCs w:val="20"/>
                <w:lang w:val="en-US"/>
              </w:rPr>
              <w:t>The Supplier shall support the CA’s acceptance reviews, inspection and testing of the Product.</w:t>
            </w:r>
          </w:p>
          <w:p w14:paraId="1E6AC624" w14:textId="77777777" w:rsidR="00D9382D" w:rsidRPr="00257812" w:rsidRDefault="00ED63AE" w:rsidP="00ED63AE">
            <w:pPr>
              <w:rPr>
                <w:rFonts w:ascii="Arial Narrow" w:hAnsi="Arial Narrow"/>
                <w:sz w:val="20"/>
                <w:szCs w:val="20"/>
                <w:lang w:val="en-US"/>
              </w:rPr>
            </w:pPr>
            <w:r w:rsidRPr="00257812">
              <w:rPr>
                <w:rFonts w:ascii="Arial Narrow" w:hAnsi="Arial Narrow"/>
                <w:sz w:val="20"/>
                <w:szCs w:val="20"/>
                <w:lang w:val="en-US"/>
              </w:rPr>
              <w:t>NOTE: The results of the acceptance inspection, review and testing shall be documented with VCD</w:t>
            </w:r>
          </w:p>
        </w:tc>
        <w:tc>
          <w:tcPr>
            <w:tcW w:w="720" w:type="dxa"/>
            <w:shd w:val="clear" w:color="auto" w:fill="EAEAEA"/>
            <w:vAlign w:val="center"/>
          </w:tcPr>
          <w:p w14:paraId="01400C2D"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11FDD90" w14:textId="77777777" w:rsidR="00D9382D" w:rsidRPr="00257812" w:rsidRDefault="00D9382D" w:rsidP="00734619">
            <w:pPr>
              <w:jc w:val="center"/>
              <w:rPr>
                <w:rFonts w:ascii="Arial Narrow" w:hAnsi="Arial Narrow"/>
                <w:bCs/>
                <w:sz w:val="20"/>
                <w:szCs w:val="20"/>
                <w:lang w:val="en-US"/>
              </w:rPr>
            </w:pPr>
          </w:p>
        </w:tc>
      </w:tr>
      <w:tr w:rsidR="00D9382D" w:rsidRPr="00257812" w14:paraId="7B1C207B" w14:textId="77777777" w:rsidTr="008E1281">
        <w:trPr>
          <w:trHeight w:val="321"/>
        </w:trPr>
        <w:tc>
          <w:tcPr>
            <w:tcW w:w="1597" w:type="dxa"/>
            <w:shd w:val="clear" w:color="auto" w:fill="DDDDDD"/>
          </w:tcPr>
          <w:p w14:paraId="67F1D715" w14:textId="77777777" w:rsidR="00D9382D" w:rsidRPr="00257812" w:rsidRDefault="00ED63AE" w:rsidP="00ED63AE">
            <w:pPr>
              <w:jc w:val="center"/>
              <w:rPr>
                <w:rFonts w:ascii="Arial Narrow" w:hAnsi="Arial Narrow"/>
                <w:sz w:val="20"/>
                <w:szCs w:val="20"/>
                <w:lang w:val="en-US"/>
              </w:rPr>
            </w:pPr>
            <w:r w:rsidRPr="00257812">
              <w:rPr>
                <w:rFonts w:ascii="Arial Narrow" w:hAnsi="Arial Narrow"/>
                <w:sz w:val="20"/>
                <w:szCs w:val="20"/>
                <w:lang w:val="en-US"/>
              </w:rPr>
              <w:t>REQ-015268/A</w:t>
            </w:r>
          </w:p>
        </w:tc>
        <w:tc>
          <w:tcPr>
            <w:tcW w:w="3960" w:type="dxa"/>
            <w:shd w:val="clear" w:color="auto" w:fill="DDDDDD"/>
            <w:vAlign w:val="center"/>
          </w:tcPr>
          <w:p w14:paraId="43D51F73" w14:textId="77777777" w:rsidR="00D9382D" w:rsidRPr="00257812" w:rsidRDefault="00ED63AE" w:rsidP="00ED63AE">
            <w:pPr>
              <w:rPr>
                <w:rFonts w:ascii="Arial Narrow" w:hAnsi="Arial Narrow"/>
                <w:sz w:val="20"/>
                <w:szCs w:val="20"/>
                <w:lang w:val="en-US"/>
              </w:rPr>
            </w:pPr>
            <w:r w:rsidRPr="00257812">
              <w:rPr>
                <w:rFonts w:ascii="Arial Narrow" w:hAnsi="Arial Narrow"/>
                <w:sz w:val="20"/>
                <w:szCs w:val="20"/>
                <w:lang w:val="en-US"/>
              </w:rPr>
              <w:t xml:space="preserve">In case of successful </w:t>
            </w:r>
            <w:proofErr w:type="gramStart"/>
            <w:r w:rsidRPr="00257812">
              <w:rPr>
                <w:rFonts w:ascii="Arial Narrow" w:hAnsi="Arial Narrow"/>
                <w:sz w:val="20"/>
                <w:szCs w:val="20"/>
                <w:lang w:val="en-US"/>
              </w:rPr>
              <w:t>acceptance</w:t>
            </w:r>
            <w:proofErr w:type="gramEnd"/>
            <w:r w:rsidRPr="00257812">
              <w:rPr>
                <w:rFonts w:ascii="Arial Narrow" w:hAnsi="Arial Narrow"/>
                <w:sz w:val="20"/>
                <w:szCs w:val="20"/>
                <w:lang w:val="en-US"/>
              </w:rPr>
              <w:t xml:space="preserve"> stage the CA shall provide to the Supplier signed Acceptance Protocol (as stipulated in the Contract).</w:t>
            </w:r>
          </w:p>
        </w:tc>
        <w:tc>
          <w:tcPr>
            <w:tcW w:w="720" w:type="dxa"/>
            <w:shd w:val="clear" w:color="auto" w:fill="EAEAEA"/>
            <w:vAlign w:val="center"/>
          </w:tcPr>
          <w:p w14:paraId="622466A0"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2981FEE3" w14:textId="77777777" w:rsidR="00D9382D" w:rsidRPr="00257812" w:rsidRDefault="00D9382D" w:rsidP="00734619">
            <w:pPr>
              <w:jc w:val="center"/>
              <w:rPr>
                <w:rFonts w:ascii="Arial Narrow" w:hAnsi="Arial Narrow"/>
                <w:bCs/>
                <w:sz w:val="20"/>
                <w:szCs w:val="20"/>
                <w:lang w:val="en-US"/>
              </w:rPr>
            </w:pPr>
          </w:p>
        </w:tc>
      </w:tr>
      <w:tr w:rsidR="00D9382D" w:rsidRPr="00257812" w14:paraId="14BBA168" w14:textId="77777777" w:rsidTr="008E1281">
        <w:trPr>
          <w:trHeight w:val="321"/>
        </w:trPr>
        <w:tc>
          <w:tcPr>
            <w:tcW w:w="1597" w:type="dxa"/>
            <w:shd w:val="clear" w:color="auto" w:fill="DDDDDD"/>
          </w:tcPr>
          <w:p w14:paraId="0116FC9C" w14:textId="77777777" w:rsidR="00D9382D" w:rsidRPr="00257812" w:rsidRDefault="00ED63AE" w:rsidP="00ED63AE">
            <w:pPr>
              <w:jc w:val="center"/>
              <w:rPr>
                <w:rFonts w:ascii="Arial Narrow" w:hAnsi="Arial Narrow"/>
                <w:sz w:val="20"/>
                <w:szCs w:val="20"/>
                <w:lang w:val="en-US"/>
              </w:rPr>
            </w:pPr>
            <w:r w:rsidRPr="00257812">
              <w:rPr>
                <w:rFonts w:ascii="Arial Narrow" w:hAnsi="Arial Narrow"/>
                <w:sz w:val="20"/>
                <w:szCs w:val="20"/>
                <w:lang w:val="en-US"/>
              </w:rPr>
              <w:lastRenderedPageBreak/>
              <w:t>REQ-015269/A</w:t>
            </w:r>
          </w:p>
        </w:tc>
        <w:tc>
          <w:tcPr>
            <w:tcW w:w="3960" w:type="dxa"/>
            <w:shd w:val="clear" w:color="auto" w:fill="DDDDDD"/>
            <w:vAlign w:val="center"/>
          </w:tcPr>
          <w:p w14:paraId="69E58BC4" w14:textId="77777777" w:rsidR="00D9382D" w:rsidRPr="00257812" w:rsidRDefault="00ED63AE" w:rsidP="00ED63AE">
            <w:pPr>
              <w:rPr>
                <w:rFonts w:ascii="Arial Narrow" w:hAnsi="Arial Narrow"/>
                <w:sz w:val="20"/>
                <w:szCs w:val="20"/>
                <w:lang w:val="en-US"/>
              </w:rPr>
            </w:pPr>
            <w:r w:rsidRPr="00257812">
              <w:rPr>
                <w:rFonts w:ascii="Arial Narrow" w:hAnsi="Arial Narrow"/>
                <w:sz w:val="20"/>
                <w:szCs w:val="20"/>
                <w:lang w:val="en-US"/>
              </w:rPr>
              <w:t xml:space="preserve">In case of unsuccessful acceptance </w:t>
            </w:r>
            <w:proofErr w:type="gramStart"/>
            <w:r w:rsidRPr="00257812">
              <w:rPr>
                <w:rFonts w:ascii="Arial Narrow" w:hAnsi="Arial Narrow"/>
                <w:sz w:val="20"/>
                <w:szCs w:val="20"/>
                <w:lang w:val="en-US"/>
              </w:rPr>
              <w:t>stage</w:t>
            </w:r>
            <w:proofErr w:type="gramEnd"/>
            <w:r w:rsidRPr="00257812">
              <w:rPr>
                <w:rFonts w:ascii="Arial Narrow" w:hAnsi="Arial Narrow"/>
                <w:sz w:val="20"/>
                <w:szCs w:val="20"/>
                <w:lang w:val="en-US"/>
              </w:rPr>
              <w:t xml:space="preserve"> the CA shall provide to the Supplier Non-Conformance Report (NCR) and process according to the REQ-014957/A shall be applied.</w:t>
            </w:r>
          </w:p>
        </w:tc>
        <w:tc>
          <w:tcPr>
            <w:tcW w:w="720" w:type="dxa"/>
            <w:shd w:val="clear" w:color="auto" w:fill="EAEAEA"/>
            <w:vAlign w:val="center"/>
          </w:tcPr>
          <w:p w14:paraId="262FC6A8" w14:textId="77777777" w:rsidR="00D9382D" w:rsidRPr="00257812" w:rsidRDefault="002F4A63" w:rsidP="00734619">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vAlign w:val="center"/>
          </w:tcPr>
          <w:p w14:paraId="11E4E1EB" w14:textId="77777777" w:rsidR="00D9382D" w:rsidRPr="00257812" w:rsidRDefault="00D9382D" w:rsidP="00734619">
            <w:pPr>
              <w:jc w:val="center"/>
              <w:rPr>
                <w:rFonts w:ascii="Arial Narrow" w:hAnsi="Arial Narrow"/>
                <w:bCs/>
                <w:sz w:val="20"/>
                <w:szCs w:val="20"/>
                <w:lang w:val="en-US"/>
              </w:rPr>
            </w:pPr>
          </w:p>
        </w:tc>
      </w:tr>
      <w:tr w:rsidR="00DF3A96" w:rsidRPr="00257812" w14:paraId="74977F5B" w14:textId="77777777" w:rsidTr="00DF3A96">
        <w:trPr>
          <w:trHeight w:val="321"/>
        </w:trPr>
        <w:tc>
          <w:tcPr>
            <w:tcW w:w="1597" w:type="dxa"/>
            <w:shd w:val="clear" w:color="auto" w:fill="DDDDDD"/>
          </w:tcPr>
          <w:p w14:paraId="7D2BCC9F" w14:textId="3EB8104F" w:rsidR="00DF3A96" w:rsidRPr="00257812" w:rsidRDefault="00DF3A96" w:rsidP="00DF3A96">
            <w:pPr>
              <w:jc w:val="center"/>
              <w:rPr>
                <w:lang w:val="en-US"/>
              </w:rPr>
            </w:pPr>
            <w:r>
              <w:rPr>
                <w:rFonts w:ascii="Arial Narrow" w:hAnsi="Arial Narrow"/>
                <w:sz w:val="20"/>
                <w:szCs w:val="20"/>
                <w:lang w:val="en-US"/>
              </w:rPr>
              <w:t>[</w:t>
            </w:r>
            <w:r>
              <w:rPr>
                <w:rFonts w:ascii="Arial Narrow" w:hAnsi="Arial Narrow"/>
                <w:sz w:val="20"/>
                <w:szCs w:val="20"/>
                <w:lang w:val="cs-CZ"/>
              </w:rPr>
              <w:t>VYPUŠTĚNO</w:t>
            </w:r>
            <w:r>
              <w:rPr>
                <w:rFonts w:ascii="Arial Narrow" w:hAnsi="Arial Narrow"/>
                <w:sz w:val="20"/>
                <w:szCs w:val="20"/>
                <w:lang w:val="en-US"/>
              </w:rPr>
              <w:t>]</w:t>
            </w:r>
          </w:p>
        </w:tc>
        <w:tc>
          <w:tcPr>
            <w:tcW w:w="3960" w:type="dxa"/>
            <w:shd w:val="clear" w:color="auto" w:fill="DDDDDD"/>
          </w:tcPr>
          <w:p w14:paraId="1455F8A9" w14:textId="44E96E92" w:rsidR="00DF3A96" w:rsidRPr="00257812" w:rsidRDefault="00DF3A96" w:rsidP="00DF3A96">
            <w:pPr>
              <w:rPr>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131197A"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28C3A4D6" w14:textId="08CA4A00"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3F46F52" w14:textId="77777777" w:rsidTr="00DF3A96">
        <w:trPr>
          <w:trHeight w:val="321"/>
        </w:trPr>
        <w:tc>
          <w:tcPr>
            <w:tcW w:w="1597" w:type="dxa"/>
            <w:shd w:val="clear" w:color="auto" w:fill="DDDDDD"/>
          </w:tcPr>
          <w:p w14:paraId="72FDA930"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08507C45" w14:textId="1FD77114"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2BC10DA"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53DF2DFF" w14:textId="53858C55"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E2B95BB" w14:textId="77777777" w:rsidTr="00DF3A96">
        <w:trPr>
          <w:trHeight w:val="321"/>
        </w:trPr>
        <w:tc>
          <w:tcPr>
            <w:tcW w:w="1597" w:type="dxa"/>
            <w:shd w:val="clear" w:color="auto" w:fill="DDDDDD"/>
          </w:tcPr>
          <w:p w14:paraId="435F74E8"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4014B323" w14:textId="259522E4"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5290AC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2902015" w14:textId="6389850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C7CBD43" w14:textId="77777777" w:rsidTr="00DF3A96">
        <w:trPr>
          <w:trHeight w:val="321"/>
        </w:trPr>
        <w:tc>
          <w:tcPr>
            <w:tcW w:w="1597" w:type="dxa"/>
            <w:shd w:val="clear" w:color="auto" w:fill="DDDDDD"/>
          </w:tcPr>
          <w:p w14:paraId="591BE114"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1D96944F" w14:textId="6CC01D6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4C45E96"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C6D69B2" w14:textId="4320CA48"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4164821" w14:textId="77777777" w:rsidTr="00DF3A96">
        <w:trPr>
          <w:trHeight w:val="321"/>
        </w:trPr>
        <w:tc>
          <w:tcPr>
            <w:tcW w:w="1597" w:type="dxa"/>
            <w:shd w:val="clear" w:color="auto" w:fill="DDDDDD"/>
          </w:tcPr>
          <w:p w14:paraId="187586E3"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6FC47A3E" w14:textId="265E8216"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F929D2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6A49C8B" w14:textId="5BFD0C5D"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3C73C5B" w14:textId="77777777" w:rsidTr="00DF3A96">
        <w:trPr>
          <w:trHeight w:val="321"/>
        </w:trPr>
        <w:tc>
          <w:tcPr>
            <w:tcW w:w="1597" w:type="dxa"/>
            <w:shd w:val="clear" w:color="auto" w:fill="DDDDDD"/>
          </w:tcPr>
          <w:p w14:paraId="25D9E658"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336674F8" w14:textId="3809F35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CA20E0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0003A3D" w14:textId="15D02E52"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F8154FC" w14:textId="77777777" w:rsidTr="00DF3A96">
        <w:trPr>
          <w:trHeight w:val="321"/>
        </w:trPr>
        <w:tc>
          <w:tcPr>
            <w:tcW w:w="1597" w:type="dxa"/>
            <w:shd w:val="clear" w:color="auto" w:fill="DDDDDD"/>
          </w:tcPr>
          <w:p w14:paraId="1D635530"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06C7DC05" w14:textId="53A6D48C"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C506D8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486B958" w14:textId="4C5132D1"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1FFA286" w14:textId="77777777" w:rsidTr="00DF3A96">
        <w:trPr>
          <w:trHeight w:val="321"/>
        </w:trPr>
        <w:tc>
          <w:tcPr>
            <w:tcW w:w="1597" w:type="dxa"/>
            <w:shd w:val="clear" w:color="auto" w:fill="DDDDDD"/>
          </w:tcPr>
          <w:p w14:paraId="4FA636AA"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368BFFFC" w14:textId="02360803"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3E8336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E099E02" w14:textId="62174F52"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9352356" w14:textId="77777777" w:rsidTr="00DF3A96">
        <w:trPr>
          <w:trHeight w:val="321"/>
        </w:trPr>
        <w:tc>
          <w:tcPr>
            <w:tcW w:w="1597" w:type="dxa"/>
            <w:shd w:val="clear" w:color="auto" w:fill="DDDDDD"/>
          </w:tcPr>
          <w:p w14:paraId="470AA274"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7E0729AF" w14:textId="79BC6F8A"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3D724D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FAD5F7E" w14:textId="334ADD00"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7F1167D" w14:textId="77777777" w:rsidTr="00DF3A96">
        <w:trPr>
          <w:trHeight w:val="321"/>
        </w:trPr>
        <w:tc>
          <w:tcPr>
            <w:tcW w:w="1597" w:type="dxa"/>
            <w:shd w:val="clear" w:color="auto" w:fill="DDDDDD"/>
          </w:tcPr>
          <w:p w14:paraId="66998DC8"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2BE10EF2" w14:textId="77752FF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740712D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E6B5D8F" w14:textId="408C16FE"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184B4E6" w14:textId="77777777" w:rsidTr="00DF3A96">
        <w:trPr>
          <w:trHeight w:val="321"/>
        </w:trPr>
        <w:tc>
          <w:tcPr>
            <w:tcW w:w="1597" w:type="dxa"/>
            <w:shd w:val="clear" w:color="auto" w:fill="DDDDDD"/>
          </w:tcPr>
          <w:p w14:paraId="46F85D3A"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411D4D2B" w14:textId="6B882D47"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1C262EF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FE439A7" w14:textId="595AD5FB"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33516D7" w14:textId="77777777" w:rsidTr="00DF3A96">
        <w:trPr>
          <w:trHeight w:val="321"/>
        </w:trPr>
        <w:tc>
          <w:tcPr>
            <w:tcW w:w="1597" w:type="dxa"/>
            <w:shd w:val="clear" w:color="auto" w:fill="DDDDDD"/>
          </w:tcPr>
          <w:p w14:paraId="0B1CD7DD"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6C91F9F2" w14:textId="7B1D62A0"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372EAFC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51935E4" w14:textId="0CCFD18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6D8AC39" w14:textId="77777777" w:rsidTr="00DF3A96">
        <w:trPr>
          <w:trHeight w:val="321"/>
        </w:trPr>
        <w:tc>
          <w:tcPr>
            <w:tcW w:w="1597" w:type="dxa"/>
            <w:shd w:val="clear" w:color="auto" w:fill="DDDDDD"/>
          </w:tcPr>
          <w:p w14:paraId="26B9F3A0"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46C3F979" w14:textId="6C58601F"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67467836"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57EA6FB" w14:textId="280D9B19"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8992166" w14:textId="77777777" w:rsidTr="00DF3A96">
        <w:trPr>
          <w:trHeight w:val="321"/>
        </w:trPr>
        <w:tc>
          <w:tcPr>
            <w:tcW w:w="1597" w:type="dxa"/>
            <w:shd w:val="clear" w:color="auto" w:fill="DDDDDD"/>
          </w:tcPr>
          <w:p w14:paraId="3153D3A9"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77EBC2C6" w14:textId="7E0FA625"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2A9C119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05C1B89" w14:textId="0904E47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FD1776C" w14:textId="77777777" w:rsidTr="00DF3A96">
        <w:trPr>
          <w:trHeight w:val="321"/>
        </w:trPr>
        <w:tc>
          <w:tcPr>
            <w:tcW w:w="1597" w:type="dxa"/>
            <w:shd w:val="clear" w:color="auto" w:fill="DDDDDD"/>
          </w:tcPr>
          <w:p w14:paraId="15A31C9A"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2D8CEB8E" w14:textId="13B47CC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1235757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7E8FA27" w14:textId="1BBE9DB4"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784BA93" w14:textId="77777777" w:rsidTr="00DF3A96">
        <w:trPr>
          <w:trHeight w:val="321"/>
        </w:trPr>
        <w:tc>
          <w:tcPr>
            <w:tcW w:w="1597" w:type="dxa"/>
            <w:shd w:val="clear" w:color="auto" w:fill="DDDDDD"/>
          </w:tcPr>
          <w:p w14:paraId="11DF2821"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39132ED0" w14:textId="68FCEDE3"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2FF7BD9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E308C57" w14:textId="7AB4B364"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F60CC91" w14:textId="77777777" w:rsidTr="00DF3A96">
        <w:trPr>
          <w:trHeight w:val="321"/>
        </w:trPr>
        <w:tc>
          <w:tcPr>
            <w:tcW w:w="1597" w:type="dxa"/>
            <w:shd w:val="clear" w:color="auto" w:fill="DDDDDD"/>
          </w:tcPr>
          <w:p w14:paraId="79F6727D"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7E93247C" w14:textId="7145679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6DEBABA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524C9DD" w14:textId="0152FB98"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F9D5B39" w14:textId="77777777" w:rsidTr="00DF3A96">
        <w:trPr>
          <w:trHeight w:val="321"/>
        </w:trPr>
        <w:tc>
          <w:tcPr>
            <w:tcW w:w="1597" w:type="dxa"/>
            <w:shd w:val="clear" w:color="auto" w:fill="DDDDDD"/>
          </w:tcPr>
          <w:p w14:paraId="6F94DA19"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110DE9A7" w14:textId="0EA423F7"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5DC9625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1CF7A8E" w14:textId="678A97D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AF37222" w14:textId="77777777" w:rsidTr="00DF3A96">
        <w:trPr>
          <w:trHeight w:val="321"/>
        </w:trPr>
        <w:tc>
          <w:tcPr>
            <w:tcW w:w="1597" w:type="dxa"/>
            <w:shd w:val="clear" w:color="auto" w:fill="DDDDDD"/>
          </w:tcPr>
          <w:p w14:paraId="32C1780B"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43270BC6" w14:textId="257DCA84"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BFB733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N</w:t>
            </w:r>
          </w:p>
        </w:tc>
        <w:tc>
          <w:tcPr>
            <w:tcW w:w="3690" w:type="dxa"/>
            <w:shd w:val="clear" w:color="auto" w:fill="DDDDDD"/>
          </w:tcPr>
          <w:p w14:paraId="0880A981" w14:textId="1153CD1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4FD3673" w14:textId="77777777" w:rsidTr="00DF3A96">
        <w:trPr>
          <w:trHeight w:val="321"/>
        </w:trPr>
        <w:tc>
          <w:tcPr>
            <w:tcW w:w="1597" w:type="dxa"/>
            <w:shd w:val="clear" w:color="auto" w:fill="DDDDDD"/>
          </w:tcPr>
          <w:p w14:paraId="786E6BFF"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3F321A2F" w14:textId="4F812F0F"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023635B"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68A74B36" w14:textId="56F0D808"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F0CCD16" w14:textId="77777777" w:rsidTr="00DF3A96">
        <w:trPr>
          <w:trHeight w:val="384"/>
        </w:trPr>
        <w:tc>
          <w:tcPr>
            <w:tcW w:w="1597" w:type="dxa"/>
            <w:shd w:val="clear" w:color="auto" w:fill="DDDDDD"/>
          </w:tcPr>
          <w:p w14:paraId="311ECE38"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05D9F850" w14:textId="0B175CCC"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617D0D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AB43973" w14:textId="709C8677"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B923130" w14:textId="77777777" w:rsidTr="00DF3A96">
        <w:trPr>
          <w:trHeight w:val="384"/>
        </w:trPr>
        <w:tc>
          <w:tcPr>
            <w:tcW w:w="1597" w:type="dxa"/>
            <w:shd w:val="clear" w:color="auto" w:fill="DDDDDD"/>
          </w:tcPr>
          <w:p w14:paraId="0924BCCE"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616BEF52" w14:textId="017BB537"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04C8F76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CC70EDE" w14:textId="3FDF8216"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13D7940" w14:textId="77777777" w:rsidTr="00DF3A96">
        <w:trPr>
          <w:trHeight w:val="321"/>
        </w:trPr>
        <w:tc>
          <w:tcPr>
            <w:tcW w:w="1597" w:type="dxa"/>
            <w:shd w:val="clear" w:color="auto" w:fill="DDDDDD"/>
          </w:tcPr>
          <w:p w14:paraId="6275F6C5"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6288D8FA" w14:textId="17F9FBE7"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36F8E0D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4D7434C" w14:textId="7A3C1FDD"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C8BF86F" w14:textId="77777777" w:rsidTr="00DF3A96">
        <w:trPr>
          <w:trHeight w:val="321"/>
        </w:trPr>
        <w:tc>
          <w:tcPr>
            <w:tcW w:w="1597" w:type="dxa"/>
            <w:shd w:val="clear" w:color="auto" w:fill="DDDDDD"/>
          </w:tcPr>
          <w:p w14:paraId="3E616065"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38BBDBDB" w14:textId="2A47520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19EE403F"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42362A3" w14:textId="4D0D70F4"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1EA72AC" w14:textId="77777777" w:rsidTr="00DF3A96">
        <w:trPr>
          <w:trHeight w:val="321"/>
        </w:trPr>
        <w:tc>
          <w:tcPr>
            <w:tcW w:w="1597" w:type="dxa"/>
            <w:shd w:val="clear" w:color="auto" w:fill="DDDDDD"/>
          </w:tcPr>
          <w:p w14:paraId="60C67F68"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78475022" w14:textId="0D21F0DE"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62DA284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64721D9" w14:textId="17B329C5"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C2F5F85" w14:textId="77777777" w:rsidTr="00DF3A96">
        <w:trPr>
          <w:trHeight w:val="321"/>
        </w:trPr>
        <w:tc>
          <w:tcPr>
            <w:tcW w:w="1597" w:type="dxa"/>
            <w:shd w:val="clear" w:color="auto" w:fill="DDDDDD"/>
          </w:tcPr>
          <w:p w14:paraId="2A3E1F74"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2C497F5B" w14:textId="3E5E2349"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AA79436"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9EDA067" w14:textId="4F5617F9"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F7AE545" w14:textId="77777777" w:rsidTr="00DF3A96">
        <w:trPr>
          <w:trHeight w:val="321"/>
        </w:trPr>
        <w:tc>
          <w:tcPr>
            <w:tcW w:w="1597" w:type="dxa"/>
            <w:shd w:val="clear" w:color="auto" w:fill="DDDDDD"/>
          </w:tcPr>
          <w:p w14:paraId="60702B76"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4A4025E8" w14:textId="0DF7698E"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9FB1F88"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51F56D9C" w14:textId="34E28825"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21BEA1C" w14:textId="77777777" w:rsidTr="00DF3A96">
        <w:trPr>
          <w:trHeight w:val="321"/>
        </w:trPr>
        <w:tc>
          <w:tcPr>
            <w:tcW w:w="1597" w:type="dxa"/>
            <w:shd w:val="clear" w:color="auto" w:fill="DDDDDD"/>
          </w:tcPr>
          <w:p w14:paraId="38BA5B9D"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60595DD1" w14:textId="7B415705"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F70F536"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B7C141A" w14:textId="718DC15D"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061434B" w14:textId="77777777" w:rsidTr="00DF3A96">
        <w:trPr>
          <w:trHeight w:val="321"/>
        </w:trPr>
        <w:tc>
          <w:tcPr>
            <w:tcW w:w="1597" w:type="dxa"/>
            <w:shd w:val="clear" w:color="auto" w:fill="DDDDDD"/>
          </w:tcPr>
          <w:p w14:paraId="73F104A4"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004C0AEE" w14:textId="6639FECE"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04C0FF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10D9030" w14:textId="66400964"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5F6DF6D" w14:textId="77777777" w:rsidTr="00DF3A96">
        <w:trPr>
          <w:trHeight w:val="321"/>
        </w:trPr>
        <w:tc>
          <w:tcPr>
            <w:tcW w:w="1597" w:type="dxa"/>
            <w:shd w:val="clear" w:color="auto" w:fill="DDDDDD"/>
          </w:tcPr>
          <w:p w14:paraId="2E5F3520"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1585C97D" w14:textId="10CDFD56"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488F6AC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1005CDA" w14:textId="41B51DDD"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33A4B53" w14:textId="77777777" w:rsidTr="00DF3A96">
        <w:trPr>
          <w:trHeight w:val="321"/>
        </w:trPr>
        <w:tc>
          <w:tcPr>
            <w:tcW w:w="1597" w:type="dxa"/>
            <w:shd w:val="clear" w:color="auto" w:fill="DDDDDD"/>
          </w:tcPr>
          <w:p w14:paraId="2AE63656"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5CBF3DA2" w14:textId="4AC34A6B"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2FAC592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1E40256" w14:textId="5C478DA3"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A712C55" w14:textId="77777777" w:rsidTr="00DF3A96">
        <w:trPr>
          <w:trHeight w:val="397"/>
        </w:trPr>
        <w:tc>
          <w:tcPr>
            <w:tcW w:w="1597" w:type="dxa"/>
            <w:shd w:val="clear" w:color="auto" w:fill="DDDDDD"/>
          </w:tcPr>
          <w:p w14:paraId="0E687DD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9B01437" w14:textId="541DF7D1"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530478E4"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D9EA6C8" w14:textId="401184B3"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A50C15E" w14:textId="77777777" w:rsidTr="00DF3A96">
        <w:trPr>
          <w:trHeight w:val="397"/>
        </w:trPr>
        <w:tc>
          <w:tcPr>
            <w:tcW w:w="1597" w:type="dxa"/>
            <w:shd w:val="clear" w:color="auto" w:fill="DDDDDD"/>
          </w:tcPr>
          <w:p w14:paraId="62BEA57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6DE0E42" w14:textId="7C5A204B"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4FD5DFE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AFA95C6" w14:textId="7B1CA2BC"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936AD0A" w14:textId="77777777" w:rsidTr="00DF3A96">
        <w:trPr>
          <w:trHeight w:val="397"/>
        </w:trPr>
        <w:tc>
          <w:tcPr>
            <w:tcW w:w="1597" w:type="dxa"/>
            <w:shd w:val="clear" w:color="auto" w:fill="DDDDDD"/>
          </w:tcPr>
          <w:p w14:paraId="6717175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BE6C5BB" w14:textId="19576B5A"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5F3C9D6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3706099" w14:textId="42951885"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8922E40" w14:textId="77777777" w:rsidTr="00DF3A96">
        <w:trPr>
          <w:trHeight w:val="397"/>
        </w:trPr>
        <w:tc>
          <w:tcPr>
            <w:tcW w:w="1597" w:type="dxa"/>
            <w:shd w:val="clear" w:color="auto" w:fill="DDDDDD"/>
          </w:tcPr>
          <w:p w14:paraId="4199423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F8DC28C" w14:textId="1B617C45"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6C6D3FC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634F470" w14:textId="1628680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D496988" w14:textId="77777777" w:rsidTr="00DF3A96">
        <w:trPr>
          <w:trHeight w:val="317"/>
        </w:trPr>
        <w:tc>
          <w:tcPr>
            <w:tcW w:w="1597" w:type="dxa"/>
            <w:shd w:val="clear" w:color="auto" w:fill="DDDDDD"/>
          </w:tcPr>
          <w:p w14:paraId="0B05249F"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30D1928B" w14:textId="05E93019"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72EFA05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DE7B64C" w14:textId="272CC378"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99E5C73" w14:textId="77777777" w:rsidTr="00DF3A96">
        <w:trPr>
          <w:trHeight w:val="397"/>
        </w:trPr>
        <w:tc>
          <w:tcPr>
            <w:tcW w:w="1597" w:type="dxa"/>
            <w:shd w:val="clear" w:color="auto" w:fill="DDDDDD"/>
          </w:tcPr>
          <w:p w14:paraId="3462843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276E48F" w14:textId="7BFBEBB9"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62B0CB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C94200D" w14:textId="7B539906"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C101573" w14:textId="77777777" w:rsidTr="00DF3A96">
        <w:trPr>
          <w:trHeight w:val="397"/>
        </w:trPr>
        <w:tc>
          <w:tcPr>
            <w:tcW w:w="1597" w:type="dxa"/>
            <w:shd w:val="clear" w:color="auto" w:fill="DDDDDD"/>
          </w:tcPr>
          <w:p w14:paraId="4B4D9DCA"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BAB2B84" w14:textId="2ED08415"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0B15EB0"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5F8A69F7" w14:textId="5122717E"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E3DD47B" w14:textId="77777777" w:rsidTr="00DF3A96">
        <w:trPr>
          <w:trHeight w:val="384"/>
        </w:trPr>
        <w:tc>
          <w:tcPr>
            <w:tcW w:w="1597" w:type="dxa"/>
            <w:shd w:val="clear" w:color="auto" w:fill="DDDDDD"/>
          </w:tcPr>
          <w:p w14:paraId="7013CC1E"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428A97F4" w14:textId="7D088A60"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9F44B9F"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C0606C1" w14:textId="1AD10D2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7F03931" w14:textId="77777777" w:rsidTr="00DF3A96">
        <w:trPr>
          <w:trHeight w:val="384"/>
        </w:trPr>
        <w:tc>
          <w:tcPr>
            <w:tcW w:w="1597" w:type="dxa"/>
            <w:shd w:val="clear" w:color="auto" w:fill="DDDDDD"/>
          </w:tcPr>
          <w:p w14:paraId="050D5FA2"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6D1A815F" w14:textId="76592A6B"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CE20A3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6AE4DEB" w14:textId="22BCBB34"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10D71DB" w14:textId="77777777" w:rsidTr="00DF3A96">
        <w:trPr>
          <w:trHeight w:val="384"/>
        </w:trPr>
        <w:tc>
          <w:tcPr>
            <w:tcW w:w="1597" w:type="dxa"/>
            <w:shd w:val="clear" w:color="auto" w:fill="DDDDDD"/>
          </w:tcPr>
          <w:p w14:paraId="75CEDA59"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1B9B8876" w14:textId="58329E07"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8CEE1B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3B63B4A" w14:textId="3D667E7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91665E0" w14:textId="77777777" w:rsidTr="00DF3A96">
        <w:trPr>
          <w:trHeight w:val="384"/>
        </w:trPr>
        <w:tc>
          <w:tcPr>
            <w:tcW w:w="1597" w:type="dxa"/>
            <w:shd w:val="clear" w:color="auto" w:fill="DDDDDD"/>
          </w:tcPr>
          <w:p w14:paraId="6BD5AEA8"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7F9A4389" w14:textId="00EF2EEC"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C1DDD2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0BACB50" w14:textId="200DE356"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9953FC4" w14:textId="77777777" w:rsidTr="00DF3A96">
        <w:trPr>
          <w:trHeight w:val="384"/>
        </w:trPr>
        <w:tc>
          <w:tcPr>
            <w:tcW w:w="1597" w:type="dxa"/>
            <w:shd w:val="clear" w:color="auto" w:fill="DDDDDD"/>
          </w:tcPr>
          <w:p w14:paraId="0B4F037E"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7145B1D4" w14:textId="41311006"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9C40B4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0F1DC18" w14:textId="4FD720C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61A18D8" w14:textId="77777777" w:rsidTr="00DF3A96">
        <w:trPr>
          <w:trHeight w:val="384"/>
        </w:trPr>
        <w:tc>
          <w:tcPr>
            <w:tcW w:w="1597" w:type="dxa"/>
            <w:shd w:val="clear" w:color="auto" w:fill="DDDDDD"/>
          </w:tcPr>
          <w:p w14:paraId="5DBBFAC6"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0F905D18" w14:textId="506C324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050090F"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97845CA" w14:textId="08F43A9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220EAF8" w14:textId="77777777" w:rsidTr="00DF3A96">
        <w:trPr>
          <w:trHeight w:val="384"/>
        </w:trPr>
        <w:tc>
          <w:tcPr>
            <w:tcW w:w="1597" w:type="dxa"/>
            <w:shd w:val="clear" w:color="auto" w:fill="DDDDDD"/>
          </w:tcPr>
          <w:p w14:paraId="1237F4BB"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07B470BF" w14:textId="65523956"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055F574"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CB6211B" w14:textId="3C0139A4"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0AC620A" w14:textId="77777777" w:rsidTr="00DF3A96">
        <w:trPr>
          <w:trHeight w:val="384"/>
        </w:trPr>
        <w:tc>
          <w:tcPr>
            <w:tcW w:w="1597" w:type="dxa"/>
            <w:shd w:val="clear" w:color="auto" w:fill="DDDDDD"/>
          </w:tcPr>
          <w:p w14:paraId="63E2DDC5"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1162B8D1" w14:textId="115CFBC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358F32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6742496" w14:textId="1227867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6CF038F" w14:textId="77777777" w:rsidTr="00DF3A96">
        <w:trPr>
          <w:trHeight w:val="384"/>
        </w:trPr>
        <w:tc>
          <w:tcPr>
            <w:tcW w:w="1597" w:type="dxa"/>
            <w:shd w:val="clear" w:color="auto" w:fill="DDDDDD"/>
          </w:tcPr>
          <w:p w14:paraId="3039E16A"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378979CC" w14:textId="7737B8CF"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0125C3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B690419" w14:textId="5101A5C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301A72F" w14:textId="77777777" w:rsidTr="00DF3A96">
        <w:trPr>
          <w:trHeight w:val="384"/>
        </w:trPr>
        <w:tc>
          <w:tcPr>
            <w:tcW w:w="1597" w:type="dxa"/>
            <w:shd w:val="clear" w:color="auto" w:fill="DDDDDD"/>
          </w:tcPr>
          <w:p w14:paraId="1EC83B93"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02A239D8" w14:textId="0880C964"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491B2D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487A640" w14:textId="500FE2DD"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F864203" w14:textId="77777777" w:rsidTr="00DF3A96">
        <w:trPr>
          <w:trHeight w:val="384"/>
        </w:trPr>
        <w:tc>
          <w:tcPr>
            <w:tcW w:w="1597" w:type="dxa"/>
            <w:shd w:val="clear" w:color="auto" w:fill="DDDDDD"/>
          </w:tcPr>
          <w:p w14:paraId="5177B048"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77B29DCF" w14:textId="4BBC51B8"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A5CFE5F"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C9732D6" w14:textId="04CFA5CE"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60B2B40" w14:textId="77777777" w:rsidTr="00DF3A96">
        <w:trPr>
          <w:trHeight w:val="384"/>
        </w:trPr>
        <w:tc>
          <w:tcPr>
            <w:tcW w:w="1597" w:type="dxa"/>
            <w:shd w:val="clear" w:color="auto" w:fill="DDDDDD"/>
          </w:tcPr>
          <w:p w14:paraId="6C9F5A1C"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3850C907" w14:textId="670DFA2A"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E3CD7E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F3381E6" w14:textId="2166BABE"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6ED8454" w14:textId="77777777" w:rsidTr="00DF3A96">
        <w:trPr>
          <w:trHeight w:val="384"/>
        </w:trPr>
        <w:tc>
          <w:tcPr>
            <w:tcW w:w="1597" w:type="dxa"/>
            <w:shd w:val="clear" w:color="auto" w:fill="DDDDDD"/>
          </w:tcPr>
          <w:p w14:paraId="7586EFCB"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54AA2BC4" w14:textId="0F74ED8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1F5DE32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FDF5C86" w14:textId="7D16DF64"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5470854" w14:textId="77777777" w:rsidTr="00DF3A96">
        <w:trPr>
          <w:trHeight w:val="384"/>
        </w:trPr>
        <w:tc>
          <w:tcPr>
            <w:tcW w:w="1597" w:type="dxa"/>
            <w:shd w:val="clear" w:color="auto" w:fill="DDDDDD"/>
          </w:tcPr>
          <w:p w14:paraId="40FA69E6" w14:textId="77777777" w:rsidR="00DF3A96" w:rsidRPr="00257812" w:rsidRDefault="00DF3A96" w:rsidP="00DF3A96">
            <w:pPr>
              <w:rPr>
                <w:rFonts w:ascii="Arial Narrow" w:hAnsi="Arial Narrow"/>
                <w:b/>
                <w:bCs/>
                <w:sz w:val="20"/>
                <w:szCs w:val="20"/>
                <w:lang w:val="en-US"/>
              </w:rPr>
            </w:pPr>
          </w:p>
        </w:tc>
        <w:tc>
          <w:tcPr>
            <w:tcW w:w="3960" w:type="dxa"/>
            <w:shd w:val="clear" w:color="auto" w:fill="DDDDDD"/>
          </w:tcPr>
          <w:p w14:paraId="3DC4233C" w14:textId="13C9F9EA"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2888786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67F1B4D" w14:textId="7184ED65"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8788F9E" w14:textId="77777777" w:rsidTr="00DF3A96">
        <w:trPr>
          <w:trHeight w:val="397"/>
        </w:trPr>
        <w:tc>
          <w:tcPr>
            <w:tcW w:w="1597" w:type="dxa"/>
            <w:shd w:val="clear" w:color="auto" w:fill="DDDDDD"/>
          </w:tcPr>
          <w:p w14:paraId="31175090"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67A7A2E" w14:textId="023FC199"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3AE16B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8A9784A" w14:textId="13943574"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4D86FAB" w14:textId="77777777" w:rsidTr="00DF3A96">
        <w:trPr>
          <w:trHeight w:val="397"/>
        </w:trPr>
        <w:tc>
          <w:tcPr>
            <w:tcW w:w="1597" w:type="dxa"/>
            <w:shd w:val="clear" w:color="auto" w:fill="DDDDDD"/>
          </w:tcPr>
          <w:p w14:paraId="342A66F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9BD8911" w14:textId="171B83FC"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74041DE"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572BC2AE" w14:textId="37D35D1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326F647" w14:textId="77777777" w:rsidTr="00DF3A96">
        <w:trPr>
          <w:trHeight w:val="397"/>
        </w:trPr>
        <w:tc>
          <w:tcPr>
            <w:tcW w:w="1597" w:type="dxa"/>
            <w:shd w:val="clear" w:color="auto" w:fill="DDDDDD"/>
          </w:tcPr>
          <w:p w14:paraId="3E40C08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526A082" w14:textId="2F548033"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5E86E2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0D76AC0" w14:textId="42A5F1F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29BD0E7" w14:textId="77777777" w:rsidTr="00DF3A96">
        <w:trPr>
          <w:trHeight w:val="397"/>
        </w:trPr>
        <w:tc>
          <w:tcPr>
            <w:tcW w:w="1597" w:type="dxa"/>
            <w:shd w:val="clear" w:color="auto" w:fill="DDDDDD"/>
          </w:tcPr>
          <w:p w14:paraId="68C2FA4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B085E19" w14:textId="087DC94C"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B0E929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91981F7" w14:textId="70D64E1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B17322F" w14:textId="77777777" w:rsidTr="00DF3A96">
        <w:trPr>
          <w:trHeight w:val="397"/>
        </w:trPr>
        <w:tc>
          <w:tcPr>
            <w:tcW w:w="1597" w:type="dxa"/>
            <w:shd w:val="clear" w:color="auto" w:fill="DDDDDD"/>
          </w:tcPr>
          <w:p w14:paraId="7EA9DE2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5BD16EC" w14:textId="06B29A89"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2254CF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C05F1B9" w14:textId="687FF19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8C19257" w14:textId="77777777" w:rsidTr="00DF3A96">
        <w:trPr>
          <w:trHeight w:val="397"/>
        </w:trPr>
        <w:tc>
          <w:tcPr>
            <w:tcW w:w="1597" w:type="dxa"/>
            <w:shd w:val="clear" w:color="auto" w:fill="DDDDDD"/>
          </w:tcPr>
          <w:p w14:paraId="13ECDED0"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12C8BB6" w14:textId="6B419FC0"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4F876C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AF233FE" w14:textId="0F63670D"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D5324EA" w14:textId="77777777" w:rsidTr="00DF3A96">
        <w:trPr>
          <w:trHeight w:val="397"/>
        </w:trPr>
        <w:tc>
          <w:tcPr>
            <w:tcW w:w="1597" w:type="dxa"/>
            <w:shd w:val="clear" w:color="auto" w:fill="DDDDDD"/>
          </w:tcPr>
          <w:p w14:paraId="65180DF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6DC87F5" w14:textId="75E6B16C"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558A9E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57BE6D4" w14:textId="73751E9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5CF9BAB" w14:textId="77777777" w:rsidTr="00DF3A96">
        <w:trPr>
          <w:trHeight w:val="397"/>
        </w:trPr>
        <w:tc>
          <w:tcPr>
            <w:tcW w:w="1597" w:type="dxa"/>
            <w:shd w:val="clear" w:color="auto" w:fill="DDDDDD"/>
          </w:tcPr>
          <w:p w14:paraId="19BBECF1"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97D9B69" w14:textId="3AE74D5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2BFFE6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A8EDD60" w14:textId="6F242C0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7A68ACB" w14:textId="77777777" w:rsidTr="00DF3A96">
        <w:trPr>
          <w:trHeight w:val="397"/>
        </w:trPr>
        <w:tc>
          <w:tcPr>
            <w:tcW w:w="1597" w:type="dxa"/>
            <w:shd w:val="clear" w:color="auto" w:fill="DDDDDD"/>
          </w:tcPr>
          <w:p w14:paraId="7893C942"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89CD685" w14:textId="646C62D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13DE9BB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E0958F5" w14:textId="59BABF6B"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F291D14" w14:textId="77777777" w:rsidTr="00DF3A96">
        <w:trPr>
          <w:trHeight w:val="397"/>
        </w:trPr>
        <w:tc>
          <w:tcPr>
            <w:tcW w:w="1597" w:type="dxa"/>
            <w:shd w:val="clear" w:color="auto" w:fill="DDDDDD"/>
          </w:tcPr>
          <w:p w14:paraId="3B2754C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71ECD16" w14:textId="2D17FFFC"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73AECEC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43FD05C" w14:textId="6C4E5DD6"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30AE222" w14:textId="77777777" w:rsidTr="00DF3A96">
        <w:trPr>
          <w:trHeight w:val="397"/>
        </w:trPr>
        <w:tc>
          <w:tcPr>
            <w:tcW w:w="1597" w:type="dxa"/>
            <w:shd w:val="clear" w:color="auto" w:fill="DDDDDD"/>
          </w:tcPr>
          <w:p w14:paraId="174D894C"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498D3FF" w14:textId="5F73ECCF"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60997A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90AEBF4" w14:textId="1572BF26"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254CC18" w14:textId="77777777" w:rsidTr="00DF3A96">
        <w:trPr>
          <w:trHeight w:val="397"/>
        </w:trPr>
        <w:tc>
          <w:tcPr>
            <w:tcW w:w="1597" w:type="dxa"/>
            <w:shd w:val="clear" w:color="auto" w:fill="DDDDDD"/>
          </w:tcPr>
          <w:p w14:paraId="4391FAC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24FA37A" w14:textId="19FC4D6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43F55B6"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1CC81185" w14:textId="6E1BD79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855124E" w14:textId="77777777" w:rsidTr="00DF3A96">
        <w:trPr>
          <w:trHeight w:val="397"/>
        </w:trPr>
        <w:tc>
          <w:tcPr>
            <w:tcW w:w="1597" w:type="dxa"/>
            <w:shd w:val="clear" w:color="auto" w:fill="DDDDDD"/>
          </w:tcPr>
          <w:p w14:paraId="4A26981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5A4E532" w14:textId="64A3D066"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1F9964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F068625" w14:textId="3D29A97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59902F8" w14:textId="77777777" w:rsidTr="00DF3A96">
        <w:trPr>
          <w:trHeight w:val="397"/>
        </w:trPr>
        <w:tc>
          <w:tcPr>
            <w:tcW w:w="1597" w:type="dxa"/>
            <w:shd w:val="clear" w:color="auto" w:fill="DDDDDD"/>
          </w:tcPr>
          <w:p w14:paraId="72AC2482"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10177E7" w14:textId="47FABD58"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061A95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DA95E71" w14:textId="455E0E1D"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0077061" w14:textId="77777777" w:rsidTr="00DF3A96">
        <w:trPr>
          <w:trHeight w:val="397"/>
        </w:trPr>
        <w:tc>
          <w:tcPr>
            <w:tcW w:w="1597" w:type="dxa"/>
            <w:shd w:val="clear" w:color="auto" w:fill="DDDDDD"/>
          </w:tcPr>
          <w:p w14:paraId="3A13CFE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51C2C76" w14:textId="75F3FA25"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4E2664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C7AD9EF" w14:textId="552F47FB"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41CAC79" w14:textId="77777777" w:rsidTr="00DF3A96">
        <w:trPr>
          <w:trHeight w:val="397"/>
        </w:trPr>
        <w:tc>
          <w:tcPr>
            <w:tcW w:w="1597" w:type="dxa"/>
            <w:shd w:val="clear" w:color="auto" w:fill="DDDDDD"/>
          </w:tcPr>
          <w:p w14:paraId="486F08D0"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6B1E9A7" w14:textId="703B7C00"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25DA08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CE54F36" w14:textId="11E95DD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12EA6EB" w14:textId="77777777" w:rsidTr="00DF3A96">
        <w:trPr>
          <w:trHeight w:val="397"/>
        </w:trPr>
        <w:tc>
          <w:tcPr>
            <w:tcW w:w="1597" w:type="dxa"/>
            <w:shd w:val="clear" w:color="auto" w:fill="DDDDDD"/>
          </w:tcPr>
          <w:p w14:paraId="4B11807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97B0FC7" w14:textId="690E243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119335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ED44A2E" w14:textId="40C121D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059120B" w14:textId="77777777" w:rsidTr="00DF3A96">
        <w:trPr>
          <w:trHeight w:val="397"/>
        </w:trPr>
        <w:tc>
          <w:tcPr>
            <w:tcW w:w="1597" w:type="dxa"/>
            <w:shd w:val="clear" w:color="auto" w:fill="DDDDDD"/>
          </w:tcPr>
          <w:p w14:paraId="25C6735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944A980" w14:textId="66EC0A59"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6A2770D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6218E34" w14:textId="4C3D4705"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A6520A2" w14:textId="77777777" w:rsidTr="00DF3A96">
        <w:trPr>
          <w:trHeight w:val="397"/>
        </w:trPr>
        <w:tc>
          <w:tcPr>
            <w:tcW w:w="1597" w:type="dxa"/>
            <w:shd w:val="clear" w:color="auto" w:fill="DDDDDD"/>
          </w:tcPr>
          <w:p w14:paraId="04160FD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B105B26" w14:textId="0855F1B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4D85AD0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C4ABDEE" w14:textId="65DA70F1"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96B964F" w14:textId="77777777" w:rsidTr="00DF3A96">
        <w:trPr>
          <w:trHeight w:val="397"/>
        </w:trPr>
        <w:tc>
          <w:tcPr>
            <w:tcW w:w="1597" w:type="dxa"/>
            <w:shd w:val="clear" w:color="auto" w:fill="DDDDDD"/>
          </w:tcPr>
          <w:p w14:paraId="14A1EA81"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2AE0FE3" w14:textId="42013164"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AA433B6"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8608217" w14:textId="082BBD7F"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2521A2E" w14:textId="77777777" w:rsidTr="00DF3A96">
        <w:trPr>
          <w:trHeight w:val="397"/>
        </w:trPr>
        <w:tc>
          <w:tcPr>
            <w:tcW w:w="1597" w:type="dxa"/>
            <w:shd w:val="clear" w:color="auto" w:fill="DDDDDD"/>
          </w:tcPr>
          <w:p w14:paraId="7F72020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3C4C2A0" w14:textId="57F6C6F7"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E6B462C"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346FDBDA" w14:textId="111172D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1F44B69" w14:textId="77777777" w:rsidTr="00DF3A96">
        <w:trPr>
          <w:trHeight w:val="397"/>
        </w:trPr>
        <w:tc>
          <w:tcPr>
            <w:tcW w:w="1597" w:type="dxa"/>
            <w:shd w:val="clear" w:color="auto" w:fill="DDDDDD"/>
          </w:tcPr>
          <w:p w14:paraId="62C3245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355D7F9" w14:textId="60F44F91"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F4B586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88B4574" w14:textId="656FD42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2461057" w14:textId="77777777" w:rsidTr="00DF3A96">
        <w:trPr>
          <w:trHeight w:val="397"/>
        </w:trPr>
        <w:tc>
          <w:tcPr>
            <w:tcW w:w="1597" w:type="dxa"/>
            <w:shd w:val="clear" w:color="auto" w:fill="DDDDDD"/>
          </w:tcPr>
          <w:p w14:paraId="33FDAD9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5F89D3F" w14:textId="0B6AFAFC"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DB5403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D6E79DE" w14:textId="7E29613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9BAD1A9" w14:textId="77777777" w:rsidTr="00DF3A96">
        <w:trPr>
          <w:trHeight w:val="397"/>
        </w:trPr>
        <w:tc>
          <w:tcPr>
            <w:tcW w:w="1597" w:type="dxa"/>
            <w:shd w:val="clear" w:color="auto" w:fill="DDDDDD"/>
          </w:tcPr>
          <w:p w14:paraId="64EDB98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EF2C39D" w14:textId="73E7A277"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2471C8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D1E2D40" w14:textId="6BF50EA6"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EAC55DA" w14:textId="77777777" w:rsidTr="00DF3A96">
        <w:trPr>
          <w:trHeight w:val="397"/>
        </w:trPr>
        <w:tc>
          <w:tcPr>
            <w:tcW w:w="1597" w:type="dxa"/>
            <w:shd w:val="clear" w:color="auto" w:fill="DDDDDD"/>
          </w:tcPr>
          <w:p w14:paraId="2F09F8F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CA0FAE4" w14:textId="6AD4422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6C5CA8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CF784BE" w14:textId="333FE8C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DFE20E5" w14:textId="77777777" w:rsidTr="00DF3A96">
        <w:trPr>
          <w:trHeight w:val="397"/>
        </w:trPr>
        <w:tc>
          <w:tcPr>
            <w:tcW w:w="1597" w:type="dxa"/>
            <w:shd w:val="clear" w:color="auto" w:fill="DDDDDD"/>
          </w:tcPr>
          <w:p w14:paraId="5466441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24F1386" w14:textId="10E6B25E"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EACEE7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B4555ED" w14:textId="35D2A291"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6E88B96" w14:textId="77777777" w:rsidTr="00DF3A96">
        <w:trPr>
          <w:trHeight w:val="397"/>
        </w:trPr>
        <w:tc>
          <w:tcPr>
            <w:tcW w:w="1597" w:type="dxa"/>
            <w:shd w:val="clear" w:color="auto" w:fill="DDDDDD"/>
          </w:tcPr>
          <w:p w14:paraId="3940A2B8"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FAF4927" w14:textId="53278873"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029654F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C46E5BE" w14:textId="6CB360F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9780503" w14:textId="77777777" w:rsidTr="00DF3A96">
        <w:trPr>
          <w:trHeight w:val="397"/>
        </w:trPr>
        <w:tc>
          <w:tcPr>
            <w:tcW w:w="1597" w:type="dxa"/>
            <w:shd w:val="clear" w:color="auto" w:fill="DDDDDD"/>
          </w:tcPr>
          <w:p w14:paraId="423FB0A4"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D08B83C" w14:textId="2EAA8CE7"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3290B66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4B1863F" w14:textId="389B4709"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9326482" w14:textId="77777777" w:rsidTr="00DF3A96">
        <w:trPr>
          <w:trHeight w:val="397"/>
        </w:trPr>
        <w:tc>
          <w:tcPr>
            <w:tcW w:w="1597" w:type="dxa"/>
            <w:shd w:val="clear" w:color="auto" w:fill="DDDDDD"/>
          </w:tcPr>
          <w:p w14:paraId="6C65341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18CDEDB" w14:textId="076D35A1"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44E328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6F53D03" w14:textId="3800E861"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2EBFE7F" w14:textId="77777777" w:rsidTr="00DF3A96">
        <w:trPr>
          <w:trHeight w:val="397"/>
        </w:trPr>
        <w:tc>
          <w:tcPr>
            <w:tcW w:w="1597" w:type="dxa"/>
            <w:shd w:val="clear" w:color="auto" w:fill="DDDDDD"/>
          </w:tcPr>
          <w:p w14:paraId="7D46AB3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B22AF20" w14:textId="6CFB0DF6"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CA5322C"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088289C5" w14:textId="15DFAF5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CB842EC" w14:textId="77777777" w:rsidTr="00DF3A96">
        <w:trPr>
          <w:trHeight w:val="397"/>
        </w:trPr>
        <w:tc>
          <w:tcPr>
            <w:tcW w:w="1597" w:type="dxa"/>
            <w:shd w:val="clear" w:color="auto" w:fill="DDDDDD"/>
          </w:tcPr>
          <w:p w14:paraId="028EFCE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2889DDB" w14:textId="0028CC57"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E1CAB0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CDA45E4" w14:textId="4156C891"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0D24B2C" w14:textId="77777777" w:rsidTr="00DF3A96">
        <w:trPr>
          <w:trHeight w:val="397"/>
        </w:trPr>
        <w:tc>
          <w:tcPr>
            <w:tcW w:w="1597" w:type="dxa"/>
            <w:shd w:val="clear" w:color="auto" w:fill="DDDDDD"/>
          </w:tcPr>
          <w:p w14:paraId="23EC44C2"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A1684F8" w14:textId="35C5E734"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CF7E44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CFE3F62" w14:textId="2EAD0E8D"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A85B50C" w14:textId="77777777" w:rsidTr="00DF3A96">
        <w:trPr>
          <w:trHeight w:val="397"/>
        </w:trPr>
        <w:tc>
          <w:tcPr>
            <w:tcW w:w="1597" w:type="dxa"/>
            <w:shd w:val="clear" w:color="auto" w:fill="DDDDDD"/>
          </w:tcPr>
          <w:p w14:paraId="7E9AB624"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04A7725" w14:textId="2D3E9E01"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3C987D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56DA5FD" w14:textId="596CEC3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7FA5661" w14:textId="77777777" w:rsidTr="00DF3A96">
        <w:trPr>
          <w:trHeight w:val="397"/>
        </w:trPr>
        <w:tc>
          <w:tcPr>
            <w:tcW w:w="1597" w:type="dxa"/>
            <w:shd w:val="clear" w:color="auto" w:fill="DDDDDD"/>
          </w:tcPr>
          <w:p w14:paraId="067F7AE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39ADF2F" w14:textId="003323D7"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771042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5B97CEC" w14:textId="42ADC601"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6DA119D" w14:textId="77777777" w:rsidTr="00DF3A96">
        <w:trPr>
          <w:trHeight w:val="397"/>
        </w:trPr>
        <w:tc>
          <w:tcPr>
            <w:tcW w:w="1597" w:type="dxa"/>
            <w:shd w:val="clear" w:color="auto" w:fill="DDDDDD"/>
          </w:tcPr>
          <w:p w14:paraId="69D0AF9C"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5EDF4DA" w14:textId="2DA4252A"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4D7085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868C855" w14:textId="1F91E2A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2543991" w14:textId="77777777" w:rsidTr="00DF3A96">
        <w:trPr>
          <w:trHeight w:val="397"/>
        </w:trPr>
        <w:tc>
          <w:tcPr>
            <w:tcW w:w="1597" w:type="dxa"/>
            <w:shd w:val="clear" w:color="auto" w:fill="DDDDDD"/>
          </w:tcPr>
          <w:p w14:paraId="76E2785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930A129" w14:textId="644E4173"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09A39B3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485F6A6" w14:textId="3AB1667B"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38B6713" w14:textId="77777777" w:rsidTr="00DF3A96">
        <w:trPr>
          <w:trHeight w:val="397"/>
        </w:trPr>
        <w:tc>
          <w:tcPr>
            <w:tcW w:w="1597" w:type="dxa"/>
            <w:shd w:val="clear" w:color="auto" w:fill="DDDDDD"/>
          </w:tcPr>
          <w:p w14:paraId="74311B6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6216DC2" w14:textId="2931B65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7B7C96C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5B107F6" w14:textId="42B5448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A197948" w14:textId="77777777" w:rsidTr="00DF3A96">
        <w:trPr>
          <w:trHeight w:val="397"/>
        </w:trPr>
        <w:tc>
          <w:tcPr>
            <w:tcW w:w="1597" w:type="dxa"/>
            <w:shd w:val="clear" w:color="auto" w:fill="DDDDDD"/>
          </w:tcPr>
          <w:p w14:paraId="35FDFD60"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BEE0B90" w14:textId="425B1F76"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63E7C4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632E8CA" w14:textId="3F134364"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8B15D3A" w14:textId="77777777" w:rsidTr="00DF3A96">
        <w:trPr>
          <w:trHeight w:val="397"/>
        </w:trPr>
        <w:tc>
          <w:tcPr>
            <w:tcW w:w="1597" w:type="dxa"/>
            <w:shd w:val="clear" w:color="auto" w:fill="DDDDDD"/>
          </w:tcPr>
          <w:p w14:paraId="2E4E883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5CC5D48" w14:textId="7EF1A402"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C234894"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50A44329" w14:textId="610D245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E3886B2" w14:textId="77777777" w:rsidTr="00DF3A96">
        <w:trPr>
          <w:trHeight w:val="397"/>
        </w:trPr>
        <w:tc>
          <w:tcPr>
            <w:tcW w:w="1597" w:type="dxa"/>
            <w:shd w:val="clear" w:color="auto" w:fill="DDDDDD"/>
          </w:tcPr>
          <w:p w14:paraId="5752520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C22068E" w14:textId="543DB1A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0621C8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EEE1216" w14:textId="50376B8D"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D6FAD90" w14:textId="77777777" w:rsidTr="00DF3A96">
        <w:trPr>
          <w:trHeight w:val="397"/>
        </w:trPr>
        <w:tc>
          <w:tcPr>
            <w:tcW w:w="1597" w:type="dxa"/>
            <w:shd w:val="clear" w:color="auto" w:fill="DDDDDD"/>
          </w:tcPr>
          <w:p w14:paraId="4994370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610C623" w14:textId="78C0F87A"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C8E137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18CB103" w14:textId="3FFCBD84"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924B7D4" w14:textId="77777777" w:rsidTr="00DF3A96">
        <w:trPr>
          <w:trHeight w:val="397"/>
        </w:trPr>
        <w:tc>
          <w:tcPr>
            <w:tcW w:w="1597" w:type="dxa"/>
            <w:shd w:val="clear" w:color="auto" w:fill="DDDDDD"/>
          </w:tcPr>
          <w:p w14:paraId="60622F3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1BB7E19" w14:textId="68196E63"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0E1426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CBC26AE" w14:textId="22D74299"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A842684" w14:textId="77777777" w:rsidTr="00DF3A96">
        <w:trPr>
          <w:trHeight w:val="397"/>
        </w:trPr>
        <w:tc>
          <w:tcPr>
            <w:tcW w:w="1597" w:type="dxa"/>
            <w:shd w:val="clear" w:color="auto" w:fill="DDDDDD"/>
          </w:tcPr>
          <w:p w14:paraId="50AD246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D5B05FF" w14:textId="299485A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801DB6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A4B0179" w14:textId="3722A30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108AB96" w14:textId="77777777" w:rsidTr="00DF3A96">
        <w:trPr>
          <w:trHeight w:val="397"/>
        </w:trPr>
        <w:tc>
          <w:tcPr>
            <w:tcW w:w="1597" w:type="dxa"/>
            <w:shd w:val="clear" w:color="auto" w:fill="DDDDDD"/>
          </w:tcPr>
          <w:p w14:paraId="3AC6928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EF1547C" w14:textId="7CE47680"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B42FF66"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44CCAB1" w14:textId="46D4126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945757F" w14:textId="77777777" w:rsidTr="00DF3A96">
        <w:trPr>
          <w:trHeight w:val="397"/>
        </w:trPr>
        <w:tc>
          <w:tcPr>
            <w:tcW w:w="1597" w:type="dxa"/>
            <w:shd w:val="clear" w:color="auto" w:fill="DDDDDD"/>
          </w:tcPr>
          <w:p w14:paraId="24AB77A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11B0E0C" w14:textId="01EBBE8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65F6D94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9FA1005" w14:textId="50D3371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489720E" w14:textId="77777777" w:rsidTr="00DF3A96">
        <w:trPr>
          <w:trHeight w:val="397"/>
        </w:trPr>
        <w:tc>
          <w:tcPr>
            <w:tcW w:w="1597" w:type="dxa"/>
            <w:shd w:val="clear" w:color="auto" w:fill="DDDDDD"/>
          </w:tcPr>
          <w:p w14:paraId="18B94F4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DA50BEC" w14:textId="4BF9E09E"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0FC7152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38370C0" w14:textId="51F4306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E4FCC43" w14:textId="77777777" w:rsidTr="00DF3A96">
        <w:trPr>
          <w:trHeight w:val="397"/>
        </w:trPr>
        <w:tc>
          <w:tcPr>
            <w:tcW w:w="1597" w:type="dxa"/>
            <w:shd w:val="clear" w:color="auto" w:fill="DDDDDD"/>
          </w:tcPr>
          <w:p w14:paraId="67E96A0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095CB24" w14:textId="25BF2EC9"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D9EDED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2D707B7" w14:textId="1FF11C0F"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49B1CCA" w14:textId="77777777" w:rsidTr="00DF3A96">
        <w:trPr>
          <w:trHeight w:val="397"/>
        </w:trPr>
        <w:tc>
          <w:tcPr>
            <w:tcW w:w="1597" w:type="dxa"/>
            <w:shd w:val="clear" w:color="auto" w:fill="DDDDDD"/>
          </w:tcPr>
          <w:p w14:paraId="465C0131"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2A684A3" w14:textId="7041526B"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93B3C7A"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508BF74D" w14:textId="7FCE39F8"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6BC00E0" w14:textId="77777777" w:rsidTr="00DF3A96">
        <w:trPr>
          <w:trHeight w:val="397"/>
        </w:trPr>
        <w:tc>
          <w:tcPr>
            <w:tcW w:w="1597" w:type="dxa"/>
            <w:shd w:val="clear" w:color="auto" w:fill="DDDDDD"/>
          </w:tcPr>
          <w:p w14:paraId="6DAC46B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5222324" w14:textId="4A336636"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9AAE05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B6D2F49" w14:textId="109E209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4582C34" w14:textId="77777777" w:rsidTr="00DF3A96">
        <w:trPr>
          <w:trHeight w:val="397"/>
        </w:trPr>
        <w:tc>
          <w:tcPr>
            <w:tcW w:w="1597" w:type="dxa"/>
            <w:shd w:val="clear" w:color="auto" w:fill="DDDDDD"/>
          </w:tcPr>
          <w:p w14:paraId="157A66D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3C93628" w14:textId="5A7CB07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92F586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85F1FEB" w14:textId="1D53F74D"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E5E02F4" w14:textId="77777777" w:rsidTr="00DF3A96">
        <w:trPr>
          <w:trHeight w:val="397"/>
        </w:trPr>
        <w:tc>
          <w:tcPr>
            <w:tcW w:w="1597" w:type="dxa"/>
            <w:shd w:val="clear" w:color="auto" w:fill="DDDDDD"/>
          </w:tcPr>
          <w:p w14:paraId="15A4725A"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0C3A7A8" w14:textId="503DF2AC"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D03C46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49189BE" w14:textId="5B7B4BD7"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35707AB" w14:textId="77777777" w:rsidTr="00DF3A96">
        <w:trPr>
          <w:trHeight w:val="397"/>
        </w:trPr>
        <w:tc>
          <w:tcPr>
            <w:tcW w:w="1597" w:type="dxa"/>
            <w:shd w:val="clear" w:color="auto" w:fill="DDDDDD"/>
          </w:tcPr>
          <w:p w14:paraId="77A44F0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5790AF8" w14:textId="7FFA4F21"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FA6D24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DDE4702" w14:textId="24196C85"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AE6DC61" w14:textId="77777777" w:rsidTr="00DF3A96">
        <w:trPr>
          <w:trHeight w:val="397"/>
        </w:trPr>
        <w:tc>
          <w:tcPr>
            <w:tcW w:w="1597" w:type="dxa"/>
            <w:shd w:val="clear" w:color="auto" w:fill="DDDDDD"/>
          </w:tcPr>
          <w:p w14:paraId="4CCE135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8C90A36" w14:textId="5240A77B"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3997B0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211AB56" w14:textId="023DFCA6"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B942C13" w14:textId="77777777" w:rsidTr="00DF3A96">
        <w:trPr>
          <w:trHeight w:val="397"/>
        </w:trPr>
        <w:tc>
          <w:tcPr>
            <w:tcW w:w="1597" w:type="dxa"/>
            <w:shd w:val="clear" w:color="auto" w:fill="DDDDDD"/>
          </w:tcPr>
          <w:p w14:paraId="65A162C8"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B5781EC" w14:textId="02BAD32D"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72030D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8FDCC51" w14:textId="170939E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480E27A" w14:textId="77777777" w:rsidTr="00DF3A96">
        <w:trPr>
          <w:trHeight w:val="397"/>
        </w:trPr>
        <w:tc>
          <w:tcPr>
            <w:tcW w:w="1597" w:type="dxa"/>
            <w:shd w:val="clear" w:color="auto" w:fill="DDDDDD"/>
          </w:tcPr>
          <w:p w14:paraId="1E6B96E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08969D3" w14:textId="5273941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2AD7CD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49A74D4" w14:textId="58004B8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C1B3802" w14:textId="77777777" w:rsidTr="00DF3A96">
        <w:trPr>
          <w:trHeight w:val="397"/>
        </w:trPr>
        <w:tc>
          <w:tcPr>
            <w:tcW w:w="1597" w:type="dxa"/>
            <w:shd w:val="clear" w:color="auto" w:fill="DDDDDD"/>
          </w:tcPr>
          <w:p w14:paraId="2F7D26A8"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F40C7AE" w14:textId="60218591"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339577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9DC865B" w14:textId="1E5D9138"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23F50B6" w14:textId="77777777" w:rsidTr="00DF3A96">
        <w:trPr>
          <w:trHeight w:val="397"/>
        </w:trPr>
        <w:tc>
          <w:tcPr>
            <w:tcW w:w="1597" w:type="dxa"/>
            <w:shd w:val="clear" w:color="auto" w:fill="DDDDDD"/>
          </w:tcPr>
          <w:p w14:paraId="4B409498"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7916C54" w14:textId="0D364A1C"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0F5959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878180C" w14:textId="0698E6C4"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CF69310" w14:textId="77777777" w:rsidTr="00DF3A96">
        <w:trPr>
          <w:trHeight w:val="397"/>
        </w:trPr>
        <w:tc>
          <w:tcPr>
            <w:tcW w:w="1597" w:type="dxa"/>
            <w:shd w:val="clear" w:color="auto" w:fill="DDDDDD"/>
          </w:tcPr>
          <w:p w14:paraId="6208337A"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FABB598" w14:textId="1FBF237E"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962861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3BF4CEA" w14:textId="32D9A361"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238C1CD" w14:textId="77777777" w:rsidTr="00DF3A96">
        <w:trPr>
          <w:trHeight w:val="397"/>
        </w:trPr>
        <w:tc>
          <w:tcPr>
            <w:tcW w:w="1597" w:type="dxa"/>
            <w:shd w:val="clear" w:color="auto" w:fill="DDDDDD"/>
          </w:tcPr>
          <w:p w14:paraId="3A748F6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4AF0E6F" w14:textId="505159FC"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AC976E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DE2D601" w14:textId="625D803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616C6A7" w14:textId="77777777" w:rsidTr="00DF3A96">
        <w:trPr>
          <w:trHeight w:val="397"/>
        </w:trPr>
        <w:tc>
          <w:tcPr>
            <w:tcW w:w="1597" w:type="dxa"/>
            <w:shd w:val="clear" w:color="auto" w:fill="DDDDDD"/>
          </w:tcPr>
          <w:p w14:paraId="266F9C5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2CE2275" w14:textId="073DD32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90C9C5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3D6E4DD" w14:textId="380D0F8E"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A41AAAA" w14:textId="77777777" w:rsidTr="00DF3A96">
        <w:trPr>
          <w:trHeight w:val="397"/>
        </w:trPr>
        <w:tc>
          <w:tcPr>
            <w:tcW w:w="1597" w:type="dxa"/>
            <w:shd w:val="clear" w:color="auto" w:fill="DDDDDD"/>
          </w:tcPr>
          <w:p w14:paraId="62CFE2BC"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C3A400E" w14:textId="14DE4DA1"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1B8394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37AD4C7" w14:textId="681A964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D77E84F" w14:textId="77777777" w:rsidTr="00DF3A96">
        <w:trPr>
          <w:trHeight w:val="397"/>
        </w:trPr>
        <w:tc>
          <w:tcPr>
            <w:tcW w:w="1597" w:type="dxa"/>
            <w:shd w:val="clear" w:color="auto" w:fill="DDDDDD"/>
          </w:tcPr>
          <w:p w14:paraId="343D037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3BABF8E" w14:textId="6589B768"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E535D76"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F355E84" w14:textId="5F04C809"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A3D94E8" w14:textId="77777777" w:rsidTr="00DF3A96">
        <w:trPr>
          <w:trHeight w:val="397"/>
        </w:trPr>
        <w:tc>
          <w:tcPr>
            <w:tcW w:w="1597" w:type="dxa"/>
            <w:shd w:val="clear" w:color="auto" w:fill="DDDDDD"/>
          </w:tcPr>
          <w:p w14:paraId="2C18105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238AEC1" w14:textId="1D762D2F"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394FC54"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5A0F0AA" w14:textId="557AE6B9"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437852F" w14:textId="77777777" w:rsidTr="00DF3A96">
        <w:trPr>
          <w:trHeight w:val="397"/>
        </w:trPr>
        <w:tc>
          <w:tcPr>
            <w:tcW w:w="1597" w:type="dxa"/>
            <w:shd w:val="clear" w:color="auto" w:fill="DDDDDD"/>
          </w:tcPr>
          <w:p w14:paraId="37865861"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7F961BF" w14:textId="549281B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527B46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F41A3D9" w14:textId="71945EE9"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5C255D3" w14:textId="77777777" w:rsidTr="00DF3A96">
        <w:trPr>
          <w:trHeight w:val="397"/>
        </w:trPr>
        <w:tc>
          <w:tcPr>
            <w:tcW w:w="1597" w:type="dxa"/>
            <w:shd w:val="clear" w:color="auto" w:fill="DDDDDD"/>
          </w:tcPr>
          <w:p w14:paraId="40FD559C"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1CA0CF9" w14:textId="64404C6A"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F609B5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8349EF1" w14:textId="6CABDAD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C817508" w14:textId="77777777" w:rsidTr="00DF3A96">
        <w:trPr>
          <w:trHeight w:val="397"/>
        </w:trPr>
        <w:tc>
          <w:tcPr>
            <w:tcW w:w="1597" w:type="dxa"/>
            <w:shd w:val="clear" w:color="auto" w:fill="DDDDDD"/>
          </w:tcPr>
          <w:p w14:paraId="2B634410"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A36ED6F" w14:textId="1B0FDFBF"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83F8A1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8A0D112" w14:textId="17F6C04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E65D11F" w14:textId="77777777" w:rsidTr="00DF3A96">
        <w:trPr>
          <w:trHeight w:val="397"/>
        </w:trPr>
        <w:tc>
          <w:tcPr>
            <w:tcW w:w="1597" w:type="dxa"/>
            <w:shd w:val="clear" w:color="auto" w:fill="DDDDDD"/>
          </w:tcPr>
          <w:p w14:paraId="6D73976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6847961" w14:textId="77E81DBE"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233136D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210825C" w14:textId="703BEFF5"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5FAA931" w14:textId="77777777" w:rsidTr="00DF3A96">
        <w:trPr>
          <w:trHeight w:val="397"/>
        </w:trPr>
        <w:tc>
          <w:tcPr>
            <w:tcW w:w="1597" w:type="dxa"/>
            <w:shd w:val="clear" w:color="auto" w:fill="DDDDDD"/>
          </w:tcPr>
          <w:p w14:paraId="631479F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397BB32" w14:textId="4399A149"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0EF5251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D9B9D9E" w14:textId="46718DB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848251A" w14:textId="77777777" w:rsidTr="00DF3A96">
        <w:trPr>
          <w:trHeight w:val="397"/>
        </w:trPr>
        <w:tc>
          <w:tcPr>
            <w:tcW w:w="1597" w:type="dxa"/>
            <w:shd w:val="clear" w:color="auto" w:fill="DDDDDD"/>
          </w:tcPr>
          <w:p w14:paraId="7C397AC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427935C" w14:textId="1BE0A77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D4D087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F4A811D" w14:textId="0D56FF0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DE6F40A" w14:textId="77777777" w:rsidTr="00DF3A96">
        <w:trPr>
          <w:trHeight w:val="397"/>
        </w:trPr>
        <w:tc>
          <w:tcPr>
            <w:tcW w:w="1597" w:type="dxa"/>
            <w:shd w:val="clear" w:color="auto" w:fill="DDDDDD"/>
          </w:tcPr>
          <w:p w14:paraId="02C4420C"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E26738B" w14:textId="3B6CA053"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42B634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F8C8C15" w14:textId="5D816217"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5C42F72" w14:textId="77777777" w:rsidTr="00DF3A96">
        <w:trPr>
          <w:trHeight w:val="397"/>
        </w:trPr>
        <w:tc>
          <w:tcPr>
            <w:tcW w:w="1597" w:type="dxa"/>
            <w:shd w:val="clear" w:color="auto" w:fill="DDDDDD"/>
          </w:tcPr>
          <w:p w14:paraId="202D31E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0E1022E" w14:textId="6D4ED634"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531D5136"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6C16ECB" w14:textId="479CE3F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63320E0" w14:textId="77777777" w:rsidTr="00DF3A96">
        <w:trPr>
          <w:trHeight w:val="397"/>
        </w:trPr>
        <w:tc>
          <w:tcPr>
            <w:tcW w:w="1597" w:type="dxa"/>
            <w:shd w:val="clear" w:color="auto" w:fill="DDDDDD"/>
          </w:tcPr>
          <w:p w14:paraId="325D101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FE6D4AF" w14:textId="047C7C36"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457A046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506F007" w14:textId="68E1A1B7"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643F3DF" w14:textId="77777777" w:rsidTr="00DF3A96">
        <w:trPr>
          <w:trHeight w:val="397"/>
        </w:trPr>
        <w:tc>
          <w:tcPr>
            <w:tcW w:w="1597" w:type="dxa"/>
            <w:shd w:val="clear" w:color="auto" w:fill="DDDDDD"/>
          </w:tcPr>
          <w:p w14:paraId="1280ED3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71A4261" w14:textId="766EA364"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57181C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E8D1AA5" w14:textId="3305CB6A"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05808B9" w14:textId="77777777" w:rsidTr="00DF3A96">
        <w:trPr>
          <w:trHeight w:val="397"/>
        </w:trPr>
        <w:tc>
          <w:tcPr>
            <w:tcW w:w="1597" w:type="dxa"/>
            <w:shd w:val="clear" w:color="auto" w:fill="DDDDDD"/>
          </w:tcPr>
          <w:p w14:paraId="27EF9A3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DFCE31D" w14:textId="6364801A"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9A197EA"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274DD7AE" w14:textId="00711E74" w:rsidR="00DF3A96" w:rsidRPr="00CE2AD2" w:rsidRDefault="00DF3A96" w:rsidP="00DF3A96">
            <w:pPr>
              <w:jc w:val="center"/>
              <w:rPr>
                <w:rFonts w:ascii="Arial Narrow" w:hAnsi="Arial Narrow"/>
                <w:b/>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7C6094B" w14:textId="77777777" w:rsidTr="00DF3A96">
        <w:trPr>
          <w:trHeight w:val="397"/>
        </w:trPr>
        <w:tc>
          <w:tcPr>
            <w:tcW w:w="1597" w:type="dxa"/>
            <w:shd w:val="clear" w:color="auto" w:fill="DDDDDD"/>
          </w:tcPr>
          <w:p w14:paraId="7C538B3A"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C11312C" w14:textId="29937DD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A983DA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D80F865" w14:textId="28B9ACD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755A2F2" w14:textId="77777777" w:rsidTr="00DF3A96">
        <w:trPr>
          <w:trHeight w:val="397"/>
        </w:trPr>
        <w:tc>
          <w:tcPr>
            <w:tcW w:w="1597" w:type="dxa"/>
            <w:shd w:val="clear" w:color="auto" w:fill="DDDDDD"/>
          </w:tcPr>
          <w:p w14:paraId="135F4A7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9B9080E" w14:textId="58A75B95"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A76E3D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E0F9862" w14:textId="364C113F" w:rsidR="00DF3A96" w:rsidRPr="00257812" w:rsidRDefault="00DF3A96" w:rsidP="00DF3A96">
            <w:pP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30B8791" w14:textId="77777777" w:rsidTr="00DF3A96">
        <w:trPr>
          <w:trHeight w:val="397"/>
        </w:trPr>
        <w:tc>
          <w:tcPr>
            <w:tcW w:w="1597" w:type="dxa"/>
            <w:shd w:val="clear" w:color="auto" w:fill="DDDDDD"/>
          </w:tcPr>
          <w:p w14:paraId="0B58F25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E568218" w14:textId="408A0D41"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7C9C84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3154BD8" w14:textId="379E4D9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FFB03C8" w14:textId="77777777" w:rsidTr="00DF3A96">
        <w:trPr>
          <w:trHeight w:val="397"/>
        </w:trPr>
        <w:tc>
          <w:tcPr>
            <w:tcW w:w="1597" w:type="dxa"/>
            <w:shd w:val="clear" w:color="auto" w:fill="DDDDDD"/>
          </w:tcPr>
          <w:p w14:paraId="2C5CA74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98B4F2C" w14:textId="17896604"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0694424" w14:textId="77777777" w:rsidR="00DF3A96" w:rsidRPr="00257812" w:rsidRDefault="00DF3A96" w:rsidP="00DF3A96">
            <w:pPr>
              <w:jc w:val="center"/>
              <w:rPr>
                <w:rFonts w:ascii="Arial Narrow" w:hAnsi="Arial Narrow"/>
                <w:bCs/>
                <w:sz w:val="20"/>
                <w:szCs w:val="20"/>
                <w:lang w:val="en-US"/>
              </w:rPr>
            </w:pPr>
            <w:r>
              <w:rPr>
                <w:rFonts w:ascii="Arial Narrow" w:hAnsi="Arial Narrow"/>
                <w:bCs/>
                <w:sz w:val="20"/>
                <w:szCs w:val="20"/>
                <w:lang w:val="en-US"/>
              </w:rPr>
              <w:t>Y</w:t>
            </w:r>
          </w:p>
        </w:tc>
        <w:tc>
          <w:tcPr>
            <w:tcW w:w="3690" w:type="dxa"/>
            <w:shd w:val="clear" w:color="auto" w:fill="DDDDDD"/>
          </w:tcPr>
          <w:p w14:paraId="11680E58" w14:textId="4F14281F" w:rsidR="00DF3A96" w:rsidRPr="001E045C" w:rsidRDefault="00DF3A96" w:rsidP="00DF3A96">
            <w:pP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C80ACA3" w14:textId="77777777" w:rsidTr="00DF3A96">
        <w:trPr>
          <w:trHeight w:val="397"/>
        </w:trPr>
        <w:tc>
          <w:tcPr>
            <w:tcW w:w="1597" w:type="dxa"/>
            <w:shd w:val="clear" w:color="auto" w:fill="DDDDDD"/>
          </w:tcPr>
          <w:p w14:paraId="3BCD0A3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40EA64B" w14:textId="6C6B1A6B"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10E66D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08AEBB1" w14:textId="5AA6D659"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306B9A2" w14:textId="77777777" w:rsidTr="00DF3A96">
        <w:trPr>
          <w:trHeight w:val="397"/>
        </w:trPr>
        <w:tc>
          <w:tcPr>
            <w:tcW w:w="1597" w:type="dxa"/>
            <w:shd w:val="clear" w:color="auto" w:fill="DDDDDD"/>
          </w:tcPr>
          <w:p w14:paraId="3F6BA532"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FAD454C" w14:textId="57982F22"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5483366"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DE8B223" w14:textId="5AEC318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7C590CC" w14:textId="77777777" w:rsidTr="00DF3A96">
        <w:trPr>
          <w:trHeight w:val="397"/>
        </w:trPr>
        <w:tc>
          <w:tcPr>
            <w:tcW w:w="1597" w:type="dxa"/>
            <w:shd w:val="clear" w:color="auto" w:fill="DDDDDD"/>
          </w:tcPr>
          <w:p w14:paraId="640C82A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EFCEB74" w14:textId="50D3EB0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7E1901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362939D" w14:textId="32361F81"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C772163" w14:textId="77777777" w:rsidTr="00DF3A96">
        <w:trPr>
          <w:trHeight w:val="397"/>
        </w:trPr>
        <w:tc>
          <w:tcPr>
            <w:tcW w:w="1597" w:type="dxa"/>
            <w:shd w:val="clear" w:color="auto" w:fill="DDDDDD"/>
          </w:tcPr>
          <w:p w14:paraId="7150ED1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8A4D630" w14:textId="25AE97F9"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6B9BDE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EB68E1F" w14:textId="6163688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E4872BB" w14:textId="77777777" w:rsidTr="00DF3A96">
        <w:trPr>
          <w:trHeight w:val="397"/>
        </w:trPr>
        <w:tc>
          <w:tcPr>
            <w:tcW w:w="1597" w:type="dxa"/>
            <w:shd w:val="clear" w:color="auto" w:fill="DDDDDD"/>
          </w:tcPr>
          <w:p w14:paraId="1148C2E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F6A265C" w14:textId="12CC89E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64E565D" w14:textId="77777777" w:rsidR="00DF3A96" w:rsidRPr="00257812" w:rsidRDefault="00DF3A96" w:rsidP="00DF3A96">
            <w:pPr>
              <w:jc w:val="center"/>
              <w:rPr>
                <w:rFonts w:ascii="Arial Narrow" w:hAnsi="Arial Narrow"/>
                <w:bCs/>
                <w:sz w:val="20"/>
                <w:szCs w:val="20"/>
                <w:lang w:val="en-US"/>
              </w:rPr>
            </w:pPr>
            <w:r>
              <w:rPr>
                <w:rFonts w:ascii="Arial Narrow" w:hAnsi="Arial Narrow"/>
                <w:bCs/>
                <w:sz w:val="20"/>
                <w:szCs w:val="20"/>
                <w:lang w:val="en-US"/>
              </w:rPr>
              <w:t>Y</w:t>
            </w:r>
          </w:p>
        </w:tc>
        <w:tc>
          <w:tcPr>
            <w:tcW w:w="3690" w:type="dxa"/>
            <w:shd w:val="clear" w:color="auto" w:fill="DDDDDD"/>
          </w:tcPr>
          <w:p w14:paraId="5653F770" w14:textId="0398408C" w:rsidR="00DF3A96" w:rsidRPr="001E045C" w:rsidRDefault="00DF3A96" w:rsidP="00DF3A96">
            <w:pP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E6A5F99" w14:textId="77777777" w:rsidTr="00DF3A96">
        <w:trPr>
          <w:trHeight w:val="397"/>
        </w:trPr>
        <w:tc>
          <w:tcPr>
            <w:tcW w:w="1597" w:type="dxa"/>
            <w:shd w:val="clear" w:color="auto" w:fill="DDDDDD"/>
          </w:tcPr>
          <w:p w14:paraId="6C66511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C42B601" w14:textId="01C8F069"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64D109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5815A1A" w14:textId="02F0DB6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57BDC5F" w14:textId="77777777" w:rsidTr="00DF3A96">
        <w:trPr>
          <w:trHeight w:val="397"/>
        </w:trPr>
        <w:tc>
          <w:tcPr>
            <w:tcW w:w="1597" w:type="dxa"/>
            <w:shd w:val="clear" w:color="auto" w:fill="DDDDDD"/>
          </w:tcPr>
          <w:p w14:paraId="01E26DB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697C624" w14:textId="7E125AFC"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79949EA" w14:textId="77777777" w:rsidR="00DF3A96" w:rsidRPr="00257812" w:rsidRDefault="00DF3A96" w:rsidP="00DF3A96">
            <w:pPr>
              <w:jc w:val="center"/>
              <w:rPr>
                <w:rFonts w:ascii="Arial Narrow" w:hAnsi="Arial Narrow"/>
                <w:bCs/>
                <w:sz w:val="20"/>
                <w:szCs w:val="20"/>
                <w:lang w:val="en-US"/>
              </w:rPr>
            </w:pPr>
            <w:r>
              <w:rPr>
                <w:rFonts w:ascii="Arial Narrow" w:hAnsi="Arial Narrow"/>
                <w:bCs/>
                <w:sz w:val="20"/>
                <w:szCs w:val="20"/>
                <w:lang w:val="en-US"/>
              </w:rPr>
              <w:t>Y</w:t>
            </w:r>
          </w:p>
        </w:tc>
        <w:tc>
          <w:tcPr>
            <w:tcW w:w="3690" w:type="dxa"/>
            <w:shd w:val="clear" w:color="auto" w:fill="DDDDDD"/>
          </w:tcPr>
          <w:p w14:paraId="7EB589FE" w14:textId="09888611" w:rsidR="00DF3A96" w:rsidRPr="001E045C" w:rsidRDefault="00DF3A96" w:rsidP="00DF3A96">
            <w:pP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01311B6" w14:textId="77777777" w:rsidTr="00DF3A96">
        <w:trPr>
          <w:trHeight w:val="397"/>
        </w:trPr>
        <w:tc>
          <w:tcPr>
            <w:tcW w:w="1597" w:type="dxa"/>
            <w:shd w:val="clear" w:color="auto" w:fill="DDDDDD"/>
          </w:tcPr>
          <w:p w14:paraId="4BC1EF2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A012979" w14:textId="310B9F17"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9A0F387" w14:textId="77777777" w:rsidR="00DF3A96" w:rsidRPr="00257812" w:rsidRDefault="00DF3A96" w:rsidP="00DF3A96">
            <w:pPr>
              <w:jc w:val="center"/>
              <w:rPr>
                <w:rFonts w:ascii="Arial Narrow" w:hAnsi="Arial Narrow"/>
                <w:bCs/>
                <w:sz w:val="20"/>
                <w:szCs w:val="20"/>
                <w:lang w:val="en-US"/>
              </w:rPr>
            </w:pPr>
            <w:r>
              <w:rPr>
                <w:rFonts w:ascii="Arial Narrow" w:hAnsi="Arial Narrow"/>
                <w:bCs/>
                <w:sz w:val="20"/>
                <w:szCs w:val="20"/>
                <w:lang w:val="en-US"/>
              </w:rPr>
              <w:t>Y</w:t>
            </w:r>
          </w:p>
        </w:tc>
        <w:tc>
          <w:tcPr>
            <w:tcW w:w="3690" w:type="dxa"/>
            <w:shd w:val="clear" w:color="auto" w:fill="DDDDDD"/>
          </w:tcPr>
          <w:p w14:paraId="3EAB6373" w14:textId="732BFCB8" w:rsidR="00DF3A96" w:rsidRPr="001E045C" w:rsidRDefault="00DF3A96" w:rsidP="00DF3A96">
            <w:pP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8D070FD" w14:textId="77777777" w:rsidTr="00DF3A96">
        <w:trPr>
          <w:trHeight w:val="397"/>
        </w:trPr>
        <w:tc>
          <w:tcPr>
            <w:tcW w:w="1597" w:type="dxa"/>
            <w:shd w:val="clear" w:color="auto" w:fill="DDDDDD"/>
          </w:tcPr>
          <w:p w14:paraId="069B5248"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FB03B7F" w14:textId="1368DBBA"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6E73879" w14:textId="77777777" w:rsidR="00DF3A96" w:rsidRPr="00257812" w:rsidRDefault="00DF3A96" w:rsidP="00DF3A96">
            <w:pPr>
              <w:jc w:val="center"/>
              <w:rPr>
                <w:rFonts w:ascii="Arial Narrow" w:hAnsi="Arial Narrow"/>
                <w:bCs/>
                <w:sz w:val="20"/>
                <w:szCs w:val="20"/>
                <w:lang w:val="en-US"/>
              </w:rPr>
            </w:pPr>
            <w:r>
              <w:rPr>
                <w:rFonts w:ascii="Arial Narrow" w:hAnsi="Arial Narrow"/>
                <w:bCs/>
                <w:sz w:val="20"/>
                <w:szCs w:val="20"/>
                <w:lang w:val="en-US"/>
              </w:rPr>
              <w:t>Y</w:t>
            </w:r>
          </w:p>
        </w:tc>
        <w:tc>
          <w:tcPr>
            <w:tcW w:w="3690" w:type="dxa"/>
            <w:shd w:val="clear" w:color="auto" w:fill="DDDDDD"/>
          </w:tcPr>
          <w:p w14:paraId="1F6E62C9" w14:textId="65FCC617" w:rsidR="00DF3A96" w:rsidRPr="001E045C" w:rsidRDefault="00DF3A96" w:rsidP="00DF3A96">
            <w:pP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B4758F7" w14:textId="77777777" w:rsidTr="00DF3A96">
        <w:trPr>
          <w:trHeight w:val="397"/>
        </w:trPr>
        <w:tc>
          <w:tcPr>
            <w:tcW w:w="1597" w:type="dxa"/>
            <w:shd w:val="clear" w:color="auto" w:fill="DDDDDD"/>
          </w:tcPr>
          <w:p w14:paraId="1F8B8E0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7D55107" w14:textId="0B16D2BB"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D925E3F"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3367585" w14:textId="2D485C8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8D98480" w14:textId="77777777" w:rsidTr="00DF3A96">
        <w:trPr>
          <w:trHeight w:val="397"/>
        </w:trPr>
        <w:tc>
          <w:tcPr>
            <w:tcW w:w="1597" w:type="dxa"/>
            <w:shd w:val="clear" w:color="auto" w:fill="DDDDDD"/>
          </w:tcPr>
          <w:p w14:paraId="2B2CD9E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2B0CC48" w14:textId="43AE1E26"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399E40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1CE0D1A" w14:textId="4C11E69B"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6C08655" w14:textId="77777777" w:rsidTr="00DF3A96">
        <w:trPr>
          <w:trHeight w:val="397"/>
        </w:trPr>
        <w:tc>
          <w:tcPr>
            <w:tcW w:w="1597" w:type="dxa"/>
            <w:shd w:val="clear" w:color="auto" w:fill="DDDDDD"/>
          </w:tcPr>
          <w:p w14:paraId="6BBCE51C"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8AE4F5E" w14:textId="429F0147"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227AE1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74E0272" w14:textId="5BCAEB71"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B0C97C8" w14:textId="77777777" w:rsidTr="00DF3A96">
        <w:trPr>
          <w:trHeight w:val="397"/>
        </w:trPr>
        <w:tc>
          <w:tcPr>
            <w:tcW w:w="1597" w:type="dxa"/>
            <w:shd w:val="clear" w:color="auto" w:fill="DDDDDD"/>
          </w:tcPr>
          <w:p w14:paraId="52EE708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060ACDD" w14:textId="61E15E3C"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7D4536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78F99CF" w14:textId="1AE6407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9011849" w14:textId="77777777" w:rsidTr="00DF3A96">
        <w:trPr>
          <w:trHeight w:val="397"/>
        </w:trPr>
        <w:tc>
          <w:tcPr>
            <w:tcW w:w="1597" w:type="dxa"/>
            <w:shd w:val="clear" w:color="auto" w:fill="DDDDDD"/>
          </w:tcPr>
          <w:p w14:paraId="7D27979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2F05892" w14:textId="12D7D40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982C0AB" w14:textId="77777777" w:rsidR="00DF3A96" w:rsidRPr="00257812" w:rsidRDefault="00DF3A96" w:rsidP="00DF3A96">
            <w:pPr>
              <w:jc w:val="center"/>
              <w:rPr>
                <w:rFonts w:ascii="Arial Narrow" w:hAnsi="Arial Narrow"/>
                <w:bCs/>
                <w:sz w:val="20"/>
                <w:szCs w:val="20"/>
                <w:lang w:val="en-US"/>
              </w:rPr>
            </w:pPr>
            <w:r>
              <w:rPr>
                <w:rFonts w:ascii="Arial Narrow" w:hAnsi="Arial Narrow"/>
                <w:bCs/>
                <w:sz w:val="20"/>
                <w:szCs w:val="20"/>
                <w:lang w:val="en-US"/>
              </w:rPr>
              <w:t>Y</w:t>
            </w:r>
          </w:p>
        </w:tc>
        <w:tc>
          <w:tcPr>
            <w:tcW w:w="3690" w:type="dxa"/>
            <w:shd w:val="clear" w:color="auto" w:fill="DDDDDD"/>
          </w:tcPr>
          <w:p w14:paraId="78261BB0" w14:textId="3FDDC04A" w:rsidR="00DF3A96" w:rsidRPr="001E045C" w:rsidRDefault="00DF3A96" w:rsidP="00DF3A96">
            <w:pP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BF7019B" w14:textId="77777777" w:rsidTr="00DF3A96">
        <w:trPr>
          <w:trHeight w:val="397"/>
        </w:trPr>
        <w:tc>
          <w:tcPr>
            <w:tcW w:w="1597" w:type="dxa"/>
            <w:shd w:val="clear" w:color="auto" w:fill="DDDDDD"/>
          </w:tcPr>
          <w:p w14:paraId="6A0D9158"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58DBB3B" w14:textId="4DC4291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49548D3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BBB4FF3" w14:textId="3926AD47"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FA864FA" w14:textId="77777777" w:rsidTr="00DF3A96">
        <w:trPr>
          <w:trHeight w:val="397"/>
        </w:trPr>
        <w:tc>
          <w:tcPr>
            <w:tcW w:w="1597" w:type="dxa"/>
            <w:shd w:val="clear" w:color="auto" w:fill="DDDDDD"/>
          </w:tcPr>
          <w:p w14:paraId="7E05797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311A246" w14:textId="584E264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468B1B64"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1A69B80" w14:textId="1BD240D5"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9340543" w14:textId="77777777" w:rsidTr="00DF3A96">
        <w:trPr>
          <w:trHeight w:val="397"/>
        </w:trPr>
        <w:tc>
          <w:tcPr>
            <w:tcW w:w="1597" w:type="dxa"/>
            <w:shd w:val="clear" w:color="auto" w:fill="DDDDDD"/>
          </w:tcPr>
          <w:p w14:paraId="0A369EB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C74A348" w14:textId="37AC7725"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1A8ED34" w14:textId="77777777" w:rsidR="00DF3A96" w:rsidRPr="00257812" w:rsidRDefault="00DF3A96" w:rsidP="00DF3A96">
            <w:pPr>
              <w:jc w:val="center"/>
              <w:rPr>
                <w:rFonts w:ascii="Arial Narrow" w:hAnsi="Arial Narrow"/>
                <w:bCs/>
                <w:sz w:val="20"/>
                <w:szCs w:val="20"/>
                <w:lang w:val="en-US"/>
              </w:rPr>
            </w:pPr>
            <w:r>
              <w:rPr>
                <w:rFonts w:ascii="Arial Narrow" w:hAnsi="Arial Narrow"/>
                <w:bCs/>
                <w:sz w:val="20"/>
                <w:szCs w:val="20"/>
                <w:lang w:val="en-US"/>
              </w:rPr>
              <w:t>Y</w:t>
            </w:r>
          </w:p>
        </w:tc>
        <w:tc>
          <w:tcPr>
            <w:tcW w:w="3690" w:type="dxa"/>
            <w:shd w:val="clear" w:color="auto" w:fill="DDDDDD"/>
          </w:tcPr>
          <w:p w14:paraId="58A0BB08" w14:textId="6AC3CDE2" w:rsidR="00DF3A96" w:rsidRPr="001E045C" w:rsidRDefault="00DF3A96" w:rsidP="00DF3A96">
            <w:pP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4E979F3" w14:textId="77777777" w:rsidTr="00DF3A96">
        <w:trPr>
          <w:trHeight w:val="397"/>
        </w:trPr>
        <w:tc>
          <w:tcPr>
            <w:tcW w:w="1597" w:type="dxa"/>
            <w:shd w:val="clear" w:color="auto" w:fill="DDDDDD"/>
          </w:tcPr>
          <w:p w14:paraId="4BBAAFA2"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3F0C0F4" w14:textId="7E6D82CF"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627281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739867F" w14:textId="74BE51E8"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E164ACA" w14:textId="77777777" w:rsidTr="00DF3A96">
        <w:trPr>
          <w:trHeight w:val="397"/>
        </w:trPr>
        <w:tc>
          <w:tcPr>
            <w:tcW w:w="1597" w:type="dxa"/>
            <w:shd w:val="clear" w:color="auto" w:fill="DDDDDD"/>
          </w:tcPr>
          <w:p w14:paraId="7BF8218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92A8E4E" w14:textId="1C96B22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70A23FF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B7BF943" w14:textId="4459265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F118EC4" w14:textId="77777777" w:rsidTr="00DF3A96">
        <w:trPr>
          <w:trHeight w:val="397"/>
        </w:trPr>
        <w:tc>
          <w:tcPr>
            <w:tcW w:w="1597" w:type="dxa"/>
            <w:shd w:val="clear" w:color="auto" w:fill="DDDDDD"/>
          </w:tcPr>
          <w:p w14:paraId="3840243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1FC824E" w14:textId="5C3C936C"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7F1FEC2F"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6B4BF0A" w14:textId="2B1FE724"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6C2E019" w14:textId="77777777" w:rsidTr="00DF3A96">
        <w:trPr>
          <w:trHeight w:val="397"/>
        </w:trPr>
        <w:tc>
          <w:tcPr>
            <w:tcW w:w="1597" w:type="dxa"/>
            <w:shd w:val="clear" w:color="auto" w:fill="DDDDDD"/>
          </w:tcPr>
          <w:p w14:paraId="3F9ECE8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A658B93" w14:textId="181BF724"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4A8564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902AD65" w14:textId="01F31145"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BDB3181" w14:textId="77777777" w:rsidTr="00DF3A96">
        <w:trPr>
          <w:trHeight w:val="397"/>
        </w:trPr>
        <w:tc>
          <w:tcPr>
            <w:tcW w:w="1597" w:type="dxa"/>
            <w:shd w:val="clear" w:color="auto" w:fill="DDDDDD"/>
          </w:tcPr>
          <w:p w14:paraId="6D1BE1D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1B3EF3D" w14:textId="7FC51B87"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EEDD3FF"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14EAB980" w14:textId="64EA3897"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FAAC15E" w14:textId="77777777" w:rsidTr="00DF3A96">
        <w:trPr>
          <w:trHeight w:val="397"/>
        </w:trPr>
        <w:tc>
          <w:tcPr>
            <w:tcW w:w="1597" w:type="dxa"/>
            <w:shd w:val="clear" w:color="auto" w:fill="DDDDDD"/>
          </w:tcPr>
          <w:p w14:paraId="7306D8B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8B49675" w14:textId="5D9F470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2FCE656"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B1D574B" w14:textId="2C4AA97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23D23A8" w14:textId="77777777" w:rsidTr="00DF3A96">
        <w:trPr>
          <w:trHeight w:val="397"/>
        </w:trPr>
        <w:tc>
          <w:tcPr>
            <w:tcW w:w="1597" w:type="dxa"/>
            <w:shd w:val="clear" w:color="auto" w:fill="DDDDDD"/>
          </w:tcPr>
          <w:p w14:paraId="34C92D5C"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4DDDFB7" w14:textId="1BCCBACA"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EDC394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18E7C24" w14:textId="4754C47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887F196" w14:textId="77777777" w:rsidTr="00DF3A96">
        <w:trPr>
          <w:trHeight w:val="397"/>
        </w:trPr>
        <w:tc>
          <w:tcPr>
            <w:tcW w:w="1597" w:type="dxa"/>
            <w:shd w:val="clear" w:color="auto" w:fill="DDDDDD"/>
          </w:tcPr>
          <w:p w14:paraId="1E8DAED0"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C781FAE" w14:textId="1A030796"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7641FF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72A3034" w14:textId="40914BA1"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49E3735" w14:textId="77777777" w:rsidTr="00DF3A96">
        <w:trPr>
          <w:trHeight w:val="397"/>
        </w:trPr>
        <w:tc>
          <w:tcPr>
            <w:tcW w:w="1597" w:type="dxa"/>
            <w:shd w:val="clear" w:color="auto" w:fill="DDDDDD"/>
          </w:tcPr>
          <w:p w14:paraId="124BF84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77FE40E" w14:textId="14FB8830"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05CAC06"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E405233" w14:textId="210F2D44"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B742274" w14:textId="77777777" w:rsidTr="00DF3A96">
        <w:trPr>
          <w:trHeight w:val="397"/>
        </w:trPr>
        <w:tc>
          <w:tcPr>
            <w:tcW w:w="1597" w:type="dxa"/>
            <w:shd w:val="clear" w:color="auto" w:fill="DDDDDD"/>
          </w:tcPr>
          <w:p w14:paraId="54B8CD6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0AE0BB7" w14:textId="08EE3848"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004570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18A8DF2" w14:textId="177EFB6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1BD8428" w14:textId="77777777" w:rsidTr="00DF3A96">
        <w:trPr>
          <w:trHeight w:val="397"/>
        </w:trPr>
        <w:tc>
          <w:tcPr>
            <w:tcW w:w="1597" w:type="dxa"/>
            <w:shd w:val="clear" w:color="auto" w:fill="DDDDDD"/>
          </w:tcPr>
          <w:p w14:paraId="715A960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B3B7B31" w14:textId="1A11E44A"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3F1D40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F60DAFB" w14:textId="472B75DE"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59D4197" w14:textId="77777777" w:rsidTr="00DF3A96">
        <w:trPr>
          <w:trHeight w:val="397"/>
        </w:trPr>
        <w:tc>
          <w:tcPr>
            <w:tcW w:w="1597" w:type="dxa"/>
            <w:shd w:val="clear" w:color="auto" w:fill="DDDDDD"/>
          </w:tcPr>
          <w:p w14:paraId="3E83DC7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3AE2E60" w14:textId="44E717E9"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C3614F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1CECD0D" w14:textId="6955A3FB"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9BF4147" w14:textId="77777777" w:rsidTr="00DF3A96">
        <w:trPr>
          <w:trHeight w:val="397"/>
        </w:trPr>
        <w:tc>
          <w:tcPr>
            <w:tcW w:w="1597" w:type="dxa"/>
            <w:shd w:val="clear" w:color="auto" w:fill="DDDDDD"/>
          </w:tcPr>
          <w:p w14:paraId="5CEA1DD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C878EBC" w14:textId="731171CA"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77B7CA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76A72B3" w14:textId="1580C85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9ABECF0" w14:textId="77777777" w:rsidTr="00DF3A96">
        <w:trPr>
          <w:trHeight w:val="397"/>
        </w:trPr>
        <w:tc>
          <w:tcPr>
            <w:tcW w:w="1597" w:type="dxa"/>
            <w:shd w:val="clear" w:color="auto" w:fill="DDDDDD"/>
          </w:tcPr>
          <w:p w14:paraId="49380B32"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612652B" w14:textId="6EE48E7A"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ABFDA9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D31C6FE" w14:textId="0891E076"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DD8237E" w14:textId="77777777" w:rsidTr="00DF3A96">
        <w:trPr>
          <w:trHeight w:val="397"/>
        </w:trPr>
        <w:tc>
          <w:tcPr>
            <w:tcW w:w="1597" w:type="dxa"/>
            <w:shd w:val="clear" w:color="auto" w:fill="DDDDDD"/>
          </w:tcPr>
          <w:p w14:paraId="53ADBE54"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B6B8231" w14:textId="58E51E8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66E7E4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7F0040D" w14:textId="5F5CCD35"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4DC129F" w14:textId="77777777" w:rsidTr="00DF3A96">
        <w:trPr>
          <w:trHeight w:val="397"/>
        </w:trPr>
        <w:tc>
          <w:tcPr>
            <w:tcW w:w="1597" w:type="dxa"/>
            <w:shd w:val="clear" w:color="auto" w:fill="DDDDDD"/>
          </w:tcPr>
          <w:p w14:paraId="07D6582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501105C" w14:textId="3B28D1B9"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4DD6FB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E148917" w14:textId="063948E4"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B4B8F84" w14:textId="77777777" w:rsidTr="00DF3A96">
        <w:trPr>
          <w:trHeight w:val="397"/>
        </w:trPr>
        <w:tc>
          <w:tcPr>
            <w:tcW w:w="1597" w:type="dxa"/>
            <w:shd w:val="clear" w:color="auto" w:fill="DDDDDD"/>
          </w:tcPr>
          <w:p w14:paraId="09C31A62"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CD7D30F" w14:textId="000E9F8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EC8956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0197288" w14:textId="5EAE161D"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BB86977" w14:textId="77777777" w:rsidTr="00DF3A96">
        <w:trPr>
          <w:trHeight w:val="397"/>
        </w:trPr>
        <w:tc>
          <w:tcPr>
            <w:tcW w:w="1597" w:type="dxa"/>
            <w:shd w:val="clear" w:color="auto" w:fill="DDDDDD"/>
          </w:tcPr>
          <w:p w14:paraId="5CCD9910"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675DA0C" w14:textId="55F1F75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23AD30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5BE9720" w14:textId="579334B8"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DA4512E" w14:textId="77777777" w:rsidTr="00DF3A96">
        <w:trPr>
          <w:trHeight w:val="397"/>
        </w:trPr>
        <w:tc>
          <w:tcPr>
            <w:tcW w:w="1597" w:type="dxa"/>
            <w:shd w:val="clear" w:color="auto" w:fill="DDDDDD"/>
          </w:tcPr>
          <w:p w14:paraId="0CB2C59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153C12C" w14:textId="1472C7D0"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526841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1A6F8D1" w14:textId="455A5D0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02FF852" w14:textId="77777777" w:rsidTr="00DF3A96">
        <w:trPr>
          <w:trHeight w:val="397"/>
        </w:trPr>
        <w:tc>
          <w:tcPr>
            <w:tcW w:w="1597" w:type="dxa"/>
            <w:shd w:val="clear" w:color="auto" w:fill="DDDDDD"/>
          </w:tcPr>
          <w:p w14:paraId="13CB10E1"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0533FEF" w14:textId="410D7436"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4C8968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E42B53E" w14:textId="36B065E8"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569B770" w14:textId="77777777" w:rsidTr="00DF3A96">
        <w:trPr>
          <w:trHeight w:val="397"/>
        </w:trPr>
        <w:tc>
          <w:tcPr>
            <w:tcW w:w="1597" w:type="dxa"/>
            <w:shd w:val="clear" w:color="auto" w:fill="DDDDDD"/>
          </w:tcPr>
          <w:p w14:paraId="0B5631B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4BEF23C" w14:textId="1A35AC61"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C5FA1B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BCBD2FA" w14:textId="1466387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59772E8" w14:textId="77777777" w:rsidTr="00DF3A96">
        <w:trPr>
          <w:trHeight w:val="397"/>
        </w:trPr>
        <w:tc>
          <w:tcPr>
            <w:tcW w:w="1597" w:type="dxa"/>
            <w:shd w:val="clear" w:color="auto" w:fill="DDDDDD"/>
          </w:tcPr>
          <w:p w14:paraId="43AEE57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7A67674" w14:textId="08AA63EC"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81B00A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EF4EF90" w14:textId="55144A94"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A291F49" w14:textId="77777777" w:rsidTr="00DF3A96">
        <w:trPr>
          <w:trHeight w:val="397"/>
        </w:trPr>
        <w:tc>
          <w:tcPr>
            <w:tcW w:w="1597" w:type="dxa"/>
            <w:shd w:val="clear" w:color="auto" w:fill="DDDDDD"/>
          </w:tcPr>
          <w:p w14:paraId="6E1FF10A"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A6F06C4" w14:textId="1306FBC4"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0636A0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0E7DD7F" w14:textId="067DF2D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2A3910B" w14:textId="77777777" w:rsidTr="00DF3A96">
        <w:trPr>
          <w:trHeight w:val="397"/>
        </w:trPr>
        <w:tc>
          <w:tcPr>
            <w:tcW w:w="1597" w:type="dxa"/>
            <w:shd w:val="clear" w:color="auto" w:fill="DDDDDD"/>
          </w:tcPr>
          <w:p w14:paraId="26A21EA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47F5638" w14:textId="18DC343C"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141B82D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E77BD3C" w14:textId="28D9411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FBB8B07" w14:textId="77777777" w:rsidTr="00DF3A96">
        <w:trPr>
          <w:trHeight w:val="397"/>
        </w:trPr>
        <w:tc>
          <w:tcPr>
            <w:tcW w:w="1597" w:type="dxa"/>
            <w:shd w:val="clear" w:color="auto" w:fill="DDDDDD"/>
          </w:tcPr>
          <w:p w14:paraId="680042B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D0C39A6" w14:textId="0DEC0B94"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090C86F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0A2C710" w14:textId="31A2472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64F4425" w14:textId="77777777" w:rsidTr="00DF3A96">
        <w:trPr>
          <w:trHeight w:val="397"/>
        </w:trPr>
        <w:tc>
          <w:tcPr>
            <w:tcW w:w="1597" w:type="dxa"/>
            <w:shd w:val="clear" w:color="auto" w:fill="DDDDDD"/>
          </w:tcPr>
          <w:p w14:paraId="18D159B2"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26AC673" w14:textId="0CEBCD11"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54BF9E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EBDE6E3" w14:textId="398F6C9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D546B5C" w14:textId="77777777" w:rsidTr="00DF3A96">
        <w:trPr>
          <w:trHeight w:val="397"/>
        </w:trPr>
        <w:tc>
          <w:tcPr>
            <w:tcW w:w="1597" w:type="dxa"/>
            <w:shd w:val="clear" w:color="auto" w:fill="DDDDDD"/>
          </w:tcPr>
          <w:p w14:paraId="49F6035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DEA76B8" w14:textId="63F0B48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6D95C7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BBC2E98" w14:textId="4E44DDA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466244C" w14:textId="77777777" w:rsidTr="00DF3A96">
        <w:trPr>
          <w:trHeight w:val="397"/>
        </w:trPr>
        <w:tc>
          <w:tcPr>
            <w:tcW w:w="1597" w:type="dxa"/>
            <w:shd w:val="clear" w:color="auto" w:fill="DDDDDD"/>
          </w:tcPr>
          <w:p w14:paraId="2AA7A93A"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D13D2D5" w14:textId="62EDAA74"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7C8C417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BB97264" w14:textId="42F732FE"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E24E2DB" w14:textId="77777777" w:rsidTr="00DF3A96">
        <w:trPr>
          <w:trHeight w:val="397"/>
        </w:trPr>
        <w:tc>
          <w:tcPr>
            <w:tcW w:w="1597" w:type="dxa"/>
            <w:shd w:val="clear" w:color="auto" w:fill="DDDDDD"/>
          </w:tcPr>
          <w:p w14:paraId="5D8B336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ADA8902" w14:textId="52B1205F"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5CC7098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AC5B7B1" w14:textId="206C1B6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15280E7" w14:textId="77777777" w:rsidTr="00DF3A96">
        <w:trPr>
          <w:trHeight w:val="397"/>
        </w:trPr>
        <w:tc>
          <w:tcPr>
            <w:tcW w:w="1597" w:type="dxa"/>
            <w:shd w:val="clear" w:color="auto" w:fill="DDDDDD"/>
          </w:tcPr>
          <w:p w14:paraId="181FD86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8BECAF5" w14:textId="0BD321C4"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A7CC80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013C3FC" w14:textId="6E6341A9"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D2A0E08" w14:textId="77777777" w:rsidTr="00DF3A96">
        <w:trPr>
          <w:trHeight w:val="397"/>
        </w:trPr>
        <w:tc>
          <w:tcPr>
            <w:tcW w:w="1597" w:type="dxa"/>
            <w:shd w:val="clear" w:color="auto" w:fill="DDDDDD"/>
          </w:tcPr>
          <w:p w14:paraId="7527D60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44B1959" w14:textId="0045CBFD"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0182B66"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5A45A725" w14:textId="70DAE009"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E361078" w14:textId="77777777" w:rsidTr="00DF3A96">
        <w:trPr>
          <w:trHeight w:val="397"/>
        </w:trPr>
        <w:tc>
          <w:tcPr>
            <w:tcW w:w="1597" w:type="dxa"/>
            <w:shd w:val="clear" w:color="auto" w:fill="DDDDDD"/>
          </w:tcPr>
          <w:p w14:paraId="11692FB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B5814B0" w14:textId="33134CA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D1E66E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25F5469" w14:textId="61BFBFFB"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B13E22E" w14:textId="77777777" w:rsidTr="00DF3A96">
        <w:trPr>
          <w:trHeight w:val="397"/>
        </w:trPr>
        <w:tc>
          <w:tcPr>
            <w:tcW w:w="1597" w:type="dxa"/>
            <w:shd w:val="clear" w:color="auto" w:fill="DDDDDD"/>
          </w:tcPr>
          <w:p w14:paraId="3B229AA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993779F" w14:textId="27A07BB5"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960D3C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2A91192" w14:textId="1434ED6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F8409B6" w14:textId="77777777" w:rsidTr="00DF3A96">
        <w:trPr>
          <w:trHeight w:val="397"/>
        </w:trPr>
        <w:tc>
          <w:tcPr>
            <w:tcW w:w="1597" w:type="dxa"/>
            <w:shd w:val="clear" w:color="auto" w:fill="DDDDDD"/>
          </w:tcPr>
          <w:p w14:paraId="74D8FE3C"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39E49FE" w14:textId="3F63FAF5"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A897B6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74FE7FF" w14:textId="12014B45"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0ABDC8C" w14:textId="77777777" w:rsidTr="00DF3A96">
        <w:trPr>
          <w:trHeight w:val="397"/>
        </w:trPr>
        <w:tc>
          <w:tcPr>
            <w:tcW w:w="1597" w:type="dxa"/>
            <w:shd w:val="clear" w:color="auto" w:fill="DDDDDD"/>
          </w:tcPr>
          <w:p w14:paraId="1775707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F6988C3" w14:textId="73E49B86"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EB06566"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02EDB9D" w14:textId="56B1523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3E21986" w14:textId="77777777" w:rsidTr="00DF3A96">
        <w:trPr>
          <w:trHeight w:val="397"/>
        </w:trPr>
        <w:tc>
          <w:tcPr>
            <w:tcW w:w="1597" w:type="dxa"/>
            <w:shd w:val="clear" w:color="auto" w:fill="DDDDDD"/>
          </w:tcPr>
          <w:p w14:paraId="2C38976A"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2158BF6" w14:textId="483D30AD"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FA716A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81D3760" w14:textId="57EFE554"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31D7A12" w14:textId="77777777" w:rsidTr="00DF3A96">
        <w:trPr>
          <w:trHeight w:val="397"/>
        </w:trPr>
        <w:tc>
          <w:tcPr>
            <w:tcW w:w="1597" w:type="dxa"/>
            <w:shd w:val="clear" w:color="auto" w:fill="DDDDDD"/>
          </w:tcPr>
          <w:p w14:paraId="13F9CD4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144B49E" w14:textId="7007597E"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3D2087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B9B6278" w14:textId="3B6CBCD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2A27F4D" w14:textId="77777777" w:rsidTr="00DF3A96">
        <w:trPr>
          <w:trHeight w:val="397"/>
        </w:trPr>
        <w:tc>
          <w:tcPr>
            <w:tcW w:w="1597" w:type="dxa"/>
            <w:shd w:val="clear" w:color="auto" w:fill="DDDDDD"/>
          </w:tcPr>
          <w:p w14:paraId="4CE0F4A2"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D15BA7F" w14:textId="78793FA7"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5A09D8F"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DC967DE" w14:textId="5595D9B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46F7E88" w14:textId="77777777" w:rsidTr="00DF3A96">
        <w:trPr>
          <w:trHeight w:val="397"/>
        </w:trPr>
        <w:tc>
          <w:tcPr>
            <w:tcW w:w="1597" w:type="dxa"/>
            <w:shd w:val="clear" w:color="auto" w:fill="DDDDDD"/>
          </w:tcPr>
          <w:p w14:paraId="4EFA63A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6CE87E3" w14:textId="38A6410A"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C3FF77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D056E90" w14:textId="70CE88F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2C7278C" w14:textId="77777777" w:rsidTr="00DF3A96">
        <w:trPr>
          <w:trHeight w:val="397"/>
        </w:trPr>
        <w:tc>
          <w:tcPr>
            <w:tcW w:w="1597" w:type="dxa"/>
            <w:shd w:val="clear" w:color="auto" w:fill="DDDDDD"/>
          </w:tcPr>
          <w:p w14:paraId="4455D064"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B2873E1" w14:textId="44E995F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9F259A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16535A0" w14:textId="3E684D4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3A369D7" w14:textId="77777777" w:rsidTr="00DF3A96">
        <w:trPr>
          <w:trHeight w:val="397"/>
        </w:trPr>
        <w:tc>
          <w:tcPr>
            <w:tcW w:w="1597" w:type="dxa"/>
            <w:shd w:val="clear" w:color="auto" w:fill="DDDDDD"/>
          </w:tcPr>
          <w:p w14:paraId="3D44F968"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A20D291" w14:textId="23348AF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83AB89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FC8C10F" w14:textId="4268B05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1143683" w14:textId="77777777" w:rsidTr="00DF3A96">
        <w:trPr>
          <w:trHeight w:val="397"/>
        </w:trPr>
        <w:tc>
          <w:tcPr>
            <w:tcW w:w="1597" w:type="dxa"/>
            <w:shd w:val="clear" w:color="auto" w:fill="DDDDDD"/>
          </w:tcPr>
          <w:p w14:paraId="3F202DA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084439F" w14:textId="66648E50"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D23107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53A852F" w14:textId="45430CB8"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D806E4C" w14:textId="77777777" w:rsidTr="00DF3A96">
        <w:trPr>
          <w:trHeight w:val="397"/>
        </w:trPr>
        <w:tc>
          <w:tcPr>
            <w:tcW w:w="1597" w:type="dxa"/>
            <w:shd w:val="clear" w:color="auto" w:fill="DDDDDD"/>
          </w:tcPr>
          <w:p w14:paraId="2F7C22A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849F2E0" w14:textId="396BECF1"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7F75A8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7590778" w14:textId="384BD16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3D191C2" w14:textId="77777777" w:rsidTr="00DF3A96">
        <w:trPr>
          <w:trHeight w:val="397"/>
        </w:trPr>
        <w:tc>
          <w:tcPr>
            <w:tcW w:w="1597" w:type="dxa"/>
            <w:shd w:val="clear" w:color="auto" w:fill="DDDDDD"/>
          </w:tcPr>
          <w:p w14:paraId="03141C1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585BCCD" w14:textId="14D3142C"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6A8CB4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48B6C95" w14:textId="4FAC243E"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7FBA5A9" w14:textId="77777777" w:rsidTr="00DF3A96">
        <w:trPr>
          <w:trHeight w:val="397"/>
        </w:trPr>
        <w:tc>
          <w:tcPr>
            <w:tcW w:w="1597" w:type="dxa"/>
            <w:shd w:val="clear" w:color="auto" w:fill="DDDDDD"/>
          </w:tcPr>
          <w:p w14:paraId="39D17C3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4983C47" w14:textId="690F3B8E"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F4D3CE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125F382" w14:textId="19F74C99"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F9760C5" w14:textId="77777777" w:rsidTr="00DF3A96">
        <w:trPr>
          <w:trHeight w:val="397"/>
        </w:trPr>
        <w:tc>
          <w:tcPr>
            <w:tcW w:w="1597" w:type="dxa"/>
            <w:shd w:val="clear" w:color="auto" w:fill="DDDDDD"/>
          </w:tcPr>
          <w:p w14:paraId="5C0EF94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57E953A" w14:textId="4BA7D7CC"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42FA9E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3953ECF" w14:textId="3F42368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2C1D177" w14:textId="77777777" w:rsidTr="00DF3A96">
        <w:trPr>
          <w:trHeight w:val="397"/>
        </w:trPr>
        <w:tc>
          <w:tcPr>
            <w:tcW w:w="1597" w:type="dxa"/>
            <w:shd w:val="clear" w:color="auto" w:fill="DDDDDD"/>
          </w:tcPr>
          <w:p w14:paraId="0D6829A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013AFF4" w14:textId="2605825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E52293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104DDE7" w14:textId="472D942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87BD77A" w14:textId="77777777" w:rsidTr="00DF3A96">
        <w:trPr>
          <w:trHeight w:val="397"/>
        </w:trPr>
        <w:tc>
          <w:tcPr>
            <w:tcW w:w="1597" w:type="dxa"/>
            <w:shd w:val="clear" w:color="auto" w:fill="DDDDDD"/>
          </w:tcPr>
          <w:p w14:paraId="408DA77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55E1C8E" w14:textId="15C33DD0"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67A406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B04F6C6" w14:textId="3CAFFFD8"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D4E4222" w14:textId="77777777" w:rsidTr="00DF3A96">
        <w:trPr>
          <w:trHeight w:val="397"/>
        </w:trPr>
        <w:tc>
          <w:tcPr>
            <w:tcW w:w="1597" w:type="dxa"/>
            <w:shd w:val="clear" w:color="auto" w:fill="DDDDDD"/>
          </w:tcPr>
          <w:p w14:paraId="4206637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A21FDA2" w14:textId="3DDEB19A"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50BF4EF"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6C060CC" w14:textId="46F6C308"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4747C3B" w14:textId="77777777" w:rsidTr="00DF3A96">
        <w:trPr>
          <w:trHeight w:val="397"/>
        </w:trPr>
        <w:tc>
          <w:tcPr>
            <w:tcW w:w="1597" w:type="dxa"/>
            <w:shd w:val="clear" w:color="auto" w:fill="DDDDDD"/>
          </w:tcPr>
          <w:p w14:paraId="1E4BEBE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1A565FD" w14:textId="57FD41EA"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214684C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960DFBF" w14:textId="03A4E147"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1D98EB3" w14:textId="77777777" w:rsidTr="00DF3A96">
        <w:trPr>
          <w:trHeight w:val="397"/>
        </w:trPr>
        <w:tc>
          <w:tcPr>
            <w:tcW w:w="1597" w:type="dxa"/>
            <w:shd w:val="clear" w:color="auto" w:fill="DDDDDD"/>
          </w:tcPr>
          <w:p w14:paraId="03CE8EB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646E86A" w14:textId="28204ABF"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094EF8B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5A9100D" w14:textId="67630C5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E37C4EB" w14:textId="77777777" w:rsidTr="00DF3A96">
        <w:trPr>
          <w:trHeight w:val="397"/>
        </w:trPr>
        <w:tc>
          <w:tcPr>
            <w:tcW w:w="1597" w:type="dxa"/>
            <w:shd w:val="clear" w:color="auto" w:fill="DDDDDD"/>
          </w:tcPr>
          <w:p w14:paraId="024449EA"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0D4442B" w14:textId="29D18E87"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A47D4E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0BF83FF" w14:textId="5DDCBA7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D149F63" w14:textId="77777777" w:rsidTr="00DF3A96">
        <w:trPr>
          <w:trHeight w:val="397"/>
        </w:trPr>
        <w:tc>
          <w:tcPr>
            <w:tcW w:w="1597" w:type="dxa"/>
            <w:shd w:val="clear" w:color="auto" w:fill="DDDDDD"/>
          </w:tcPr>
          <w:p w14:paraId="3C8A722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64AACC5" w14:textId="5987146E"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9D2D08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7972935" w14:textId="77E98FA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E9D26DE" w14:textId="77777777" w:rsidTr="00DF3A96">
        <w:trPr>
          <w:trHeight w:val="397"/>
        </w:trPr>
        <w:tc>
          <w:tcPr>
            <w:tcW w:w="1597" w:type="dxa"/>
            <w:shd w:val="clear" w:color="auto" w:fill="DDDDDD"/>
          </w:tcPr>
          <w:p w14:paraId="6B33573A"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BA64A1A" w14:textId="44BC2BAC"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25758F0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9FBDEC0" w14:textId="56385374"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DF0C4A9" w14:textId="77777777" w:rsidTr="00DF3A96">
        <w:trPr>
          <w:trHeight w:val="397"/>
        </w:trPr>
        <w:tc>
          <w:tcPr>
            <w:tcW w:w="1597" w:type="dxa"/>
            <w:shd w:val="clear" w:color="auto" w:fill="DDDDDD"/>
          </w:tcPr>
          <w:p w14:paraId="2DE8F88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4DA1C6B" w14:textId="01E4485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0E80F2B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3EB1E29" w14:textId="49E67111"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CC84B3F" w14:textId="77777777" w:rsidTr="00DF3A96">
        <w:trPr>
          <w:trHeight w:val="397"/>
        </w:trPr>
        <w:tc>
          <w:tcPr>
            <w:tcW w:w="1597" w:type="dxa"/>
            <w:shd w:val="clear" w:color="auto" w:fill="DDDDDD"/>
          </w:tcPr>
          <w:p w14:paraId="48B58952"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761E76D" w14:textId="63B92EEC"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1F83C3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B2B722F" w14:textId="288C708B"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F62BD65" w14:textId="77777777" w:rsidTr="00DF3A96">
        <w:trPr>
          <w:trHeight w:val="397"/>
        </w:trPr>
        <w:tc>
          <w:tcPr>
            <w:tcW w:w="1597" w:type="dxa"/>
            <w:shd w:val="clear" w:color="auto" w:fill="DDDDDD"/>
          </w:tcPr>
          <w:p w14:paraId="6AFB7604"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BEB7841" w14:textId="7BDDD308"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37138BF"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499AB6C7" w14:textId="2EC65665"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975A063" w14:textId="77777777" w:rsidTr="00DF3A96">
        <w:trPr>
          <w:trHeight w:val="397"/>
        </w:trPr>
        <w:tc>
          <w:tcPr>
            <w:tcW w:w="1597" w:type="dxa"/>
            <w:shd w:val="clear" w:color="auto" w:fill="DDDDDD"/>
          </w:tcPr>
          <w:p w14:paraId="1A08A20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83C0A28" w14:textId="7EEDE835"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25E7BC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DBFFDBA" w14:textId="6A3C43F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C1D5DBC" w14:textId="77777777" w:rsidTr="00DF3A96">
        <w:trPr>
          <w:trHeight w:val="397"/>
        </w:trPr>
        <w:tc>
          <w:tcPr>
            <w:tcW w:w="1597" w:type="dxa"/>
            <w:shd w:val="clear" w:color="auto" w:fill="DDDDDD"/>
          </w:tcPr>
          <w:p w14:paraId="1096CB50"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4026B45" w14:textId="7153FD87"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BD9FA2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45F6E76" w14:textId="25090DC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892D025" w14:textId="77777777" w:rsidTr="00DF3A96">
        <w:trPr>
          <w:trHeight w:val="397"/>
        </w:trPr>
        <w:tc>
          <w:tcPr>
            <w:tcW w:w="1597" w:type="dxa"/>
            <w:shd w:val="clear" w:color="auto" w:fill="DDDDDD"/>
          </w:tcPr>
          <w:p w14:paraId="0DA1F05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88DAA3F" w14:textId="2423FC88"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DC903A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39E3CE3" w14:textId="5264BE8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2F2E2F8" w14:textId="77777777" w:rsidTr="00DF3A96">
        <w:trPr>
          <w:trHeight w:val="397"/>
        </w:trPr>
        <w:tc>
          <w:tcPr>
            <w:tcW w:w="1597" w:type="dxa"/>
            <w:shd w:val="clear" w:color="auto" w:fill="DDDDDD"/>
          </w:tcPr>
          <w:p w14:paraId="5347E2B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7D0BCE8" w14:textId="5588E37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DEBB58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69F93B9" w14:textId="7DEE8E45"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D0DC2EE" w14:textId="77777777" w:rsidTr="00DF3A96">
        <w:trPr>
          <w:trHeight w:val="397"/>
        </w:trPr>
        <w:tc>
          <w:tcPr>
            <w:tcW w:w="1597" w:type="dxa"/>
            <w:shd w:val="clear" w:color="auto" w:fill="DDDDDD"/>
          </w:tcPr>
          <w:p w14:paraId="2AFA17D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77255F8" w14:textId="397FB347"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858FF6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94A28D8" w14:textId="57D38217"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6FE27DE" w14:textId="77777777" w:rsidTr="00DF3A96">
        <w:trPr>
          <w:trHeight w:val="397"/>
        </w:trPr>
        <w:tc>
          <w:tcPr>
            <w:tcW w:w="1597" w:type="dxa"/>
            <w:shd w:val="clear" w:color="auto" w:fill="DDDDDD"/>
          </w:tcPr>
          <w:p w14:paraId="73FC03D8"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62C5814" w14:textId="68279236"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E3BAC3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24B8A1C" w14:textId="75E5973D"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8BF5375" w14:textId="77777777" w:rsidTr="00DF3A96">
        <w:trPr>
          <w:trHeight w:val="397"/>
        </w:trPr>
        <w:tc>
          <w:tcPr>
            <w:tcW w:w="1597" w:type="dxa"/>
            <w:shd w:val="clear" w:color="auto" w:fill="DDDDDD"/>
          </w:tcPr>
          <w:p w14:paraId="1F4C455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C0DF932" w14:textId="7D7D5995"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F1DC90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4B617E4" w14:textId="03E7EC8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5735459" w14:textId="77777777" w:rsidTr="00DF3A96">
        <w:trPr>
          <w:trHeight w:val="397"/>
        </w:trPr>
        <w:tc>
          <w:tcPr>
            <w:tcW w:w="1597" w:type="dxa"/>
            <w:shd w:val="clear" w:color="auto" w:fill="DDDDDD"/>
          </w:tcPr>
          <w:p w14:paraId="7EF169D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E777CF6" w14:textId="2B67D794"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901A10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E8BD4E5" w14:textId="736AE4E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C8A3E0E" w14:textId="77777777" w:rsidTr="00DF3A96">
        <w:trPr>
          <w:trHeight w:val="397"/>
        </w:trPr>
        <w:tc>
          <w:tcPr>
            <w:tcW w:w="1597" w:type="dxa"/>
            <w:shd w:val="clear" w:color="auto" w:fill="DDDDDD"/>
          </w:tcPr>
          <w:p w14:paraId="34779740"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AF23F93" w14:textId="515B43C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A7DD59F"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8793243" w14:textId="66DCE356"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15B8D8C" w14:textId="77777777" w:rsidTr="00DF3A96">
        <w:trPr>
          <w:trHeight w:val="397"/>
        </w:trPr>
        <w:tc>
          <w:tcPr>
            <w:tcW w:w="1597" w:type="dxa"/>
            <w:shd w:val="clear" w:color="auto" w:fill="DDDDDD"/>
          </w:tcPr>
          <w:p w14:paraId="3E7B99E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6CBB4DE" w14:textId="13E75414"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FE677D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7909971" w14:textId="430A3DA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0C64F19" w14:textId="77777777" w:rsidTr="00DF3A96">
        <w:trPr>
          <w:trHeight w:val="397"/>
        </w:trPr>
        <w:tc>
          <w:tcPr>
            <w:tcW w:w="1597" w:type="dxa"/>
            <w:shd w:val="clear" w:color="auto" w:fill="DDDDDD"/>
          </w:tcPr>
          <w:p w14:paraId="3051F35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2F08B39" w14:textId="5A5843E9"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119E76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9CF4CE9" w14:textId="7AECCABE"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184CE35" w14:textId="77777777" w:rsidTr="00DF3A96">
        <w:trPr>
          <w:trHeight w:val="397"/>
        </w:trPr>
        <w:tc>
          <w:tcPr>
            <w:tcW w:w="1597" w:type="dxa"/>
            <w:shd w:val="clear" w:color="auto" w:fill="DDDDDD"/>
          </w:tcPr>
          <w:p w14:paraId="02D564BA"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F85E3C0" w14:textId="286954D1"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E7F0EB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B64B51C" w14:textId="692AE45D"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3E8836F" w14:textId="77777777" w:rsidTr="00DF3A96">
        <w:trPr>
          <w:trHeight w:val="397"/>
        </w:trPr>
        <w:tc>
          <w:tcPr>
            <w:tcW w:w="1597" w:type="dxa"/>
            <w:shd w:val="clear" w:color="auto" w:fill="DDDDDD"/>
          </w:tcPr>
          <w:p w14:paraId="0EE7BBB2"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B1859A1" w14:textId="2DEAD671"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03357A6"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CB62CFB" w14:textId="2D87C20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0D7C4D0" w14:textId="77777777" w:rsidTr="00DF3A96">
        <w:trPr>
          <w:trHeight w:val="397"/>
        </w:trPr>
        <w:tc>
          <w:tcPr>
            <w:tcW w:w="1597" w:type="dxa"/>
            <w:shd w:val="clear" w:color="auto" w:fill="DDDDDD"/>
          </w:tcPr>
          <w:p w14:paraId="2A0702A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9FEA061" w14:textId="78052B04"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85B9AE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D527ED0" w14:textId="4C2BD5F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70004A5" w14:textId="77777777" w:rsidTr="00DF3A96">
        <w:trPr>
          <w:trHeight w:val="397"/>
        </w:trPr>
        <w:tc>
          <w:tcPr>
            <w:tcW w:w="1597" w:type="dxa"/>
            <w:shd w:val="clear" w:color="auto" w:fill="DDDDDD"/>
          </w:tcPr>
          <w:p w14:paraId="70A60B78"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D12E55F" w14:textId="1241BD5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8F6266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62B5246" w14:textId="48BB765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A3D575D" w14:textId="77777777" w:rsidTr="00DF3A96">
        <w:trPr>
          <w:trHeight w:val="397"/>
        </w:trPr>
        <w:tc>
          <w:tcPr>
            <w:tcW w:w="1597" w:type="dxa"/>
            <w:shd w:val="clear" w:color="auto" w:fill="DDDDDD"/>
          </w:tcPr>
          <w:p w14:paraId="06BF172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BE79AD0" w14:textId="0AED8439"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F2B1C7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3F0DC3A" w14:textId="75D03BA7"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6C81F40" w14:textId="77777777" w:rsidTr="00DF3A96">
        <w:trPr>
          <w:trHeight w:val="397"/>
        </w:trPr>
        <w:tc>
          <w:tcPr>
            <w:tcW w:w="1597" w:type="dxa"/>
            <w:shd w:val="clear" w:color="auto" w:fill="DDDDDD"/>
          </w:tcPr>
          <w:p w14:paraId="4E4D70C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BEBCAD9" w14:textId="034F0DFE"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FD1B0C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A77F392" w14:textId="5BA837E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A6B61A2" w14:textId="77777777" w:rsidTr="00DF3A96">
        <w:trPr>
          <w:trHeight w:val="397"/>
        </w:trPr>
        <w:tc>
          <w:tcPr>
            <w:tcW w:w="1597" w:type="dxa"/>
            <w:shd w:val="clear" w:color="auto" w:fill="DDDDDD"/>
          </w:tcPr>
          <w:p w14:paraId="0663B3B8"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9F248AD" w14:textId="2E3C632B"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EDADC7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D492709" w14:textId="5F76C428"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9ACED88" w14:textId="77777777" w:rsidTr="00DF3A96">
        <w:trPr>
          <w:trHeight w:val="397"/>
        </w:trPr>
        <w:tc>
          <w:tcPr>
            <w:tcW w:w="1597" w:type="dxa"/>
            <w:shd w:val="clear" w:color="auto" w:fill="DDDDDD"/>
          </w:tcPr>
          <w:p w14:paraId="548D43C4"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A6D8DB8" w14:textId="0A286815"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67E2ABA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DE0F1E6" w14:textId="6A5027CB"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AAFA6FB" w14:textId="77777777" w:rsidTr="00DF3A96">
        <w:trPr>
          <w:trHeight w:val="397"/>
        </w:trPr>
        <w:tc>
          <w:tcPr>
            <w:tcW w:w="1597" w:type="dxa"/>
            <w:shd w:val="clear" w:color="auto" w:fill="DDDDDD"/>
          </w:tcPr>
          <w:p w14:paraId="3A214051"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8AD28F6" w14:textId="3092FA1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16092E6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946C2E4" w14:textId="20137AD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39D5759" w14:textId="77777777" w:rsidTr="00DF3A96">
        <w:trPr>
          <w:trHeight w:val="397"/>
        </w:trPr>
        <w:tc>
          <w:tcPr>
            <w:tcW w:w="1597" w:type="dxa"/>
            <w:shd w:val="clear" w:color="auto" w:fill="DDDDDD"/>
          </w:tcPr>
          <w:p w14:paraId="2FA5B24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2B5A930" w14:textId="0B1469B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E2843E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9C27207" w14:textId="265CCA7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05C6020" w14:textId="77777777" w:rsidTr="00DF3A96">
        <w:trPr>
          <w:trHeight w:val="397"/>
        </w:trPr>
        <w:tc>
          <w:tcPr>
            <w:tcW w:w="1597" w:type="dxa"/>
            <w:shd w:val="clear" w:color="auto" w:fill="DDDDDD"/>
          </w:tcPr>
          <w:p w14:paraId="762CE53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3637BBA" w14:textId="2D76B7B9"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A8E605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311E3C9" w14:textId="50CF5BAB"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4BA3154" w14:textId="77777777" w:rsidTr="00DF3A96">
        <w:trPr>
          <w:trHeight w:val="397"/>
        </w:trPr>
        <w:tc>
          <w:tcPr>
            <w:tcW w:w="1597" w:type="dxa"/>
            <w:shd w:val="clear" w:color="auto" w:fill="DDDDDD"/>
          </w:tcPr>
          <w:p w14:paraId="62E077C0"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85EEF91" w14:textId="5B14C063"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4D19805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65C79D1" w14:textId="3DFC8A4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83C67F8" w14:textId="77777777" w:rsidTr="00DF3A96">
        <w:trPr>
          <w:trHeight w:val="397"/>
        </w:trPr>
        <w:tc>
          <w:tcPr>
            <w:tcW w:w="1597" w:type="dxa"/>
            <w:shd w:val="clear" w:color="auto" w:fill="DDDDDD"/>
          </w:tcPr>
          <w:p w14:paraId="7603144A"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1D63C63" w14:textId="46258FCC"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72D7971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3CBB06F" w14:textId="1C52D4B7"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4E84D20" w14:textId="77777777" w:rsidTr="00DF3A96">
        <w:trPr>
          <w:trHeight w:val="397"/>
        </w:trPr>
        <w:tc>
          <w:tcPr>
            <w:tcW w:w="1597" w:type="dxa"/>
            <w:shd w:val="clear" w:color="auto" w:fill="DDDDDD"/>
          </w:tcPr>
          <w:p w14:paraId="506D602C"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F0F51FA" w14:textId="6CE90AED"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9C89D1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03E6654" w14:textId="30B7260E"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05484DB" w14:textId="77777777" w:rsidTr="00DF3A96">
        <w:trPr>
          <w:trHeight w:val="397"/>
        </w:trPr>
        <w:tc>
          <w:tcPr>
            <w:tcW w:w="1597" w:type="dxa"/>
            <w:shd w:val="clear" w:color="auto" w:fill="DDDDDD"/>
          </w:tcPr>
          <w:p w14:paraId="0EE3AFB4"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FD83D9E" w14:textId="33E7B284"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5C0BD33"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3E272F76" w14:textId="7D3BBC0D"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B08BC1E" w14:textId="77777777" w:rsidTr="00DF3A96">
        <w:trPr>
          <w:trHeight w:val="397"/>
        </w:trPr>
        <w:tc>
          <w:tcPr>
            <w:tcW w:w="1597" w:type="dxa"/>
            <w:shd w:val="clear" w:color="auto" w:fill="DDDDDD"/>
          </w:tcPr>
          <w:p w14:paraId="457987D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25E4656" w14:textId="683B3F34"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5BD2EA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5B49018" w14:textId="59201D2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D309D70" w14:textId="77777777" w:rsidTr="00DF3A96">
        <w:trPr>
          <w:trHeight w:val="397"/>
        </w:trPr>
        <w:tc>
          <w:tcPr>
            <w:tcW w:w="1597" w:type="dxa"/>
            <w:shd w:val="clear" w:color="auto" w:fill="DDDDDD"/>
          </w:tcPr>
          <w:p w14:paraId="692584B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F624F8D" w14:textId="1C1E0806"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992CEF4"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01A54B5" w14:textId="744EC5F6"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693CDD5" w14:textId="77777777" w:rsidTr="00DF3A96">
        <w:trPr>
          <w:trHeight w:val="397"/>
        </w:trPr>
        <w:tc>
          <w:tcPr>
            <w:tcW w:w="1597" w:type="dxa"/>
            <w:shd w:val="clear" w:color="auto" w:fill="DDDDDD"/>
          </w:tcPr>
          <w:p w14:paraId="0D14AAE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CEE2CBF" w14:textId="2D28E61B"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83795C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7788BB0" w14:textId="5432CCF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65199F2" w14:textId="77777777" w:rsidTr="00DF3A96">
        <w:trPr>
          <w:trHeight w:val="397"/>
        </w:trPr>
        <w:tc>
          <w:tcPr>
            <w:tcW w:w="1597" w:type="dxa"/>
            <w:shd w:val="clear" w:color="auto" w:fill="DDDDDD"/>
          </w:tcPr>
          <w:p w14:paraId="2F4C37A0"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9FEC766" w14:textId="337955BF"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E345876"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932A0DA" w14:textId="62F72591"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623AC30" w14:textId="77777777" w:rsidTr="00DF3A96">
        <w:trPr>
          <w:trHeight w:val="397"/>
        </w:trPr>
        <w:tc>
          <w:tcPr>
            <w:tcW w:w="1597" w:type="dxa"/>
            <w:shd w:val="clear" w:color="auto" w:fill="DDDDDD"/>
          </w:tcPr>
          <w:p w14:paraId="438BAF1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0C88E1F" w14:textId="061F02EA"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9011EC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B062770" w14:textId="600233B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67011C4" w14:textId="77777777" w:rsidTr="00DF3A96">
        <w:trPr>
          <w:trHeight w:val="397"/>
        </w:trPr>
        <w:tc>
          <w:tcPr>
            <w:tcW w:w="1597" w:type="dxa"/>
            <w:shd w:val="clear" w:color="auto" w:fill="DDDDDD"/>
          </w:tcPr>
          <w:p w14:paraId="21915F44"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1008586" w14:textId="4555765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C0F4D0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20A0BB6" w14:textId="4F878C29"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9B52AC4" w14:textId="77777777" w:rsidTr="00DF3A96">
        <w:trPr>
          <w:trHeight w:val="397"/>
        </w:trPr>
        <w:tc>
          <w:tcPr>
            <w:tcW w:w="1597" w:type="dxa"/>
            <w:shd w:val="clear" w:color="auto" w:fill="DDDDDD"/>
          </w:tcPr>
          <w:p w14:paraId="44668570"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C19EFA2" w14:textId="6584A6F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A0ADA7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D6AEA8F" w14:textId="1E18EB1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84D69BE" w14:textId="77777777" w:rsidTr="00DF3A96">
        <w:trPr>
          <w:trHeight w:val="397"/>
        </w:trPr>
        <w:tc>
          <w:tcPr>
            <w:tcW w:w="1597" w:type="dxa"/>
            <w:shd w:val="clear" w:color="auto" w:fill="DDDDDD"/>
          </w:tcPr>
          <w:p w14:paraId="1636919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67C5FBE" w14:textId="6A3C648F"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C71C89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42987DA" w14:textId="3CFED3C7"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A7C46EB" w14:textId="77777777" w:rsidTr="00DF3A96">
        <w:trPr>
          <w:trHeight w:val="397"/>
        </w:trPr>
        <w:tc>
          <w:tcPr>
            <w:tcW w:w="1597" w:type="dxa"/>
            <w:shd w:val="clear" w:color="auto" w:fill="DDDDDD"/>
          </w:tcPr>
          <w:p w14:paraId="7CDE9D0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33AEAD1" w14:textId="2A449097"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64EFC5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F325F3C" w14:textId="170F42A7"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7E7FFF8" w14:textId="77777777" w:rsidTr="00DF3A96">
        <w:trPr>
          <w:trHeight w:val="397"/>
        </w:trPr>
        <w:tc>
          <w:tcPr>
            <w:tcW w:w="1597" w:type="dxa"/>
            <w:shd w:val="clear" w:color="auto" w:fill="DDDDDD"/>
          </w:tcPr>
          <w:p w14:paraId="3CB996E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6DFD352" w14:textId="74721834"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3BAC6B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F66DAE2" w14:textId="3F7CAD7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DBF12D9" w14:textId="77777777" w:rsidTr="00DF3A96">
        <w:trPr>
          <w:trHeight w:val="397"/>
        </w:trPr>
        <w:tc>
          <w:tcPr>
            <w:tcW w:w="1597" w:type="dxa"/>
            <w:shd w:val="clear" w:color="auto" w:fill="DDDDDD"/>
          </w:tcPr>
          <w:p w14:paraId="7A53AE4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751A3D2" w14:textId="1591E98F"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2069AD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26DEA37" w14:textId="2D17ECA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31F1652" w14:textId="77777777" w:rsidTr="00DF3A96">
        <w:trPr>
          <w:trHeight w:val="397"/>
        </w:trPr>
        <w:tc>
          <w:tcPr>
            <w:tcW w:w="1597" w:type="dxa"/>
            <w:shd w:val="clear" w:color="auto" w:fill="DDDDDD"/>
          </w:tcPr>
          <w:p w14:paraId="56430AF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50964FF" w14:textId="09B2D61B"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47489B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5D40DB7" w14:textId="09DD7EA9"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02E76F0" w14:textId="77777777" w:rsidTr="00DF3A96">
        <w:trPr>
          <w:trHeight w:val="397"/>
        </w:trPr>
        <w:tc>
          <w:tcPr>
            <w:tcW w:w="1597" w:type="dxa"/>
            <w:shd w:val="clear" w:color="auto" w:fill="DDDDDD"/>
          </w:tcPr>
          <w:p w14:paraId="3AA836E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24F4A6E" w14:textId="3C81C499"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6E74A3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217A555" w14:textId="62D3641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1B02F61" w14:textId="77777777" w:rsidTr="00DF3A96">
        <w:trPr>
          <w:trHeight w:val="397"/>
        </w:trPr>
        <w:tc>
          <w:tcPr>
            <w:tcW w:w="1597" w:type="dxa"/>
            <w:shd w:val="clear" w:color="auto" w:fill="DDDDDD"/>
          </w:tcPr>
          <w:p w14:paraId="31958C7C"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13B4CD5" w14:textId="4F6BB05E"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AFF74C6"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52FB142" w14:textId="7A60E21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9E35EFB" w14:textId="77777777" w:rsidTr="00DF3A96">
        <w:trPr>
          <w:trHeight w:val="397"/>
        </w:trPr>
        <w:tc>
          <w:tcPr>
            <w:tcW w:w="1597" w:type="dxa"/>
            <w:shd w:val="clear" w:color="auto" w:fill="DDDDDD"/>
          </w:tcPr>
          <w:p w14:paraId="0F16867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E3232C3" w14:textId="1FAAE1D1"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16D25C6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F2E9A55" w14:textId="71CF4148"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F6B8CD5" w14:textId="77777777" w:rsidTr="00DF3A96">
        <w:trPr>
          <w:trHeight w:val="397"/>
        </w:trPr>
        <w:tc>
          <w:tcPr>
            <w:tcW w:w="1597" w:type="dxa"/>
            <w:shd w:val="clear" w:color="auto" w:fill="DDDDDD"/>
          </w:tcPr>
          <w:p w14:paraId="02BFB48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F7E583F" w14:textId="6B024E57"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7D0C264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6247363" w14:textId="370863C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0D37A19" w14:textId="77777777" w:rsidTr="00DF3A96">
        <w:trPr>
          <w:trHeight w:val="397"/>
        </w:trPr>
        <w:tc>
          <w:tcPr>
            <w:tcW w:w="1597" w:type="dxa"/>
            <w:shd w:val="clear" w:color="auto" w:fill="DDDDDD"/>
          </w:tcPr>
          <w:p w14:paraId="6C06A87C"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67A8678" w14:textId="3A53E5D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585995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157653B" w14:textId="57E80C6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C1ADDF2" w14:textId="77777777" w:rsidTr="00DF3A96">
        <w:trPr>
          <w:trHeight w:val="397"/>
        </w:trPr>
        <w:tc>
          <w:tcPr>
            <w:tcW w:w="1597" w:type="dxa"/>
            <w:shd w:val="clear" w:color="auto" w:fill="DDDDDD"/>
          </w:tcPr>
          <w:p w14:paraId="7BFFFFF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70BED11" w14:textId="481369E1"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0F927786"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1001B10" w14:textId="7C2FA539"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136B0DA" w14:textId="77777777" w:rsidTr="00DF3A96">
        <w:trPr>
          <w:trHeight w:val="397"/>
        </w:trPr>
        <w:tc>
          <w:tcPr>
            <w:tcW w:w="1597" w:type="dxa"/>
            <w:shd w:val="clear" w:color="auto" w:fill="DDDDDD"/>
          </w:tcPr>
          <w:p w14:paraId="2DC1826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FC30525" w14:textId="2BD1B9F3"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27A9535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5EF87BA" w14:textId="4AE2808E"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0B4FFD5" w14:textId="77777777" w:rsidTr="00DF3A96">
        <w:trPr>
          <w:trHeight w:val="397"/>
        </w:trPr>
        <w:tc>
          <w:tcPr>
            <w:tcW w:w="1597" w:type="dxa"/>
            <w:shd w:val="clear" w:color="auto" w:fill="DDDDDD"/>
          </w:tcPr>
          <w:p w14:paraId="5A2B8392"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26352ED" w14:textId="1014C829"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771349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CFBBE00" w14:textId="6E6AA35F"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6E4AC40" w14:textId="77777777" w:rsidTr="00DF3A96">
        <w:trPr>
          <w:trHeight w:val="397"/>
        </w:trPr>
        <w:tc>
          <w:tcPr>
            <w:tcW w:w="1597" w:type="dxa"/>
            <w:shd w:val="clear" w:color="auto" w:fill="DDDDDD"/>
          </w:tcPr>
          <w:p w14:paraId="7AC7758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0F5A6FF" w14:textId="6DC5C521"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B145961"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56B5C8C9" w14:textId="0C0A60E9"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3662A75" w14:textId="77777777" w:rsidTr="00DF3A96">
        <w:trPr>
          <w:trHeight w:val="397"/>
        </w:trPr>
        <w:tc>
          <w:tcPr>
            <w:tcW w:w="1597" w:type="dxa"/>
            <w:shd w:val="clear" w:color="auto" w:fill="DDDDDD"/>
          </w:tcPr>
          <w:p w14:paraId="5DB0D5E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40C24FD" w14:textId="452FE3B9"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0F3DEB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6B40664" w14:textId="4AF6B000"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236F201" w14:textId="77777777" w:rsidTr="00DF3A96">
        <w:trPr>
          <w:trHeight w:val="397"/>
        </w:trPr>
        <w:tc>
          <w:tcPr>
            <w:tcW w:w="1597" w:type="dxa"/>
            <w:shd w:val="clear" w:color="auto" w:fill="DDDDDD"/>
          </w:tcPr>
          <w:p w14:paraId="2177953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3A3EFC5" w14:textId="0B0A464D"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332000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038E85C" w14:textId="24183E7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4175322" w14:textId="77777777" w:rsidTr="00DF3A96">
        <w:trPr>
          <w:trHeight w:val="397"/>
        </w:trPr>
        <w:tc>
          <w:tcPr>
            <w:tcW w:w="1597" w:type="dxa"/>
            <w:shd w:val="clear" w:color="auto" w:fill="DDDDDD"/>
          </w:tcPr>
          <w:p w14:paraId="20EEEF7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964D583" w14:textId="047D2630"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C5FC80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18A5CD0" w14:textId="1B979E5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7A3B51F" w14:textId="77777777" w:rsidTr="00DF3A96">
        <w:trPr>
          <w:trHeight w:val="397"/>
        </w:trPr>
        <w:tc>
          <w:tcPr>
            <w:tcW w:w="1597" w:type="dxa"/>
            <w:shd w:val="clear" w:color="auto" w:fill="DDDDDD"/>
          </w:tcPr>
          <w:p w14:paraId="7DDD025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2AF916C" w14:textId="2CAC147F"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46A94F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7E141BC" w14:textId="52C9A34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05069F3" w14:textId="77777777" w:rsidTr="00DF3A96">
        <w:trPr>
          <w:trHeight w:val="397"/>
        </w:trPr>
        <w:tc>
          <w:tcPr>
            <w:tcW w:w="1597" w:type="dxa"/>
            <w:shd w:val="clear" w:color="auto" w:fill="DDDDDD"/>
          </w:tcPr>
          <w:p w14:paraId="4E68285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CE0C01E" w14:textId="3A7A2017"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536F3F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8397BD5" w14:textId="4F13315A"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486DEAB" w14:textId="77777777" w:rsidTr="00DF3A96">
        <w:trPr>
          <w:trHeight w:val="397"/>
        </w:trPr>
        <w:tc>
          <w:tcPr>
            <w:tcW w:w="1597" w:type="dxa"/>
            <w:shd w:val="clear" w:color="auto" w:fill="DDDDDD"/>
          </w:tcPr>
          <w:p w14:paraId="07FD8BB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4E679D3" w14:textId="4BBA4F24"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8DC54E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7B276DC" w14:textId="2E59372B"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15D3347" w14:textId="77777777" w:rsidTr="00DF3A96">
        <w:trPr>
          <w:trHeight w:val="397"/>
        </w:trPr>
        <w:tc>
          <w:tcPr>
            <w:tcW w:w="1597" w:type="dxa"/>
            <w:shd w:val="clear" w:color="auto" w:fill="DDDDDD"/>
          </w:tcPr>
          <w:p w14:paraId="15190CA2"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D065367" w14:textId="1A71411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6BA8B3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D7C372A" w14:textId="2FA62E8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7939B5A" w14:textId="77777777" w:rsidTr="00DF3A96">
        <w:trPr>
          <w:trHeight w:val="397"/>
        </w:trPr>
        <w:tc>
          <w:tcPr>
            <w:tcW w:w="1597" w:type="dxa"/>
            <w:shd w:val="clear" w:color="auto" w:fill="DDDDDD"/>
          </w:tcPr>
          <w:p w14:paraId="7F850FB8"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EB8F962" w14:textId="3D8F4E0A"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944020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10F0085" w14:textId="1554F7C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C7957FB" w14:textId="77777777" w:rsidTr="00DF3A96">
        <w:trPr>
          <w:trHeight w:val="397"/>
        </w:trPr>
        <w:tc>
          <w:tcPr>
            <w:tcW w:w="1597" w:type="dxa"/>
            <w:shd w:val="clear" w:color="auto" w:fill="DDDDDD"/>
          </w:tcPr>
          <w:p w14:paraId="44BB858A"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8FEE1A9" w14:textId="6346D66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5240B2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2CBB8B2" w14:textId="77B30A66"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058C1C6" w14:textId="77777777" w:rsidTr="00DF3A96">
        <w:trPr>
          <w:trHeight w:val="397"/>
        </w:trPr>
        <w:tc>
          <w:tcPr>
            <w:tcW w:w="1597" w:type="dxa"/>
            <w:shd w:val="clear" w:color="auto" w:fill="DDDDDD"/>
          </w:tcPr>
          <w:p w14:paraId="563137C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93600BF" w14:textId="1618F83B"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7C77A5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AAD95CD" w14:textId="2AA2DB39"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38A12703" w14:textId="77777777" w:rsidTr="00DF3A96">
        <w:trPr>
          <w:trHeight w:val="397"/>
        </w:trPr>
        <w:tc>
          <w:tcPr>
            <w:tcW w:w="1597" w:type="dxa"/>
            <w:shd w:val="clear" w:color="auto" w:fill="DDDDDD"/>
          </w:tcPr>
          <w:p w14:paraId="080E9CC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3A13B96" w14:textId="743A616F"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B77B34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A26413A" w14:textId="44C0F066"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86FE0D7" w14:textId="77777777" w:rsidTr="00DF3A96">
        <w:trPr>
          <w:trHeight w:val="397"/>
        </w:trPr>
        <w:tc>
          <w:tcPr>
            <w:tcW w:w="1597" w:type="dxa"/>
            <w:shd w:val="clear" w:color="auto" w:fill="DDDDDD"/>
          </w:tcPr>
          <w:p w14:paraId="196268D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F5DF120" w14:textId="16B180CA"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1F848B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D0A8A7E" w14:textId="38D358F7"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D76AE5A" w14:textId="77777777" w:rsidTr="00DF3A96">
        <w:trPr>
          <w:trHeight w:val="397"/>
        </w:trPr>
        <w:tc>
          <w:tcPr>
            <w:tcW w:w="1597" w:type="dxa"/>
            <w:shd w:val="clear" w:color="auto" w:fill="DDDDDD"/>
          </w:tcPr>
          <w:p w14:paraId="4711532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EAFB7BC" w14:textId="3B8DB285"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628ACD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17AC224" w14:textId="2E1634D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00B9AD9" w14:textId="77777777" w:rsidTr="00DF3A96">
        <w:trPr>
          <w:trHeight w:val="397"/>
        </w:trPr>
        <w:tc>
          <w:tcPr>
            <w:tcW w:w="1597" w:type="dxa"/>
            <w:shd w:val="clear" w:color="auto" w:fill="DDDDDD"/>
          </w:tcPr>
          <w:p w14:paraId="7D0B934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01DE9E1" w14:textId="7FAF81B3"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6A2238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53A7E4A" w14:textId="6B39438B"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888C115" w14:textId="77777777" w:rsidTr="00DF3A96">
        <w:trPr>
          <w:trHeight w:val="397"/>
        </w:trPr>
        <w:tc>
          <w:tcPr>
            <w:tcW w:w="1597" w:type="dxa"/>
            <w:shd w:val="clear" w:color="auto" w:fill="DDDDDD"/>
          </w:tcPr>
          <w:p w14:paraId="684058FC"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7A2B9CE" w14:textId="752A8AB1"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08BEC9C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A4FF578" w14:textId="0EE10A6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7DB0D63" w14:textId="77777777" w:rsidTr="00DF3A96">
        <w:trPr>
          <w:trHeight w:val="397"/>
        </w:trPr>
        <w:tc>
          <w:tcPr>
            <w:tcW w:w="1597" w:type="dxa"/>
            <w:shd w:val="clear" w:color="auto" w:fill="DDDDDD"/>
          </w:tcPr>
          <w:p w14:paraId="0163F6DC"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301FA2F" w14:textId="33744581"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2DE7D9F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2A24FC5" w14:textId="6A59FD31"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C9CDC8E" w14:textId="77777777" w:rsidTr="00DF3A96">
        <w:trPr>
          <w:trHeight w:val="397"/>
        </w:trPr>
        <w:tc>
          <w:tcPr>
            <w:tcW w:w="1597" w:type="dxa"/>
            <w:shd w:val="clear" w:color="auto" w:fill="DDDDDD"/>
          </w:tcPr>
          <w:p w14:paraId="499D5A1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49711DB" w14:textId="7355402A"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294DA0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37DCFE2" w14:textId="19533BD6"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B464415" w14:textId="77777777" w:rsidTr="00DF3A96">
        <w:trPr>
          <w:trHeight w:val="397"/>
        </w:trPr>
        <w:tc>
          <w:tcPr>
            <w:tcW w:w="1597" w:type="dxa"/>
            <w:shd w:val="clear" w:color="auto" w:fill="DDDDDD"/>
          </w:tcPr>
          <w:p w14:paraId="38C60A0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07C8617" w14:textId="0C9A3DCF"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6430F36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4F58D9B" w14:textId="292B3DF6"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44E9E45" w14:textId="77777777" w:rsidTr="00DF3A96">
        <w:trPr>
          <w:trHeight w:val="397"/>
        </w:trPr>
        <w:tc>
          <w:tcPr>
            <w:tcW w:w="1597" w:type="dxa"/>
            <w:shd w:val="clear" w:color="auto" w:fill="DDDDDD"/>
          </w:tcPr>
          <w:p w14:paraId="71AEAC1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A1284CF" w14:textId="1441D4D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537DC91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B97A982" w14:textId="7AF4C933"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3CA9063" w14:textId="77777777" w:rsidTr="00DF3A96">
        <w:trPr>
          <w:trHeight w:val="397"/>
        </w:trPr>
        <w:tc>
          <w:tcPr>
            <w:tcW w:w="1597" w:type="dxa"/>
            <w:shd w:val="clear" w:color="auto" w:fill="DDDDDD"/>
          </w:tcPr>
          <w:p w14:paraId="771A7FD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EA6BBC9" w14:textId="7935BB66"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D7EEAD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904AF6C" w14:textId="1BD7AAA2" w:rsidR="00DF3A96" w:rsidRPr="00257812" w:rsidRDefault="00DF3A96" w:rsidP="00DF3A96">
            <w:pPr>
              <w:jc w:val="center"/>
              <w:rPr>
                <w:rFonts w:ascii="Arial Narrow" w:hAnsi="Arial Narrow"/>
                <w:bCs/>
                <w:sz w:val="20"/>
                <w:szCs w:val="20"/>
                <w:highlight w:val="yellow"/>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425A130" w14:textId="77777777" w:rsidTr="00DF3A96">
        <w:trPr>
          <w:trHeight w:val="397"/>
        </w:trPr>
        <w:tc>
          <w:tcPr>
            <w:tcW w:w="1597" w:type="dxa"/>
            <w:shd w:val="clear" w:color="auto" w:fill="DDDDDD"/>
          </w:tcPr>
          <w:p w14:paraId="0D11EAC1"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36797DA" w14:textId="029A4BEB"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8394057"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076621A6" w14:textId="3BB9BB21"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D2D6AF4" w14:textId="77777777" w:rsidTr="00DF3A96">
        <w:trPr>
          <w:trHeight w:val="397"/>
        </w:trPr>
        <w:tc>
          <w:tcPr>
            <w:tcW w:w="1597" w:type="dxa"/>
            <w:shd w:val="clear" w:color="auto" w:fill="DDDDDD"/>
          </w:tcPr>
          <w:p w14:paraId="62A59E01"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6AB780A" w14:textId="7FE9B19E"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B28CBC8"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71EA1AD" w14:textId="1CF8D094"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F303BCE" w14:textId="77777777" w:rsidTr="00DF3A96">
        <w:trPr>
          <w:trHeight w:val="397"/>
        </w:trPr>
        <w:tc>
          <w:tcPr>
            <w:tcW w:w="1597" w:type="dxa"/>
            <w:shd w:val="clear" w:color="auto" w:fill="DDDDDD"/>
          </w:tcPr>
          <w:p w14:paraId="726CC4D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1C860C5" w14:textId="6E0E7A89"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F35385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7C0169D" w14:textId="482F655F"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AB69AA5" w14:textId="77777777" w:rsidTr="00DF3A96">
        <w:trPr>
          <w:trHeight w:val="397"/>
        </w:trPr>
        <w:tc>
          <w:tcPr>
            <w:tcW w:w="1597" w:type="dxa"/>
            <w:shd w:val="clear" w:color="auto" w:fill="DDDDDD"/>
          </w:tcPr>
          <w:p w14:paraId="2873459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940D611" w14:textId="0D2AF60B"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76136D2"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780FEA9" w14:textId="0052A9FB"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5CFEC15" w14:textId="77777777" w:rsidTr="00DF3A96">
        <w:trPr>
          <w:trHeight w:val="397"/>
        </w:trPr>
        <w:tc>
          <w:tcPr>
            <w:tcW w:w="1597" w:type="dxa"/>
            <w:shd w:val="clear" w:color="auto" w:fill="DDDDDD"/>
          </w:tcPr>
          <w:p w14:paraId="2A579272"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C99E578" w14:textId="26F32501"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705266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BA00AEC" w14:textId="5426B87D"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224E3FD" w14:textId="77777777" w:rsidTr="00DF3A96">
        <w:trPr>
          <w:trHeight w:val="397"/>
        </w:trPr>
        <w:tc>
          <w:tcPr>
            <w:tcW w:w="1597" w:type="dxa"/>
            <w:shd w:val="clear" w:color="auto" w:fill="DDDDDD"/>
          </w:tcPr>
          <w:p w14:paraId="34A0AE22"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345134A" w14:textId="0C9125E3"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C01B58E"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89EE0DA" w14:textId="6C80708B"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413CF1A6" w14:textId="77777777" w:rsidTr="00DF3A96">
        <w:trPr>
          <w:trHeight w:val="397"/>
        </w:trPr>
        <w:tc>
          <w:tcPr>
            <w:tcW w:w="1597" w:type="dxa"/>
            <w:shd w:val="clear" w:color="auto" w:fill="DDDDDD"/>
          </w:tcPr>
          <w:p w14:paraId="2C4B1DC1"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8C13B78" w14:textId="0E8E7537"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81359F1"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696E22E1" w14:textId="166A7C3C"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1AB5E872" w14:textId="77777777" w:rsidTr="00DF3A96">
        <w:trPr>
          <w:trHeight w:val="397"/>
        </w:trPr>
        <w:tc>
          <w:tcPr>
            <w:tcW w:w="1597" w:type="dxa"/>
            <w:shd w:val="clear" w:color="auto" w:fill="DDDDDD"/>
          </w:tcPr>
          <w:p w14:paraId="5A0F33F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4494939" w14:textId="7136B5A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A8AD5E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B3D536B" w14:textId="0E2CC777"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55C900B" w14:textId="77777777" w:rsidTr="00DF3A96">
        <w:trPr>
          <w:trHeight w:val="397"/>
        </w:trPr>
        <w:tc>
          <w:tcPr>
            <w:tcW w:w="1597" w:type="dxa"/>
            <w:shd w:val="clear" w:color="auto" w:fill="DDDDDD"/>
          </w:tcPr>
          <w:p w14:paraId="4FA3163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E97E351" w14:textId="4FCA94A9"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3F8822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FA4EE73" w14:textId="295417F7"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7D86A9E8" w14:textId="77777777" w:rsidTr="00DF3A96">
        <w:trPr>
          <w:trHeight w:val="397"/>
        </w:trPr>
        <w:tc>
          <w:tcPr>
            <w:tcW w:w="1597" w:type="dxa"/>
            <w:shd w:val="clear" w:color="auto" w:fill="DDDDDD"/>
          </w:tcPr>
          <w:p w14:paraId="4B0E9671"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9AE397B" w14:textId="463062BC"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BDFE1A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6E07F76" w14:textId="14346908"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602A3238" w14:textId="77777777" w:rsidTr="00DF3A96">
        <w:trPr>
          <w:trHeight w:val="397"/>
        </w:trPr>
        <w:tc>
          <w:tcPr>
            <w:tcW w:w="1597" w:type="dxa"/>
            <w:shd w:val="clear" w:color="auto" w:fill="DDDDDD"/>
          </w:tcPr>
          <w:p w14:paraId="32311388"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FC711C3" w14:textId="7FF82A1E"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3301390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0F4F364" w14:textId="39AE2216"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083DFA87" w14:textId="77777777" w:rsidTr="00DF3A96">
        <w:trPr>
          <w:trHeight w:val="397"/>
        </w:trPr>
        <w:tc>
          <w:tcPr>
            <w:tcW w:w="1597" w:type="dxa"/>
            <w:shd w:val="clear" w:color="auto" w:fill="DDDDDD"/>
          </w:tcPr>
          <w:p w14:paraId="4DD587F4"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3CD6DEA" w14:textId="123A5C16"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AFE6E6B"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DDED27E" w14:textId="685E7916"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5D7DC533" w14:textId="77777777" w:rsidTr="00DF3A96">
        <w:trPr>
          <w:trHeight w:val="397"/>
        </w:trPr>
        <w:tc>
          <w:tcPr>
            <w:tcW w:w="1597" w:type="dxa"/>
            <w:shd w:val="clear" w:color="auto" w:fill="DDDDDD"/>
          </w:tcPr>
          <w:p w14:paraId="4CC0BCD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919A654" w14:textId="5B0D9AA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080EA1A9"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45C8C43" w14:textId="0B582BB2" w:rsidR="00DF3A96" w:rsidRPr="00257812" w:rsidRDefault="00DF3A96" w:rsidP="00DF3A96">
            <w:pPr>
              <w:jc w:val="center"/>
              <w:rPr>
                <w:rFonts w:ascii="Arial Narrow" w:hAnsi="Arial Narrow"/>
                <w:bCs/>
                <w:sz w:val="20"/>
                <w:szCs w:val="20"/>
                <w:lang w:val="en-US"/>
              </w:rPr>
            </w:pPr>
            <w:r w:rsidRPr="006E4216">
              <w:rPr>
                <w:rFonts w:ascii="Arial Narrow" w:hAnsi="Arial Narrow"/>
                <w:sz w:val="20"/>
                <w:szCs w:val="20"/>
                <w:lang w:val="en-US"/>
              </w:rPr>
              <w:t>[</w:t>
            </w:r>
            <w:r w:rsidRPr="006E4216">
              <w:rPr>
                <w:rFonts w:ascii="Arial Narrow" w:hAnsi="Arial Narrow"/>
                <w:sz w:val="20"/>
                <w:szCs w:val="20"/>
                <w:lang w:val="cs-CZ"/>
              </w:rPr>
              <w:t>VYPUŠTĚNO</w:t>
            </w:r>
            <w:r w:rsidRPr="006E4216">
              <w:rPr>
                <w:rFonts w:ascii="Arial Narrow" w:hAnsi="Arial Narrow"/>
                <w:sz w:val="20"/>
                <w:szCs w:val="20"/>
                <w:lang w:val="en-US"/>
              </w:rPr>
              <w:t>]</w:t>
            </w:r>
          </w:p>
        </w:tc>
      </w:tr>
      <w:tr w:rsidR="00DF3A96" w:rsidRPr="00257812" w14:paraId="2F947716" w14:textId="77777777" w:rsidTr="00DF3A96">
        <w:trPr>
          <w:trHeight w:val="397"/>
        </w:trPr>
        <w:tc>
          <w:tcPr>
            <w:tcW w:w="1597" w:type="dxa"/>
            <w:shd w:val="clear" w:color="auto" w:fill="DDDDDD"/>
          </w:tcPr>
          <w:p w14:paraId="3D030DB8"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2A8EA15" w14:textId="33F3C739"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352913FA"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3F02A53" w14:textId="386E74B7" w:rsidR="00DF3A96" w:rsidRPr="00257812" w:rsidRDefault="00DF3A96" w:rsidP="00DF3A96">
            <w:pPr>
              <w:jc w:val="center"/>
              <w:rPr>
                <w:rFonts w:ascii="Arial Narrow" w:hAnsi="Arial Narrow"/>
                <w:bCs/>
                <w:sz w:val="20"/>
                <w:szCs w:val="20"/>
                <w:lang w:val="en-US"/>
              </w:rPr>
            </w:pPr>
            <w:r w:rsidRPr="00421AC3">
              <w:rPr>
                <w:rFonts w:ascii="Arial Narrow" w:hAnsi="Arial Narrow"/>
                <w:sz w:val="20"/>
                <w:szCs w:val="20"/>
                <w:lang w:val="en-US"/>
              </w:rPr>
              <w:t>[</w:t>
            </w:r>
            <w:r w:rsidRPr="00421AC3">
              <w:rPr>
                <w:rFonts w:ascii="Arial Narrow" w:hAnsi="Arial Narrow"/>
                <w:sz w:val="20"/>
                <w:szCs w:val="20"/>
                <w:lang w:val="cs-CZ"/>
              </w:rPr>
              <w:t>VYPUŠTĚNO</w:t>
            </w:r>
            <w:r w:rsidRPr="00421AC3">
              <w:rPr>
                <w:rFonts w:ascii="Arial Narrow" w:hAnsi="Arial Narrow"/>
                <w:sz w:val="20"/>
                <w:szCs w:val="20"/>
                <w:lang w:val="en-US"/>
              </w:rPr>
              <w:t>]</w:t>
            </w:r>
          </w:p>
        </w:tc>
      </w:tr>
      <w:tr w:rsidR="00DF3A96" w:rsidRPr="00257812" w14:paraId="1A6E000A" w14:textId="77777777" w:rsidTr="00DF3A96">
        <w:trPr>
          <w:trHeight w:val="397"/>
        </w:trPr>
        <w:tc>
          <w:tcPr>
            <w:tcW w:w="1597" w:type="dxa"/>
            <w:shd w:val="clear" w:color="auto" w:fill="DDDDDD"/>
          </w:tcPr>
          <w:p w14:paraId="6DA96506"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69595D0" w14:textId="5C36BDD9"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3A0FF2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268D2DB" w14:textId="00805B7D" w:rsidR="00DF3A96" w:rsidRPr="00257812" w:rsidRDefault="00DF3A96" w:rsidP="00DF3A96">
            <w:pPr>
              <w:jc w:val="center"/>
              <w:rPr>
                <w:rFonts w:ascii="Arial Narrow" w:hAnsi="Arial Narrow"/>
                <w:bCs/>
                <w:sz w:val="20"/>
                <w:szCs w:val="20"/>
                <w:highlight w:val="yellow"/>
                <w:lang w:val="en-US"/>
              </w:rPr>
            </w:pPr>
            <w:r w:rsidRPr="00421AC3">
              <w:rPr>
                <w:rFonts w:ascii="Arial Narrow" w:hAnsi="Arial Narrow"/>
                <w:sz w:val="20"/>
                <w:szCs w:val="20"/>
                <w:lang w:val="en-US"/>
              </w:rPr>
              <w:t>[</w:t>
            </w:r>
            <w:r w:rsidRPr="00421AC3">
              <w:rPr>
                <w:rFonts w:ascii="Arial Narrow" w:hAnsi="Arial Narrow"/>
                <w:sz w:val="20"/>
                <w:szCs w:val="20"/>
                <w:lang w:val="cs-CZ"/>
              </w:rPr>
              <w:t>VYPUŠTĚNO</w:t>
            </w:r>
            <w:r w:rsidRPr="00421AC3">
              <w:rPr>
                <w:rFonts w:ascii="Arial Narrow" w:hAnsi="Arial Narrow"/>
                <w:sz w:val="20"/>
                <w:szCs w:val="20"/>
                <w:lang w:val="en-US"/>
              </w:rPr>
              <w:t>]</w:t>
            </w:r>
          </w:p>
        </w:tc>
      </w:tr>
      <w:tr w:rsidR="00DF3A96" w:rsidRPr="00257812" w14:paraId="6F6C2925" w14:textId="77777777" w:rsidTr="00DF3A96">
        <w:trPr>
          <w:trHeight w:val="397"/>
        </w:trPr>
        <w:tc>
          <w:tcPr>
            <w:tcW w:w="1597" w:type="dxa"/>
            <w:shd w:val="clear" w:color="auto" w:fill="DDDDDD"/>
          </w:tcPr>
          <w:p w14:paraId="0904495E"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47F4470" w14:textId="0D801BF9"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1713363"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0ECD275F" w14:textId="57427711" w:rsidR="00DF3A96" w:rsidRPr="00257812" w:rsidRDefault="00DF3A96" w:rsidP="00DF3A96">
            <w:pPr>
              <w:jc w:val="center"/>
              <w:rPr>
                <w:rFonts w:ascii="Arial Narrow" w:hAnsi="Arial Narrow"/>
                <w:bCs/>
                <w:sz w:val="20"/>
                <w:szCs w:val="20"/>
                <w:lang w:val="en-US"/>
              </w:rPr>
            </w:pPr>
            <w:r w:rsidRPr="00421AC3">
              <w:rPr>
                <w:rFonts w:ascii="Arial Narrow" w:hAnsi="Arial Narrow"/>
                <w:sz w:val="20"/>
                <w:szCs w:val="20"/>
                <w:lang w:val="en-US"/>
              </w:rPr>
              <w:t>[</w:t>
            </w:r>
            <w:r w:rsidRPr="00421AC3">
              <w:rPr>
                <w:rFonts w:ascii="Arial Narrow" w:hAnsi="Arial Narrow"/>
                <w:sz w:val="20"/>
                <w:szCs w:val="20"/>
                <w:lang w:val="cs-CZ"/>
              </w:rPr>
              <w:t>VYPUŠTĚNO</w:t>
            </w:r>
            <w:r w:rsidRPr="00421AC3">
              <w:rPr>
                <w:rFonts w:ascii="Arial Narrow" w:hAnsi="Arial Narrow"/>
                <w:sz w:val="20"/>
                <w:szCs w:val="20"/>
                <w:lang w:val="en-US"/>
              </w:rPr>
              <w:t>]</w:t>
            </w:r>
          </w:p>
        </w:tc>
      </w:tr>
      <w:tr w:rsidR="00DF3A96" w:rsidRPr="00257812" w14:paraId="740472BF" w14:textId="77777777" w:rsidTr="00DF3A96">
        <w:trPr>
          <w:trHeight w:val="397"/>
        </w:trPr>
        <w:tc>
          <w:tcPr>
            <w:tcW w:w="1597" w:type="dxa"/>
            <w:shd w:val="clear" w:color="auto" w:fill="DDDDDD"/>
          </w:tcPr>
          <w:p w14:paraId="23737524"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F61B3EE" w14:textId="3DD8AF66"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24080B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F978CE0" w14:textId="184F6285" w:rsidR="00DF3A96" w:rsidRPr="00257812" w:rsidRDefault="00DF3A96" w:rsidP="00DF3A96">
            <w:pPr>
              <w:jc w:val="center"/>
              <w:rPr>
                <w:rFonts w:ascii="Arial Narrow" w:hAnsi="Arial Narrow"/>
                <w:bCs/>
                <w:sz w:val="20"/>
                <w:szCs w:val="20"/>
                <w:lang w:val="en-US"/>
              </w:rPr>
            </w:pPr>
            <w:r w:rsidRPr="00421AC3">
              <w:rPr>
                <w:rFonts w:ascii="Arial Narrow" w:hAnsi="Arial Narrow"/>
                <w:sz w:val="20"/>
                <w:szCs w:val="20"/>
                <w:lang w:val="en-US"/>
              </w:rPr>
              <w:t>[</w:t>
            </w:r>
            <w:r w:rsidRPr="00421AC3">
              <w:rPr>
                <w:rFonts w:ascii="Arial Narrow" w:hAnsi="Arial Narrow"/>
                <w:sz w:val="20"/>
                <w:szCs w:val="20"/>
                <w:lang w:val="cs-CZ"/>
              </w:rPr>
              <w:t>VYPUŠTĚNO</w:t>
            </w:r>
            <w:r w:rsidRPr="00421AC3">
              <w:rPr>
                <w:rFonts w:ascii="Arial Narrow" w:hAnsi="Arial Narrow"/>
                <w:sz w:val="20"/>
                <w:szCs w:val="20"/>
                <w:lang w:val="en-US"/>
              </w:rPr>
              <w:t>]</w:t>
            </w:r>
          </w:p>
        </w:tc>
      </w:tr>
      <w:tr w:rsidR="00DF3A96" w:rsidRPr="00257812" w14:paraId="14E58D6C" w14:textId="77777777" w:rsidTr="00DF3A96">
        <w:trPr>
          <w:trHeight w:val="397"/>
        </w:trPr>
        <w:tc>
          <w:tcPr>
            <w:tcW w:w="1597" w:type="dxa"/>
            <w:shd w:val="clear" w:color="auto" w:fill="DDDDDD"/>
          </w:tcPr>
          <w:p w14:paraId="69B3069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410BCC7" w14:textId="39BC8FE4"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6126E3A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BF94555" w14:textId="210C24B8" w:rsidR="00DF3A96" w:rsidRPr="00257812" w:rsidRDefault="00DF3A96" w:rsidP="00DF3A96">
            <w:pPr>
              <w:jc w:val="center"/>
              <w:rPr>
                <w:rFonts w:ascii="Arial Narrow" w:hAnsi="Arial Narrow"/>
                <w:bCs/>
                <w:sz w:val="20"/>
                <w:szCs w:val="20"/>
                <w:lang w:val="en-US"/>
              </w:rPr>
            </w:pPr>
            <w:r w:rsidRPr="00421AC3">
              <w:rPr>
                <w:rFonts w:ascii="Arial Narrow" w:hAnsi="Arial Narrow"/>
                <w:sz w:val="20"/>
                <w:szCs w:val="20"/>
                <w:lang w:val="en-US"/>
              </w:rPr>
              <w:t>[</w:t>
            </w:r>
            <w:r w:rsidRPr="00421AC3">
              <w:rPr>
                <w:rFonts w:ascii="Arial Narrow" w:hAnsi="Arial Narrow"/>
                <w:sz w:val="20"/>
                <w:szCs w:val="20"/>
                <w:lang w:val="cs-CZ"/>
              </w:rPr>
              <w:t>VYPUŠTĚNO</w:t>
            </w:r>
            <w:r w:rsidRPr="00421AC3">
              <w:rPr>
                <w:rFonts w:ascii="Arial Narrow" w:hAnsi="Arial Narrow"/>
                <w:sz w:val="20"/>
                <w:szCs w:val="20"/>
                <w:lang w:val="en-US"/>
              </w:rPr>
              <w:t>]</w:t>
            </w:r>
          </w:p>
        </w:tc>
      </w:tr>
      <w:tr w:rsidR="00DF3A96" w:rsidRPr="00257812" w14:paraId="4FFD9E30" w14:textId="77777777" w:rsidTr="00DF3A96">
        <w:trPr>
          <w:trHeight w:val="397"/>
        </w:trPr>
        <w:tc>
          <w:tcPr>
            <w:tcW w:w="1597" w:type="dxa"/>
            <w:shd w:val="clear" w:color="auto" w:fill="DDDDDD"/>
          </w:tcPr>
          <w:p w14:paraId="456F1CE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2B4E4B8" w14:textId="31528E37"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0B74B0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2C5F967" w14:textId="38492CD1" w:rsidR="00DF3A96" w:rsidRPr="00257812" w:rsidRDefault="00DF3A96" w:rsidP="00DF3A96">
            <w:pPr>
              <w:jc w:val="center"/>
              <w:rPr>
                <w:rFonts w:ascii="Arial Narrow" w:hAnsi="Arial Narrow"/>
                <w:bCs/>
                <w:sz w:val="20"/>
                <w:szCs w:val="20"/>
                <w:lang w:val="en-US"/>
              </w:rPr>
            </w:pPr>
            <w:r w:rsidRPr="00421AC3">
              <w:rPr>
                <w:rFonts w:ascii="Arial Narrow" w:hAnsi="Arial Narrow"/>
                <w:sz w:val="20"/>
                <w:szCs w:val="20"/>
                <w:lang w:val="en-US"/>
              </w:rPr>
              <w:t>[</w:t>
            </w:r>
            <w:r w:rsidRPr="00421AC3">
              <w:rPr>
                <w:rFonts w:ascii="Arial Narrow" w:hAnsi="Arial Narrow"/>
                <w:sz w:val="20"/>
                <w:szCs w:val="20"/>
                <w:lang w:val="cs-CZ"/>
              </w:rPr>
              <w:t>VYPUŠTĚNO</w:t>
            </w:r>
            <w:r w:rsidRPr="00421AC3">
              <w:rPr>
                <w:rFonts w:ascii="Arial Narrow" w:hAnsi="Arial Narrow"/>
                <w:sz w:val="20"/>
                <w:szCs w:val="20"/>
                <w:lang w:val="en-US"/>
              </w:rPr>
              <w:t>]</w:t>
            </w:r>
          </w:p>
        </w:tc>
      </w:tr>
      <w:tr w:rsidR="00DF3A96" w:rsidRPr="00257812" w14:paraId="02ACAF31" w14:textId="77777777" w:rsidTr="00DF3A96">
        <w:trPr>
          <w:trHeight w:val="397"/>
        </w:trPr>
        <w:tc>
          <w:tcPr>
            <w:tcW w:w="1597" w:type="dxa"/>
            <w:shd w:val="clear" w:color="auto" w:fill="DDDDDD"/>
          </w:tcPr>
          <w:p w14:paraId="4FAA7E80"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AC3DB9A" w14:textId="32E137B6"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26CC7A6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D8000D5" w14:textId="59F1AADA" w:rsidR="00DF3A96" w:rsidRPr="00257812" w:rsidRDefault="00DF3A96" w:rsidP="00DF3A96">
            <w:pPr>
              <w:jc w:val="center"/>
              <w:rPr>
                <w:rFonts w:ascii="Arial Narrow" w:hAnsi="Arial Narrow"/>
                <w:bCs/>
                <w:sz w:val="20"/>
                <w:szCs w:val="20"/>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1533CFCB" w14:textId="77777777" w:rsidTr="00DF3A96">
        <w:trPr>
          <w:trHeight w:val="397"/>
        </w:trPr>
        <w:tc>
          <w:tcPr>
            <w:tcW w:w="1597" w:type="dxa"/>
            <w:shd w:val="clear" w:color="auto" w:fill="DDDDDD"/>
          </w:tcPr>
          <w:p w14:paraId="35C9AD0A"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50021FE" w14:textId="2CBFF25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124D11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C75FB3B" w14:textId="27344B15" w:rsidR="00DF3A96" w:rsidRPr="00257812" w:rsidRDefault="00DF3A96" w:rsidP="00DF3A96">
            <w:pPr>
              <w:jc w:val="center"/>
              <w:rPr>
                <w:rFonts w:ascii="Arial Narrow" w:hAnsi="Arial Narrow"/>
                <w:bCs/>
                <w:sz w:val="20"/>
                <w:szCs w:val="20"/>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030EE849" w14:textId="77777777" w:rsidTr="00DF3A96">
        <w:trPr>
          <w:trHeight w:val="397"/>
        </w:trPr>
        <w:tc>
          <w:tcPr>
            <w:tcW w:w="1597" w:type="dxa"/>
            <w:shd w:val="clear" w:color="auto" w:fill="DDDDDD"/>
          </w:tcPr>
          <w:p w14:paraId="7FB74B8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35DA51E4" w14:textId="354DD548"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13846070"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8745C89" w14:textId="1C312EF6" w:rsidR="00DF3A96" w:rsidRPr="00257812" w:rsidRDefault="00DF3A96" w:rsidP="00DF3A96">
            <w:pPr>
              <w:jc w:val="center"/>
              <w:rPr>
                <w:rFonts w:ascii="Arial Narrow" w:hAnsi="Arial Narrow"/>
                <w:bCs/>
                <w:sz w:val="20"/>
                <w:szCs w:val="20"/>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59BFC56C" w14:textId="77777777" w:rsidTr="00DF3A96">
        <w:trPr>
          <w:trHeight w:val="397"/>
        </w:trPr>
        <w:tc>
          <w:tcPr>
            <w:tcW w:w="1597" w:type="dxa"/>
            <w:shd w:val="clear" w:color="auto" w:fill="DDDDDD"/>
          </w:tcPr>
          <w:p w14:paraId="6DF1FD4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78F696F" w14:textId="2D1401F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3CCBED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0C1E6CA" w14:textId="25E34E0A" w:rsidR="00DF3A96" w:rsidRPr="00257812" w:rsidRDefault="00DF3A96" w:rsidP="00DF3A96">
            <w:pPr>
              <w:jc w:val="center"/>
              <w:rPr>
                <w:rFonts w:ascii="Arial Narrow" w:hAnsi="Arial Narrow"/>
                <w:bCs/>
                <w:sz w:val="20"/>
                <w:szCs w:val="20"/>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530B484B" w14:textId="77777777" w:rsidTr="00DF3A96">
        <w:trPr>
          <w:trHeight w:val="397"/>
        </w:trPr>
        <w:tc>
          <w:tcPr>
            <w:tcW w:w="1597" w:type="dxa"/>
            <w:shd w:val="clear" w:color="auto" w:fill="DDDDDD"/>
          </w:tcPr>
          <w:p w14:paraId="2D05ABC2"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D9AFE0E" w14:textId="2A6E6194"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E112AF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3AB05D4" w14:textId="4E2459F8" w:rsidR="00DF3A96" w:rsidRPr="00257812" w:rsidRDefault="00DF3A96" w:rsidP="00DF3A96">
            <w:pPr>
              <w:jc w:val="center"/>
              <w:rPr>
                <w:rFonts w:ascii="Arial Narrow" w:hAnsi="Arial Narrow"/>
                <w:bCs/>
                <w:sz w:val="20"/>
                <w:szCs w:val="20"/>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624DC20A" w14:textId="77777777" w:rsidTr="00DF3A96">
        <w:trPr>
          <w:trHeight w:val="397"/>
        </w:trPr>
        <w:tc>
          <w:tcPr>
            <w:tcW w:w="1597" w:type="dxa"/>
            <w:shd w:val="clear" w:color="auto" w:fill="DDDDDD"/>
          </w:tcPr>
          <w:p w14:paraId="72E13A8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58EA88E" w14:textId="536EAB2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CE517E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BD26A88" w14:textId="03B2D078" w:rsidR="00DF3A96" w:rsidRPr="00257812" w:rsidRDefault="00DF3A96" w:rsidP="00DF3A96">
            <w:pPr>
              <w:jc w:val="center"/>
              <w:rPr>
                <w:rFonts w:ascii="Arial Narrow" w:hAnsi="Arial Narrow"/>
                <w:bCs/>
                <w:sz w:val="20"/>
                <w:szCs w:val="20"/>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2FB12658" w14:textId="77777777" w:rsidTr="00DF3A96">
        <w:trPr>
          <w:trHeight w:val="397"/>
        </w:trPr>
        <w:tc>
          <w:tcPr>
            <w:tcW w:w="1597" w:type="dxa"/>
            <w:shd w:val="clear" w:color="auto" w:fill="DDDDDD"/>
          </w:tcPr>
          <w:p w14:paraId="5C19E348"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8311F57" w14:textId="242206E8"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3F8C32CF"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085FFC0" w14:textId="7DF441FD" w:rsidR="00DF3A96" w:rsidRPr="00257812" w:rsidRDefault="00DF3A96" w:rsidP="00DF3A96">
            <w:pPr>
              <w:jc w:val="center"/>
              <w:rPr>
                <w:rFonts w:ascii="Arial Narrow" w:hAnsi="Arial Narrow"/>
                <w:bCs/>
                <w:sz w:val="20"/>
                <w:szCs w:val="20"/>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2F85D940" w14:textId="77777777" w:rsidTr="00DF3A96">
        <w:trPr>
          <w:trHeight w:val="397"/>
        </w:trPr>
        <w:tc>
          <w:tcPr>
            <w:tcW w:w="1597" w:type="dxa"/>
            <w:shd w:val="clear" w:color="auto" w:fill="DDDDDD"/>
          </w:tcPr>
          <w:p w14:paraId="3A18BD49"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2226B27" w14:textId="7FE601BF"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D75A03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04905126" w14:textId="1E94822B" w:rsidR="00DF3A96" w:rsidRPr="00257812" w:rsidRDefault="00DF3A96" w:rsidP="00DF3A96">
            <w:pPr>
              <w:jc w:val="center"/>
              <w:rPr>
                <w:rFonts w:ascii="Arial Narrow" w:hAnsi="Arial Narrow"/>
                <w:bCs/>
                <w:sz w:val="20"/>
                <w:szCs w:val="20"/>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24C2CFF6" w14:textId="77777777" w:rsidTr="00DF3A96">
        <w:trPr>
          <w:trHeight w:val="397"/>
        </w:trPr>
        <w:tc>
          <w:tcPr>
            <w:tcW w:w="1597" w:type="dxa"/>
            <w:shd w:val="clear" w:color="auto" w:fill="DDDDDD"/>
          </w:tcPr>
          <w:p w14:paraId="3CEC39CD"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D72473C" w14:textId="1F7806E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3423B9DD"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599E30CB" w14:textId="42527DD1" w:rsidR="00DF3A96" w:rsidRPr="00257812" w:rsidRDefault="00DF3A96" w:rsidP="00DF3A96">
            <w:pPr>
              <w:jc w:val="center"/>
              <w:rPr>
                <w:rFonts w:ascii="Arial Narrow" w:hAnsi="Arial Narrow"/>
                <w:bCs/>
                <w:sz w:val="20"/>
                <w:szCs w:val="20"/>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11D6DA44" w14:textId="77777777" w:rsidTr="00DF3A96">
        <w:trPr>
          <w:trHeight w:val="397"/>
        </w:trPr>
        <w:tc>
          <w:tcPr>
            <w:tcW w:w="1597" w:type="dxa"/>
            <w:shd w:val="clear" w:color="auto" w:fill="DDDDDD"/>
          </w:tcPr>
          <w:p w14:paraId="60B0DFA4"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7683EE7" w14:textId="5AACC14D"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tcPr>
          <w:p w14:paraId="25420A0C"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718837F0" w14:textId="71B19EBA" w:rsidR="00DF3A96" w:rsidRPr="00257812" w:rsidRDefault="00DF3A96" w:rsidP="00DF3A96">
            <w:pPr>
              <w:jc w:val="center"/>
              <w:rPr>
                <w:rFonts w:ascii="Arial Narrow" w:hAnsi="Arial Narrow"/>
                <w:bCs/>
                <w:sz w:val="20"/>
                <w:szCs w:val="20"/>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55547B14" w14:textId="77777777" w:rsidTr="00DF3A96">
        <w:trPr>
          <w:trHeight w:val="397"/>
        </w:trPr>
        <w:tc>
          <w:tcPr>
            <w:tcW w:w="1597" w:type="dxa"/>
            <w:shd w:val="clear" w:color="auto" w:fill="DDDDDD"/>
          </w:tcPr>
          <w:p w14:paraId="7A8021B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209A6078" w14:textId="4CA6BF90" w:rsidR="00DF3A96" w:rsidRPr="00257812" w:rsidRDefault="00DF3A96" w:rsidP="00DF3A96">
            <w:pPr>
              <w:rPr>
                <w:rFonts w:ascii="Arial Narrow" w:hAnsi="Arial Narrow"/>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D73A027"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7D3D9BA" w14:textId="462343AD" w:rsidR="00DF3A96" w:rsidRPr="00257812" w:rsidRDefault="00DF3A96" w:rsidP="00DF3A96">
            <w:pPr>
              <w:jc w:val="center"/>
              <w:rPr>
                <w:rFonts w:ascii="Arial Narrow" w:hAnsi="Arial Narrow"/>
                <w:bCs/>
                <w:sz w:val="20"/>
                <w:szCs w:val="20"/>
                <w:highlight w:val="yellow"/>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728D3A17" w14:textId="77777777" w:rsidTr="00DF3A96">
        <w:trPr>
          <w:trHeight w:val="397"/>
        </w:trPr>
        <w:tc>
          <w:tcPr>
            <w:tcW w:w="1597" w:type="dxa"/>
            <w:shd w:val="clear" w:color="auto" w:fill="DDDDDD"/>
          </w:tcPr>
          <w:p w14:paraId="2502852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6CBC2A86" w14:textId="5D649C03" w:rsidR="00DF3A96" w:rsidRPr="00257812" w:rsidRDefault="00DF3A96" w:rsidP="00DF3A96">
            <w:pPr>
              <w:rPr>
                <w:rFonts w:ascii="Arial Narrow" w:hAnsi="Arial Narrow"/>
                <w:b/>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9B83757"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7B2FC45E" w14:textId="51E8124C" w:rsidR="00DF3A96" w:rsidRPr="00257812" w:rsidRDefault="00DF3A96" w:rsidP="00DF3A96">
            <w:pPr>
              <w:jc w:val="center"/>
              <w:rPr>
                <w:rFonts w:ascii="Arial Narrow" w:hAnsi="Arial Narrow"/>
                <w:bCs/>
                <w:sz w:val="20"/>
                <w:szCs w:val="20"/>
                <w:highlight w:val="yellow"/>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41CF2A91" w14:textId="77777777" w:rsidTr="00DF3A96">
        <w:trPr>
          <w:trHeight w:val="397"/>
        </w:trPr>
        <w:tc>
          <w:tcPr>
            <w:tcW w:w="1597" w:type="dxa"/>
            <w:shd w:val="clear" w:color="auto" w:fill="DDDDDD"/>
          </w:tcPr>
          <w:p w14:paraId="2EFA6C9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8245D14" w14:textId="691B4140"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613B70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3D60B366" w14:textId="4F12CE44" w:rsidR="00DF3A96" w:rsidRPr="00257812" w:rsidRDefault="00DF3A96" w:rsidP="00DF3A96">
            <w:pPr>
              <w:jc w:val="center"/>
              <w:rPr>
                <w:rFonts w:ascii="Arial Narrow" w:hAnsi="Arial Narrow"/>
                <w:bCs/>
                <w:sz w:val="20"/>
                <w:szCs w:val="20"/>
                <w:highlight w:val="yellow"/>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1728442B" w14:textId="77777777" w:rsidTr="00DF3A96">
        <w:trPr>
          <w:trHeight w:val="397"/>
        </w:trPr>
        <w:tc>
          <w:tcPr>
            <w:tcW w:w="1597" w:type="dxa"/>
            <w:shd w:val="clear" w:color="auto" w:fill="DDDDDD"/>
          </w:tcPr>
          <w:p w14:paraId="43A0E6B3"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0EBF3BB2" w14:textId="6D20C5DA"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5961C6E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171837FB" w14:textId="09A7B139" w:rsidR="00DF3A96" w:rsidRPr="00257812" w:rsidRDefault="00DF3A96" w:rsidP="00DF3A96">
            <w:pPr>
              <w:jc w:val="center"/>
              <w:rPr>
                <w:rFonts w:ascii="Arial Narrow" w:hAnsi="Arial Narrow"/>
                <w:bCs/>
                <w:sz w:val="20"/>
                <w:szCs w:val="20"/>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616F4394" w14:textId="77777777" w:rsidTr="00DF3A96">
        <w:trPr>
          <w:trHeight w:val="397"/>
        </w:trPr>
        <w:tc>
          <w:tcPr>
            <w:tcW w:w="1597" w:type="dxa"/>
            <w:shd w:val="clear" w:color="auto" w:fill="DDDDDD"/>
          </w:tcPr>
          <w:p w14:paraId="7ECBF0FF"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70E95C7F" w14:textId="18D459C2"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438E69B3"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979D1B7" w14:textId="07F4F72B" w:rsidR="00DF3A96" w:rsidRPr="00257812" w:rsidRDefault="00DF3A96" w:rsidP="00DF3A96">
            <w:pPr>
              <w:jc w:val="center"/>
              <w:rPr>
                <w:rFonts w:ascii="Arial Narrow" w:hAnsi="Arial Narrow"/>
                <w:bCs/>
                <w:sz w:val="20"/>
                <w:szCs w:val="20"/>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4D69669E" w14:textId="77777777" w:rsidTr="00DF3A96">
        <w:trPr>
          <w:trHeight w:val="397"/>
        </w:trPr>
        <w:tc>
          <w:tcPr>
            <w:tcW w:w="1597" w:type="dxa"/>
            <w:shd w:val="clear" w:color="auto" w:fill="DDDDDD"/>
          </w:tcPr>
          <w:p w14:paraId="04806667"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4CE52488" w14:textId="5AE21397"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0DB74835"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4B59C1B7" w14:textId="5BBAD6F5" w:rsidR="00DF3A96" w:rsidRPr="00257812" w:rsidRDefault="00DF3A96" w:rsidP="00DF3A96">
            <w:pPr>
              <w:jc w:val="center"/>
              <w:rPr>
                <w:rFonts w:ascii="Arial Narrow" w:hAnsi="Arial Narrow"/>
                <w:bCs/>
                <w:sz w:val="20"/>
                <w:szCs w:val="20"/>
                <w:highlight w:val="yellow"/>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322C9FE1" w14:textId="77777777" w:rsidTr="00DF3A96">
        <w:trPr>
          <w:trHeight w:val="397"/>
        </w:trPr>
        <w:tc>
          <w:tcPr>
            <w:tcW w:w="1597" w:type="dxa"/>
            <w:shd w:val="clear" w:color="auto" w:fill="DDDDDD"/>
          </w:tcPr>
          <w:p w14:paraId="5F928CC5"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142F4573" w14:textId="3057A5AB" w:rsidR="00DF3A96" w:rsidRPr="00257812" w:rsidRDefault="00DF3A96" w:rsidP="00DF3A96">
            <w:pPr>
              <w:rPr>
                <w:rFonts w:ascii="Arial Narrow" w:hAnsi="Arial Narrow"/>
                <w:bCs/>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7488051F" w14:textId="77777777" w:rsidR="00DF3A96" w:rsidRPr="00257812" w:rsidRDefault="00DF3A96" w:rsidP="00DF3A96">
            <w:pPr>
              <w:jc w:val="center"/>
              <w:rPr>
                <w:rFonts w:ascii="Arial Narrow" w:hAnsi="Arial Narrow"/>
                <w:bCs/>
                <w:sz w:val="20"/>
                <w:szCs w:val="20"/>
                <w:lang w:val="en-US"/>
              </w:rPr>
            </w:pPr>
            <w:r w:rsidRPr="00257812">
              <w:rPr>
                <w:rFonts w:ascii="Arial Narrow" w:hAnsi="Arial Narrow"/>
                <w:bCs/>
                <w:sz w:val="20"/>
                <w:szCs w:val="20"/>
                <w:lang w:val="en-US"/>
              </w:rPr>
              <w:t>Y</w:t>
            </w:r>
          </w:p>
        </w:tc>
        <w:tc>
          <w:tcPr>
            <w:tcW w:w="3690" w:type="dxa"/>
            <w:shd w:val="clear" w:color="auto" w:fill="DDDDDD"/>
          </w:tcPr>
          <w:p w14:paraId="213966E2" w14:textId="29D54C09" w:rsidR="00DF3A96" w:rsidRPr="00257812" w:rsidRDefault="00DF3A96" w:rsidP="00DF3A96">
            <w:pPr>
              <w:jc w:val="center"/>
              <w:rPr>
                <w:rFonts w:ascii="Arial Narrow" w:hAnsi="Arial Narrow"/>
                <w:bCs/>
                <w:sz w:val="20"/>
                <w:szCs w:val="20"/>
                <w:highlight w:val="yellow"/>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r w:rsidR="00DF3A96" w:rsidRPr="00257812" w14:paraId="3053D68A" w14:textId="77777777" w:rsidTr="00DF3A96">
        <w:trPr>
          <w:trHeight w:val="132"/>
        </w:trPr>
        <w:tc>
          <w:tcPr>
            <w:tcW w:w="1597" w:type="dxa"/>
            <w:shd w:val="clear" w:color="auto" w:fill="DDDDDD"/>
          </w:tcPr>
          <w:p w14:paraId="74FE41EB" w14:textId="77777777" w:rsidR="00DF3A96" w:rsidRPr="00257812" w:rsidRDefault="00DF3A96" w:rsidP="00DF3A96">
            <w:pPr>
              <w:rPr>
                <w:rFonts w:ascii="Arial Narrow" w:hAnsi="Arial Narrow"/>
                <w:sz w:val="20"/>
                <w:szCs w:val="20"/>
                <w:lang w:val="en-US"/>
              </w:rPr>
            </w:pPr>
          </w:p>
        </w:tc>
        <w:tc>
          <w:tcPr>
            <w:tcW w:w="3960" w:type="dxa"/>
            <w:shd w:val="clear" w:color="auto" w:fill="DDDDDD"/>
          </w:tcPr>
          <w:p w14:paraId="5933C3A3" w14:textId="2D7B5442" w:rsidR="00DF3A96" w:rsidRPr="00257812" w:rsidRDefault="00DF3A96" w:rsidP="00DF3A96">
            <w:pPr>
              <w:rPr>
                <w:rFonts w:ascii="Arial Narrow" w:hAnsi="Arial Narrow"/>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c>
          <w:tcPr>
            <w:tcW w:w="720" w:type="dxa"/>
            <w:shd w:val="clear" w:color="auto" w:fill="EAEAEA"/>
            <w:vAlign w:val="center"/>
          </w:tcPr>
          <w:p w14:paraId="31E53A61" w14:textId="77777777" w:rsidR="00DF3A96" w:rsidRPr="00257812" w:rsidRDefault="00DF3A96" w:rsidP="00DF3A96">
            <w:pPr>
              <w:jc w:val="center"/>
              <w:rPr>
                <w:rFonts w:ascii="Arial Narrow" w:hAnsi="Arial Narrow"/>
                <w:bCs/>
                <w:sz w:val="20"/>
                <w:szCs w:val="20"/>
                <w:lang w:val="en-US"/>
              </w:rPr>
            </w:pPr>
          </w:p>
        </w:tc>
        <w:tc>
          <w:tcPr>
            <w:tcW w:w="3690" w:type="dxa"/>
            <w:shd w:val="clear" w:color="auto" w:fill="DDDDDD"/>
          </w:tcPr>
          <w:p w14:paraId="41FD5FDF" w14:textId="76D2BAF3" w:rsidR="00DF3A96" w:rsidRPr="00257812" w:rsidRDefault="00DF3A96" w:rsidP="00DF3A96">
            <w:pPr>
              <w:jc w:val="center"/>
              <w:rPr>
                <w:rFonts w:ascii="Arial Narrow" w:hAnsi="Arial Narrow"/>
                <w:bCs/>
                <w:sz w:val="20"/>
                <w:szCs w:val="20"/>
                <w:lang w:val="en-US"/>
              </w:rPr>
            </w:pPr>
            <w:r w:rsidRPr="00930A4C">
              <w:rPr>
                <w:rFonts w:ascii="Arial Narrow" w:hAnsi="Arial Narrow"/>
                <w:sz w:val="20"/>
                <w:szCs w:val="20"/>
                <w:lang w:val="en-US"/>
              </w:rPr>
              <w:t>[</w:t>
            </w:r>
            <w:r w:rsidRPr="00930A4C">
              <w:rPr>
                <w:rFonts w:ascii="Arial Narrow" w:hAnsi="Arial Narrow"/>
                <w:sz w:val="20"/>
                <w:szCs w:val="20"/>
                <w:lang w:val="cs-CZ"/>
              </w:rPr>
              <w:t>VYPUŠTĚNO</w:t>
            </w:r>
            <w:r w:rsidRPr="00930A4C">
              <w:rPr>
                <w:rFonts w:ascii="Arial Narrow" w:hAnsi="Arial Narrow"/>
                <w:sz w:val="20"/>
                <w:szCs w:val="20"/>
                <w:lang w:val="en-US"/>
              </w:rPr>
              <w:t>]</w:t>
            </w:r>
          </w:p>
        </w:tc>
      </w:tr>
    </w:tbl>
    <w:p w14:paraId="1B5A2E86" w14:textId="77777777" w:rsidR="0037061A" w:rsidRPr="00257812" w:rsidRDefault="0037061A">
      <w:pPr>
        <w:rPr>
          <w:rFonts w:ascii="Arial Narrow" w:hAnsi="Arial Narrow" w:cs="Arial Narrow"/>
          <w:iCs/>
          <w:sz w:val="22"/>
          <w:szCs w:val="22"/>
          <w:lang w:val="en-US"/>
        </w:rPr>
      </w:pPr>
      <w:bookmarkStart w:id="62" w:name="_Ref472687028"/>
    </w:p>
    <w:p w14:paraId="1B936896" w14:textId="77777777" w:rsidR="00DB144C" w:rsidRDefault="00DB144C">
      <w:pPr>
        <w:rPr>
          <w:rFonts w:ascii="Arial Narrow" w:hAnsi="Arial Narrow" w:cs="Arial Narrow"/>
          <w:iCs/>
          <w:sz w:val="22"/>
          <w:szCs w:val="22"/>
          <w:lang w:val="en-US"/>
        </w:rPr>
      </w:pPr>
      <w:r>
        <w:rPr>
          <w:lang w:val="en-US"/>
        </w:rPr>
        <w:br w:type="page"/>
      </w:r>
    </w:p>
    <w:p w14:paraId="6DB77B9B" w14:textId="52081827" w:rsidR="0090015C" w:rsidRPr="00257812" w:rsidRDefault="0090015C" w:rsidP="00EE6E95">
      <w:pPr>
        <w:pStyle w:val="Heading4"/>
        <w:rPr>
          <w:lang w:val="en-US"/>
        </w:rPr>
      </w:pPr>
      <w:r w:rsidRPr="00257812">
        <w:rPr>
          <w:lang w:val="en-US"/>
        </w:rPr>
        <w:lastRenderedPageBreak/>
        <w:t>Design and Architecture</w:t>
      </w:r>
      <w:bookmarkEnd w:id="62"/>
    </w:p>
    <w:p w14:paraId="330DDA9A" w14:textId="77777777" w:rsidR="0090015C" w:rsidRPr="00257812" w:rsidRDefault="0090015C" w:rsidP="0090015C">
      <w:pPr>
        <w:pStyle w:val="BasicPDtext"/>
        <w:jc w:val="both"/>
      </w:pPr>
      <w:r w:rsidRPr="00257812">
        <w:t xml:space="preserve">The system design </w:t>
      </w:r>
      <w:proofErr w:type="gramStart"/>
      <w:r w:rsidRPr="00257812">
        <w:t>is based</w:t>
      </w:r>
      <w:proofErr w:type="gramEnd"/>
      <w:r w:rsidRPr="00257812">
        <w:t xml:space="preserve"> on the received documentation</w:t>
      </w:r>
      <w:r w:rsidR="00844519" w:rsidRPr="00257812">
        <w:t>,</w:t>
      </w:r>
      <w:r w:rsidRPr="00257812">
        <w:t xml:space="preserve"> clarifications</w:t>
      </w:r>
      <w:r w:rsidR="00844519" w:rsidRPr="00257812">
        <w:t xml:space="preserve">, </w:t>
      </w:r>
      <w:r w:rsidR="00E45233" w:rsidRPr="00257812">
        <w:t>and meetings</w:t>
      </w:r>
      <w:r w:rsidR="00844519" w:rsidRPr="00257812">
        <w:t xml:space="preserve"> </w:t>
      </w:r>
      <w:r w:rsidRPr="00257812">
        <w:t>during</w:t>
      </w:r>
      <w:r w:rsidR="00844519" w:rsidRPr="00257812">
        <w:t xml:space="preserve"> </w:t>
      </w:r>
      <w:r w:rsidR="00842D65">
        <w:t xml:space="preserve">the </w:t>
      </w:r>
      <w:r w:rsidR="00844519" w:rsidRPr="00257812">
        <w:t>propo</w:t>
      </w:r>
      <w:r w:rsidR="00F21DF2" w:rsidRPr="00257812">
        <w:t xml:space="preserve">sal period, which </w:t>
      </w:r>
      <w:r w:rsidR="00842D65">
        <w:t>is currently over</w:t>
      </w:r>
      <w:r w:rsidR="00F21DF2" w:rsidRPr="00257812">
        <w:t xml:space="preserve"> one year</w:t>
      </w:r>
      <w:r w:rsidRPr="00257812">
        <w:t xml:space="preserve">. </w:t>
      </w:r>
      <w:r w:rsidR="00844519" w:rsidRPr="00257812">
        <w:t>The result is</w:t>
      </w:r>
      <w:r w:rsidR="00842D65">
        <w:t xml:space="preserve"> the</w:t>
      </w:r>
      <w:r w:rsidR="00844519" w:rsidRPr="00257812">
        <w:t xml:space="preserve"> </w:t>
      </w:r>
      <w:r w:rsidRPr="00257812">
        <w:t xml:space="preserve">System Architecture </w:t>
      </w:r>
      <w:r w:rsidR="00844519" w:rsidRPr="00257812">
        <w:t>(</w:t>
      </w:r>
      <w:r w:rsidRPr="00257812">
        <w:t>shown below</w:t>
      </w:r>
      <w:r w:rsidR="00844519" w:rsidRPr="00257812">
        <w:t>) which we believe is best fitted to ELI</w:t>
      </w:r>
      <w:r w:rsidR="00842D65">
        <w:t>’s</w:t>
      </w:r>
      <w:r w:rsidR="00844519" w:rsidRPr="00257812">
        <w:t xml:space="preserve"> purposes</w:t>
      </w:r>
      <w:r w:rsidRPr="00257812">
        <w:t xml:space="preserve">. </w:t>
      </w:r>
    </w:p>
    <w:p w14:paraId="35881200" w14:textId="0745065A" w:rsidR="0090015C" w:rsidRPr="00257812" w:rsidRDefault="0090015C" w:rsidP="0090015C">
      <w:pPr>
        <w:pStyle w:val="BasicPDtext"/>
        <w:jc w:val="both"/>
      </w:pPr>
      <w:r w:rsidRPr="00257812">
        <w:t>From our meetings we unders</w:t>
      </w:r>
      <w:r w:rsidR="00842D65">
        <w:t>tand</w:t>
      </w:r>
      <w:r w:rsidRPr="00257812">
        <w:t xml:space="preserve"> that ELI </w:t>
      </w:r>
      <w:proofErr w:type="gramStart"/>
      <w:r w:rsidRPr="00257812">
        <w:t>doesn’t</w:t>
      </w:r>
      <w:proofErr w:type="gramEnd"/>
      <w:r w:rsidRPr="00257812">
        <w:t xml:space="preserve"> need to have </w:t>
      </w:r>
      <w:r w:rsidR="00842D65">
        <w:t>a</w:t>
      </w:r>
      <w:r w:rsidRPr="00257812">
        <w:t xml:space="preserve"> high availability system, because the type of application allow</w:t>
      </w:r>
      <w:r w:rsidR="00842D65">
        <w:t>s</w:t>
      </w:r>
      <w:r w:rsidRPr="00257812">
        <w:t xml:space="preserve"> to make </w:t>
      </w:r>
      <w:r w:rsidR="00E45233" w:rsidRPr="00257812">
        <w:t>interruptions</w:t>
      </w:r>
      <w:r w:rsidRPr="00257812">
        <w:t xml:space="preserve">, or postponing the experiment in case of component failure – </w:t>
      </w:r>
      <w:r w:rsidR="00842D65">
        <w:t xml:space="preserve">this </w:t>
      </w:r>
      <w:r w:rsidRPr="00257812">
        <w:t xml:space="preserve">means </w:t>
      </w:r>
      <w:r w:rsidR="00842D65">
        <w:t>that</w:t>
      </w:r>
      <w:r w:rsidRPr="00257812">
        <w:t xml:space="preserve"> redundancy, hot-</w:t>
      </w:r>
      <w:r w:rsidR="00E45233" w:rsidRPr="00257812">
        <w:t>standby</w:t>
      </w:r>
      <w:r w:rsidRPr="00257812">
        <w:t xml:space="preserve"> of all components is not required. The solution of the system availability could </w:t>
      </w:r>
      <w:r w:rsidR="00655866">
        <w:t>is</w:t>
      </w:r>
      <w:r w:rsidRPr="00257812">
        <w:t xml:space="preserve"> managed by </w:t>
      </w:r>
      <w:r w:rsidR="00655866">
        <w:t>offered spare parts and maintenance services</w:t>
      </w:r>
      <w:r w:rsidRPr="00257812">
        <w:t xml:space="preserve">.  </w:t>
      </w:r>
    </w:p>
    <w:p w14:paraId="40274B7D" w14:textId="648B6533" w:rsidR="0090015C" w:rsidRPr="00257812" w:rsidRDefault="0090015C" w:rsidP="0090015C">
      <w:pPr>
        <w:pStyle w:val="BasicPDtext"/>
        <w:jc w:val="both"/>
      </w:pPr>
      <w:r w:rsidRPr="00257812">
        <w:t xml:space="preserve">We </w:t>
      </w:r>
      <w:r w:rsidR="00842D65">
        <w:t xml:space="preserve">have </w:t>
      </w:r>
      <w:r w:rsidRPr="00257812">
        <w:t>design</w:t>
      </w:r>
      <w:r w:rsidR="00842D65">
        <w:t>ed</w:t>
      </w:r>
      <w:r w:rsidRPr="00257812">
        <w:t xml:space="preserve"> </w:t>
      </w:r>
      <w:r w:rsidR="00DF3A96">
        <w:rPr>
          <w:sz w:val="20"/>
          <w:szCs w:val="20"/>
        </w:rPr>
        <w:t>[</w:t>
      </w:r>
      <w:r w:rsidR="00DF3A96">
        <w:rPr>
          <w:sz w:val="20"/>
          <w:szCs w:val="20"/>
          <w:lang w:val="cs-CZ"/>
        </w:rPr>
        <w:t>VYPUŠTĚNO</w:t>
      </w:r>
      <w:r w:rsidR="00DF3A96">
        <w:rPr>
          <w:sz w:val="20"/>
          <w:szCs w:val="20"/>
        </w:rPr>
        <w:t>]</w:t>
      </w:r>
      <w:r w:rsidRPr="00257812">
        <w:t xml:space="preserve">. </w:t>
      </w:r>
      <w:proofErr w:type="gramStart"/>
      <w:r w:rsidR="00F80352">
        <w:t>Therefore</w:t>
      </w:r>
      <w:proofErr w:type="gramEnd"/>
      <w:r w:rsidR="00F80352">
        <w:t xml:space="preserve"> </w:t>
      </w:r>
      <w:r w:rsidR="00842D65">
        <w:t xml:space="preserve">the </w:t>
      </w:r>
      <w:r w:rsidRPr="00257812">
        <w:t xml:space="preserve">solution is providing </w:t>
      </w:r>
      <w:r w:rsidR="00842D65">
        <w:t xml:space="preserve">the </w:t>
      </w:r>
      <w:r w:rsidRPr="00257812">
        <w:t>required availability and is cost effective.</w:t>
      </w:r>
    </w:p>
    <w:p w14:paraId="3E87CACF" w14:textId="77777777" w:rsidR="0090015C" w:rsidRPr="00257812" w:rsidRDefault="0090015C" w:rsidP="0090015C">
      <w:pPr>
        <w:pStyle w:val="BasicPDtext"/>
      </w:pPr>
    </w:p>
    <w:p w14:paraId="7A7C3D37" w14:textId="77777777" w:rsidR="0090015C" w:rsidRPr="00257812" w:rsidRDefault="0090015C" w:rsidP="0090015C">
      <w:pPr>
        <w:pStyle w:val="BasicPDtext"/>
        <w:jc w:val="both"/>
      </w:pPr>
      <w:r w:rsidRPr="00257812">
        <w:t xml:space="preserve">The PSI system combines aspects of both machine and process safety elements and therefore there is not an appropriate application sector international safety related standard available. The generic standard IEC61508:2010 Functional Safety of Electrical / Electronic / Programmable Electronic Safety Related Systems has therefore been selected by Rockwell Automation as the most appropriate international safety related standard for this application.   It should however be </w:t>
      </w:r>
      <w:r w:rsidR="00E45233" w:rsidRPr="00257812">
        <w:t>recognized</w:t>
      </w:r>
      <w:r w:rsidRPr="00257812">
        <w:t xml:space="preserve"> that this generic standard addresses both product &amp; application requirements as well as the development of product &amp; application sector standards and therefore certain requirements may not be applicable to the PSI system application.</w:t>
      </w:r>
    </w:p>
    <w:p w14:paraId="0B4554E7" w14:textId="77777777" w:rsidR="0090015C" w:rsidRPr="00257812" w:rsidRDefault="0090015C" w:rsidP="0090015C">
      <w:pPr>
        <w:pStyle w:val="BasicPDtext"/>
        <w:jc w:val="both"/>
      </w:pPr>
    </w:p>
    <w:p w14:paraId="7DD6E760" w14:textId="08617F6C" w:rsidR="0090015C" w:rsidRPr="00257812" w:rsidRDefault="0090015C" w:rsidP="0090015C">
      <w:pPr>
        <w:pStyle w:val="BasicPDtext"/>
        <w:jc w:val="both"/>
      </w:pPr>
      <w:r w:rsidRPr="00257812">
        <w:t xml:space="preserve">The PSI system </w:t>
      </w:r>
      <w:proofErr w:type="gramStart"/>
      <w:r w:rsidRPr="00257812">
        <w:t>will be designed, implemented, tested, verified and validated in compliance with the relevant requirements to meet the objectives of the standard</w:t>
      </w:r>
      <w:proofErr w:type="gramEnd"/>
      <w:r w:rsidRPr="00257812">
        <w:t xml:space="preserve">. The safety life-cycle phases, related activities, roles and responsibilities of project personnel and the documents produced in compliance with IEC61508:2010 will be specified </w:t>
      </w:r>
      <w:r w:rsidR="00556C2B">
        <w:t xml:space="preserve">by Rockwell Automation </w:t>
      </w:r>
      <w:r w:rsidRPr="00257812">
        <w:t>n the</w:t>
      </w:r>
      <w:r w:rsidR="00556C2B">
        <w:t>ir</w:t>
      </w:r>
      <w:r w:rsidRPr="00257812">
        <w:t xml:space="preserve"> Functional Safety Management Plan (FSMP).  </w:t>
      </w:r>
    </w:p>
    <w:p w14:paraId="38773653" w14:textId="77777777" w:rsidR="00F21DF2" w:rsidRPr="00257812" w:rsidRDefault="00F21DF2" w:rsidP="0090015C">
      <w:pPr>
        <w:pStyle w:val="BasicPDtext"/>
        <w:jc w:val="both"/>
      </w:pPr>
    </w:p>
    <w:p w14:paraId="506BF015" w14:textId="43B46596" w:rsidR="00F21DF2" w:rsidRPr="00257812" w:rsidRDefault="00F21DF2" w:rsidP="0090015C">
      <w:pPr>
        <w:pStyle w:val="BasicPDtext"/>
        <w:jc w:val="both"/>
      </w:pPr>
      <w:r w:rsidRPr="00257812">
        <w:t xml:space="preserve">The offered system </w:t>
      </w:r>
      <w:proofErr w:type="gramStart"/>
      <w:r w:rsidRPr="00257812">
        <w:t>is designed</w:t>
      </w:r>
      <w:proofErr w:type="gramEnd"/>
      <w:r w:rsidRPr="00257812">
        <w:t xml:space="preserve"> to allow upgradeability and scalability. </w:t>
      </w:r>
      <w:r w:rsidR="00DF3A96">
        <w:rPr>
          <w:sz w:val="20"/>
          <w:szCs w:val="20"/>
        </w:rPr>
        <w:t>[</w:t>
      </w:r>
      <w:r w:rsidR="00DF3A96">
        <w:rPr>
          <w:sz w:val="20"/>
          <w:szCs w:val="20"/>
          <w:lang w:val="cs-CZ"/>
        </w:rPr>
        <w:t>VYPUŠTĚNO</w:t>
      </w:r>
      <w:r w:rsidR="00DF3A96">
        <w:rPr>
          <w:sz w:val="20"/>
          <w:szCs w:val="20"/>
        </w:rPr>
        <w:t>]</w:t>
      </w:r>
      <w:r w:rsidRPr="00257812">
        <w:t xml:space="preserve">. The system allows </w:t>
      </w:r>
      <w:proofErr w:type="gramStart"/>
      <w:r w:rsidRPr="00257812">
        <w:t>to include</w:t>
      </w:r>
      <w:proofErr w:type="gramEnd"/>
      <w:r w:rsidRPr="00257812">
        <w:t xml:space="preserve"> additional </w:t>
      </w:r>
      <w:r w:rsidR="00DF3A96">
        <w:rPr>
          <w:sz w:val="20"/>
          <w:szCs w:val="20"/>
        </w:rPr>
        <w:t>[</w:t>
      </w:r>
      <w:r w:rsidR="00DF3A96">
        <w:rPr>
          <w:sz w:val="20"/>
          <w:szCs w:val="20"/>
          <w:lang w:val="cs-CZ"/>
        </w:rPr>
        <w:t>VYPUŠTĚNO</w:t>
      </w:r>
      <w:r w:rsidR="00DF3A96">
        <w:rPr>
          <w:sz w:val="20"/>
          <w:szCs w:val="20"/>
        </w:rPr>
        <w:t>]</w:t>
      </w:r>
      <w:r w:rsidRPr="00257812">
        <w:t xml:space="preserve">. </w:t>
      </w:r>
      <w:r w:rsidR="00DF3A96">
        <w:rPr>
          <w:sz w:val="20"/>
          <w:szCs w:val="20"/>
        </w:rPr>
        <w:t>[</w:t>
      </w:r>
      <w:r w:rsidR="00DF3A96">
        <w:rPr>
          <w:sz w:val="20"/>
          <w:szCs w:val="20"/>
          <w:lang w:val="cs-CZ"/>
        </w:rPr>
        <w:t>VYPUŠTĚNO</w:t>
      </w:r>
      <w:r w:rsidR="00DF3A96">
        <w:rPr>
          <w:sz w:val="20"/>
          <w:szCs w:val="20"/>
        </w:rPr>
        <w:t>]</w:t>
      </w:r>
      <w:r w:rsidR="009D0BA4" w:rsidRPr="00257812">
        <w:t xml:space="preserve">. An upgrade of local Remote IO </w:t>
      </w:r>
      <w:proofErr w:type="gramStart"/>
      <w:r w:rsidR="009D0BA4" w:rsidRPr="00257812">
        <w:t>could be done</w:t>
      </w:r>
      <w:proofErr w:type="gramEnd"/>
      <w:r w:rsidR="009D0BA4" w:rsidRPr="00257812">
        <w:t xml:space="preserve"> easily by adding another cards or even communication modules to the communication loop.</w:t>
      </w:r>
      <w:r w:rsidRPr="00257812">
        <w:t xml:space="preserve"> </w:t>
      </w:r>
    </w:p>
    <w:p w14:paraId="57E63EFA" w14:textId="67486776" w:rsidR="0090015C" w:rsidRPr="00257812" w:rsidRDefault="00DF3A96" w:rsidP="00756AAF">
      <w:pPr>
        <w:pStyle w:val="BasicPDtext"/>
        <w:jc w:val="center"/>
      </w:pPr>
      <w:r>
        <w:rPr>
          <w:sz w:val="20"/>
          <w:szCs w:val="20"/>
        </w:rPr>
        <w:t>[</w:t>
      </w:r>
      <w:r>
        <w:rPr>
          <w:sz w:val="20"/>
          <w:szCs w:val="20"/>
          <w:lang w:val="cs-CZ"/>
        </w:rPr>
        <w:t>VYPUŠTĚNO</w:t>
      </w:r>
      <w:r>
        <w:rPr>
          <w:sz w:val="20"/>
          <w:szCs w:val="20"/>
        </w:rPr>
        <w:t>]</w:t>
      </w:r>
      <w:r w:rsidR="0090015C" w:rsidRPr="00257812">
        <w:br/>
      </w:r>
    </w:p>
    <w:p w14:paraId="455072D9" w14:textId="2BE32A06" w:rsidR="0090015C" w:rsidRPr="00257812" w:rsidRDefault="00DF3A96" w:rsidP="0090015C">
      <w:pPr>
        <w:pStyle w:val="BasicPDtext"/>
        <w:ind w:left="720"/>
      </w:pPr>
      <w:r>
        <w:rPr>
          <w:sz w:val="20"/>
          <w:szCs w:val="20"/>
        </w:rPr>
        <w:t>[</w:t>
      </w:r>
      <w:r>
        <w:rPr>
          <w:sz w:val="20"/>
          <w:szCs w:val="20"/>
          <w:lang w:val="cs-CZ"/>
        </w:rPr>
        <w:t>VYPUŠTĚNO</w:t>
      </w:r>
      <w:r>
        <w:rPr>
          <w:sz w:val="20"/>
          <w:szCs w:val="20"/>
        </w:rPr>
        <w:t>]</w:t>
      </w:r>
    </w:p>
    <w:p w14:paraId="726F9582" w14:textId="77777777" w:rsidR="00DF3A96" w:rsidRDefault="00DF3A96" w:rsidP="0090015C">
      <w:pPr>
        <w:pStyle w:val="BasicPDtext"/>
      </w:pPr>
    </w:p>
    <w:p w14:paraId="3A52C3F4" w14:textId="6E659884" w:rsidR="0090015C" w:rsidRPr="00257812" w:rsidRDefault="0090015C" w:rsidP="0090015C">
      <w:pPr>
        <w:pStyle w:val="BasicPDtext"/>
      </w:pPr>
      <w:r w:rsidRPr="00257812">
        <w:t xml:space="preserve">All system communications will be </w:t>
      </w:r>
      <w:r w:rsidR="00DF3A96" w:rsidRPr="00673B3C">
        <w:rPr>
          <w:sz w:val="20"/>
          <w:szCs w:val="20"/>
        </w:rPr>
        <w:t>[</w:t>
      </w:r>
      <w:r w:rsidR="00DF3A96" w:rsidRPr="00673B3C">
        <w:rPr>
          <w:sz w:val="20"/>
          <w:szCs w:val="20"/>
          <w:lang w:val="cs-CZ"/>
        </w:rPr>
        <w:t>VYPUŠTĚNO</w:t>
      </w:r>
      <w:r w:rsidR="00DF3A96" w:rsidRPr="00673B3C">
        <w:rPr>
          <w:sz w:val="20"/>
          <w:szCs w:val="20"/>
        </w:rPr>
        <w:t>]</w:t>
      </w:r>
      <w:r w:rsidR="009D2A53" w:rsidRPr="00257812">
        <w:t xml:space="preserve">. </w:t>
      </w:r>
      <w:r w:rsidR="00DF3A96" w:rsidRPr="00673B3C">
        <w:rPr>
          <w:sz w:val="20"/>
          <w:szCs w:val="20"/>
        </w:rPr>
        <w:t>[</w:t>
      </w:r>
      <w:r w:rsidR="00DF3A96" w:rsidRPr="00673B3C">
        <w:rPr>
          <w:sz w:val="20"/>
          <w:szCs w:val="20"/>
          <w:lang w:val="cs-CZ"/>
        </w:rPr>
        <w:t>VYPUŠTĚNO</w:t>
      </w:r>
      <w:r w:rsidR="00DF3A96" w:rsidRPr="00673B3C">
        <w:rPr>
          <w:sz w:val="20"/>
          <w:szCs w:val="20"/>
        </w:rPr>
        <w:t>]</w:t>
      </w:r>
      <w:r w:rsidR="009D2A53" w:rsidRPr="00257812">
        <w:t>.</w:t>
      </w:r>
    </w:p>
    <w:p w14:paraId="1434284F" w14:textId="77777777" w:rsidR="009D2A53" w:rsidRPr="00257812" w:rsidRDefault="009D2A53" w:rsidP="0090015C">
      <w:pPr>
        <w:pStyle w:val="BasicPDtext"/>
      </w:pPr>
    </w:p>
    <w:p w14:paraId="6C496EE9" w14:textId="296CC3CB" w:rsidR="009D2A53" w:rsidRPr="00257812" w:rsidRDefault="00DF3A96" w:rsidP="00177085">
      <w:pPr>
        <w:pStyle w:val="BasicPDtext"/>
        <w:numPr>
          <w:ilvl w:val="0"/>
          <w:numId w:val="30"/>
        </w:numPr>
      </w:pPr>
      <w:r w:rsidRPr="00673B3C">
        <w:rPr>
          <w:sz w:val="20"/>
          <w:szCs w:val="20"/>
        </w:rPr>
        <w:t>[</w:t>
      </w:r>
      <w:r w:rsidRPr="00673B3C">
        <w:rPr>
          <w:sz w:val="20"/>
          <w:szCs w:val="20"/>
          <w:lang w:val="cs-CZ"/>
        </w:rPr>
        <w:t>VYPUŠTĚNO</w:t>
      </w:r>
      <w:r w:rsidRPr="00673B3C">
        <w:rPr>
          <w:sz w:val="20"/>
          <w:szCs w:val="20"/>
        </w:rPr>
        <w:t>]</w:t>
      </w:r>
    </w:p>
    <w:p w14:paraId="63435834" w14:textId="012002DC" w:rsidR="0090015C" w:rsidRPr="00257812" w:rsidRDefault="0090015C" w:rsidP="0090015C">
      <w:pPr>
        <w:rPr>
          <w:rFonts w:ascii="Arial Narrow" w:hAnsi="Arial Narrow" w:cs="Arial Narrow"/>
          <w:iCs/>
          <w:sz w:val="22"/>
          <w:szCs w:val="22"/>
          <w:lang w:val="en-US"/>
        </w:rPr>
      </w:pPr>
    </w:p>
    <w:p w14:paraId="299BA08D" w14:textId="77777777" w:rsidR="0090015C" w:rsidRPr="00257812" w:rsidRDefault="0090015C" w:rsidP="00EE6E95">
      <w:pPr>
        <w:pStyle w:val="Heading4"/>
        <w:rPr>
          <w:lang w:val="en-US"/>
        </w:rPr>
      </w:pPr>
      <w:r w:rsidRPr="00257812">
        <w:rPr>
          <w:lang w:val="en-US"/>
        </w:rPr>
        <w:t xml:space="preserve">Estimated </w:t>
      </w:r>
      <w:r w:rsidR="00FF0EAB">
        <w:rPr>
          <w:lang w:val="en-US"/>
        </w:rPr>
        <w:t>quantity</w:t>
      </w:r>
      <w:r w:rsidRPr="00257812">
        <w:rPr>
          <w:lang w:val="en-US"/>
        </w:rPr>
        <w:t xml:space="preserve"> of Inputs and Outputs</w:t>
      </w:r>
    </w:p>
    <w:p w14:paraId="7A640D27" w14:textId="77777777" w:rsidR="00AE662E" w:rsidRDefault="00FF0EAB" w:rsidP="00CD161B">
      <w:pPr>
        <w:pStyle w:val="BasicPDtext"/>
        <w:jc w:val="both"/>
      </w:pPr>
      <w:r>
        <w:t>The f</w:t>
      </w:r>
      <w:r w:rsidR="0090015C" w:rsidRPr="00257812">
        <w:t xml:space="preserve">ollowing IO counts </w:t>
      </w:r>
      <w:proofErr w:type="gramStart"/>
      <w:r w:rsidR="0090015C" w:rsidRPr="00257812">
        <w:t>were used</w:t>
      </w:r>
      <w:proofErr w:type="gramEnd"/>
      <w:r w:rsidR="0090015C" w:rsidRPr="00257812">
        <w:t xml:space="preserve"> </w:t>
      </w:r>
      <w:r>
        <w:t>as the basis of this proposal</w:t>
      </w:r>
      <w:r w:rsidR="0090015C" w:rsidRPr="00257812">
        <w:t xml:space="preserve"> – the system is design</w:t>
      </w:r>
      <w:r w:rsidR="004D2AE7" w:rsidRPr="00257812">
        <w:t>ed for</w:t>
      </w:r>
      <w:r w:rsidR="0090015C" w:rsidRPr="00257812">
        <w:t xml:space="preserve"> </w:t>
      </w:r>
      <w:r>
        <w:t xml:space="preserve">the </w:t>
      </w:r>
      <w:r w:rsidR="0090015C" w:rsidRPr="00257812">
        <w:t>amounts</w:t>
      </w:r>
      <w:r w:rsidR="004D2AE7" w:rsidRPr="00257812">
        <w:t xml:space="preserve"> shown in table </w:t>
      </w:r>
      <w:r w:rsidR="00257812" w:rsidRPr="00257812">
        <w:t>below</w:t>
      </w:r>
      <w:r w:rsidR="00257812">
        <w:t xml:space="preserve">. </w:t>
      </w:r>
    </w:p>
    <w:p w14:paraId="526B1D02" w14:textId="6BEDFBBD" w:rsidR="0090015C" w:rsidRPr="00AE662E" w:rsidRDefault="00DF3A96" w:rsidP="00CD161B">
      <w:pPr>
        <w:pStyle w:val="BasicPDtext"/>
        <w:jc w:val="both"/>
        <w:rPr>
          <w:b/>
        </w:rPr>
      </w:pPr>
      <w:r w:rsidRPr="00673B3C">
        <w:rPr>
          <w:sz w:val="20"/>
          <w:szCs w:val="20"/>
        </w:rPr>
        <w:t>[</w:t>
      </w:r>
      <w:r w:rsidRPr="00673B3C">
        <w:rPr>
          <w:sz w:val="20"/>
          <w:szCs w:val="20"/>
          <w:lang w:val="cs-CZ"/>
        </w:rPr>
        <w:t>VYPUŠTĚNO</w:t>
      </w:r>
      <w:r w:rsidRPr="00673B3C">
        <w:rPr>
          <w:sz w:val="20"/>
          <w:szCs w:val="20"/>
        </w:rPr>
        <w:t>]</w:t>
      </w:r>
    </w:p>
    <w:p w14:paraId="7244C31E" w14:textId="77777777" w:rsidR="00CD161B" w:rsidRPr="00257812" w:rsidRDefault="00FF0EAB" w:rsidP="00CD161B">
      <w:pPr>
        <w:pStyle w:val="BasicPDtext"/>
        <w:jc w:val="both"/>
      </w:pPr>
      <w:r>
        <w:t>At</w:t>
      </w:r>
      <w:r w:rsidR="004D2AE7" w:rsidRPr="00257812">
        <w:t xml:space="preserve"> this </w:t>
      </w:r>
      <w:r>
        <w:t>time</w:t>
      </w:r>
      <w:r w:rsidR="004D2AE7" w:rsidRPr="00257812">
        <w:t xml:space="preserve"> </w:t>
      </w:r>
      <w:proofErr w:type="gramStart"/>
      <w:r>
        <w:t>al</w:t>
      </w:r>
      <w:proofErr w:type="gramEnd"/>
      <w:r>
        <w:t xml:space="preserve"> IO cards are</w:t>
      </w:r>
      <w:r w:rsidR="00CD161B" w:rsidRPr="00257812">
        <w:t xml:space="preserve"> Safety Digital IO cards only.</w:t>
      </w:r>
    </w:p>
    <w:p w14:paraId="3DDD674D" w14:textId="3800FDCF" w:rsidR="008F79A7" w:rsidRPr="00257812" w:rsidRDefault="00CD161B" w:rsidP="00CD161B">
      <w:pPr>
        <w:pStyle w:val="BasicPDtext"/>
        <w:jc w:val="both"/>
      </w:pPr>
      <w:r w:rsidRPr="00257812">
        <w:t>I</w:t>
      </w:r>
      <w:r w:rsidR="004D2AE7" w:rsidRPr="00257812">
        <w:t xml:space="preserve">f </w:t>
      </w:r>
      <w:proofErr w:type="gramStart"/>
      <w:r w:rsidR="00FF0EAB">
        <w:t>required</w:t>
      </w:r>
      <w:proofErr w:type="gramEnd"/>
      <w:r w:rsidRPr="00257812">
        <w:t xml:space="preserve"> by design, or</w:t>
      </w:r>
      <w:r w:rsidR="004D2AE7" w:rsidRPr="00257812">
        <w:t xml:space="preserve"> defined by risk analysis differ</w:t>
      </w:r>
      <w:r w:rsidRPr="00257812">
        <w:t xml:space="preserve">ently the cards </w:t>
      </w:r>
      <w:r w:rsidR="00DF3A96" w:rsidRPr="00673B3C">
        <w:rPr>
          <w:sz w:val="20"/>
          <w:szCs w:val="20"/>
        </w:rPr>
        <w:t>[</w:t>
      </w:r>
      <w:r w:rsidR="00DF3A96" w:rsidRPr="00673B3C">
        <w:rPr>
          <w:sz w:val="20"/>
          <w:szCs w:val="20"/>
          <w:lang w:val="cs-CZ"/>
        </w:rPr>
        <w:t>VYPUŠTĚNO</w:t>
      </w:r>
      <w:r w:rsidR="00DF3A96" w:rsidRPr="00673B3C">
        <w:rPr>
          <w:sz w:val="20"/>
          <w:szCs w:val="20"/>
        </w:rPr>
        <w:t>]</w:t>
      </w:r>
      <w:r w:rsidR="008F79A7">
        <w:t xml:space="preserve">. </w:t>
      </w:r>
    </w:p>
    <w:p w14:paraId="03596843" w14:textId="77777777" w:rsidR="004D2AE7" w:rsidRPr="00257812" w:rsidRDefault="004D2AE7" w:rsidP="0090015C">
      <w:pPr>
        <w:pStyle w:val="BasicPDtext"/>
      </w:pPr>
    </w:p>
    <w:p w14:paraId="1801963A" w14:textId="77777777" w:rsidR="0090015C" w:rsidRPr="00257812" w:rsidRDefault="0090015C" w:rsidP="0090015C">
      <w:pPr>
        <w:pStyle w:val="BasicPDtext"/>
      </w:pPr>
    </w:p>
    <w:tbl>
      <w:tblPr>
        <w:tblW w:w="93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9" w:type="dxa"/>
          <w:right w:w="79" w:type="dxa"/>
        </w:tblCellMar>
        <w:tblLook w:val="0000" w:firstRow="0" w:lastRow="0" w:firstColumn="0" w:lastColumn="0" w:noHBand="0" w:noVBand="0"/>
      </w:tblPr>
      <w:tblGrid>
        <w:gridCol w:w="2775"/>
        <w:gridCol w:w="1440"/>
        <w:gridCol w:w="1440"/>
        <w:gridCol w:w="3705"/>
      </w:tblGrid>
      <w:tr w:rsidR="0090015C" w:rsidRPr="00257812" w14:paraId="29939001" w14:textId="77777777" w:rsidTr="0090015C">
        <w:trPr>
          <w:cantSplit/>
        </w:trPr>
        <w:tc>
          <w:tcPr>
            <w:tcW w:w="2775" w:type="dxa"/>
            <w:shd w:val="clear" w:color="auto" w:fill="D9D9D9" w:themeFill="background1" w:themeFillShade="D9"/>
          </w:tcPr>
          <w:p w14:paraId="0FECF847" w14:textId="77777777" w:rsidR="0090015C" w:rsidRPr="00257812" w:rsidRDefault="0090015C" w:rsidP="0090015C">
            <w:pPr>
              <w:pStyle w:val="BasicPDtext"/>
              <w:jc w:val="both"/>
              <w:rPr>
                <w:b/>
              </w:rPr>
            </w:pPr>
            <w:r w:rsidRPr="00257812">
              <w:rPr>
                <w:b/>
              </w:rPr>
              <w:t>Room</w:t>
            </w:r>
          </w:p>
        </w:tc>
        <w:tc>
          <w:tcPr>
            <w:tcW w:w="1440" w:type="dxa"/>
            <w:shd w:val="clear" w:color="auto" w:fill="D9D9D9" w:themeFill="background1" w:themeFillShade="D9"/>
          </w:tcPr>
          <w:p w14:paraId="10FD8108" w14:textId="77777777" w:rsidR="0090015C" w:rsidRPr="00257812" w:rsidRDefault="0090015C" w:rsidP="0090015C">
            <w:pPr>
              <w:pStyle w:val="BasicPDtext"/>
              <w:jc w:val="both"/>
              <w:rPr>
                <w:b/>
              </w:rPr>
            </w:pPr>
            <w:r w:rsidRPr="00257812">
              <w:rPr>
                <w:b/>
              </w:rPr>
              <w:t>Digital Inputs</w:t>
            </w:r>
          </w:p>
        </w:tc>
        <w:tc>
          <w:tcPr>
            <w:tcW w:w="1440" w:type="dxa"/>
            <w:shd w:val="clear" w:color="auto" w:fill="D9D9D9" w:themeFill="background1" w:themeFillShade="D9"/>
          </w:tcPr>
          <w:p w14:paraId="684BBD16" w14:textId="77777777" w:rsidR="0090015C" w:rsidRPr="00257812" w:rsidRDefault="0090015C" w:rsidP="0090015C">
            <w:pPr>
              <w:pStyle w:val="BasicPDtext"/>
              <w:jc w:val="both"/>
              <w:rPr>
                <w:b/>
              </w:rPr>
            </w:pPr>
            <w:r w:rsidRPr="00257812">
              <w:rPr>
                <w:b/>
              </w:rPr>
              <w:t>Digital Outputs</w:t>
            </w:r>
          </w:p>
        </w:tc>
        <w:tc>
          <w:tcPr>
            <w:tcW w:w="3705" w:type="dxa"/>
            <w:shd w:val="clear" w:color="auto" w:fill="D9D9D9" w:themeFill="background1" w:themeFillShade="D9"/>
          </w:tcPr>
          <w:p w14:paraId="3CA1E323" w14:textId="77777777" w:rsidR="0090015C" w:rsidRPr="00257812" w:rsidRDefault="0090015C" w:rsidP="00914896">
            <w:pPr>
              <w:pStyle w:val="BasicPDtext"/>
              <w:jc w:val="both"/>
              <w:rPr>
                <w:b/>
              </w:rPr>
            </w:pPr>
            <w:r w:rsidRPr="00257812">
              <w:rPr>
                <w:b/>
              </w:rPr>
              <w:t>Remar</w:t>
            </w:r>
            <w:r w:rsidR="00914896" w:rsidRPr="00257812">
              <w:rPr>
                <w:b/>
              </w:rPr>
              <w:t>k</w:t>
            </w:r>
            <w:r w:rsidRPr="00257812">
              <w:rPr>
                <w:b/>
              </w:rPr>
              <w:t>:</w:t>
            </w:r>
          </w:p>
        </w:tc>
      </w:tr>
      <w:tr w:rsidR="00DF3A96" w:rsidRPr="00257812" w14:paraId="0B4DB4FC" w14:textId="77777777" w:rsidTr="0090015C">
        <w:trPr>
          <w:cantSplit/>
          <w:trHeight w:val="174"/>
        </w:trPr>
        <w:tc>
          <w:tcPr>
            <w:tcW w:w="2775" w:type="dxa"/>
          </w:tcPr>
          <w:p w14:paraId="1D084B7C" w14:textId="5CA294EB" w:rsidR="00DF3A96" w:rsidRPr="00257812" w:rsidRDefault="00DF3A96" w:rsidP="00DF3A96">
            <w:pPr>
              <w:pStyle w:val="BasicPDtext"/>
              <w:ind w:left="266"/>
            </w:pPr>
            <w:r w:rsidRPr="00FF3593">
              <w:rPr>
                <w:sz w:val="20"/>
                <w:szCs w:val="20"/>
              </w:rPr>
              <w:t>[</w:t>
            </w:r>
            <w:r w:rsidRPr="00FF3593">
              <w:rPr>
                <w:sz w:val="20"/>
                <w:szCs w:val="20"/>
                <w:lang w:val="cs-CZ"/>
              </w:rPr>
              <w:t>VYPUŠTĚNO</w:t>
            </w:r>
            <w:r w:rsidRPr="00FF3593">
              <w:rPr>
                <w:sz w:val="20"/>
                <w:szCs w:val="20"/>
              </w:rPr>
              <w:t>]</w:t>
            </w:r>
          </w:p>
        </w:tc>
        <w:tc>
          <w:tcPr>
            <w:tcW w:w="1440" w:type="dxa"/>
          </w:tcPr>
          <w:p w14:paraId="624494B5" w14:textId="22E53A32"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1440" w:type="dxa"/>
          </w:tcPr>
          <w:p w14:paraId="7C09DA96" w14:textId="2390A52A"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3705" w:type="dxa"/>
          </w:tcPr>
          <w:p w14:paraId="2113AFD8" w14:textId="01175309" w:rsidR="00DF3A96" w:rsidRPr="00257812" w:rsidRDefault="00DF3A96" w:rsidP="00DF3A96">
            <w:pPr>
              <w:pStyle w:val="BasicPDtext"/>
              <w:jc w:val="both"/>
            </w:pPr>
            <w:r w:rsidRPr="00314BB4">
              <w:rPr>
                <w:sz w:val="20"/>
                <w:szCs w:val="20"/>
              </w:rPr>
              <w:t>[</w:t>
            </w:r>
            <w:r w:rsidRPr="00314BB4">
              <w:rPr>
                <w:sz w:val="20"/>
                <w:szCs w:val="20"/>
                <w:lang w:val="cs-CZ"/>
              </w:rPr>
              <w:t>VYPUŠTĚNO</w:t>
            </w:r>
            <w:r w:rsidRPr="00314BB4">
              <w:rPr>
                <w:sz w:val="20"/>
                <w:szCs w:val="20"/>
              </w:rPr>
              <w:t>]</w:t>
            </w:r>
          </w:p>
        </w:tc>
      </w:tr>
      <w:tr w:rsidR="00DF3A96" w:rsidRPr="00257812" w14:paraId="6D576606" w14:textId="77777777" w:rsidTr="0090015C">
        <w:trPr>
          <w:cantSplit/>
        </w:trPr>
        <w:tc>
          <w:tcPr>
            <w:tcW w:w="2775" w:type="dxa"/>
          </w:tcPr>
          <w:p w14:paraId="3F24CDE9" w14:textId="4DE6FFAF" w:rsidR="00DF3A96" w:rsidRPr="00257812" w:rsidRDefault="00DF3A96" w:rsidP="00DF3A96">
            <w:pPr>
              <w:pStyle w:val="BasicPDtext"/>
              <w:ind w:left="266"/>
            </w:pPr>
            <w:r w:rsidRPr="00FF3593">
              <w:rPr>
                <w:sz w:val="20"/>
                <w:szCs w:val="20"/>
              </w:rPr>
              <w:t>[</w:t>
            </w:r>
            <w:r w:rsidRPr="00FF3593">
              <w:rPr>
                <w:sz w:val="20"/>
                <w:szCs w:val="20"/>
                <w:lang w:val="cs-CZ"/>
              </w:rPr>
              <w:t>VYPUŠTĚNO</w:t>
            </w:r>
            <w:r w:rsidRPr="00FF3593">
              <w:rPr>
                <w:sz w:val="20"/>
                <w:szCs w:val="20"/>
              </w:rPr>
              <w:t>]</w:t>
            </w:r>
          </w:p>
        </w:tc>
        <w:tc>
          <w:tcPr>
            <w:tcW w:w="1440" w:type="dxa"/>
          </w:tcPr>
          <w:p w14:paraId="01FC3D7D" w14:textId="5ACCA262"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1440" w:type="dxa"/>
          </w:tcPr>
          <w:p w14:paraId="44CF8FB8" w14:textId="1664B71B"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3705" w:type="dxa"/>
          </w:tcPr>
          <w:p w14:paraId="69C95F3C" w14:textId="048944BD" w:rsidR="00DF3A96" w:rsidRPr="00257812" w:rsidRDefault="00DF3A96" w:rsidP="00DF3A96">
            <w:pPr>
              <w:pStyle w:val="BasicPDtext"/>
              <w:jc w:val="both"/>
            </w:pPr>
            <w:r w:rsidRPr="00314BB4">
              <w:rPr>
                <w:sz w:val="20"/>
                <w:szCs w:val="20"/>
              </w:rPr>
              <w:t>[</w:t>
            </w:r>
            <w:r w:rsidRPr="00314BB4">
              <w:rPr>
                <w:sz w:val="20"/>
                <w:szCs w:val="20"/>
                <w:lang w:val="cs-CZ"/>
              </w:rPr>
              <w:t>VYPUŠTĚNO</w:t>
            </w:r>
            <w:r w:rsidRPr="00314BB4">
              <w:rPr>
                <w:sz w:val="20"/>
                <w:szCs w:val="20"/>
              </w:rPr>
              <w:t>]</w:t>
            </w:r>
          </w:p>
        </w:tc>
      </w:tr>
      <w:tr w:rsidR="00DF3A96" w:rsidRPr="00257812" w14:paraId="3EEAABD5" w14:textId="77777777" w:rsidTr="0090015C">
        <w:trPr>
          <w:cantSplit/>
        </w:trPr>
        <w:tc>
          <w:tcPr>
            <w:tcW w:w="2775" w:type="dxa"/>
          </w:tcPr>
          <w:p w14:paraId="4CF1DD3B" w14:textId="3BCA4648" w:rsidR="00DF3A96" w:rsidRPr="00257812" w:rsidRDefault="00DF3A96" w:rsidP="00DF3A96">
            <w:pPr>
              <w:pStyle w:val="BasicPDtext"/>
              <w:ind w:left="266"/>
            </w:pPr>
            <w:r w:rsidRPr="00FF3593">
              <w:rPr>
                <w:sz w:val="20"/>
                <w:szCs w:val="20"/>
              </w:rPr>
              <w:lastRenderedPageBreak/>
              <w:t>[</w:t>
            </w:r>
            <w:r w:rsidRPr="00FF3593">
              <w:rPr>
                <w:sz w:val="20"/>
                <w:szCs w:val="20"/>
                <w:lang w:val="cs-CZ"/>
              </w:rPr>
              <w:t>VYPUŠTĚNO</w:t>
            </w:r>
            <w:r w:rsidRPr="00FF3593">
              <w:rPr>
                <w:sz w:val="20"/>
                <w:szCs w:val="20"/>
              </w:rPr>
              <w:t>]</w:t>
            </w:r>
          </w:p>
        </w:tc>
        <w:tc>
          <w:tcPr>
            <w:tcW w:w="1440" w:type="dxa"/>
          </w:tcPr>
          <w:p w14:paraId="75C0ED62" w14:textId="499F565B"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1440" w:type="dxa"/>
          </w:tcPr>
          <w:p w14:paraId="055FB759" w14:textId="68A13291"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3705" w:type="dxa"/>
          </w:tcPr>
          <w:p w14:paraId="440996CA" w14:textId="211EB318" w:rsidR="00DF3A96" w:rsidRPr="00257812" w:rsidRDefault="00DF3A96" w:rsidP="00DF3A96">
            <w:pPr>
              <w:pStyle w:val="BasicPDtext"/>
              <w:jc w:val="both"/>
            </w:pPr>
            <w:r w:rsidRPr="00314BB4">
              <w:rPr>
                <w:sz w:val="20"/>
                <w:szCs w:val="20"/>
              </w:rPr>
              <w:t>[</w:t>
            </w:r>
            <w:r w:rsidRPr="00314BB4">
              <w:rPr>
                <w:sz w:val="20"/>
                <w:szCs w:val="20"/>
                <w:lang w:val="cs-CZ"/>
              </w:rPr>
              <w:t>VYPUŠTĚNO</w:t>
            </w:r>
            <w:r w:rsidRPr="00314BB4">
              <w:rPr>
                <w:sz w:val="20"/>
                <w:szCs w:val="20"/>
              </w:rPr>
              <w:t>]</w:t>
            </w:r>
          </w:p>
        </w:tc>
      </w:tr>
      <w:tr w:rsidR="00DF3A96" w:rsidRPr="00257812" w14:paraId="63A85587" w14:textId="77777777" w:rsidTr="0090015C">
        <w:trPr>
          <w:cantSplit/>
        </w:trPr>
        <w:tc>
          <w:tcPr>
            <w:tcW w:w="2775" w:type="dxa"/>
          </w:tcPr>
          <w:p w14:paraId="4BCEEC29" w14:textId="77156E52" w:rsidR="00DF3A96" w:rsidRPr="00257812" w:rsidRDefault="00DF3A96" w:rsidP="00DF3A96">
            <w:pPr>
              <w:pStyle w:val="BasicPDtext"/>
              <w:ind w:left="266"/>
            </w:pPr>
            <w:r w:rsidRPr="00FF3593">
              <w:rPr>
                <w:sz w:val="20"/>
                <w:szCs w:val="20"/>
              </w:rPr>
              <w:t>[</w:t>
            </w:r>
            <w:r w:rsidRPr="00FF3593">
              <w:rPr>
                <w:sz w:val="20"/>
                <w:szCs w:val="20"/>
                <w:lang w:val="cs-CZ"/>
              </w:rPr>
              <w:t>VYPUŠTĚNO</w:t>
            </w:r>
            <w:r w:rsidRPr="00FF3593">
              <w:rPr>
                <w:sz w:val="20"/>
                <w:szCs w:val="20"/>
              </w:rPr>
              <w:t>]</w:t>
            </w:r>
          </w:p>
        </w:tc>
        <w:tc>
          <w:tcPr>
            <w:tcW w:w="1440" w:type="dxa"/>
          </w:tcPr>
          <w:p w14:paraId="5C46BC4E" w14:textId="7E61491E"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1440" w:type="dxa"/>
          </w:tcPr>
          <w:p w14:paraId="20B2ED41" w14:textId="0F78DBC0"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3705" w:type="dxa"/>
          </w:tcPr>
          <w:p w14:paraId="0B44A631" w14:textId="31C96E8B" w:rsidR="00DF3A96" w:rsidRPr="00257812" w:rsidRDefault="00DF3A96" w:rsidP="00DF3A96">
            <w:pPr>
              <w:pStyle w:val="BasicPDtext"/>
              <w:jc w:val="both"/>
            </w:pPr>
            <w:r w:rsidRPr="00314BB4">
              <w:rPr>
                <w:sz w:val="20"/>
                <w:szCs w:val="20"/>
              </w:rPr>
              <w:t>[</w:t>
            </w:r>
            <w:r w:rsidRPr="00314BB4">
              <w:rPr>
                <w:sz w:val="20"/>
                <w:szCs w:val="20"/>
                <w:lang w:val="cs-CZ"/>
              </w:rPr>
              <w:t>VYPUŠTĚNO</w:t>
            </w:r>
            <w:r w:rsidRPr="00314BB4">
              <w:rPr>
                <w:sz w:val="20"/>
                <w:szCs w:val="20"/>
              </w:rPr>
              <w:t>]</w:t>
            </w:r>
          </w:p>
        </w:tc>
      </w:tr>
      <w:tr w:rsidR="00DF3A96" w:rsidRPr="00257812" w14:paraId="530FAE6A" w14:textId="77777777" w:rsidTr="0090015C">
        <w:trPr>
          <w:cantSplit/>
        </w:trPr>
        <w:tc>
          <w:tcPr>
            <w:tcW w:w="2775" w:type="dxa"/>
          </w:tcPr>
          <w:p w14:paraId="4BE610EE" w14:textId="1955B89C" w:rsidR="00DF3A96" w:rsidRPr="00257812" w:rsidRDefault="00DF3A96" w:rsidP="00DF3A96">
            <w:pPr>
              <w:pStyle w:val="BasicPDtext"/>
              <w:ind w:left="266"/>
            </w:pPr>
            <w:r w:rsidRPr="00FF3593">
              <w:rPr>
                <w:sz w:val="20"/>
                <w:szCs w:val="20"/>
              </w:rPr>
              <w:t>[</w:t>
            </w:r>
            <w:r w:rsidRPr="00FF3593">
              <w:rPr>
                <w:sz w:val="20"/>
                <w:szCs w:val="20"/>
                <w:lang w:val="cs-CZ"/>
              </w:rPr>
              <w:t>VYPUŠTĚNO</w:t>
            </w:r>
            <w:r w:rsidRPr="00FF3593">
              <w:rPr>
                <w:sz w:val="20"/>
                <w:szCs w:val="20"/>
              </w:rPr>
              <w:t>]</w:t>
            </w:r>
          </w:p>
        </w:tc>
        <w:tc>
          <w:tcPr>
            <w:tcW w:w="1440" w:type="dxa"/>
          </w:tcPr>
          <w:p w14:paraId="54246216" w14:textId="0D427A19"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1440" w:type="dxa"/>
          </w:tcPr>
          <w:p w14:paraId="12D3C7DA" w14:textId="64567A42"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3705" w:type="dxa"/>
          </w:tcPr>
          <w:p w14:paraId="61A6B236" w14:textId="17A2A7A2" w:rsidR="00DF3A96" w:rsidRPr="00257812" w:rsidRDefault="00DF3A96" w:rsidP="00DF3A96">
            <w:pPr>
              <w:pStyle w:val="BasicPDtext"/>
              <w:jc w:val="both"/>
            </w:pPr>
            <w:r w:rsidRPr="00314BB4">
              <w:rPr>
                <w:sz w:val="20"/>
                <w:szCs w:val="20"/>
              </w:rPr>
              <w:t>[</w:t>
            </w:r>
            <w:r w:rsidRPr="00314BB4">
              <w:rPr>
                <w:sz w:val="20"/>
                <w:szCs w:val="20"/>
                <w:lang w:val="cs-CZ"/>
              </w:rPr>
              <w:t>VYPUŠTĚNO</w:t>
            </w:r>
            <w:r w:rsidRPr="00314BB4">
              <w:rPr>
                <w:sz w:val="20"/>
                <w:szCs w:val="20"/>
              </w:rPr>
              <w:t>]</w:t>
            </w:r>
          </w:p>
        </w:tc>
      </w:tr>
      <w:tr w:rsidR="00DF3A96" w:rsidRPr="00257812" w14:paraId="248EEBA7" w14:textId="77777777" w:rsidTr="0090015C">
        <w:trPr>
          <w:cantSplit/>
        </w:trPr>
        <w:tc>
          <w:tcPr>
            <w:tcW w:w="2775" w:type="dxa"/>
          </w:tcPr>
          <w:p w14:paraId="1BA2E875" w14:textId="467968EB" w:rsidR="00DF3A96" w:rsidRPr="00257812" w:rsidRDefault="00DF3A96" w:rsidP="00DF3A96">
            <w:pPr>
              <w:pStyle w:val="BasicPDtext"/>
              <w:ind w:left="266"/>
            </w:pPr>
            <w:r w:rsidRPr="00FF3593">
              <w:rPr>
                <w:sz w:val="20"/>
                <w:szCs w:val="20"/>
              </w:rPr>
              <w:t>[</w:t>
            </w:r>
            <w:r w:rsidRPr="00FF3593">
              <w:rPr>
                <w:sz w:val="20"/>
                <w:szCs w:val="20"/>
                <w:lang w:val="cs-CZ"/>
              </w:rPr>
              <w:t>VYPUŠTĚNO</w:t>
            </w:r>
            <w:r w:rsidRPr="00FF3593">
              <w:rPr>
                <w:sz w:val="20"/>
                <w:szCs w:val="20"/>
              </w:rPr>
              <w:t>]</w:t>
            </w:r>
          </w:p>
        </w:tc>
        <w:tc>
          <w:tcPr>
            <w:tcW w:w="1440" w:type="dxa"/>
          </w:tcPr>
          <w:p w14:paraId="53BCA313" w14:textId="63EF77C2"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1440" w:type="dxa"/>
          </w:tcPr>
          <w:p w14:paraId="06C8F030" w14:textId="7D821C66"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3705" w:type="dxa"/>
          </w:tcPr>
          <w:p w14:paraId="65B32492" w14:textId="5605C339" w:rsidR="00DF3A96" w:rsidRPr="00257812" w:rsidRDefault="00DF3A96" w:rsidP="00DF3A96">
            <w:pPr>
              <w:pStyle w:val="BasicPDtext"/>
              <w:jc w:val="both"/>
            </w:pPr>
            <w:r w:rsidRPr="00314BB4">
              <w:rPr>
                <w:sz w:val="20"/>
                <w:szCs w:val="20"/>
              </w:rPr>
              <w:t>[</w:t>
            </w:r>
            <w:r w:rsidRPr="00314BB4">
              <w:rPr>
                <w:sz w:val="20"/>
                <w:szCs w:val="20"/>
                <w:lang w:val="cs-CZ"/>
              </w:rPr>
              <w:t>VYPUŠTĚNO</w:t>
            </w:r>
            <w:r w:rsidRPr="00314BB4">
              <w:rPr>
                <w:sz w:val="20"/>
                <w:szCs w:val="20"/>
              </w:rPr>
              <w:t>]</w:t>
            </w:r>
          </w:p>
        </w:tc>
      </w:tr>
      <w:tr w:rsidR="00DF3A96" w:rsidRPr="00257812" w14:paraId="6CD11360" w14:textId="77777777" w:rsidTr="0090015C">
        <w:trPr>
          <w:cantSplit/>
        </w:trPr>
        <w:tc>
          <w:tcPr>
            <w:tcW w:w="2775" w:type="dxa"/>
          </w:tcPr>
          <w:p w14:paraId="19F32DC0" w14:textId="2C31A98B" w:rsidR="00DF3A96" w:rsidRPr="00257812" w:rsidRDefault="00DF3A96" w:rsidP="00DF3A96">
            <w:pPr>
              <w:pStyle w:val="BasicPDtext"/>
              <w:ind w:left="266"/>
            </w:pPr>
            <w:r w:rsidRPr="00FF3593">
              <w:rPr>
                <w:sz w:val="20"/>
                <w:szCs w:val="20"/>
              </w:rPr>
              <w:t>[</w:t>
            </w:r>
            <w:r w:rsidRPr="00FF3593">
              <w:rPr>
                <w:sz w:val="20"/>
                <w:szCs w:val="20"/>
                <w:lang w:val="cs-CZ"/>
              </w:rPr>
              <w:t>VYPUŠTĚNO</w:t>
            </w:r>
            <w:r w:rsidRPr="00FF3593">
              <w:rPr>
                <w:sz w:val="20"/>
                <w:szCs w:val="20"/>
              </w:rPr>
              <w:t>]</w:t>
            </w:r>
          </w:p>
        </w:tc>
        <w:tc>
          <w:tcPr>
            <w:tcW w:w="1440" w:type="dxa"/>
          </w:tcPr>
          <w:p w14:paraId="212EEE8D" w14:textId="3FADC3E8"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1440" w:type="dxa"/>
          </w:tcPr>
          <w:p w14:paraId="20825BDC" w14:textId="2301CE01"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3705" w:type="dxa"/>
          </w:tcPr>
          <w:p w14:paraId="440AC915" w14:textId="361F4596" w:rsidR="00DF3A96" w:rsidRPr="00257812" w:rsidRDefault="00DF3A96" w:rsidP="00DF3A96">
            <w:pPr>
              <w:pStyle w:val="BasicPDtext"/>
              <w:jc w:val="both"/>
            </w:pPr>
            <w:r w:rsidRPr="00314BB4">
              <w:rPr>
                <w:sz w:val="20"/>
                <w:szCs w:val="20"/>
              </w:rPr>
              <w:t>[</w:t>
            </w:r>
            <w:r w:rsidRPr="00314BB4">
              <w:rPr>
                <w:sz w:val="20"/>
                <w:szCs w:val="20"/>
                <w:lang w:val="cs-CZ"/>
              </w:rPr>
              <w:t>VYPUŠTĚNO</w:t>
            </w:r>
            <w:r w:rsidRPr="00314BB4">
              <w:rPr>
                <w:sz w:val="20"/>
                <w:szCs w:val="20"/>
              </w:rPr>
              <w:t>]</w:t>
            </w:r>
          </w:p>
        </w:tc>
      </w:tr>
      <w:tr w:rsidR="00DF3A96" w:rsidRPr="00257812" w14:paraId="667F8AAE" w14:textId="77777777" w:rsidTr="0090015C">
        <w:trPr>
          <w:cantSplit/>
        </w:trPr>
        <w:tc>
          <w:tcPr>
            <w:tcW w:w="2775" w:type="dxa"/>
          </w:tcPr>
          <w:p w14:paraId="2BE14788" w14:textId="66186803" w:rsidR="00DF3A96" w:rsidRPr="00257812" w:rsidRDefault="00DF3A96" w:rsidP="00DF3A96">
            <w:pPr>
              <w:pStyle w:val="BasicPDtext"/>
              <w:ind w:left="266"/>
            </w:pPr>
            <w:r w:rsidRPr="00FF3593">
              <w:rPr>
                <w:sz w:val="20"/>
                <w:szCs w:val="20"/>
              </w:rPr>
              <w:t>[</w:t>
            </w:r>
            <w:r w:rsidRPr="00FF3593">
              <w:rPr>
                <w:sz w:val="20"/>
                <w:szCs w:val="20"/>
                <w:lang w:val="cs-CZ"/>
              </w:rPr>
              <w:t>VYPUŠTĚNO</w:t>
            </w:r>
            <w:r w:rsidRPr="00FF3593">
              <w:rPr>
                <w:sz w:val="20"/>
                <w:szCs w:val="20"/>
              </w:rPr>
              <w:t>]</w:t>
            </w:r>
          </w:p>
        </w:tc>
        <w:tc>
          <w:tcPr>
            <w:tcW w:w="1440" w:type="dxa"/>
          </w:tcPr>
          <w:p w14:paraId="7C81F768" w14:textId="4FBE9462"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1440" w:type="dxa"/>
          </w:tcPr>
          <w:p w14:paraId="20FD4A2B" w14:textId="5D771B48"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3705" w:type="dxa"/>
          </w:tcPr>
          <w:p w14:paraId="301310FD" w14:textId="45A01725" w:rsidR="00DF3A96" w:rsidRPr="00257812" w:rsidRDefault="00DF3A96" w:rsidP="00DF3A96">
            <w:pPr>
              <w:pStyle w:val="BasicPDtext"/>
              <w:jc w:val="both"/>
            </w:pPr>
            <w:r w:rsidRPr="00314BB4">
              <w:rPr>
                <w:sz w:val="20"/>
                <w:szCs w:val="20"/>
              </w:rPr>
              <w:t>[</w:t>
            </w:r>
            <w:r w:rsidRPr="00314BB4">
              <w:rPr>
                <w:sz w:val="20"/>
                <w:szCs w:val="20"/>
                <w:lang w:val="cs-CZ"/>
              </w:rPr>
              <w:t>VYPUŠTĚNO</w:t>
            </w:r>
            <w:r w:rsidRPr="00314BB4">
              <w:rPr>
                <w:sz w:val="20"/>
                <w:szCs w:val="20"/>
              </w:rPr>
              <w:t>]</w:t>
            </w:r>
          </w:p>
        </w:tc>
      </w:tr>
      <w:tr w:rsidR="00DF3A96" w:rsidRPr="00257812" w14:paraId="66231E13" w14:textId="77777777" w:rsidTr="0090015C">
        <w:trPr>
          <w:cantSplit/>
        </w:trPr>
        <w:tc>
          <w:tcPr>
            <w:tcW w:w="2775" w:type="dxa"/>
          </w:tcPr>
          <w:p w14:paraId="45F82E12" w14:textId="31CDF723" w:rsidR="00DF3A96" w:rsidRPr="00257812" w:rsidRDefault="00DF3A96" w:rsidP="00DF3A96">
            <w:pPr>
              <w:pStyle w:val="BasicPDtext"/>
              <w:ind w:left="266"/>
            </w:pPr>
            <w:r w:rsidRPr="00FF3593">
              <w:rPr>
                <w:sz w:val="20"/>
                <w:szCs w:val="20"/>
              </w:rPr>
              <w:t>[</w:t>
            </w:r>
            <w:r w:rsidRPr="00FF3593">
              <w:rPr>
                <w:sz w:val="20"/>
                <w:szCs w:val="20"/>
                <w:lang w:val="cs-CZ"/>
              </w:rPr>
              <w:t>VYPUŠTĚNO</w:t>
            </w:r>
            <w:r w:rsidRPr="00FF3593">
              <w:rPr>
                <w:sz w:val="20"/>
                <w:szCs w:val="20"/>
              </w:rPr>
              <w:t>]</w:t>
            </w:r>
          </w:p>
        </w:tc>
        <w:tc>
          <w:tcPr>
            <w:tcW w:w="1440" w:type="dxa"/>
          </w:tcPr>
          <w:p w14:paraId="5D0C41DA" w14:textId="49ECD099"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1440" w:type="dxa"/>
          </w:tcPr>
          <w:p w14:paraId="3A4735D1" w14:textId="6C62C750"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3705" w:type="dxa"/>
          </w:tcPr>
          <w:p w14:paraId="58E862CC" w14:textId="3079FB71" w:rsidR="00DF3A96" w:rsidRPr="00257812" w:rsidRDefault="00DF3A96" w:rsidP="00DF3A96">
            <w:pPr>
              <w:pStyle w:val="BasicPDtext"/>
              <w:jc w:val="both"/>
            </w:pPr>
            <w:r w:rsidRPr="00314BB4">
              <w:rPr>
                <w:sz w:val="20"/>
                <w:szCs w:val="20"/>
              </w:rPr>
              <w:t>[</w:t>
            </w:r>
            <w:r w:rsidRPr="00314BB4">
              <w:rPr>
                <w:sz w:val="20"/>
                <w:szCs w:val="20"/>
                <w:lang w:val="cs-CZ"/>
              </w:rPr>
              <w:t>VYPUŠTĚNO</w:t>
            </w:r>
            <w:r w:rsidRPr="00314BB4">
              <w:rPr>
                <w:sz w:val="20"/>
                <w:szCs w:val="20"/>
              </w:rPr>
              <w:t>]</w:t>
            </w:r>
          </w:p>
        </w:tc>
      </w:tr>
      <w:tr w:rsidR="00DF3A96" w:rsidRPr="00257812" w14:paraId="61377CBB" w14:textId="77777777" w:rsidTr="0090015C">
        <w:trPr>
          <w:cantSplit/>
        </w:trPr>
        <w:tc>
          <w:tcPr>
            <w:tcW w:w="2775" w:type="dxa"/>
          </w:tcPr>
          <w:p w14:paraId="6C45A34E" w14:textId="12F7E487" w:rsidR="00DF3A96" w:rsidRPr="00257812" w:rsidRDefault="00DF3A96" w:rsidP="00DF3A96">
            <w:pPr>
              <w:pStyle w:val="BasicPDtext"/>
              <w:ind w:left="266"/>
            </w:pPr>
            <w:r w:rsidRPr="00FF3593">
              <w:rPr>
                <w:sz w:val="20"/>
                <w:szCs w:val="20"/>
              </w:rPr>
              <w:t>[</w:t>
            </w:r>
            <w:r w:rsidRPr="00FF3593">
              <w:rPr>
                <w:sz w:val="20"/>
                <w:szCs w:val="20"/>
                <w:lang w:val="cs-CZ"/>
              </w:rPr>
              <w:t>VYPUŠTĚNO</w:t>
            </w:r>
            <w:r w:rsidRPr="00FF3593">
              <w:rPr>
                <w:sz w:val="20"/>
                <w:szCs w:val="20"/>
              </w:rPr>
              <w:t>]</w:t>
            </w:r>
          </w:p>
        </w:tc>
        <w:tc>
          <w:tcPr>
            <w:tcW w:w="1440" w:type="dxa"/>
          </w:tcPr>
          <w:p w14:paraId="4696D076" w14:textId="1D0B50D4"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1440" w:type="dxa"/>
          </w:tcPr>
          <w:p w14:paraId="22C812B7" w14:textId="248542CC"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3705" w:type="dxa"/>
          </w:tcPr>
          <w:p w14:paraId="7082B3C5" w14:textId="41DA2D9D" w:rsidR="00DF3A96" w:rsidRPr="00257812" w:rsidRDefault="00DF3A96" w:rsidP="00DF3A96">
            <w:pPr>
              <w:pStyle w:val="BasicPDtext"/>
              <w:jc w:val="both"/>
            </w:pPr>
            <w:r w:rsidRPr="00314BB4">
              <w:rPr>
                <w:sz w:val="20"/>
                <w:szCs w:val="20"/>
              </w:rPr>
              <w:t>[</w:t>
            </w:r>
            <w:r w:rsidRPr="00314BB4">
              <w:rPr>
                <w:sz w:val="20"/>
                <w:szCs w:val="20"/>
                <w:lang w:val="cs-CZ"/>
              </w:rPr>
              <w:t>VYPUŠTĚNO</w:t>
            </w:r>
            <w:r w:rsidRPr="00314BB4">
              <w:rPr>
                <w:sz w:val="20"/>
                <w:szCs w:val="20"/>
              </w:rPr>
              <w:t>]</w:t>
            </w:r>
          </w:p>
        </w:tc>
      </w:tr>
      <w:tr w:rsidR="00DF3A96" w:rsidRPr="00257812" w14:paraId="5D34DCC6" w14:textId="77777777" w:rsidTr="0090015C">
        <w:trPr>
          <w:cantSplit/>
        </w:trPr>
        <w:tc>
          <w:tcPr>
            <w:tcW w:w="2775" w:type="dxa"/>
          </w:tcPr>
          <w:p w14:paraId="28B90EFE" w14:textId="6071F6AE" w:rsidR="00DF3A96" w:rsidRPr="00257812" w:rsidRDefault="00DF3A96" w:rsidP="00DF3A96">
            <w:pPr>
              <w:pStyle w:val="BasicPDtext"/>
              <w:ind w:left="266"/>
              <w:jc w:val="right"/>
            </w:pPr>
            <w:r w:rsidRPr="00FF3593">
              <w:rPr>
                <w:sz w:val="20"/>
                <w:szCs w:val="20"/>
              </w:rPr>
              <w:t>[</w:t>
            </w:r>
            <w:r w:rsidRPr="00FF3593">
              <w:rPr>
                <w:sz w:val="20"/>
                <w:szCs w:val="20"/>
                <w:lang w:val="cs-CZ"/>
              </w:rPr>
              <w:t>VYPUŠTĚNO</w:t>
            </w:r>
            <w:r w:rsidRPr="00FF3593">
              <w:rPr>
                <w:sz w:val="20"/>
                <w:szCs w:val="20"/>
              </w:rPr>
              <w:t>]</w:t>
            </w:r>
          </w:p>
        </w:tc>
        <w:tc>
          <w:tcPr>
            <w:tcW w:w="1440" w:type="dxa"/>
          </w:tcPr>
          <w:p w14:paraId="5E80DFD1" w14:textId="70A6864A"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1440" w:type="dxa"/>
          </w:tcPr>
          <w:p w14:paraId="111741F3" w14:textId="35820BFD"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3705" w:type="dxa"/>
          </w:tcPr>
          <w:p w14:paraId="4449C5C5" w14:textId="3A39A062" w:rsidR="00DF3A96" w:rsidRPr="00257812" w:rsidRDefault="00DF3A96" w:rsidP="00DF3A96">
            <w:pPr>
              <w:pStyle w:val="BasicPDtext"/>
              <w:jc w:val="both"/>
            </w:pPr>
            <w:r w:rsidRPr="00314BB4">
              <w:rPr>
                <w:sz w:val="20"/>
                <w:szCs w:val="20"/>
              </w:rPr>
              <w:t>[</w:t>
            </w:r>
            <w:r w:rsidRPr="00314BB4">
              <w:rPr>
                <w:sz w:val="20"/>
                <w:szCs w:val="20"/>
                <w:lang w:val="cs-CZ"/>
              </w:rPr>
              <w:t>VYPUŠTĚNO</w:t>
            </w:r>
            <w:r w:rsidRPr="00314BB4">
              <w:rPr>
                <w:sz w:val="20"/>
                <w:szCs w:val="20"/>
              </w:rPr>
              <w:t>]</w:t>
            </w:r>
          </w:p>
        </w:tc>
      </w:tr>
      <w:tr w:rsidR="00DF3A96" w:rsidRPr="00257812" w14:paraId="3DF26BCD" w14:textId="77777777" w:rsidTr="0090015C">
        <w:trPr>
          <w:cantSplit/>
        </w:trPr>
        <w:tc>
          <w:tcPr>
            <w:tcW w:w="2775" w:type="dxa"/>
          </w:tcPr>
          <w:p w14:paraId="50067956" w14:textId="2947778E" w:rsidR="00DF3A96" w:rsidRPr="00257812" w:rsidRDefault="00DF3A96" w:rsidP="00DF3A96">
            <w:pPr>
              <w:pStyle w:val="BasicPDtext"/>
              <w:ind w:left="266"/>
            </w:pPr>
            <w:r w:rsidRPr="00FF3593">
              <w:rPr>
                <w:sz w:val="20"/>
                <w:szCs w:val="20"/>
              </w:rPr>
              <w:t>[</w:t>
            </w:r>
            <w:r w:rsidRPr="00FF3593">
              <w:rPr>
                <w:sz w:val="20"/>
                <w:szCs w:val="20"/>
                <w:lang w:val="cs-CZ"/>
              </w:rPr>
              <w:t>VYPUŠTĚNO</w:t>
            </w:r>
            <w:r w:rsidRPr="00FF3593">
              <w:rPr>
                <w:sz w:val="20"/>
                <w:szCs w:val="20"/>
              </w:rPr>
              <w:t>]</w:t>
            </w:r>
          </w:p>
        </w:tc>
        <w:tc>
          <w:tcPr>
            <w:tcW w:w="1440" w:type="dxa"/>
          </w:tcPr>
          <w:p w14:paraId="2369B72E" w14:textId="62F91965"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1440" w:type="dxa"/>
          </w:tcPr>
          <w:p w14:paraId="29A51882" w14:textId="3E72E0AF"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3705" w:type="dxa"/>
          </w:tcPr>
          <w:p w14:paraId="3DAA00ED" w14:textId="28F93215" w:rsidR="00DF3A96" w:rsidRPr="00257812" w:rsidRDefault="00DF3A96" w:rsidP="00DF3A96">
            <w:pPr>
              <w:pStyle w:val="BasicPDtext"/>
              <w:jc w:val="both"/>
            </w:pPr>
            <w:r w:rsidRPr="00314BB4">
              <w:rPr>
                <w:sz w:val="20"/>
                <w:szCs w:val="20"/>
              </w:rPr>
              <w:t>[</w:t>
            </w:r>
            <w:r w:rsidRPr="00314BB4">
              <w:rPr>
                <w:sz w:val="20"/>
                <w:szCs w:val="20"/>
                <w:lang w:val="cs-CZ"/>
              </w:rPr>
              <w:t>VYPUŠTĚNO</w:t>
            </w:r>
            <w:r w:rsidRPr="00314BB4">
              <w:rPr>
                <w:sz w:val="20"/>
                <w:szCs w:val="20"/>
              </w:rPr>
              <w:t>]</w:t>
            </w:r>
          </w:p>
        </w:tc>
      </w:tr>
      <w:tr w:rsidR="00DF3A96" w:rsidRPr="00257812" w14:paraId="4EBF85E2" w14:textId="77777777" w:rsidTr="0090015C">
        <w:trPr>
          <w:cantSplit/>
        </w:trPr>
        <w:tc>
          <w:tcPr>
            <w:tcW w:w="2775" w:type="dxa"/>
          </w:tcPr>
          <w:p w14:paraId="181E59F0" w14:textId="79EB0F97" w:rsidR="00DF3A96" w:rsidRPr="00257812" w:rsidRDefault="00DF3A96" w:rsidP="00DF3A96">
            <w:pPr>
              <w:pStyle w:val="BasicPDtext"/>
              <w:ind w:left="266"/>
            </w:pPr>
            <w:r w:rsidRPr="00FF3593">
              <w:rPr>
                <w:sz w:val="20"/>
                <w:szCs w:val="20"/>
              </w:rPr>
              <w:t>[</w:t>
            </w:r>
            <w:r w:rsidRPr="00FF3593">
              <w:rPr>
                <w:sz w:val="20"/>
                <w:szCs w:val="20"/>
                <w:lang w:val="cs-CZ"/>
              </w:rPr>
              <w:t>VYPUŠTĚNO</w:t>
            </w:r>
            <w:r w:rsidRPr="00FF3593">
              <w:rPr>
                <w:sz w:val="20"/>
                <w:szCs w:val="20"/>
              </w:rPr>
              <w:t>]</w:t>
            </w:r>
          </w:p>
        </w:tc>
        <w:tc>
          <w:tcPr>
            <w:tcW w:w="1440" w:type="dxa"/>
          </w:tcPr>
          <w:p w14:paraId="5F6D0415" w14:textId="64F04433"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1440" w:type="dxa"/>
          </w:tcPr>
          <w:p w14:paraId="744286CC" w14:textId="3AC4116D"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3705" w:type="dxa"/>
          </w:tcPr>
          <w:p w14:paraId="373A32E6" w14:textId="42665D42" w:rsidR="00DF3A96" w:rsidRPr="00257812" w:rsidRDefault="00DF3A96" w:rsidP="00DF3A96">
            <w:pPr>
              <w:pStyle w:val="BasicPDtext"/>
              <w:jc w:val="both"/>
            </w:pPr>
            <w:r w:rsidRPr="00314BB4">
              <w:rPr>
                <w:sz w:val="20"/>
                <w:szCs w:val="20"/>
              </w:rPr>
              <w:t>[</w:t>
            </w:r>
            <w:r w:rsidRPr="00314BB4">
              <w:rPr>
                <w:sz w:val="20"/>
                <w:szCs w:val="20"/>
                <w:lang w:val="cs-CZ"/>
              </w:rPr>
              <w:t>VYPUŠTĚNO</w:t>
            </w:r>
            <w:r w:rsidRPr="00314BB4">
              <w:rPr>
                <w:sz w:val="20"/>
                <w:szCs w:val="20"/>
              </w:rPr>
              <w:t>]</w:t>
            </w:r>
          </w:p>
        </w:tc>
      </w:tr>
      <w:tr w:rsidR="00DF3A96" w:rsidRPr="00257812" w14:paraId="7ED1F468" w14:textId="77777777" w:rsidTr="0090015C">
        <w:trPr>
          <w:cantSplit/>
        </w:trPr>
        <w:tc>
          <w:tcPr>
            <w:tcW w:w="2775" w:type="dxa"/>
          </w:tcPr>
          <w:p w14:paraId="24801142" w14:textId="32BC9579" w:rsidR="00DF3A96" w:rsidRPr="00257812" w:rsidRDefault="00DF3A96" w:rsidP="00DF3A96">
            <w:pPr>
              <w:pStyle w:val="BasicPDtext"/>
              <w:ind w:left="266"/>
            </w:pPr>
            <w:r w:rsidRPr="00FF3593">
              <w:rPr>
                <w:sz w:val="20"/>
                <w:szCs w:val="20"/>
              </w:rPr>
              <w:t>[</w:t>
            </w:r>
            <w:r w:rsidRPr="00FF3593">
              <w:rPr>
                <w:sz w:val="20"/>
                <w:szCs w:val="20"/>
                <w:lang w:val="cs-CZ"/>
              </w:rPr>
              <w:t>VYPUŠTĚNO</w:t>
            </w:r>
            <w:r w:rsidRPr="00FF3593">
              <w:rPr>
                <w:sz w:val="20"/>
                <w:szCs w:val="20"/>
              </w:rPr>
              <w:t>]</w:t>
            </w:r>
          </w:p>
        </w:tc>
        <w:tc>
          <w:tcPr>
            <w:tcW w:w="1440" w:type="dxa"/>
          </w:tcPr>
          <w:p w14:paraId="6022E8DE" w14:textId="5C8CE123"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1440" w:type="dxa"/>
          </w:tcPr>
          <w:p w14:paraId="364C68F6" w14:textId="5A1C69CB"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3705" w:type="dxa"/>
          </w:tcPr>
          <w:p w14:paraId="2C6376D1" w14:textId="6B370994" w:rsidR="00DF3A96" w:rsidRPr="00257812" w:rsidRDefault="00DF3A96" w:rsidP="00DF3A96">
            <w:pPr>
              <w:pStyle w:val="BasicPDtext"/>
              <w:jc w:val="both"/>
            </w:pPr>
            <w:r w:rsidRPr="00314BB4">
              <w:rPr>
                <w:sz w:val="20"/>
                <w:szCs w:val="20"/>
              </w:rPr>
              <w:t>[</w:t>
            </w:r>
            <w:r w:rsidRPr="00314BB4">
              <w:rPr>
                <w:sz w:val="20"/>
                <w:szCs w:val="20"/>
                <w:lang w:val="cs-CZ"/>
              </w:rPr>
              <w:t>VYPUŠTĚNO</w:t>
            </w:r>
            <w:r w:rsidRPr="00314BB4">
              <w:rPr>
                <w:sz w:val="20"/>
                <w:szCs w:val="20"/>
              </w:rPr>
              <w:t>]</w:t>
            </w:r>
          </w:p>
        </w:tc>
      </w:tr>
      <w:tr w:rsidR="00DF3A96" w:rsidRPr="00257812" w14:paraId="55A6C366" w14:textId="77777777" w:rsidTr="0090015C">
        <w:trPr>
          <w:cantSplit/>
        </w:trPr>
        <w:tc>
          <w:tcPr>
            <w:tcW w:w="2775" w:type="dxa"/>
          </w:tcPr>
          <w:p w14:paraId="579A3ABB" w14:textId="4A53292F" w:rsidR="00DF3A96" w:rsidRPr="00257812" w:rsidRDefault="00DF3A96" w:rsidP="00DF3A96">
            <w:pPr>
              <w:pStyle w:val="BasicPDtext"/>
              <w:ind w:left="266"/>
            </w:pPr>
            <w:r w:rsidRPr="00FF3593">
              <w:rPr>
                <w:sz w:val="20"/>
                <w:szCs w:val="20"/>
              </w:rPr>
              <w:t>[</w:t>
            </w:r>
            <w:r w:rsidRPr="00FF3593">
              <w:rPr>
                <w:sz w:val="20"/>
                <w:szCs w:val="20"/>
                <w:lang w:val="cs-CZ"/>
              </w:rPr>
              <w:t>VYPUŠTĚNO</w:t>
            </w:r>
            <w:r w:rsidRPr="00FF3593">
              <w:rPr>
                <w:sz w:val="20"/>
                <w:szCs w:val="20"/>
              </w:rPr>
              <w:t>]</w:t>
            </w:r>
          </w:p>
        </w:tc>
        <w:tc>
          <w:tcPr>
            <w:tcW w:w="1440" w:type="dxa"/>
          </w:tcPr>
          <w:p w14:paraId="52CC0900" w14:textId="2CC1F177"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1440" w:type="dxa"/>
          </w:tcPr>
          <w:p w14:paraId="78822282" w14:textId="7959B23A" w:rsidR="00DF3A96" w:rsidRPr="00257812" w:rsidRDefault="00DF3A96" w:rsidP="00DF3A96">
            <w:pPr>
              <w:pStyle w:val="BasicPDtext"/>
              <w:jc w:val="center"/>
            </w:pPr>
            <w:r w:rsidRPr="00314BB4">
              <w:rPr>
                <w:sz w:val="20"/>
                <w:szCs w:val="20"/>
              </w:rPr>
              <w:t>[</w:t>
            </w:r>
            <w:r w:rsidRPr="00314BB4">
              <w:rPr>
                <w:sz w:val="20"/>
                <w:szCs w:val="20"/>
                <w:lang w:val="cs-CZ"/>
              </w:rPr>
              <w:t>VYPUŠTĚNO</w:t>
            </w:r>
            <w:r w:rsidRPr="00314BB4">
              <w:rPr>
                <w:sz w:val="20"/>
                <w:szCs w:val="20"/>
              </w:rPr>
              <w:t>]</w:t>
            </w:r>
          </w:p>
        </w:tc>
        <w:tc>
          <w:tcPr>
            <w:tcW w:w="3705" w:type="dxa"/>
          </w:tcPr>
          <w:p w14:paraId="3372C971" w14:textId="39775931" w:rsidR="00DF3A96" w:rsidRPr="00257812" w:rsidRDefault="00DF3A96" w:rsidP="00DF3A96">
            <w:pPr>
              <w:pStyle w:val="BasicPDtext"/>
              <w:jc w:val="both"/>
            </w:pPr>
            <w:r w:rsidRPr="00314BB4">
              <w:rPr>
                <w:sz w:val="20"/>
                <w:szCs w:val="20"/>
              </w:rPr>
              <w:t>[</w:t>
            </w:r>
            <w:r w:rsidRPr="00314BB4">
              <w:rPr>
                <w:sz w:val="20"/>
                <w:szCs w:val="20"/>
                <w:lang w:val="cs-CZ"/>
              </w:rPr>
              <w:t>VYPUŠTĚNO</w:t>
            </w:r>
            <w:r w:rsidRPr="00314BB4">
              <w:rPr>
                <w:sz w:val="20"/>
                <w:szCs w:val="20"/>
              </w:rPr>
              <w:t>]</w:t>
            </w:r>
          </w:p>
        </w:tc>
      </w:tr>
    </w:tbl>
    <w:p w14:paraId="79A3079A" w14:textId="77777777" w:rsidR="0090015C" w:rsidRPr="00257812" w:rsidRDefault="0090015C" w:rsidP="0090015C">
      <w:pPr>
        <w:rPr>
          <w:b/>
          <w:bCs/>
          <w:sz w:val="20"/>
          <w:szCs w:val="20"/>
          <w:lang w:val="en-US"/>
        </w:rPr>
      </w:pPr>
      <w:r w:rsidRPr="00257812">
        <w:rPr>
          <w:lang w:val="en-US"/>
        </w:rPr>
        <w:br w:type="page"/>
      </w:r>
    </w:p>
    <w:p w14:paraId="7E67A031" w14:textId="77777777" w:rsidR="0090015C" w:rsidRPr="00257812" w:rsidRDefault="0090015C" w:rsidP="0090015C">
      <w:pPr>
        <w:pStyle w:val="Heading5"/>
        <w:rPr>
          <w:lang w:val="en-US"/>
        </w:rPr>
      </w:pPr>
      <w:r w:rsidRPr="00257812">
        <w:rPr>
          <w:lang w:val="en-US"/>
        </w:rPr>
        <w:lastRenderedPageBreak/>
        <w:t>Central server and visualization system</w:t>
      </w:r>
    </w:p>
    <w:p w14:paraId="687984BD" w14:textId="77777777" w:rsidR="0090015C" w:rsidRPr="00257812" w:rsidRDefault="0090015C" w:rsidP="0090015C">
      <w:pPr>
        <w:pStyle w:val="BasicPDtext"/>
      </w:pPr>
    </w:p>
    <w:p w14:paraId="18E63A21" w14:textId="77777777" w:rsidR="0090015C" w:rsidRPr="00257812" w:rsidRDefault="0090015C" w:rsidP="0090015C">
      <w:pPr>
        <w:pStyle w:val="Heading6"/>
        <w:rPr>
          <w:lang w:val="en-US"/>
        </w:rPr>
      </w:pPr>
      <w:r w:rsidRPr="00257812">
        <w:rPr>
          <w:lang w:val="en-US"/>
        </w:rPr>
        <w:t>Hardware</w:t>
      </w:r>
    </w:p>
    <w:p w14:paraId="36280F65" w14:textId="186F6C33" w:rsidR="00535952" w:rsidRPr="00257812" w:rsidRDefault="00DF3A96" w:rsidP="0090015C">
      <w:pPr>
        <w:pStyle w:val="BasicPDtext"/>
        <w:jc w:val="both"/>
      </w:pPr>
      <w:r w:rsidRPr="00673B3C">
        <w:rPr>
          <w:sz w:val="20"/>
          <w:szCs w:val="20"/>
        </w:rPr>
        <w:t>[</w:t>
      </w:r>
      <w:r w:rsidRPr="00673B3C">
        <w:rPr>
          <w:sz w:val="20"/>
          <w:szCs w:val="20"/>
          <w:lang w:val="cs-CZ"/>
        </w:rPr>
        <w:t>VYPUŠTĚNO</w:t>
      </w:r>
      <w:r w:rsidRPr="00673B3C">
        <w:rPr>
          <w:sz w:val="20"/>
          <w:szCs w:val="20"/>
        </w:rPr>
        <w:t>]</w:t>
      </w:r>
    </w:p>
    <w:p w14:paraId="39E36D82" w14:textId="77777777" w:rsidR="00535952" w:rsidRPr="00257812" w:rsidRDefault="0090015C" w:rsidP="0090015C">
      <w:pPr>
        <w:pStyle w:val="BasicPDtext"/>
        <w:jc w:val="both"/>
      </w:pPr>
      <w:r w:rsidRPr="00257812">
        <w:t xml:space="preserve"> </w:t>
      </w:r>
    </w:p>
    <w:p w14:paraId="64ECE991" w14:textId="314DA590" w:rsidR="0090015C" w:rsidRPr="00257812" w:rsidRDefault="00535952" w:rsidP="0090015C">
      <w:pPr>
        <w:pStyle w:val="BasicPDtext"/>
        <w:jc w:val="both"/>
      </w:pPr>
      <w:r w:rsidRPr="00257812">
        <w:t xml:space="preserve">We propose </w:t>
      </w:r>
      <w:r w:rsidR="00652B1F">
        <w:t>a</w:t>
      </w:r>
      <w:r w:rsidR="0090015C" w:rsidRPr="00257812">
        <w:t xml:space="preserve"> </w:t>
      </w:r>
      <w:r w:rsidRPr="00257812">
        <w:t xml:space="preserve">high availability </w:t>
      </w:r>
      <w:r w:rsidR="0090015C" w:rsidRPr="00257812">
        <w:t>system server</w:t>
      </w:r>
      <w:r w:rsidRPr="00257812">
        <w:t xml:space="preserve">. The </w:t>
      </w:r>
      <w:r w:rsidR="002460B1" w:rsidRPr="00257812">
        <w:t>fault tolerant server will</w:t>
      </w:r>
      <w:r w:rsidRPr="00257812">
        <w:t xml:space="preserve"> ensure</w:t>
      </w:r>
      <w:r w:rsidR="002460B1" w:rsidRPr="00257812">
        <w:t xml:space="preserve"> </w:t>
      </w:r>
      <w:r w:rsidR="00652B1F">
        <w:t>high</w:t>
      </w:r>
      <w:r w:rsidR="002460B1" w:rsidRPr="00257812">
        <w:t xml:space="preserve"> availability of </w:t>
      </w:r>
      <w:r w:rsidRPr="00257812">
        <w:t>visualization</w:t>
      </w:r>
      <w:r w:rsidR="002460B1" w:rsidRPr="00257812">
        <w:t xml:space="preserve">. </w:t>
      </w:r>
      <w:r w:rsidR="00652B1F">
        <w:t>V</w:t>
      </w:r>
      <w:r w:rsidR="002460B1" w:rsidRPr="00257812">
        <w:t xml:space="preserve">isualization in our system has no safety function and is mainly dedicated </w:t>
      </w:r>
      <w:r w:rsidR="00652B1F">
        <w:t>to</w:t>
      </w:r>
      <w:r w:rsidR="002460B1" w:rsidRPr="00257812">
        <w:t xml:space="preserve"> monitoring, </w:t>
      </w:r>
      <w:r w:rsidR="00652B1F">
        <w:t xml:space="preserve"> however </w:t>
      </w:r>
      <w:r w:rsidR="002460B1" w:rsidRPr="00257812">
        <w:t xml:space="preserve">we </w:t>
      </w:r>
      <w:r w:rsidR="00652B1F">
        <w:t>consider</w:t>
      </w:r>
      <w:r w:rsidR="002460B1" w:rsidRPr="00257812">
        <w:t xml:space="preserve"> it as</w:t>
      </w:r>
      <w:r w:rsidR="00652B1F">
        <w:t xml:space="preserve"> an</w:t>
      </w:r>
      <w:r w:rsidR="002460B1" w:rsidRPr="00257812">
        <w:t xml:space="preserve"> important part of system, which is better to have always available. It</w:t>
      </w:r>
      <w:r w:rsidR="0090015C" w:rsidRPr="00257812">
        <w:t xml:space="preserve"> </w:t>
      </w:r>
      <w:proofErr w:type="gramStart"/>
      <w:r w:rsidR="0090015C" w:rsidRPr="00257812">
        <w:t>will be provided</w:t>
      </w:r>
      <w:proofErr w:type="gramEnd"/>
      <w:r w:rsidR="0090015C" w:rsidRPr="00257812">
        <w:t xml:space="preserve"> on </w:t>
      </w:r>
      <w:r w:rsidR="00DF3A96" w:rsidRPr="00673B3C">
        <w:rPr>
          <w:sz w:val="20"/>
          <w:szCs w:val="20"/>
        </w:rPr>
        <w:t>[</w:t>
      </w:r>
      <w:r w:rsidR="00DF3A96" w:rsidRPr="00673B3C">
        <w:rPr>
          <w:sz w:val="20"/>
          <w:szCs w:val="20"/>
          <w:lang w:val="cs-CZ"/>
        </w:rPr>
        <w:t>VYPUŠTĚNO</w:t>
      </w:r>
      <w:r w:rsidR="00DF3A96" w:rsidRPr="00673B3C">
        <w:rPr>
          <w:sz w:val="20"/>
          <w:szCs w:val="20"/>
        </w:rPr>
        <w:t>]</w:t>
      </w:r>
      <w:r w:rsidR="0090015C" w:rsidRPr="00257812">
        <w:t xml:space="preserve">. The hardware will be located in server room in </w:t>
      </w:r>
      <w:r w:rsidR="00652B1F">
        <w:t xml:space="preserve">a </w:t>
      </w:r>
      <w:r w:rsidR="0090015C" w:rsidRPr="00257812">
        <w:t>dedicated cabinet and secured by delivered locked covers.</w:t>
      </w:r>
      <w:r w:rsidR="00AD6B7B" w:rsidRPr="00257812">
        <w:t xml:space="preserve"> Data storage capacity estimated for this server will allow min. </w:t>
      </w:r>
      <w:r w:rsidR="00DF3A96" w:rsidRPr="00673B3C">
        <w:rPr>
          <w:sz w:val="20"/>
          <w:szCs w:val="20"/>
        </w:rPr>
        <w:t>[</w:t>
      </w:r>
      <w:r w:rsidR="00DF3A96" w:rsidRPr="00673B3C">
        <w:rPr>
          <w:sz w:val="20"/>
          <w:szCs w:val="20"/>
          <w:lang w:val="cs-CZ"/>
        </w:rPr>
        <w:t>VYPUŠTĚNO</w:t>
      </w:r>
      <w:r w:rsidR="00DF3A96" w:rsidRPr="00673B3C">
        <w:rPr>
          <w:sz w:val="20"/>
          <w:szCs w:val="20"/>
        </w:rPr>
        <w:t>]</w:t>
      </w:r>
      <w:r w:rsidR="00AD6B7B" w:rsidRPr="00257812">
        <w:t>.</w:t>
      </w:r>
    </w:p>
    <w:p w14:paraId="6FC95B9B" w14:textId="77777777" w:rsidR="0090015C" w:rsidRPr="00257812" w:rsidRDefault="0090015C" w:rsidP="0090015C">
      <w:pPr>
        <w:pStyle w:val="BasicPDtext"/>
      </w:pPr>
      <w:r w:rsidRPr="00257812">
        <w:rPr>
          <w:noProof/>
        </w:rPr>
        <w:drawing>
          <wp:anchor distT="0" distB="0" distL="114300" distR="114300" simplePos="0" relativeHeight="251670528" behindDoc="0" locked="0" layoutInCell="1" allowOverlap="1" wp14:anchorId="6752D045" wp14:editId="6F0CD296">
            <wp:simplePos x="0" y="0"/>
            <wp:positionH relativeFrom="column">
              <wp:posOffset>0</wp:posOffset>
            </wp:positionH>
            <wp:positionV relativeFrom="paragraph">
              <wp:posOffset>76743</wp:posOffset>
            </wp:positionV>
            <wp:extent cx="2629783" cy="201496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9783" cy="2014965"/>
                    </a:xfrm>
                    <a:prstGeom prst="rect">
                      <a:avLst/>
                    </a:prstGeom>
                    <a:noFill/>
                    <a:ln>
                      <a:noFill/>
                    </a:ln>
                  </pic:spPr>
                </pic:pic>
              </a:graphicData>
            </a:graphic>
          </wp:anchor>
        </w:drawing>
      </w:r>
    </w:p>
    <w:p w14:paraId="1ACC33C9" w14:textId="6485D595" w:rsidR="0090015C" w:rsidRPr="00257812" w:rsidRDefault="00DF3A96" w:rsidP="0090015C">
      <w:pPr>
        <w:pStyle w:val="BasicPDtext"/>
        <w:jc w:val="both"/>
      </w:pPr>
      <w:r w:rsidRPr="00673B3C">
        <w:rPr>
          <w:sz w:val="20"/>
          <w:szCs w:val="20"/>
        </w:rPr>
        <w:t>[</w:t>
      </w:r>
      <w:r w:rsidRPr="00673B3C">
        <w:rPr>
          <w:sz w:val="20"/>
          <w:szCs w:val="20"/>
          <w:lang w:val="cs-CZ"/>
        </w:rPr>
        <w:t>VYPUŠTĚNO</w:t>
      </w:r>
      <w:r w:rsidRPr="00673B3C">
        <w:rPr>
          <w:sz w:val="20"/>
          <w:szCs w:val="20"/>
        </w:rPr>
        <w:t>]</w:t>
      </w:r>
      <w:r>
        <w:rPr>
          <w:sz w:val="20"/>
          <w:szCs w:val="20"/>
        </w:rPr>
        <w:t xml:space="preserve"> </w:t>
      </w:r>
      <w:r w:rsidR="0090015C" w:rsidRPr="00257812">
        <w:t>eliminates single points of failure and addresses the hardware, software and serviceability issues that can lead to downtime and corruption or loss of critical data.</w:t>
      </w:r>
    </w:p>
    <w:p w14:paraId="26EB5DD8" w14:textId="77777777" w:rsidR="0090015C" w:rsidRPr="00257812" w:rsidRDefault="0090015C" w:rsidP="0090015C">
      <w:pPr>
        <w:spacing w:before="43" w:line="207" w:lineRule="exact"/>
        <w:textAlignment w:val="baseline"/>
        <w:rPr>
          <w:rFonts w:ascii="Calibri" w:eastAsia="Calibri" w:hAnsi="Calibri"/>
          <w:b/>
          <w:color w:val="171717"/>
          <w:sz w:val="20"/>
          <w:lang w:val="en-US"/>
        </w:rPr>
      </w:pPr>
      <w:r w:rsidRPr="00257812">
        <w:rPr>
          <w:rFonts w:ascii="Calibri" w:eastAsia="Calibri" w:hAnsi="Calibri"/>
          <w:b/>
          <w:color w:val="171717"/>
          <w:sz w:val="20"/>
          <w:lang w:val="en-US"/>
        </w:rPr>
        <w:t>Loc</w:t>
      </w:r>
      <w:r w:rsidR="00914896" w:rsidRPr="00257812">
        <w:rPr>
          <w:rFonts w:ascii="Calibri" w:eastAsia="Calibri" w:hAnsi="Calibri"/>
          <w:b/>
          <w:color w:val="171717"/>
          <w:sz w:val="20"/>
          <w:lang w:val="en-US"/>
        </w:rPr>
        <w:t>ks</w:t>
      </w:r>
      <w:r w:rsidRPr="00257812">
        <w:rPr>
          <w:rFonts w:ascii="Calibri" w:eastAsia="Calibri" w:hAnsi="Calibri"/>
          <w:b/>
          <w:color w:val="171717"/>
          <w:sz w:val="20"/>
          <w:lang w:val="en-US"/>
        </w:rPr>
        <w:t>tep hardware</w:t>
      </w:r>
    </w:p>
    <w:p w14:paraId="2E7BE74F" w14:textId="35E6A789" w:rsidR="0090015C" w:rsidRPr="00257812" w:rsidRDefault="0090015C" w:rsidP="0090015C">
      <w:pPr>
        <w:pStyle w:val="BasicPDtext"/>
        <w:jc w:val="both"/>
      </w:pPr>
      <w:r w:rsidRPr="00257812">
        <w:t xml:space="preserve">Duplex fault-tolerant hardware components process the same instructions at precisely the same time. </w:t>
      </w:r>
      <w:r w:rsidR="00DF3A96" w:rsidRPr="00673B3C">
        <w:rPr>
          <w:sz w:val="20"/>
          <w:szCs w:val="20"/>
        </w:rPr>
        <w:t>[</w:t>
      </w:r>
      <w:r w:rsidR="00DF3A96" w:rsidRPr="00673B3C">
        <w:rPr>
          <w:sz w:val="20"/>
          <w:szCs w:val="20"/>
          <w:lang w:val="cs-CZ"/>
        </w:rPr>
        <w:t>VYPUŠTĚNO</w:t>
      </w:r>
      <w:r w:rsidR="00DF3A96" w:rsidRPr="00673B3C">
        <w:rPr>
          <w:sz w:val="20"/>
          <w:szCs w:val="20"/>
        </w:rPr>
        <w:t>]</w:t>
      </w:r>
      <w:r w:rsidRPr="00257812">
        <w:t xml:space="preserve"> — </w:t>
      </w:r>
      <w:proofErr w:type="gramStart"/>
      <w:r w:rsidRPr="00257812">
        <w:t>without</w:t>
      </w:r>
      <w:proofErr w:type="gramEnd"/>
      <w:r w:rsidRPr="00257812">
        <w:t xml:space="preserve"> any downtime or data loss.</w:t>
      </w:r>
    </w:p>
    <w:p w14:paraId="6265923F" w14:textId="1FB246E4" w:rsidR="0090015C" w:rsidRPr="00257812" w:rsidRDefault="00DF3A96" w:rsidP="0090015C">
      <w:pPr>
        <w:spacing w:before="47" w:line="203" w:lineRule="exact"/>
        <w:textAlignment w:val="baseline"/>
        <w:rPr>
          <w:rFonts w:ascii="Calibri" w:eastAsia="Calibri" w:hAnsi="Calibri"/>
          <w:b/>
          <w:color w:val="171717"/>
          <w:spacing w:val="-4"/>
          <w:sz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p w14:paraId="6DA85ED7" w14:textId="6DC522EB" w:rsidR="0090015C" w:rsidRPr="00257812" w:rsidRDefault="00DF3A96" w:rsidP="0090015C">
      <w:pPr>
        <w:pStyle w:val="BasicPDtext"/>
        <w:jc w:val="both"/>
      </w:pPr>
      <w:r w:rsidRPr="00673B3C">
        <w:rPr>
          <w:sz w:val="20"/>
          <w:szCs w:val="20"/>
        </w:rPr>
        <w:t>[</w:t>
      </w:r>
      <w:r w:rsidRPr="00673B3C">
        <w:rPr>
          <w:sz w:val="20"/>
          <w:szCs w:val="20"/>
          <w:lang w:val="cs-CZ"/>
        </w:rPr>
        <w:t>VYPUŠTĚNO</w:t>
      </w:r>
      <w:r w:rsidRPr="00673B3C">
        <w:rPr>
          <w:sz w:val="20"/>
          <w:szCs w:val="20"/>
        </w:rPr>
        <w:t>]</w:t>
      </w:r>
      <w:r w:rsidR="0090015C" w:rsidRPr="00257812">
        <w:t xml:space="preserve"> — </w:t>
      </w:r>
      <w:proofErr w:type="gramStart"/>
      <w:r w:rsidR="0090015C" w:rsidRPr="00257812">
        <w:t>before</w:t>
      </w:r>
      <w:proofErr w:type="gramEnd"/>
      <w:r w:rsidR="0090015C" w:rsidRPr="00257812">
        <w:t xml:space="preserve"> they impact your system. This transparent error handling shields the operating system, middleware and application software. Even in-memory data </w:t>
      </w:r>
      <w:proofErr w:type="gramStart"/>
      <w:r w:rsidR="0090015C" w:rsidRPr="00257812">
        <w:t>is constantly protected</w:t>
      </w:r>
      <w:proofErr w:type="gramEnd"/>
      <w:r w:rsidR="0090015C" w:rsidRPr="00257812">
        <w:t xml:space="preserve">. Each part could be </w:t>
      </w:r>
      <w:proofErr w:type="gramStart"/>
      <w:r w:rsidR="0090015C" w:rsidRPr="00257812">
        <w:t>on-time</w:t>
      </w:r>
      <w:proofErr w:type="gramEnd"/>
      <w:r w:rsidR="0090015C" w:rsidRPr="00257812">
        <w:t xml:space="preserve"> exchanged.</w:t>
      </w:r>
    </w:p>
    <w:p w14:paraId="6F4B43C8" w14:textId="77777777" w:rsidR="0090015C" w:rsidRPr="00257812" w:rsidRDefault="0090015C" w:rsidP="0090015C">
      <w:pPr>
        <w:pStyle w:val="BasicPDtext"/>
      </w:pPr>
      <w:r w:rsidRPr="00257812">
        <w:rPr>
          <w:noProof/>
        </w:rPr>
        <w:drawing>
          <wp:inline distT="0" distB="0" distL="0" distR="0" wp14:anchorId="59F7B76E" wp14:editId="0F44E961">
            <wp:extent cx="3838575" cy="2265045"/>
            <wp:effectExtent l="0" t="0" r="952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575" cy="2265045"/>
                    </a:xfrm>
                    <a:prstGeom prst="rect">
                      <a:avLst/>
                    </a:prstGeom>
                    <a:noFill/>
                    <a:ln>
                      <a:noFill/>
                    </a:ln>
                  </pic:spPr>
                </pic:pic>
              </a:graphicData>
            </a:graphic>
          </wp:inline>
        </w:drawing>
      </w:r>
    </w:p>
    <w:p w14:paraId="35743C3A" w14:textId="77777777" w:rsidR="0090015C" w:rsidRPr="00257812" w:rsidRDefault="0090015C" w:rsidP="0090015C">
      <w:pPr>
        <w:rPr>
          <w:b/>
          <w:bCs/>
          <w:sz w:val="20"/>
          <w:szCs w:val="20"/>
          <w:lang w:val="en-US"/>
        </w:rPr>
      </w:pPr>
      <w:r w:rsidRPr="00257812">
        <w:rPr>
          <w:lang w:val="en-US"/>
        </w:rPr>
        <w:br w:type="page"/>
      </w:r>
    </w:p>
    <w:p w14:paraId="47375E8D" w14:textId="77777777" w:rsidR="0090015C" w:rsidRPr="00257812" w:rsidRDefault="0090015C" w:rsidP="0090015C">
      <w:pPr>
        <w:pStyle w:val="Heading6"/>
        <w:rPr>
          <w:lang w:val="en-US"/>
        </w:rPr>
      </w:pPr>
      <w:r w:rsidRPr="00257812">
        <w:rPr>
          <w:lang w:val="en-US"/>
        </w:rPr>
        <w:lastRenderedPageBreak/>
        <w:t>Software</w:t>
      </w:r>
    </w:p>
    <w:p w14:paraId="32332D20" w14:textId="77777777" w:rsidR="0090015C" w:rsidRPr="00257812" w:rsidRDefault="0090015C" w:rsidP="0090015C">
      <w:pPr>
        <w:pStyle w:val="BasicPDtext"/>
      </w:pPr>
    </w:p>
    <w:p w14:paraId="57CEF235" w14:textId="5041A21C" w:rsidR="00135C4F" w:rsidRPr="00257812" w:rsidRDefault="00DF3A96" w:rsidP="0090015C">
      <w:pPr>
        <w:pStyle w:val="BasicPDtext"/>
        <w:jc w:val="both"/>
      </w:pPr>
      <w:r w:rsidRPr="00673B3C">
        <w:rPr>
          <w:sz w:val="20"/>
          <w:szCs w:val="20"/>
        </w:rPr>
        <w:t>[</w:t>
      </w:r>
      <w:r w:rsidRPr="00673B3C">
        <w:rPr>
          <w:sz w:val="20"/>
          <w:szCs w:val="20"/>
          <w:lang w:val="cs-CZ"/>
        </w:rPr>
        <w:t>VYPUŠTĚNO</w:t>
      </w:r>
      <w:r w:rsidRPr="00673B3C">
        <w:rPr>
          <w:sz w:val="20"/>
          <w:szCs w:val="20"/>
        </w:rPr>
        <w:t>]</w:t>
      </w:r>
    </w:p>
    <w:p w14:paraId="392EC846" w14:textId="77777777" w:rsidR="0090015C" w:rsidRPr="00257812" w:rsidRDefault="0090015C" w:rsidP="0090015C">
      <w:pPr>
        <w:pStyle w:val="BasicPDtext"/>
        <w:jc w:val="both"/>
      </w:pPr>
    </w:p>
    <w:p w14:paraId="52C60A48" w14:textId="77777777" w:rsidR="0090015C" w:rsidRPr="00257812" w:rsidRDefault="0090015C" w:rsidP="0090015C">
      <w:pPr>
        <w:rPr>
          <w:b/>
          <w:bCs/>
          <w:sz w:val="20"/>
          <w:szCs w:val="20"/>
          <w:lang w:val="en-US"/>
        </w:rPr>
      </w:pPr>
      <w:r w:rsidRPr="00257812">
        <w:rPr>
          <w:lang w:val="en-US"/>
        </w:rPr>
        <w:br w:type="page"/>
      </w:r>
    </w:p>
    <w:p w14:paraId="128558BB" w14:textId="1696B288" w:rsidR="0090015C" w:rsidRPr="00257812" w:rsidRDefault="00DF3A96" w:rsidP="0090015C">
      <w:pPr>
        <w:pStyle w:val="Heading5"/>
        <w:rPr>
          <w:lang w:val="en-US"/>
        </w:rPr>
      </w:pPr>
      <w:r w:rsidRPr="00673B3C">
        <w:rPr>
          <w:rFonts w:ascii="Arial Narrow" w:hAnsi="Arial Narrow"/>
          <w:lang w:val="en-US"/>
        </w:rPr>
        <w:lastRenderedPageBreak/>
        <w:t>[</w:t>
      </w:r>
      <w:r w:rsidRPr="00673B3C">
        <w:rPr>
          <w:rFonts w:ascii="Arial Narrow" w:hAnsi="Arial Narrow"/>
          <w:lang w:val="cs-CZ"/>
        </w:rPr>
        <w:t>VYPUŠTĚNO</w:t>
      </w:r>
      <w:r w:rsidRPr="00673B3C">
        <w:rPr>
          <w:rFonts w:ascii="Arial Narrow" w:hAnsi="Arial Narrow"/>
          <w:lang w:val="en-US"/>
        </w:rPr>
        <w:t>]</w:t>
      </w:r>
    </w:p>
    <w:p w14:paraId="135C0054" w14:textId="7014CDB5" w:rsidR="00AD6B7B" w:rsidRPr="00257812" w:rsidRDefault="00DF3A96" w:rsidP="0090015C">
      <w:pPr>
        <w:pStyle w:val="BasicPDtext"/>
        <w:jc w:val="both"/>
      </w:pPr>
      <w:r w:rsidRPr="00673B3C">
        <w:rPr>
          <w:sz w:val="20"/>
          <w:szCs w:val="20"/>
        </w:rPr>
        <w:t>[</w:t>
      </w:r>
      <w:r w:rsidRPr="00673B3C">
        <w:rPr>
          <w:sz w:val="20"/>
          <w:szCs w:val="20"/>
          <w:lang w:val="cs-CZ"/>
        </w:rPr>
        <w:t>VYPUŠTĚNO</w:t>
      </w:r>
      <w:r w:rsidRPr="00673B3C">
        <w:rPr>
          <w:sz w:val="20"/>
          <w:szCs w:val="20"/>
        </w:rPr>
        <w:t>]</w:t>
      </w:r>
    </w:p>
    <w:p w14:paraId="70EC40D6" w14:textId="25B1425D" w:rsidR="00DF3A96" w:rsidRDefault="00DF3A96" w:rsidP="009F4D56">
      <w:pPr>
        <w:pStyle w:val="NormalIndent"/>
        <w:jc w:val="center"/>
        <w:rPr>
          <w:rFonts w:ascii="Arial Narrow" w:hAnsi="Arial Narrow"/>
          <w:noProof/>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p w14:paraId="4B854B7D" w14:textId="52DC5B7F" w:rsidR="0090015C" w:rsidRPr="00063D6C" w:rsidRDefault="00834528" w:rsidP="009F4D56">
      <w:pPr>
        <w:pStyle w:val="NormalIndent"/>
        <w:jc w:val="center"/>
        <w:rPr>
          <w:rFonts w:ascii="Arial Narrow" w:hAnsi="Arial Narrow"/>
          <w:sz w:val="20"/>
          <w:szCs w:val="20"/>
          <w:lang w:val="en-US"/>
        </w:rPr>
      </w:pPr>
      <w:r w:rsidRPr="00063D6C">
        <w:rPr>
          <w:rFonts w:ascii="Arial Narrow" w:hAnsi="Arial Narrow"/>
          <w:sz w:val="20"/>
          <w:szCs w:val="20"/>
          <w:lang w:val="en-US"/>
        </w:rPr>
        <w:t>Typical</w:t>
      </w:r>
      <w:r w:rsidR="00063D6C" w:rsidRPr="00063D6C">
        <w:rPr>
          <w:rFonts w:ascii="Arial Narrow" w:hAnsi="Arial Narrow"/>
          <w:sz w:val="20"/>
          <w:szCs w:val="20"/>
          <w:lang w:val="en-US"/>
        </w:rPr>
        <w:t xml:space="preserve"> </w:t>
      </w:r>
      <w:r w:rsidR="00DF3A96" w:rsidRPr="00673B3C">
        <w:rPr>
          <w:rFonts w:ascii="Arial Narrow" w:hAnsi="Arial Narrow"/>
          <w:sz w:val="20"/>
          <w:szCs w:val="20"/>
          <w:lang w:val="en-US"/>
        </w:rPr>
        <w:t>[</w:t>
      </w:r>
      <w:r w:rsidR="00DF3A96" w:rsidRPr="00673B3C">
        <w:rPr>
          <w:rFonts w:ascii="Arial Narrow" w:hAnsi="Arial Narrow"/>
          <w:sz w:val="20"/>
          <w:szCs w:val="20"/>
          <w:lang w:val="cs-CZ"/>
        </w:rPr>
        <w:t>VYPUŠTĚNO</w:t>
      </w:r>
      <w:r w:rsidR="00DF3A96" w:rsidRPr="00673B3C">
        <w:rPr>
          <w:rFonts w:ascii="Arial Narrow" w:hAnsi="Arial Narrow"/>
          <w:sz w:val="20"/>
          <w:szCs w:val="20"/>
          <w:lang w:val="en-US"/>
        </w:rPr>
        <w:t>]</w:t>
      </w:r>
      <w:r w:rsidR="00DF3A96">
        <w:rPr>
          <w:rFonts w:ascii="Arial Narrow" w:hAnsi="Arial Narrow"/>
          <w:sz w:val="20"/>
          <w:szCs w:val="20"/>
          <w:lang w:val="en-US"/>
        </w:rPr>
        <w:t xml:space="preserve"> </w:t>
      </w:r>
      <w:r w:rsidR="00063D6C" w:rsidRPr="00063D6C">
        <w:rPr>
          <w:rFonts w:ascii="Arial Narrow" w:hAnsi="Arial Narrow"/>
          <w:sz w:val="20"/>
          <w:szCs w:val="20"/>
          <w:lang w:val="en-US"/>
        </w:rPr>
        <w:t xml:space="preserve">Architecture (final configuration depends on individual room requirements)    </w:t>
      </w:r>
    </w:p>
    <w:p w14:paraId="53ADE45C" w14:textId="77777777" w:rsidR="0090015C" w:rsidRDefault="0090015C" w:rsidP="0090015C">
      <w:pPr>
        <w:pStyle w:val="BasicPDtext"/>
        <w:jc w:val="both"/>
      </w:pPr>
    </w:p>
    <w:p w14:paraId="5275E772" w14:textId="77777777" w:rsidR="00063D6C" w:rsidRPr="00257812" w:rsidRDefault="00063D6C" w:rsidP="0090015C">
      <w:pPr>
        <w:pStyle w:val="BasicPDtext"/>
        <w:jc w:val="both"/>
      </w:pPr>
    </w:p>
    <w:p w14:paraId="511E711E" w14:textId="77777777" w:rsidR="0090015C" w:rsidRPr="00257812" w:rsidRDefault="0090015C" w:rsidP="0090015C">
      <w:pPr>
        <w:pStyle w:val="BasicPDtext"/>
        <w:jc w:val="both"/>
      </w:pPr>
      <w:r w:rsidRPr="00257812">
        <w:t xml:space="preserve">Our </w:t>
      </w:r>
      <w:proofErr w:type="spellStart"/>
      <w:r w:rsidRPr="00257812">
        <w:t>ControlLogix</w:t>
      </w:r>
      <w:proofErr w:type="spellEnd"/>
      <w:r w:rsidRPr="00257812">
        <w:t>® 5570 Controllers are available in standard, safety, extreme temperature, and On-Machine models suitable for process, motion, discrete, and high-availability applications. As part of our Integrated Architecture™ system, these controllers use the Studio 5000 Automation Engineering &amp; Design Environment™ and common network protocols. These high-performance controllers provide a common control engine with a common development environment for all control disciplines. It is estimated use of L72S controllers for LPSI and L73S controller for central PSI.</w:t>
      </w:r>
    </w:p>
    <w:p w14:paraId="17E6619F" w14:textId="77777777" w:rsidR="0090015C" w:rsidRPr="00257812" w:rsidRDefault="0090015C" w:rsidP="0090015C">
      <w:pPr>
        <w:pStyle w:val="NormalWeb"/>
        <w:shd w:val="clear" w:color="auto" w:fill="FFFFFF"/>
        <w:spacing w:before="225" w:beforeAutospacing="0" w:after="150" w:afterAutospacing="0"/>
        <w:rPr>
          <w:rFonts w:ascii="Helvetica" w:hAnsi="Helvetica"/>
          <w:color w:val="000000"/>
          <w:sz w:val="21"/>
          <w:szCs w:val="21"/>
        </w:rPr>
      </w:pPr>
      <w:r w:rsidRPr="00257812">
        <w:rPr>
          <w:noProof/>
        </w:rPr>
        <w:drawing>
          <wp:anchor distT="0" distB="0" distL="114300" distR="114300" simplePos="0" relativeHeight="251674624" behindDoc="0" locked="0" layoutInCell="1" allowOverlap="1" wp14:anchorId="3E9FDFBE" wp14:editId="16574ED2">
            <wp:simplePos x="0" y="0"/>
            <wp:positionH relativeFrom="column">
              <wp:posOffset>4029965</wp:posOffset>
            </wp:positionH>
            <wp:positionV relativeFrom="paragraph">
              <wp:posOffset>383924</wp:posOffset>
            </wp:positionV>
            <wp:extent cx="2195195" cy="1463675"/>
            <wp:effectExtent l="0" t="0" r="0" b="3175"/>
            <wp:wrapSquare wrapText="bothSides"/>
            <wp:docPr id="18" name="Picture 18" descr="ab guardmaster guardlogix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 guardmaster guardlogix sm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5195" cy="14636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257812">
        <w:rPr>
          <w:rStyle w:val="Strong"/>
          <w:rFonts w:ascii="Helvetica" w:hAnsi="Helvetica"/>
          <w:color w:val="000000"/>
          <w:sz w:val="21"/>
          <w:szCs w:val="21"/>
        </w:rPr>
        <w:t>GuardLogix</w:t>
      </w:r>
      <w:proofErr w:type="spellEnd"/>
      <w:r w:rsidRPr="00257812">
        <w:rPr>
          <w:rStyle w:val="Strong"/>
          <w:rFonts w:ascii="Helvetica" w:hAnsi="Helvetica"/>
          <w:color w:val="000000"/>
          <w:sz w:val="21"/>
          <w:szCs w:val="21"/>
        </w:rPr>
        <w:t xml:space="preserve"> Safety Controllers</w:t>
      </w:r>
    </w:p>
    <w:p w14:paraId="7C3BBC71" w14:textId="77777777" w:rsidR="0090015C" w:rsidRPr="00257812" w:rsidRDefault="0090015C" w:rsidP="00177085">
      <w:pPr>
        <w:pStyle w:val="BasicPDtext"/>
        <w:numPr>
          <w:ilvl w:val="0"/>
          <w:numId w:val="28"/>
        </w:numPr>
        <w:jc w:val="both"/>
      </w:pPr>
      <w:r w:rsidRPr="00257812">
        <w:t>Provides safety and integrated motion in the same chassis</w:t>
      </w:r>
    </w:p>
    <w:p w14:paraId="1AB93749" w14:textId="77777777" w:rsidR="0090015C" w:rsidRPr="00257812" w:rsidRDefault="0090015C" w:rsidP="00177085">
      <w:pPr>
        <w:pStyle w:val="BasicPDtext"/>
        <w:numPr>
          <w:ilvl w:val="0"/>
          <w:numId w:val="28"/>
        </w:numPr>
        <w:jc w:val="both"/>
      </w:pPr>
      <w:r w:rsidRPr="00257812">
        <w:t>Offer TUV certification for SIL 3 functional safety (controller and safety partner required)</w:t>
      </w:r>
    </w:p>
    <w:p w14:paraId="4E8AA54A" w14:textId="77777777" w:rsidR="0090015C" w:rsidRPr="00257812" w:rsidRDefault="0090015C" w:rsidP="00177085">
      <w:pPr>
        <w:pStyle w:val="BasicPDtext"/>
        <w:numPr>
          <w:ilvl w:val="0"/>
          <w:numId w:val="28"/>
        </w:numPr>
        <w:jc w:val="both"/>
      </w:pPr>
      <w:r w:rsidRPr="00257812">
        <w:t xml:space="preserve">Simplifies machine architecture and reduce system footprint with the Armor </w:t>
      </w:r>
      <w:proofErr w:type="spellStart"/>
      <w:r w:rsidRPr="00257812">
        <w:t>GuardLogix</w:t>
      </w:r>
      <w:proofErr w:type="spellEnd"/>
      <w:r w:rsidRPr="00257812">
        <w:t xml:space="preserve"> controller</w:t>
      </w:r>
    </w:p>
    <w:p w14:paraId="37F3E372" w14:textId="77777777" w:rsidR="0090015C" w:rsidRPr="00257812" w:rsidRDefault="0090015C" w:rsidP="00177085">
      <w:pPr>
        <w:pStyle w:val="BasicPDtext"/>
        <w:numPr>
          <w:ilvl w:val="0"/>
          <w:numId w:val="28"/>
        </w:numPr>
        <w:jc w:val="both"/>
      </w:pPr>
      <w:r w:rsidRPr="00257812">
        <w:t>Can operate in environments with -25...70°C (-13...158°F) when used independently</w:t>
      </w:r>
    </w:p>
    <w:p w14:paraId="4050DF9D" w14:textId="77777777" w:rsidR="0090015C" w:rsidRPr="00257812" w:rsidRDefault="0090015C" w:rsidP="0090015C">
      <w:pPr>
        <w:pStyle w:val="BasicPDtext"/>
        <w:ind w:left="720"/>
        <w:jc w:val="both"/>
      </w:pPr>
    </w:p>
    <w:p w14:paraId="799F60E0" w14:textId="77777777" w:rsidR="0090015C" w:rsidRPr="00257812" w:rsidRDefault="0090015C" w:rsidP="0090015C">
      <w:pPr>
        <w:pStyle w:val="BasicPDtext"/>
        <w:jc w:val="both"/>
      </w:pPr>
      <w:r w:rsidRPr="00257812">
        <w:t xml:space="preserve">The </w:t>
      </w:r>
      <w:proofErr w:type="spellStart"/>
      <w:r w:rsidRPr="00257812">
        <w:t>GuardLogix</w:t>
      </w:r>
      <w:proofErr w:type="spellEnd"/>
      <w:r w:rsidRPr="00257812">
        <w:t xml:space="preserve"> controller </w:t>
      </w:r>
      <w:proofErr w:type="gramStart"/>
      <w:r w:rsidRPr="00257812">
        <w:t>isn’t</w:t>
      </w:r>
      <w:proofErr w:type="gramEnd"/>
      <w:r w:rsidRPr="00257812">
        <w:t xml:space="preserve"> just a safety controller, it’s a standard </w:t>
      </w:r>
      <w:proofErr w:type="spellStart"/>
      <w:r w:rsidRPr="00257812">
        <w:t>ControlLogix</w:t>
      </w:r>
      <w:proofErr w:type="spellEnd"/>
      <w:r w:rsidRPr="00257812">
        <w:t xml:space="preserve"> processor plus safety features that helps ensure SIL 3, </w:t>
      </w:r>
      <w:proofErr w:type="spellStart"/>
      <w:r w:rsidRPr="00257812">
        <w:t>PLe</w:t>
      </w:r>
      <w:proofErr w:type="spellEnd"/>
      <w:r w:rsidRPr="00257812">
        <w:t xml:space="preserve"> safety control. With its two-processor architecture (1oo2), the </w:t>
      </w:r>
      <w:proofErr w:type="spellStart"/>
      <w:r w:rsidRPr="00257812">
        <w:t>GuardLogix</w:t>
      </w:r>
      <w:proofErr w:type="spellEnd"/>
      <w:r w:rsidRPr="00257812">
        <w:t xml:space="preserve"> system consists of a safety primary and a safety partner processor. A system benefit is that </w:t>
      </w:r>
      <w:proofErr w:type="gramStart"/>
      <w:r w:rsidRPr="00257812">
        <w:t>it’s</w:t>
      </w:r>
      <w:proofErr w:type="gramEnd"/>
      <w:r w:rsidRPr="00257812">
        <w:t xml:space="preserve"> still a single project. The safety partner is a part of the system and </w:t>
      </w:r>
      <w:proofErr w:type="gramStart"/>
      <w:r w:rsidRPr="00257812">
        <w:t>is automatically configured</w:t>
      </w:r>
      <w:proofErr w:type="gramEnd"/>
      <w:r w:rsidRPr="00257812">
        <w:t>, with no setup, configuration or download to the safety partner required.</w:t>
      </w:r>
    </w:p>
    <w:p w14:paraId="72545F38" w14:textId="77777777" w:rsidR="0090015C" w:rsidRPr="00257812" w:rsidRDefault="0090015C" w:rsidP="0090015C">
      <w:pPr>
        <w:pStyle w:val="BasicPDtext"/>
        <w:jc w:val="both"/>
      </w:pPr>
    </w:p>
    <w:p w14:paraId="29D5CC46" w14:textId="77777777" w:rsidR="0090015C" w:rsidRPr="00257812" w:rsidRDefault="0090015C" w:rsidP="0090015C">
      <w:pPr>
        <w:pStyle w:val="BasicPDtext"/>
        <w:jc w:val="both"/>
      </w:pPr>
      <w:r w:rsidRPr="00257812">
        <w:t xml:space="preserve">POINT Guard I/O™ modules are safety-rated I/O modules designed to fit into the standard POINT I/O™ system, offering automation and safety functionality in a maximum density I/O solution. POINT Guard I/O communicates by using the CIP™ safety protocol over </w:t>
      </w:r>
      <w:proofErr w:type="spellStart"/>
      <w:r w:rsidRPr="00257812">
        <w:t>EtherNet</w:t>
      </w:r>
      <w:proofErr w:type="spellEnd"/>
      <w:r w:rsidRPr="00257812">
        <w:t xml:space="preserve">/IP™ for </w:t>
      </w:r>
      <w:proofErr w:type="spellStart"/>
      <w:r w:rsidRPr="00257812">
        <w:t>GuardLogix</w:t>
      </w:r>
      <w:proofErr w:type="spellEnd"/>
      <w:r w:rsidRPr="00257812">
        <w:t xml:space="preserve">™ controllers. </w:t>
      </w:r>
    </w:p>
    <w:p w14:paraId="0A0A66AF" w14:textId="77777777" w:rsidR="0090015C" w:rsidRPr="00257812" w:rsidRDefault="0090015C" w:rsidP="0090015C">
      <w:pPr>
        <w:pStyle w:val="BasicPDtext"/>
        <w:jc w:val="both"/>
      </w:pPr>
      <w:r w:rsidRPr="00257812">
        <w:rPr>
          <w:noProof/>
        </w:rPr>
        <w:drawing>
          <wp:anchor distT="0" distB="0" distL="114300" distR="114300" simplePos="0" relativeHeight="251675648" behindDoc="0" locked="0" layoutInCell="1" allowOverlap="1" wp14:anchorId="2E779D1D" wp14:editId="3DD33EAC">
            <wp:simplePos x="0" y="0"/>
            <wp:positionH relativeFrom="column">
              <wp:posOffset>-131213</wp:posOffset>
            </wp:positionH>
            <wp:positionV relativeFrom="paragraph">
              <wp:posOffset>74877</wp:posOffset>
            </wp:positionV>
            <wp:extent cx="1228090" cy="1001395"/>
            <wp:effectExtent l="0" t="0" r="0" b="8255"/>
            <wp:wrapSquare wrapText="bothSides"/>
            <wp:docPr id="19" name="Picture 19" descr="Bulletin 1734 POINT Guard I/O In-Cabinet 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lletin 1734 POINT Guard I/O In-Cabinet Modu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090"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7812">
        <w:t>Features:</w:t>
      </w:r>
    </w:p>
    <w:p w14:paraId="4C120577" w14:textId="77777777" w:rsidR="0090015C" w:rsidRPr="00257812" w:rsidRDefault="0090015C" w:rsidP="00177085">
      <w:pPr>
        <w:pStyle w:val="BasicPDtext"/>
        <w:numPr>
          <w:ilvl w:val="0"/>
          <w:numId w:val="28"/>
        </w:numPr>
        <w:jc w:val="both"/>
      </w:pPr>
      <w:r w:rsidRPr="00257812">
        <w:t>Fits into the standard POINT I/O™ system</w:t>
      </w:r>
    </w:p>
    <w:p w14:paraId="6A68816A" w14:textId="77777777" w:rsidR="0090015C" w:rsidRPr="00257812" w:rsidRDefault="0090015C" w:rsidP="00177085">
      <w:pPr>
        <w:pStyle w:val="BasicPDtext"/>
        <w:numPr>
          <w:ilvl w:val="0"/>
          <w:numId w:val="28"/>
        </w:numPr>
        <w:jc w:val="both"/>
      </w:pPr>
      <w:r w:rsidRPr="00257812">
        <w:t xml:space="preserve">Communicates by using the CIP™ Safety protocol over </w:t>
      </w:r>
      <w:proofErr w:type="spellStart"/>
      <w:r w:rsidRPr="00257812">
        <w:t>EtherNet</w:t>
      </w:r>
      <w:proofErr w:type="spellEnd"/>
      <w:r w:rsidRPr="00257812">
        <w:t xml:space="preserve">/IP™ for </w:t>
      </w:r>
      <w:proofErr w:type="spellStart"/>
      <w:r w:rsidRPr="00257812">
        <w:t>GuardLogix</w:t>
      </w:r>
      <w:proofErr w:type="spellEnd"/>
      <w:r w:rsidRPr="00257812">
        <w:t xml:space="preserve">™ controllers </w:t>
      </w:r>
    </w:p>
    <w:p w14:paraId="4639C1E2" w14:textId="77777777" w:rsidR="0090015C" w:rsidRPr="00257812" w:rsidRDefault="0090015C" w:rsidP="00177085">
      <w:pPr>
        <w:pStyle w:val="BasicPDtext"/>
        <w:numPr>
          <w:ilvl w:val="0"/>
          <w:numId w:val="28"/>
        </w:numPr>
        <w:jc w:val="both"/>
      </w:pPr>
      <w:r w:rsidRPr="00257812">
        <w:t xml:space="preserve">For </w:t>
      </w:r>
      <w:proofErr w:type="spellStart"/>
      <w:r w:rsidRPr="00257812">
        <w:t>EtherNet</w:t>
      </w:r>
      <w:proofErr w:type="spellEnd"/>
      <w:r w:rsidRPr="00257812">
        <w:t xml:space="preserve">/IP connectivity, use a POINT I/O </w:t>
      </w:r>
      <w:proofErr w:type="spellStart"/>
      <w:r w:rsidRPr="00257812">
        <w:t>EtherNet</w:t>
      </w:r>
      <w:proofErr w:type="spellEnd"/>
      <w:r w:rsidRPr="00257812">
        <w:t xml:space="preserve">/IP adapter (1734-AENT, 1734-AENTR) </w:t>
      </w:r>
    </w:p>
    <w:p w14:paraId="30CFD70A" w14:textId="77777777" w:rsidR="0090015C" w:rsidRPr="00257812" w:rsidRDefault="0090015C" w:rsidP="00177085">
      <w:pPr>
        <w:pStyle w:val="BasicPDtext"/>
        <w:numPr>
          <w:ilvl w:val="0"/>
          <w:numId w:val="28"/>
        </w:numPr>
        <w:jc w:val="both"/>
      </w:pPr>
      <w:r w:rsidRPr="00257812">
        <w:t xml:space="preserve">24V DC I/O circuits </w:t>
      </w:r>
    </w:p>
    <w:p w14:paraId="30796F9A" w14:textId="77777777" w:rsidR="0090015C" w:rsidRPr="00257812" w:rsidRDefault="0090015C" w:rsidP="00177085">
      <w:pPr>
        <w:pStyle w:val="BasicPDtext"/>
        <w:numPr>
          <w:ilvl w:val="0"/>
          <w:numId w:val="28"/>
        </w:numPr>
        <w:jc w:val="both"/>
      </w:pPr>
      <w:r w:rsidRPr="00257812">
        <w:rPr>
          <w:noProof/>
        </w:rPr>
        <w:drawing>
          <wp:anchor distT="0" distB="0" distL="114300" distR="114300" simplePos="0" relativeHeight="251676672" behindDoc="0" locked="0" layoutInCell="1" allowOverlap="1" wp14:anchorId="6C181DDB" wp14:editId="743E3E6F">
            <wp:simplePos x="0" y="0"/>
            <wp:positionH relativeFrom="column">
              <wp:posOffset>4604762</wp:posOffset>
            </wp:positionH>
            <wp:positionV relativeFrom="paragraph">
              <wp:posOffset>114695</wp:posOffset>
            </wp:positionV>
            <wp:extent cx="1532890" cy="1280795"/>
            <wp:effectExtent l="0" t="0" r="0" b="0"/>
            <wp:wrapSquare wrapText="bothSides"/>
            <wp:docPr id="21" name="Picture 21" descr="Výsledek obrázku pro panelview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panelview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2890" cy="1280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7812">
        <w:t>Eight inputs or eight outputs</w:t>
      </w:r>
    </w:p>
    <w:p w14:paraId="3DBB4009" w14:textId="77777777" w:rsidR="0090015C" w:rsidRPr="00257812" w:rsidRDefault="0090015C" w:rsidP="0090015C">
      <w:pPr>
        <w:pStyle w:val="BasicPDtext"/>
        <w:jc w:val="both"/>
      </w:pPr>
    </w:p>
    <w:p w14:paraId="539471FC" w14:textId="05BADBDE" w:rsidR="0090015C" w:rsidRPr="00257812" w:rsidRDefault="00B3280E" w:rsidP="0090015C">
      <w:pPr>
        <w:pStyle w:val="BasicPDtext"/>
        <w:jc w:val="both"/>
      </w:pPr>
      <w:r>
        <w:t>HMI in operator rooms will be o</w:t>
      </w:r>
      <w:r w:rsidR="0090015C" w:rsidRPr="00257812">
        <w:t xml:space="preserve">ur Bulletin 2711P </w:t>
      </w:r>
      <w:proofErr w:type="spellStart"/>
      <w:r w:rsidR="0090015C" w:rsidRPr="00257812">
        <w:t>PanelView</w:t>
      </w:r>
      <w:proofErr w:type="spellEnd"/>
      <w:r w:rsidR="0090015C" w:rsidRPr="00257812">
        <w:t>™ Plus 7 Graphic Ter</w:t>
      </w:r>
      <w:r>
        <w:t>minals performance version with display size</w:t>
      </w:r>
      <w:r w:rsidR="0090015C" w:rsidRPr="00257812">
        <w:t xml:space="preserve"> 15 in. You can use </w:t>
      </w:r>
      <w:proofErr w:type="spellStart"/>
      <w:r w:rsidR="0090015C" w:rsidRPr="00257812">
        <w:t>FactoryTalk</w:t>
      </w:r>
      <w:proofErr w:type="spellEnd"/>
      <w:r w:rsidR="0090015C" w:rsidRPr="00257812">
        <w:t xml:space="preserve">® View Machine Edition to build your application and help simplify configuration and strengthen your Integrated Architecture solution. These terminals include Ethernet connectivity and enable you to monitor applications from remote locations with VNC connectivity. </w:t>
      </w:r>
    </w:p>
    <w:p w14:paraId="00E5ACCA" w14:textId="77777777" w:rsidR="0090015C" w:rsidRPr="00257812" w:rsidRDefault="0090015C" w:rsidP="0090015C">
      <w:pPr>
        <w:pStyle w:val="NormalIndent"/>
        <w:rPr>
          <w:lang w:val="en-US"/>
        </w:rPr>
      </w:pPr>
    </w:p>
    <w:p w14:paraId="44E9F985" w14:textId="77777777" w:rsidR="0090015C" w:rsidRPr="00257812" w:rsidRDefault="0090015C" w:rsidP="0090015C">
      <w:pPr>
        <w:pStyle w:val="NormalIndent"/>
        <w:rPr>
          <w:lang w:val="en-US"/>
        </w:rPr>
      </w:pPr>
    </w:p>
    <w:p w14:paraId="0C8E7FA2" w14:textId="3F75DC08" w:rsidR="00B3280E" w:rsidRDefault="00B3280E" w:rsidP="00B3280E">
      <w:pPr>
        <w:pStyle w:val="Heading6"/>
      </w:pPr>
      <w:proofErr w:type="spellStart"/>
      <w:r>
        <w:t>Local</w:t>
      </w:r>
      <w:proofErr w:type="spellEnd"/>
      <w:r>
        <w:t xml:space="preserve"> </w:t>
      </w:r>
      <w:proofErr w:type="spellStart"/>
      <w:r>
        <w:t>Vizualization</w:t>
      </w:r>
      <w:proofErr w:type="spellEnd"/>
    </w:p>
    <w:p w14:paraId="086CB7A0" w14:textId="3B352B24" w:rsidR="00B3280E" w:rsidRDefault="00B3280E" w:rsidP="00B3280E">
      <w:pPr>
        <w:pStyle w:val="BasicPDtext"/>
        <w:jc w:val="both"/>
      </w:pPr>
      <w:r w:rsidRPr="00B3280E">
        <w:t xml:space="preserve">For local </w:t>
      </w:r>
      <w:r>
        <w:t xml:space="preserve">visualization at laboratories and </w:t>
      </w:r>
      <w:proofErr w:type="gramStart"/>
      <w:r>
        <w:t>operator</w:t>
      </w:r>
      <w:proofErr w:type="gramEnd"/>
      <w:r>
        <w:t xml:space="preserve"> rooms will be used 3 devices:</w:t>
      </w:r>
    </w:p>
    <w:p w14:paraId="4E894ED7" w14:textId="0E823BF5" w:rsidR="00F868A6" w:rsidRPr="00B3280E" w:rsidRDefault="00DF3A96" w:rsidP="00B3280E">
      <w:pPr>
        <w:pStyle w:val="BasicPDtext"/>
        <w:numPr>
          <w:ilvl w:val="0"/>
          <w:numId w:val="45"/>
        </w:numPr>
        <w:jc w:val="both"/>
        <w:rPr>
          <w:lang w:val="de-DE"/>
        </w:rPr>
      </w:pPr>
      <w:r w:rsidRPr="00673B3C">
        <w:rPr>
          <w:sz w:val="20"/>
          <w:szCs w:val="20"/>
        </w:rPr>
        <w:lastRenderedPageBreak/>
        <w:t>[</w:t>
      </w:r>
      <w:r w:rsidRPr="00673B3C">
        <w:rPr>
          <w:sz w:val="20"/>
          <w:szCs w:val="20"/>
          <w:lang w:val="cs-CZ"/>
        </w:rPr>
        <w:t>VYPUŠTĚNO</w:t>
      </w:r>
      <w:r w:rsidRPr="00673B3C">
        <w:rPr>
          <w:sz w:val="20"/>
          <w:szCs w:val="20"/>
        </w:rPr>
        <w:t>]</w:t>
      </w:r>
    </w:p>
    <w:p w14:paraId="2786F347" w14:textId="77777777" w:rsidR="00B3280E" w:rsidRPr="00B3280E" w:rsidRDefault="00B3280E" w:rsidP="00B3280E">
      <w:pPr>
        <w:pStyle w:val="NormalIndent"/>
        <w:rPr>
          <w:lang w:val="en-US"/>
        </w:rPr>
      </w:pPr>
    </w:p>
    <w:p w14:paraId="5F163882" w14:textId="77777777" w:rsidR="0090015C" w:rsidRPr="00257812" w:rsidRDefault="0090015C" w:rsidP="0090015C">
      <w:pPr>
        <w:rPr>
          <w:b/>
          <w:bCs/>
          <w:sz w:val="20"/>
          <w:szCs w:val="20"/>
          <w:lang w:val="en-US"/>
        </w:rPr>
      </w:pPr>
      <w:r w:rsidRPr="00257812">
        <w:rPr>
          <w:lang w:val="en-US"/>
        </w:rPr>
        <w:br w:type="page"/>
      </w:r>
    </w:p>
    <w:p w14:paraId="7282C138" w14:textId="77777777" w:rsidR="0090015C" w:rsidRPr="00257812" w:rsidRDefault="0090015C" w:rsidP="0090015C">
      <w:pPr>
        <w:pStyle w:val="Heading5"/>
        <w:rPr>
          <w:lang w:val="en-US"/>
        </w:rPr>
      </w:pPr>
      <w:r w:rsidRPr="00257812">
        <w:rPr>
          <w:lang w:val="en-US"/>
        </w:rPr>
        <w:lastRenderedPageBreak/>
        <w:t>Safety systems</w:t>
      </w:r>
    </w:p>
    <w:p w14:paraId="1D3B7410" w14:textId="77777777" w:rsidR="0090015C" w:rsidRPr="00257812" w:rsidRDefault="0090015C" w:rsidP="0090015C">
      <w:pPr>
        <w:pStyle w:val="NormalIndent"/>
        <w:rPr>
          <w:lang w:val="en-US"/>
        </w:rPr>
      </w:pPr>
    </w:p>
    <w:p w14:paraId="12260B5A" w14:textId="4C43D1A0" w:rsidR="0090015C" w:rsidRPr="00257812" w:rsidRDefault="00DF3A96" w:rsidP="0090015C">
      <w:pPr>
        <w:pStyle w:val="BasicPDtext"/>
        <w:jc w:val="both"/>
      </w:pPr>
      <w:r w:rsidRPr="00673B3C">
        <w:rPr>
          <w:sz w:val="20"/>
          <w:szCs w:val="20"/>
        </w:rPr>
        <w:t>[</w:t>
      </w:r>
      <w:r w:rsidRPr="00673B3C">
        <w:rPr>
          <w:sz w:val="20"/>
          <w:szCs w:val="20"/>
          <w:lang w:val="cs-CZ"/>
        </w:rPr>
        <w:t>VYPUŠTĚNO</w:t>
      </w:r>
      <w:r w:rsidRPr="00673B3C">
        <w:rPr>
          <w:sz w:val="20"/>
          <w:szCs w:val="20"/>
        </w:rPr>
        <w:t>]</w:t>
      </w:r>
    </w:p>
    <w:p w14:paraId="588E28BA" w14:textId="77777777" w:rsidR="0090015C" w:rsidRPr="00257812" w:rsidRDefault="0090015C" w:rsidP="0090015C">
      <w:pPr>
        <w:pStyle w:val="BasicPDtext"/>
        <w:jc w:val="both"/>
      </w:pPr>
    </w:p>
    <w:p w14:paraId="60BD47C7" w14:textId="4CE0424F" w:rsidR="0090015C" w:rsidRPr="00257812" w:rsidRDefault="00DF3A96" w:rsidP="0090015C">
      <w:pPr>
        <w:pStyle w:val="Heading6"/>
        <w:rPr>
          <w:lang w:val="en-US"/>
        </w:rPr>
      </w:pPr>
      <w:r w:rsidRPr="00673B3C">
        <w:rPr>
          <w:rFonts w:ascii="Arial Narrow" w:hAnsi="Arial Narrow"/>
          <w:lang w:val="en-US"/>
        </w:rPr>
        <w:t>[</w:t>
      </w:r>
      <w:r w:rsidRPr="00673B3C">
        <w:rPr>
          <w:rFonts w:ascii="Arial Narrow" w:hAnsi="Arial Narrow"/>
          <w:lang w:val="cs-CZ"/>
        </w:rPr>
        <w:t>VYPUŠTĚNO</w:t>
      </w:r>
      <w:r w:rsidRPr="00673B3C">
        <w:rPr>
          <w:rFonts w:ascii="Arial Narrow" w:hAnsi="Arial Narrow"/>
          <w:lang w:val="en-US"/>
        </w:rPr>
        <w:t>]</w:t>
      </w:r>
    </w:p>
    <w:p w14:paraId="58777FD3" w14:textId="77777777" w:rsidR="0090015C" w:rsidRPr="00257812" w:rsidRDefault="0090015C" w:rsidP="0090015C">
      <w:pPr>
        <w:pStyle w:val="BasicPDtext"/>
      </w:pPr>
    </w:p>
    <w:p w14:paraId="6E2CEF75" w14:textId="3252F375" w:rsidR="0090015C" w:rsidRPr="00257812" w:rsidRDefault="00DF3A96" w:rsidP="0090015C">
      <w:pPr>
        <w:pStyle w:val="BasicPDtext"/>
      </w:pPr>
      <w:r w:rsidRPr="00673B3C">
        <w:rPr>
          <w:sz w:val="20"/>
          <w:szCs w:val="20"/>
        </w:rPr>
        <w:t>[</w:t>
      </w:r>
      <w:r w:rsidRPr="00673B3C">
        <w:rPr>
          <w:sz w:val="20"/>
          <w:szCs w:val="20"/>
          <w:lang w:val="cs-CZ"/>
        </w:rPr>
        <w:t>VYPUŠTĚNO</w:t>
      </w:r>
      <w:r w:rsidRPr="00673B3C">
        <w:rPr>
          <w:sz w:val="20"/>
          <w:szCs w:val="20"/>
        </w:rPr>
        <w:t>]</w:t>
      </w:r>
    </w:p>
    <w:p w14:paraId="4CEB4B4C" w14:textId="77777777" w:rsidR="0090015C" w:rsidRPr="00257812" w:rsidRDefault="0090015C" w:rsidP="0090015C">
      <w:pPr>
        <w:pStyle w:val="BasicPDtext"/>
      </w:pPr>
    </w:p>
    <w:p w14:paraId="79B47CBF" w14:textId="68D180D5" w:rsidR="0090015C" w:rsidRPr="00257812" w:rsidRDefault="00DF3A96" w:rsidP="0090015C">
      <w:pPr>
        <w:pStyle w:val="Heading6"/>
        <w:rPr>
          <w:lang w:val="en-US"/>
        </w:rPr>
      </w:pPr>
      <w:r w:rsidRPr="00673B3C">
        <w:rPr>
          <w:rFonts w:ascii="Arial Narrow" w:hAnsi="Arial Narrow"/>
          <w:lang w:val="en-US"/>
        </w:rPr>
        <w:t>[</w:t>
      </w:r>
      <w:r w:rsidRPr="00673B3C">
        <w:rPr>
          <w:rFonts w:ascii="Arial Narrow" w:hAnsi="Arial Narrow"/>
          <w:lang w:val="cs-CZ"/>
        </w:rPr>
        <w:t>VYPUŠTĚNO</w:t>
      </w:r>
      <w:r w:rsidRPr="00673B3C">
        <w:rPr>
          <w:rFonts w:ascii="Arial Narrow" w:hAnsi="Arial Narrow"/>
          <w:lang w:val="en-US"/>
        </w:rPr>
        <w:t>]</w:t>
      </w:r>
    </w:p>
    <w:p w14:paraId="1C2298EF" w14:textId="188D1350" w:rsidR="0090015C" w:rsidRPr="00257812" w:rsidRDefault="00DF3A96" w:rsidP="0090015C">
      <w:pPr>
        <w:pStyle w:val="BasicPDtext"/>
        <w:jc w:val="both"/>
      </w:pPr>
      <w:r w:rsidRPr="00673B3C">
        <w:rPr>
          <w:sz w:val="20"/>
          <w:szCs w:val="20"/>
        </w:rPr>
        <w:t>[</w:t>
      </w:r>
      <w:r w:rsidRPr="00673B3C">
        <w:rPr>
          <w:sz w:val="20"/>
          <w:szCs w:val="20"/>
          <w:lang w:val="cs-CZ"/>
        </w:rPr>
        <w:t>VYPUŠTĚNO</w:t>
      </w:r>
      <w:r w:rsidRPr="00673B3C">
        <w:rPr>
          <w:sz w:val="20"/>
          <w:szCs w:val="20"/>
        </w:rPr>
        <w:t>]</w:t>
      </w:r>
      <w:r w:rsidR="0090015C" w:rsidRPr="00257812">
        <w:t xml:space="preserve"> </w:t>
      </w:r>
    </w:p>
    <w:p w14:paraId="7651D1E0" w14:textId="77777777" w:rsidR="0090015C" w:rsidRPr="00257812" w:rsidRDefault="0090015C" w:rsidP="0090015C">
      <w:pPr>
        <w:pStyle w:val="BasicPDtext"/>
        <w:jc w:val="both"/>
      </w:pPr>
    </w:p>
    <w:p w14:paraId="3BED8266" w14:textId="77777777" w:rsidR="0090015C" w:rsidRPr="00257812" w:rsidRDefault="0090015C" w:rsidP="0090015C">
      <w:pPr>
        <w:pStyle w:val="Heading5"/>
        <w:rPr>
          <w:lang w:val="en-US"/>
        </w:rPr>
      </w:pPr>
      <w:r w:rsidRPr="00257812">
        <w:rPr>
          <w:lang w:val="en-US"/>
        </w:rPr>
        <w:t xml:space="preserve"> The cabinets and installation</w:t>
      </w:r>
    </w:p>
    <w:p w14:paraId="1085FD29" w14:textId="5C4FA508" w:rsidR="000074E1" w:rsidRPr="00257812" w:rsidRDefault="00DF3A96" w:rsidP="00043800">
      <w:pPr>
        <w:pStyle w:val="BasicPDtext"/>
        <w:jc w:val="both"/>
      </w:pPr>
      <w:r w:rsidRPr="00673B3C">
        <w:rPr>
          <w:sz w:val="20"/>
          <w:szCs w:val="20"/>
        </w:rPr>
        <w:t>[</w:t>
      </w:r>
      <w:r w:rsidRPr="00673B3C">
        <w:rPr>
          <w:sz w:val="20"/>
          <w:szCs w:val="20"/>
          <w:lang w:val="cs-CZ"/>
        </w:rPr>
        <w:t>VYPUŠTĚNO</w:t>
      </w:r>
      <w:r w:rsidRPr="00673B3C">
        <w:rPr>
          <w:sz w:val="20"/>
          <w:szCs w:val="20"/>
        </w:rPr>
        <w:t>]</w:t>
      </w:r>
      <w:r w:rsidR="000074E1" w:rsidRPr="00257812">
        <w:t xml:space="preserve"> </w:t>
      </w:r>
    </w:p>
    <w:p w14:paraId="7F4DCC28" w14:textId="77777777" w:rsidR="0090015C" w:rsidRPr="00257812" w:rsidRDefault="0090015C" w:rsidP="0090015C">
      <w:pPr>
        <w:pStyle w:val="BasicPDtext"/>
        <w:jc w:val="both"/>
      </w:pPr>
    </w:p>
    <w:p w14:paraId="669E188F" w14:textId="27731E2E" w:rsidR="0090015C" w:rsidRPr="00257812" w:rsidRDefault="001F3958" w:rsidP="004825E0">
      <w:pPr>
        <w:pStyle w:val="BasicPDtext"/>
        <w:jc w:val="both"/>
      </w:pPr>
      <w:r w:rsidRPr="00257812">
        <w:t xml:space="preserve">The </w:t>
      </w:r>
      <w:r w:rsidR="004C550E">
        <w:t>Attachment D</w:t>
      </w:r>
      <w:r w:rsidRPr="004C550E">
        <w:t xml:space="preserve"> shows</w:t>
      </w:r>
      <w:r w:rsidRPr="00257812">
        <w:t xml:space="preserve"> </w:t>
      </w:r>
      <w:r w:rsidR="004C550E" w:rsidRPr="00257812">
        <w:t xml:space="preserve">installation </w:t>
      </w:r>
      <w:r w:rsidR="004C550E">
        <w:t>BOM</w:t>
      </w:r>
      <w:r w:rsidRPr="00257812">
        <w:t>.</w:t>
      </w:r>
    </w:p>
    <w:p w14:paraId="5A2113DE" w14:textId="77777777" w:rsidR="00722F04" w:rsidRDefault="00722F04" w:rsidP="004825E0">
      <w:pPr>
        <w:pStyle w:val="BasicPDtext"/>
        <w:jc w:val="both"/>
      </w:pPr>
    </w:p>
    <w:p w14:paraId="7C419578" w14:textId="77777777" w:rsidR="0080511F" w:rsidRPr="0080511F" w:rsidRDefault="0080511F" w:rsidP="0080511F">
      <w:pPr>
        <w:pStyle w:val="BasicPDtext"/>
        <w:jc w:val="both"/>
        <w:rPr>
          <w:b/>
        </w:rPr>
      </w:pPr>
      <w:r w:rsidRPr="0080511F">
        <w:rPr>
          <w:b/>
        </w:rPr>
        <w:t>LV Directive</w:t>
      </w:r>
    </w:p>
    <w:p w14:paraId="7B1018AC" w14:textId="77777777" w:rsidR="0080511F" w:rsidRDefault="0080511F" w:rsidP="0080511F">
      <w:pPr>
        <w:pStyle w:val="BasicPDtext"/>
        <w:jc w:val="both"/>
      </w:pPr>
      <w:proofErr w:type="gramStart"/>
      <w:r>
        <w:t>Typically</w:t>
      </w:r>
      <w:proofErr w:type="gramEnd"/>
      <w:r>
        <w:t xml:space="preserve"> </w:t>
      </w:r>
      <w:proofErr w:type="spellStart"/>
      <w:r>
        <w:t>Cenelec</w:t>
      </w:r>
      <w:proofErr w:type="spellEnd"/>
      <w:r>
        <w:t xml:space="preserve"> Guide 32 is used to assess the conformity of the control panels supplied to the principal elements of the safety objectives listed in Annex 1 of </w:t>
      </w:r>
      <w:r w:rsidRPr="00150E24">
        <w:t>2014/35/EU</w:t>
      </w:r>
      <w:r>
        <w:t>.</w:t>
      </w:r>
    </w:p>
    <w:p w14:paraId="338F76E5" w14:textId="0B76DC8E" w:rsidR="0080511F" w:rsidRDefault="0080511F" w:rsidP="0080511F">
      <w:pPr>
        <w:pStyle w:val="BasicPDtext"/>
        <w:jc w:val="both"/>
      </w:pPr>
      <w:r>
        <w:t xml:space="preserve">The equipment supplied </w:t>
      </w:r>
      <w:r w:rsidR="00F80352">
        <w:t>utilizes</w:t>
      </w:r>
      <w:r>
        <w:t xml:space="preserve"> components / sub-assemblies</w:t>
      </w:r>
      <w:r w:rsidDel="00381C30">
        <w:t xml:space="preserve"> </w:t>
      </w:r>
      <w:r>
        <w:t xml:space="preserve">complying with the relevant European </w:t>
      </w:r>
      <w:r w:rsidR="00F80352">
        <w:t>Harmonized</w:t>
      </w:r>
      <w:r>
        <w:t xml:space="preserve"> Standards as published in the relevant section of the OJEU, and is installed in accordance with the manufacturer’s instructions and “Good Engineering Practice” in general accordance with BS EN 60204. A Declaration of Conformity with the LV Directive </w:t>
      </w:r>
      <w:r w:rsidRPr="00150E24">
        <w:t xml:space="preserve">2014/35/EU </w:t>
      </w:r>
      <w:proofErr w:type="gramStart"/>
      <w:r>
        <w:t>is provided</w:t>
      </w:r>
      <w:proofErr w:type="gramEnd"/>
    </w:p>
    <w:p w14:paraId="21D10523" w14:textId="77777777" w:rsidR="0080511F" w:rsidRDefault="0080511F" w:rsidP="0080511F">
      <w:pPr>
        <w:pStyle w:val="CommentText"/>
      </w:pPr>
    </w:p>
    <w:p w14:paraId="6ABED04D" w14:textId="77777777" w:rsidR="0080511F" w:rsidRDefault="0080511F" w:rsidP="00ED3E25">
      <w:pPr>
        <w:pStyle w:val="BasicPDtext"/>
        <w:jc w:val="both"/>
        <w:rPr>
          <w:b/>
        </w:rPr>
      </w:pPr>
      <w:r w:rsidRPr="00E203F6">
        <w:rPr>
          <w:b/>
        </w:rPr>
        <w:t>EMC Directive</w:t>
      </w:r>
    </w:p>
    <w:p w14:paraId="354A09D7" w14:textId="77777777" w:rsidR="0080511F" w:rsidRDefault="0080511F" w:rsidP="00ED3E25">
      <w:pPr>
        <w:pStyle w:val="BasicPDtext"/>
        <w:jc w:val="both"/>
      </w:pPr>
      <w:r w:rsidRPr="00956D69">
        <w:t xml:space="preserve">The </w:t>
      </w:r>
      <w:r>
        <w:t xml:space="preserve">control panel </w:t>
      </w:r>
      <w:r w:rsidRPr="00956D69">
        <w:t xml:space="preserve">equipment supplied </w:t>
      </w:r>
      <w:proofErr w:type="gramStart"/>
      <w:r w:rsidRPr="00956D69">
        <w:t>is considered</w:t>
      </w:r>
      <w:proofErr w:type="gramEnd"/>
      <w:r w:rsidRPr="00956D69">
        <w:t>, in accordance Article 1</w:t>
      </w:r>
      <w:r>
        <w:t>9</w:t>
      </w:r>
      <w:r w:rsidRPr="00956D69">
        <w:t xml:space="preserve"> of the directive, as “apparatus intended for operation in a given fixed installation which is otherwise not commercially available” and therefore </w:t>
      </w:r>
      <w:r w:rsidRPr="007844E3">
        <w:t xml:space="preserve">Articles 6 to 12 and Articles 14 to 18 </w:t>
      </w:r>
      <w:r w:rsidRPr="00956D69">
        <w:t xml:space="preserve">of the directive are not compulsory.  </w:t>
      </w:r>
    </w:p>
    <w:p w14:paraId="74685E36" w14:textId="77777777" w:rsidR="0080511F" w:rsidRPr="00956D69" w:rsidRDefault="0080511F" w:rsidP="00ED3E25">
      <w:pPr>
        <w:pStyle w:val="BasicPDtext"/>
        <w:jc w:val="both"/>
      </w:pPr>
    </w:p>
    <w:p w14:paraId="62F3270A" w14:textId="6A60793C" w:rsidR="0080511F" w:rsidRPr="00956D69" w:rsidRDefault="0080511F" w:rsidP="00ED3E25">
      <w:pPr>
        <w:pStyle w:val="BasicPDtext"/>
        <w:jc w:val="both"/>
      </w:pPr>
      <w:r w:rsidRPr="00956D69">
        <w:t xml:space="preserve">The equipment supplied </w:t>
      </w:r>
      <w:r w:rsidR="00F80352" w:rsidRPr="00956D69">
        <w:t>utilizes</w:t>
      </w:r>
      <w:r w:rsidRPr="00956D69">
        <w:t xml:space="preserve"> </w:t>
      </w:r>
      <w:r>
        <w:t xml:space="preserve">components / sub-assemblies </w:t>
      </w:r>
      <w:r w:rsidRPr="00956D69">
        <w:t xml:space="preserve">complying with the relevant European </w:t>
      </w:r>
      <w:r w:rsidR="00F80352" w:rsidRPr="00956D69">
        <w:t>Harmonized</w:t>
      </w:r>
      <w:r w:rsidRPr="00956D69">
        <w:t xml:space="preserve"> Standards as published in the relevant section of the OJEU, and </w:t>
      </w:r>
      <w:proofErr w:type="gramStart"/>
      <w:r w:rsidRPr="00956D69">
        <w:t>is installed</w:t>
      </w:r>
      <w:proofErr w:type="gramEnd"/>
      <w:r w:rsidRPr="00956D69">
        <w:t xml:space="preserve"> in accordance with the manufacturer’s instructions and “Good Engineering Practice”.  </w:t>
      </w:r>
    </w:p>
    <w:p w14:paraId="252D9A5A" w14:textId="77777777" w:rsidR="0080511F" w:rsidRDefault="0080511F" w:rsidP="00ED3E25">
      <w:pPr>
        <w:pStyle w:val="BasicPDtext"/>
        <w:jc w:val="both"/>
      </w:pPr>
      <w:r w:rsidRPr="00956D69">
        <w:t xml:space="preserve">The equipment supplied </w:t>
      </w:r>
      <w:r>
        <w:t xml:space="preserve">therefore </w:t>
      </w:r>
      <w:r w:rsidRPr="00956D69">
        <w:t xml:space="preserve">meets the Essential Requirements of Article </w:t>
      </w:r>
      <w:r>
        <w:t>6</w:t>
      </w:r>
      <w:r w:rsidRPr="00956D69">
        <w:t xml:space="preserve"> of the directive.</w:t>
      </w:r>
    </w:p>
    <w:p w14:paraId="618741DD" w14:textId="77777777" w:rsidR="0080511F" w:rsidRDefault="0080511F" w:rsidP="00ED3E25">
      <w:pPr>
        <w:pStyle w:val="BasicPDtext"/>
        <w:jc w:val="both"/>
      </w:pPr>
      <w:proofErr w:type="gramStart"/>
      <w:r w:rsidRPr="00956D69">
        <w:t>A</w:t>
      </w:r>
      <w:r>
        <w:t xml:space="preserve"> technical file is maintained by Rockwell Automation</w:t>
      </w:r>
      <w:proofErr w:type="gramEnd"/>
      <w:r>
        <w:t xml:space="preserve"> and a </w:t>
      </w:r>
      <w:r w:rsidRPr="00956D69">
        <w:t>Declaration of Conformity is not required.</w:t>
      </w:r>
    </w:p>
    <w:p w14:paraId="671117F1" w14:textId="77777777" w:rsidR="00266ACC" w:rsidRDefault="00266ACC" w:rsidP="00ED3E25">
      <w:pPr>
        <w:pStyle w:val="BasicPDtext"/>
        <w:jc w:val="both"/>
      </w:pPr>
    </w:p>
    <w:p w14:paraId="42041765" w14:textId="77777777" w:rsidR="00722F04" w:rsidRPr="00257812" w:rsidRDefault="00722F04" w:rsidP="00EE6E95">
      <w:pPr>
        <w:pStyle w:val="Heading4"/>
        <w:rPr>
          <w:lang w:val="en-US"/>
        </w:rPr>
      </w:pPr>
      <w:r w:rsidRPr="00257812">
        <w:rPr>
          <w:lang w:val="en-US"/>
        </w:rPr>
        <w:t>Project initialization</w:t>
      </w:r>
    </w:p>
    <w:p w14:paraId="32025F2D" w14:textId="3AB188C6" w:rsidR="00722F04" w:rsidRPr="00257812" w:rsidRDefault="00722F04" w:rsidP="00722F04">
      <w:pPr>
        <w:pStyle w:val="BasicPDtext"/>
      </w:pPr>
      <w:r w:rsidRPr="00257812">
        <w:t xml:space="preserve">At first stage after contract signature and kick-off our </w:t>
      </w:r>
      <w:r w:rsidR="00105A71">
        <w:t>team</w:t>
      </w:r>
      <w:r w:rsidR="00105A71" w:rsidRPr="00257812">
        <w:t xml:space="preserve"> </w:t>
      </w:r>
      <w:r w:rsidRPr="00257812">
        <w:t>will define FS Management Plan, which will identify how we will achieve compliance with IEC 61508 standard.</w:t>
      </w:r>
    </w:p>
    <w:p w14:paraId="200A00E4" w14:textId="77777777" w:rsidR="00722F04" w:rsidRPr="00257812" w:rsidRDefault="00722F04" w:rsidP="004825E0">
      <w:pPr>
        <w:pStyle w:val="BasicPDtext"/>
        <w:jc w:val="both"/>
      </w:pPr>
    </w:p>
    <w:p w14:paraId="3AD0DF81" w14:textId="77777777" w:rsidR="00484120" w:rsidRPr="00257812" w:rsidRDefault="00A71A66" w:rsidP="00EE6E95">
      <w:pPr>
        <w:pStyle w:val="Heading4"/>
        <w:rPr>
          <w:lang w:val="en-US"/>
        </w:rPr>
      </w:pPr>
      <w:bookmarkStart w:id="63" w:name="_Ref471980108"/>
      <w:r w:rsidRPr="00257812">
        <w:rPr>
          <w:lang w:val="en-US"/>
        </w:rPr>
        <w:t>Safety Studies</w:t>
      </w:r>
      <w:bookmarkEnd w:id="63"/>
    </w:p>
    <w:p w14:paraId="7A1B25EF" w14:textId="77777777" w:rsidR="005827DE" w:rsidRPr="00257812" w:rsidRDefault="005827DE" w:rsidP="001907EC">
      <w:pPr>
        <w:pStyle w:val="BasicPDtext"/>
        <w:jc w:val="both"/>
      </w:pPr>
      <w:r w:rsidRPr="00257812">
        <w:t xml:space="preserve">This </w:t>
      </w:r>
      <w:r w:rsidR="007E3846" w:rsidRPr="00257812">
        <w:t xml:space="preserve">safety study </w:t>
      </w:r>
      <w:r w:rsidRPr="00257812">
        <w:t>is</w:t>
      </w:r>
      <w:r w:rsidR="0044215D" w:rsidRPr="00257812">
        <w:t xml:space="preserve"> </w:t>
      </w:r>
      <w:r w:rsidR="007E3846" w:rsidRPr="00257812">
        <w:t xml:space="preserve">the </w:t>
      </w:r>
      <w:r w:rsidR="0044215D" w:rsidRPr="00257812">
        <w:t>most important part of project after contract signature. The safety studies will define the ris</w:t>
      </w:r>
      <w:r w:rsidR="00914896" w:rsidRPr="00257812">
        <w:t>ks</w:t>
      </w:r>
      <w:r w:rsidR="0044215D" w:rsidRPr="00257812">
        <w:t xml:space="preserve"> and recommend the solution. Within this </w:t>
      </w:r>
      <w:proofErr w:type="gramStart"/>
      <w:r w:rsidR="0085469A">
        <w:t>proposal</w:t>
      </w:r>
      <w:proofErr w:type="gramEnd"/>
      <w:r w:rsidR="0044215D" w:rsidRPr="00257812">
        <w:t xml:space="preserve"> we </w:t>
      </w:r>
      <w:r w:rsidR="007E3846" w:rsidRPr="00257812">
        <w:t xml:space="preserve">have carried out an </w:t>
      </w:r>
      <w:r w:rsidR="0044215D" w:rsidRPr="00257812">
        <w:t xml:space="preserve">evaluation and preliminary safety design based on </w:t>
      </w:r>
      <w:r w:rsidR="007E3846" w:rsidRPr="00257812">
        <w:t xml:space="preserve">the </w:t>
      </w:r>
      <w:r w:rsidR="0044215D" w:rsidRPr="00257812">
        <w:t xml:space="preserve">received documents, meetings and site visit. </w:t>
      </w:r>
    </w:p>
    <w:p w14:paraId="7E8B4C5D" w14:textId="77777777" w:rsidR="0044215D" w:rsidRPr="00257812" w:rsidRDefault="005827DE" w:rsidP="001907EC">
      <w:pPr>
        <w:pStyle w:val="BasicPDtext"/>
        <w:jc w:val="both"/>
      </w:pPr>
      <w:r w:rsidRPr="00257812">
        <w:t>At the time of</w:t>
      </w:r>
      <w:r w:rsidR="006357C1" w:rsidRPr="00257812">
        <w:t xml:space="preserve"> this</w:t>
      </w:r>
      <w:r w:rsidRPr="00257812">
        <w:t xml:space="preserve"> </w:t>
      </w:r>
      <w:proofErr w:type="gramStart"/>
      <w:r w:rsidRPr="00257812">
        <w:t>proposal</w:t>
      </w:r>
      <w:proofErr w:type="gramEnd"/>
      <w:r w:rsidRPr="00257812">
        <w:t xml:space="preserve"> </w:t>
      </w:r>
      <w:r w:rsidR="006357C1" w:rsidRPr="00257812">
        <w:t>the</w:t>
      </w:r>
      <w:r w:rsidRPr="00257812">
        <w:t xml:space="preserve"> technology was</w:t>
      </w:r>
      <w:r w:rsidR="0044215D" w:rsidRPr="00257812">
        <w:t xml:space="preserve"> not installed or even designed</w:t>
      </w:r>
      <w:r w:rsidRPr="00257812">
        <w:t xml:space="preserve">. </w:t>
      </w:r>
      <w:proofErr w:type="gramStart"/>
      <w:r w:rsidR="006357C1" w:rsidRPr="00257812">
        <w:t>Therefore</w:t>
      </w:r>
      <w:proofErr w:type="gramEnd"/>
      <w:r w:rsidR="006357C1" w:rsidRPr="00257812">
        <w:t xml:space="preserve"> a</w:t>
      </w:r>
      <w:r w:rsidRPr="00257812">
        <w:t xml:space="preserve">fter </w:t>
      </w:r>
      <w:r w:rsidR="0044215D" w:rsidRPr="00257812">
        <w:t>the</w:t>
      </w:r>
      <w:r w:rsidRPr="00257812">
        <w:t xml:space="preserve"> safety </w:t>
      </w:r>
      <w:r w:rsidR="00272A0A" w:rsidRPr="00257812">
        <w:t>assessment</w:t>
      </w:r>
      <w:r w:rsidR="0044215D" w:rsidRPr="00257812">
        <w:t xml:space="preserve"> </w:t>
      </w:r>
      <w:r w:rsidR="006357C1" w:rsidRPr="00257812">
        <w:t>there is a strong likelihood that there will be changes to the</w:t>
      </w:r>
      <w:r w:rsidR="0044215D" w:rsidRPr="00257812">
        <w:t xml:space="preserve"> proposed scope. If </w:t>
      </w:r>
      <w:r w:rsidR="006357C1" w:rsidRPr="00257812">
        <w:t xml:space="preserve">any </w:t>
      </w:r>
      <w:r w:rsidR="0044215D" w:rsidRPr="00257812">
        <w:t xml:space="preserve">changes </w:t>
      </w:r>
      <w:r w:rsidR="006357C1" w:rsidRPr="00257812">
        <w:t>are required to</w:t>
      </w:r>
      <w:r w:rsidRPr="00257812">
        <w:t xml:space="preserve"> ensure the system </w:t>
      </w:r>
      <w:r w:rsidRPr="00257812">
        <w:lastRenderedPageBreak/>
        <w:t>functionality and safety</w:t>
      </w:r>
      <w:r w:rsidR="006357C1" w:rsidRPr="00257812">
        <w:t xml:space="preserve"> then</w:t>
      </w:r>
      <w:r w:rsidRPr="00257812">
        <w:t xml:space="preserve"> </w:t>
      </w:r>
      <w:r w:rsidR="006357C1" w:rsidRPr="00257812">
        <w:t xml:space="preserve">these </w:t>
      </w:r>
      <w:r w:rsidRPr="00257812">
        <w:t>will be</w:t>
      </w:r>
      <w:r w:rsidR="0044215D" w:rsidRPr="00257812">
        <w:t xml:space="preserve"> subject of ad</w:t>
      </w:r>
      <w:r w:rsidR="001907EC" w:rsidRPr="00257812">
        <w:t>ditional costs</w:t>
      </w:r>
      <w:r w:rsidRPr="00257812">
        <w:t>.</w:t>
      </w:r>
      <w:r w:rsidR="001907EC" w:rsidRPr="00257812">
        <w:t xml:space="preserve"> </w:t>
      </w:r>
      <w:r w:rsidR="006357C1" w:rsidRPr="00257812">
        <w:t xml:space="preserve">These changes </w:t>
      </w:r>
      <w:proofErr w:type="gramStart"/>
      <w:r w:rsidR="006357C1" w:rsidRPr="00257812">
        <w:t>will be handled</w:t>
      </w:r>
      <w:proofErr w:type="gramEnd"/>
      <w:r w:rsidR="006357C1" w:rsidRPr="00257812">
        <w:t xml:space="preserve"> via the </w:t>
      </w:r>
      <w:r w:rsidR="0044215D" w:rsidRPr="00257812">
        <w:t>cha</w:t>
      </w:r>
      <w:r w:rsidRPr="00257812">
        <w:t xml:space="preserve">nge order process as </w:t>
      </w:r>
      <w:r w:rsidR="00272A0A" w:rsidRPr="00257812">
        <w:t>additions</w:t>
      </w:r>
      <w:r w:rsidRPr="00257812">
        <w:t xml:space="preserve"> to the contract value</w:t>
      </w:r>
      <w:r w:rsidR="001907EC" w:rsidRPr="00257812">
        <w:t xml:space="preserve">. </w:t>
      </w:r>
    </w:p>
    <w:p w14:paraId="40FD8671" w14:textId="77777777" w:rsidR="001907EC" w:rsidRPr="00257812" w:rsidRDefault="001907EC" w:rsidP="0044215D">
      <w:pPr>
        <w:pStyle w:val="BasicPDtext"/>
      </w:pPr>
    </w:p>
    <w:p w14:paraId="591B843A" w14:textId="187707B9" w:rsidR="001907EC" w:rsidRPr="00257812" w:rsidRDefault="001907EC" w:rsidP="001907EC">
      <w:pPr>
        <w:pStyle w:val="BasicPDtext"/>
        <w:jc w:val="both"/>
      </w:pPr>
      <w:r w:rsidRPr="00257812">
        <w:t xml:space="preserve">This proposal </w:t>
      </w:r>
      <w:r w:rsidR="00CD50DB">
        <w:t xml:space="preserve">offers </w:t>
      </w:r>
      <w:r w:rsidRPr="00257812">
        <w:t xml:space="preserve">safety studies for the development of a Personal Safety Interlock (PSI) System for the ELI </w:t>
      </w:r>
      <w:proofErr w:type="spellStart"/>
      <w:r w:rsidRPr="00257812">
        <w:t>Beamlines</w:t>
      </w:r>
      <w:proofErr w:type="spellEnd"/>
      <w:r w:rsidRPr="00257812">
        <w:t xml:space="preserve"> facility.</w:t>
      </w:r>
    </w:p>
    <w:p w14:paraId="0FAC837C" w14:textId="77777777" w:rsidR="001907EC" w:rsidRPr="00257812" w:rsidRDefault="001907EC" w:rsidP="001907EC">
      <w:pPr>
        <w:pStyle w:val="BasicPDtext"/>
        <w:jc w:val="both"/>
      </w:pPr>
    </w:p>
    <w:p w14:paraId="683CDA6D" w14:textId="77777777" w:rsidR="001907EC" w:rsidRPr="00257812" w:rsidRDefault="001907EC" w:rsidP="001907EC">
      <w:pPr>
        <w:pStyle w:val="BasicPDtext"/>
        <w:jc w:val="both"/>
      </w:pPr>
      <w:r w:rsidRPr="00257812">
        <w:t>The objectives are to:</w:t>
      </w:r>
    </w:p>
    <w:p w14:paraId="01947226" w14:textId="77777777" w:rsidR="001907EC" w:rsidRPr="00257812" w:rsidRDefault="001907EC" w:rsidP="00177085">
      <w:pPr>
        <w:pStyle w:val="BasicPDtext"/>
        <w:numPr>
          <w:ilvl w:val="0"/>
          <w:numId w:val="19"/>
        </w:numPr>
        <w:jc w:val="both"/>
      </w:pPr>
      <w:r w:rsidRPr="00257812">
        <w:t>assess the ris</w:t>
      </w:r>
      <w:r w:rsidR="00914896" w:rsidRPr="00257812">
        <w:t>ks</w:t>
      </w:r>
      <w:r w:rsidRPr="00257812">
        <w:t xml:space="preserve"> to personnel safety which may arise as a result of hazards associated with the operation of the facility;</w:t>
      </w:r>
    </w:p>
    <w:p w14:paraId="36EBDA85" w14:textId="77777777" w:rsidR="0083264E" w:rsidRPr="00257812" w:rsidRDefault="0083264E" w:rsidP="00177085">
      <w:pPr>
        <w:pStyle w:val="BasicPDtext"/>
        <w:numPr>
          <w:ilvl w:val="0"/>
          <w:numId w:val="19"/>
        </w:numPr>
        <w:jc w:val="both"/>
      </w:pPr>
      <w:r w:rsidRPr="00257812">
        <w:t>determine the required level of risk reduction and express this in terms of Safety Integrity Level (SIL) and target failure measures for the proposed PSI Safety Instrumented Functions (SIFs);</w:t>
      </w:r>
    </w:p>
    <w:p w14:paraId="112AFB6F" w14:textId="77777777" w:rsidR="001907EC" w:rsidRPr="00257812" w:rsidRDefault="001907EC" w:rsidP="00177085">
      <w:pPr>
        <w:pStyle w:val="BasicPDtext"/>
        <w:numPr>
          <w:ilvl w:val="0"/>
          <w:numId w:val="19"/>
        </w:numPr>
        <w:jc w:val="both"/>
      </w:pPr>
      <w:r w:rsidRPr="00257812">
        <w:t>develop a Safety Requirem</w:t>
      </w:r>
      <w:r w:rsidR="0083264E" w:rsidRPr="00257812">
        <w:t>ent Specification (SRS)</w:t>
      </w:r>
      <w:r w:rsidRPr="00257812">
        <w:t xml:space="preserve"> for each SIF;</w:t>
      </w:r>
    </w:p>
    <w:p w14:paraId="38FC8B78" w14:textId="77777777" w:rsidR="001907EC" w:rsidRPr="00257812" w:rsidRDefault="001907EC" w:rsidP="00177085">
      <w:pPr>
        <w:pStyle w:val="BasicPDtext"/>
        <w:numPr>
          <w:ilvl w:val="0"/>
          <w:numId w:val="19"/>
        </w:numPr>
        <w:jc w:val="both"/>
      </w:pPr>
      <w:r w:rsidRPr="00257812">
        <w:t>review and demonstrate that the SIFs meet the required safety integrity;</w:t>
      </w:r>
    </w:p>
    <w:p w14:paraId="4B7F52A2" w14:textId="77777777" w:rsidR="001907EC" w:rsidRPr="00257812" w:rsidRDefault="001907EC" w:rsidP="00177085">
      <w:pPr>
        <w:pStyle w:val="BasicPDtext"/>
        <w:numPr>
          <w:ilvl w:val="0"/>
          <w:numId w:val="19"/>
        </w:numPr>
        <w:jc w:val="both"/>
      </w:pPr>
      <w:proofErr w:type="gramStart"/>
      <w:r w:rsidRPr="00257812">
        <w:t>document</w:t>
      </w:r>
      <w:proofErr w:type="gramEnd"/>
      <w:r w:rsidRPr="00257812">
        <w:t xml:space="preserve"> each stage of the process in a formal Safety Studies reports. </w:t>
      </w:r>
    </w:p>
    <w:p w14:paraId="6E91FB19" w14:textId="77777777" w:rsidR="001907EC" w:rsidRPr="00257812" w:rsidRDefault="001907EC" w:rsidP="0044215D">
      <w:pPr>
        <w:pStyle w:val="BasicPDtext"/>
      </w:pPr>
    </w:p>
    <w:p w14:paraId="715ADDA6" w14:textId="77777777" w:rsidR="001907EC" w:rsidRPr="00257812" w:rsidRDefault="001907EC" w:rsidP="001907EC">
      <w:pPr>
        <w:pStyle w:val="BasicPDtext"/>
        <w:jc w:val="both"/>
      </w:pPr>
      <w:r w:rsidRPr="00257812">
        <w:t>The generic standard IEC61508:2010 Functional Safety of Electrical/ Electronic/ Safety Related Systems</w:t>
      </w:r>
      <w:r w:rsidR="003A4068" w:rsidRPr="00257812">
        <w:t xml:space="preserve"> </w:t>
      </w:r>
      <w:r w:rsidRPr="00257812">
        <w:t xml:space="preserve">applies to all safety-related systems and applications, and </w:t>
      </w:r>
      <w:proofErr w:type="gramStart"/>
      <w:r w:rsidRPr="00257812">
        <w:t>has therefore been selected</w:t>
      </w:r>
      <w:proofErr w:type="gramEnd"/>
      <w:r w:rsidRPr="00257812">
        <w:t xml:space="preserve"> as the applicable standard for this application. </w:t>
      </w:r>
    </w:p>
    <w:p w14:paraId="45F614FA" w14:textId="77777777" w:rsidR="001907EC" w:rsidRPr="00257812" w:rsidRDefault="001907EC" w:rsidP="001907EC">
      <w:pPr>
        <w:pStyle w:val="BasicPDtext"/>
        <w:jc w:val="both"/>
      </w:pPr>
      <w:r w:rsidRPr="00257812">
        <w:t xml:space="preserve">The safety-related activities, roles and responsibilities of project personnel, and the documents produced in compliance with IEC61508:2010 </w:t>
      </w:r>
      <w:proofErr w:type="gramStart"/>
      <w:r w:rsidRPr="00257812">
        <w:t>will be specified</w:t>
      </w:r>
      <w:proofErr w:type="gramEnd"/>
      <w:r w:rsidRPr="00257812">
        <w:t xml:space="preserve"> by the project Functional Safety Management Plan (FSMP).</w:t>
      </w:r>
    </w:p>
    <w:p w14:paraId="0C8F9569" w14:textId="77777777" w:rsidR="001907EC" w:rsidRPr="00257812" w:rsidRDefault="001907EC" w:rsidP="0044215D">
      <w:pPr>
        <w:pStyle w:val="BasicPDtext"/>
      </w:pPr>
    </w:p>
    <w:p w14:paraId="7B63A7C5" w14:textId="77777777" w:rsidR="001907EC" w:rsidRPr="00257812" w:rsidRDefault="001907EC" w:rsidP="001907EC">
      <w:pPr>
        <w:pStyle w:val="BasicPDtext"/>
        <w:jc w:val="both"/>
      </w:pPr>
      <w:r w:rsidRPr="00257812">
        <w:t xml:space="preserve">The following activities </w:t>
      </w:r>
      <w:proofErr w:type="gramStart"/>
      <w:r w:rsidRPr="00257812">
        <w:t>are proposed</w:t>
      </w:r>
      <w:proofErr w:type="gramEnd"/>
      <w:r w:rsidRPr="00257812">
        <w:t xml:space="preserve"> as part of the Safety Studies:</w:t>
      </w:r>
    </w:p>
    <w:p w14:paraId="39282D79" w14:textId="77777777" w:rsidR="001907EC" w:rsidRPr="00257812" w:rsidRDefault="001907EC" w:rsidP="001907EC">
      <w:pPr>
        <w:pStyle w:val="BasicPDtext"/>
        <w:jc w:val="both"/>
      </w:pPr>
    </w:p>
    <w:p w14:paraId="55654D01" w14:textId="77777777" w:rsidR="001907EC" w:rsidRPr="00257812" w:rsidRDefault="001907EC" w:rsidP="001907EC">
      <w:pPr>
        <w:pStyle w:val="BasicPDtext"/>
        <w:jc w:val="both"/>
        <w:rPr>
          <w:b/>
          <w:u w:val="single"/>
        </w:rPr>
      </w:pPr>
      <w:r w:rsidRPr="00257812">
        <w:rPr>
          <w:b/>
          <w:u w:val="single"/>
        </w:rPr>
        <w:t>Project Kick-off Meeting</w:t>
      </w:r>
    </w:p>
    <w:p w14:paraId="2A47F53C" w14:textId="77777777" w:rsidR="001907EC" w:rsidRPr="00257812" w:rsidRDefault="001907EC" w:rsidP="00177085">
      <w:pPr>
        <w:pStyle w:val="BasicPDtext"/>
        <w:numPr>
          <w:ilvl w:val="0"/>
          <w:numId w:val="19"/>
        </w:numPr>
        <w:jc w:val="both"/>
      </w:pPr>
      <w:r w:rsidRPr="00257812">
        <w:t xml:space="preserve">Two FSC consultants will attend a project kick-off meeting in the Czech Republic for up to 3 days for </w:t>
      </w:r>
      <w:r w:rsidR="00B5499A" w:rsidRPr="00257812">
        <w:t>familiarization</w:t>
      </w:r>
      <w:r w:rsidRPr="00257812">
        <w:t>, detailed project planning and information gathering.</w:t>
      </w:r>
    </w:p>
    <w:p w14:paraId="2597B86B" w14:textId="77777777" w:rsidR="001907EC" w:rsidRPr="00257812" w:rsidRDefault="001907EC" w:rsidP="0044215D">
      <w:pPr>
        <w:pStyle w:val="BasicPDtext"/>
      </w:pPr>
    </w:p>
    <w:p w14:paraId="488AAE7F" w14:textId="77777777" w:rsidR="00756FF8" w:rsidRPr="00257812" w:rsidRDefault="00756FF8" w:rsidP="00756FF8">
      <w:pPr>
        <w:pStyle w:val="BasicPDtext"/>
        <w:jc w:val="both"/>
        <w:rPr>
          <w:b/>
          <w:u w:val="single"/>
        </w:rPr>
      </w:pPr>
      <w:r w:rsidRPr="00257812">
        <w:rPr>
          <w:b/>
          <w:u w:val="single"/>
        </w:rPr>
        <w:t>Combined HAZOP and SIL Determination Studies</w:t>
      </w:r>
    </w:p>
    <w:p w14:paraId="0B551EDF" w14:textId="77777777" w:rsidR="00914896" w:rsidRPr="00257812" w:rsidRDefault="00756FF8" w:rsidP="00177085">
      <w:pPr>
        <w:pStyle w:val="BasicPDtext"/>
        <w:numPr>
          <w:ilvl w:val="0"/>
          <w:numId w:val="19"/>
        </w:numPr>
        <w:jc w:val="both"/>
      </w:pPr>
      <w:r w:rsidRPr="00257812">
        <w:t xml:space="preserve">Conduct a combined Hazard and Operability (HAZOP) Study and SIL Determination Study using Layer of Protection Analysis (LOPA) for each room in turn. </w:t>
      </w:r>
      <w:proofErr w:type="gramStart"/>
      <w:r w:rsidRPr="00257812">
        <w:t>The combined study will be facilitated by two FSC consultants, in wor</w:t>
      </w:r>
      <w:r w:rsidR="00914896" w:rsidRPr="00257812">
        <w:t>ks</w:t>
      </w:r>
      <w:r w:rsidRPr="00257812">
        <w:t>hop meetings in the Czech Republic</w:t>
      </w:r>
      <w:proofErr w:type="gramEnd"/>
      <w:r w:rsidRPr="00257812">
        <w:t>. Each wor</w:t>
      </w:r>
      <w:r w:rsidR="00914896" w:rsidRPr="00257812">
        <w:t>ks</w:t>
      </w:r>
    </w:p>
    <w:p w14:paraId="5B8E1798" w14:textId="77777777" w:rsidR="00756FF8" w:rsidRPr="00257812" w:rsidRDefault="00E634DF" w:rsidP="00177085">
      <w:pPr>
        <w:pStyle w:val="BasicPDtext"/>
        <w:numPr>
          <w:ilvl w:val="0"/>
          <w:numId w:val="19"/>
        </w:numPr>
        <w:jc w:val="both"/>
      </w:pPr>
      <w:r w:rsidRPr="00257812">
        <w:t>HAZOP</w:t>
      </w:r>
      <w:r w:rsidR="00756FF8" w:rsidRPr="00257812">
        <w:t xml:space="preserve"> is expected to take 4 days and it is assumed that there will be </w:t>
      </w:r>
      <w:proofErr w:type="gramStart"/>
      <w:r w:rsidR="00F72590">
        <w:t>4</w:t>
      </w:r>
      <w:proofErr w:type="gramEnd"/>
      <w:r w:rsidR="00756FF8" w:rsidRPr="00257812">
        <w:t xml:space="preserve"> such wor</w:t>
      </w:r>
      <w:r w:rsidR="00914896" w:rsidRPr="00257812">
        <w:t>ks</w:t>
      </w:r>
      <w:r w:rsidR="00756FF8" w:rsidRPr="00257812">
        <w:t>hops in total.</w:t>
      </w:r>
    </w:p>
    <w:p w14:paraId="752C001A" w14:textId="77777777" w:rsidR="00E634DF" w:rsidRPr="00257812" w:rsidRDefault="00E634DF" w:rsidP="00177085">
      <w:pPr>
        <w:pStyle w:val="BasicPDtext"/>
        <w:numPr>
          <w:ilvl w:val="0"/>
          <w:numId w:val="19"/>
        </w:numPr>
        <w:jc w:val="both"/>
      </w:pPr>
      <w:r w:rsidRPr="00257812">
        <w:t>Each HAZOP visit will be planned and mutually agreed in advance for availability all required participants</w:t>
      </w:r>
    </w:p>
    <w:p w14:paraId="340CD623" w14:textId="77777777" w:rsidR="00756FF8" w:rsidRPr="00257812" w:rsidRDefault="00756FF8" w:rsidP="00177085">
      <w:pPr>
        <w:pStyle w:val="BasicPDtext"/>
        <w:numPr>
          <w:ilvl w:val="0"/>
          <w:numId w:val="19"/>
        </w:numPr>
        <w:jc w:val="both"/>
      </w:pPr>
      <w:r w:rsidRPr="00257812">
        <w:t xml:space="preserve">The HAZOP will identify and formally document hazards that have the potential to cause harm or damage </w:t>
      </w:r>
      <w:proofErr w:type="gramStart"/>
      <w:r w:rsidRPr="00257812">
        <w:t>as a result</w:t>
      </w:r>
      <w:proofErr w:type="gramEnd"/>
      <w:r w:rsidRPr="00257812">
        <w:t xml:space="preserve"> of the operability and maintainability of the facility.</w:t>
      </w:r>
    </w:p>
    <w:p w14:paraId="6B7FDDBF" w14:textId="77777777" w:rsidR="00756FF8" w:rsidRPr="00257812" w:rsidRDefault="00756FF8" w:rsidP="00177085">
      <w:pPr>
        <w:pStyle w:val="BasicPDtext"/>
        <w:numPr>
          <w:ilvl w:val="0"/>
          <w:numId w:val="19"/>
        </w:numPr>
        <w:jc w:val="both"/>
      </w:pPr>
      <w:r w:rsidRPr="00257812">
        <w:t xml:space="preserve">The LOPA will assess the </w:t>
      </w:r>
      <w:proofErr w:type="gramStart"/>
      <w:r w:rsidRPr="00257812">
        <w:t>ris</w:t>
      </w:r>
      <w:r w:rsidR="00914896" w:rsidRPr="00257812">
        <w:t>ks</w:t>
      </w:r>
      <w:r w:rsidRPr="00257812">
        <w:t xml:space="preserve"> which</w:t>
      </w:r>
      <w:proofErr w:type="gramEnd"/>
      <w:r w:rsidRPr="00257812">
        <w:t xml:space="preserve"> may arise as a result of the identified hazards, determine the required level of risk reduction and express this in terms of SIL and target failure measures for the SIFs that will form the PSI.</w:t>
      </w:r>
    </w:p>
    <w:p w14:paraId="236ACAD8" w14:textId="77777777" w:rsidR="001907EC" w:rsidRPr="00257812" w:rsidRDefault="00756FF8" w:rsidP="00177085">
      <w:pPr>
        <w:pStyle w:val="BasicPDtext"/>
        <w:numPr>
          <w:ilvl w:val="0"/>
          <w:numId w:val="19"/>
        </w:numPr>
        <w:jc w:val="both"/>
      </w:pPr>
      <w:r w:rsidRPr="00257812">
        <w:t>On completion of the wor</w:t>
      </w:r>
      <w:r w:rsidR="00914896" w:rsidRPr="00257812">
        <w:t>kshops</w:t>
      </w:r>
      <w:r w:rsidRPr="00257812">
        <w:t>, FSC will prepare and issue a formal HAZOP and SIL Determination Report which will document study process and provide a definitive list of hazards, and the overall safety requirements necessary to provide adequate protection</w:t>
      </w:r>
    </w:p>
    <w:p w14:paraId="52F48E05" w14:textId="77777777" w:rsidR="007A2B75" w:rsidRPr="00257812" w:rsidRDefault="007A2B75" w:rsidP="007A2B75">
      <w:pPr>
        <w:pStyle w:val="BasicPDtext"/>
        <w:ind w:left="720"/>
        <w:jc w:val="both"/>
      </w:pPr>
    </w:p>
    <w:p w14:paraId="0AF92F96" w14:textId="77777777" w:rsidR="00756FF8" w:rsidRPr="00257812" w:rsidRDefault="00756FF8" w:rsidP="00756FF8">
      <w:pPr>
        <w:pStyle w:val="BasicPDtext"/>
        <w:ind w:left="720"/>
        <w:jc w:val="both"/>
      </w:pPr>
    </w:p>
    <w:p w14:paraId="14A331D6" w14:textId="77777777" w:rsidR="001907EC" w:rsidRPr="00257812" w:rsidRDefault="001907EC" w:rsidP="001907EC">
      <w:pPr>
        <w:pStyle w:val="BasicPDtext"/>
        <w:jc w:val="both"/>
        <w:rPr>
          <w:b/>
          <w:u w:val="single"/>
        </w:rPr>
      </w:pPr>
      <w:r w:rsidRPr="00257812">
        <w:rPr>
          <w:b/>
          <w:u w:val="single"/>
        </w:rPr>
        <w:t>Safety Requirement Specification</w:t>
      </w:r>
    </w:p>
    <w:p w14:paraId="53BB95E3" w14:textId="77777777" w:rsidR="0083264E" w:rsidRPr="00257812" w:rsidRDefault="0083264E" w:rsidP="00177085">
      <w:pPr>
        <w:pStyle w:val="BasicPDtext"/>
        <w:numPr>
          <w:ilvl w:val="0"/>
          <w:numId w:val="19"/>
        </w:numPr>
        <w:jc w:val="both"/>
      </w:pPr>
      <w:r w:rsidRPr="00257812">
        <w:t>Develop a Safety Requirement Specification (SRS</w:t>
      </w:r>
      <w:proofErr w:type="gramStart"/>
      <w:r w:rsidRPr="00257812">
        <w:t>) which</w:t>
      </w:r>
      <w:proofErr w:type="gramEnd"/>
      <w:r w:rsidRPr="00257812">
        <w:t xml:space="preserve"> will specify safety requirements for each SIF, as described in following section. FSC will complete the safety-related requirements, derived from the SIL Determination Study, and will work with ELI and their suppliers, to specify any functional or performance requirements necessary for achieving the required safety integrity.</w:t>
      </w:r>
    </w:p>
    <w:p w14:paraId="5E7219AD" w14:textId="77777777" w:rsidR="0083264E" w:rsidRPr="00257812" w:rsidRDefault="0083264E" w:rsidP="00177085">
      <w:pPr>
        <w:pStyle w:val="BasicPDtext"/>
        <w:numPr>
          <w:ilvl w:val="0"/>
          <w:numId w:val="19"/>
        </w:numPr>
        <w:jc w:val="both"/>
      </w:pPr>
      <w:r w:rsidRPr="00257812">
        <w:lastRenderedPageBreak/>
        <w:t>FSC will prepare and issue a formal SRS. The report will be prepared from FSC offices in Horsham and will be subject to approval by ELI.</w:t>
      </w:r>
    </w:p>
    <w:p w14:paraId="5A4FF77C" w14:textId="77777777" w:rsidR="0083264E" w:rsidRPr="00257812" w:rsidRDefault="0083264E" w:rsidP="0083264E">
      <w:pPr>
        <w:pStyle w:val="BasicPDtext"/>
        <w:ind w:left="720"/>
        <w:jc w:val="both"/>
      </w:pPr>
    </w:p>
    <w:p w14:paraId="48D630A1" w14:textId="77777777" w:rsidR="001907EC" w:rsidRPr="00257812" w:rsidRDefault="001907EC" w:rsidP="001907EC">
      <w:pPr>
        <w:pStyle w:val="BasicPDtext"/>
        <w:jc w:val="both"/>
        <w:rPr>
          <w:b/>
          <w:u w:val="single"/>
        </w:rPr>
      </w:pPr>
      <w:r w:rsidRPr="00257812">
        <w:rPr>
          <w:b/>
          <w:u w:val="single"/>
        </w:rPr>
        <w:t>SIL Verification Study</w:t>
      </w:r>
    </w:p>
    <w:p w14:paraId="5C146F7F" w14:textId="77777777" w:rsidR="001907EC" w:rsidRPr="00257812" w:rsidRDefault="001907EC" w:rsidP="00177085">
      <w:pPr>
        <w:pStyle w:val="BasicPDtext"/>
        <w:numPr>
          <w:ilvl w:val="0"/>
          <w:numId w:val="19"/>
        </w:numPr>
        <w:jc w:val="both"/>
      </w:pPr>
      <w:r w:rsidRPr="00257812">
        <w:t xml:space="preserve">An analysis of the resulting SIFs, against the targets identified in the Safety Requirement Specification, </w:t>
      </w:r>
      <w:proofErr w:type="gramStart"/>
      <w:r w:rsidRPr="00257812">
        <w:t>will be carried out</w:t>
      </w:r>
      <w:proofErr w:type="gramEnd"/>
      <w:r w:rsidRPr="00257812">
        <w:t xml:space="preserve"> as described in </w:t>
      </w:r>
      <w:r w:rsidR="003A4068" w:rsidRPr="00257812">
        <w:t>the section bellow.</w:t>
      </w:r>
    </w:p>
    <w:p w14:paraId="17064144" w14:textId="77777777" w:rsidR="0083264E" w:rsidRPr="00257812" w:rsidRDefault="0083264E" w:rsidP="00177085">
      <w:pPr>
        <w:pStyle w:val="BasicPDtext"/>
        <w:numPr>
          <w:ilvl w:val="0"/>
          <w:numId w:val="19"/>
        </w:numPr>
        <w:jc w:val="both"/>
      </w:pPr>
      <w:r w:rsidRPr="00257812">
        <w:t>FSC will prepare and issue a formal SIL Verification Report documenting the analysis for all safety functions</w:t>
      </w:r>
    </w:p>
    <w:p w14:paraId="66029748" w14:textId="77777777" w:rsidR="0083264E" w:rsidRPr="00257812" w:rsidRDefault="0083264E" w:rsidP="0083264E">
      <w:pPr>
        <w:pStyle w:val="BasicPDtext"/>
        <w:ind w:left="720"/>
        <w:jc w:val="both"/>
      </w:pPr>
    </w:p>
    <w:p w14:paraId="0C728D3C" w14:textId="77777777" w:rsidR="001907EC" w:rsidRPr="00257812" w:rsidRDefault="001907EC" w:rsidP="001907EC">
      <w:pPr>
        <w:pStyle w:val="BasicPDtext"/>
        <w:jc w:val="both"/>
        <w:rPr>
          <w:b/>
          <w:u w:val="single"/>
        </w:rPr>
      </w:pPr>
      <w:r w:rsidRPr="00257812">
        <w:rPr>
          <w:b/>
          <w:u w:val="single"/>
        </w:rPr>
        <w:t>Functional Safety Assessments</w:t>
      </w:r>
    </w:p>
    <w:p w14:paraId="21A0F5BD" w14:textId="77777777" w:rsidR="0083264E" w:rsidRPr="00257812" w:rsidRDefault="0083264E" w:rsidP="00177085">
      <w:pPr>
        <w:pStyle w:val="BasicPDtext"/>
        <w:numPr>
          <w:ilvl w:val="0"/>
          <w:numId w:val="19"/>
        </w:numPr>
        <w:jc w:val="both"/>
      </w:pPr>
      <w:r w:rsidRPr="00257812">
        <w:t xml:space="preserve">Functional Safety Assessments (FSA) will be scheduled in the FSMP, and carried out at key stages in order to ensure that the identified hazards are properly controlled and that an independent </w:t>
      </w:r>
      <w:proofErr w:type="spellStart"/>
      <w:r w:rsidRPr="00257812">
        <w:t>judgement</w:t>
      </w:r>
      <w:proofErr w:type="spellEnd"/>
      <w:r w:rsidRPr="00257812">
        <w:t xml:space="preserve"> </w:t>
      </w:r>
      <w:proofErr w:type="gramStart"/>
      <w:r w:rsidRPr="00257812">
        <w:t>can be arrived at,</w:t>
      </w:r>
      <w:proofErr w:type="gramEnd"/>
      <w:r w:rsidRPr="00257812">
        <w:t xml:space="preserve"> of the functional safety and safety integrity achieved.</w:t>
      </w:r>
    </w:p>
    <w:p w14:paraId="37001D51" w14:textId="63E9B706" w:rsidR="001907EC" w:rsidRPr="00257812" w:rsidRDefault="0083264E" w:rsidP="00177085">
      <w:pPr>
        <w:pStyle w:val="BasicPDtext"/>
        <w:numPr>
          <w:ilvl w:val="0"/>
          <w:numId w:val="19"/>
        </w:numPr>
        <w:jc w:val="both"/>
      </w:pPr>
      <w:r w:rsidRPr="00257812">
        <w:t>The FSAs and the requirement for independence are described in</w:t>
      </w:r>
      <w:r w:rsidR="00CD50DB">
        <w:t xml:space="preserve"> </w:t>
      </w:r>
      <w:r w:rsidR="00D15C4C">
        <w:t>below</w:t>
      </w:r>
    </w:p>
    <w:p w14:paraId="1A71751C" w14:textId="77777777" w:rsidR="001907EC" w:rsidRPr="00257812" w:rsidRDefault="001907EC" w:rsidP="0044215D">
      <w:pPr>
        <w:pStyle w:val="BasicPDtext"/>
      </w:pPr>
    </w:p>
    <w:p w14:paraId="0DA66DFE" w14:textId="77777777" w:rsidR="0044215D" w:rsidRPr="00257812" w:rsidRDefault="0044215D" w:rsidP="0044215D">
      <w:pPr>
        <w:pStyle w:val="BasicPDtext"/>
      </w:pPr>
    </w:p>
    <w:p w14:paraId="44D6734D" w14:textId="77777777" w:rsidR="001907EC" w:rsidRPr="00257812" w:rsidRDefault="00BD31B5" w:rsidP="001907EC">
      <w:pPr>
        <w:pStyle w:val="BasicPDtext"/>
        <w:jc w:val="both"/>
        <w:rPr>
          <w:b/>
          <w:u w:val="single"/>
        </w:rPr>
      </w:pPr>
      <w:r w:rsidRPr="00257812">
        <w:rPr>
          <w:b/>
          <w:u w:val="single"/>
        </w:rPr>
        <w:t>This quotation</w:t>
      </w:r>
      <w:r w:rsidR="00303155" w:rsidRPr="00257812">
        <w:rPr>
          <w:b/>
          <w:u w:val="single"/>
        </w:rPr>
        <w:t xml:space="preserve"> </w:t>
      </w:r>
      <w:proofErr w:type="gramStart"/>
      <w:r w:rsidR="001907EC" w:rsidRPr="00257812">
        <w:rPr>
          <w:b/>
          <w:u w:val="single"/>
        </w:rPr>
        <w:t>is based</w:t>
      </w:r>
      <w:proofErr w:type="gramEnd"/>
      <w:r w:rsidR="001907EC" w:rsidRPr="00257812">
        <w:rPr>
          <w:b/>
          <w:u w:val="single"/>
        </w:rPr>
        <w:t xml:space="preserve"> on the following assumptions</w:t>
      </w:r>
    </w:p>
    <w:p w14:paraId="72123C7E" w14:textId="77777777" w:rsidR="0083264E" w:rsidRPr="00257812" w:rsidRDefault="0083264E" w:rsidP="00177085">
      <w:pPr>
        <w:pStyle w:val="BasicPDtext"/>
        <w:numPr>
          <w:ilvl w:val="0"/>
          <w:numId w:val="19"/>
        </w:numPr>
        <w:jc w:val="both"/>
      </w:pPr>
      <w:r w:rsidRPr="00257812">
        <w:t xml:space="preserve">The scope of the safety study </w:t>
      </w:r>
      <w:proofErr w:type="gramStart"/>
      <w:r w:rsidRPr="00257812">
        <w:t>has been interpreted</w:t>
      </w:r>
      <w:proofErr w:type="gramEnd"/>
      <w:r w:rsidRPr="00257812">
        <w:t xml:space="preserve"> from the Scope of Supply document.</w:t>
      </w:r>
    </w:p>
    <w:p w14:paraId="40A7A0B7" w14:textId="77777777" w:rsidR="0083264E" w:rsidRPr="00257812" w:rsidRDefault="0083264E" w:rsidP="00177085">
      <w:pPr>
        <w:pStyle w:val="BasicPDtext"/>
        <w:numPr>
          <w:ilvl w:val="0"/>
          <w:numId w:val="19"/>
        </w:numPr>
        <w:jc w:val="both"/>
      </w:pPr>
      <w:r w:rsidRPr="00257812">
        <w:t xml:space="preserve">It </w:t>
      </w:r>
      <w:proofErr w:type="gramStart"/>
      <w:r w:rsidRPr="00257812">
        <w:t>is assumed</w:t>
      </w:r>
      <w:proofErr w:type="gramEnd"/>
      <w:r w:rsidRPr="00257812">
        <w:t xml:space="preserve"> that the project meetings will be held in the Czech Republic. Should the location of these activities differ then additional agreed incurred expenses </w:t>
      </w:r>
      <w:proofErr w:type="gramStart"/>
      <w:r w:rsidRPr="00257812">
        <w:t>will be charged</w:t>
      </w:r>
      <w:proofErr w:type="gramEnd"/>
      <w:r w:rsidRPr="00257812">
        <w:t>.</w:t>
      </w:r>
    </w:p>
    <w:p w14:paraId="79CD5888" w14:textId="77777777" w:rsidR="00BD31B5" w:rsidRPr="00257812" w:rsidRDefault="0083264E" w:rsidP="00177085">
      <w:pPr>
        <w:pStyle w:val="BasicPDtext"/>
        <w:numPr>
          <w:ilvl w:val="0"/>
          <w:numId w:val="19"/>
        </w:numPr>
        <w:jc w:val="both"/>
      </w:pPr>
      <w:r w:rsidRPr="00257812">
        <w:t>Based on the information provided, for the combined HAZOP and SIL Determination wor</w:t>
      </w:r>
      <w:r w:rsidR="00914896" w:rsidRPr="00257812">
        <w:t>ks</w:t>
      </w:r>
      <w:r w:rsidRPr="00257812">
        <w:t xml:space="preserve">hops, there will be no more than 50 hazards to </w:t>
      </w:r>
      <w:proofErr w:type="gramStart"/>
      <w:r w:rsidRPr="00257812">
        <w:t>be assessed</w:t>
      </w:r>
      <w:proofErr w:type="gramEnd"/>
      <w:r w:rsidRPr="00257812">
        <w:t xml:space="preserve">. </w:t>
      </w:r>
    </w:p>
    <w:p w14:paraId="55CA4142" w14:textId="77777777" w:rsidR="00BD31B5" w:rsidRPr="00257812" w:rsidRDefault="00BD31B5" w:rsidP="00177085">
      <w:pPr>
        <w:pStyle w:val="BasicPDtext"/>
        <w:numPr>
          <w:ilvl w:val="0"/>
          <w:numId w:val="19"/>
        </w:numPr>
        <w:jc w:val="both"/>
      </w:pPr>
      <w:r w:rsidRPr="00257812">
        <w:t>It is assumed that the scope of the study includes the following 5 experimental halls:</w:t>
      </w:r>
    </w:p>
    <w:p w14:paraId="4B365186" w14:textId="77777777" w:rsidR="00BD31B5" w:rsidRPr="00257812" w:rsidRDefault="00BD31B5" w:rsidP="00177085">
      <w:pPr>
        <w:pStyle w:val="BasicPDtext"/>
        <w:numPr>
          <w:ilvl w:val="1"/>
          <w:numId w:val="19"/>
        </w:numPr>
        <w:jc w:val="both"/>
      </w:pPr>
      <w:r w:rsidRPr="00257812">
        <w:t>E1 – Material and Big Molecular Applications;</w:t>
      </w:r>
    </w:p>
    <w:p w14:paraId="7DE265A1" w14:textId="77777777" w:rsidR="00BD31B5" w:rsidRPr="00257812" w:rsidRDefault="00BD31B5" w:rsidP="00177085">
      <w:pPr>
        <w:pStyle w:val="BasicPDtext"/>
        <w:numPr>
          <w:ilvl w:val="1"/>
          <w:numId w:val="19"/>
        </w:numPr>
        <w:jc w:val="both"/>
      </w:pPr>
      <w:r w:rsidRPr="00257812">
        <w:t>E2 – X-Ray Sources*;</w:t>
      </w:r>
    </w:p>
    <w:p w14:paraId="7161DD87" w14:textId="77777777" w:rsidR="00BD31B5" w:rsidRPr="00257812" w:rsidRDefault="00BD31B5" w:rsidP="00177085">
      <w:pPr>
        <w:pStyle w:val="BasicPDtext"/>
        <w:numPr>
          <w:ilvl w:val="1"/>
          <w:numId w:val="19"/>
        </w:numPr>
        <w:jc w:val="both"/>
      </w:pPr>
      <w:r w:rsidRPr="00257812">
        <w:t>E3 – Plasma Physics;</w:t>
      </w:r>
    </w:p>
    <w:p w14:paraId="527C709D" w14:textId="77777777" w:rsidR="00BD31B5" w:rsidRPr="00257812" w:rsidRDefault="00BD31B5" w:rsidP="00177085">
      <w:pPr>
        <w:pStyle w:val="BasicPDtext"/>
        <w:numPr>
          <w:ilvl w:val="1"/>
          <w:numId w:val="19"/>
        </w:numPr>
        <w:jc w:val="both"/>
      </w:pPr>
      <w:r w:rsidRPr="00257812">
        <w:t>E4 – ELIMAIA Ion Acceleration;</w:t>
      </w:r>
    </w:p>
    <w:p w14:paraId="0AF91885" w14:textId="312F9EDF" w:rsidR="00BD31B5" w:rsidRPr="00257812" w:rsidRDefault="00BD31B5" w:rsidP="00177085">
      <w:pPr>
        <w:pStyle w:val="BasicPDtext"/>
        <w:numPr>
          <w:ilvl w:val="1"/>
          <w:numId w:val="19"/>
        </w:numPr>
        <w:jc w:val="both"/>
      </w:pPr>
      <w:r w:rsidRPr="00257812">
        <w:t xml:space="preserve">E5 – Electron and </w:t>
      </w:r>
      <w:r w:rsidR="00B938C1">
        <w:t>X-ray</w:t>
      </w:r>
      <w:r w:rsidRPr="00257812">
        <w:t xml:space="preserve"> Sources.</w:t>
      </w:r>
    </w:p>
    <w:p w14:paraId="112E65DC" w14:textId="77777777" w:rsidR="00BD31B5" w:rsidRPr="00257812" w:rsidRDefault="00BD31B5" w:rsidP="00BD31B5">
      <w:pPr>
        <w:pStyle w:val="Paragraph2"/>
        <w:rPr>
          <w:rFonts w:ascii="Arial Narrow" w:hAnsi="Arial Narrow"/>
          <w:sz w:val="22"/>
          <w:szCs w:val="22"/>
          <w:lang w:val="en-US"/>
        </w:rPr>
      </w:pPr>
      <w:r w:rsidRPr="00257812">
        <w:rPr>
          <w:rFonts w:ascii="Arial Narrow" w:hAnsi="Arial Narrow"/>
          <w:sz w:val="22"/>
          <w:szCs w:val="22"/>
          <w:lang w:val="en-US"/>
        </w:rPr>
        <w:t xml:space="preserve">Note that E6 </w:t>
      </w:r>
      <w:proofErr w:type="gramStart"/>
      <w:r w:rsidRPr="00257812">
        <w:rPr>
          <w:rFonts w:ascii="Arial Narrow" w:hAnsi="Arial Narrow"/>
          <w:sz w:val="22"/>
          <w:szCs w:val="22"/>
          <w:lang w:val="en-US"/>
        </w:rPr>
        <w:t>is not used</w:t>
      </w:r>
      <w:proofErr w:type="gramEnd"/>
      <w:r w:rsidRPr="00257812">
        <w:rPr>
          <w:rFonts w:ascii="Arial Narrow" w:hAnsi="Arial Narrow"/>
          <w:sz w:val="22"/>
          <w:szCs w:val="22"/>
          <w:lang w:val="en-US"/>
        </w:rPr>
        <w:t xml:space="preserve"> at this stage and is excluded from the scope.</w:t>
      </w:r>
    </w:p>
    <w:p w14:paraId="3C065D99" w14:textId="77777777" w:rsidR="00BD31B5" w:rsidRPr="00257812" w:rsidRDefault="00BD31B5" w:rsidP="00BD31B5">
      <w:pPr>
        <w:pStyle w:val="Paragraph2"/>
        <w:rPr>
          <w:rFonts w:ascii="Arial Narrow" w:hAnsi="Arial Narrow"/>
          <w:sz w:val="22"/>
          <w:szCs w:val="22"/>
          <w:lang w:val="en-US"/>
        </w:rPr>
      </w:pPr>
      <w:r w:rsidRPr="00257812">
        <w:rPr>
          <w:rFonts w:ascii="Arial Narrow" w:hAnsi="Arial Narrow"/>
          <w:sz w:val="22"/>
          <w:szCs w:val="22"/>
          <w:lang w:val="en-US"/>
        </w:rPr>
        <w:t xml:space="preserve">A phased approach is planned on a per room basis allowing for up to </w:t>
      </w:r>
      <w:proofErr w:type="gramStart"/>
      <w:r w:rsidRPr="00257812">
        <w:rPr>
          <w:rFonts w:ascii="Arial Narrow" w:hAnsi="Arial Narrow"/>
          <w:sz w:val="22"/>
          <w:szCs w:val="22"/>
          <w:lang w:val="en-US"/>
        </w:rPr>
        <w:t>4</w:t>
      </w:r>
      <w:proofErr w:type="gramEnd"/>
      <w:r w:rsidRPr="00257812">
        <w:rPr>
          <w:rFonts w:ascii="Arial Narrow" w:hAnsi="Arial Narrow"/>
          <w:sz w:val="22"/>
          <w:szCs w:val="22"/>
          <w:lang w:val="en-US"/>
        </w:rPr>
        <w:t xml:space="preserve"> visits of 4 days per workshop. </w:t>
      </w:r>
    </w:p>
    <w:p w14:paraId="5B4184A8" w14:textId="77777777" w:rsidR="00BD31B5" w:rsidRPr="00257812" w:rsidRDefault="00BD31B5" w:rsidP="00BD31B5">
      <w:pPr>
        <w:pStyle w:val="Paragraph2"/>
        <w:rPr>
          <w:rFonts w:ascii="Arial Narrow" w:hAnsi="Arial Narrow"/>
          <w:sz w:val="22"/>
          <w:szCs w:val="22"/>
          <w:lang w:val="en-US"/>
        </w:rPr>
      </w:pPr>
      <w:r w:rsidRPr="00257812">
        <w:rPr>
          <w:rFonts w:ascii="Arial Narrow" w:hAnsi="Arial Narrow"/>
          <w:sz w:val="22"/>
          <w:szCs w:val="22"/>
          <w:lang w:val="en-US"/>
        </w:rPr>
        <w:t xml:space="preserve">* Note that E2 has a reduced complexity and will be covered during these </w:t>
      </w:r>
      <w:proofErr w:type="gramStart"/>
      <w:r w:rsidRPr="00257812">
        <w:rPr>
          <w:rFonts w:ascii="Arial Narrow" w:hAnsi="Arial Narrow"/>
          <w:sz w:val="22"/>
          <w:szCs w:val="22"/>
          <w:lang w:val="en-US"/>
        </w:rPr>
        <w:t>4</w:t>
      </w:r>
      <w:proofErr w:type="gramEnd"/>
      <w:r w:rsidRPr="00257812">
        <w:rPr>
          <w:rFonts w:ascii="Arial Narrow" w:hAnsi="Arial Narrow"/>
          <w:sz w:val="22"/>
          <w:szCs w:val="22"/>
          <w:lang w:val="en-US"/>
        </w:rPr>
        <w:t xml:space="preserve"> visits, therefore a separate visit for this hall is not required. </w:t>
      </w:r>
    </w:p>
    <w:p w14:paraId="7B8B0535" w14:textId="4D21D4AB" w:rsidR="00BD31B5" w:rsidRPr="00257812" w:rsidRDefault="00BD31B5" w:rsidP="00177085">
      <w:pPr>
        <w:pStyle w:val="BasicPDtext"/>
        <w:numPr>
          <w:ilvl w:val="0"/>
          <w:numId w:val="19"/>
        </w:numPr>
        <w:jc w:val="both"/>
      </w:pPr>
      <w:r w:rsidRPr="00257812">
        <w:t xml:space="preserve">It </w:t>
      </w:r>
      <w:proofErr w:type="gramStart"/>
      <w:r w:rsidRPr="00257812">
        <w:t>is also assumed</w:t>
      </w:r>
      <w:proofErr w:type="gramEnd"/>
      <w:r w:rsidRPr="00257812">
        <w:t xml:space="preserve"> that the workshops can be completed in this proposed time but should the scope be significantly more than this </w:t>
      </w:r>
      <w:r w:rsidR="0085469A">
        <w:t>proposal</w:t>
      </w:r>
      <w:r w:rsidRPr="00257812">
        <w:t xml:space="preserve">, then any additional agreed visits will be subject to </w:t>
      </w:r>
      <w:r w:rsidR="00CD50DB">
        <w:t>additional charge according proposed Option</w:t>
      </w:r>
      <w:r w:rsidRPr="00257812">
        <w:t>.</w:t>
      </w:r>
    </w:p>
    <w:p w14:paraId="1F53BCD7" w14:textId="77777777" w:rsidR="0083264E" w:rsidRPr="00257812" w:rsidRDefault="0083264E" w:rsidP="00177085">
      <w:pPr>
        <w:pStyle w:val="BasicPDtext"/>
        <w:numPr>
          <w:ilvl w:val="0"/>
          <w:numId w:val="19"/>
        </w:numPr>
        <w:jc w:val="both"/>
      </w:pPr>
      <w:r w:rsidRPr="00257812">
        <w:t xml:space="preserve">It </w:t>
      </w:r>
      <w:proofErr w:type="gramStart"/>
      <w:r w:rsidRPr="00257812">
        <w:t>is assumed</w:t>
      </w:r>
      <w:proofErr w:type="gramEnd"/>
      <w:r w:rsidRPr="00257812">
        <w:t xml:space="preserve"> that only the ris</w:t>
      </w:r>
      <w:r w:rsidR="00914896" w:rsidRPr="00257812">
        <w:t>ks</w:t>
      </w:r>
      <w:r w:rsidRPr="00257812">
        <w:t xml:space="preserve"> to personnel and public safety will be assessed as part of this study. If there is a requirement to review environmental or commercial ris</w:t>
      </w:r>
      <w:r w:rsidR="00914896" w:rsidRPr="00257812">
        <w:t>ks</w:t>
      </w:r>
      <w:r w:rsidRPr="00257812">
        <w:t xml:space="preserve">, then ELI should make available appropriate maximum tolerable risk criteria. FSC can advise on appropriate criteria if required. </w:t>
      </w:r>
    </w:p>
    <w:p w14:paraId="6A803DDF" w14:textId="77777777" w:rsidR="0083264E" w:rsidRPr="00257812" w:rsidRDefault="0083264E" w:rsidP="00177085">
      <w:pPr>
        <w:pStyle w:val="BasicPDtext"/>
        <w:numPr>
          <w:ilvl w:val="0"/>
          <w:numId w:val="19"/>
        </w:numPr>
        <w:jc w:val="both"/>
      </w:pPr>
      <w:r w:rsidRPr="00257812">
        <w:t>As a minimum for the combined HAZOP and SIL Determination wor</w:t>
      </w:r>
      <w:r w:rsidR="00914896" w:rsidRPr="00257812">
        <w:t>ks</w:t>
      </w:r>
      <w:r w:rsidRPr="00257812">
        <w:t xml:space="preserve">hops, the personnel defined in section bellow, </w:t>
      </w:r>
      <w:proofErr w:type="gramStart"/>
      <w:r w:rsidRPr="00257812">
        <w:t>should be made</w:t>
      </w:r>
      <w:proofErr w:type="gramEnd"/>
      <w:r w:rsidRPr="00257812">
        <w:t xml:space="preserve"> available. It </w:t>
      </w:r>
      <w:proofErr w:type="gramStart"/>
      <w:r w:rsidRPr="00257812">
        <w:t>is assumed</w:t>
      </w:r>
      <w:proofErr w:type="gramEnd"/>
      <w:r w:rsidRPr="00257812">
        <w:t xml:space="preserve"> that ELI will co-ordinate the availability of information and the attendance at the wor</w:t>
      </w:r>
      <w:r w:rsidR="00914896" w:rsidRPr="00257812">
        <w:t>ks</w:t>
      </w:r>
      <w:r w:rsidRPr="00257812">
        <w:t>hops of appropriate personnel.</w:t>
      </w:r>
    </w:p>
    <w:p w14:paraId="54D295F0" w14:textId="77777777" w:rsidR="0083264E" w:rsidRPr="00257812" w:rsidRDefault="0083264E" w:rsidP="00177085">
      <w:pPr>
        <w:pStyle w:val="BasicPDtext"/>
        <w:numPr>
          <w:ilvl w:val="0"/>
          <w:numId w:val="19"/>
        </w:numPr>
        <w:jc w:val="both"/>
      </w:pPr>
      <w:r w:rsidRPr="00257812">
        <w:t xml:space="preserve">It </w:t>
      </w:r>
      <w:proofErr w:type="gramStart"/>
      <w:r w:rsidRPr="00257812">
        <w:t>is assumed</w:t>
      </w:r>
      <w:proofErr w:type="gramEnd"/>
      <w:r w:rsidRPr="00257812">
        <w:t xml:space="preserve"> that the SRS and subsequent SIL Verification will only address SIFs that have a target of SIL1 or above. </w:t>
      </w:r>
    </w:p>
    <w:p w14:paraId="2DCEF0AE" w14:textId="77777777" w:rsidR="0083264E" w:rsidRPr="00257812" w:rsidRDefault="0083264E" w:rsidP="00177085">
      <w:pPr>
        <w:pStyle w:val="BasicPDtext"/>
        <w:numPr>
          <w:ilvl w:val="0"/>
          <w:numId w:val="19"/>
        </w:numPr>
        <w:jc w:val="both"/>
      </w:pPr>
      <w:r w:rsidRPr="00257812">
        <w:lastRenderedPageBreak/>
        <w:t xml:space="preserve">It is assumed that the scope of the SIL Verification will include final elements and field devices and that for items that form part of a safety function, that are outside of Rockwell’s scope of supply, adequate information on these devices will be provided by ELI. </w:t>
      </w:r>
    </w:p>
    <w:p w14:paraId="76F40A8A" w14:textId="77777777" w:rsidR="005953AE" w:rsidRPr="00257812" w:rsidRDefault="005953AE" w:rsidP="00177085">
      <w:pPr>
        <w:pStyle w:val="BasicPDtext"/>
        <w:numPr>
          <w:ilvl w:val="0"/>
          <w:numId w:val="19"/>
        </w:numPr>
        <w:jc w:val="both"/>
      </w:pPr>
      <w:r w:rsidRPr="00257812">
        <w:t xml:space="preserve">It </w:t>
      </w:r>
      <w:proofErr w:type="gramStart"/>
      <w:r w:rsidRPr="00257812">
        <w:t>is assumed</w:t>
      </w:r>
      <w:proofErr w:type="gramEnd"/>
      <w:r w:rsidRPr="00257812">
        <w:t xml:space="preserve"> that ELI will provide the necessary drawings and design descriptions in order to complete the FMECA required for the Laser Shutter Assembly. It </w:t>
      </w:r>
      <w:proofErr w:type="gramStart"/>
      <w:r w:rsidRPr="00257812">
        <w:t>is anticipated</w:t>
      </w:r>
      <w:proofErr w:type="gramEnd"/>
      <w:r w:rsidRPr="00257812">
        <w:t xml:space="preserve"> that the initial analysis will be carried out at FSC Offices in Horsham and a review with ELI personnel will be scheduled at a convenient time during the visits.</w:t>
      </w:r>
    </w:p>
    <w:p w14:paraId="0B454D57" w14:textId="283882A4" w:rsidR="005953AE" w:rsidRPr="00257812" w:rsidRDefault="005953AE" w:rsidP="00177085">
      <w:pPr>
        <w:pStyle w:val="BasicPDtext"/>
        <w:numPr>
          <w:ilvl w:val="0"/>
          <w:numId w:val="19"/>
        </w:numPr>
        <w:jc w:val="both"/>
      </w:pPr>
      <w:r w:rsidRPr="00257812">
        <w:t>A cost for conducting FMECAs for any additional component developments</w:t>
      </w:r>
      <w:r w:rsidR="00CD50DB">
        <w:t>,</w:t>
      </w:r>
      <w:r w:rsidRPr="00257812">
        <w:t xml:space="preserve"> if required</w:t>
      </w:r>
      <w:r w:rsidR="00CD50DB">
        <w:t>,</w:t>
      </w:r>
      <w:r w:rsidRPr="00257812">
        <w:t xml:space="preserve"> will be subject to a separate quotation.</w:t>
      </w:r>
    </w:p>
    <w:p w14:paraId="7CB4CA29" w14:textId="77777777" w:rsidR="005953AE" w:rsidRPr="00257812" w:rsidRDefault="005953AE" w:rsidP="00177085">
      <w:pPr>
        <w:pStyle w:val="BasicPDtext"/>
        <w:numPr>
          <w:ilvl w:val="0"/>
          <w:numId w:val="19"/>
        </w:numPr>
        <w:jc w:val="both"/>
      </w:pPr>
      <w:r w:rsidRPr="00257812">
        <w:t>Should it be necessary to include external systems or vendor packages, then ELI will provided adequate information on these systems, including functional and interface specifications.</w:t>
      </w:r>
    </w:p>
    <w:p w14:paraId="3EBC72A4" w14:textId="1AF8A0E7" w:rsidR="00A71A66" w:rsidRPr="00257812" w:rsidRDefault="005953AE" w:rsidP="00177085">
      <w:pPr>
        <w:pStyle w:val="BasicPDtext"/>
        <w:numPr>
          <w:ilvl w:val="0"/>
          <w:numId w:val="19"/>
        </w:numPr>
        <w:jc w:val="both"/>
      </w:pPr>
      <w:r w:rsidRPr="00257812">
        <w:t xml:space="preserve">RA will schedule Functional Safety Assessments (FSAs) into the FSMP, and will carry these out at key stages in order to ensure that the identified hazards are properly controlled and that an independent </w:t>
      </w:r>
      <w:proofErr w:type="spellStart"/>
      <w:r w:rsidRPr="00257812">
        <w:t>judgement</w:t>
      </w:r>
      <w:proofErr w:type="spellEnd"/>
      <w:r w:rsidRPr="00257812">
        <w:t xml:space="preserve"> </w:t>
      </w:r>
      <w:proofErr w:type="gramStart"/>
      <w:r w:rsidRPr="00257812">
        <w:t>can be arrived at,</w:t>
      </w:r>
      <w:proofErr w:type="gramEnd"/>
      <w:r w:rsidRPr="00257812">
        <w:t xml:space="preserve"> of the functional safety and safety integrity achieved. Details of the FSAs and the requirement for independen</w:t>
      </w:r>
      <w:r w:rsidR="00F72590">
        <w:t xml:space="preserve">ce </w:t>
      </w:r>
      <w:proofErr w:type="gramStart"/>
      <w:r w:rsidR="00F72590">
        <w:t>are described</w:t>
      </w:r>
      <w:proofErr w:type="gramEnd"/>
      <w:r w:rsidR="00F72590">
        <w:t xml:space="preserve"> in section bel</w:t>
      </w:r>
      <w:r w:rsidRPr="00257812">
        <w:t>ow.</w:t>
      </w:r>
    </w:p>
    <w:p w14:paraId="5E86DF35" w14:textId="77777777" w:rsidR="005953AE" w:rsidRPr="00257812" w:rsidRDefault="005953AE" w:rsidP="005953AE">
      <w:pPr>
        <w:pStyle w:val="BasicPDtext"/>
        <w:ind w:left="720"/>
        <w:jc w:val="both"/>
      </w:pPr>
    </w:p>
    <w:p w14:paraId="772DE817" w14:textId="77777777" w:rsidR="00A71A66" w:rsidRPr="00257812" w:rsidRDefault="001907EC" w:rsidP="001907EC">
      <w:pPr>
        <w:pStyle w:val="BasicPDtext"/>
        <w:jc w:val="both"/>
        <w:rPr>
          <w:b/>
          <w:u w:val="single"/>
        </w:rPr>
      </w:pPr>
      <w:r w:rsidRPr="00257812">
        <w:rPr>
          <w:b/>
          <w:u w:val="single"/>
        </w:rPr>
        <w:t>Related documents:</w:t>
      </w:r>
    </w:p>
    <w:p w14:paraId="372DB384" w14:textId="77777777" w:rsidR="001907EC" w:rsidRPr="00257812" w:rsidRDefault="001907EC" w:rsidP="00177085">
      <w:pPr>
        <w:pStyle w:val="BasicPDtext"/>
        <w:numPr>
          <w:ilvl w:val="0"/>
          <w:numId w:val="19"/>
        </w:numPr>
        <w:jc w:val="both"/>
      </w:pPr>
      <w:bookmarkStart w:id="64" w:name="_Ref469575679"/>
      <w:r w:rsidRPr="00257812">
        <w:t>Functional Safety of Electrical/ Electronic/Programmable Electronic Safety Related Systems. IEC61508:2010.</w:t>
      </w:r>
      <w:bookmarkStart w:id="65" w:name="_Ref417557912"/>
      <w:bookmarkEnd w:id="64"/>
    </w:p>
    <w:p w14:paraId="6F4C9DDA" w14:textId="77777777" w:rsidR="001907EC" w:rsidRPr="00257812" w:rsidRDefault="001907EC" w:rsidP="00177085">
      <w:pPr>
        <w:pStyle w:val="BasicPDtext"/>
        <w:numPr>
          <w:ilvl w:val="0"/>
          <w:numId w:val="19"/>
        </w:numPr>
        <w:jc w:val="both"/>
      </w:pPr>
      <w:bookmarkStart w:id="66" w:name="_Ref469575933"/>
      <w:r w:rsidRPr="00257812">
        <w:t xml:space="preserve">Personal Safety Interlock System (Functional Concept Description). </w:t>
      </w:r>
      <w:bookmarkStart w:id="67" w:name="_Ref443399341"/>
      <w:bookmarkEnd w:id="65"/>
      <w:bookmarkEnd w:id="66"/>
    </w:p>
    <w:p w14:paraId="6950984C" w14:textId="77777777" w:rsidR="001907EC" w:rsidRPr="00257812" w:rsidRDefault="001907EC" w:rsidP="00177085">
      <w:pPr>
        <w:pStyle w:val="BasicPDtext"/>
        <w:numPr>
          <w:ilvl w:val="0"/>
          <w:numId w:val="19"/>
        </w:numPr>
        <w:jc w:val="both"/>
      </w:pPr>
      <w:proofErr w:type="spellStart"/>
      <w:r w:rsidRPr="00257812">
        <w:t>AIChE</w:t>
      </w:r>
      <w:proofErr w:type="spellEnd"/>
      <w:r w:rsidRPr="00257812">
        <w:t xml:space="preserve"> Centre for Chemical Process Safety, Layer of Protection Analysis (LOPA), 2001.</w:t>
      </w:r>
      <w:bookmarkEnd w:id="67"/>
    </w:p>
    <w:p w14:paraId="53EF8F39" w14:textId="77777777" w:rsidR="001907EC" w:rsidRPr="00257812" w:rsidRDefault="001907EC" w:rsidP="00177085">
      <w:pPr>
        <w:pStyle w:val="BasicPDtext"/>
        <w:numPr>
          <w:ilvl w:val="0"/>
          <w:numId w:val="19"/>
        </w:numPr>
        <w:jc w:val="both"/>
      </w:pPr>
      <w:bookmarkStart w:id="68" w:name="_Ref296068195"/>
      <w:bookmarkStart w:id="69" w:name="_Ref469580919"/>
      <w:r w:rsidRPr="00257812">
        <w:t>IEC 61784-3: Edition 2.0 2010-06, Industrial Communication Networ</w:t>
      </w:r>
      <w:r w:rsidR="00914896" w:rsidRPr="00257812">
        <w:t>ks</w:t>
      </w:r>
      <w:r w:rsidRPr="00257812">
        <w:t xml:space="preserve"> – Profiles – Part 3: Functional Safety Fieldbuses – General Rules and Profile Definitions</w:t>
      </w:r>
      <w:bookmarkEnd w:id="68"/>
      <w:r w:rsidRPr="00257812">
        <w:t>.</w:t>
      </w:r>
      <w:bookmarkEnd w:id="69"/>
    </w:p>
    <w:p w14:paraId="285661F6" w14:textId="77777777" w:rsidR="00F00C47" w:rsidRPr="00257812" w:rsidRDefault="00F00C47">
      <w:pPr>
        <w:rPr>
          <w:b/>
          <w:bCs/>
          <w:sz w:val="20"/>
          <w:szCs w:val="20"/>
          <w:lang w:val="en-US"/>
        </w:rPr>
      </w:pPr>
      <w:bookmarkStart w:id="70" w:name="_Ref469575723"/>
      <w:bookmarkStart w:id="71" w:name="_Toc469664882"/>
    </w:p>
    <w:p w14:paraId="14F8F58F" w14:textId="77777777" w:rsidR="009E3B40" w:rsidRPr="00257812" w:rsidRDefault="009E3B40" w:rsidP="009E3B40">
      <w:pPr>
        <w:pStyle w:val="Heading5"/>
        <w:rPr>
          <w:lang w:val="en-US"/>
        </w:rPr>
      </w:pPr>
      <w:bookmarkStart w:id="72" w:name="_Ref486240493"/>
      <w:r w:rsidRPr="00257812">
        <w:rPr>
          <w:lang w:val="en-US"/>
        </w:rPr>
        <w:t xml:space="preserve">Hazard </w:t>
      </w:r>
      <w:r w:rsidR="001410F2" w:rsidRPr="00257812">
        <w:rPr>
          <w:lang w:val="en-US"/>
        </w:rPr>
        <w:t xml:space="preserve">Identification </w:t>
      </w:r>
      <w:r w:rsidRPr="00257812">
        <w:rPr>
          <w:lang w:val="en-US"/>
        </w:rPr>
        <w:t xml:space="preserve">and </w:t>
      </w:r>
      <w:r w:rsidR="001410F2" w:rsidRPr="00257812">
        <w:rPr>
          <w:lang w:val="en-US"/>
        </w:rPr>
        <w:t>SIL Determination</w:t>
      </w:r>
      <w:bookmarkEnd w:id="70"/>
      <w:bookmarkEnd w:id="71"/>
      <w:bookmarkEnd w:id="72"/>
    </w:p>
    <w:p w14:paraId="2DF12499" w14:textId="77777777" w:rsidR="009E3B40" w:rsidRPr="00257812" w:rsidRDefault="0083264E" w:rsidP="009E3B40">
      <w:pPr>
        <w:pStyle w:val="Heading6"/>
        <w:rPr>
          <w:lang w:val="en-US"/>
        </w:rPr>
      </w:pPr>
      <w:bookmarkStart w:id="73" w:name="_Toc387856732"/>
      <w:r w:rsidRPr="00257812">
        <w:rPr>
          <w:lang w:val="en-US"/>
        </w:rPr>
        <w:t>Approach</w:t>
      </w:r>
    </w:p>
    <w:p w14:paraId="1715DD86" w14:textId="77777777" w:rsidR="0083264E" w:rsidRPr="00257812" w:rsidRDefault="0083264E" w:rsidP="0083264E">
      <w:pPr>
        <w:pStyle w:val="BasicPDtext"/>
        <w:jc w:val="both"/>
      </w:pPr>
      <w:bookmarkStart w:id="74" w:name="_Toc469664884"/>
      <w:bookmarkStart w:id="75" w:name="_Ref329167024"/>
      <w:bookmarkStart w:id="76" w:name="_Toc390693540"/>
      <w:bookmarkStart w:id="77" w:name="_Toc148164109"/>
      <w:bookmarkStart w:id="78" w:name="_Toc148164173"/>
      <w:bookmarkStart w:id="79" w:name="_Toc301339832"/>
      <w:bookmarkStart w:id="80" w:name="_Toc148164115"/>
      <w:bookmarkStart w:id="81" w:name="_Toc148164179"/>
      <w:bookmarkStart w:id="82" w:name="_Toc525358823"/>
      <w:bookmarkStart w:id="83" w:name="_Ref66613820"/>
      <w:bookmarkEnd w:id="73"/>
      <w:r w:rsidRPr="00257812">
        <w:t xml:space="preserve">Hazard Identification and SIL Determination will be conducted on a </w:t>
      </w:r>
      <w:proofErr w:type="gramStart"/>
      <w:r w:rsidRPr="00257812">
        <w:t>room by room</w:t>
      </w:r>
      <w:proofErr w:type="gramEnd"/>
      <w:r w:rsidRPr="00257812">
        <w:t xml:space="preserve"> basis, in a series of wor</w:t>
      </w:r>
      <w:r w:rsidR="00914896" w:rsidRPr="00257812">
        <w:t>ks</w:t>
      </w:r>
      <w:r w:rsidRPr="00257812">
        <w:t xml:space="preserve">hops. This will enable the availability of relevant information and the attendance of appropriate expertise to be planned and </w:t>
      </w:r>
      <w:proofErr w:type="spellStart"/>
      <w:r w:rsidRPr="00257812">
        <w:t>co-ordinated</w:t>
      </w:r>
      <w:proofErr w:type="spellEnd"/>
      <w:r w:rsidRPr="00257812">
        <w:t>.</w:t>
      </w:r>
    </w:p>
    <w:p w14:paraId="3CE00C49" w14:textId="77777777" w:rsidR="0083264E" w:rsidRPr="00257812" w:rsidRDefault="0083264E" w:rsidP="0083264E">
      <w:pPr>
        <w:pStyle w:val="BasicPDtext"/>
        <w:jc w:val="both"/>
      </w:pPr>
      <w:r w:rsidRPr="00257812">
        <w:t xml:space="preserve">Up to </w:t>
      </w:r>
      <w:proofErr w:type="gramStart"/>
      <w:r w:rsidR="00F72590">
        <w:t>4</w:t>
      </w:r>
      <w:proofErr w:type="gramEnd"/>
      <w:r w:rsidRPr="00257812">
        <w:t xml:space="preserve"> wor</w:t>
      </w:r>
      <w:r w:rsidR="00914896" w:rsidRPr="00257812">
        <w:t>ks</w:t>
      </w:r>
      <w:r w:rsidRPr="00257812">
        <w:t>hops will be held at ELI premises in the Czech Republic. Each wor</w:t>
      </w:r>
      <w:r w:rsidR="00914896" w:rsidRPr="00257812">
        <w:t>ks</w:t>
      </w:r>
      <w:r w:rsidRPr="00257812">
        <w:t xml:space="preserve">hop </w:t>
      </w:r>
      <w:proofErr w:type="gramStart"/>
      <w:r w:rsidRPr="00257812">
        <w:t>is expected</w:t>
      </w:r>
      <w:proofErr w:type="gramEnd"/>
      <w:r w:rsidRPr="00257812">
        <w:t xml:space="preserve"> to take up to 4 days and will include:</w:t>
      </w:r>
    </w:p>
    <w:p w14:paraId="7A44259B" w14:textId="77777777" w:rsidR="0083264E" w:rsidRPr="00257812" w:rsidRDefault="0083264E" w:rsidP="00177085">
      <w:pPr>
        <w:pStyle w:val="BasicPDtext"/>
        <w:numPr>
          <w:ilvl w:val="0"/>
          <w:numId w:val="19"/>
        </w:numPr>
        <w:jc w:val="both"/>
      </w:pPr>
      <w:r w:rsidRPr="00257812">
        <w:t>Hazard identification using a Hazard and Operability (HAZOP) wor</w:t>
      </w:r>
      <w:r w:rsidR="00914896" w:rsidRPr="00257812">
        <w:t>ks</w:t>
      </w:r>
      <w:r w:rsidRPr="00257812">
        <w:t>hop;</w:t>
      </w:r>
    </w:p>
    <w:p w14:paraId="2363AA64" w14:textId="77777777" w:rsidR="0083264E" w:rsidRPr="00257812" w:rsidRDefault="0083264E" w:rsidP="00177085">
      <w:pPr>
        <w:pStyle w:val="BasicPDtext"/>
        <w:numPr>
          <w:ilvl w:val="0"/>
          <w:numId w:val="19"/>
        </w:numPr>
        <w:jc w:val="both"/>
      </w:pPr>
      <w:r w:rsidRPr="00257812">
        <w:t>SIL Determination using a Layers of Protection Analysis (LOPA) wor</w:t>
      </w:r>
      <w:r w:rsidR="00914896" w:rsidRPr="00257812">
        <w:t>ks</w:t>
      </w:r>
      <w:r w:rsidRPr="00257812">
        <w:t>hop.</w:t>
      </w:r>
    </w:p>
    <w:p w14:paraId="418C7434" w14:textId="77777777" w:rsidR="0083264E" w:rsidRPr="00257812" w:rsidRDefault="0083264E" w:rsidP="0083264E">
      <w:pPr>
        <w:pStyle w:val="BasicPDtext"/>
        <w:jc w:val="both"/>
      </w:pPr>
      <w:r w:rsidRPr="00257812">
        <w:t>On the completion of all required wor</w:t>
      </w:r>
      <w:r w:rsidR="00914896" w:rsidRPr="00257812">
        <w:t>ks</w:t>
      </w:r>
      <w:r w:rsidRPr="00257812">
        <w:t xml:space="preserve">hops, the Hazard and SIL Determination </w:t>
      </w:r>
      <w:proofErr w:type="gramStart"/>
      <w:r w:rsidRPr="00257812">
        <w:t>will be documented</w:t>
      </w:r>
      <w:proofErr w:type="gramEnd"/>
      <w:r w:rsidRPr="00257812">
        <w:t xml:space="preserve"> in a formal Hazard and SIL Determination Report.</w:t>
      </w:r>
    </w:p>
    <w:p w14:paraId="4452B95F" w14:textId="77777777" w:rsidR="001410F2" w:rsidRPr="00257812" w:rsidRDefault="001410F2" w:rsidP="0083264E">
      <w:pPr>
        <w:pStyle w:val="BasicPDtext"/>
        <w:jc w:val="both"/>
      </w:pPr>
    </w:p>
    <w:p w14:paraId="349E3A1E" w14:textId="77777777" w:rsidR="001410F2" w:rsidRPr="00257812" w:rsidRDefault="001410F2" w:rsidP="001410F2">
      <w:pPr>
        <w:pStyle w:val="Heading6"/>
        <w:rPr>
          <w:lang w:val="en-US"/>
        </w:rPr>
      </w:pPr>
      <w:bookmarkStart w:id="84" w:name="_Toc471814033"/>
      <w:r w:rsidRPr="00257812">
        <w:rPr>
          <w:lang w:val="en-US"/>
        </w:rPr>
        <w:t>Hazard Identification</w:t>
      </w:r>
      <w:bookmarkEnd w:id="84"/>
    </w:p>
    <w:p w14:paraId="35286B1D" w14:textId="77777777" w:rsidR="001410F2" w:rsidRPr="00257812" w:rsidRDefault="001410F2" w:rsidP="001410F2">
      <w:pPr>
        <w:pStyle w:val="BasicPDtext"/>
        <w:jc w:val="both"/>
      </w:pPr>
      <w:r w:rsidRPr="00257812">
        <w:t xml:space="preserve">The objective of each HAZOP will be to identify and formally document, hazards associated with the operation and maintenance of one of the rooms of the ELI </w:t>
      </w:r>
      <w:proofErr w:type="spellStart"/>
      <w:r w:rsidRPr="00257812">
        <w:t>Beamline</w:t>
      </w:r>
      <w:proofErr w:type="spellEnd"/>
      <w:r w:rsidRPr="00257812">
        <w:t xml:space="preserve"> facility. </w:t>
      </w:r>
    </w:p>
    <w:p w14:paraId="6AA205AF" w14:textId="77777777" w:rsidR="001410F2" w:rsidRPr="00257812" w:rsidRDefault="001410F2" w:rsidP="001410F2">
      <w:pPr>
        <w:pStyle w:val="BasicPDtext"/>
        <w:jc w:val="both"/>
      </w:pPr>
      <w:r w:rsidRPr="00257812">
        <w:t xml:space="preserve">The HAZOP </w:t>
      </w:r>
      <w:proofErr w:type="gramStart"/>
      <w:r w:rsidRPr="00257812">
        <w:t>will be conducted</w:t>
      </w:r>
      <w:proofErr w:type="gramEnd"/>
      <w:r w:rsidRPr="00257812">
        <w:t xml:space="preserve"> in order to:</w:t>
      </w:r>
    </w:p>
    <w:p w14:paraId="64C0F5B8" w14:textId="77777777" w:rsidR="001410F2" w:rsidRPr="00257812" w:rsidRDefault="001410F2" w:rsidP="00177085">
      <w:pPr>
        <w:pStyle w:val="BasicPDtext"/>
        <w:numPr>
          <w:ilvl w:val="0"/>
          <w:numId w:val="19"/>
        </w:numPr>
        <w:jc w:val="both"/>
      </w:pPr>
      <w:r w:rsidRPr="00257812">
        <w:t>determine hazards or hazardous events associated with the facility and associated equipment;</w:t>
      </w:r>
    </w:p>
    <w:p w14:paraId="599F8A4E" w14:textId="77777777" w:rsidR="001410F2" w:rsidRPr="00257812" w:rsidRDefault="001410F2" w:rsidP="00177085">
      <w:pPr>
        <w:pStyle w:val="BasicPDtext"/>
        <w:numPr>
          <w:ilvl w:val="0"/>
          <w:numId w:val="19"/>
        </w:numPr>
        <w:jc w:val="both"/>
      </w:pPr>
      <w:r w:rsidRPr="00257812">
        <w:t>determine the sequence of events that lead to the hazard;</w:t>
      </w:r>
    </w:p>
    <w:p w14:paraId="5889B2D8" w14:textId="77777777" w:rsidR="001410F2" w:rsidRPr="00257812" w:rsidRDefault="001410F2" w:rsidP="00177085">
      <w:pPr>
        <w:pStyle w:val="BasicPDtext"/>
        <w:numPr>
          <w:ilvl w:val="0"/>
          <w:numId w:val="19"/>
        </w:numPr>
        <w:jc w:val="both"/>
      </w:pPr>
      <w:r w:rsidRPr="00257812">
        <w:t>determine the potential ris</w:t>
      </w:r>
      <w:r w:rsidR="00914896" w:rsidRPr="00257812">
        <w:t>ks</w:t>
      </w:r>
      <w:r w:rsidRPr="00257812">
        <w:t xml:space="preserve"> involved and associated consequences;</w:t>
      </w:r>
    </w:p>
    <w:p w14:paraId="359EE083" w14:textId="77777777" w:rsidR="001410F2" w:rsidRPr="00257812" w:rsidRDefault="001410F2" w:rsidP="00177085">
      <w:pPr>
        <w:pStyle w:val="BasicPDtext"/>
        <w:numPr>
          <w:ilvl w:val="0"/>
          <w:numId w:val="19"/>
        </w:numPr>
        <w:jc w:val="both"/>
      </w:pPr>
      <w:r w:rsidRPr="00257812">
        <w:t>record resulting actions required to mitigate the hazard;</w:t>
      </w:r>
    </w:p>
    <w:p w14:paraId="2B17C57A" w14:textId="77777777" w:rsidR="001410F2" w:rsidRPr="00257812" w:rsidRDefault="001410F2" w:rsidP="00177085">
      <w:pPr>
        <w:pStyle w:val="BasicPDtext"/>
        <w:numPr>
          <w:ilvl w:val="0"/>
          <w:numId w:val="19"/>
        </w:numPr>
        <w:jc w:val="both"/>
      </w:pPr>
      <w:proofErr w:type="gramStart"/>
      <w:r w:rsidRPr="00257812">
        <w:t>document</w:t>
      </w:r>
      <w:proofErr w:type="gramEnd"/>
      <w:r w:rsidRPr="00257812">
        <w:t xml:space="preserve"> each stage of the process and provide a visible and traceable analysis.</w:t>
      </w:r>
    </w:p>
    <w:p w14:paraId="49FFA286" w14:textId="77777777" w:rsidR="001410F2" w:rsidRPr="00257812" w:rsidRDefault="001410F2" w:rsidP="001410F2">
      <w:pPr>
        <w:pStyle w:val="BasicPDtext"/>
        <w:jc w:val="both"/>
      </w:pPr>
      <w:r w:rsidRPr="00257812">
        <w:t xml:space="preserve">The HAZOP a structured brainstorming meeting between interested parties, whereby guidewords </w:t>
      </w:r>
      <w:proofErr w:type="gramStart"/>
      <w:r w:rsidRPr="00257812">
        <w:t>are used</w:t>
      </w:r>
      <w:proofErr w:type="gramEnd"/>
      <w:r w:rsidRPr="00257812">
        <w:t xml:space="preserve"> to stimulate ideas about possible hazards. The identified hazards, along with any actions for further investigation and other relevant, supporting information </w:t>
      </w:r>
      <w:proofErr w:type="gramStart"/>
      <w:r w:rsidRPr="00257812">
        <w:t>will be captured</w:t>
      </w:r>
      <w:proofErr w:type="gramEnd"/>
      <w:r w:rsidRPr="00257812">
        <w:t xml:space="preserve"> on HAZOP wor</w:t>
      </w:r>
      <w:r w:rsidR="00914896" w:rsidRPr="00257812">
        <w:t>ks</w:t>
      </w:r>
      <w:r w:rsidRPr="00257812">
        <w:t xml:space="preserve">heets. </w:t>
      </w:r>
    </w:p>
    <w:p w14:paraId="6F0ADA46" w14:textId="77777777" w:rsidR="001410F2" w:rsidRPr="00257812" w:rsidRDefault="001410F2" w:rsidP="001410F2">
      <w:pPr>
        <w:pStyle w:val="BasicPDtext"/>
        <w:jc w:val="both"/>
      </w:pPr>
      <w:r w:rsidRPr="00257812">
        <w:t>ELI are required to co-ordinate information and personnel with the appropriate expertise and knowledge for each specific room.</w:t>
      </w:r>
    </w:p>
    <w:p w14:paraId="0E64A957" w14:textId="77777777" w:rsidR="001410F2" w:rsidRPr="00257812" w:rsidRDefault="001410F2" w:rsidP="001410F2">
      <w:pPr>
        <w:pStyle w:val="Heading6"/>
        <w:rPr>
          <w:lang w:val="en-US"/>
        </w:rPr>
      </w:pPr>
      <w:bookmarkStart w:id="85" w:name="_Toc471814034"/>
      <w:r w:rsidRPr="00257812">
        <w:rPr>
          <w:lang w:val="en-US"/>
        </w:rPr>
        <w:lastRenderedPageBreak/>
        <w:t>SIL Determination</w:t>
      </w:r>
      <w:bookmarkEnd w:id="85"/>
    </w:p>
    <w:p w14:paraId="46C13676" w14:textId="77777777" w:rsidR="001410F2" w:rsidRPr="00257812" w:rsidRDefault="001410F2" w:rsidP="001410F2">
      <w:pPr>
        <w:pStyle w:val="BasicPDtext"/>
        <w:jc w:val="both"/>
      </w:pPr>
      <w:r w:rsidRPr="00257812">
        <w:t xml:space="preserve">As the HAZOP will be conducted on a </w:t>
      </w:r>
      <w:proofErr w:type="gramStart"/>
      <w:r w:rsidRPr="00257812">
        <w:t>room by room</w:t>
      </w:r>
      <w:proofErr w:type="gramEnd"/>
      <w:r w:rsidRPr="00257812">
        <w:t xml:space="preserve"> basis, and will require the availability of certain information and the attendance of appropriate personnel, it is considered that the corresponding SIL Determination </w:t>
      </w:r>
      <w:r w:rsidR="00914896" w:rsidRPr="00257812">
        <w:t xml:space="preserve">workshop </w:t>
      </w:r>
      <w:r w:rsidRPr="00257812">
        <w:t>for the room under consideration, will be held immediately following the HAZOP.</w:t>
      </w:r>
    </w:p>
    <w:p w14:paraId="7D532E1F" w14:textId="77777777" w:rsidR="001410F2" w:rsidRPr="00257812" w:rsidRDefault="001410F2" w:rsidP="001410F2">
      <w:pPr>
        <w:pStyle w:val="BasicPDtext"/>
        <w:jc w:val="both"/>
      </w:pPr>
      <w:r w:rsidRPr="00257812">
        <w:t xml:space="preserve">The SIL Determination </w:t>
      </w:r>
      <w:proofErr w:type="gramStart"/>
      <w:r w:rsidRPr="00257812">
        <w:t>will be conducted</w:t>
      </w:r>
      <w:proofErr w:type="gramEnd"/>
      <w:r w:rsidRPr="00257812">
        <w:t xml:space="preserve"> using the Layers of Protection Analysis (LOPA) technique in order to:</w:t>
      </w:r>
    </w:p>
    <w:p w14:paraId="7B1D529F" w14:textId="77777777" w:rsidR="001410F2" w:rsidRPr="00257812" w:rsidRDefault="00B5499A" w:rsidP="00177085">
      <w:pPr>
        <w:pStyle w:val="BasicPDtext"/>
        <w:numPr>
          <w:ilvl w:val="0"/>
          <w:numId w:val="19"/>
        </w:numPr>
        <w:jc w:val="both"/>
      </w:pPr>
      <w:r w:rsidRPr="00257812">
        <w:t>analyze</w:t>
      </w:r>
      <w:r w:rsidR="001410F2" w:rsidRPr="00257812">
        <w:t xml:space="preserve"> ris</w:t>
      </w:r>
      <w:r w:rsidR="00914896" w:rsidRPr="00257812">
        <w:t>ks</w:t>
      </w:r>
      <w:r w:rsidR="001410F2" w:rsidRPr="00257812">
        <w:t xml:space="preserve"> to personnel safety;</w:t>
      </w:r>
    </w:p>
    <w:p w14:paraId="2EF7853D" w14:textId="77777777" w:rsidR="001410F2" w:rsidRPr="00257812" w:rsidRDefault="001410F2" w:rsidP="00177085">
      <w:pPr>
        <w:pStyle w:val="BasicPDtext"/>
        <w:numPr>
          <w:ilvl w:val="0"/>
          <w:numId w:val="19"/>
        </w:numPr>
        <w:jc w:val="both"/>
      </w:pPr>
      <w:r w:rsidRPr="00257812">
        <w:t>identify any shortcomings and express these in terms of their SIL targets;</w:t>
      </w:r>
    </w:p>
    <w:p w14:paraId="68BF4927" w14:textId="77777777" w:rsidR="001410F2" w:rsidRPr="00257812" w:rsidRDefault="001410F2" w:rsidP="00177085">
      <w:pPr>
        <w:pStyle w:val="BasicPDtext"/>
        <w:numPr>
          <w:ilvl w:val="0"/>
          <w:numId w:val="19"/>
        </w:numPr>
        <w:jc w:val="both"/>
      </w:pPr>
      <w:proofErr w:type="gramStart"/>
      <w:r w:rsidRPr="00257812">
        <w:t>document</w:t>
      </w:r>
      <w:proofErr w:type="gramEnd"/>
      <w:r w:rsidRPr="00257812">
        <w:t xml:space="preserve"> each stage of the process and provide a visible and traceable analysis.</w:t>
      </w:r>
    </w:p>
    <w:p w14:paraId="0D664EC3" w14:textId="77777777" w:rsidR="001410F2" w:rsidRPr="00257812" w:rsidRDefault="001410F2" w:rsidP="001410F2">
      <w:pPr>
        <w:pStyle w:val="Heading6"/>
        <w:rPr>
          <w:lang w:val="en-US"/>
        </w:rPr>
      </w:pPr>
      <w:bookmarkStart w:id="86" w:name="_Toc471814035"/>
      <w:r w:rsidRPr="00257812">
        <w:rPr>
          <w:lang w:val="en-US"/>
        </w:rPr>
        <w:t>LOPA Technique</w:t>
      </w:r>
      <w:bookmarkEnd w:id="86"/>
    </w:p>
    <w:p w14:paraId="28E85067" w14:textId="77777777" w:rsidR="001410F2" w:rsidRPr="00257812" w:rsidRDefault="001410F2" w:rsidP="001410F2">
      <w:pPr>
        <w:pStyle w:val="BasicPDtext"/>
        <w:jc w:val="both"/>
      </w:pPr>
      <w:r w:rsidRPr="00257812">
        <w:t xml:space="preserve">The LOPA </w:t>
      </w:r>
      <w:proofErr w:type="gramStart"/>
      <w:r w:rsidRPr="00257812">
        <w:t>will be conducted</w:t>
      </w:r>
      <w:proofErr w:type="gramEnd"/>
      <w:r w:rsidRPr="00257812">
        <w:t xml:space="preserve"> in accordance with the guidelines provided in the </w:t>
      </w:r>
      <w:proofErr w:type="spellStart"/>
      <w:r w:rsidRPr="00257812">
        <w:t>AIChE</w:t>
      </w:r>
      <w:proofErr w:type="spellEnd"/>
      <w:r w:rsidRPr="00257812">
        <w:t xml:space="preserve"> Centre for Chemical Process Safety document. The technique considers each hazard identified in the HAZOP, and documents the initiating cause and the protection layers that prevent or mitigate hazards to personnel safety. This technique provides traceability by cross-referring to each hazard identified in the HAZOP. The total amount of risk reduction is then determined and the need for additional risk reduction </w:t>
      </w:r>
      <w:r w:rsidR="00B5499A" w:rsidRPr="00257812">
        <w:t>analyzed</w:t>
      </w:r>
      <w:r w:rsidRPr="00257812">
        <w:t xml:space="preserve"> and expressed in terms of SIL.</w:t>
      </w:r>
    </w:p>
    <w:p w14:paraId="736156C8" w14:textId="77777777" w:rsidR="001410F2" w:rsidRPr="00257812" w:rsidRDefault="001410F2" w:rsidP="001410F2">
      <w:pPr>
        <w:pStyle w:val="BasicPDtext"/>
        <w:jc w:val="both"/>
      </w:pPr>
      <w:r w:rsidRPr="00257812">
        <w:t>If additional protection is required in the form of a SIF, the methodology allows the determination of the required Probability of (dangerous) Failure on Demand (</w:t>
      </w:r>
      <w:proofErr w:type="spellStart"/>
      <w:r w:rsidRPr="00257812">
        <w:t>PFDavg</w:t>
      </w:r>
      <w:proofErr w:type="spellEnd"/>
      <w:r w:rsidRPr="00257812">
        <w:t xml:space="preserve">) or Probability of (dangerous) Failure per Hour (PFH). The analysis, along with any actions for further investigation and other relevant, supporting information </w:t>
      </w:r>
      <w:proofErr w:type="gramStart"/>
      <w:r w:rsidRPr="00257812">
        <w:t>will be recorded</w:t>
      </w:r>
      <w:proofErr w:type="gramEnd"/>
      <w:r w:rsidRPr="00257812">
        <w:t xml:space="preserve"> on the LOPA wor</w:t>
      </w:r>
      <w:r w:rsidR="00914896" w:rsidRPr="00257812">
        <w:t>ks</w:t>
      </w:r>
      <w:r w:rsidRPr="00257812">
        <w:t>heets.</w:t>
      </w:r>
    </w:p>
    <w:p w14:paraId="784B2EEA" w14:textId="77777777" w:rsidR="001410F2" w:rsidRPr="00257812" w:rsidRDefault="001410F2" w:rsidP="001410F2">
      <w:pPr>
        <w:pStyle w:val="BasicPDtext"/>
        <w:jc w:val="both"/>
      </w:pPr>
      <w:r w:rsidRPr="00257812">
        <w:t xml:space="preserve">For this application, LOPA is considered to be adequate and to provide the most appropriate, clear and traceable technique for determining SIL requirements. However, Fault Tree Analysis (FTA) may be used in the case of high demand or continuous safety function requirements, or in determining initiating event frequencies, where the initiating causes are particularly complex. The techniques to </w:t>
      </w:r>
      <w:proofErr w:type="gramStart"/>
      <w:r w:rsidRPr="00257812">
        <w:t>be applied</w:t>
      </w:r>
      <w:proofErr w:type="gramEnd"/>
      <w:r w:rsidRPr="00257812">
        <w:t xml:space="preserve"> will be determined during the LOPA wor</w:t>
      </w:r>
      <w:r w:rsidR="00914896" w:rsidRPr="00257812">
        <w:t>ks</w:t>
      </w:r>
      <w:r w:rsidRPr="00257812">
        <w:t>hop.</w:t>
      </w:r>
    </w:p>
    <w:p w14:paraId="7753B560" w14:textId="77777777" w:rsidR="001410F2" w:rsidRPr="00257812" w:rsidRDefault="001410F2" w:rsidP="001410F2">
      <w:pPr>
        <w:pStyle w:val="BasicPDtext"/>
        <w:jc w:val="both"/>
      </w:pPr>
    </w:p>
    <w:p w14:paraId="61621324" w14:textId="77777777" w:rsidR="001410F2" w:rsidRPr="00257812" w:rsidRDefault="001410F2" w:rsidP="001410F2">
      <w:pPr>
        <w:pStyle w:val="Heading6"/>
        <w:rPr>
          <w:lang w:val="en-US"/>
        </w:rPr>
      </w:pPr>
      <w:bookmarkStart w:id="87" w:name="_Toc471814036"/>
      <w:r w:rsidRPr="00257812">
        <w:rPr>
          <w:lang w:val="en-US"/>
        </w:rPr>
        <w:t>HAZOP/LOPA Study Team</w:t>
      </w:r>
      <w:bookmarkEnd w:id="87"/>
    </w:p>
    <w:p w14:paraId="0A85423E" w14:textId="77777777" w:rsidR="001410F2" w:rsidRPr="00257812" w:rsidRDefault="001410F2" w:rsidP="001410F2">
      <w:pPr>
        <w:pStyle w:val="BasicPDtext"/>
        <w:jc w:val="both"/>
      </w:pPr>
      <w:r w:rsidRPr="00257812">
        <w:t xml:space="preserve">It is important that the HAZOP/LOPA team </w:t>
      </w:r>
      <w:proofErr w:type="gramStart"/>
      <w:r w:rsidRPr="00257812">
        <w:t>is</w:t>
      </w:r>
      <w:proofErr w:type="gramEnd"/>
      <w:r w:rsidRPr="00257812">
        <w:t xml:space="preserve"> made up of personnel who will bring to the study, the best balance of knowledge and experience, of the facility being considered.  It is important that ELI schedule each room to </w:t>
      </w:r>
      <w:proofErr w:type="gramStart"/>
      <w:r w:rsidRPr="00257812">
        <w:t>be addressed</w:t>
      </w:r>
      <w:proofErr w:type="gramEnd"/>
      <w:r w:rsidRPr="00257812">
        <w:t xml:space="preserve"> and arrange for information to be available, and for the appropriate personnel to attend. </w:t>
      </w:r>
    </w:p>
    <w:p w14:paraId="354B0929" w14:textId="77777777" w:rsidR="001410F2" w:rsidRPr="00257812" w:rsidRDefault="001410F2" w:rsidP="001410F2">
      <w:pPr>
        <w:pStyle w:val="BasicPDtext"/>
        <w:jc w:val="both"/>
      </w:pPr>
      <w:r w:rsidRPr="00257812">
        <w:t xml:space="preserve">The attendees may be from ELI or from third-party original equipment manufacturers (OEMs) or suppliers. A typical HAZOP/LOPA team </w:t>
      </w:r>
      <w:proofErr w:type="gramStart"/>
      <w:r w:rsidRPr="00257812">
        <w:t>is made up</w:t>
      </w:r>
      <w:proofErr w:type="gramEnd"/>
      <w:r w:rsidRPr="00257812">
        <w:t xml:space="preserve"> as follows.</w:t>
      </w:r>
    </w:p>
    <w:p w14:paraId="1AAB2C0F" w14:textId="77777777" w:rsidR="001410F2" w:rsidRPr="00257812" w:rsidRDefault="001410F2" w:rsidP="001410F2">
      <w:pPr>
        <w:pStyle w:val="BasicPDtext"/>
        <w:jc w:val="both"/>
      </w:pPr>
    </w:p>
    <w:tbl>
      <w:tblPr>
        <w:tblW w:w="8763" w:type="dxa"/>
        <w:tblInd w:w="720"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top w:w="15" w:type="dxa"/>
          <w:left w:w="15" w:type="dxa"/>
          <w:bottom w:w="15" w:type="dxa"/>
          <w:right w:w="15" w:type="dxa"/>
        </w:tblCellMar>
        <w:tblLook w:val="0000" w:firstRow="0" w:lastRow="0" w:firstColumn="0" w:lastColumn="0" w:noHBand="0" w:noVBand="0"/>
      </w:tblPr>
      <w:tblGrid>
        <w:gridCol w:w="1959"/>
        <w:gridCol w:w="6804"/>
      </w:tblGrid>
      <w:tr w:rsidR="001410F2" w:rsidRPr="00257812" w14:paraId="3A316E33" w14:textId="77777777" w:rsidTr="00B5499A">
        <w:trPr>
          <w:cantSplit/>
          <w:trHeight w:val="20"/>
          <w:tblHeader/>
        </w:trPr>
        <w:tc>
          <w:tcPr>
            <w:tcW w:w="1959" w:type="dxa"/>
            <w:shd w:val="clear" w:color="auto" w:fill="auto"/>
            <w:tcMar>
              <w:top w:w="48" w:type="dxa"/>
              <w:left w:w="48" w:type="dxa"/>
              <w:bottom w:w="48" w:type="dxa"/>
              <w:right w:w="48" w:type="dxa"/>
            </w:tcMar>
            <w:vAlign w:val="center"/>
          </w:tcPr>
          <w:p w14:paraId="33C5FDD6" w14:textId="77777777" w:rsidR="001410F2" w:rsidRPr="00257812" w:rsidRDefault="001410F2" w:rsidP="00B5499A">
            <w:pPr>
              <w:spacing w:before="60" w:after="60"/>
              <w:jc w:val="center"/>
              <w:rPr>
                <w:rFonts w:ascii="Arial Narrow" w:hAnsi="Arial Narrow" w:cs="Arial"/>
                <w:b/>
                <w:bCs/>
                <w:sz w:val="16"/>
                <w:szCs w:val="16"/>
                <w:lang w:val="en-US"/>
              </w:rPr>
            </w:pPr>
            <w:r w:rsidRPr="00257812">
              <w:rPr>
                <w:rFonts w:ascii="Arial Narrow" w:hAnsi="Arial Narrow" w:cs="Arial"/>
                <w:b/>
                <w:bCs/>
                <w:sz w:val="16"/>
                <w:szCs w:val="16"/>
                <w:lang w:val="en-US"/>
              </w:rPr>
              <w:t>Name</w:t>
            </w:r>
          </w:p>
        </w:tc>
        <w:tc>
          <w:tcPr>
            <w:tcW w:w="6804" w:type="dxa"/>
            <w:shd w:val="clear" w:color="auto" w:fill="auto"/>
            <w:tcMar>
              <w:top w:w="48" w:type="dxa"/>
              <w:left w:w="48" w:type="dxa"/>
              <w:bottom w:w="48" w:type="dxa"/>
              <w:right w:w="48" w:type="dxa"/>
            </w:tcMar>
            <w:vAlign w:val="center"/>
          </w:tcPr>
          <w:p w14:paraId="4DA7D208" w14:textId="77777777" w:rsidR="001410F2" w:rsidRPr="00257812" w:rsidRDefault="001410F2" w:rsidP="00B5499A">
            <w:pPr>
              <w:spacing w:before="60" w:after="60"/>
              <w:jc w:val="center"/>
              <w:rPr>
                <w:rFonts w:ascii="Arial Narrow" w:hAnsi="Arial Narrow" w:cs="Arial"/>
                <w:b/>
                <w:bCs/>
                <w:sz w:val="16"/>
                <w:szCs w:val="16"/>
                <w:lang w:val="en-US"/>
              </w:rPr>
            </w:pPr>
            <w:r w:rsidRPr="00257812">
              <w:rPr>
                <w:rFonts w:ascii="Arial Narrow" w:hAnsi="Arial Narrow" w:cs="Arial"/>
                <w:b/>
                <w:bCs/>
                <w:sz w:val="16"/>
                <w:szCs w:val="16"/>
                <w:lang w:val="en-US"/>
              </w:rPr>
              <w:t>Role</w:t>
            </w:r>
          </w:p>
        </w:tc>
      </w:tr>
      <w:tr w:rsidR="001410F2" w:rsidRPr="00257812" w14:paraId="368A4C21" w14:textId="77777777" w:rsidTr="00B5499A">
        <w:trPr>
          <w:cantSplit/>
          <w:trHeight w:val="20"/>
        </w:trPr>
        <w:tc>
          <w:tcPr>
            <w:tcW w:w="1959" w:type="dxa"/>
            <w:shd w:val="clear" w:color="auto" w:fill="auto"/>
            <w:tcMar>
              <w:top w:w="48" w:type="dxa"/>
              <w:left w:w="48" w:type="dxa"/>
              <w:bottom w:w="48" w:type="dxa"/>
              <w:right w:w="48" w:type="dxa"/>
            </w:tcMar>
            <w:vAlign w:val="center"/>
          </w:tcPr>
          <w:p w14:paraId="155D6695"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sz w:val="16"/>
                <w:szCs w:val="16"/>
                <w:lang w:val="en-US"/>
              </w:rPr>
              <w:t>Chair</w:t>
            </w:r>
          </w:p>
        </w:tc>
        <w:tc>
          <w:tcPr>
            <w:tcW w:w="6804" w:type="dxa"/>
            <w:shd w:val="clear" w:color="auto" w:fill="auto"/>
            <w:tcMar>
              <w:top w:w="48" w:type="dxa"/>
              <w:left w:w="48" w:type="dxa"/>
              <w:bottom w:w="48" w:type="dxa"/>
              <w:right w:w="48" w:type="dxa"/>
            </w:tcMar>
            <w:vAlign w:val="center"/>
          </w:tcPr>
          <w:p w14:paraId="3B35239E"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sz w:val="16"/>
                <w:szCs w:val="16"/>
                <w:lang w:val="en-US"/>
              </w:rPr>
              <w:t xml:space="preserve">Someone experienced in the techniques but not directly involved in the design, to ensure that each scenario receives adequate evaluation and discussion. </w:t>
            </w:r>
          </w:p>
          <w:p w14:paraId="00A434CD"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b/>
                <w:sz w:val="16"/>
                <w:szCs w:val="16"/>
                <w:lang w:val="en-US"/>
              </w:rPr>
              <w:t>To be provided by FSC.</w:t>
            </w:r>
          </w:p>
        </w:tc>
      </w:tr>
      <w:tr w:rsidR="001410F2" w:rsidRPr="00257812" w14:paraId="23579A69" w14:textId="77777777" w:rsidTr="00B5499A">
        <w:trPr>
          <w:cantSplit/>
          <w:trHeight w:val="20"/>
        </w:trPr>
        <w:tc>
          <w:tcPr>
            <w:tcW w:w="1959" w:type="dxa"/>
            <w:shd w:val="clear" w:color="auto" w:fill="auto"/>
            <w:tcMar>
              <w:top w:w="48" w:type="dxa"/>
              <w:left w:w="48" w:type="dxa"/>
              <w:bottom w:w="48" w:type="dxa"/>
              <w:right w:w="48" w:type="dxa"/>
            </w:tcMar>
            <w:vAlign w:val="center"/>
          </w:tcPr>
          <w:p w14:paraId="7297558B"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sz w:val="16"/>
                <w:szCs w:val="16"/>
                <w:lang w:val="en-US"/>
              </w:rPr>
              <w:t>Scribe</w:t>
            </w:r>
          </w:p>
        </w:tc>
        <w:tc>
          <w:tcPr>
            <w:tcW w:w="6804" w:type="dxa"/>
            <w:shd w:val="clear" w:color="auto" w:fill="auto"/>
            <w:tcMar>
              <w:top w:w="48" w:type="dxa"/>
              <w:left w:w="48" w:type="dxa"/>
              <w:bottom w:w="48" w:type="dxa"/>
              <w:right w:w="48" w:type="dxa"/>
            </w:tcMar>
          </w:tcPr>
          <w:p w14:paraId="32B9ACB5"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sz w:val="16"/>
                <w:szCs w:val="16"/>
                <w:lang w:val="en-US"/>
              </w:rPr>
              <w:t xml:space="preserve">To document the analysis process, ensure that actions </w:t>
            </w:r>
            <w:proofErr w:type="gramStart"/>
            <w:r w:rsidRPr="00257812">
              <w:rPr>
                <w:rFonts w:ascii="Arial Narrow" w:hAnsi="Arial Narrow" w:cs="Arial"/>
                <w:sz w:val="16"/>
                <w:szCs w:val="16"/>
                <w:lang w:val="en-US"/>
              </w:rPr>
              <w:t>are captured</w:t>
            </w:r>
            <w:proofErr w:type="gramEnd"/>
            <w:r w:rsidRPr="00257812">
              <w:rPr>
                <w:rFonts w:ascii="Arial Narrow" w:hAnsi="Arial Narrow" w:cs="Arial"/>
                <w:sz w:val="16"/>
                <w:szCs w:val="16"/>
                <w:lang w:val="en-US"/>
              </w:rPr>
              <w:t xml:space="preserve">, problems are documented and recommendations passed on. </w:t>
            </w:r>
          </w:p>
          <w:p w14:paraId="1823754C"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b/>
                <w:sz w:val="16"/>
                <w:szCs w:val="16"/>
                <w:lang w:val="en-US"/>
              </w:rPr>
              <w:t>To be provided by FSC.</w:t>
            </w:r>
          </w:p>
        </w:tc>
      </w:tr>
      <w:tr w:rsidR="001410F2" w:rsidRPr="00257812" w14:paraId="2442671A" w14:textId="77777777" w:rsidTr="00B5499A">
        <w:trPr>
          <w:cantSplit/>
          <w:trHeight w:val="20"/>
        </w:trPr>
        <w:tc>
          <w:tcPr>
            <w:tcW w:w="1959" w:type="dxa"/>
            <w:shd w:val="clear" w:color="auto" w:fill="auto"/>
            <w:tcMar>
              <w:top w:w="48" w:type="dxa"/>
              <w:left w:w="48" w:type="dxa"/>
              <w:bottom w:w="48" w:type="dxa"/>
              <w:right w:w="48" w:type="dxa"/>
            </w:tcMar>
            <w:vAlign w:val="center"/>
          </w:tcPr>
          <w:p w14:paraId="72CB71A7"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sz w:val="16"/>
                <w:szCs w:val="16"/>
                <w:lang w:val="en-US"/>
              </w:rPr>
              <w:t>Facility / Control and Instrument Engineers</w:t>
            </w:r>
          </w:p>
        </w:tc>
        <w:tc>
          <w:tcPr>
            <w:tcW w:w="6804" w:type="dxa"/>
            <w:shd w:val="clear" w:color="auto" w:fill="auto"/>
            <w:tcMar>
              <w:top w:w="48" w:type="dxa"/>
              <w:left w:w="48" w:type="dxa"/>
              <w:bottom w:w="48" w:type="dxa"/>
              <w:right w:w="48" w:type="dxa"/>
            </w:tcMar>
            <w:vAlign w:val="center"/>
          </w:tcPr>
          <w:p w14:paraId="01D406C3"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sz w:val="16"/>
                <w:szCs w:val="16"/>
                <w:lang w:val="en-US"/>
              </w:rPr>
              <w:t xml:space="preserve">Someone with relevant technical knowledge of the facility under analysis. Good working knowledge of the facility diagrams and room layout. </w:t>
            </w:r>
          </w:p>
          <w:p w14:paraId="3E141A51"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b/>
                <w:sz w:val="16"/>
                <w:szCs w:val="16"/>
                <w:lang w:val="en-US"/>
              </w:rPr>
              <w:t>To be provided by ELI. May be ELI or OEM staff.</w:t>
            </w:r>
          </w:p>
        </w:tc>
      </w:tr>
      <w:tr w:rsidR="001410F2" w:rsidRPr="00257812" w14:paraId="01DDFC3F" w14:textId="77777777" w:rsidTr="00B5499A">
        <w:trPr>
          <w:cantSplit/>
          <w:trHeight w:val="20"/>
        </w:trPr>
        <w:tc>
          <w:tcPr>
            <w:tcW w:w="1959" w:type="dxa"/>
            <w:shd w:val="clear" w:color="auto" w:fill="auto"/>
            <w:tcMar>
              <w:top w:w="48" w:type="dxa"/>
              <w:left w:w="48" w:type="dxa"/>
              <w:bottom w:w="48" w:type="dxa"/>
              <w:right w:w="48" w:type="dxa"/>
            </w:tcMar>
            <w:vAlign w:val="center"/>
          </w:tcPr>
          <w:p w14:paraId="227A1A7A"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sz w:val="16"/>
                <w:szCs w:val="16"/>
                <w:lang w:val="en-US"/>
              </w:rPr>
              <w:t>User / Operator</w:t>
            </w:r>
          </w:p>
        </w:tc>
        <w:tc>
          <w:tcPr>
            <w:tcW w:w="6804" w:type="dxa"/>
            <w:shd w:val="clear" w:color="auto" w:fill="auto"/>
            <w:tcMar>
              <w:top w:w="48" w:type="dxa"/>
              <w:left w:w="48" w:type="dxa"/>
              <w:bottom w:w="48" w:type="dxa"/>
              <w:right w:w="48" w:type="dxa"/>
            </w:tcMar>
            <w:vAlign w:val="center"/>
          </w:tcPr>
          <w:p w14:paraId="41567F7B"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sz w:val="16"/>
                <w:szCs w:val="16"/>
                <w:lang w:val="en-US"/>
              </w:rPr>
              <w:t xml:space="preserve">To consider the system in use and question its operability, and the effect of deviations. </w:t>
            </w:r>
          </w:p>
          <w:p w14:paraId="2E655E43"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b/>
                <w:sz w:val="16"/>
                <w:szCs w:val="16"/>
                <w:lang w:val="en-US"/>
              </w:rPr>
              <w:t>To be provided by ELI. May be ELI or OEM staff.</w:t>
            </w:r>
          </w:p>
        </w:tc>
      </w:tr>
      <w:tr w:rsidR="001410F2" w:rsidRPr="00257812" w14:paraId="5C091DEA" w14:textId="77777777" w:rsidTr="00B5499A">
        <w:trPr>
          <w:cantSplit/>
          <w:trHeight w:val="20"/>
        </w:trPr>
        <w:tc>
          <w:tcPr>
            <w:tcW w:w="1959" w:type="dxa"/>
            <w:shd w:val="clear" w:color="auto" w:fill="auto"/>
            <w:tcMar>
              <w:top w:w="48" w:type="dxa"/>
              <w:left w:w="48" w:type="dxa"/>
              <w:bottom w:w="48" w:type="dxa"/>
              <w:right w:w="48" w:type="dxa"/>
            </w:tcMar>
            <w:vAlign w:val="center"/>
          </w:tcPr>
          <w:p w14:paraId="3C22B070"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sz w:val="16"/>
                <w:szCs w:val="16"/>
                <w:lang w:val="en-US"/>
              </w:rPr>
              <w:t>Maintainer</w:t>
            </w:r>
          </w:p>
        </w:tc>
        <w:tc>
          <w:tcPr>
            <w:tcW w:w="6804" w:type="dxa"/>
            <w:shd w:val="clear" w:color="auto" w:fill="auto"/>
            <w:tcMar>
              <w:top w:w="48" w:type="dxa"/>
              <w:left w:w="48" w:type="dxa"/>
              <w:bottom w:w="48" w:type="dxa"/>
              <w:right w:w="48" w:type="dxa"/>
            </w:tcMar>
            <w:vAlign w:val="center"/>
          </w:tcPr>
          <w:p w14:paraId="19D79155"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sz w:val="16"/>
                <w:szCs w:val="16"/>
                <w:lang w:val="en-US"/>
              </w:rPr>
              <w:t xml:space="preserve">Someone concerned with maintenance of the facility. </w:t>
            </w:r>
          </w:p>
          <w:p w14:paraId="7DEF2FC9"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b/>
                <w:sz w:val="16"/>
                <w:szCs w:val="16"/>
                <w:lang w:val="en-US"/>
              </w:rPr>
              <w:t>To be provided by ELI. May be ELI or OEM staff.</w:t>
            </w:r>
          </w:p>
        </w:tc>
      </w:tr>
      <w:tr w:rsidR="001410F2" w:rsidRPr="00257812" w14:paraId="2E67413D" w14:textId="77777777" w:rsidTr="00B5499A">
        <w:trPr>
          <w:cantSplit/>
          <w:trHeight w:val="20"/>
        </w:trPr>
        <w:tc>
          <w:tcPr>
            <w:tcW w:w="1959" w:type="dxa"/>
            <w:shd w:val="clear" w:color="auto" w:fill="auto"/>
            <w:tcMar>
              <w:top w:w="48" w:type="dxa"/>
              <w:left w:w="48" w:type="dxa"/>
              <w:bottom w:w="48" w:type="dxa"/>
              <w:right w:w="48" w:type="dxa"/>
            </w:tcMar>
            <w:vAlign w:val="center"/>
          </w:tcPr>
          <w:p w14:paraId="64CD896D"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sz w:val="16"/>
                <w:szCs w:val="16"/>
                <w:lang w:val="en-US"/>
              </w:rPr>
              <w:lastRenderedPageBreak/>
              <w:t>A design team representative</w:t>
            </w:r>
          </w:p>
        </w:tc>
        <w:tc>
          <w:tcPr>
            <w:tcW w:w="6804" w:type="dxa"/>
            <w:shd w:val="clear" w:color="auto" w:fill="auto"/>
            <w:tcMar>
              <w:top w:w="48" w:type="dxa"/>
              <w:left w:w="48" w:type="dxa"/>
              <w:bottom w:w="48" w:type="dxa"/>
              <w:right w:w="48" w:type="dxa"/>
            </w:tcMar>
            <w:vAlign w:val="center"/>
          </w:tcPr>
          <w:p w14:paraId="3C1DF842"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sz w:val="16"/>
                <w:szCs w:val="16"/>
                <w:lang w:val="en-US"/>
              </w:rPr>
              <w:t xml:space="preserve">To explain any design details or provide further information. </w:t>
            </w:r>
          </w:p>
          <w:p w14:paraId="64C9D7C3" w14:textId="77777777" w:rsidR="001410F2" w:rsidRPr="00257812" w:rsidRDefault="001410F2" w:rsidP="00B5499A">
            <w:pPr>
              <w:spacing w:before="60" w:after="60"/>
              <w:ind w:left="170" w:right="113"/>
              <w:rPr>
                <w:rFonts w:ascii="Arial Narrow" w:hAnsi="Arial Narrow" w:cs="Arial"/>
                <w:sz w:val="16"/>
                <w:szCs w:val="16"/>
                <w:lang w:val="en-US"/>
              </w:rPr>
            </w:pPr>
            <w:r w:rsidRPr="00257812">
              <w:rPr>
                <w:rFonts w:ascii="Arial Narrow" w:hAnsi="Arial Narrow" w:cs="Arial"/>
                <w:b/>
                <w:sz w:val="16"/>
                <w:szCs w:val="16"/>
                <w:lang w:val="en-US"/>
              </w:rPr>
              <w:t>To be provided by ELI. May be ELI or OEM staff.</w:t>
            </w:r>
          </w:p>
        </w:tc>
      </w:tr>
    </w:tbl>
    <w:p w14:paraId="4A3E7C21" w14:textId="77777777" w:rsidR="006E41BD" w:rsidRPr="00257812" w:rsidRDefault="006E41BD" w:rsidP="006E41BD">
      <w:pPr>
        <w:pStyle w:val="Heading6"/>
        <w:numPr>
          <w:ilvl w:val="0"/>
          <w:numId w:val="0"/>
        </w:numPr>
        <w:ind w:left="1152"/>
        <w:rPr>
          <w:lang w:val="en-US"/>
        </w:rPr>
      </w:pPr>
      <w:bookmarkStart w:id="88" w:name="_Toc471814037"/>
    </w:p>
    <w:p w14:paraId="5A2CD5F4" w14:textId="77777777" w:rsidR="001410F2" w:rsidRPr="00257812" w:rsidRDefault="001410F2" w:rsidP="001410F2">
      <w:pPr>
        <w:pStyle w:val="Heading6"/>
        <w:rPr>
          <w:lang w:val="en-US"/>
        </w:rPr>
      </w:pPr>
      <w:r w:rsidRPr="00257812">
        <w:rPr>
          <w:lang w:val="en-US"/>
        </w:rPr>
        <w:t>Information Requirements for the Study</w:t>
      </w:r>
      <w:bookmarkEnd w:id="88"/>
    </w:p>
    <w:p w14:paraId="0518D4ED" w14:textId="77777777" w:rsidR="001410F2" w:rsidRPr="00257812" w:rsidRDefault="001410F2" w:rsidP="00D2698F">
      <w:pPr>
        <w:pStyle w:val="BasicPDtext"/>
        <w:jc w:val="both"/>
      </w:pPr>
      <w:r w:rsidRPr="00257812">
        <w:t xml:space="preserve">During the HAZOP and LOPA processes, a discussion regarding the operation and maintenance of the facility will take place and information must therefore be available so that all </w:t>
      </w:r>
      <w:proofErr w:type="gramStart"/>
      <w:r w:rsidRPr="00257812">
        <w:t>attendees,</w:t>
      </w:r>
      <w:proofErr w:type="gramEnd"/>
      <w:r w:rsidRPr="00257812">
        <w:t xml:space="preserve"> have a clear understanding of how hazards may arise within the facility, their initiating causes, the preceding sequence of events and the potential consequences that may result.</w:t>
      </w:r>
    </w:p>
    <w:p w14:paraId="24AD2F10" w14:textId="77777777" w:rsidR="001410F2" w:rsidRPr="00257812" w:rsidRDefault="001410F2" w:rsidP="00D2698F">
      <w:pPr>
        <w:pStyle w:val="BasicPDtext"/>
        <w:jc w:val="both"/>
      </w:pPr>
      <w:r w:rsidRPr="00257812">
        <w:t xml:space="preserve">Such information </w:t>
      </w:r>
      <w:proofErr w:type="gramStart"/>
      <w:r w:rsidRPr="00257812">
        <w:t>must therefore be provided by the expertise, experience and knowledge of the wor</w:t>
      </w:r>
      <w:r w:rsidR="00914896" w:rsidRPr="00257812">
        <w:t>ks</w:t>
      </w:r>
      <w:r w:rsidRPr="00257812">
        <w:t>hop attendees, and supported by an examination of system documentation</w:t>
      </w:r>
      <w:proofErr w:type="gramEnd"/>
      <w:r w:rsidRPr="00257812">
        <w:t xml:space="preserve">. </w:t>
      </w:r>
    </w:p>
    <w:p w14:paraId="22F33DAC" w14:textId="77777777" w:rsidR="001410F2" w:rsidRPr="00257812" w:rsidRDefault="001410F2" w:rsidP="00D2698F">
      <w:pPr>
        <w:pStyle w:val="BasicPDtext"/>
        <w:jc w:val="both"/>
      </w:pPr>
      <w:proofErr w:type="gramStart"/>
      <w:r w:rsidRPr="00257812">
        <w:t>The following information should therefore be provided by ELI to conduct the study</w:t>
      </w:r>
      <w:proofErr w:type="gramEnd"/>
      <w:r w:rsidRPr="00257812">
        <w:t>:</w:t>
      </w:r>
    </w:p>
    <w:p w14:paraId="6891C68D" w14:textId="77777777" w:rsidR="001410F2" w:rsidRPr="00257812" w:rsidRDefault="001410F2" w:rsidP="00177085">
      <w:pPr>
        <w:pStyle w:val="BasicPDtext"/>
        <w:numPr>
          <w:ilvl w:val="0"/>
          <w:numId w:val="19"/>
        </w:numPr>
        <w:jc w:val="both"/>
      </w:pPr>
      <w:r w:rsidRPr="00257812">
        <w:t>Details of design intent including design descriptions, design features, functional and environmental specifications;</w:t>
      </w:r>
    </w:p>
    <w:p w14:paraId="3B7AEB9C" w14:textId="77777777" w:rsidR="001410F2" w:rsidRPr="00257812" w:rsidRDefault="001410F2" w:rsidP="00177085">
      <w:pPr>
        <w:pStyle w:val="BasicPDtext"/>
        <w:numPr>
          <w:ilvl w:val="0"/>
          <w:numId w:val="19"/>
        </w:numPr>
        <w:jc w:val="both"/>
      </w:pPr>
      <w:r w:rsidRPr="00257812">
        <w:t>Operating philosophy description, facility usage or estimated duty cycle, shift patterns and room occupancy during setting up and making safe;</w:t>
      </w:r>
    </w:p>
    <w:p w14:paraId="75AD9816" w14:textId="77777777" w:rsidR="001410F2" w:rsidRPr="00257812" w:rsidRDefault="001410F2" w:rsidP="00177085">
      <w:pPr>
        <w:pStyle w:val="BasicPDtext"/>
        <w:numPr>
          <w:ilvl w:val="0"/>
          <w:numId w:val="19"/>
        </w:numPr>
        <w:jc w:val="both"/>
      </w:pPr>
      <w:r w:rsidRPr="00257812">
        <w:t>Physical facility layout diagrams or plans;</w:t>
      </w:r>
    </w:p>
    <w:p w14:paraId="1FB06AB9" w14:textId="77777777" w:rsidR="001410F2" w:rsidRPr="00257812" w:rsidRDefault="001410F2" w:rsidP="00177085">
      <w:pPr>
        <w:pStyle w:val="BasicPDtext"/>
        <w:numPr>
          <w:ilvl w:val="0"/>
          <w:numId w:val="19"/>
        </w:numPr>
        <w:jc w:val="both"/>
      </w:pPr>
      <w:r w:rsidRPr="00257812">
        <w:t>Physical layouts and electrical schematics of control systems, schematics of utilities, electrical, pneumatic or hydraulic power supplies;</w:t>
      </w:r>
    </w:p>
    <w:p w14:paraId="4DFAEFE2" w14:textId="77777777" w:rsidR="001410F2" w:rsidRPr="00257812" w:rsidRDefault="001410F2" w:rsidP="00177085">
      <w:pPr>
        <w:pStyle w:val="BasicPDtext"/>
        <w:numPr>
          <w:ilvl w:val="0"/>
          <w:numId w:val="19"/>
        </w:numPr>
        <w:jc w:val="both"/>
      </w:pPr>
      <w:r w:rsidRPr="00257812">
        <w:t>Details of safeguards including physical barriers, mechanical protective systems, third-party systems such as F&amp;G, radiation detection, CCTV etc.,</w:t>
      </w:r>
    </w:p>
    <w:p w14:paraId="2ED17F2E" w14:textId="77777777" w:rsidR="001410F2" w:rsidRPr="00257812" w:rsidRDefault="001410F2" w:rsidP="00177085">
      <w:pPr>
        <w:pStyle w:val="BasicPDtext"/>
        <w:numPr>
          <w:ilvl w:val="0"/>
          <w:numId w:val="19"/>
        </w:numPr>
        <w:jc w:val="both"/>
      </w:pPr>
      <w:r w:rsidRPr="00257812">
        <w:t>Maintenance philosophy, expected scheduled maintenance requirements.</w:t>
      </w:r>
    </w:p>
    <w:p w14:paraId="3608C587" w14:textId="77777777" w:rsidR="001410F2" w:rsidRPr="00257812" w:rsidRDefault="001410F2" w:rsidP="00D2698F">
      <w:pPr>
        <w:pStyle w:val="BasicPDtext"/>
        <w:jc w:val="both"/>
      </w:pPr>
      <w:r w:rsidRPr="00257812">
        <w:t xml:space="preserve">It </w:t>
      </w:r>
      <w:proofErr w:type="gramStart"/>
      <w:r w:rsidRPr="00257812">
        <w:t>is understood</w:t>
      </w:r>
      <w:proofErr w:type="gramEnd"/>
      <w:r w:rsidRPr="00257812">
        <w:t xml:space="preserve"> that for early stages of the project, many of the documents suggested will not be available, but as much information as possible, appropriate to the room or facility being </w:t>
      </w:r>
      <w:r w:rsidR="00B5499A" w:rsidRPr="00257812">
        <w:t>analyzed</w:t>
      </w:r>
      <w:r w:rsidRPr="00257812">
        <w:t>, should be provided.</w:t>
      </w:r>
    </w:p>
    <w:p w14:paraId="098EA044" w14:textId="77777777" w:rsidR="001410F2" w:rsidRPr="00257812" w:rsidRDefault="001410F2" w:rsidP="00D2698F">
      <w:pPr>
        <w:pStyle w:val="Heading6"/>
        <w:rPr>
          <w:lang w:val="en-US"/>
        </w:rPr>
      </w:pPr>
      <w:bookmarkStart w:id="89" w:name="_Toc471814038"/>
      <w:r w:rsidRPr="00257812">
        <w:rPr>
          <w:lang w:val="en-US"/>
        </w:rPr>
        <w:t>Venue, Meeting Room and Visual Aids</w:t>
      </w:r>
      <w:bookmarkEnd w:id="89"/>
    </w:p>
    <w:p w14:paraId="3FA70A79" w14:textId="77777777" w:rsidR="001410F2" w:rsidRPr="00257812" w:rsidRDefault="001410F2" w:rsidP="00D2698F">
      <w:pPr>
        <w:pStyle w:val="BasicPDtext"/>
        <w:jc w:val="both"/>
      </w:pPr>
      <w:r w:rsidRPr="00257812">
        <w:t xml:space="preserve">It </w:t>
      </w:r>
      <w:proofErr w:type="gramStart"/>
      <w:r w:rsidRPr="00257812">
        <w:t>is assumed</w:t>
      </w:r>
      <w:proofErr w:type="gramEnd"/>
      <w:r w:rsidRPr="00257812">
        <w:t xml:space="preserve"> that the client will provide an appropriate venue, refreshments, meeting room and suitable visual aids including a digital projector for use with a laptop computer.</w:t>
      </w:r>
    </w:p>
    <w:p w14:paraId="06499F86" w14:textId="77777777" w:rsidR="001410F2" w:rsidRPr="00257812" w:rsidRDefault="001410F2" w:rsidP="00D2698F">
      <w:pPr>
        <w:pStyle w:val="Heading6"/>
        <w:rPr>
          <w:lang w:val="en-US"/>
        </w:rPr>
      </w:pPr>
      <w:bookmarkStart w:id="90" w:name="_Toc471814039"/>
      <w:r w:rsidRPr="00257812">
        <w:rPr>
          <w:lang w:val="en-US"/>
        </w:rPr>
        <w:t>Hazard Identification and SIL Determination Report</w:t>
      </w:r>
      <w:bookmarkEnd w:id="90"/>
    </w:p>
    <w:p w14:paraId="517989CE" w14:textId="77777777" w:rsidR="001410F2" w:rsidRPr="00257812" w:rsidRDefault="001410F2" w:rsidP="00D2698F">
      <w:pPr>
        <w:pStyle w:val="BasicPDtext"/>
        <w:jc w:val="both"/>
      </w:pPr>
      <w:r w:rsidRPr="00257812">
        <w:t xml:space="preserve">FSC will prepare and issue a formal combined Hazard Identification and SIL Determination </w:t>
      </w:r>
      <w:proofErr w:type="gramStart"/>
      <w:r w:rsidRPr="00257812">
        <w:t>Report which will present the identified hazards</w:t>
      </w:r>
      <w:proofErr w:type="gramEnd"/>
      <w:r w:rsidRPr="00257812">
        <w:t xml:space="preserve"> and the required risk reduction expressed in terms of safety integrity levels. </w:t>
      </w:r>
    </w:p>
    <w:p w14:paraId="3EA89188" w14:textId="77777777" w:rsidR="001410F2" w:rsidRPr="00257812" w:rsidRDefault="001410F2" w:rsidP="00D2698F">
      <w:pPr>
        <w:pStyle w:val="BasicPDtext"/>
        <w:jc w:val="both"/>
      </w:pPr>
      <w:r w:rsidRPr="00257812">
        <w:t xml:space="preserve">The report will document the study process and provide a traceable and visible analysis, draw conclusions, and where appropriate recommendations </w:t>
      </w:r>
      <w:proofErr w:type="gramStart"/>
      <w:r w:rsidRPr="00257812">
        <w:t>will be made</w:t>
      </w:r>
      <w:proofErr w:type="gramEnd"/>
      <w:r w:rsidRPr="00257812">
        <w:t xml:space="preserve"> to enable the stated objectives to be achieved. All calculations </w:t>
      </w:r>
      <w:proofErr w:type="gramStart"/>
      <w:r w:rsidRPr="00257812">
        <w:t>will be presented</w:t>
      </w:r>
      <w:proofErr w:type="gramEnd"/>
      <w:r w:rsidRPr="00257812">
        <w:t xml:space="preserve"> and all data used will be traceable to published sources.</w:t>
      </w:r>
    </w:p>
    <w:p w14:paraId="63E3E53F" w14:textId="77777777" w:rsidR="001410F2" w:rsidRPr="00257812" w:rsidRDefault="001410F2" w:rsidP="001410F2">
      <w:pPr>
        <w:pStyle w:val="BasicPDtext"/>
        <w:jc w:val="both"/>
      </w:pPr>
      <w:r w:rsidRPr="00257812">
        <w:t>The report will be prepared in FSC Offices in Horsham, U.K</w:t>
      </w:r>
    </w:p>
    <w:p w14:paraId="38DE8FBB" w14:textId="77777777" w:rsidR="009E3B40" w:rsidRPr="00257812" w:rsidRDefault="009E3B40" w:rsidP="009E3B40">
      <w:pPr>
        <w:pStyle w:val="Paragraph2"/>
        <w:rPr>
          <w:lang w:val="en-US"/>
        </w:rPr>
      </w:pPr>
      <w:bookmarkStart w:id="91" w:name="_Toc390693542"/>
      <w:bookmarkEnd w:id="74"/>
      <w:bookmarkEnd w:id="75"/>
      <w:bookmarkEnd w:id="76"/>
    </w:p>
    <w:p w14:paraId="4D3CDDB6" w14:textId="77777777" w:rsidR="009E3B40" w:rsidRPr="00257812" w:rsidRDefault="009E3B40" w:rsidP="009E3B40">
      <w:pPr>
        <w:pStyle w:val="Heading5"/>
        <w:rPr>
          <w:lang w:val="en-US"/>
        </w:rPr>
      </w:pPr>
      <w:bookmarkStart w:id="92" w:name="_Ref469575601"/>
      <w:bookmarkStart w:id="93" w:name="_Ref469577388"/>
      <w:bookmarkStart w:id="94" w:name="_Toc469664895"/>
      <w:r w:rsidRPr="00257812">
        <w:rPr>
          <w:lang w:val="en-US"/>
        </w:rPr>
        <w:t>Safety Requirement Specification</w:t>
      </w:r>
      <w:bookmarkEnd w:id="92"/>
      <w:bookmarkEnd w:id="93"/>
      <w:bookmarkEnd w:id="94"/>
    </w:p>
    <w:p w14:paraId="331274B9" w14:textId="77777777" w:rsidR="009E3B40" w:rsidRPr="00257812" w:rsidRDefault="009E3B40" w:rsidP="009E3B40">
      <w:pPr>
        <w:pStyle w:val="Heading6"/>
        <w:rPr>
          <w:lang w:val="en-US"/>
        </w:rPr>
      </w:pPr>
      <w:bookmarkStart w:id="95" w:name="_Toc469664896"/>
      <w:r w:rsidRPr="00257812">
        <w:rPr>
          <w:lang w:val="en-US"/>
        </w:rPr>
        <w:t>Safety Integrity Requirements of Safety Instrumented Functions</w:t>
      </w:r>
      <w:bookmarkEnd w:id="95"/>
    </w:p>
    <w:p w14:paraId="66149C5F" w14:textId="77777777" w:rsidR="009E3B40" w:rsidRPr="00257812" w:rsidRDefault="009E3B40" w:rsidP="00F00C47">
      <w:pPr>
        <w:pStyle w:val="BasicPDtext"/>
        <w:jc w:val="both"/>
      </w:pPr>
      <w:r w:rsidRPr="00257812">
        <w:t xml:space="preserve">The SIL of each SIF </w:t>
      </w:r>
      <w:proofErr w:type="gramStart"/>
      <w:r w:rsidRPr="00257812">
        <w:t>must be communicated</w:t>
      </w:r>
      <w:proofErr w:type="gramEnd"/>
      <w:r w:rsidRPr="00257812">
        <w:t xml:space="preserve"> to the design team by the SRS to ensure the design meets the SIF safety integrity requirements during implementation. The SRS is the basis of the SIF validation.</w:t>
      </w:r>
    </w:p>
    <w:p w14:paraId="3FBFC712" w14:textId="77777777" w:rsidR="009E3B40" w:rsidRPr="00257812" w:rsidRDefault="009E3B40" w:rsidP="00F00C47">
      <w:pPr>
        <w:pStyle w:val="BasicPDtext"/>
        <w:jc w:val="both"/>
      </w:pPr>
      <w:r w:rsidRPr="00257812">
        <w:t>Following completion of the SIL</w:t>
      </w:r>
      <w:r w:rsidR="00D2698F" w:rsidRPr="00257812">
        <w:t xml:space="preserve"> Determination, the SRS</w:t>
      </w:r>
      <w:r w:rsidRPr="00257812">
        <w:t xml:space="preserve"> </w:t>
      </w:r>
      <w:proofErr w:type="gramStart"/>
      <w:r w:rsidRPr="00257812">
        <w:t>will be created</w:t>
      </w:r>
      <w:proofErr w:type="gramEnd"/>
      <w:r w:rsidRPr="00257812">
        <w:t xml:space="preserve">. It </w:t>
      </w:r>
      <w:proofErr w:type="gramStart"/>
      <w:r w:rsidRPr="00257812">
        <w:t>is assumed</w:t>
      </w:r>
      <w:proofErr w:type="gramEnd"/>
      <w:r w:rsidRPr="00257812">
        <w:t xml:space="preserve"> that the SRS will only include SIFs that have a target of SIL1 or above. </w:t>
      </w:r>
    </w:p>
    <w:p w14:paraId="3B44E038" w14:textId="77777777" w:rsidR="009E3B40" w:rsidRPr="00257812" w:rsidRDefault="009E3B40" w:rsidP="009E3B40">
      <w:pPr>
        <w:pStyle w:val="Heading6"/>
        <w:rPr>
          <w:lang w:val="en-US"/>
        </w:rPr>
      </w:pPr>
      <w:bookmarkStart w:id="96" w:name="_Toc469664897"/>
      <w:r w:rsidRPr="00257812">
        <w:rPr>
          <w:lang w:val="en-US"/>
        </w:rPr>
        <w:t>Framework for the SRS</w:t>
      </w:r>
      <w:bookmarkEnd w:id="96"/>
    </w:p>
    <w:p w14:paraId="5C5AA6A6" w14:textId="77777777" w:rsidR="009E3B40" w:rsidRPr="00257812" w:rsidRDefault="009E3B40" w:rsidP="00F00C47">
      <w:pPr>
        <w:pStyle w:val="BasicPDtext"/>
        <w:jc w:val="both"/>
      </w:pPr>
      <w:r w:rsidRPr="00257812">
        <w:t xml:space="preserve">The SRS should contain both functional and integrity requirements for each SIF and should provide sufficient information to design and engineer the PSI. It </w:t>
      </w:r>
      <w:proofErr w:type="gramStart"/>
      <w:r w:rsidRPr="00257812">
        <w:t>should be expressed and structured to be clear, precise, verifiable, maintainable and feasible such as to aid comprehension by those who are likely to use the information at any phase in the lifecycle</w:t>
      </w:r>
      <w:proofErr w:type="gramEnd"/>
      <w:r w:rsidRPr="00257812">
        <w:t xml:space="preserve">. </w:t>
      </w:r>
    </w:p>
    <w:p w14:paraId="1CB81422" w14:textId="77777777" w:rsidR="009E3B40" w:rsidRPr="00257812" w:rsidRDefault="009E3B40" w:rsidP="00F00C47">
      <w:pPr>
        <w:pStyle w:val="BasicPDtext"/>
        <w:jc w:val="both"/>
      </w:pPr>
      <w:r w:rsidRPr="00257812">
        <w:t>The SRS should include statements on the following for each SIF:</w:t>
      </w:r>
    </w:p>
    <w:p w14:paraId="5CE9306B" w14:textId="77777777" w:rsidR="009E3B40" w:rsidRPr="00257812" w:rsidRDefault="009E3B40" w:rsidP="00177085">
      <w:pPr>
        <w:pStyle w:val="BasicPDtext"/>
        <w:numPr>
          <w:ilvl w:val="0"/>
          <w:numId w:val="21"/>
        </w:numPr>
        <w:jc w:val="both"/>
      </w:pPr>
      <w:r w:rsidRPr="00257812">
        <w:lastRenderedPageBreak/>
        <w:t>Description of the SIF;</w:t>
      </w:r>
    </w:p>
    <w:p w14:paraId="78F3716D" w14:textId="77777777" w:rsidR="009E3B40" w:rsidRPr="00257812" w:rsidRDefault="009E3B40" w:rsidP="00177085">
      <w:pPr>
        <w:pStyle w:val="BasicPDtext"/>
        <w:numPr>
          <w:ilvl w:val="0"/>
          <w:numId w:val="21"/>
        </w:numPr>
        <w:jc w:val="both"/>
      </w:pPr>
      <w:r w:rsidRPr="00257812">
        <w:t>Safe state definition for the SIF;</w:t>
      </w:r>
    </w:p>
    <w:p w14:paraId="2E536CC4" w14:textId="77777777" w:rsidR="009E3B40" w:rsidRPr="00257812" w:rsidRDefault="009E3B40" w:rsidP="00177085">
      <w:pPr>
        <w:pStyle w:val="BasicPDtext"/>
        <w:numPr>
          <w:ilvl w:val="0"/>
          <w:numId w:val="21"/>
        </w:numPr>
        <w:jc w:val="both"/>
      </w:pPr>
      <w:r w:rsidRPr="00257812">
        <w:t>Demand rate;</w:t>
      </w:r>
    </w:p>
    <w:p w14:paraId="518072F2" w14:textId="77777777" w:rsidR="009E3B40" w:rsidRPr="00257812" w:rsidRDefault="009E3B40" w:rsidP="00177085">
      <w:pPr>
        <w:pStyle w:val="BasicPDtext"/>
        <w:numPr>
          <w:ilvl w:val="0"/>
          <w:numId w:val="21"/>
        </w:numPr>
        <w:jc w:val="both"/>
      </w:pPr>
      <w:r w:rsidRPr="00257812">
        <w:t>Proof test intervals;</w:t>
      </w:r>
    </w:p>
    <w:p w14:paraId="47C67C4A" w14:textId="77777777" w:rsidR="009E3B40" w:rsidRPr="00257812" w:rsidRDefault="009E3B40" w:rsidP="00177085">
      <w:pPr>
        <w:pStyle w:val="BasicPDtext"/>
        <w:numPr>
          <w:ilvl w:val="0"/>
          <w:numId w:val="21"/>
        </w:numPr>
        <w:jc w:val="both"/>
      </w:pPr>
      <w:r w:rsidRPr="00257812">
        <w:t>Response time to bring the process to a safe state;</w:t>
      </w:r>
    </w:p>
    <w:p w14:paraId="249AFC93" w14:textId="77777777" w:rsidR="009E3B40" w:rsidRPr="00257812" w:rsidRDefault="009E3B40" w:rsidP="00177085">
      <w:pPr>
        <w:pStyle w:val="BasicPDtext"/>
        <w:numPr>
          <w:ilvl w:val="0"/>
          <w:numId w:val="21"/>
        </w:numPr>
        <w:jc w:val="both"/>
      </w:pPr>
      <w:r w:rsidRPr="00257812">
        <w:t>SIL and mode of operation (demand or continuous);</w:t>
      </w:r>
    </w:p>
    <w:p w14:paraId="68D85723" w14:textId="77777777" w:rsidR="009E3B40" w:rsidRPr="00257812" w:rsidRDefault="009E3B40" w:rsidP="00177085">
      <w:pPr>
        <w:pStyle w:val="BasicPDtext"/>
        <w:numPr>
          <w:ilvl w:val="0"/>
          <w:numId w:val="21"/>
        </w:numPr>
        <w:jc w:val="both"/>
      </w:pPr>
      <w:r w:rsidRPr="00257812">
        <w:t>Process measurements and their trip points;</w:t>
      </w:r>
    </w:p>
    <w:p w14:paraId="4E93BB59" w14:textId="77777777" w:rsidR="009E3B40" w:rsidRPr="00257812" w:rsidRDefault="009E3B40" w:rsidP="00177085">
      <w:pPr>
        <w:pStyle w:val="BasicPDtext"/>
        <w:numPr>
          <w:ilvl w:val="0"/>
          <w:numId w:val="21"/>
        </w:numPr>
        <w:jc w:val="both"/>
      </w:pPr>
      <w:r w:rsidRPr="00257812">
        <w:t>Process output actions and successful operation criteria;</w:t>
      </w:r>
    </w:p>
    <w:p w14:paraId="148712D0" w14:textId="77777777" w:rsidR="009E3B40" w:rsidRPr="00257812" w:rsidRDefault="009E3B40" w:rsidP="00177085">
      <w:pPr>
        <w:pStyle w:val="BasicPDtext"/>
        <w:numPr>
          <w:ilvl w:val="0"/>
          <w:numId w:val="21"/>
        </w:numPr>
        <w:jc w:val="both"/>
      </w:pPr>
      <w:r w:rsidRPr="00257812">
        <w:t>Functional relationship between inputs and outputs;</w:t>
      </w:r>
    </w:p>
    <w:p w14:paraId="1CE961FF" w14:textId="77777777" w:rsidR="009E3B40" w:rsidRPr="00257812" w:rsidRDefault="009E3B40" w:rsidP="00177085">
      <w:pPr>
        <w:pStyle w:val="BasicPDtext"/>
        <w:numPr>
          <w:ilvl w:val="0"/>
          <w:numId w:val="21"/>
        </w:numPr>
        <w:jc w:val="both"/>
      </w:pPr>
      <w:r w:rsidRPr="00257812">
        <w:t>Manual shutdown requirements;</w:t>
      </w:r>
    </w:p>
    <w:p w14:paraId="40614276" w14:textId="77777777" w:rsidR="009E3B40" w:rsidRPr="00257812" w:rsidRDefault="009E3B40" w:rsidP="00177085">
      <w:pPr>
        <w:pStyle w:val="BasicPDtext"/>
        <w:numPr>
          <w:ilvl w:val="0"/>
          <w:numId w:val="21"/>
        </w:numPr>
        <w:jc w:val="both"/>
      </w:pPr>
      <w:r w:rsidRPr="00257812">
        <w:t xml:space="preserve">Energizing or de-energizing to trip; </w:t>
      </w:r>
    </w:p>
    <w:p w14:paraId="6E3F8600" w14:textId="77777777" w:rsidR="009E3B40" w:rsidRPr="00257812" w:rsidRDefault="009E3B40" w:rsidP="00177085">
      <w:pPr>
        <w:pStyle w:val="BasicPDtext"/>
        <w:numPr>
          <w:ilvl w:val="0"/>
          <w:numId w:val="21"/>
        </w:numPr>
        <w:jc w:val="both"/>
      </w:pPr>
      <w:r w:rsidRPr="00257812">
        <w:t>Resetting after a shutdown;</w:t>
      </w:r>
    </w:p>
    <w:p w14:paraId="1604A5BD" w14:textId="77777777" w:rsidR="009E3B40" w:rsidRPr="00257812" w:rsidRDefault="009E3B40" w:rsidP="00177085">
      <w:pPr>
        <w:pStyle w:val="BasicPDtext"/>
        <w:numPr>
          <w:ilvl w:val="0"/>
          <w:numId w:val="21"/>
        </w:numPr>
        <w:jc w:val="both"/>
      </w:pPr>
      <w:r w:rsidRPr="00257812">
        <w:t>Maximum allowed spurious trip rate;</w:t>
      </w:r>
    </w:p>
    <w:p w14:paraId="4B570153" w14:textId="77777777" w:rsidR="009E3B40" w:rsidRPr="00257812" w:rsidRDefault="009E3B40" w:rsidP="00177085">
      <w:pPr>
        <w:pStyle w:val="BasicPDtext"/>
        <w:numPr>
          <w:ilvl w:val="0"/>
          <w:numId w:val="21"/>
        </w:numPr>
        <w:jc w:val="both"/>
      </w:pPr>
      <w:r w:rsidRPr="00257812">
        <w:t>Failure modes and PSI response to failures;</w:t>
      </w:r>
    </w:p>
    <w:p w14:paraId="63DAB9CC" w14:textId="77777777" w:rsidR="009E3B40" w:rsidRPr="00257812" w:rsidRDefault="009E3B40" w:rsidP="00177085">
      <w:pPr>
        <w:pStyle w:val="BasicPDtext"/>
        <w:numPr>
          <w:ilvl w:val="0"/>
          <w:numId w:val="21"/>
        </w:numPr>
        <w:jc w:val="both"/>
      </w:pPr>
      <w:r w:rsidRPr="00257812">
        <w:t>Starting up and restarting the PSI;</w:t>
      </w:r>
    </w:p>
    <w:p w14:paraId="5916AF7C" w14:textId="77777777" w:rsidR="009E3B40" w:rsidRPr="00257812" w:rsidRDefault="009E3B40" w:rsidP="00177085">
      <w:pPr>
        <w:pStyle w:val="BasicPDtext"/>
        <w:numPr>
          <w:ilvl w:val="0"/>
          <w:numId w:val="21"/>
        </w:numPr>
        <w:jc w:val="both"/>
      </w:pPr>
      <w:r w:rsidRPr="00257812">
        <w:t>Interfaces between the PSI and any other system;</w:t>
      </w:r>
    </w:p>
    <w:p w14:paraId="565702DC" w14:textId="77777777" w:rsidR="009E3B40" w:rsidRPr="00257812" w:rsidRDefault="009E3B40" w:rsidP="00177085">
      <w:pPr>
        <w:pStyle w:val="BasicPDtext"/>
        <w:numPr>
          <w:ilvl w:val="0"/>
          <w:numId w:val="21"/>
        </w:numPr>
        <w:jc w:val="both"/>
      </w:pPr>
      <w:r w:rsidRPr="00257812">
        <w:t>Application software;</w:t>
      </w:r>
    </w:p>
    <w:p w14:paraId="63159174" w14:textId="77777777" w:rsidR="009E3B40" w:rsidRPr="00257812" w:rsidRDefault="009E3B40" w:rsidP="00177085">
      <w:pPr>
        <w:pStyle w:val="BasicPDtext"/>
        <w:numPr>
          <w:ilvl w:val="0"/>
          <w:numId w:val="21"/>
        </w:numPr>
        <w:jc w:val="both"/>
      </w:pPr>
      <w:r w:rsidRPr="00257812">
        <w:t>Overrides / inhibits / bypasses and how they will be cleared;</w:t>
      </w:r>
    </w:p>
    <w:p w14:paraId="4D79FFAF" w14:textId="77777777" w:rsidR="009E3B40" w:rsidRPr="00257812" w:rsidRDefault="009E3B40" w:rsidP="00177085">
      <w:pPr>
        <w:pStyle w:val="BasicPDtext"/>
        <w:numPr>
          <w:ilvl w:val="0"/>
          <w:numId w:val="21"/>
        </w:numPr>
        <w:jc w:val="both"/>
      </w:pPr>
      <w:r w:rsidRPr="00257812">
        <w:t>Actions following a PSI fault detection.</w:t>
      </w:r>
    </w:p>
    <w:p w14:paraId="5C52AFAB" w14:textId="77777777" w:rsidR="009E3B40" w:rsidRPr="00257812" w:rsidRDefault="009E3B40" w:rsidP="009E3B40">
      <w:pPr>
        <w:pStyle w:val="Heading6"/>
        <w:rPr>
          <w:lang w:val="en-US"/>
        </w:rPr>
      </w:pPr>
      <w:bookmarkStart w:id="97" w:name="_Toc469664898"/>
      <w:r w:rsidRPr="00257812">
        <w:rPr>
          <w:lang w:val="en-US"/>
        </w:rPr>
        <w:t>SRS Deliverable</w:t>
      </w:r>
      <w:bookmarkEnd w:id="97"/>
    </w:p>
    <w:p w14:paraId="6B2A1DD1" w14:textId="77777777" w:rsidR="00D2698F" w:rsidRPr="00257812" w:rsidRDefault="00D2698F" w:rsidP="00D2698F">
      <w:pPr>
        <w:pStyle w:val="BasicPDtext"/>
        <w:jc w:val="both"/>
      </w:pPr>
      <w:r w:rsidRPr="00257812">
        <w:t xml:space="preserve">The SRS will include safety requirements derived from the SIL Determination, </w:t>
      </w:r>
      <w:proofErr w:type="gramStart"/>
      <w:r w:rsidRPr="00257812">
        <w:t>and also</w:t>
      </w:r>
      <w:proofErr w:type="gramEnd"/>
      <w:r w:rsidRPr="00257812">
        <w:t xml:space="preserve"> SIF performance requirements which must be provided by ELI and appropriate OEMs.  The SRS will be prepared in FSC Offices in Horsham, U.K. but FSC will work with ELI to incorporate functional and performance requirements, where appropriate.</w:t>
      </w:r>
    </w:p>
    <w:p w14:paraId="49C6CDF1" w14:textId="77777777" w:rsidR="009E3B40" w:rsidRPr="00257812" w:rsidRDefault="00D2698F" w:rsidP="00D2698F">
      <w:pPr>
        <w:pStyle w:val="BasicPDtext"/>
        <w:jc w:val="both"/>
      </w:pPr>
      <w:r w:rsidRPr="00257812">
        <w:t>The completed SRS will be subject to approval by ELI.</w:t>
      </w:r>
    </w:p>
    <w:p w14:paraId="5F357AA3" w14:textId="2F57BBD9" w:rsidR="009E3B40" w:rsidRPr="00257812" w:rsidRDefault="009E3B40" w:rsidP="009E3B40">
      <w:pPr>
        <w:pStyle w:val="Paragraph2"/>
        <w:jc w:val="left"/>
        <w:rPr>
          <w:lang w:val="en-US"/>
        </w:rPr>
      </w:pPr>
    </w:p>
    <w:p w14:paraId="21AEBA53" w14:textId="77777777" w:rsidR="009E3B40" w:rsidRPr="00257812" w:rsidRDefault="009E3B40" w:rsidP="009E3B40">
      <w:pPr>
        <w:pStyle w:val="Heading5"/>
        <w:rPr>
          <w:lang w:val="en-US"/>
        </w:rPr>
      </w:pPr>
      <w:bookmarkStart w:id="98" w:name="_Ref466886717"/>
      <w:bookmarkStart w:id="99" w:name="_Ref469403928"/>
      <w:bookmarkStart w:id="100" w:name="_Toc469405024"/>
      <w:bookmarkStart w:id="101" w:name="_Toc469664899"/>
      <w:bookmarkStart w:id="102" w:name="_Toc399147177"/>
      <w:bookmarkStart w:id="103" w:name="_Toc417390331"/>
      <w:bookmarkStart w:id="104" w:name="_Toc148164110"/>
      <w:bookmarkStart w:id="105" w:name="_Toc148164174"/>
      <w:bookmarkStart w:id="106" w:name="_Toc300849475"/>
      <w:bookmarkStart w:id="107" w:name="_Toc301339833"/>
      <w:bookmarkStart w:id="108" w:name="_Toc417390332"/>
      <w:bookmarkEnd w:id="77"/>
      <w:bookmarkEnd w:id="78"/>
      <w:bookmarkEnd w:id="79"/>
      <w:bookmarkEnd w:id="80"/>
      <w:bookmarkEnd w:id="81"/>
      <w:bookmarkEnd w:id="82"/>
      <w:bookmarkEnd w:id="83"/>
      <w:bookmarkEnd w:id="91"/>
      <w:r w:rsidRPr="00257812">
        <w:rPr>
          <w:lang w:val="en-US"/>
        </w:rPr>
        <w:t xml:space="preserve">SIL Verification </w:t>
      </w:r>
      <w:bookmarkEnd w:id="98"/>
      <w:r w:rsidRPr="00257812">
        <w:rPr>
          <w:lang w:val="en-US"/>
        </w:rPr>
        <w:t>Study</w:t>
      </w:r>
      <w:bookmarkEnd w:id="99"/>
      <w:bookmarkEnd w:id="100"/>
      <w:bookmarkEnd w:id="101"/>
    </w:p>
    <w:p w14:paraId="472EC656" w14:textId="77777777" w:rsidR="009E3B40" w:rsidRPr="00257812" w:rsidRDefault="009E3B40" w:rsidP="009E3B40">
      <w:pPr>
        <w:pStyle w:val="Heading6"/>
        <w:rPr>
          <w:lang w:val="en-US"/>
        </w:rPr>
      </w:pPr>
      <w:bookmarkStart w:id="109" w:name="_Toc378062433"/>
      <w:bookmarkStart w:id="110" w:name="_Toc469664900"/>
      <w:bookmarkStart w:id="111" w:name="_Ref472686648"/>
      <w:r w:rsidRPr="00257812">
        <w:rPr>
          <w:lang w:val="en-US"/>
        </w:rPr>
        <w:t>Objective of the SIL Verification</w:t>
      </w:r>
      <w:bookmarkEnd w:id="109"/>
      <w:bookmarkEnd w:id="110"/>
      <w:bookmarkEnd w:id="111"/>
    </w:p>
    <w:p w14:paraId="687BB651" w14:textId="77777777" w:rsidR="009E3B40" w:rsidRPr="00257812" w:rsidRDefault="009E3B40" w:rsidP="00F00C47">
      <w:pPr>
        <w:pStyle w:val="BasicPDtext"/>
        <w:jc w:val="both"/>
      </w:pPr>
      <w:r w:rsidRPr="00257812">
        <w:t xml:space="preserve">The objective of the SIL Verification is to evaluate the proposed SIFs against the specified SIL targets in accordance with the requirements of IEC61508. The SIL Verification forms part of the </w:t>
      </w:r>
      <w:r w:rsidR="00B5499A" w:rsidRPr="00257812">
        <w:t>Realization</w:t>
      </w:r>
      <w:r w:rsidRPr="00257812">
        <w:t xml:space="preserve"> Phase and aims to:</w:t>
      </w:r>
    </w:p>
    <w:p w14:paraId="6D0E42E6" w14:textId="77777777" w:rsidR="009E3B40" w:rsidRPr="00257812" w:rsidRDefault="009E3B40" w:rsidP="00177085">
      <w:pPr>
        <w:pStyle w:val="BasicPDtext"/>
        <w:numPr>
          <w:ilvl w:val="0"/>
          <w:numId w:val="22"/>
        </w:numPr>
        <w:jc w:val="both"/>
      </w:pPr>
      <w:r w:rsidRPr="00257812">
        <w:t>assess the identified SIFs of the PSI against the SIL targets specified in the SRS;</w:t>
      </w:r>
    </w:p>
    <w:p w14:paraId="57296CF6" w14:textId="77777777" w:rsidR="009E3B40" w:rsidRPr="00257812" w:rsidRDefault="009E3B40" w:rsidP="00177085">
      <w:pPr>
        <w:pStyle w:val="BasicPDtext"/>
        <w:numPr>
          <w:ilvl w:val="0"/>
          <w:numId w:val="22"/>
        </w:numPr>
        <w:jc w:val="both"/>
      </w:pPr>
      <w:proofErr w:type="gramStart"/>
      <w:r w:rsidRPr="00257812">
        <w:t>provide</w:t>
      </w:r>
      <w:proofErr w:type="gramEnd"/>
      <w:r w:rsidRPr="00257812">
        <w:t xml:space="preserve"> a visible and traceable analysis that is documented in a formal SIL Verification Report. </w:t>
      </w:r>
    </w:p>
    <w:p w14:paraId="6B45F97F" w14:textId="77777777" w:rsidR="009E3B40" w:rsidRPr="00257812" w:rsidRDefault="009E3B40" w:rsidP="00F00C47">
      <w:pPr>
        <w:pStyle w:val="BasicPDtext"/>
        <w:jc w:val="both"/>
      </w:pPr>
      <w:r w:rsidRPr="00257812">
        <w:t xml:space="preserve">It </w:t>
      </w:r>
      <w:proofErr w:type="gramStart"/>
      <w:r w:rsidRPr="00257812">
        <w:t>is assumed</w:t>
      </w:r>
      <w:proofErr w:type="gramEnd"/>
      <w:r w:rsidRPr="00257812">
        <w:t xml:space="preserve"> that the SIL Verification will only include SIFs that have a target of SIL1 or above. </w:t>
      </w:r>
    </w:p>
    <w:p w14:paraId="76817F0F" w14:textId="77777777" w:rsidR="009E3B40" w:rsidRPr="00257812" w:rsidRDefault="009E3B40" w:rsidP="009E3B40">
      <w:pPr>
        <w:pStyle w:val="Heading6"/>
        <w:rPr>
          <w:lang w:val="en-US"/>
        </w:rPr>
      </w:pPr>
      <w:bookmarkStart w:id="112" w:name="_Toc378062434"/>
      <w:bookmarkStart w:id="113" w:name="_Toc469664901"/>
      <w:bookmarkStart w:id="114" w:name="_Ref472686663"/>
      <w:bookmarkStart w:id="115" w:name="_Toc380072827"/>
      <w:bookmarkStart w:id="116" w:name="_Toc405881835"/>
      <w:bookmarkStart w:id="117" w:name="_Toc454267521"/>
      <w:bookmarkStart w:id="118" w:name="_Toc469405026"/>
      <w:bookmarkStart w:id="119" w:name="_Toc380072826"/>
      <w:r w:rsidRPr="00257812">
        <w:rPr>
          <w:lang w:val="en-US"/>
        </w:rPr>
        <w:t>Requirements for Compliance to IEC61508</w:t>
      </w:r>
      <w:bookmarkEnd w:id="112"/>
      <w:bookmarkEnd w:id="113"/>
      <w:bookmarkEnd w:id="114"/>
    </w:p>
    <w:p w14:paraId="60F46173" w14:textId="77777777" w:rsidR="009E3B40" w:rsidRPr="00257812" w:rsidRDefault="009E3B40" w:rsidP="00F00C47">
      <w:pPr>
        <w:pStyle w:val="BasicPDtext"/>
        <w:jc w:val="both"/>
      </w:pPr>
      <w:r w:rsidRPr="00257812">
        <w:t>The purpose of the SIL Verification is to document the quantitative and qualitative assessments for the specified safety functions. Figure 1 shows the overall structure of the Verification showing the parts of the standard that apply.</w:t>
      </w:r>
    </w:p>
    <w:p w14:paraId="2AC06597" w14:textId="77777777" w:rsidR="00DB144C" w:rsidRDefault="00DB144C">
      <w:pPr>
        <w:rPr>
          <w:b/>
          <w:bCs/>
          <w:sz w:val="20"/>
          <w:szCs w:val="20"/>
          <w:lang w:val="en-US"/>
        </w:rPr>
      </w:pPr>
      <w:r>
        <w:br w:type="page"/>
      </w:r>
    </w:p>
    <w:p w14:paraId="1A4B747D" w14:textId="53CE41D5" w:rsidR="009E3B40" w:rsidRPr="00257812" w:rsidRDefault="009E3B40" w:rsidP="009E3B40">
      <w:pPr>
        <w:pStyle w:val="Caption"/>
        <w:spacing w:after="240"/>
      </w:pPr>
      <w:r w:rsidRPr="00257812">
        <w:lastRenderedPageBreak/>
        <w:t xml:space="preserve">Figure </w:t>
      </w:r>
      <w:r w:rsidRPr="00257812">
        <w:fldChar w:fldCharType="begin"/>
      </w:r>
      <w:r w:rsidRPr="00257812">
        <w:instrText xml:space="preserve"> SEQ Figure \* ARABIC </w:instrText>
      </w:r>
      <w:r w:rsidRPr="00257812">
        <w:fldChar w:fldCharType="separate"/>
      </w:r>
      <w:r w:rsidR="00DB144C">
        <w:rPr>
          <w:noProof/>
        </w:rPr>
        <w:t>1</w:t>
      </w:r>
      <w:r w:rsidRPr="00257812">
        <w:fldChar w:fldCharType="end"/>
      </w:r>
      <w:r w:rsidRPr="00257812">
        <w:t xml:space="preserve">. </w:t>
      </w:r>
      <w:r w:rsidR="00D15C4C">
        <w:t>Verification</w:t>
      </w:r>
      <w:r w:rsidR="00D15C4C" w:rsidRPr="00257812">
        <w:t xml:space="preserve"> </w:t>
      </w:r>
      <w:r w:rsidRPr="00257812">
        <w:t>Process</w:t>
      </w:r>
    </w:p>
    <w:p w14:paraId="5BC08E9D" w14:textId="77777777" w:rsidR="009E3B40" w:rsidRPr="00257812" w:rsidRDefault="009E3B40" w:rsidP="009E3B40">
      <w:pPr>
        <w:ind w:left="709"/>
        <w:jc w:val="center"/>
        <w:rPr>
          <w:lang w:val="en-US"/>
        </w:rPr>
      </w:pPr>
      <w:r w:rsidRPr="00257812">
        <w:rPr>
          <w:noProof/>
          <w:lang w:val="en-US"/>
        </w:rPr>
        <w:drawing>
          <wp:inline distT="0" distB="0" distL="0" distR="0" wp14:anchorId="1C358C79" wp14:editId="4D5AB52E">
            <wp:extent cx="4465674" cy="2052084"/>
            <wp:effectExtent l="0" t="0" r="11430" b="2476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52C0783" w14:textId="77777777" w:rsidR="009E3B40" w:rsidRPr="00257812" w:rsidRDefault="009E3B40" w:rsidP="009E3B40">
      <w:pPr>
        <w:pStyle w:val="Paragraph2"/>
        <w:rPr>
          <w:highlight w:val="yellow"/>
          <w:lang w:val="en-US"/>
        </w:rPr>
      </w:pPr>
      <w:bookmarkStart w:id="120" w:name="_Toc378062435"/>
    </w:p>
    <w:p w14:paraId="0528E457" w14:textId="77777777" w:rsidR="009E3B40" w:rsidRPr="00257812" w:rsidRDefault="009E3B40" w:rsidP="009E3B40">
      <w:pPr>
        <w:pStyle w:val="Heading6"/>
        <w:rPr>
          <w:lang w:val="en-US"/>
        </w:rPr>
      </w:pPr>
      <w:bookmarkStart w:id="121" w:name="_Toc469664902"/>
      <w:r w:rsidRPr="00257812">
        <w:rPr>
          <w:lang w:val="en-US"/>
        </w:rPr>
        <w:t>Scope of Analysis</w:t>
      </w:r>
      <w:bookmarkEnd w:id="121"/>
      <w:r w:rsidRPr="00257812">
        <w:rPr>
          <w:lang w:val="en-US"/>
        </w:rPr>
        <w:t xml:space="preserve"> </w:t>
      </w:r>
      <w:bookmarkEnd w:id="120"/>
    </w:p>
    <w:p w14:paraId="0CCC967B" w14:textId="77777777" w:rsidR="009E3B40" w:rsidRPr="00257812" w:rsidRDefault="009E3B40" w:rsidP="00F00C47">
      <w:pPr>
        <w:pStyle w:val="BasicPDtext"/>
        <w:jc w:val="both"/>
      </w:pPr>
      <w:r w:rsidRPr="00257812">
        <w:t>The scope of the SIL Verification will include the following clauses from IEC61508:2010:</w:t>
      </w:r>
    </w:p>
    <w:p w14:paraId="1FB59AFE" w14:textId="77777777" w:rsidR="009E3B40" w:rsidRPr="00257812" w:rsidRDefault="009E3B40" w:rsidP="00177085">
      <w:pPr>
        <w:pStyle w:val="BasicPDtext"/>
        <w:numPr>
          <w:ilvl w:val="0"/>
          <w:numId w:val="23"/>
        </w:numPr>
        <w:jc w:val="both"/>
      </w:pPr>
      <w:r w:rsidRPr="00257812">
        <w:t>Hardware safety integrity architectural constraints (IEC61508-2, 7.4.4);</w:t>
      </w:r>
    </w:p>
    <w:p w14:paraId="1507BF7E" w14:textId="77777777" w:rsidR="009E3B40" w:rsidRPr="00257812" w:rsidRDefault="009E3B40" w:rsidP="00177085">
      <w:pPr>
        <w:pStyle w:val="BasicPDtext"/>
        <w:numPr>
          <w:ilvl w:val="0"/>
          <w:numId w:val="23"/>
        </w:numPr>
        <w:jc w:val="both"/>
      </w:pPr>
      <w:r w:rsidRPr="00257812">
        <w:t>Quantifying the effect of random hardware failures (IEC61508-2, 7.4.5);</w:t>
      </w:r>
    </w:p>
    <w:p w14:paraId="654A079C" w14:textId="77777777" w:rsidR="009E3B40" w:rsidRPr="00257812" w:rsidRDefault="009E3B40" w:rsidP="00177085">
      <w:pPr>
        <w:pStyle w:val="BasicPDtext"/>
        <w:numPr>
          <w:ilvl w:val="0"/>
          <w:numId w:val="23"/>
        </w:numPr>
        <w:jc w:val="both"/>
      </w:pPr>
      <w:r w:rsidRPr="00257812">
        <w:t>Requirements for avoidance of systematic faults (IEC61508-2, 7.4.6);</w:t>
      </w:r>
    </w:p>
    <w:p w14:paraId="6412C668" w14:textId="77777777" w:rsidR="009E3B40" w:rsidRPr="00257812" w:rsidRDefault="009E3B40" w:rsidP="00177085">
      <w:pPr>
        <w:pStyle w:val="BasicPDtext"/>
        <w:numPr>
          <w:ilvl w:val="0"/>
          <w:numId w:val="23"/>
        </w:numPr>
        <w:jc w:val="both"/>
      </w:pPr>
      <w:r w:rsidRPr="00257812">
        <w:t>Requirements for control of systematic faults (IEC61508-2, 7.4.7);</w:t>
      </w:r>
    </w:p>
    <w:p w14:paraId="3F5282B6" w14:textId="77777777" w:rsidR="009E3B40" w:rsidRPr="00257812" w:rsidRDefault="009E3B40" w:rsidP="00177085">
      <w:pPr>
        <w:pStyle w:val="BasicPDtext"/>
        <w:numPr>
          <w:ilvl w:val="0"/>
          <w:numId w:val="23"/>
        </w:numPr>
        <w:jc w:val="both"/>
      </w:pPr>
      <w:r w:rsidRPr="00257812">
        <w:t xml:space="preserve">Requirements for system </w:t>
      </w:r>
      <w:r w:rsidR="00B5499A" w:rsidRPr="00257812">
        <w:t>behavior</w:t>
      </w:r>
      <w:r w:rsidRPr="00257812">
        <w:t xml:space="preserve"> on detection of a fault (IEC61508-2, 7.4.8);</w:t>
      </w:r>
    </w:p>
    <w:p w14:paraId="5B6D4E6A" w14:textId="77777777" w:rsidR="009E3B40" w:rsidRPr="00257812" w:rsidRDefault="009E3B40" w:rsidP="00177085">
      <w:pPr>
        <w:pStyle w:val="BasicPDtext"/>
        <w:numPr>
          <w:ilvl w:val="0"/>
          <w:numId w:val="23"/>
        </w:numPr>
        <w:jc w:val="both"/>
      </w:pPr>
      <w:r w:rsidRPr="00257812">
        <w:t>Additional requirements for data communications (IEC61508-2, 7.4.11).</w:t>
      </w:r>
    </w:p>
    <w:p w14:paraId="0B663198" w14:textId="77777777" w:rsidR="009E3B40" w:rsidRPr="00257812" w:rsidRDefault="009E3B40" w:rsidP="00177085">
      <w:pPr>
        <w:pStyle w:val="BasicPDtext"/>
        <w:numPr>
          <w:ilvl w:val="0"/>
          <w:numId w:val="23"/>
        </w:numPr>
        <w:jc w:val="both"/>
      </w:pPr>
      <w:r w:rsidRPr="00257812">
        <w:t>Requirements for Software (IEC61508-3).</w:t>
      </w:r>
      <w:bookmarkEnd w:id="115"/>
      <w:bookmarkEnd w:id="116"/>
      <w:bookmarkEnd w:id="117"/>
      <w:bookmarkEnd w:id="118"/>
      <w:bookmarkEnd w:id="119"/>
    </w:p>
    <w:p w14:paraId="6A895C13" w14:textId="77777777" w:rsidR="00D2698F" w:rsidRPr="00257812" w:rsidRDefault="00D2698F" w:rsidP="00D2698F">
      <w:pPr>
        <w:pStyle w:val="BasicPDtext"/>
        <w:jc w:val="both"/>
      </w:pPr>
    </w:p>
    <w:p w14:paraId="329E2629" w14:textId="77777777" w:rsidR="00D2698F" w:rsidRDefault="00D2698F" w:rsidP="00D2698F">
      <w:pPr>
        <w:pStyle w:val="BasicPDtext"/>
        <w:jc w:val="both"/>
      </w:pPr>
      <w:r w:rsidRPr="00257812">
        <w:t>The analysis will include each identified safety function from sensors, through logic solver to the final actuated element.</w:t>
      </w:r>
    </w:p>
    <w:p w14:paraId="318D9FEC" w14:textId="77777777" w:rsidR="00DB144C" w:rsidRPr="00257812" w:rsidRDefault="00DB144C" w:rsidP="00D2698F">
      <w:pPr>
        <w:pStyle w:val="BasicPDtext"/>
        <w:jc w:val="both"/>
      </w:pPr>
    </w:p>
    <w:p w14:paraId="1BA9E93B" w14:textId="32062A32" w:rsidR="009E3B40" w:rsidRPr="00257812" w:rsidRDefault="009E3B40" w:rsidP="009E3B40">
      <w:pPr>
        <w:pStyle w:val="Heading6"/>
        <w:rPr>
          <w:lang w:val="en-US"/>
        </w:rPr>
      </w:pPr>
      <w:bookmarkStart w:id="122" w:name="_Toc234831229"/>
      <w:bookmarkStart w:id="123" w:name="_Toc301339831"/>
      <w:bookmarkStart w:id="124" w:name="_Toc380072828"/>
      <w:bookmarkStart w:id="125" w:name="_Toc405881837"/>
      <w:bookmarkStart w:id="126" w:name="_Toc454267523"/>
      <w:bookmarkStart w:id="127" w:name="_Toc469405028"/>
      <w:r w:rsidRPr="00257812">
        <w:rPr>
          <w:lang w:val="en-US"/>
        </w:rPr>
        <w:t xml:space="preserve"> </w:t>
      </w:r>
      <w:bookmarkStart w:id="128" w:name="_Toc469664903"/>
      <w:r w:rsidRPr="00257812">
        <w:rPr>
          <w:lang w:val="en-US"/>
        </w:rPr>
        <w:t>SIL Verification Process</w:t>
      </w:r>
      <w:bookmarkEnd w:id="122"/>
      <w:bookmarkEnd w:id="123"/>
      <w:bookmarkEnd w:id="124"/>
      <w:bookmarkEnd w:id="125"/>
      <w:bookmarkEnd w:id="126"/>
      <w:bookmarkEnd w:id="127"/>
      <w:bookmarkEnd w:id="128"/>
    </w:p>
    <w:p w14:paraId="60654962" w14:textId="77777777" w:rsidR="009E3B40" w:rsidRPr="00257812" w:rsidRDefault="009E3B40" w:rsidP="00607416">
      <w:pPr>
        <w:pStyle w:val="Heading7"/>
        <w:rPr>
          <w:lang w:val="en-US"/>
        </w:rPr>
      </w:pPr>
      <w:r w:rsidRPr="00257812">
        <w:rPr>
          <w:lang w:val="en-US"/>
        </w:rPr>
        <w:t>Safety Lifecycle</w:t>
      </w:r>
    </w:p>
    <w:p w14:paraId="28BD2359" w14:textId="77777777" w:rsidR="009E3B40" w:rsidRPr="00257812" w:rsidRDefault="009E3B40" w:rsidP="00F00C47">
      <w:pPr>
        <w:pStyle w:val="BasicPDtext"/>
        <w:jc w:val="both"/>
      </w:pPr>
      <w:r w:rsidRPr="00257812">
        <w:t xml:space="preserve">The SIL Verification study forms part of the </w:t>
      </w:r>
      <w:r w:rsidR="00B5499A" w:rsidRPr="00257812">
        <w:t>Realization</w:t>
      </w:r>
      <w:r w:rsidRPr="00257812">
        <w:t xml:space="preserve"> Phase (Phase 10) of the safety lifecycle of IEC61508 and will document the quantitative and qualitative assessments for the specified safety functions.</w:t>
      </w:r>
    </w:p>
    <w:p w14:paraId="7B01D2A3" w14:textId="77777777" w:rsidR="009E3B40" w:rsidRPr="00257812" w:rsidRDefault="009E3B40" w:rsidP="00F00C47">
      <w:pPr>
        <w:pStyle w:val="BasicPDtext"/>
        <w:jc w:val="both"/>
      </w:pPr>
      <w:r w:rsidRPr="00257812">
        <w:t xml:space="preserve">The steps in the validation process </w:t>
      </w:r>
      <w:proofErr w:type="gramStart"/>
      <w:r w:rsidRPr="00257812">
        <w:t xml:space="preserve">are </w:t>
      </w:r>
      <w:r w:rsidR="00B5499A" w:rsidRPr="00257812">
        <w:t>summarized</w:t>
      </w:r>
      <w:proofErr w:type="gramEnd"/>
      <w:r w:rsidRPr="00257812">
        <w:t xml:space="preserve"> in the following sections:</w:t>
      </w:r>
    </w:p>
    <w:p w14:paraId="0FFAB818" w14:textId="77777777" w:rsidR="009E3B40" w:rsidRPr="00257812" w:rsidRDefault="009E3B40" w:rsidP="00607416">
      <w:pPr>
        <w:pStyle w:val="Heading7"/>
        <w:rPr>
          <w:lang w:val="en-US"/>
        </w:rPr>
      </w:pPr>
      <w:bookmarkStart w:id="129" w:name="_Ref472686668"/>
      <w:r w:rsidRPr="00257812">
        <w:rPr>
          <w:lang w:val="en-US"/>
        </w:rPr>
        <w:t>Requirements for Hardware Fault Tolerance (IEC61508-2, 7.4.4)</w:t>
      </w:r>
      <w:bookmarkEnd w:id="129"/>
    </w:p>
    <w:p w14:paraId="20753462" w14:textId="77777777" w:rsidR="00D2698F" w:rsidRPr="00257812" w:rsidRDefault="00D2698F" w:rsidP="00D2698F">
      <w:pPr>
        <w:pStyle w:val="BasicPDtext"/>
        <w:jc w:val="both"/>
      </w:pPr>
      <w:r w:rsidRPr="00257812">
        <w:t xml:space="preserve">Determine equipment Safe Failure Fraction (SFF) and identify the loop configuration required to achieve each SIL in terms of the minimum architectural constraints. </w:t>
      </w:r>
    </w:p>
    <w:p w14:paraId="4B6747E7" w14:textId="77777777" w:rsidR="00D2698F" w:rsidRPr="00257812" w:rsidRDefault="00D2698F" w:rsidP="00D2698F">
      <w:pPr>
        <w:pStyle w:val="BasicPDtext"/>
        <w:jc w:val="both"/>
      </w:pPr>
      <w:r w:rsidRPr="00257812">
        <w:t xml:space="preserve">For all new component developments that will form part of a safety function, it will be necessary to carry out a Failure Modes, Effects and Criticality Analysis (FMECA) in order to determine the SFF. Assembly drawings and a design description is required to undertake each analysis, which is expected to take </w:t>
      </w:r>
      <w:proofErr w:type="gramStart"/>
      <w:r w:rsidRPr="00257812">
        <w:t>2</w:t>
      </w:r>
      <w:proofErr w:type="gramEnd"/>
      <w:r w:rsidRPr="00257812">
        <w:t xml:space="preserve"> man wee</w:t>
      </w:r>
      <w:r w:rsidR="00322636" w:rsidRPr="00257812">
        <w:t>ks</w:t>
      </w:r>
      <w:r w:rsidRPr="00257812">
        <w:t>.</w:t>
      </w:r>
    </w:p>
    <w:p w14:paraId="543E3A84" w14:textId="77777777" w:rsidR="00D2698F" w:rsidRPr="00257812" w:rsidRDefault="00D2698F" w:rsidP="00D2698F">
      <w:pPr>
        <w:pStyle w:val="BasicPDtext"/>
        <w:jc w:val="both"/>
      </w:pPr>
      <w:r w:rsidRPr="00257812">
        <w:t xml:space="preserve">It </w:t>
      </w:r>
      <w:proofErr w:type="gramStart"/>
      <w:r w:rsidRPr="00257812">
        <w:t>is understood</w:t>
      </w:r>
      <w:proofErr w:type="gramEnd"/>
      <w:r w:rsidRPr="00257812">
        <w:t xml:space="preserve"> that the Laser Shutter Assembly is one such new development but the same analysis and resource commitments will be required for all such new components. All other field devices are assumed </w:t>
      </w:r>
      <w:proofErr w:type="gramStart"/>
      <w:r w:rsidRPr="00257812">
        <w:t>to be standard</w:t>
      </w:r>
      <w:proofErr w:type="gramEnd"/>
      <w:r w:rsidRPr="00257812">
        <w:t xml:space="preserve"> machine safety components.</w:t>
      </w:r>
    </w:p>
    <w:p w14:paraId="7257AC5F" w14:textId="77777777" w:rsidR="00D2698F" w:rsidRPr="00257812" w:rsidRDefault="00D2698F" w:rsidP="00D2698F">
      <w:pPr>
        <w:pStyle w:val="BasicPDtext"/>
        <w:jc w:val="both"/>
      </w:pPr>
      <w:r w:rsidRPr="00257812">
        <w:lastRenderedPageBreak/>
        <w:t xml:space="preserve">The FMECA report will document the study process and provide a traceable and visible analysis, draw conclusions, and where appropriate recommendations </w:t>
      </w:r>
      <w:proofErr w:type="gramStart"/>
      <w:r w:rsidRPr="00257812">
        <w:t>will be made</w:t>
      </w:r>
      <w:proofErr w:type="gramEnd"/>
      <w:r w:rsidRPr="00257812">
        <w:t xml:space="preserve"> to enable the stated objectives to be achieved. All calculations </w:t>
      </w:r>
      <w:proofErr w:type="gramStart"/>
      <w:r w:rsidRPr="00257812">
        <w:t>will be presented</w:t>
      </w:r>
      <w:proofErr w:type="gramEnd"/>
      <w:r w:rsidRPr="00257812">
        <w:t xml:space="preserve"> and all data used will be traceable to published sources.</w:t>
      </w:r>
    </w:p>
    <w:p w14:paraId="287CB139" w14:textId="77777777" w:rsidR="009E3B40" w:rsidRPr="00257812" w:rsidRDefault="009E3B40" w:rsidP="00607416">
      <w:pPr>
        <w:pStyle w:val="Heading7"/>
        <w:rPr>
          <w:lang w:val="en-US"/>
        </w:rPr>
      </w:pPr>
      <w:r w:rsidRPr="00257812">
        <w:rPr>
          <w:lang w:val="en-US"/>
        </w:rPr>
        <w:t>Quantifying the Effects of Random Hardware Failure (IEC61508-2, 7.4.5)</w:t>
      </w:r>
    </w:p>
    <w:p w14:paraId="52A7A329" w14:textId="77777777" w:rsidR="00D2698F" w:rsidRPr="00257812" w:rsidRDefault="00D2698F" w:rsidP="00D2698F">
      <w:pPr>
        <w:pStyle w:val="BasicPDtext"/>
        <w:jc w:val="both"/>
      </w:pPr>
      <w:r w:rsidRPr="00257812">
        <w:t>Determine the target failure measure, i.e. the Probability of dangerous Failure on Demand (</w:t>
      </w:r>
      <w:proofErr w:type="spellStart"/>
      <w:r w:rsidRPr="00257812">
        <w:t>PFDavg</w:t>
      </w:r>
      <w:proofErr w:type="spellEnd"/>
      <w:r w:rsidRPr="00257812">
        <w:t xml:space="preserve">) or Probability of dangerous Failure per Hour (PFH) by Reliability Block Diagram (RBD) or other appropriate technique. </w:t>
      </w:r>
    </w:p>
    <w:p w14:paraId="042B325E" w14:textId="77777777" w:rsidR="00D2698F" w:rsidRPr="00257812" w:rsidRDefault="00D2698F" w:rsidP="00D2698F">
      <w:pPr>
        <w:pStyle w:val="BasicPDtext"/>
        <w:jc w:val="both"/>
      </w:pPr>
      <w:r w:rsidRPr="00257812">
        <w:t xml:space="preserve">Assuming that the targets </w:t>
      </w:r>
      <w:proofErr w:type="gramStart"/>
      <w:r w:rsidRPr="00257812">
        <w:t>are achieved</w:t>
      </w:r>
      <w:proofErr w:type="gramEnd"/>
      <w:r w:rsidRPr="00257812">
        <w:t xml:space="preserve">, the proof test interval and repair and maintenance strategy can be </w:t>
      </w:r>
      <w:r w:rsidR="00B5499A" w:rsidRPr="00257812">
        <w:t>optimized</w:t>
      </w:r>
      <w:r w:rsidRPr="00257812">
        <w:t xml:space="preserve"> whilst still ensuring that the SILs are achieved in service. </w:t>
      </w:r>
    </w:p>
    <w:p w14:paraId="0837E4CB" w14:textId="77777777" w:rsidR="00D2698F" w:rsidRPr="00257812" w:rsidRDefault="00D2698F" w:rsidP="00D2698F">
      <w:pPr>
        <w:pStyle w:val="BasicPDtext"/>
        <w:jc w:val="both"/>
      </w:pPr>
      <w:r w:rsidRPr="00257812">
        <w:t xml:space="preserve">The calculations will make use of </w:t>
      </w:r>
      <w:proofErr w:type="gramStart"/>
      <w:r w:rsidRPr="00257812">
        <w:t>supplier failure rate data</w:t>
      </w:r>
      <w:proofErr w:type="gramEnd"/>
      <w:r w:rsidRPr="00257812">
        <w:t xml:space="preserve"> if available, industry specific data, or other appropriate traceable reliability data, as necessary. Key assumptions </w:t>
      </w:r>
      <w:proofErr w:type="gramStart"/>
      <w:r w:rsidRPr="00257812">
        <w:t>will be discussed and agreed with the client</w:t>
      </w:r>
      <w:proofErr w:type="gramEnd"/>
      <w:r w:rsidRPr="00257812">
        <w:t>.</w:t>
      </w:r>
    </w:p>
    <w:p w14:paraId="6350EC67" w14:textId="77777777" w:rsidR="00D2698F" w:rsidRPr="00257812" w:rsidRDefault="00D2698F" w:rsidP="00D2698F">
      <w:pPr>
        <w:pStyle w:val="BasicPDtext"/>
        <w:jc w:val="both"/>
      </w:pPr>
      <w:r w:rsidRPr="00257812">
        <w:t xml:space="preserve">The </w:t>
      </w:r>
      <w:proofErr w:type="spellStart"/>
      <w:r w:rsidRPr="00257812">
        <w:t>PFDavg</w:t>
      </w:r>
      <w:proofErr w:type="spellEnd"/>
      <w:r w:rsidRPr="00257812">
        <w:t xml:space="preserve">/PFH of each safety function due to randomly occurring hardware </w:t>
      </w:r>
      <w:proofErr w:type="gramStart"/>
      <w:r w:rsidRPr="00257812">
        <w:t>failures,</w:t>
      </w:r>
      <w:proofErr w:type="gramEnd"/>
      <w:r w:rsidRPr="00257812">
        <w:t xml:space="preserve"> must not exceed the target failure measure specified.</w:t>
      </w:r>
    </w:p>
    <w:p w14:paraId="328A0F26" w14:textId="77777777" w:rsidR="00D2698F" w:rsidRPr="00257812" w:rsidRDefault="00D2698F" w:rsidP="00D2698F">
      <w:pPr>
        <w:pStyle w:val="BasicPDtext"/>
        <w:jc w:val="both"/>
      </w:pPr>
      <w:r w:rsidRPr="00257812">
        <w:t xml:space="preserve">FSC will develop a model to calculate the </w:t>
      </w:r>
      <w:proofErr w:type="spellStart"/>
      <w:r w:rsidRPr="00257812">
        <w:t>PFDavg</w:t>
      </w:r>
      <w:proofErr w:type="spellEnd"/>
      <w:r w:rsidRPr="00257812">
        <w:t>/PFH of each safety function, due to randomly occurring hardware failures, taking into account:</w:t>
      </w:r>
    </w:p>
    <w:p w14:paraId="7573F593" w14:textId="77777777" w:rsidR="00D2698F" w:rsidRPr="00257812" w:rsidRDefault="00D2698F" w:rsidP="00177085">
      <w:pPr>
        <w:pStyle w:val="BasicPDtext"/>
        <w:numPr>
          <w:ilvl w:val="0"/>
          <w:numId w:val="23"/>
        </w:numPr>
        <w:jc w:val="both"/>
      </w:pPr>
      <w:r w:rsidRPr="00257812">
        <w:t>the architecture of the safety function;</w:t>
      </w:r>
    </w:p>
    <w:p w14:paraId="7CA10142" w14:textId="77777777" w:rsidR="00D2698F" w:rsidRPr="00257812" w:rsidRDefault="00D2698F" w:rsidP="00177085">
      <w:pPr>
        <w:pStyle w:val="BasicPDtext"/>
        <w:numPr>
          <w:ilvl w:val="0"/>
          <w:numId w:val="23"/>
        </w:numPr>
        <w:jc w:val="both"/>
      </w:pPr>
      <w:r w:rsidRPr="00257812">
        <w:t>the estimated rates of dangerous failures detected by diagnostic tests;</w:t>
      </w:r>
    </w:p>
    <w:p w14:paraId="47BA40BB" w14:textId="77777777" w:rsidR="00D2698F" w:rsidRPr="00257812" w:rsidRDefault="00D2698F" w:rsidP="00177085">
      <w:pPr>
        <w:pStyle w:val="BasicPDtext"/>
        <w:numPr>
          <w:ilvl w:val="0"/>
          <w:numId w:val="23"/>
        </w:numPr>
        <w:jc w:val="both"/>
      </w:pPr>
      <w:r w:rsidRPr="00257812">
        <w:t>the estimated rates of dangerous failures that are undetected by diagnostic tests;</w:t>
      </w:r>
    </w:p>
    <w:p w14:paraId="4F52143C" w14:textId="77777777" w:rsidR="00D2698F" w:rsidRPr="00257812" w:rsidRDefault="00D2698F" w:rsidP="00177085">
      <w:pPr>
        <w:pStyle w:val="BasicPDtext"/>
        <w:numPr>
          <w:ilvl w:val="0"/>
          <w:numId w:val="23"/>
        </w:numPr>
        <w:jc w:val="both"/>
      </w:pPr>
      <w:r w:rsidRPr="00257812">
        <w:t>the susceptibility of the safety-related system to Common Cause Failures (CCFs);</w:t>
      </w:r>
    </w:p>
    <w:p w14:paraId="1ADF1485" w14:textId="77777777" w:rsidR="00D2698F" w:rsidRPr="00257812" w:rsidRDefault="00D2698F" w:rsidP="00177085">
      <w:pPr>
        <w:pStyle w:val="BasicPDtext"/>
        <w:numPr>
          <w:ilvl w:val="0"/>
          <w:numId w:val="23"/>
        </w:numPr>
        <w:jc w:val="both"/>
      </w:pPr>
      <w:r w:rsidRPr="00257812">
        <w:t>the diagnostic coverage and associated diagnostic test interval;</w:t>
      </w:r>
    </w:p>
    <w:p w14:paraId="7B22FA2B" w14:textId="77777777" w:rsidR="00D2698F" w:rsidRPr="00257812" w:rsidRDefault="00D2698F" w:rsidP="00177085">
      <w:pPr>
        <w:pStyle w:val="BasicPDtext"/>
        <w:numPr>
          <w:ilvl w:val="0"/>
          <w:numId w:val="23"/>
        </w:numPr>
        <w:jc w:val="both"/>
      </w:pPr>
      <w:r w:rsidRPr="00257812">
        <w:t>the intervals at which proof tests are undertaken to reveal dangerous faults that are not detected by diagnostic tests;</w:t>
      </w:r>
    </w:p>
    <w:p w14:paraId="07E44B3F" w14:textId="77777777" w:rsidR="00D2698F" w:rsidRPr="00257812" w:rsidRDefault="00D2698F" w:rsidP="00177085">
      <w:pPr>
        <w:pStyle w:val="BasicPDtext"/>
        <w:numPr>
          <w:ilvl w:val="0"/>
          <w:numId w:val="23"/>
        </w:numPr>
        <w:jc w:val="both"/>
      </w:pPr>
      <w:proofErr w:type="gramStart"/>
      <w:r w:rsidRPr="00257812">
        <w:t>the</w:t>
      </w:r>
      <w:proofErr w:type="gramEnd"/>
      <w:r w:rsidRPr="00257812">
        <w:t xml:space="preserve"> repair times for detected failures.</w:t>
      </w:r>
    </w:p>
    <w:p w14:paraId="5C275AAB" w14:textId="77777777" w:rsidR="00D2698F" w:rsidRPr="00257812" w:rsidRDefault="00D2698F" w:rsidP="00D2698F">
      <w:pPr>
        <w:pStyle w:val="BasicPDtext"/>
        <w:jc w:val="both"/>
      </w:pPr>
      <w:r w:rsidRPr="00257812">
        <w:t xml:space="preserve">If the calculations show </w:t>
      </w:r>
      <w:proofErr w:type="gramStart"/>
      <w:r w:rsidRPr="00257812">
        <w:t>that</w:t>
      </w:r>
      <w:proofErr w:type="gramEnd"/>
      <w:r w:rsidRPr="00257812">
        <w:t xml:space="preserve"> the target failure measure is not achieved then alternative strategies and recommendations will be made. </w:t>
      </w:r>
    </w:p>
    <w:p w14:paraId="6CCE4775" w14:textId="77777777" w:rsidR="009E3B40" w:rsidRPr="00257812" w:rsidRDefault="009E3B40" w:rsidP="00F00C47">
      <w:pPr>
        <w:pStyle w:val="BasicPDtext"/>
        <w:jc w:val="both"/>
      </w:pPr>
      <w:r w:rsidRPr="00257812">
        <w:t xml:space="preserve"> </w:t>
      </w:r>
    </w:p>
    <w:p w14:paraId="40983E94" w14:textId="7D55D09C" w:rsidR="009E3B40" w:rsidRPr="00257812" w:rsidRDefault="009E3B40" w:rsidP="00607416">
      <w:pPr>
        <w:pStyle w:val="Heading7"/>
        <w:rPr>
          <w:lang w:val="en-US"/>
        </w:rPr>
      </w:pPr>
      <w:r w:rsidRPr="00257812">
        <w:rPr>
          <w:lang w:val="en-US"/>
        </w:rPr>
        <w:t>Accounting for Common Cause Failures</w:t>
      </w:r>
    </w:p>
    <w:p w14:paraId="2BA57CF9" w14:textId="77777777" w:rsidR="009E3B40" w:rsidRPr="00257812" w:rsidRDefault="009E3B40" w:rsidP="00F00C47">
      <w:pPr>
        <w:pStyle w:val="BasicPDtext"/>
        <w:jc w:val="both"/>
      </w:pPr>
      <w:r w:rsidRPr="00257812">
        <w:t xml:space="preserve">Common Cause Failures (CCFs) are failures that may result from a single cause but simultaneously affect more than one redundant channel. They may result from a systematic fault and the contribution of CCFs in parallel redundant paths is accounted for by inclusion of a </w:t>
      </w:r>
      <w:r w:rsidRPr="00257812">
        <w:sym w:font="Symbol" w:char="F062"/>
      </w:r>
      <w:r w:rsidR="00D2698F" w:rsidRPr="00257812">
        <w:t>-factor in accordance with IEC61508-6, Annex D.</w:t>
      </w:r>
    </w:p>
    <w:p w14:paraId="06B821B2" w14:textId="77777777" w:rsidR="009E3B40" w:rsidRPr="00257812" w:rsidRDefault="009E3B40" w:rsidP="00F00C47">
      <w:pPr>
        <w:pStyle w:val="BasicPDtext"/>
        <w:jc w:val="both"/>
      </w:pPr>
      <w:r w:rsidRPr="00257812">
        <w:t xml:space="preserve">The </w:t>
      </w:r>
      <w:r w:rsidR="00D2698F" w:rsidRPr="00257812">
        <w:sym w:font="Symbol" w:char="F062"/>
      </w:r>
      <w:r w:rsidR="00D2698F" w:rsidRPr="00257812">
        <w:t xml:space="preserve">-factor </w:t>
      </w:r>
      <w:r w:rsidRPr="00257812">
        <w:t xml:space="preserve">model assesses the degree of channel separation, design with common cause awareness, diagnostic coverage and self-test frequency and whether the operating environment </w:t>
      </w:r>
      <w:proofErr w:type="gramStart"/>
      <w:r w:rsidRPr="00257812">
        <w:t>will be controlled</w:t>
      </w:r>
      <w:proofErr w:type="gramEnd"/>
      <w:r w:rsidRPr="00257812">
        <w:t xml:space="preserve"> to limit common cause failure risk. It also assesses whether the system maintainers are aware of the ris</w:t>
      </w:r>
      <w:r w:rsidR="00322636" w:rsidRPr="00257812">
        <w:t>ks</w:t>
      </w:r>
      <w:r w:rsidRPr="00257812">
        <w:t xml:space="preserve"> of common cause failures and whether maintenance of redundant channels is staggered.  </w:t>
      </w:r>
    </w:p>
    <w:p w14:paraId="60F156D8" w14:textId="77777777" w:rsidR="009E3B40" w:rsidRPr="00257812" w:rsidRDefault="009E3B40" w:rsidP="00F00C47">
      <w:pPr>
        <w:pStyle w:val="BasicPDtext"/>
        <w:jc w:val="both"/>
      </w:pPr>
      <w:r w:rsidRPr="00257812">
        <w:t xml:space="preserve">The </w:t>
      </w:r>
      <w:r w:rsidR="00D2698F" w:rsidRPr="00257812">
        <w:sym w:font="Symbol" w:char="F062"/>
      </w:r>
      <w:r w:rsidR="00D2698F" w:rsidRPr="00257812">
        <w:t xml:space="preserve">-factor </w:t>
      </w:r>
      <w:r w:rsidRPr="00257812">
        <w:t>model is the preferred technique because it is objective and provides traceability in the estimation process.</w:t>
      </w:r>
      <w:bookmarkStart w:id="130" w:name="_Ref379293630"/>
      <w:bookmarkStart w:id="131" w:name="_Toc380072829"/>
      <w:bookmarkStart w:id="132" w:name="_Toc405881838"/>
      <w:bookmarkStart w:id="133" w:name="_Toc454267524"/>
    </w:p>
    <w:p w14:paraId="259D8A9E" w14:textId="77777777" w:rsidR="00665897" w:rsidRPr="00257812" w:rsidRDefault="00665897" w:rsidP="00F00C47">
      <w:pPr>
        <w:pStyle w:val="BasicPDtext"/>
        <w:jc w:val="both"/>
        <w:rPr>
          <w:rFonts w:cs="Arial"/>
          <w:bCs/>
          <w:szCs w:val="26"/>
        </w:rPr>
      </w:pPr>
    </w:p>
    <w:p w14:paraId="27DB8353" w14:textId="77777777" w:rsidR="009E3B40" w:rsidRPr="00257812" w:rsidRDefault="009E3B40" w:rsidP="00607416">
      <w:pPr>
        <w:pStyle w:val="Heading7"/>
        <w:rPr>
          <w:lang w:val="en-US"/>
        </w:rPr>
      </w:pPr>
      <w:r w:rsidRPr="00257812">
        <w:rPr>
          <w:lang w:val="en-US"/>
        </w:rPr>
        <w:t>Requirements for the Avoidance and Control of Systematic Faults (IEC61508-2, 7.4.6, 7.4.7, 7.4.10)</w:t>
      </w:r>
    </w:p>
    <w:p w14:paraId="2B49DC46" w14:textId="77777777" w:rsidR="009E3B40" w:rsidRPr="00257812" w:rsidRDefault="009E3B40" w:rsidP="00F00C47">
      <w:pPr>
        <w:pStyle w:val="BasicPDtext"/>
        <w:jc w:val="both"/>
      </w:pPr>
      <w:r w:rsidRPr="00257812">
        <w:t xml:space="preserve">In addition to quantitative measures established to meet SIL requirements, there are also qualitative measures to meet. One of these is the avoidance and control of systematic faults. </w:t>
      </w:r>
    </w:p>
    <w:p w14:paraId="4B942A18" w14:textId="77777777" w:rsidR="009E3B40" w:rsidRPr="00257812" w:rsidRDefault="009E3B40" w:rsidP="00F00C47">
      <w:pPr>
        <w:pStyle w:val="BasicPDtext"/>
        <w:jc w:val="both"/>
      </w:pPr>
      <w:r w:rsidRPr="00257812">
        <w:t xml:space="preserve">The standard requires that those </w:t>
      </w:r>
      <w:r w:rsidR="00B5499A" w:rsidRPr="00257812">
        <w:t>organizations</w:t>
      </w:r>
      <w:r w:rsidRPr="00257812">
        <w:t xml:space="preserve"> that have overall responsibility for one or more phases of the E/E/PES or software safety lifecycles shall specify management and technical activities necessary to ensure that the safety-related systems achieve and maintain the required level of risk reduction.</w:t>
      </w:r>
    </w:p>
    <w:p w14:paraId="0E1FAB32" w14:textId="77777777" w:rsidR="009E3B40" w:rsidRPr="00257812" w:rsidRDefault="009E3B40" w:rsidP="00F00C47">
      <w:pPr>
        <w:pStyle w:val="BasicPDtext"/>
        <w:jc w:val="both"/>
      </w:pPr>
      <w:r w:rsidRPr="00257812">
        <w:lastRenderedPageBreak/>
        <w:t xml:space="preserve">The SIL verification will evaluate the suitability of selected components and sub-systems. The control and avoidance of systematic faults </w:t>
      </w:r>
      <w:proofErr w:type="gramStart"/>
      <w:r w:rsidRPr="00257812">
        <w:t>will be addressed</w:t>
      </w:r>
      <w:proofErr w:type="gramEnd"/>
      <w:r w:rsidRPr="00257812">
        <w:t xml:space="preserve"> by a qualitative assessment of the techniques and measures adopted. The following compliance </w:t>
      </w:r>
      <w:proofErr w:type="gramStart"/>
      <w:r w:rsidRPr="00257812">
        <w:t>routes,</w:t>
      </w:r>
      <w:proofErr w:type="gramEnd"/>
      <w:r w:rsidRPr="00257812">
        <w:t xml:space="preserve"> will be considered:</w:t>
      </w:r>
    </w:p>
    <w:p w14:paraId="6FF753C9" w14:textId="77777777" w:rsidR="00F00C47" w:rsidRPr="00257812" w:rsidRDefault="00F00C47" w:rsidP="00F00C47">
      <w:pPr>
        <w:pStyle w:val="BasicPDtext"/>
        <w:jc w:val="both"/>
        <w:rPr>
          <w:b/>
        </w:rPr>
      </w:pPr>
    </w:p>
    <w:p w14:paraId="7E562FD1" w14:textId="77777777" w:rsidR="009E3B40" w:rsidRPr="00257812" w:rsidRDefault="009E3B40" w:rsidP="00F00C47">
      <w:pPr>
        <w:pStyle w:val="BasicPDtext"/>
        <w:jc w:val="both"/>
      </w:pPr>
      <w:r w:rsidRPr="00257812">
        <w:rPr>
          <w:b/>
        </w:rPr>
        <w:t>Route 1S</w:t>
      </w:r>
      <w:r w:rsidRPr="00257812">
        <w:t xml:space="preserve"> – compliance with the requirements for the avoidance and control of systematic faults in accordance with IEC61508-2, 7.4.6 and 7.4.7.or</w:t>
      </w:r>
      <w:proofErr w:type="gramStart"/>
      <w:r w:rsidRPr="00257812">
        <w:t>;</w:t>
      </w:r>
      <w:proofErr w:type="gramEnd"/>
    </w:p>
    <w:p w14:paraId="4B75510C" w14:textId="77777777" w:rsidR="009E3B40" w:rsidRPr="00257812" w:rsidRDefault="009E3B40" w:rsidP="00F00C47">
      <w:pPr>
        <w:pStyle w:val="BasicPDtext"/>
        <w:jc w:val="both"/>
      </w:pPr>
      <w:r w:rsidRPr="00257812">
        <w:rPr>
          <w:b/>
        </w:rPr>
        <w:t>Route 2S</w:t>
      </w:r>
      <w:r w:rsidRPr="00257812">
        <w:t xml:space="preserve"> – compliance with the requirements for evidence that the equipment </w:t>
      </w:r>
      <w:proofErr w:type="gramStart"/>
      <w:r w:rsidRPr="00257812">
        <w:t>is proven</w:t>
      </w:r>
      <w:proofErr w:type="gramEnd"/>
      <w:r w:rsidRPr="00257812">
        <w:t xml:space="preserve"> in use in accordance with IEC61508-2, 7.4.10.</w:t>
      </w:r>
    </w:p>
    <w:p w14:paraId="6EB31764" w14:textId="77777777" w:rsidR="00F00C47" w:rsidRPr="00257812" w:rsidRDefault="00F00C47" w:rsidP="00F00C47">
      <w:pPr>
        <w:pStyle w:val="BasicPDtext"/>
        <w:jc w:val="both"/>
      </w:pPr>
    </w:p>
    <w:p w14:paraId="679555F4" w14:textId="77777777" w:rsidR="009E3B40" w:rsidRPr="00257812" w:rsidRDefault="009E3B40" w:rsidP="00F00C47">
      <w:pPr>
        <w:pStyle w:val="BasicPDtext"/>
        <w:jc w:val="both"/>
      </w:pPr>
      <w:r w:rsidRPr="00257812">
        <w:t xml:space="preserve">Route 1S evidence </w:t>
      </w:r>
      <w:proofErr w:type="gramStart"/>
      <w:r w:rsidRPr="00257812">
        <w:t>will be acquired</w:t>
      </w:r>
      <w:proofErr w:type="gramEnd"/>
      <w:r w:rsidRPr="00257812">
        <w:t xml:space="preserve"> through consideration of the OEM process and procedures. The assessment </w:t>
      </w:r>
      <w:proofErr w:type="gramStart"/>
      <w:r w:rsidRPr="00257812">
        <w:t>will therefore be based</w:t>
      </w:r>
      <w:proofErr w:type="gramEnd"/>
      <w:r w:rsidRPr="00257812">
        <w:t xml:space="preserve"> on an engineering judgment of the adequacy of compliance to the requirements for the application.</w:t>
      </w:r>
    </w:p>
    <w:p w14:paraId="670F70F1" w14:textId="77777777" w:rsidR="009E3B40" w:rsidRPr="00257812" w:rsidRDefault="009E3B40" w:rsidP="00F00C47">
      <w:pPr>
        <w:pStyle w:val="BasicPDtext"/>
        <w:jc w:val="both"/>
      </w:pPr>
      <w:r w:rsidRPr="00257812">
        <w:t xml:space="preserve">Route 2S will be used when there is documentary evidence of equipment usage and returns. Failure rates </w:t>
      </w:r>
      <w:proofErr w:type="gramStart"/>
      <w:r w:rsidRPr="00257812">
        <w:t>will be calculated</w:t>
      </w:r>
      <w:proofErr w:type="gramEnd"/>
      <w:r w:rsidRPr="00257812">
        <w:t xml:space="preserve"> using the Χ2-distribution with a 70% confidence level.</w:t>
      </w:r>
    </w:p>
    <w:p w14:paraId="566CBEB1" w14:textId="77777777" w:rsidR="009E3B40" w:rsidRPr="00257812" w:rsidRDefault="009E3B40" w:rsidP="00607416">
      <w:pPr>
        <w:pStyle w:val="Heading7"/>
        <w:rPr>
          <w:lang w:val="en-US"/>
        </w:rPr>
      </w:pPr>
      <w:r w:rsidRPr="00257812">
        <w:rPr>
          <w:lang w:val="en-US"/>
        </w:rPr>
        <w:t xml:space="preserve">Requirements for System </w:t>
      </w:r>
      <w:r w:rsidR="00B5499A" w:rsidRPr="00257812">
        <w:rPr>
          <w:lang w:val="en-US"/>
        </w:rPr>
        <w:t>Behavior</w:t>
      </w:r>
      <w:r w:rsidRPr="00257812">
        <w:rPr>
          <w:lang w:val="en-US"/>
        </w:rPr>
        <w:t xml:space="preserve"> on Detection of a Fault (IEC61508-2, 7.4.8)</w:t>
      </w:r>
    </w:p>
    <w:p w14:paraId="24DC70C8" w14:textId="77777777" w:rsidR="009E3B40" w:rsidRPr="00257812" w:rsidRDefault="009E3B40" w:rsidP="00F00C47">
      <w:pPr>
        <w:pStyle w:val="BasicPDtext"/>
        <w:jc w:val="both"/>
      </w:pPr>
      <w:r w:rsidRPr="00257812">
        <w:t>The detection of a dangerous fault by diagnostic tests, proof tests or other means shall result in a specified action to achieve or maintain a safe state.</w:t>
      </w:r>
    </w:p>
    <w:p w14:paraId="37DF7263" w14:textId="77777777" w:rsidR="009E3B40" w:rsidRPr="00257812" w:rsidRDefault="009E3B40" w:rsidP="00F00C47">
      <w:pPr>
        <w:pStyle w:val="BasicPDtext"/>
        <w:jc w:val="both"/>
      </w:pPr>
      <w:r w:rsidRPr="00257812">
        <w:t xml:space="preserve">Assessment of the </w:t>
      </w:r>
      <w:r w:rsidR="00B5499A" w:rsidRPr="00257812">
        <w:t>behavior</w:t>
      </w:r>
      <w:r w:rsidRPr="00257812">
        <w:t xml:space="preserve"> of the system on detection of a fault </w:t>
      </w:r>
      <w:proofErr w:type="gramStart"/>
      <w:r w:rsidRPr="00257812">
        <w:t>will be achieved</w:t>
      </w:r>
      <w:proofErr w:type="gramEnd"/>
      <w:r w:rsidRPr="00257812">
        <w:t xml:space="preserve"> by reference to the SRS [</w:t>
      </w:r>
      <w:r w:rsidRPr="00257812">
        <w:fldChar w:fldCharType="begin"/>
      </w:r>
      <w:r w:rsidRPr="00257812">
        <w:instrText xml:space="preserve"> REF _Ref469575601 \r \h </w:instrText>
      </w:r>
      <w:r w:rsidR="00F00C47" w:rsidRPr="00257812">
        <w:instrText xml:space="preserve"> \* MERGEFORMAT </w:instrText>
      </w:r>
      <w:r w:rsidRPr="00257812">
        <w:fldChar w:fldCharType="separate"/>
      </w:r>
      <w:r w:rsidR="00DB144C">
        <w:t>1.6.2.5.2</w:t>
      </w:r>
      <w:r w:rsidRPr="00257812">
        <w:fldChar w:fldCharType="end"/>
      </w:r>
      <w:r w:rsidRPr="00257812">
        <w:t>].</w:t>
      </w:r>
    </w:p>
    <w:p w14:paraId="12340F9E" w14:textId="77777777" w:rsidR="009E3B40" w:rsidRPr="00257812" w:rsidRDefault="009E3B40" w:rsidP="00607416">
      <w:pPr>
        <w:pStyle w:val="Heading7"/>
        <w:rPr>
          <w:lang w:val="en-US"/>
        </w:rPr>
      </w:pPr>
      <w:r w:rsidRPr="00257812">
        <w:rPr>
          <w:lang w:val="en-US"/>
        </w:rPr>
        <w:t>Additional Requirements for Data Communications (IEC61508-2, 7.4.11).</w:t>
      </w:r>
    </w:p>
    <w:p w14:paraId="7247D718" w14:textId="77777777" w:rsidR="009E3B40" w:rsidRPr="00257812" w:rsidRDefault="009E3B40" w:rsidP="00F00C47">
      <w:pPr>
        <w:pStyle w:val="BasicPDtext"/>
        <w:jc w:val="both"/>
      </w:pPr>
      <w:r w:rsidRPr="00257812">
        <w:t xml:space="preserve">Safety-related communications between systems and </w:t>
      </w:r>
      <w:proofErr w:type="gramStart"/>
      <w:r w:rsidRPr="00257812">
        <w:t>subsystems,</w:t>
      </w:r>
      <w:proofErr w:type="gramEnd"/>
      <w:r w:rsidRPr="00257812">
        <w:t xml:space="preserve"> will be assessed in accordance with the requirements of IEC61508.</w:t>
      </w:r>
    </w:p>
    <w:p w14:paraId="4913A47C" w14:textId="77777777" w:rsidR="009E3B40" w:rsidRPr="00257812" w:rsidRDefault="009E3B40" w:rsidP="00F00C47">
      <w:pPr>
        <w:pStyle w:val="BasicPDtext"/>
        <w:jc w:val="both"/>
      </w:pPr>
      <w:r w:rsidRPr="00257812">
        <w:t>The underlying communications channel will be considered as a black channel and the systematic measures taken to ensure the failure performance will be assessed in accordance with IEC61508-2, 7.4.11, IEC61508-3 and IEC61784-3.</w:t>
      </w:r>
    </w:p>
    <w:p w14:paraId="119A1120" w14:textId="77777777" w:rsidR="00242282" w:rsidRPr="00257812" w:rsidRDefault="00242282" w:rsidP="00607416">
      <w:pPr>
        <w:pStyle w:val="Heading7"/>
        <w:rPr>
          <w:lang w:val="en-US"/>
        </w:rPr>
      </w:pPr>
      <w:bookmarkStart w:id="134" w:name="_Ref472686685"/>
      <w:r w:rsidRPr="00257812">
        <w:rPr>
          <w:lang w:val="en-US"/>
        </w:rPr>
        <w:t>Requirements for Software (IEC61508-3).</w:t>
      </w:r>
      <w:bookmarkEnd w:id="134"/>
    </w:p>
    <w:p w14:paraId="5E8FB790" w14:textId="77777777" w:rsidR="00242282" w:rsidRPr="00257812" w:rsidRDefault="00242282" w:rsidP="00242282">
      <w:pPr>
        <w:pStyle w:val="BasicPDtext"/>
        <w:jc w:val="both"/>
      </w:pPr>
      <w:r w:rsidRPr="00257812">
        <w:t xml:space="preserve">The application software </w:t>
      </w:r>
      <w:proofErr w:type="gramStart"/>
      <w:r w:rsidRPr="00257812">
        <w:t>will be developed</w:t>
      </w:r>
      <w:proofErr w:type="gramEnd"/>
      <w:r w:rsidRPr="00257812">
        <w:t xml:space="preserve"> in accordance with RA QMS procedures and the product safety manual. Compliance and suitability will confirmed during the FSA.</w:t>
      </w:r>
    </w:p>
    <w:p w14:paraId="4A81FF54" w14:textId="77777777" w:rsidR="00242282" w:rsidRPr="00257812" w:rsidRDefault="00242282" w:rsidP="00607416">
      <w:pPr>
        <w:pStyle w:val="Heading7"/>
        <w:rPr>
          <w:lang w:val="en-US"/>
        </w:rPr>
      </w:pPr>
      <w:r w:rsidRPr="00257812">
        <w:rPr>
          <w:lang w:val="en-US"/>
        </w:rPr>
        <w:t>Information Requirements for SIL Verification</w:t>
      </w:r>
    </w:p>
    <w:p w14:paraId="782D288E" w14:textId="77777777" w:rsidR="00242282" w:rsidRPr="00257812" w:rsidRDefault="00242282" w:rsidP="00242282">
      <w:pPr>
        <w:pStyle w:val="BasicPDtext"/>
        <w:jc w:val="both"/>
      </w:pPr>
      <w:r w:rsidRPr="00257812">
        <w:t xml:space="preserve">For items outside of Rockwell’s scope of supply, the following information is to </w:t>
      </w:r>
      <w:proofErr w:type="gramStart"/>
      <w:r w:rsidRPr="00257812">
        <w:t>be provided</w:t>
      </w:r>
      <w:proofErr w:type="gramEnd"/>
      <w:r w:rsidRPr="00257812">
        <w:t xml:space="preserve"> by ELI in order to begin the SIL Verification analysis:</w:t>
      </w:r>
    </w:p>
    <w:p w14:paraId="7779D721" w14:textId="77777777" w:rsidR="00D2698F" w:rsidRPr="00257812" w:rsidRDefault="00242282" w:rsidP="00177085">
      <w:pPr>
        <w:pStyle w:val="BasicPDtext"/>
        <w:numPr>
          <w:ilvl w:val="0"/>
          <w:numId w:val="23"/>
        </w:numPr>
        <w:jc w:val="both"/>
      </w:pPr>
      <w:r w:rsidRPr="00257812">
        <w:t>Component details, manufacturer, type/part number.</w:t>
      </w:r>
    </w:p>
    <w:p w14:paraId="183EFD75" w14:textId="77777777" w:rsidR="009E3B40" w:rsidRPr="00257812" w:rsidRDefault="009E3B40" w:rsidP="00607416">
      <w:pPr>
        <w:pStyle w:val="Heading7"/>
        <w:rPr>
          <w:lang w:val="en-US"/>
        </w:rPr>
      </w:pPr>
      <w:bookmarkStart w:id="135" w:name="_Toc405881839"/>
      <w:bookmarkStart w:id="136" w:name="_Toc454267525"/>
      <w:bookmarkStart w:id="137" w:name="_Toc469405030"/>
      <w:bookmarkEnd w:id="130"/>
      <w:bookmarkEnd w:id="131"/>
      <w:bookmarkEnd w:id="132"/>
      <w:bookmarkEnd w:id="133"/>
      <w:r w:rsidRPr="00257812">
        <w:rPr>
          <w:lang w:val="en-US"/>
        </w:rPr>
        <w:t>SIL Verification Report</w:t>
      </w:r>
      <w:bookmarkEnd w:id="135"/>
      <w:bookmarkEnd w:id="136"/>
      <w:bookmarkEnd w:id="137"/>
    </w:p>
    <w:p w14:paraId="438E3DB5" w14:textId="77777777" w:rsidR="009E3B40" w:rsidRPr="00257812" w:rsidRDefault="009E3B40" w:rsidP="00F00C47">
      <w:pPr>
        <w:pStyle w:val="BasicPDtext"/>
        <w:jc w:val="both"/>
      </w:pPr>
      <w:r w:rsidRPr="00257812">
        <w:t xml:space="preserve">The compliance assessment of the specified SIFs against the required SIL targets </w:t>
      </w:r>
      <w:proofErr w:type="gramStart"/>
      <w:r w:rsidRPr="00257812">
        <w:t>will be documented</w:t>
      </w:r>
      <w:proofErr w:type="gramEnd"/>
      <w:r w:rsidRPr="00257812">
        <w:t xml:space="preserve"> in a formal SIL Verification Report. The report will provide traceable and visible analysis and conclusions, and where appropriate recommendations </w:t>
      </w:r>
      <w:proofErr w:type="gramStart"/>
      <w:r w:rsidRPr="00257812">
        <w:t>will be made</w:t>
      </w:r>
      <w:proofErr w:type="gramEnd"/>
      <w:r w:rsidRPr="00257812">
        <w:t>.</w:t>
      </w:r>
    </w:p>
    <w:p w14:paraId="42E2182E" w14:textId="77777777" w:rsidR="009E3B40" w:rsidRPr="00257812" w:rsidRDefault="009E3B40" w:rsidP="00F00C47">
      <w:pPr>
        <w:pStyle w:val="BasicPDtext"/>
        <w:jc w:val="both"/>
        <w:rPr>
          <w:rFonts w:ascii="Arial Bold" w:hAnsi="Arial Bold" w:cs="Arial"/>
          <w:b/>
          <w:caps/>
          <w:kern w:val="32"/>
          <w:szCs w:val="28"/>
        </w:rPr>
      </w:pPr>
      <w:r w:rsidRPr="00257812">
        <w:t>The SIL Verification report will be prepared in FSC offices in Horsham.</w:t>
      </w:r>
      <w:r w:rsidRPr="00257812">
        <w:rPr>
          <w:bCs/>
        </w:rPr>
        <w:t xml:space="preserve"> </w:t>
      </w:r>
      <w:r w:rsidRPr="00257812">
        <w:rPr>
          <w:bCs/>
        </w:rPr>
        <w:br w:type="page"/>
      </w:r>
    </w:p>
    <w:p w14:paraId="76C664DD" w14:textId="77777777" w:rsidR="009E3B40" w:rsidRPr="00257812" w:rsidRDefault="009E3B40" w:rsidP="00F00C47">
      <w:pPr>
        <w:pStyle w:val="Heading5"/>
        <w:rPr>
          <w:lang w:val="en-US"/>
        </w:rPr>
      </w:pPr>
      <w:bookmarkStart w:id="138" w:name="_Ref469663822"/>
      <w:bookmarkStart w:id="139" w:name="_Toc469664904"/>
      <w:r w:rsidRPr="00257812">
        <w:rPr>
          <w:lang w:val="en-US"/>
        </w:rPr>
        <w:lastRenderedPageBreak/>
        <w:t>FUNCTIONAL SAFETY Assessments</w:t>
      </w:r>
      <w:bookmarkEnd w:id="138"/>
      <w:bookmarkEnd w:id="139"/>
    </w:p>
    <w:p w14:paraId="34186F6B" w14:textId="77777777" w:rsidR="009E3B40" w:rsidRPr="00257812" w:rsidRDefault="009E3B40" w:rsidP="00F00C47">
      <w:pPr>
        <w:pStyle w:val="Heading6"/>
        <w:rPr>
          <w:lang w:val="en-US"/>
        </w:rPr>
      </w:pPr>
      <w:bookmarkStart w:id="140" w:name="_Toc469664905"/>
      <w:bookmarkStart w:id="141" w:name="_Toc467511114"/>
      <w:r w:rsidRPr="00257812">
        <w:rPr>
          <w:lang w:val="en-US"/>
        </w:rPr>
        <w:t>Independence</w:t>
      </w:r>
      <w:bookmarkEnd w:id="140"/>
    </w:p>
    <w:p w14:paraId="28771C89" w14:textId="77777777" w:rsidR="009E3B40" w:rsidRPr="00257812" w:rsidRDefault="009E3B40" w:rsidP="00F00C47">
      <w:pPr>
        <w:pStyle w:val="BasicPDtext"/>
        <w:jc w:val="both"/>
      </w:pPr>
      <w:r w:rsidRPr="00257812">
        <w:t xml:space="preserve">The objective of a Functional Safety Assessment (FSA) is to arrive at an independent </w:t>
      </w:r>
      <w:proofErr w:type="spellStart"/>
      <w:r w:rsidRPr="00257812">
        <w:t>judgement</w:t>
      </w:r>
      <w:proofErr w:type="spellEnd"/>
      <w:r w:rsidRPr="00257812">
        <w:t xml:space="preserve"> on the adequacy of the functional safety achieved by the PSI based on compliance with IEC61508:2010.</w:t>
      </w:r>
    </w:p>
    <w:p w14:paraId="7C8E843D" w14:textId="4B7ACA34" w:rsidR="00242282" w:rsidRPr="00257812" w:rsidRDefault="00242282" w:rsidP="00242282">
      <w:pPr>
        <w:pStyle w:val="BasicPDtext"/>
        <w:jc w:val="both"/>
      </w:pPr>
      <w:r w:rsidRPr="00257812">
        <w:t>The FSA activities proposed here, will be carried out by an Independent Safety Assessor (ISA)</w:t>
      </w:r>
      <w:proofErr w:type="gramStart"/>
      <w:r w:rsidRPr="00257812">
        <w:t>,  competent</w:t>
      </w:r>
      <w:proofErr w:type="gramEnd"/>
      <w:r w:rsidRPr="00257812">
        <w:t xml:space="preserve"> Rockwell personnel, independent of the project and independent of FSC’s scope outlined in this proposal.</w:t>
      </w:r>
    </w:p>
    <w:p w14:paraId="02741B83" w14:textId="77777777" w:rsidR="009E3B40" w:rsidRPr="00257812" w:rsidRDefault="009E3B40" w:rsidP="009E3B40">
      <w:pPr>
        <w:pStyle w:val="Paragraph2"/>
        <w:tabs>
          <w:tab w:val="clear" w:pos="737"/>
          <w:tab w:val="left" w:pos="1134"/>
        </w:tabs>
        <w:ind w:left="1134" w:right="481"/>
        <w:rPr>
          <w:b/>
          <w:lang w:val="en-US"/>
        </w:rPr>
      </w:pPr>
    </w:p>
    <w:p w14:paraId="3B50341A" w14:textId="77777777" w:rsidR="009E3B40" w:rsidRPr="00257812" w:rsidRDefault="009E3B40" w:rsidP="00F00C47">
      <w:pPr>
        <w:pStyle w:val="Heading6"/>
        <w:rPr>
          <w:lang w:val="en-US"/>
        </w:rPr>
      </w:pPr>
      <w:bookmarkStart w:id="142" w:name="_Toc469664906"/>
      <w:r w:rsidRPr="00257812">
        <w:rPr>
          <w:lang w:val="en-US"/>
        </w:rPr>
        <w:t>FSA Stages</w:t>
      </w:r>
      <w:bookmarkEnd w:id="142"/>
    </w:p>
    <w:p w14:paraId="0EEB962D" w14:textId="77777777" w:rsidR="009E3B40" w:rsidRPr="00257812" w:rsidRDefault="009E3B40" w:rsidP="00F00C47">
      <w:pPr>
        <w:pStyle w:val="BasicPDtext"/>
        <w:jc w:val="both"/>
      </w:pPr>
      <w:r w:rsidRPr="00257812">
        <w:t xml:space="preserve">A Functional Safety Assessment (FSA) </w:t>
      </w:r>
      <w:proofErr w:type="gramStart"/>
      <w:r w:rsidRPr="00257812">
        <w:t>will be carried out</w:t>
      </w:r>
      <w:proofErr w:type="gramEnd"/>
      <w:r w:rsidRPr="00257812">
        <w:t xml:space="preserve"> at the following project stages:</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6572"/>
      </w:tblGrid>
      <w:tr w:rsidR="009E3B40" w:rsidRPr="00257812" w14:paraId="36C99D0D" w14:textId="77777777" w:rsidTr="009E3B40">
        <w:tc>
          <w:tcPr>
            <w:tcW w:w="1837" w:type="dxa"/>
            <w:vAlign w:val="center"/>
          </w:tcPr>
          <w:p w14:paraId="7EED06D3" w14:textId="77777777" w:rsidR="009E3B40" w:rsidRPr="00257812" w:rsidRDefault="009E3B40" w:rsidP="00F00C47">
            <w:pPr>
              <w:pStyle w:val="BasicPDtext"/>
              <w:jc w:val="both"/>
              <w:rPr>
                <w:sz w:val="22"/>
                <w:szCs w:val="22"/>
              </w:rPr>
            </w:pPr>
            <w:r w:rsidRPr="00257812">
              <w:rPr>
                <w:sz w:val="22"/>
                <w:szCs w:val="22"/>
              </w:rPr>
              <w:t>Stage 1</w:t>
            </w:r>
          </w:p>
        </w:tc>
        <w:tc>
          <w:tcPr>
            <w:tcW w:w="6572" w:type="dxa"/>
            <w:vAlign w:val="center"/>
          </w:tcPr>
          <w:p w14:paraId="662BBB9F" w14:textId="77777777" w:rsidR="009E3B40" w:rsidRPr="00257812" w:rsidRDefault="009E3B40" w:rsidP="00F00C47">
            <w:pPr>
              <w:pStyle w:val="BasicPDtext"/>
              <w:jc w:val="both"/>
              <w:rPr>
                <w:sz w:val="22"/>
                <w:szCs w:val="22"/>
              </w:rPr>
            </w:pPr>
            <w:r w:rsidRPr="00257812">
              <w:rPr>
                <w:sz w:val="22"/>
                <w:szCs w:val="22"/>
              </w:rPr>
              <w:t>Following the Safety Requirement Specification.</w:t>
            </w:r>
          </w:p>
        </w:tc>
      </w:tr>
      <w:tr w:rsidR="009E3B40" w:rsidRPr="00257812" w14:paraId="492D7BE6" w14:textId="77777777" w:rsidTr="009E3B40">
        <w:tc>
          <w:tcPr>
            <w:tcW w:w="1837" w:type="dxa"/>
            <w:vAlign w:val="center"/>
          </w:tcPr>
          <w:p w14:paraId="6F9AD0D7" w14:textId="77777777" w:rsidR="009E3B40" w:rsidRPr="00257812" w:rsidRDefault="009E3B40" w:rsidP="00F00C47">
            <w:pPr>
              <w:pStyle w:val="BasicPDtext"/>
              <w:jc w:val="both"/>
              <w:rPr>
                <w:sz w:val="22"/>
                <w:szCs w:val="22"/>
              </w:rPr>
            </w:pPr>
            <w:r w:rsidRPr="00257812">
              <w:rPr>
                <w:sz w:val="22"/>
                <w:szCs w:val="22"/>
              </w:rPr>
              <w:t>Stage 2</w:t>
            </w:r>
          </w:p>
        </w:tc>
        <w:tc>
          <w:tcPr>
            <w:tcW w:w="6572" w:type="dxa"/>
            <w:vAlign w:val="center"/>
          </w:tcPr>
          <w:p w14:paraId="214AAF22" w14:textId="77777777" w:rsidR="009E3B40" w:rsidRPr="00257812" w:rsidRDefault="009E3B40" w:rsidP="00F00C47">
            <w:pPr>
              <w:pStyle w:val="BasicPDtext"/>
              <w:jc w:val="both"/>
              <w:rPr>
                <w:sz w:val="22"/>
                <w:szCs w:val="22"/>
              </w:rPr>
            </w:pPr>
            <w:r w:rsidRPr="00257812">
              <w:rPr>
                <w:sz w:val="22"/>
                <w:szCs w:val="22"/>
              </w:rPr>
              <w:t xml:space="preserve">Following the </w:t>
            </w:r>
            <w:r w:rsidR="00B5499A" w:rsidRPr="00257812">
              <w:rPr>
                <w:sz w:val="22"/>
                <w:szCs w:val="22"/>
              </w:rPr>
              <w:t>Realization</w:t>
            </w:r>
            <w:r w:rsidRPr="00257812">
              <w:rPr>
                <w:sz w:val="22"/>
                <w:szCs w:val="22"/>
              </w:rPr>
              <w:t xml:space="preserve"> (Design and Engineering).</w:t>
            </w:r>
          </w:p>
        </w:tc>
      </w:tr>
      <w:tr w:rsidR="009E3B40" w:rsidRPr="00257812" w14:paraId="4E8B447D" w14:textId="77777777" w:rsidTr="009E3B40">
        <w:tc>
          <w:tcPr>
            <w:tcW w:w="1837" w:type="dxa"/>
            <w:vAlign w:val="center"/>
          </w:tcPr>
          <w:p w14:paraId="70F70A82" w14:textId="77777777" w:rsidR="009E3B40" w:rsidRPr="00257812" w:rsidRDefault="009E3B40" w:rsidP="00F00C47">
            <w:pPr>
              <w:pStyle w:val="BasicPDtext"/>
              <w:jc w:val="both"/>
              <w:rPr>
                <w:sz w:val="22"/>
                <w:szCs w:val="22"/>
              </w:rPr>
            </w:pPr>
            <w:r w:rsidRPr="00257812">
              <w:rPr>
                <w:sz w:val="22"/>
                <w:szCs w:val="22"/>
              </w:rPr>
              <w:t>Stage 3</w:t>
            </w:r>
          </w:p>
        </w:tc>
        <w:tc>
          <w:tcPr>
            <w:tcW w:w="6572" w:type="dxa"/>
            <w:vAlign w:val="center"/>
          </w:tcPr>
          <w:p w14:paraId="505B02E7" w14:textId="77777777" w:rsidR="009E3B40" w:rsidRPr="00257812" w:rsidRDefault="009E3B40" w:rsidP="00F00C47">
            <w:pPr>
              <w:pStyle w:val="BasicPDtext"/>
              <w:jc w:val="both"/>
              <w:rPr>
                <w:sz w:val="22"/>
                <w:szCs w:val="22"/>
              </w:rPr>
            </w:pPr>
            <w:r w:rsidRPr="00257812">
              <w:rPr>
                <w:sz w:val="22"/>
                <w:szCs w:val="22"/>
              </w:rPr>
              <w:t>Following Installation, Commissioning and Validation.</w:t>
            </w:r>
          </w:p>
        </w:tc>
      </w:tr>
    </w:tbl>
    <w:p w14:paraId="4FCF50D1" w14:textId="77777777" w:rsidR="009E3B40" w:rsidRPr="00257812" w:rsidRDefault="009E3B40" w:rsidP="00F00C47">
      <w:pPr>
        <w:pStyle w:val="BasicPDtext"/>
        <w:jc w:val="both"/>
      </w:pPr>
      <w:r w:rsidRPr="00257812">
        <w:t xml:space="preserve">The Stage 3 FSA </w:t>
      </w:r>
      <w:proofErr w:type="gramStart"/>
      <w:r w:rsidRPr="00257812">
        <w:t>shall be completed</w:t>
      </w:r>
      <w:proofErr w:type="gramEnd"/>
      <w:r w:rsidRPr="00257812">
        <w:t xml:space="preserve"> before hazards are introduced.</w:t>
      </w:r>
    </w:p>
    <w:p w14:paraId="5F5C40DC" w14:textId="77777777" w:rsidR="009E3B40" w:rsidRPr="00257812" w:rsidRDefault="009E3B40" w:rsidP="00F00C47">
      <w:pPr>
        <w:pStyle w:val="Heading6"/>
        <w:rPr>
          <w:lang w:val="en-US"/>
        </w:rPr>
      </w:pPr>
      <w:bookmarkStart w:id="143" w:name="_Toc469664907"/>
      <w:r w:rsidRPr="00257812">
        <w:rPr>
          <w:lang w:val="en-US"/>
        </w:rPr>
        <w:t>FSA Activities</w:t>
      </w:r>
      <w:bookmarkEnd w:id="141"/>
      <w:bookmarkEnd w:id="143"/>
    </w:p>
    <w:p w14:paraId="71311714" w14:textId="77777777" w:rsidR="009E3B40" w:rsidRPr="00257812" w:rsidRDefault="009E3B40" w:rsidP="00F00C47">
      <w:pPr>
        <w:pStyle w:val="BasicPDtext"/>
        <w:jc w:val="both"/>
      </w:pPr>
      <w:r w:rsidRPr="00257812">
        <w:t>For each FSA, the following activities are proposed:</w:t>
      </w:r>
    </w:p>
    <w:tbl>
      <w:tblPr>
        <w:tblW w:w="8640" w:type="dxa"/>
        <w:tblInd w:w="864" w:type="dxa"/>
        <w:tblLook w:val="01E0" w:firstRow="1" w:lastRow="1" w:firstColumn="1" w:lastColumn="1" w:noHBand="0" w:noVBand="0"/>
      </w:tblPr>
      <w:tblGrid>
        <w:gridCol w:w="2505"/>
        <w:gridCol w:w="6135"/>
      </w:tblGrid>
      <w:tr w:rsidR="009E3B40" w:rsidRPr="00257812" w14:paraId="13E90AAE" w14:textId="77777777" w:rsidTr="009E3B40">
        <w:trPr>
          <w:cantSplit/>
          <w:trHeight w:val="20"/>
        </w:trPr>
        <w:tc>
          <w:tcPr>
            <w:tcW w:w="2505" w:type="dxa"/>
            <w:shd w:val="clear" w:color="auto" w:fill="auto"/>
          </w:tcPr>
          <w:p w14:paraId="034F4E55" w14:textId="77777777" w:rsidR="009E3B40" w:rsidRPr="00257812" w:rsidRDefault="009E3B40" w:rsidP="009E3B40">
            <w:pPr>
              <w:pStyle w:val="Paragraph2"/>
              <w:spacing w:before="120" w:after="120"/>
              <w:ind w:left="0"/>
              <w:jc w:val="left"/>
              <w:rPr>
                <w:rFonts w:ascii="Arial Narrow" w:hAnsi="Arial Narrow"/>
                <w:b/>
                <w:lang w:val="en-US"/>
              </w:rPr>
            </w:pPr>
            <w:r w:rsidRPr="00257812">
              <w:rPr>
                <w:rFonts w:ascii="Arial Narrow" w:hAnsi="Arial Narrow"/>
                <w:b/>
                <w:lang w:val="en-US"/>
              </w:rPr>
              <w:t>Assessment Planning:</w:t>
            </w:r>
          </w:p>
        </w:tc>
        <w:tc>
          <w:tcPr>
            <w:tcW w:w="6135" w:type="dxa"/>
            <w:shd w:val="clear" w:color="auto" w:fill="auto"/>
          </w:tcPr>
          <w:p w14:paraId="147CD44B" w14:textId="77777777" w:rsidR="009E3B40" w:rsidRPr="00257812" w:rsidRDefault="00242282" w:rsidP="009E3B40">
            <w:pPr>
              <w:pStyle w:val="Paragraph2"/>
              <w:spacing w:before="120" w:after="120"/>
              <w:ind w:left="0"/>
              <w:jc w:val="left"/>
              <w:rPr>
                <w:rFonts w:ascii="Arial Narrow" w:hAnsi="Arial Narrow"/>
                <w:lang w:val="en-US"/>
              </w:rPr>
            </w:pPr>
            <w:r w:rsidRPr="00257812">
              <w:rPr>
                <w:rFonts w:ascii="Arial Narrow" w:hAnsi="Arial Narrow"/>
                <w:lang w:val="en-US"/>
              </w:rPr>
              <w:t>ISA</w:t>
            </w:r>
            <w:r w:rsidR="009E3B40" w:rsidRPr="00257812">
              <w:rPr>
                <w:rFonts w:ascii="Arial Narrow" w:hAnsi="Arial Narrow"/>
                <w:lang w:val="en-US"/>
              </w:rPr>
              <w:t xml:space="preserve"> to provide a FSA schedule to the project team, outlining timescales, and detailing the documents required for review.</w:t>
            </w:r>
          </w:p>
        </w:tc>
      </w:tr>
      <w:tr w:rsidR="009E3B40" w:rsidRPr="00257812" w14:paraId="1E2E5323" w14:textId="77777777" w:rsidTr="009E3B40">
        <w:trPr>
          <w:cantSplit/>
          <w:trHeight w:val="20"/>
        </w:trPr>
        <w:tc>
          <w:tcPr>
            <w:tcW w:w="2505" w:type="dxa"/>
            <w:shd w:val="clear" w:color="auto" w:fill="auto"/>
          </w:tcPr>
          <w:p w14:paraId="6E4B7FFD" w14:textId="77777777" w:rsidR="009E3B40" w:rsidRPr="00257812" w:rsidRDefault="009E3B40" w:rsidP="009E3B40">
            <w:pPr>
              <w:pStyle w:val="Paragraph2"/>
              <w:spacing w:before="120" w:after="120"/>
              <w:ind w:left="0"/>
              <w:jc w:val="left"/>
              <w:rPr>
                <w:rFonts w:ascii="Arial Narrow" w:hAnsi="Arial Narrow"/>
                <w:b/>
                <w:lang w:val="en-US"/>
              </w:rPr>
            </w:pPr>
            <w:r w:rsidRPr="00257812">
              <w:rPr>
                <w:rFonts w:ascii="Arial Narrow" w:hAnsi="Arial Narrow"/>
                <w:b/>
                <w:lang w:val="en-US"/>
              </w:rPr>
              <w:t>Document Review:</w:t>
            </w:r>
          </w:p>
        </w:tc>
        <w:tc>
          <w:tcPr>
            <w:tcW w:w="6135" w:type="dxa"/>
            <w:shd w:val="clear" w:color="auto" w:fill="auto"/>
          </w:tcPr>
          <w:p w14:paraId="6179F163" w14:textId="77777777" w:rsidR="009E3B40" w:rsidRPr="00257812" w:rsidRDefault="00242282" w:rsidP="009E3B40">
            <w:pPr>
              <w:pStyle w:val="Paragraph2"/>
              <w:spacing w:before="120" w:after="120"/>
              <w:ind w:left="0"/>
              <w:jc w:val="left"/>
              <w:rPr>
                <w:rFonts w:ascii="Arial Narrow" w:hAnsi="Arial Narrow"/>
                <w:lang w:val="en-US"/>
              </w:rPr>
            </w:pPr>
            <w:r w:rsidRPr="00257812">
              <w:rPr>
                <w:rFonts w:ascii="Arial Narrow" w:hAnsi="Arial Narrow"/>
                <w:lang w:val="en-US"/>
              </w:rPr>
              <w:t>ISA</w:t>
            </w:r>
            <w:r w:rsidR="009E3B40" w:rsidRPr="00257812">
              <w:rPr>
                <w:rFonts w:ascii="Arial Narrow" w:hAnsi="Arial Narrow"/>
                <w:lang w:val="en-US"/>
              </w:rPr>
              <w:t xml:space="preserve"> to conduct a review of the project documentation and identify any further information that is required for the FSA.</w:t>
            </w:r>
          </w:p>
        </w:tc>
      </w:tr>
      <w:tr w:rsidR="009E3B40" w:rsidRPr="00257812" w14:paraId="267EC07C" w14:textId="77777777" w:rsidTr="009E3B40">
        <w:trPr>
          <w:cantSplit/>
          <w:trHeight w:val="20"/>
        </w:trPr>
        <w:tc>
          <w:tcPr>
            <w:tcW w:w="2505" w:type="dxa"/>
            <w:shd w:val="clear" w:color="auto" w:fill="auto"/>
          </w:tcPr>
          <w:p w14:paraId="723815F7" w14:textId="77777777" w:rsidR="009E3B40" w:rsidRPr="00257812" w:rsidRDefault="009E3B40" w:rsidP="009E3B40">
            <w:pPr>
              <w:pStyle w:val="Paragraph2"/>
              <w:spacing w:before="120" w:after="120"/>
              <w:ind w:left="0"/>
              <w:jc w:val="left"/>
              <w:rPr>
                <w:rFonts w:ascii="Arial Narrow" w:hAnsi="Arial Narrow" w:cs="Arial"/>
                <w:b/>
                <w:lang w:val="en-US"/>
              </w:rPr>
            </w:pPr>
            <w:r w:rsidRPr="00257812">
              <w:rPr>
                <w:rFonts w:ascii="Arial Narrow" w:hAnsi="Arial Narrow" w:cs="Arial"/>
                <w:b/>
                <w:lang w:val="en-US"/>
              </w:rPr>
              <w:t>FSA Report:</w:t>
            </w:r>
          </w:p>
        </w:tc>
        <w:tc>
          <w:tcPr>
            <w:tcW w:w="6135" w:type="dxa"/>
            <w:shd w:val="clear" w:color="auto" w:fill="auto"/>
          </w:tcPr>
          <w:p w14:paraId="6CAFA408" w14:textId="77777777" w:rsidR="009E3B40" w:rsidRPr="00257812" w:rsidRDefault="00242282" w:rsidP="009E3B40">
            <w:pPr>
              <w:pStyle w:val="Paragraph2"/>
              <w:spacing w:before="120" w:after="120"/>
              <w:ind w:left="0"/>
              <w:jc w:val="left"/>
              <w:rPr>
                <w:rFonts w:ascii="Arial Narrow" w:hAnsi="Arial Narrow" w:cs="Arial"/>
                <w:lang w:val="en-US"/>
              </w:rPr>
            </w:pPr>
            <w:r w:rsidRPr="00257812">
              <w:rPr>
                <w:rFonts w:ascii="Arial Narrow" w:hAnsi="Arial Narrow" w:cs="Arial"/>
                <w:lang w:val="en-US"/>
              </w:rPr>
              <w:t>ISA to d</w:t>
            </w:r>
            <w:r w:rsidR="009E3B40" w:rsidRPr="00257812">
              <w:rPr>
                <w:rFonts w:ascii="Arial Narrow" w:hAnsi="Arial Narrow" w:cs="Arial"/>
                <w:lang w:val="en-US"/>
              </w:rPr>
              <w:t xml:space="preserve">ocument the findings of the FSA in a formal report making recommendations where required. </w:t>
            </w:r>
          </w:p>
          <w:p w14:paraId="2934B820" w14:textId="77777777" w:rsidR="009E3B40" w:rsidRPr="00257812" w:rsidRDefault="009E3B40" w:rsidP="009E3B40">
            <w:pPr>
              <w:pStyle w:val="Paragraph2"/>
              <w:spacing w:before="120" w:after="120"/>
              <w:ind w:left="0"/>
              <w:jc w:val="left"/>
              <w:rPr>
                <w:rFonts w:ascii="Arial Narrow" w:hAnsi="Arial Narrow" w:cs="Arial"/>
                <w:lang w:val="en-US"/>
              </w:rPr>
            </w:pPr>
            <w:r w:rsidRPr="00257812">
              <w:rPr>
                <w:rFonts w:ascii="Arial Narrow" w:hAnsi="Arial Narrow" w:cs="Arial"/>
                <w:lang w:val="en-US"/>
              </w:rPr>
              <w:t xml:space="preserve">Where a </w:t>
            </w:r>
            <w:proofErr w:type="spellStart"/>
            <w:r w:rsidRPr="00257812">
              <w:rPr>
                <w:rFonts w:ascii="Arial Narrow" w:hAnsi="Arial Narrow" w:cs="Arial"/>
                <w:lang w:val="en-US"/>
              </w:rPr>
              <w:t>judgement</w:t>
            </w:r>
            <w:proofErr w:type="spellEnd"/>
            <w:r w:rsidRPr="00257812">
              <w:rPr>
                <w:rFonts w:ascii="Arial Narrow" w:hAnsi="Arial Narrow" w:cs="Arial"/>
                <w:lang w:val="en-US"/>
              </w:rPr>
              <w:t xml:space="preserve"> of compliance </w:t>
            </w:r>
            <w:proofErr w:type="gramStart"/>
            <w:r w:rsidRPr="00257812">
              <w:rPr>
                <w:rFonts w:ascii="Arial Narrow" w:hAnsi="Arial Narrow" w:cs="Arial"/>
                <w:lang w:val="en-US"/>
              </w:rPr>
              <w:t>is made</w:t>
            </w:r>
            <w:proofErr w:type="gramEnd"/>
            <w:r w:rsidRPr="00257812">
              <w:rPr>
                <w:rFonts w:ascii="Arial Narrow" w:hAnsi="Arial Narrow" w:cs="Arial"/>
                <w:lang w:val="en-US"/>
              </w:rPr>
              <w:t xml:space="preserve">, references to supporting evidence will be provided. Where a </w:t>
            </w:r>
            <w:proofErr w:type="spellStart"/>
            <w:r w:rsidRPr="00257812">
              <w:rPr>
                <w:rFonts w:ascii="Arial Narrow" w:hAnsi="Arial Narrow" w:cs="Arial"/>
                <w:lang w:val="en-US"/>
              </w:rPr>
              <w:t>judgement</w:t>
            </w:r>
            <w:proofErr w:type="spellEnd"/>
            <w:r w:rsidRPr="00257812">
              <w:rPr>
                <w:rFonts w:ascii="Arial Narrow" w:hAnsi="Arial Narrow" w:cs="Arial"/>
                <w:lang w:val="en-US"/>
              </w:rPr>
              <w:t xml:space="preserve"> of non-compliance </w:t>
            </w:r>
            <w:proofErr w:type="gramStart"/>
            <w:r w:rsidRPr="00257812">
              <w:rPr>
                <w:rFonts w:ascii="Arial Narrow" w:hAnsi="Arial Narrow" w:cs="Arial"/>
                <w:lang w:val="en-US"/>
              </w:rPr>
              <w:t>is reached</w:t>
            </w:r>
            <w:proofErr w:type="gramEnd"/>
            <w:r w:rsidRPr="00257812">
              <w:rPr>
                <w:rFonts w:ascii="Arial Narrow" w:hAnsi="Arial Narrow" w:cs="Arial"/>
                <w:lang w:val="en-US"/>
              </w:rPr>
              <w:t>, recommendations for rectifying shortfalls will be provided.</w:t>
            </w:r>
          </w:p>
          <w:p w14:paraId="668868C8" w14:textId="77777777" w:rsidR="009E3B40" w:rsidRPr="00257812" w:rsidRDefault="009E3B40" w:rsidP="008003EB">
            <w:pPr>
              <w:pStyle w:val="Paragraph2"/>
              <w:spacing w:before="120" w:after="120"/>
              <w:ind w:left="0"/>
              <w:jc w:val="left"/>
              <w:rPr>
                <w:rFonts w:ascii="Arial Narrow" w:hAnsi="Arial Narrow" w:cs="Arial"/>
                <w:lang w:val="en-US"/>
              </w:rPr>
            </w:pPr>
            <w:r w:rsidRPr="00257812">
              <w:rPr>
                <w:rFonts w:ascii="Arial Narrow" w:hAnsi="Arial Narrow" w:cs="Arial"/>
                <w:lang w:val="en-US"/>
              </w:rPr>
              <w:t xml:space="preserve">Each FSA Report will contain a </w:t>
            </w:r>
            <w:r w:rsidR="00B5499A" w:rsidRPr="00257812">
              <w:rPr>
                <w:rFonts w:ascii="Arial Narrow" w:hAnsi="Arial Narrow" w:cs="Arial"/>
                <w:lang w:val="en-US"/>
              </w:rPr>
              <w:t>summarized</w:t>
            </w:r>
            <w:r w:rsidRPr="00257812">
              <w:rPr>
                <w:rFonts w:ascii="Arial Narrow" w:hAnsi="Arial Narrow" w:cs="Arial"/>
                <w:lang w:val="en-US"/>
              </w:rPr>
              <w:t xml:space="preserve"> and agreed list of findings and recommendations together with a declaration that each SIF is either compliant / </w:t>
            </w:r>
            <w:proofErr w:type="gramStart"/>
            <w:r w:rsidRPr="00257812">
              <w:rPr>
                <w:rFonts w:ascii="Arial Narrow" w:hAnsi="Arial Narrow" w:cs="Arial"/>
                <w:lang w:val="en-US"/>
              </w:rPr>
              <w:t>mostly-compliant</w:t>
            </w:r>
            <w:proofErr w:type="gramEnd"/>
            <w:r w:rsidRPr="00257812">
              <w:rPr>
                <w:rFonts w:ascii="Arial Narrow" w:hAnsi="Arial Narrow" w:cs="Arial"/>
                <w:lang w:val="en-US"/>
              </w:rPr>
              <w:t xml:space="preserve"> / non-compliant.</w:t>
            </w:r>
          </w:p>
          <w:p w14:paraId="1A28B399" w14:textId="77777777" w:rsidR="009E3B40" w:rsidRPr="00257812" w:rsidRDefault="009E3B40" w:rsidP="009E3B40">
            <w:pPr>
              <w:pStyle w:val="Paragraph2"/>
              <w:spacing w:before="120" w:after="120"/>
              <w:ind w:left="0"/>
              <w:jc w:val="left"/>
              <w:rPr>
                <w:rFonts w:ascii="Arial Narrow" w:hAnsi="Arial Narrow" w:cs="Arial"/>
                <w:lang w:val="en-US"/>
              </w:rPr>
            </w:pPr>
          </w:p>
        </w:tc>
      </w:tr>
    </w:tbl>
    <w:p w14:paraId="67AB2EF5" w14:textId="77777777" w:rsidR="005953AE" w:rsidRPr="00257812" w:rsidRDefault="00242282" w:rsidP="005953AE">
      <w:pPr>
        <w:pStyle w:val="BasicPDtext"/>
        <w:jc w:val="both"/>
      </w:pPr>
      <w:r w:rsidRPr="00257812">
        <w:t xml:space="preserve">It is assumed that in addition to the document review, discussions can take place via Skype or telephone and it is estimated that for each FSA, </w:t>
      </w:r>
      <w:proofErr w:type="gramStart"/>
      <w:r w:rsidRPr="00257812">
        <w:t>5</w:t>
      </w:r>
      <w:proofErr w:type="gramEnd"/>
      <w:r w:rsidRPr="00257812">
        <w:t xml:space="preserve"> man days should be allowed.</w:t>
      </w:r>
      <w:r w:rsidR="005953AE" w:rsidRPr="00257812">
        <w:t xml:space="preserve"> It </w:t>
      </w:r>
      <w:proofErr w:type="gramStart"/>
      <w:r w:rsidR="005953AE" w:rsidRPr="00257812">
        <w:t>is also anticipated</w:t>
      </w:r>
      <w:proofErr w:type="gramEnd"/>
      <w:r w:rsidR="005953AE" w:rsidRPr="00257812">
        <w:t xml:space="preserve"> that a 1-day visit for FSA Stage 2 and a 2-day visit for FSA Stage 3 to witness testing may be required.</w:t>
      </w:r>
    </w:p>
    <w:p w14:paraId="2D356C02" w14:textId="77777777" w:rsidR="00242282" w:rsidRPr="00257812" w:rsidRDefault="00242282" w:rsidP="00242282">
      <w:pPr>
        <w:pStyle w:val="BasicPDtext"/>
        <w:jc w:val="both"/>
      </w:pPr>
    </w:p>
    <w:p w14:paraId="757D5DFE" w14:textId="77777777" w:rsidR="009E3B40" w:rsidRPr="00257812" w:rsidRDefault="009E3B40" w:rsidP="009E3B40">
      <w:pPr>
        <w:rPr>
          <w:rFonts w:ascii="Arial Bold" w:hAnsi="Arial Bold" w:cs="Arial"/>
          <w:b/>
          <w:caps/>
          <w:kern w:val="32"/>
          <w:szCs w:val="28"/>
          <w:lang w:val="en-US"/>
        </w:rPr>
      </w:pPr>
      <w:r w:rsidRPr="00257812">
        <w:rPr>
          <w:bCs/>
          <w:lang w:val="en-US"/>
        </w:rPr>
        <w:br w:type="page"/>
      </w:r>
    </w:p>
    <w:p w14:paraId="658BCE3C" w14:textId="77777777" w:rsidR="009E3B40" w:rsidRPr="00257812" w:rsidRDefault="009E3B40" w:rsidP="00F00C47">
      <w:pPr>
        <w:pStyle w:val="Heading5"/>
        <w:rPr>
          <w:lang w:val="en-US"/>
        </w:rPr>
      </w:pPr>
      <w:bookmarkStart w:id="144" w:name="_Toc469664908"/>
      <w:r w:rsidRPr="00257812">
        <w:rPr>
          <w:lang w:val="en-US"/>
        </w:rPr>
        <w:lastRenderedPageBreak/>
        <w:t>FUNCTIONAL SAFETY CONSULTANCY</w:t>
      </w:r>
      <w:bookmarkEnd w:id="102"/>
      <w:bookmarkEnd w:id="103"/>
      <w:bookmarkEnd w:id="144"/>
    </w:p>
    <w:p w14:paraId="3F73C277" w14:textId="77777777" w:rsidR="009E3B40" w:rsidRPr="00257812" w:rsidRDefault="009E3B40" w:rsidP="00F00C47">
      <w:pPr>
        <w:pStyle w:val="Heading6"/>
        <w:rPr>
          <w:lang w:val="en-US"/>
        </w:rPr>
      </w:pPr>
      <w:bookmarkStart w:id="145" w:name="_Toc469664909"/>
      <w:r w:rsidRPr="00257812">
        <w:rPr>
          <w:lang w:val="en-US"/>
        </w:rPr>
        <w:t>FSC Capability</w:t>
      </w:r>
      <w:bookmarkEnd w:id="104"/>
      <w:bookmarkEnd w:id="105"/>
      <w:bookmarkEnd w:id="106"/>
      <w:bookmarkEnd w:id="107"/>
      <w:bookmarkEnd w:id="108"/>
      <w:bookmarkEnd w:id="145"/>
    </w:p>
    <w:p w14:paraId="56F833EF" w14:textId="77777777" w:rsidR="009E3B40" w:rsidRPr="00257812" w:rsidRDefault="009E3B40" w:rsidP="003A4068">
      <w:pPr>
        <w:pStyle w:val="BasicPDtext"/>
        <w:jc w:val="both"/>
      </w:pPr>
      <w:r w:rsidRPr="00257812">
        <w:t>In support of this proposal, FSC offer:</w:t>
      </w:r>
    </w:p>
    <w:p w14:paraId="0AED3676" w14:textId="77777777" w:rsidR="009E3B40" w:rsidRPr="00257812" w:rsidRDefault="009E3B40" w:rsidP="003A4068">
      <w:pPr>
        <w:pStyle w:val="bullet"/>
        <w:rPr>
          <w:rFonts w:ascii="Arial Narrow" w:hAnsi="Arial Narrow"/>
          <w:lang w:val="en-US"/>
        </w:rPr>
      </w:pPr>
      <w:r w:rsidRPr="00257812">
        <w:rPr>
          <w:rFonts w:ascii="Arial Narrow" w:hAnsi="Arial Narrow"/>
          <w:lang w:val="en-US"/>
        </w:rPr>
        <w:t>CASS certification of Functional Safety capability;</w:t>
      </w:r>
    </w:p>
    <w:p w14:paraId="494F1027" w14:textId="77777777" w:rsidR="009E3B40" w:rsidRPr="00257812" w:rsidRDefault="009E3B40" w:rsidP="003A4068">
      <w:pPr>
        <w:pStyle w:val="bullet"/>
        <w:rPr>
          <w:rFonts w:ascii="Arial Narrow" w:hAnsi="Arial Narrow"/>
          <w:lang w:val="en-US"/>
        </w:rPr>
      </w:pPr>
      <w:r w:rsidRPr="00257812">
        <w:rPr>
          <w:rFonts w:ascii="Arial Narrow" w:hAnsi="Arial Narrow"/>
          <w:lang w:val="en-US"/>
        </w:rPr>
        <w:t xml:space="preserve">world </w:t>
      </w:r>
      <w:r w:rsidR="00B5499A" w:rsidRPr="00257812">
        <w:rPr>
          <w:rFonts w:ascii="Arial Narrow" w:hAnsi="Arial Narrow"/>
          <w:lang w:val="en-US"/>
        </w:rPr>
        <w:t>recognized</w:t>
      </w:r>
      <w:r w:rsidRPr="00257812">
        <w:rPr>
          <w:rFonts w:ascii="Arial Narrow" w:hAnsi="Arial Narrow"/>
          <w:lang w:val="en-US"/>
        </w:rPr>
        <w:t xml:space="preserve"> expertise in the field of Functional Safety, IEC61508 and the application of International Standards to safety systems;</w:t>
      </w:r>
    </w:p>
    <w:p w14:paraId="792B865A" w14:textId="77777777" w:rsidR="009E3B40" w:rsidRPr="00257812" w:rsidRDefault="009E3B40" w:rsidP="003A4068">
      <w:pPr>
        <w:pStyle w:val="bullet"/>
        <w:rPr>
          <w:rFonts w:ascii="Arial Narrow" w:hAnsi="Arial Narrow"/>
          <w:lang w:val="en-US"/>
        </w:rPr>
      </w:pPr>
      <w:proofErr w:type="gramStart"/>
      <w:r w:rsidRPr="00257812">
        <w:rPr>
          <w:rFonts w:ascii="Arial Narrow" w:hAnsi="Arial Narrow"/>
          <w:lang w:val="en-US"/>
        </w:rPr>
        <w:t>industrial</w:t>
      </w:r>
      <w:proofErr w:type="gramEnd"/>
      <w:r w:rsidRPr="00257812">
        <w:rPr>
          <w:rFonts w:ascii="Arial Narrow" w:hAnsi="Arial Narrow"/>
          <w:lang w:val="en-US"/>
        </w:rPr>
        <w:t xml:space="preserve"> experience in prod</w:t>
      </w:r>
      <w:r w:rsidR="00242282" w:rsidRPr="00257812">
        <w:rPr>
          <w:rFonts w:ascii="Arial Narrow" w:hAnsi="Arial Narrow"/>
          <w:lang w:val="en-US"/>
        </w:rPr>
        <w:t>uct certification</w:t>
      </w:r>
      <w:r w:rsidRPr="00257812">
        <w:rPr>
          <w:rFonts w:ascii="Arial Narrow" w:hAnsi="Arial Narrow"/>
          <w:lang w:val="en-US"/>
        </w:rPr>
        <w:t>, throughout the world, of systems where safety is of paramount importance.</w:t>
      </w:r>
    </w:p>
    <w:p w14:paraId="15CE10E7" w14:textId="77777777" w:rsidR="009E3B40" w:rsidRPr="00257812" w:rsidRDefault="009E3B40" w:rsidP="00F00C47">
      <w:pPr>
        <w:pStyle w:val="Heading6"/>
        <w:rPr>
          <w:lang w:val="en-US"/>
        </w:rPr>
      </w:pPr>
      <w:bookmarkStart w:id="146" w:name="_Toc148164111"/>
      <w:bookmarkStart w:id="147" w:name="_Toc148164175"/>
      <w:bookmarkStart w:id="148" w:name="_Toc300849476"/>
      <w:bookmarkStart w:id="149" w:name="_Toc301339834"/>
      <w:bookmarkStart w:id="150" w:name="_Toc417390333"/>
      <w:bookmarkStart w:id="151" w:name="_Toc469664910"/>
      <w:r w:rsidRPr="00257812">
        <w:rPr>
          <w:lang w:val="en-US"/>
        </w:rPr>
        <w:t>Key FSC Personnel</w:t>
      </w:r>
      <w:bookmarkEnd w:id="146"/>
      <w:bookmarkEnd w:id="147"/>
      <w:bookmarkEnd w:id="148"/>
      <w:bookmarkEnd w:id="149"/>
      <w:bookmarkEnd w:id="150"/>
      <w:bookmarkEnd w:id="151"/>
    </w:p>
    <w:p w14:paraId="1D6B181B" w14:textId="77777777" w:rsidR="009E3B40" w:rsidRPr="00257812" w:rsidRDefault="009E3B40" w:rsidP="003A4068">
      <w:pPr>
        <w:pStyle w:val="BasicPDtext"/>
        <w:jc w:val="both"/>
        <w:rPr>
          <w:u w:val="single"/>
        </w:rPr>
      </w:pPr>
      <w:r w:rsidRPr="00257812">
        <w:rPr>
          <w:u w:val="single"/>
        </w:rPr>
        <w:t xml:space="preserve">Keith J Kirkcaldy BEng, MSc, CEng, MIET </w:t>
      </w:r>
    </w:p>
    <w:p w14:paraId="30888167" w14:textId="77777777" w:rsidR="009E3B40" w:rsidRPr="00257812" w:rsidRDefault="009E3B40" w:rsidP="003A4068">
      <w:pPr>
        <w:pStyle w:val="BasicPDtext"/>
        <w:jc w:val="both"/>
      </w:pPr>
      <w:r w:rsidRPr="00257812">
        <w:t>TÜV FS Expert (191/12)</w:t>
      </w:r>
    </w:p>
    <w:p w14:paraId="7FD90BBB" w14:textId="77777777" w:rsidR="009E3B40" w:rsidRPr="00257812" w:rsidRDefault="009E3B40" w:rsidP="003A4068">
      <w:pPr>
        <w:pStyle w:val="BasicPDtext"/>
        <w:jc w:val="both"/>
      </w:pPr>
      <w:r w:rsidRPr="00257812">
        <w:t>Over 15yrs safety related experience including systems assurance and the design and development of safety-critical and safety-related systems. Performed SIL Validations in accordance with IEC61508 and R&amp;A studies on safety-related systems. He has chaired Hazard and Operability (HAZOP) Studies, Project Health, Safety and Environmental Reviews (PHSERs) and conducted Hazard Analyses (HAZAN). Familiar and experienced in the use of R&amp;A analysis techniques such as reliability assessment, FMEA, FMECA, FTA and RBD.</w:t>
      </w:r>
    </w:p>
    <w:p w14:paraId="44A3F16E" w14:textId="77777777" w:rsidR="009E3B40" w:rsidRPr="00257812" w:rsidRDefault="009E3B40" w:rsidP="003A4068">
      <w:pPr>
        <w:pStyle w:val="BasicPDtext"/>
        <w:jc w:val="both"/>
        <w:rPr>
          <w:u w:val="single"/>
        </w:rPr>
      </w:pPr>
      <w:proofErr w:type="spellStart"/>
      <w:r w:rsidRPr="00257812">
        <w:rPr>
          <w:u w:val="single"/>
        </w:rPr>
        <w:t>Deepti</w:t>
      </w:r>
      <w:proofErr w:type="spellEnd"/>
      <w:r w:rsidRPr="00257812">
        <w:rPr>
          <w:u w:val="single"/>
        </w:rPr>
        <w:t xml:space="preserve"> Chauhan BEng, MSc, MIET</w:t>
      </w:r>
    </w:p>
    <w:p w14:paraId="6071E366" w14:textId="77777777" w:rsidR="009E3B40" w:rsidRPr="00257812" w:rsidRDefault="009E3B40" w:rsidP="003A4068">
      <w:pPr>
        <w:pStyle w:val="BasicPDtext"/>
        <w:jc w:val="both"/>
      </w:pPr>
      <w:r w:rsidRPr="00257812">
        <w:t xml:space="preserve">TÜV FS </w:t>
      </w:r>
      <w:proofErr w:type="spellStart"/>
      <w:r w:rsidRPr="00257812">
        <w:t>Eng</w:t>
      </w:r>
      <w:proofErr w:type="spellEnd"/>
      <w:r w:rsidRPr="00257812">
        <w:t xml:space="preserve"> (3257/11)</w:t>
      </w:r>
    </w:p>
    <w:p w14:paraId="0C2DA31D" w14:textId="77777777" w:rsidR="009E3B40" w:rsidRPr="00257812" w:rsidRDefault="009E3B40" w:rsidP="003A4068">
      <w:pPr>
        <w:pStyle w:val="BasicPDtext"/>
        <w:jc w:val="both"/>
      </w:pPr>
      <w:proofErr w:type="spellStart"/>
      <w:r w:rsidRPr="00257812">
        <w:t>Deepti</w:t>
      </w:r>
      <w:proofErr w:type="spellEnd"/>
      <w:r w:rsidRPr="00257812">
        <w:t xml:space="preserve"> has worked in the Oil and Gas Industry both on-shore and </w:t>
      </w:r>
      <w:proofErr w:type="gramStart"/>
      <w:r w:rsidRPr="00257812">
        <w:t>off-shore</w:t>
      </w:r>
      <w:proofErr w:type="gramEnd"/>
      <w:r w:rsidRPr="00257812">
        <w:t xml:space="preserve"> since 2006. Her work includes the Dunbar Project PCS, Safety </w:t>
      </w:r>
      <w:proofErr w:type="gramStart"/>
      <w:r w:rsidRPr="00257812">
        <w:t>Systems and Fire and Gas Systems</w:t>
      </w:r>
      <w:proofErr w:type="gramEnd"/>
      <w:r w:rsidRPr="00257812">
        <w:t xml:space="preserve"> and Britannia Platform Functional Design, HMI Specification and HVAC software design.  </w:t>
      </w:r>
      <w:proofErr w:type="spellStart"/>
      <w:r w:rsidRPr="00257812">
        <w:t>Deepti</w:t>
      </w:r>
      <w:proofErr w:type="spellEnd"/>
      <w:r w:rsidRPr="00257812">
        <w:t xml:space="preserve"> has also provided numerous SIL targeting and SIL assessment studies for diverse systems and industries and working in the </w:t>
      </w:r>
      <w:proofErr w:type="gramStart"/>
      <w:r w:rsidRPr="00257812">
        <w:t>middle-east</w:t>
      </w:r>
      <w:proofErr w:type="gramEnd"/>
      <w:r w:rsidRPr="00257812">
        <w:t>, has produced QRA Studies for some of the largest on-shore fields in the world.</w:t>
      </w:r>
    </w:p>
    <w:p w14:paraId="4DD747F5" w14:textId="77777777" w:rsidR="009E3B40" w:rsidRPr="00257812" w:rsidRDefault="009E3B40" w:rsidP="00F00C47">
      <w:pPr>
        <w:pStyle w:val="Paragraph2"/>
        <w:ind w:left="0"/>
        <w:rPr>
          <w:lang w:val="en-US"/>
        </w:rPr>
      </w:pPr>
    </w:p>
    <w:p w14:paraId="56F0533A" w14:textId="2A416E3D" w:rsidR="009E3B40" w:rsidRPr="00257812" w:rsidRDefault="009E3B40" w:rsidP="00F00C47">
      <w:pPr>
        <w:pStyle w:val="Heading6"/>
        <w:rPr>
          <w:lang w:val="en-US"/>
        </w:rPr>
      </w:pPr>
      <w:bookmarkStart w:id="152" w:name="_Toc148164113"/>
      <w:bookmarkStart w:id="153" w:name="_Toc148164177"/>
      <w:bookmarkStart w:id="154" w:name="_Toc300849478"/>
      <w:bookmarkStart w:id="155" w:name="_Toc301339836"/>
      <w:bookmarkStart w:id="156" w:name="_Toc417390336"/>
      <w:bookmarkStart w:id="157" w:name="_Toc469664912"/>
      <w:r w:rsidRPr="00257812">
        <w:rPr>
          <w:lang w:val="en-US"/>
        </w:rPr>
        <w:t>Independence</w:t>
      </w:r>
      <w:bookmarkEnd w:id="152"/>
      <w:bookmarkEnd w:id="153"/>
      <w:bookmarkEnd w:id="154"/>
      <w:bookmarkEnd w:id="155"/>
      <w:bookmarkEnd w:id="156"/>
      <w:bookmarkEnd w:id="157"/>
    </w:p>
    <w:p w14:paraId="5CB5AE03" w14:textId="77777777" w:rsidR="009E3B40" w:rsidRPr="00257812" w:rsidRDefault="009E3B40" w:rsidP="003A4068">
      <w:pPr>
        <w:pStyle w:val="BasicPDtext"/>
        <w:jc w:val="both"/>
      </w:pPr>
      <w:r w:rsidRPr="00257812">
        <w:t xml:space="preserve">Functional Safety Consultancy (FSC) is an independent </w:t>
      </w:r>
      <w:r w:rsidR="00B5499A" w:rsidRPr="00257812">
        <w:t>organization</w:t>
      </w:r>
      <w:r w:rsidRPr="00257812">
        <w:t xml:space="preserve"> within Rockwell Automation Limited providing a wide range of safety engineering and consultancy services to the Oil, Gas, Petrochemical, Nuclear and other industries where safety is paramount importance.</w:t>
      </w:r>
    </w:p>
    <w:p w14:paraId="7C42729B" w14:textId="005501B8" w:rsidR="009E3B40" w:rsidRPr="00257812" w:rsidRDefault="003A4068" w:rsidP="00ED3E25">
      <w:pPr>
        <w:rPr>
          <w:lang w:val="en-US"/>
        </w:rPr>
      </w:pPr>
      <w:bookmarkStart w:id="158" w:name="_Toc375233635"/>
      <w:bookmarkStart w:id="159" w:name="_Toc417390339"/>
      <w:bookmarkStart w:id="160" w:name="_Toc469664915"/>
      <w:r w:rsidRPr="00257812">
        <w:rPr>
          <w:lang w:val="en-US"/>
        </w:rPr>
        <w:br w:type="page"/>
      </w:r>
      <w:r w:rsidR="009E3B40" w:rsidRPr="00257812">
        <w:rPr>
          <w:lang w:val="en-US"/>
        </w:rPr>
        <w:lastRenderedPageBreak/>
        <w:t>FSC Experience</w:t>
      </w:r>
      <w:bookmarkEnd w:id="158"/>
      <w:bookmarkEnd w:id="159"/>
      <w:bookmarkEnd w:id="160"/>
    </w:p>
    <w:p w14:paraId="1C338DBC" w14:textId="77777777" w:rsidR="009E3B40" w:rsidRPr="00257812" w:rsidRDefault="009E3B40" w:rsidP="003A4068">
      <w:pPr>
        <w:pStyle w:val="BasicPDtext"/>
        <w:jc w:val="both"/>
      </w:pPr>
      <w:r w:rsidRPr="00257812">
        <w:t>Recent FSC experience includes:</w:t>
      </w:r>
    </w:p>
    <w:tbl>
      <w:tblPr>
        <w:tblW w:w="0" w:type="auto"/>
        <w:tblInd w:w="8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62"/>
        <w:gridCol w:w="6703"/>
      </w:tblGrid>
      <w:tr w:rsidR="006E41BD" w:rsidRPr="00257812" w14:paraId="7B55F668" w14:textId="77777777" w:rsidTr="00257812">
        <w:tc>
          <w:tcPr>
            <w:tcW w:w="8565" w:type="dxa"/>
            <w:gridSpan w:val="2"/>
            <w:shd w:val="clear" w:color="auto" w:fill="auto"/>
          </w:tcPr>
          <w:p w14:paraId="00D12EA8" w14:textId="77777777" w:rsidR="006E41BD" w:rsidRPr="00257812" w:rsidRDefault="006E41BD" w:rsidP="00257812">
            <w:pPr>
              <w:spacing w:before="60" w:after="60"/>
              <w:rPr>
                <w:rFonts w:ascii="Arial Narrow" w:hAnsi="Arial Narrow" w:cs="Arial"/>
                <w:b/>
                <w:bCs/>
                <w:color w:val="000000"/>
                <w:sz w:val="20"/>
                <w:szCs w:val="20"/>
                <w:lang w:val="en-US"/>
              </w:rPr>
            </w:pPr>
            <w:r w:rsidRPr="00257812">
              <w:rPr>
                <w:rFonts w:ascii="Arial Narrow" w:hAnsi="Arial Narrow" w:cs="Arial"/>
                <w:b/>
                <w:bCs/>
                <w:color w:val="000000"/>
                <w:sz w:val="20"/>
                <w:szCs w:val="20"/>
                <w:lang w:val="en-US"/>
              </w:rPr>
              <w:t>Client Name:</w:t>
            </w:r>
          </w:p>
          <w:p w14:paraId="73F78FD6" w14:textId="52BA7DFD" w:rsidR="006E41BD" w:rsidRPr="00257812" w:rsidRDefault="00EC3A35" w:rsidP="00257812">
            <w:pPr>
              <w:spacing w:before="60" w:after="60"/>
              <w:rPr>
                <w:rFonts w:ascii="Arial Narrow" w:hAnsi="Arial Narrow" w:cs="Arial"/>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r>
      <w:tr w:rsidR="006E41BD" w:rsidRPr="00257812" w14:paraId="1C637A01" w14:textId="77777777" w:rsidTr="00257812">
        <w:tc>
          <w:tcPr>
            <w:tcW w:w="1862" w:type="dxa"/>
            <w:shd w:val="clear" w:color="auto" w:fill="auto"/>
          </w:tcPr>
          <w:p w14:paraId="2BDAEE4A" w14:textId="77777777" w:rsidR="006E41BD" w:rsidRPr="00257812" w:rsidRDefault="006E41BD" w:rsidP="00257812">
            <w:pPr>
              <w:spacing w:before="60" w:after="60"/>
              <w:rPr>
                <w:rFonts w:ascii="Arial Narrow" w:hAnsi="Arial Narrow" w:cs="Arial"/>
                <w:b/>
                <w:bCs/>
                <w:color w:val="000000"/>
                <w:sz w:val="20"/>
                <w:szCs w:val="20"/>
                <w:lang w:val="en-US"/>
              </w:rPr>
            </w:pPr>
            <w:r w:rsidRPr="00257812">
              <w:rPr>
                <w:rFonts w:ascii="Arial Narrow" w:hAnsi="Arial Narrow" w:cs="Arial"/>
                <w:b/>
                <w:bCs/>
                <w:color w:val="000000"/>
                <w:sz w:val="20"/>
                <w:szCs w:val="20"/>
                <w:lang w:val="en-US"/>
              </w:rPr>
              <w:t>Project name and  Description:</w:t>
            </w:r>
          </w:p>
        </w:tc>
        <w:tc>
          <w:tcPr>
            <w:tcW w:w="6703" w:type="dxa"/>
            <w:shd w:val="clear" w:color="auto" w:fill="auto"/>
          </w:tcPr>
          <w:p w14:paraId="22FE99EA" w14:textId="1CE48B7E" w:rsidR="006E41BD" w:rsidRPr="00257812" w:rsidRDefault="00EC3A35" w:rsidP="00257812">
            <w:pPr>
              <w:spacing w:before="60" w:after="60"/>
              <w:rPr>
                <w:rFonts w:ascii="Arial Narrow" w:hAnsi="Arial Narrow" w:cs="Arial"/>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r>
    </w:tbl>
    <w:p w14:paraId="2F4C4398" w14:textId="77777777" w:rsidR="006E41BD" w:rsidRPr="00257812" w:rsidRDefault="006E41BD" w:rsidP="006E41BD">
      <w:pPr>
        <w:pStyle w:val="Paragraph2"/>
        <w:rPr>
          <w:rFonts w:ascii="Arial Narrow" w:hAnsi="Arial Narrow"/>
          <w:szCs w:val="20"/>
          <w:highlight w:val="yellow"/>
          <w:lang w:val="en-US"/>
        </w:rPr>
      </w:pPr>
    </w:p>
    <w:tbl>
      <w:tblPr>
        <w:tblW w:w="0" w:type="auto"/>
        <w:tblInd w:w="8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62"/>
        <w:gridCol w:w="6703"/>
      </w:tblGrid>
      <w:tr w:rsidR="006E41BD" w:rsidRPr="00257812" w14:paraId="26B24A33" w14:textId="77777777" w:rsidTr="00257812">
        <w:tc>
          <w:tcPr>
            <w:tcW w:w="8565" w:type="dxa"/>
            <w:gridSpan w:val="2"/>
            <w:shd w:val="clear" w:color="auto" w:fill="auto"/>
          </w:tcPr>
          <w:p w14:paraId="1BC9DFC9" w14:textId="77777777" w:rsidR="006E41BD" w:rsidRPr="00257812" w:rsidRDefault="006E41BD" w:rsidP="00257812">
            <w:pPr>
              <w:spacing w:before="60" w:after="60"/>
              <w:rPr>
                <w:rFonts w:ascii="Arial Narrow" w:hAnsi="Arial Narrow" w:cs="Arial"/>
                <w:b/>
                <w:bCs/>
                <w:color w:val="000000"/>
                <w:sz w:val="20"/>
                <w:szCs w:val="20"/>
                <w:lang w:val="en-US"/>
              </w:rPr>
            </w:pPr>
            <w:r w:rsidRPr="00257812">
              <w:rPr>
                <w:rFonts w:ascii="Arial Narrow" w:hAnsi="Arial Narrow" w:cs="Arial"/>
                <w:b/>
                <w:bCs/>
                <w:color w:val="000000"/>
                <w:sz w:val="20"/>
                <w:szCs w:val="20"/>
                <w:lang w:val="en-US"/>
              </w:rPr>
              <w:t>Client Name:</w:t>
            </w:r>
          </w:p>
          <w:p w14:paraId="109E5F14" w14:textId="09095171" w:rsidR="006E41BD" w:rsidRPr="00257812" w:rsidRDefault="00EC3A35" w:rsidP="00257812">
            <w:pPr>
              <w:spacing w:before="60" w:after="60"/>
              <w:rPr>
                <w:rFonts w:ascii="Arial Narrow" w:hAnsi="Arial Narrow" w:cs="Arial"/>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r>
      <w:tr w:rsidR="00EC3A35" w:rsidRPr="00257812" w14:paraId="5DDB9FFF" w14:textId="77777777" w:rsidTr="00257812">
        <w:tc>
          <w:tcPr>
            <w:tcW w:w="1862" w:type="dxa"/>
            <w:vMerge w:val="restart"/>
            <w:shd w:val="clear" w:color="auto" w:fill="auto"/>
          </w:tcPr>
          <w:p w14:paraId="20D54864" w14:textId="77777777" w:rsidR="00EC3A35" w:rsidRPr="00257812" w:rsidRDefault="00EC3A35" w:rsidP="00EC3A35">
            <w:pPr>
              <w:spacing w:before="60" w:after="60"/>
              <w:rPr>
                <w:rFonts w:ascii="Arial Narrow" w:hAnsi="Arial Narrow" w:cs="Arial"/>
                <w:b/>
                <w:bCs/>
                <w:color w:val="000000"/>
                <w:sz w:val="20"/>
                <w:szCs w:val="20"/>
                <w:highlight w:val="green"/>
                <w:lang w:val="en-US"/>
              </w:rPr>
            </w:pPr>
            <w:r w:rsidRPr="00257812">
              <w:rPr>
                <w:rFonts w:ascii="Arial Narrow" w:hAnsi="Arial Narrow" w:cs="Arial"/>
                <w:b/>
                <w:bCs/>
                <w:color w:val="000000"/>
                <w:sz w:val="20"/>
                <w:szCs w:val="20"/>
                <w:lang w:val="en-US"/>
              </w:rPr>
              <w:t>Project name and  Description:</w:t>
            </w:r>
          </w:p>
        </w:tc>
        <w:tc>
          <w:tcPr>
            <w:tcW w:w="6703" w:type="dxa"/>
            <w:shd w:val="clear" w:color="auto" w:fill="auto"/>
          </w:tcPr>
          <w:p w14:paraId="53BB91F7" w14:textId="4E22720E" w:rsidR="00EC3A35" w:rsidRPr="00257812" w:rsidRDefault="00EC3A35" w:rsidP="00EC3A35">
            <w:pPr>
              <w:spacing w:before="60" w:after="60"/>
              <w:rPr>
                <w:rFonts w:ascii="Arial Narrow" w:hAnsi="Arial Narrow" w:cs="Arial"/>
                <w:sz w:val="20"/>
                <w:szCs w:val="20"/>
                <w:lang w:val="en-US"/>
              </w:rPr>
            </w:pPr>
            <w:r w:rsidRPr="009502FD">
              <w:rPr>
                <w:rFonts w:ascii="Arial Narrow" w:hAnsi="Arial Narrow"/>
                <w:sz w:val="20"/>
                <w:szCs w:val="20"/>
                <w:lang w:val="en-US"/>
              </w:rPr>
              <w:t>[</w:t>
            </w:r>
            <w:r w:rsidRPr="009502FD">
              <w:rPr>
                <w:rFonts w:ascii="Arial Narrow" w:hAnsi="Arial Narrow"/>
                <w:sz w:val="20"/>
                <w:szCs w:val="20"/>
                <w:lang w:val="cs-CZ"/>
              </w:rPr>
              <w:t>VYPUŠTĚNO</w:t>
            </w:r>
            <w:r w:rsidRPr="009502FD">
              <w:rPr>
                <w:rFonts w:ascii="Arial Narrow" w:hAnsi="Arial Narrow"/>
                <w:sz w:val="20"/>
                <w:szCs w:val="20"/>
                <w:lang w:val="en-US"/>
              </w:rPr>
              <w:t>]</w:t>
            </w:r>
          </w:p>
        </w:tc>
      </w:tr>
      <w:tr w:rsidR="00EC3A35" w:rsidRPr="00257812" w14:paraId="1ED9357D" w14:textId="77777777" w:rsidTr="00257812">
        <w:tc>
          <w:tcPr>
            <w:tcW w:w="1862" w:type="dxa"/>
            <w:vMerge/>
            <w:shd w:val="clear" w:color="auto" w:fill="auto"/>
          </w:tcPr>
          <w:p w14:paraId="4D95EFB9" w14:textId="77777777" w:rsidR="00EC3A35" w:rsidRPr="00257812" w:rsidRDefault="00EC3A35" w:rsidP="00EC3A35">
            <w:pPr>
              <w:spacing w:before="60" w:after="60"/>
              <w:rPr>
                <w:rFonts w:ascii="Arial Narrow" w:hAnsi="Arial Narrow" w:cs="Arial"/>
                <w:b/>
                <w:bCs/>
                <w:color w:val="000000"/>
                <w:sz w:val="20"/>
                <w:szCs w:val="20"/>
                <w:lang w:val="en-US"/>
              </w:rPr>
            </w:pPr>
          </w:p>
        </w:tc>
        <w:tc>
          <w:tcPr>
            <w:tcW w:w="6703" w:type="dxa"/>
            <w:shd w:val="clear" w:color="auto" w:fill="auto"/>
          </w:tcPr>
          <w:p w14:paraId="4841C96D" w14:textId="7ECAEA3B" w:rsidR="00EC3A35" w:rsidRPr="00257812" w:rsidRDefault="00EC3A35" w:rsidP="00EC3A35">
            <w:pPr>
              <w:spacing w:before="60" w:after="60"/>
              <w:rPr>
                <w:rFonts w:ascii="Arial Narrow" w:hAnsi="Arial Narrow" w:cs="Arial"/>
                <w:sz w:val="20"/>
                <w:szCs w:val="20"/>
                <w:u w:val="single"/>
                <w:lang w:val="en-US"/>
              </w:rPr>
            </w:pPr>
            <w:r w:rsidRPr="009502FD">
              <w:rPr>
                <w:rFonts w:ascii="Arial Narrow" w:hAnsi="Arial Narrow"/>
                <w:sz w:val="20"/>
                <w:szCs w:val="20"/>
                <w:lang w:val="en-US"/>
              </w:rPr>
              <w:t>[</w:t>
            </w:r>
            <w:r w:rsidRPr="009502FD">
              <w:rPr>
                <w:rFonts w:ascii="Arial Narrow" w:hAnsi="Arial Narrow"/>
                <w:sz w:val="20"/>
                <w:szCs w:val="20"/>
                <w:lang w:val="cs-CZ"/>
              </w:rPr>
              <w:t>VYPUŠTĚNO</w:t>
            </w:r>
            <w:r w:rsidRPr="009502FD">
              <w:rPr>
                <w:rFonts w:ascii="Arial Narrow" w:hAnsi="Arial Narrow"/>
                <w:sz w:val="20"/>
                <w:szCs w:val="20"/>
                <w:lang w:val="en-US"/>
              </w:rPr>
              <w:t>]</w:t>
            </w:r>
          </w:p>
        </w:tc>
      </w:tr>
      <w:tr w:rsidR="00EC3A35" w:rsidRPr="00257812" w14:paraId="78AB6961" w14:textId="77777777" w:rsidTr="00257812">
        <w:tc>
          <w:tcPr>
            <w:tcW w:w="1862" w:type="dxa"/>
            <w:vMerge/>
            <w:shd w:val="clear" w:color="auto" w:fill="auto"/>
          </w:tcPr>
          <w:p w14:paraId="0DE5BC8D" w14:textId="77777777" w:rsidR="00EC3A35" w:rsidRPr="00257812" w:rsidRDefault="00EC3A35" w:rsidP="00EC3A35">
            <w:pPr>
              <w:spacing w:before="60" w:after="60"/>
              <w:rPr>
                <w:rFonts w:ascii="Arial Narrow" w:hAnsi="Arial Narrow" w:cs="Arial"/>
                <w:b/>
                <w:bCs/>
                <w:color w:val="000000"/>
                <w:sz w:val="20"/>
                <w:szCs w:val="20"/>
                <w:lang w:val="en-US"/>
              </w:rPr>
            </w:pPr>
          </w:p>
        </w:tc>
        <w:tc>
          <w:tcPr>
            <w:tcW w:w="6703" w:type="dxa"/>
            <w:shd w:val="clear" w:color="auto" w:fill="auto"/>
          </w:tcPr>
          <w:p w14:paraId="568CF54D" w14:textId="1ED63936" w:rsidR="00EC3A35" w:rsidRPr="00257812" w:rsidRDefault="00EC3A35" w:rsidP="00EC3A35">
            <w:pPr>
              <w:spacing w:before="60" w:after="60"/>
              <w:rPr>
                <w:rFonts w:ascii="Arial Narrow" w:hAnsi="Arial Narrow" w:cs="Arial"/>
                <w:sz w:val="20"/>
                <w:szCs w:val="20"/>
                <w:u w:val="single"/>
                <w:lang w:val="en-US"/>
              </w:rPr>
            </w:pPr>
            <w:r w:rsidRPr="009502FD">
              <w:rPr>
                <w:rFonts w:ascii="Arial Narrow" w:hAnsi="Arial Narrow"/>
                <w:sz w:val="20"/>
                <w:szCs w:val="20"/>
                <w:lang w:val="en-US"/>
              </w:rPr>
              <w:t>[</w:t>
            </w:r>
            <w:r w:rsidRPr="009502FD">
              <w:rPr>
                <w:rFonts w:ascii="Arial Narrow" w:hAnsi="Arial Narrow"/>
                <w:sz w:val="20"/>
                <w:szCs w:val="20"/>
                <w:lang w:val="cs-CZ"/>
              </w:rPr>
              <w:t>VYPUŠTĚNO</w:t>
            </w:r>
            <w:r w:rsidRPr="009502FD">
              <w:rPr>
                <w:rFonts w:ascii="Arial Narrow" w:hAnsi="Arial Narrow"/>
                <w:sz w:val="20"/>
                <w:szCs w:val="20"/>
                <w:lang w:val="en-US"/>
              </w:rPr>
              <w:t>]</w:t>
            </w:r>
          </w:p>
        </w:tc>
      </w:tr>
    </w:tbl>
    <w:p w14:paraId="62F6A958" w14:textId="77777777" w:rsidR="006E41BD" w:rsidRPr="00257812" w:rsidRDefault="006E41BD" w:rsidP="006E41BD">
      <w:pPr>
        <w:pStyle w:val="Paragraph2"/>
        <w:rPr>
          <w:rFonts w:ascii="Arial Narrow" w:hAnsi="Arial Narrow"/>
          <w:szCs w:val="20"/>
          <w:lang w:val="en-US"/>
        </w:rPr>
      </w:pPr>
    </w:p>
    <w:tbl>
      <w:tblPr>
        <w:tblW w:w="0" w:type="auto"/>
        <w:tblInd w:w="8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62"/>
        <w:gridCol w:w="6703"/>
      </w:tblGrid>
      <w:tr w:rsidR="006E41BD" w:rsidRPr="00257812" w14:paraId="1E6B07E9" w14:textId="77777777" w:rsidTr="00257812">
        <w:tc>
          <w:tcPr>
            <w:tcW w:w="8565" w:type="dxa"/>
            <w:gridSpan w:val="2"/>
            <w:shd w:val="clear" w:color="auto" w:fill="auto"/>
          </w:tcPr>
          <w:p w14:paraId="2BCB7F98" w14:textId="77777777" w:rsidR="006E41BD" w:rsidRPr="00257812" w:rsidRDefault="006E41BD" w:rsidP="00257812">
            <w:pPr>
              <w:spacing w:before="60" w:after="60"/>
              <w:rPr>
                <w:rFonts w:ascii="Arial Narrow" w:hAnsi="Arial Narrow" w:cs="Arial"/>
                <w:b/>
                <w:bCs/>
                <w:color w:val="000000"/>
                <w:sz w:val="20"/>
                <w:szCs w:val="20"/>
                <w:lang w:val="en-US"/>
              </w:rPr>
            </w:pPr>
            <w:r w:rsidRPr="00257812">
              <w:rPr>
                <w:rFonts w:ascii="Arial Narrow" w:hAnsi="Arial Narrow" w:cs="Arial"/>
                <w:b/>
                <w:bCs/>
                <w:color w:val="000000"/>
                <w:sz w:val="20"/>
                <w:szCs w:val="20"/>
                <w:lang w:val="en-US"/>
              </w:rPr>
              <w:t>Client Name:</w:t>
            </w:r>
          </w:p>
          <w:p w14:paraId="38EAAFE7" w14:textId="12276B5B" w:rsidR="006E41BD" w:rsidRPr="00257812" w:rsidRDefault="00EC3A35" w:rsidP="00257812">
            <w:pPr>
              <w:spacing w:before="60" w:after="60"/>
              <w:rPr>
                <w:rFonts w:ascii="Arial Narrow" w:hAnsi="Arial Narrow" w:cs="Arial"/>
                <w:b/>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r>
      <w:tr w:rsidR="006E41BD" w:rsidRPr="00257812" w14:paraId="75097429" w14:textId="77777777" w:rsidTr="00257812">
        <w:tc>
          <w:tcPr>
            <w:tcW w:w="1862" w:type="dxa"/>
            <w:shd w:val="clear" w:color="auto" w:fill="auto"/>
          </w:tcPr>
          <w:p w14:paraId="0B1B4B11" w14:textId="77777777" w:rsidR="006E41BD" w:rsidRPr="00257812" w:rsidRDefault="006E41BD" w:rsidP="00257812">
            <w:pPr>
              <w:spacing w:before="60" w:after="60"/>
              <w:rPr>
                <w:rFonts w:ascii="Arial Narrow" w:hAnsi="Arial Narrow" w:cs="Arial"/>
                <w:b/>
                <w:bCs/>
                <w:color w:val="000000"/>
                <w:sz w:val="20"/>
                <w:szCs w:val="20"/>
                <w:lang w:val="en-US"/>
              </w:rPr>
            </w:pPr>
            <w:r w:rsidRPr="00257812">
              <w:rPr>
                <w:rFonts w:ascii="Arial Narrow" w:hAnsi="Arial Narrow" w:cs="Arial"/>
                <w:b/>
                <w:bCs/>
                <w:color w:val="000000"/>
                <w:sz w:val="20"/>
                <w:szCs w:val="20"/>
                <w:lang w:val="en-US"/>
              </w:rPr>
              <w:t>Project name and  Description:</w:t>
            </w:r>
          </w:p>
        </w:tc>
        <w:tc>
          <w:tcPr>
            <w:tcW w:w="6703" w:type="dxa"/>
            <w:shd w:val="clear" w:color="auto" w:fill="auto"/>
          </w:tcPr>
          <w:p w14:paraId="746C2D0E" w14:textId="058F7FA5" w:rsidR="006E41BD" w:rsidRPr="00257812" w:rsidRDefault="00EC3A35" w:rsidP="00257812">
            <w:pPr>
              <w:spacing w:before="60" w:after="60"/>
              <w:rPr>
                <w:rFonts w:ascii="Arial Narrow" w:hAnsi="Arial Narrow" w:cs="Arial"/>
                <w:sz w:val="20"/>
                <w:szCs w:val="20"/>
                <w:lang w:val="en-US"/>
              </w:rPr>
            </w:pPr>
            <w:r w:rsidRPr="00673B3C">
              <w:rPr>
                <w:rFonts w:ascii="Arial Narrow" w:hAnsi="Arial Narrow"/>
                <w:sz w:val="20"/>
                <w:szCs w:val="20"/>
                <w:lang w:val="en-US"/>
              </w:rPr>
              <w:t>[</w:t>
            </w:r>
            <w:r w:rsidRPr="00673B3C">
              <w:rPr>
                <w:rFonts w:ascii="Arial Narrow" w:hAnsi="Arial Narrow"/>
                <w:sz w:val="20"/>
                <w:szCs w:val="20"/>
                <w:lang w:val="cs-CZ"/>
              </w:rPr>
              <w:t>VYPUŠTĚNO</w:t>
            </w:r>
            <w:r w:rsidRPr="00673B3C">
              <w:rPr>
                <w:rFonts w:ascii="Arial Narrow" w:hAnsi="Arial Narrow"/>
                <w:sz w:val="20"/>
                <w:szCs w:val="20"/>
                <w:lang w:val="en-US"/>
              </w:rPr>
              <w:t>]</w:t>
            </w:r>
          </w:p>
        </w:tc>
      </w:tr>
    </w:tbl>
    <w:p w14:paraId="06BA2F53" w14:textId="77777777" w:rsidR="00A71A66" w:rsidRPr="00257812" w:rsidRDefault="009E3B40" w:rsidP="00A71A66">
      <w:pPr>
        <w:pStyle w:val="BasicPDtext"/>
      </w:pPr>
      <w:r w:rsidRPr="00257812">
        <w:rPr>
          <w:highlight w:val="yellow"/>
        </w:rPr>
        <w:br w:type="page"/>
      </w:r>
    </w:p>
    <w:p w14:paraId="2FB64251" w14:textId="77777777" w:rsidR="00484120" w:rsidRDefault="00484120" w:rsidP="00484120">
      <w:pPr>
        <w:pStyle w:val="BasicPDtext"/>
        <w:jc w:val="both"/>
      </w:pPr>
    </w:p>
    <w:p w14:paraId="2470B03D" w14:textId="5B6AC054" w:rsidR="00266ACC" w:rsidRDefault="00266ACC" w:rsidP="00266ACC">
      <w:pPr>
        <w:pStyle w:val="Heading4"/>
        <w:rPr>
          <w:lang w:val="en-US"/>
        </w:rPr>
      </w:pPr>
      <w:r w:rsidRPr="00257812">
        <w:rPr>
          <w:lang w:val="en-US"/>
        </w:rPr>
        <w:t xml:space="preserve">Project </w:t>
      </w:r>
      <w:r>
        <w:rPr>
          <w:lang w:val="en-US"/>
        </w:rPr>
        <w:t>execution</w:t>
      </w:r>
    </w:p>
    <w:p w14:paraId="7B7BE770" w14:textId="20AA3A30" w:rsidR="00266ACC" w:rsidRDefault="00266ACC" w:rsidP="00266ACC">
      <w:pPr>
        <w:pStyle w:val="BasicPDtext"/>
      </w:pPr>
      <w:r>
        <w:t>The knowledge about project execution at proposal stage was limited due not specified detailed schedule of tec</w:t>
      </w:r>
      <w:r w:rsidR="00834528">
        <w:t>hnology delivery to all Laborat</w:t>
      </w:r>
      <w:r>
        <w:t xml:space="preserve">ories and rooms. </w:t>
      </w:r>
    </w:p>
    <w:p w14:paraId="7575E160" w14:textId="5462646B" w:rsidR="00266ACC" w:rsidRDefault="00266ACC" w:rsidP="00266ACC">
      <w:pPr>
        <w:pStyle w:val="BasicPDtext"/>
      </w:pPr>
      <w:r>
        <w:t xml:space="preserve">In this moment </w:t>
      </w:r>
      <w:proofErr w:type="gramStart"/>
      <w:r>
        <w:t>is known</w:t>
      </w:r>
      <w:proofErr w:type="gramEnd"/>
      <w:r>
        <w:t xml:space="preserve"> schedule of first phase E1-L1. The next phases </w:t>
      </w:r>
      <w:proofErr w:type="gramStart"/>
      <w:r>
        <w:t xml:space="preserve">are not detailed, but best assumed to fit ELI </w:t>
      </w:r>
      <w:r w:rsidR="00834528">
        <w:t>expectations</w:t>
      </w:r>
      <w:proofErr w:type="gramEnd"/>
      <w:r>
        <w:t>. Partial delivery of E2 in next phases and E2 full scope offere</w:t>
      </w:r>
      <w:r w:rsidR="00834528">
        <w:t>d as option, what will</w:t>
      </w:r>
      <w:r>
        <w:t xml:space="preserve"> be delivered in later stage</w:t>
      </w:r>
      <w:r w:rsidR="00834528">
        <w:t xml:space="preserve"> in case of </w:t>
      </w:r>
      <w:proofErr w:type="gramStart"/>
      <w:r w:rsidR="00834528">
        <w:t>request</w:t>
      </w:r>
      <w:r>
        <w:t>.</w:t>
      </w:r>
      <w:proofErr w:type="gramEnd"/>
    </w:p>
    <w:p w14:paraId="5341CCC4" w14:textId="77777777" w:rsidR="00A86E1F" w:rsidRDefault="00266ACC" w:rsidP="00266ACC">
      <w:pPr>
        <w:pStyle w:val="BasicPDtext"/>
      </w:pPr>
      <w:r>
        <w:t>The 1</w:t>
      </w:r>
      <w:r w:rsidRPr="00266ACC">
        <w:rPr>
          <w:vertAlign w:val="superscript"/>
        </w:rPr>
        <w:t>st</w:t>
      </w:r>
      <w:r>
        <w:t xml:space="preserve"> phase E1-L1 schedule is best known in this moment, however the technical details of related technologies </w:t>
      </w:r>
      <w:proofErr w:type="gramStart"/>
      <w:r>
        <w:t>can’t</w:t>
      </w:r>
      <w:proofErr w:type="gramEnd"/>
      <w:r>
        <w:t xml:space="preserve"> be currently known. </w:t>
      </w:r>
    </w:p>
    <w:p w14:paraId="11EB3D88" w14:textId="76DA7788" w:rsidR="00A86E1F" w:rsidRDefault="00266ACC" w:rsidP="00266ACC">
      <w:pPr>
        <w:pStyle w:val="BasicPDtext"/>
      </w:pPr>
      <w:r>
        <w:t>The ri</w:t>
      </w:r>
      <w:r w:rsidR="00A86E1F">
        <w:t>s</w:t>
      </w:r>
      <w:r>
        <w:t>k analysis, design and required delivery time will be</w:t>
      </w:r>
      <w:r w:rsidR="00A86E1F">
        <w:t xml:space="preserve"> key factors for final technical scope </w:t>
      </w:r>
      <w:proofErr w:type="gramStart"/>
      <w:r w:rsidR="00A86E1F">
        <w:t>of  E1</w:t>
      </w:r>
      <w:proofErr w:type="gramEnd"/>
      <w:r w:rsidR="00A86E1F">
        <w:t xml:space="preserve">-L1 delivery. </w:t>
      </w:r>
      <w:r w:rsidR="00EC3A35" w:rsidRPr="00673B3C">
        <w:rPr>
          <w:sz w:val="20"/>
          <w:szCs w:val="20"/>
        </w:rPr>
        <w:t>[</w:t>
      </w:r>
      <w:r w:rsidR="00EC3A35" w:rsidRPr="00673B3C">
        <w:rPr>
          <w:sz w:val="20"/>
          <w:szCs w:val="20"/>
          <w:lang w:val="cs-CZ"/>
        </w:rPr>
        <w:t>VYPUŠTĚNO</w:t>
      </w:r>
      <w:r w:rsidR="00EC3A35" w:rsidRPr="00673B3C">
        <w:rPr>
          <w:sz w:val="20"/>
          <w:szCs w:val="20"/>
        </w:rPr>
        <w:t>]</w:t>
      </w:r>
      <w:r w:rsidR="00EC3A35">
        <w:rPr>
          <w:sz w:val="20"/>
          <w:szCs w:val="20"/>
        </w:rPr>
        <w:t xml:space="preserve"> </w:t>
      </w:r>
      <w:r w:rsidR="00A86E1F">
        <w:t xml:space="preserve">the time of first phase; all of that will be </w:t>
      </w:r>
      <w:r w:rsidR="00834528">
        <w:t>decided</w:t>
      </w:r>
      <w:r w:rsidR="00A86E1F">
        <w:t xml:space="preserve"> after project Kick-off and risk analysis.</w:t>
      </w:r>
    </w:p>
    <w:p w14:paraId="7104CFC7" w14:textId="55F524CD" w:rsidR="00266ACC" w:rsidRDefault="00A86E1F" w:rsidP="00266ACC">
      <w:pPr>
        <w:pStyle w:val="BasicPDtext"/>
      </w:pPr>
      <w:r>
        <w:t xml:space="preserve">The similar mutual agreements </w:t>
      </w:r>
      <w:proofErr w:type="gramStart"/>
      <w:r>
        <w:t>will be done</w:t>
      </w:r>
      <w:proofErr w:type="gramEnd"/>
      <w:r>
        <w:t xml:space="preserve"> for next project phases. </w:t>
      </w:r>
      <w:r w:rsidR="00266ACC">
        <w:t xml:space="preserve"> </w:t>
      </w:r>
    </w:p>
    <w:p w14:paraId="46542087" w14:textId="77777777" w:rsidR="00266ACC" w:rsidRPr="00257812" w:rsidRDefault="00266ACC" w:rsidP="00484120">
      <w:pPr>
        <w:pStyle w:val="BasicPDtext"/>
        <w:jc w:val="both"/>
      </w:pPr>
    </w:p>
    <w:p w14:paraId="7E1AFBFB" w14:textId="77777777" w:rsidR="00932713" w:rsidRPr="00257812" w:rsidRDefault="00932713" w:rsidP="00EE6E95">
      <w:pPr>
        <w:pStyle w:val="Heading4"/>
        <w:rPr>
          <w:lang w:val="en-US"/>
        </w:rPr>
      </w:pPr>
      <w:r w:rsidRPr="00257812">
        <w:rPr>
          <w:lang w:val="en-US"/>
        </w:rPr>
        <w:t xml:space="preserve">Preliminary </w:t>
      </w:r>
      <w:r w:rsidR="00B5499A" w:rsidRPr="00257812">
        <w:rPr>
          <w:lang w:val="en-US"/>
        </w:rPr>
        <w:t>time schedule</w:t>
      </w:r>
    </w:p>
    <w:p w14:paraId="6C41D53A" w14:textId="56F1E611" w:rsidR="00C3058B" w:rsidRPr="00257812" w:rsidRDefault="00932713" w:rsidP="00932713">
      <w:pPr>
        <w:pStyle w:val="BasicPDtext"/>
      </w:pPr>
      <w:r w:rsidRPr="00257812">
        <w:t>The following picture shows our presumed time</w:t>
      </w:r>
      <w:r w:rsidR="0049560E" w:rsidRPr="00257812">
        <w:t xml:space="preserve"> schedule</w:t>
      </w:r>
      <w:r w:rsidR="00C3058B" w:rsidRPr="00257812">
        <w:t xml:space="preserve">. The </w:t>
      </w:r>
      <w:r w:rsidR="00B5499A" w:rsidRPr="00257812">
        <w:t>time schedule</w:t>
      </w:r>
      <w:r w:rsidR="00C3058B" w:rsidRPr="00257812">
        <w:t xml:space="preserve"> include the Phase 1 delivery for E1 room based on latest information</w:t>
      </w:r>
      <w:r w:rsidR="00820E4B">
        <w:t xml:space="preserve"> – E1+L1 project schedule is shown in required Annex:  </w:t>
      </w:r>
      <w:r w:rsidR="00CC76AE">
        <w:rPr>
          <w:i/>
        </w:rPr>
        <w:t>QXQ1K1017B</w:t>
      </w:r>
      <w:r w:rsidR="00055A16" w:rsidRPr="00055A16">
        <w:rPr>
          <w:i/>
        </w:rPr>
        <w:t xml:space="preserve"> Annex No. 8 Schedule of Deliverables of the Phase 1.xlsx</w:t>
      </w:r>
    </w:p>
    <w:p w14:paraId="349DF474" w14:textId="0423F12D" w:rsidR="00932713" w:rsidRPr="00257812" w:rsidRDefault="00C3058B" w:rsidP="00932713">
      <w:pPr>
        <w:pStyle w:val="BasicPDtext"/>
      </w:pPr>
      <w:r w:rsidRPr="00257812">
        <w:t>A m</w:t>
      </w:r>
      <w:r w:rsidR="00932713" w:rsidRPr="00257812">
        <w:t>ore detailed time</w:t>
      </w:r>
      <w:r w:rsidR="0049560E" w:rsidRPr="00257812">
        <w:t xml:space="preserve"> </w:t>
      </w:r>
      <w:r w:rsidR="00932713" w:rsidRPr="00257812">
        <w:t xml:space="preserve">schedule will be prepared on </w:t>
      </w:r>
      <w:r w:rsidRPr="00257812">
        <w:t xml:space="preserve">ELI information about </w:t>
      </w:r>
      <w:r w:rsidR="00932713" w:rsidRPr="00257812">
        <w:t>technology delivery</w:t>
      </w:r>
      <w:r w:rsidRPr="00257812">
        <w:t xml:space="preserve"> and </w:t>
      </w:r>
      <w:r w:rsidR="00B5499A" w:rsidRPr="00257812">
        <w:t>readiness</w:t>
      </w:r>
      <w:r w:rsidRPr="00257812">
        <w:t xml:space="preserve"> of </w:t>
      </w:r>
      <w:proofErr w:type="gramStart"/>
      <w:r w:rsidRPr="00257812">
        <w:t>3</w:t>
      </w:r>
      <w:r w:rsidRPr="00257812">
        <w:rPr>
          <w:vertAlign w:val="superscript"/>
        </w:rPr>
        <w:t>rd</w:t>
      </w:r>
      <w:proofErr w:type="gramEnd"/>
      <w:r w:rsidRPr="00257812">
        <w:t xml:space="preserve"> party systems and </w:t>
      </w:r>
      <w:r w:rsidR="00B5499A" w:rsidRPr="00257812">
        <w:t>mutually</w:t>
      </w:r>
      <w:r w:rsidRPr="00257812">
        <w:t xml:space="preserve"> agreed</w:t>
      </w:r>
      <w:r w:rsidR="00932713" w:rsidRPr="00257812">
        <w:t>.</w:t>
      </w:r>
      <w:r w:rsidR="00D51E49">
        <w:t xml:space="preserve"> The higher resolution image </w:t>
      </w:r>
      <w:proofErr w:type="gramStart"/>
      <w:r w:rsidR="00D51E49">
        <w:t>is shown</w:t>
      </w:r>
      <w:proofErr w:type="gramEnd"/>
      <w:r w:rsidR="00D51E49">
        <w:t xml:space="preserve"> at section </w:t>
      </w:r>
      <w:r w:rsidR="00D51E49">
        <w:fldChar w:fldCharType="begin"/>
      </w:r>
      <w:r w:rsidR="00D51E49">
        <w:instrText xml:space="preserve"> REF _Ref486410186 \r \h </w:instrText>
      </w:r>
      <w:r w:rsidR="00D51E49">
        <w:fldChar w:fldCharType="separate"/>
      </w:r>
      <w:r w:rsidR="00DB144C">
        <w:t>6</w:t>
      </w:r>
      <w:r w:rsidR="00D51E49">
        <w:fldChar w:fldCharType="end"/>
      </w:r>
    </w:p>
    <w:p w14:paraId="2AB7CCA6" w14:textId="77777777" w:rsidR="00932713" w:rsidRPr="00257812" w:rsidRDefault="00932713" w:rsidP="00932713">
      <w:pPr>
        <w:pStyle w:val="BasicPDtext"/>
      </w:pPr>
    </w:p>
    <w:p w14:paraId="6832D338" w14:textId="6EC9D570" w:rsidR="00932713" w:rsidRPr="00257812" w:rsidRDefault="00294594" w:rsidP="00932713">
      <w:pPr>
        <w:pStyle w:val="BasicPDtext"/>
      </w:pPr>
      <w:r>
        <w:rPr>
          <w:noProof/>
        </w:rPr>
        <w:drawing>
          <wp:inline distT="0" distB="0" distL="0" distR="0" wp14:anchorId="00FA807B" wp14:editId="5DB8FCAE">
            <wp:extent cx="6155055" cy="1031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5055" cy="1031240"/>
                    </a:xfrm>
                    <a:prstGeom prst="rect">
                      <a:avLst/>
                    </a:prstGeom>
                    <a:noFill/>
                    <a:ln>
                      <a:noFill/>
                    </a:ln>
                  </pic:spPr>
                </pic:pic>
              </a:graphicData>
            </a:graphic>
          </wp:inline>
        </w:drawing>
      </w:r>
    </w:p>
    <w:p w14:paraId="00DE0029" w14:textId="77777777" w:rsidR="00932713" w:rsidRPr="00257812" w:rsidRDefault="00932713" w:rsidP="00932713">
      <w:pPr>
        <w:pStyle w:val="BasicPDtext"/>
      </w:pPr>
    </w:p>
    <w:p w14:paraId="5FB8DF30" w14:textId="77777777" w:rsidR="00932713" w:rsidRPr="00257812" w:rsidRDefault="00932713" w:rsidP="00484120">
      <w:pPr>
        <w:pStyle w:val="BasicPDtext"/>
        <w:jc w:val="both"/>
      </w:pPr>
    </w:p>
    <w:p w14:paraId="52571A6A" w14:textId="77777777" w:rsidR="00932713" w:rsidRPr="00257812" w:rsidRDefault="00932713" w:rsidP="00484120">
      <w:pPr>
        <w:pStyle w:val="BasicPDtext"/>
        <w:jc w:val="both"/>
      </w:pPr>
    </w:p>
    <w:p w14:paraId="729D41FA" w14:textId="77777777" w:rsidR="008B4EB5" w:rsidRPr="00257812" w:rsidRDefault="008B4EB5" w:rsidP="00EE6E95">
      <w:pPr>
        <w:pStyle w:val="Heading4"/>
        <w:rPr>
          <w:lang w:val="en-US"/>
        </w:rPr>
      </w:pPr>
      <w:bookmarkStart w:id="161" w:name="_Toc268685390"/>
      <w:bookmarkStart w:id="162" w:name="_Toc386891083"/>
      <w:r w:rsidRPr="00257812">
        <w:rPr>
          <w:lang w:val="en-US"/>
        </w:rPr>
        <w:t xml:space="preserve">On-site activities – </w:t>
      </w:r>
      <w:bookmarkEnd w:id="161"/>
      <w:bookmarkEnd w:id="162"/>
      <w:r w:rsidR="007406CC" w:rsidRPr="00257812">
        <w:rPr>
          <w:lang w:val="en-US"/>
        </w:rPr>
        <w:t>start-up</w:t>
      </w:r>
      <w:r w:rsidRPr="00257812">
        <w:rPr>
          <w:lang w:val="en-US"/>
        </w:rPr>
        <w:t xml:space="preserve"> and </w:t>
      </w:r>
      <w:r w:rsidR="007406CC" w:rsidRPr="00257812">
        <w:rPr>
          <w:lang w:val="en-US"/>
        </w:rPr>
        <w:t>commissioning</w:t>
      </w:r>
    </w:p>
    <w:p w14:paraId="15F8FC20" w14:textId="10B81061" w:rsidR="00400310" w:rsidRPr="00257812" w:rsidRDefault="008B4EB5" w:rsidP="00932713">
      <w:pPr>
        <w:pStyle w:val="BasicPDtext"/>
        <w:spacing w:before="120" w:after="120"/>
        <w:jc w:val="both"/>
      </w:pPr>
      <w:r w:rsidRPr="00257812">
        <w:t xml:space="preserve">On-site activities </w:t>
      </w:r>
      <w:proofErr w:type="gramStart"/>
      <w:r w:rsidRPr="00257812">
        <w:t xml:space="preserve">are </w:t>
      </w:r>
      <w:r w:rsidR="00932713" w:rsidRPr="00257812">
        <w:t>allowed</w:t>
      </w:r>
      <w:proofErr w:type="gramEnd"/>
      <w:r w:rsidR="00932713" w:rsidRPr="00257812">
        <w:t xml:space="preserve"> for </w:t>
      </w:r>
      <w:r w:rsidR="0049560E" w:rsidRPr="00257812">
        <w:t xml:space="preserve">an </w:t>
      </w:r>
      <w:r w:rsidR="00932713" w:rsidRPr="00257812">
        <w:t>installation</w:t>
      </w:r>
      <w:r w:rsidR="00D51E49">
        <w:t xml:space="preserve"> of four phases during max. </w:t>
      </w:r>
      <w:proofErr w:type="gramStart"/>
      <w:r w:rsidR="00932713" w:rsidRPr="00257812">
        <w:t>period</w:t>
      </w:r>
      <w:proofErr w:type="gramEnd"/>
      <w:r w:rsidR="00932713" w:rsidRPr="00257812">
        <w:t xml:space="preserve"> of 6 months</w:t>
      </w:r>
      <w:r w:rsidR="00400310" w:rsidRPr="00257812">
        <w:t>. O</w:t>
      </w:r>
      <w:r w:rsidR="00932713" w:rsidRPr="00257812">
        <w:t xml:space="preserve">ur assumption is that our </w:t>
      </w:r>
      <w:proofErr w:type="spellStart"/>
      <w:r w:rsidR="0049560E" w:rsidRPr="00257812">
        <w:t>personnel</w:t>
      </w:r>
      <w:r w:rsidR="00D51E49">
        <w:t>s</w:t>
      </w:r>
      <w:proofErr w:type="spellEnd"/>
      <w:r w:rsidR="00932713" w:rsidRPr="00257812">
        <w:t xml:space="preserve"> will be present during </w:t>
      </w:r>
      <w:r w:rsidR="00D51E49">
        <w:t>our activities - time of</w:t>
      </w:r>
      <w:r w:rsidR="00932713" w:rsidRPr="00257812">
        <w:t xml:space="preserve"> installation</w:t>
      </w:r>
      <w:r w:rsidR="00D51E49">
        <w:t>, testing</w:t>
      </w:r>
      <w:r w:rsidR="00932713" w:rsidRPr="00257812">
        <w:t xml:space="preserve"> and </w:t>
      </w:r>
      <w:r w:rsidR="00D51E49">
        <w:t>validation</w:t>
      </w:r>
      <w:r w:rsidR="00D51E49" w:rsidRPr="00257812">
        <w:t xml:space="preserve"> </w:t>
      </w:r>
      <w:r w:rsidR="00932713" w:rsidRPr="00257812">
        <w:t>only</w:t>
      </w:r>
      <w:r w:rsidR="00400310" w:rsidRPr="00257812">
        <w:t xml:space="preserve">. </w:t>
      </w:r>
    </w:p>
    <w:p w14:paraId="0BED051C" w14:textId="77777777" w:rsidR="001A2FE0" w:rsidRPr="00257812" w:rsidRDefault="00400310" w:rsidP="00932713">
      <w:pPr>
        <w:pStyle w:val="BasicPDtext"/>
        <w:spacing w:before="120" w:after="120"/>
        <w:jc w:val="both"/>
      </w:pPr>
      <w:r w:rsidRPr="00257812">
        <w:t xml:space="preserve">In this moment </w:t>
      </w:r>
      <w:proofErr w:type="gramStart"/>
      <w:r w:rsidRPr="00257812">
        <w:t>is known</w:t>
      </w:r>
      <w:proofErr w:type="gramEnd"/>
      <w:r w:rsidRPr="00257812">
        <w:t xml:space="preserve"> that E1 without L1 will be done first, that</w:t>
      </w:r>
      <w:r w:rsidR="0085469A">
        <w:t xml:space="preserve"> is</w:t>
      </w:r>
      <w:r w:rsidRPr="00257812">
        <w:t xml:space="preserve"> reflected in our </w:t>
      </w:r>
      <w:r w:rsidR="00B5499A" w:rsidRPr="00257812">
        <w:t>time schedule</w:t>
      </w:r>
      <w:r w:rsidRPr="00257812">
        <w:t xml:space="preserve">. The estimate is now ready also for next phases to be </w:t>
      </w:r>
      <w:proofErr w:type="gramStart"/>
      <w:r w:rsidRPr="00257812">
        <w:t>done,</w:t>
      </w:r>
      <w:proofErr w:type="gramEnd"/>
      <w:r w:rsidRPr="00257812">
        <w:t xml:space="preserve"> only the limit is to be done in </w:t>
      </w:r>
      <w:r w:rsidR="00932713" w:rsidRPr="00257812">
        <w:t>during</w:t>
      </w:r>
      <w:r w:rsidRPr="00257812">
        <w:t xml:space="preserve"> estimated </w:t>
      </w:r>
      <w:r w:rsidR="00932713" w:rsidRPr="00257812">
        <w:t>6 month period</w:t>
      </w:r>
      <w:r w:rsidRPr="00257812">
        <w:t>.</w:t>
      </w:r>
      <w:r w:rsidR="00932713" w:rsidRPr="00257812">
        <w:t xml:space="preserve"> </w:t>
      </w:r>
    </w:p>
    <w:p w14:paraId="1EE9C077" w14:textId="532630AC" w:rsidR="00400310" w:rsidRDefault="00043377" w:rsidP="00932713">
      <w:pPr>
        <w:pStyle w:val="BasicPDtext"/>
        <w:spacing w:before="120" w:after="120"/>
        <w:jc w:val="both"/>
      </w:pPr>
      <w:r w:rsidRPr="00257812">
        <w:t>We are prepared to update time schedule a</w:t>
      </w:r>
      <w:r w:rsidR="00400310" w:rsidRPr="00257812">
        <w:t>fter reception of</w:t>
      </w:r>
      <w:r w:rsidR="00D51E49">
        <w:t xml:space="preserve"> complete</w:t>
      </w:r>
      <w:r w:rsidRPr="00257812">
        <w:t xml:space="preserve"> ELI timeline.</w:t>
      </w:r>
    </w:p>
    <w:p w14:paraId="486551F3" w14:textId="77777777" w:rsidR="00207A12" w:rsidRDefault="00207A12" w:rsidP="00932713">
      <w:pPr>
        <w:pStyle w:val="BasicPDtext"/>
        <w:spacing w:before="120" w:after="120"/>
        <w:jc w:val="both"/>
      </w:pPr>
    </w:p>
    <w:p w14:paraId="7FC8E9AF" w14:textId="77777777" w:rsidR="00DB144C" w:rsidRDefault="00DB144C">
      <w:pPr>
        <w:rPr>
          <w:rFonts w:ascii="Arial Narrow" w:hAnsi="Arial Narrow" w:cs="Arial Narrow"/>
          <w:iCs/>
          <w:sz w:val="22"/>
          <w:szCs w:val="22"/>
          <w:lang w:val="en-US"/>
        </w:rPr>
      </w:pPr>
      <w:r>
        <w:rPr>
          <w:lang w:val="en-US"/>
        </w:rPr>
        <w:br w:type="page"/>
      </w:r>
    </w:p>
    <w:p w14:paraId="1354D3F4" w14:textId="7227E6AA" w:rsidR="00207A12" w:rsidRDefault="00207A12" w:rsidP="00EE6E95">
      <w:pPr>
        <w:pStyle w:val="Heading4"/>
        <w:rPr>
          <w:lang w:val="en-US"/>
        </w:rPr>
      </w:pPr>
      <w:r w:rsidRPr="00257812">
        <w:rPr>
          <w:lang w:val="en-US"/>
        </w:rPr>
        <w:lastRenderedPageBreak/>
        <w:t xml:space="preserve">On-site activities – </w:t>
      </w:r>
      <w:r>
        <w:rPr>
          <w:lang w:val="en-US"/>
        </w:rPr>
        <w:t>application training</w:t>
      </w:r>
    </w:p>
    <w:p w14:paraId="2E1A1884" w14:textId="77777777" w:rsidR="00207A12" w:rsidRDefault="00207A12" w:rsidP="00207A12">
      <w:pPr>
        <w:pStyle w:val="BasicPDtext"/>
        <w:jc w:val="both"/>
      </w:pPr>
      <w:r>
        <w:t xml:space="preserve">Based on mutual agreement during site activities will be provided application training. The training </w:t>
      </w:r>
      <w:proofErr w:type="gramStart"/>
      <w:r>
        <w:t>will be provided</w:t>
      </w:r>
      <w:proofErr w:type="gramEnd"/>
      <w:r>
        <w:t xml:space="preserve"> for max. </w:t>
      </w:r>
      <w:proofErr w:type="gramStart"/>
      <w:r>
        <w:t>5</w:t>
      </w:r>
      <w:proofErr w:type="gramEnd"/>
      <w:r>
        <w:t xml:space="preserve"> working days at ELI premises. ELI will ensure the rooms and accessory for the training. Training </w:t>
      </w:r>
      <w:proofErr w:type="gramStart"/>
      <w:r>
        <w:t>will be based</w:t>
      </w:r>
      <w:proofErr w:type="gramEnd"/>
      <w:r>
        <w:t xml:space="preserve"> on Operators and maintenance manual.</w:t>
      </w:r>
    </w:p>
    <w:p w14:paraId="1FF1419A" w14:textId="420FA1E2" w:rsidR="00207A12" w:rsidRPr="00207A12" w:rsidRDefault="00207A12" w:rsidP="00207A12">
      <w:pPr>
        <w:pStyle w:val="BasicPDtext"/>
        <w:jc w:val="both"/>
      </w:pPr>
      <w:r>
        <w:t xml:space="preserve">We presume </w:t>
      </w:r>
      <w:proofErr w:type="gramStart"/>
      <w:r>
        <w:t>3</w:t>
      </w:r>
      <w:proofErr w:type="gramEnd"/>
      <w:r>
        <w:t xml:space="preserve"> persons participation. The </w:t>
      </w:r>
      <w:r w:rsidR="00055A16">
        <w:t>presumption</w:t>
      </w:r>
      <w:r>
        <w:t xml:space="preserve"> is that participants will have skills about control system and used products. If required RA can propose product training for used products, the product trainings are not a part of this proposal. </w:t>
      </w:r>
    </w:p>
    <w:p w14:paraId="07629A7B" w14:textId="59B9EE5C" w:rsidR="00207A12" w:rsidRDefault="00207A12">
      <w:pPr>
        <w:rPr>
          <w:rFonts w:ascii="Arial Narrow" w:hAnsi="Arial Narrow" w:cs="Arial Narrow"/>
          <w:b/>
          <w:bCs/>
          <w:iCs/>
          <w:sz w:val="22"/>
          <w:szCs w:val="22"/>
          <w:lang w:val="en-US"/>
        </w:rPr>
      </w:pPr>
      <w:bookmarkStart w:id="163" w:name="_Toc254959081"/>
      <w:bookmarkStart w:id="164" w:name="_Toc268685387"/>
      <w:bookmarkStart w:id="165" w:name="_Toc386891080"/>
    </w:p>
    <w:p w14:paraId="08895F0A" w14:textId="6085C850" w:rsidR="00EB0578" w:rsidRPr="00257812" w:rsidRDefault="00EB0578" w:rsidP="009D1FE7">
      <w:pPr>
        <w:pStyle w:val="Heading3"/>
      </w:pPr>
      <w:bookmarkStart w:id="166" w:name="_Toc492375367"/>
      <w:r w:rsidRPr="00257812">
        <w:t>Services Not Covered</w:t>
      </w:r>
      <w:bookmarkEnd w:id="163"/>
      <w:bookmarkEnd w:id="164"/>
      <w:bookmarkEnd w:id="165"/>
      <w:bookmarkEnd w:id="166"/>
    </w:p>
    <w:p w14:paraId="190FB2E4" w14:textId="77777777" w:rsidR="00A545D3" w:rsidRPr="00257812" w:rsidRDefault="00A545D3" w:rsidP="00A545D3">
      <w:pPr>
        <w:pStyle w:val="BasicPDtext"/>
      </w:pPr>
      <w:bookmarkStart w:id="167" w:name="_Toc6299025"/>
      <w:bookmarkStart w:id="168" w:name="_Toc76785687"/>
      <w:bookmarkStart w:id="169" w:name="_Toc180829468"/>
      <w:bookmarkStart w:id="170" w:name="_Toc254959083"/>
      <w:r w:rsidRPr="00257812">
        <w:t xml:space="preserve">Furthermore, the following services, products and activities </w:t>
      </w:r>
      <w:proofErr w:type="gramStart"/>
      <w:r w:rsidRPr="00257812">
        <w:t>are expressly excluded</w:t>
      </w:r>
      <w:proofErr w:type="gramEnd"/>
      <w:r w:rsidRPr="00257812">
        <w:t xml:space="preserve"> from this offer’s Deliverable Items:</w:t>
      </w:r>
    </w:p>
    <w:p w14:paraId="0A4E8769" w14:textId="77777777" w:rsidR="00A545D3" w:rsidRPr="00257812" w:rsidRDefault="00A545D3" w:rsidP="00A545D3">
      <w:pPr>
        <w:jc w:val="both"/>
        <w:rPr>
          <w:sz w:val="22"/>
          <w:szCs w:val="22"/>
          <w:lang w:val="en-US"/>
        </w:rPr>
      </w:pPr>
    </w:p>
    <w:p w14:paraId="01AD6B90" w14:textId="77777777" w:rsidR="00A545D3" w:rsidRPr="00257812" w:rsidRDefault="00A545D3" w:rsidP="00A545D3">
      <w:pPr>
        <w:pStyle w:val="BasicPDBullet"/>
        <w:jc w:val="both"/>
      </w:pPr>
      <w:r w:rsidRPr="00257812">
        <w:t>Anything already explicitly excluded in the previous chapters. In particular: development of software, for any external (</w:t>
      </w:r>
      <w:proofErr w:type="gramStart"/>
      <w:r w:rsidRPr="00257812">
        <w:t>third-party</w:t>
      </w:r>
      <w:proofErr w:type="gramEnd"/>
      <w:r w:rsidRPr="00257812">
        <w:t>) system; and related activities like specification and validation for such customizations.</w:t>
      </w:r>
    </w:p>
    <w:p w14:paraId="7504316D" w14:textId="13DC73C2" w:rsidR="00A545D3" w:rsidRPr="00257812" w:rsidRDefault="00A545D3" w:rsidP="00A545D3">
      <w:pPr>
        <w:pStyle w:val="BasicPDBullet"/>
        <w:jc w:val="both"/>
      </w:pPr>
      <w:r w:rsidRPr="00257812">
        <w:t>Consultancy and/or meetings with suppliers at sites other than defined in this Proposal. Meeting at other locations are possible by individual agreement, but travel expenses will be charged</w:t>
      </w:r>
      <w:r w:rsidR="00D51E49">
        <w:t xml:space="preserve"> (cost +10% fee)</w:t>
      </w:r>
      <w:r w:rsidRPr="00257812">
        <w:t xml:space="preserve"> against individual proof in this case.</w:t>
      </w:r>
    </w:p>
    <w:p w14:paraId="3CE912B1" w14:textId="77777777" w:rsidR="00A545D3" w:rsidRPr="00257812" w:rsidRDefault="00A545D3" w:rsidP="00272A0A">
      <w:pPr>
        <w:pStyle w:val="BasicPDBullet"/>
        <w:jc w:val="both"/>
      </w:pPr>
      <w:r w:rsidRPr="00257812">
        <w:t>Any translation of standard language (</w:t>
      </w:r>
      <w:r w:rsidR="00B5499A" w:rsidRPr="00257812">
        <w:t>English, Czech</w:t>
      </w:r>
      <w:r w:rsidRPr="00257812">
        <w:t>) of supplied documents.</w:t>
      </w:r>
    </w:p>
    <w:p w14:paraId="5C821C55" w14:textId="77777777" w:rsidR="00A545D3" w:rsidRPr="00257812" w:rsidRDefault="00A545D3" w:rsidP="009D1FE7">
      <w:pPr>
        <w:pStyle w:val="Heading3"/>
      </w:pPr>
      <w:bookmarkStart w:id="171" w:name="_Toc198610629"/>
      <w:bookmarkStart w:id="172" w:name="_Toc307321650"/>
      <w:bookmarkStart w:id="173" w:name="_Toc441484872"/>
      <w:bookmarkStart w:id="174" w:name="_Toc492375368"/>
      <w:r w:rsidRPr="00257812">
        <w:t>Project specific assumptions &amp; exclusions</w:t>
      </w:r>
      <w:bookmarkEnd w:id="171"/>
      <w:bookmarkEnd w:id="172"/>
      <w:bookmarkEnd w:id="173"/>
      <w:bookmarkEnd w:id="174"/>
    </w:p>
    <w:p w14:paraId="3DD69DCC" w14:textId="1449CF76" w:rsidR="00E248D6" w:rsidRDefault="00DD6544" w:rsidP="00E248D6">
      <w:pPr>
        <w:pStyle w:val="BasicPDBullet"/>
        <w:jc w:val="both"/>
        <w:rPr>
          <w:b/>
          <w:bCs/>
          <w:iCs/>
        </w:rPr>
      </w:pPr>
      <w:r w:rsidRPr="00257812">
        <w:t>ELI will cooperate and provide sufficient documents, hardware documentation and specification for safety studies</w:t>
      </w:r>
      <w:bookmarkStart w:id="175" w:name="_Toc268685388"/>
      <w:bookmarkStart w:id="176" w:name="_Toc386891081"/>
      <w:bookmarkEnd w:id="167"/>
      <w:bookmarkEnd w:id="168"/>
      <w:bookmarkEnd w:id="169"/>
      <w:bookmarkEnd w:id="170"/>
      <w:r w:rsidR="00E248D6">
        <w:br w:type="page"/>
      </w:r>
    </w:p>
    <w:p w14:paraId="56B6A58E" w14:textId="00B1BE1A" w:rsidR="00EB0578" w:rsidRPr="00257812" w:rsidRDefault="006208AE" w:rsidP="009D1FE7">
      <w:pPr>
        <w:pStyle w:val="Heading3"/>
      </w:pPr>
      <w:r>
        <w:lastRenderedPageBreak/>
        <w:fldChar w:fldCharType="begin"/>
      </w:r>
      <w:r>
        <w:instrText xml:space="preserve"> DOCPROPERTY  F_CompanyShortName  \* MERGEFORMAT </w:instrText>
      </w:r>
      <w:r>
        <w:fldChar w:fldCharType="separate"/>
      </w:r>
      <w:bookmarkStart w:id="177" w:name="_Toc492375369"/>
      <w:proofErr w:type="spellStart"/>
      <w:r w:rsidR="00DB144C">
        <w:t>Fyzikální</w:t>
      </w:r>
      <w:proofErr w:type="spellEnd"/>
      <w:r w:rsidR="00DB144C">
        <w:t xml:space="preserve"> </w:t>
      </w:r>
      <w:proofErr w:type="spellStart"/>
      <w:r w:rsidR="00DB144C">
        <w:t>ústav</w:t>
      </w:r>
      <w:proofErr w:type="spellEnd"/>
      <w:r w:rsidR="00DB144C">
        <w:t xml:space="preserve"> AV</w:t>
      </w:r>
      <w:r>
        <w:fldChar w:fldCharType="end"/>
      </w:r>
      <w:r w:rsidR="008F1FBF" w:rsidRPr="00257812">
        <w:t xml:space="preserve">  </w:t>
      </w:r>
      <w:r w:rsidR="00EB0578" w:rsidRPr="00257812">
        <w:t>Responsibilities</w:t>
      </w:r>
      <w:bookmarkEnd w:id="175"/>
      <w:bookmarkEnd w:id="176"/>
      <w:bookmarkEnd w:id="177"/>
    </w:p>
    <w:p w14:paraId="37FA1C3E" w14:textId="77777777" w:rsidR="00A545D3" w:rsidRPr="00257812" w:rsidRDefault="00A545D3" w:rsidP="00A545D3">
      <w:pPr>
        <w:pStyle w:val="BasicPDtext"/>
      </w:pPr>
    </w:p>
    <w:p w14:paraId="111A4055" w14:textId="77777777" w:rsidR="00A545D3" w:rsidRPr="00257812" w:rsidRDefault="00A545D3" w:rsidP="00A545D3">
      <w:pPr>
        <w:pStyle w:val="ACBullet1"/>
        <w:numPr>
          <w:ilvl w:val="0"/>
          <w:numId w:val="0"/>
        </w:numPr>
        <w:ind w:left="360"/>
        <w:jc w:val="both"/>
        <w:rPr>
          <w:sz w:val="22"/>
          <w:szCs w:val="22"/>
        </w:rPr>
      </w:pPr>
      <w:r w:rsidRPr="00257812">
        <w:rPr>
          <w:sz w:val="22"/>
          <w:szCs w:val="22"/>
        </w:rPr>
        <w:t xml:space="preserve">In order to work collaboratively on this project, the following items </w:t>
      </w:r>
      <w:proofErr w:type="gramStart"/>
      <w:r w:rsidRPr="00257812">
        <w:rPr>
          <w:sz w:val="22"/>
          <w:szCs w:val="22"/>
        </w:rPr>
        <w:t>are identified</w:t>
      </w:r>
      <w:proofErr w:type="gramEnd"/>
      <w:r w:rsidRPr="00257812">
        <w:rPr>
          <w:sz w:val="22"/>
          <w:szCs w:val="22"/>
        </w:rPr>
        <w:t xml:space="preserve"> as being the responsibility </w:t>
      </w:r>
      <w:r w:rsidR="0049560E" w:rsidRPr="00257812">
        <w:rPr>
          <w:sz w:val="22"/>
          <w:szCs w:val="22"/>
        </w:rPr>
        <w:t xml:space="preserve">of </w:t>
      </w:r>
      <w:r w:rsidR="006208AE">
        <w:fldChar w:fldCharType="begin"/>
      </w:r>
      <w:r w:rsidR="006208AE">
        <w:instrText xml:space="preserve"> DOCPROPERTY  F_CompanyShortName  \* MERGEFORMAT </w:instrText>
      </w:r>
      <w:r w:rsidR="006208AE">
        <w:fldChar w:fldCharType="separate"/>
      </w:r>
      <w:proofErr w:type="spellStart"/>
      <w:r w:rsidR="00DB144C" w:rsidRPr="00DB144C">
        <w:rPr>
          <w:sz w:val="22"/>
          <w:szCs w:val="22"/>
        </w:rPr>
        <w:t>Fyzikální</w:t>
      </w:r>
      <w:proofErr w:type="spellEnd"/>
      <w:r w:rsidR="00DB144C">
        <w:t xml:space="preserve"> </w:t>
      </w:r>
      <w:proofErr w:type="spellStart"/>
      <w:r w:rsidR="00DB144C">
        <w:t>ústav</w:t>
      </w:r>
      <w:proofErr w:type="spellEnd"/>
      <w:r w:rsidR="00DB144C">
        <w:t xml:space="preserve"> AV</w:t>
      </w:r>
      <w:r w:rsidR="006208AE">
        <w:fldChar w:fldCharType="end"/>
      </w:r>
      <w:r w:rsidR="0049560E" w:rsidRPr="00257812">
        <w:rPr>
          <w:sz w:val="22"/>
          <w:szCs w:val="22"/>
        </w:rPr>
        <w:t xml:space="preserve"> </w:t>
      </w:r>
      <w:r w:rsidRPr="00257812">
        <w:rPr>
          <w:sz w:val="22"/>
          <w:szCs w:val="22"/>
        </w:rPr>
        <w:fldChar w:fldCharType="begin"/>
      </w:r>
      <w:r w:rsidRPr="00257812">
        <w:rPr>
          <w:sz w:val="22"/>
          <w:szCs w:val="22"/>
        </w:rPr>
        <w:instrText xml:space="preserve"> SUBJECT  </w:instrText>
      </w:r>
      <w:r w:rsidRPr="00257812">
        <w:rPr>
          <w:sz w:val="22"/>
          <w:szCs w:val="22"/>
        </w:rPr>
        <w:fldChar w:fldCharType="end"/>
      </w:r>
      <w:r w:rsidRPr="00257812">
        <w:rPr>
          <w:sz w:val="22"/>
          <w:szCs w:val="22"/>
        </w:rPr>
        <w:t>:</w:t>
      </w:r>
    </w:p>
    <w:p w14:paraId="3722AD22" w14:textId="77777777" w:rsidR="00A545D3" w:rsidRPr="00257812" w:rsidRDefault="00A545D3" w:rsidP="00177085">
      <w:pPr>
        <w:pStyle w:val="ACBullet1"/>
        <w:numPr>
          <w:ilvl w:val="0"/>
          <w:numId w:val="17"/>
        </w:numPr>
        <w:jc w:val="both"/>
        <w:rPr>
          <w:sz w:val="22"/>
          <w:szCs w:val="22"/>
        </w:rPr>
      </w:pPr>
      <w:r w:rsidRPr="00257812">
        <w:rPr>
          <w:sz w:val="22"/>
          <w:szCs w:val="22"/>
        </w:rPr>
        <w:t xml:space="preserve">Provide the </w:t>
      </w:r>
      <w:r w:rsidR="007814E8" w:rsidRPr="00257812">
        <w:rPr>
          <w:sz w:val="22"/>
          <w:szCs w:val="22"/>
        </w:rPr>
        <w:t>User Requirement Document (</w:t>
      </w:r>
      <w:r w:rsidRPr="00257812">
        <w:rPr>
          <w:sz w:val="22"/>
          <w:szCs w:val="22"/>
        </w:rPr>
        <w:t>URD</w:t>
      </w:r>
      <w:r w:rsidR="007814E8" w:rsidRPr="00257812">
        <w:rPr>
          <w:sz w:val="22"/>
          <w:szCs w:val="22"/>
        </w:rPr>
        <w:t>)</w:t>
      </w:r>
      <w:r w:rsidRPr="00257812">
        <w:rPr>
          <w:sz w:val="22"/>
          <w:szCs w:val="22"/>
        </w:rPr>
        <w:t xml:space="preserve"> and specification of process or user required specification no later than the kick off meeting</w:t>
      </w:r>
    </w:p>
    <w:p w14:paraId="4858CA4B" w14:textId="77777777" w:rsidR="00A545D3" w:rsidRPr="00257812" w:rsidRDefault="00A545D3" w:rsidP="00177085">
      <w:pPr>
        <w:pStyle w:val="ACBullet1"/>
        <w:numPr>
          <w:ilvl w:val="0"/>
          <w:numId w:val="17"/>
        </w:numPr>
        <w:jc w:val="both"/>
        <w:rPr>
          <w:sz w:val="22"/>
          <w:szCs w:val="22"/>
        </w:rPr>
      </w:pPr>
      <w:r w:rsidRPr="00257812">
        <w:rPr>
          <w:sz w:val="22"/>
          <w:szCs w:val="22"/>
        </w:rPr>
        <w:t>Provide the detail specification of instrumentation no later than the kick off meeting</w:t>
      </w:r>
    </w:p>
    <w:p w14:paraId="11556A07" w14:textId="77777777" w:rsidR="00A545D3" w:rsidRPr="00257812" w:rsidRDefault="007814E8" w:rsidP="00177085">
      <w:pPr>
        <w:pStyle w:val="ACBullet1"/>
        <w:numPr>
          <w:ilvl w:val="0"/>
          <w:numId w:val="17"/>
        </w:numPr>
        <w:jc w:val="both"/>
        <w:rPr>
          <w:sz w:val="22"/>
          <w:szCs w:val="22"/>
        </w:rPr>
      </w:pPr>
      <w:r w:rsidRPr="00257812">
        <w:rPr>
          <w:sz w:val="22"/>
          <w:szCs w:val="22"/>
        </w:rPr>
        <w:t>Provide technology information (</w:t>
      </w:r>
      <w:proofErr w:type="gramStart"/>
      <w:r w:rsidRPr="00257812">
        <w:rPr>
          <w:sz w:val="22"/>
          <w:szCs w:val="22"/>
        </w:rPr>
        <w:t>e.g.</w:t>
      </w:r>
      <w:proofErr w:type="gramEnd"/>
      <w:r w:rsidR="00A545D3" w:rsidRPr="00257812">
        <w:rPr>
          <w:sz w:val="22"/>
          <w:szCs w:val="22"/>
        </w:rPr>
        <w:t xml:space="preserve"> IO lists</w:t>
      </w:r>
      <w:r w:rsidRPr="00257812">
        <w:rPr>
          <w:sz w:val="22"/>
          <w:szCs w:val="22"/>
        </w:rPr>
        <w:t>,</w:t>
      </w:r>
      <w:r w:rsidR="00A545D3" w:rsidRPr="00257812">
        <w:rPr>
          <w:sz w:val="22"/>
          <w:szCs w:val="22"/>
        </w:rPr>
        <w:t xml:space="preserve"> P</w:t>
      </w:r>
      <w:r w:rsidRPr="00257812">
        <w:rPr>
          <w:sz w:val="22"/>
          <w:szCs w:val="22"/>
        </w:rPr>
        <w:t>&amp;</w:t>
      </w:r>
      <w:r w:rsidR="00A545D3" w:rsidRPr="00257812">
        <w:rPr>
          <w:sz w:val="22"/>
          <w:szCs w:val="22"/>
        </w:rPr>
        <w:t>ID drawings</w:t>
      </w:r>
      <w:r w:rsidRPr="00257812">
        <w:rPr>
          <w:sz w:val="22"/>
          <w:szCs w:val="22"/>
        </w:rPr>
        <w:t>, layouts etc.)</w:t>
      </w:r>
    </w:p>
    <w:p w14:paraId="14D14CA9" w14:textId="77777777" w:rsidR="00A545D3" w:rsidRPr="00257812" w:rsidRDefault="00A545D3" w:rsidP="00177085">
      <w:pPr>
        <w:pStyle w:val="ACBullet1"/>
        <w:numPr>
          <w:ilvl w:val="0"/>
          <w:numId w:val="17"/>
        </w:numPr>
        <w:jc w:val="both"/>
        <w:rPr>
          <w:sz w:val="22"/>
          <w:szCs w:val="22"/>
        </w:rPr>
      </w:pPr>
      <w:r w:rsidRPr="00257812">
        <w:rPr>
          <w:sz w:val="22"/>
          <w:szCs w:val="22"/>
        </w:rPr>
        <w:t>Provide Rockwell Automation with a purchase order in order to kick-off the proposed project.</w:t>
      </w:r>
    </w:p>
    <w:p w14:paraId="3C76B920" w14:textId="77777777" w:rsidR="00A545D3" w:rsidRPr="00257812" w:rsidRDefault="00A545D3" w:rsidP="00177085">
      <w:pPr>
        <w:pStyle w:val="ACBullet1"/>
        <w:numPr>
          <w:ilvl w:val="0"/>
          <w:numId w:val="17"/>
        </w:numPr>
        <w:jc w:val="both"/>
        <w:rPr>
          <w:sz w:val="22"/>
          <w:szCs w:val="22"/>
        </w:rPr>
      </w:pPr>
      <w:r w:rsidRPr="00257812">
        <w:rPr>
          <w:sz w:val="22"/>
          <w:szCs w:val="22"/>
        </w:rPr>
        <w:t xml:space="preserve">Provide information and data (e.g. Specifications, Control drawings, logistics data etc.) requested by Rockwell Automation in a timely fashion. </w:t>
      </w:r>
    </w:p>
    <w:p w14:paraId="31A8D046" w14:textId="77777777" w:rsidR="00A545D3" w:rsidRDefault="00A545D3" w:rsidP="00177085">
      <w:pPr>
        <w:pStyle w:val="ACBullet1"/>
        <w:numPr>
          <w:ilvl w:val="0"/>
          <w:numId w:val="17"/>
        </w:numPr>
        <w:jc w:val="both"/>
        <w:rPr>
          <w:sz w:val="22"/>
          <w:szCs w:val="22"/>
        </w:rPr>
      </w:pPr>
      <w:r w:rsidRPr="00257812">
        <w:rPr>
          <w:sz w:val="22"/>
          <w:szCs w:val="22"/>
        </w:rPr>
        <w:t>Provide wor</w:t>
      </w:r>
      <w:r w:rsidR="0037061A" w:rsidRPr="00257812">
        <w:rPr>
          <w:sz w:val="22"/>
          <w:szCs w:val="22"/>
        </w:rPr>
        <w:t>ks</w:t>
      </w:r>
      <w:r w:rsidRPr="00257812">
        <w:rPr>
          <w:sz w:val="22"/>
          <w:szCs w:val="22"/>
        </w:rPr>
        <w:t>pace, phone access and network access for at least three Rockwell Automation consultants.</w:t>
      </w:r>
    </w:p>
    <w:p w14:paraId="67B1E882" w14:textId="6DDD27DE" w:rsidR="006065F3" w:rsidRPr="00257812" w:rsidRDefault="006065F3" w:rsidP="00177085">
      <w:pPr>
        <w:pStyle w:val="ACBullet1"/>
        <w:numPr>
          <w:ilvl w:val="0"/>
          <w:numId w:val="17"/>
        </w:numPr>
        <w:jc w:val="both"/>
        <w:rPr>
          <w:sz w:val="22"/>
          <w:szCs w:val="22"/>
        </w:rPr>
      </w:pPr>
      <w:r>
        <w:rPr>
          <w:sz w:val="22"/>
          <w:szCs w:val="22"/>
        </w:rPr>
        <w:t xml:space="preserve">Provide support, access and if needed accompany </w:t>
      </w:r>
      <w:r w:rsidR="00F80352">
        <w:rPr>
          <w:sz w:val="22"/>
          <w:szCs w:val="22"/>
        </w:rPr>
        <w:t>personals</w:t>
      </w:r>
      <w:r>
        <w:rPr>
          <w:sz w:val="22"/>
          <w:szCs w:val="22"/>
        </w:rPr>
        <w:t xml:space="preserve"> during site activities at site </w:t>
      </w:r>
      <w:r w:rsidR="00F80352">
        <w:rPr>
          <w:sz w:val="22"/>
          <w:szCs w:val="22"/>
        </w:rPr>
        <w:t>premises</w:t>
      </w:r>
    </w:p>
    <w:p w14:paraId="344AEA7E" w14:textId="77777777" w:rsidR="00A545D3" w:rsidRPr="00257812" w:rsidRDefault="00A545D3" w:rsidP="00177085">
      <w:pPr>
        <w:pStyle w:val="ACBullet1"/>
        <w:numPr>
          <w:ilvl w:val="0"/>
          <w:numId w:val="17"/>
        </w:numPr>
        <w:jc w:val="both"/>
        <w:rPr>
          <w:sz w:val="22"/>
          <w:szCs w:val="22"/>
        </w:rPr>
      </w:pPr>
      <w:r w:rsidRPr="00257812">
        <w:rPr>
          <w:sz w:val="22"/>
          <w:szCs w:val="22"/>
        </w:rPr>
        <w:t xml:space="preserve">Make the process and systems available to Rockwell Automation during the mutually agreed upon schedule </w:t>
      </w:r>
      <w:proofErr w:type="gramStart"/>
      <w:r w:rsidRPr="00257812">
        <w:rPr>
          <w:sz w:val="22"/>
          <w:szCs w:val="22"/>
        </w:rPr>
        <w:t>for the purpose of</w:t>
      </w:r>
      <w:proofErr w:type="gramEnd"/>
      <w:r w:rsidRPr="00257812">
        <w:rPr>
          <w:sz w:val="22"/>
          <w:szCs w:val="22"/>
        </w:rPr>
        <w:t xml:space="preserve"> implementing the services and equipment described in this Proposal.</w:t>
      </w:r>
    </w:p>
    <w:p w14:paraId="3912AE2E" w14:textId="77777777" w:rsidR="00A545D3" w:rsidRPr="00257812" w:rsidRDefault="00A545D3" w:rsidP="00177085">
      <w:pPr>
        <w:pStyle w:val="ACBullet1"/>
        <w:numPr>
          <w:ilvl w:val="0"/>
          <w:numId w:val="17"/>
        </w:numPr>
        <w:jc w:val="both"/>
        <w:rPr>
          <w:sz w:val="22"/>
          <w:szCs w:val="22"/>
        </w:rPr>
      </w:pPr>
      <w:r w:rsidRPr="00257812">
        <w:rPr>
          <w:sz w:val="22"/>
          <w:szCs w:val="22"/>
        </w:rPr>
        <w:t>Work closely with Rockwell Automation during the initial project phase to implement efficient change management.</w:t>
      </w:r>
    </w:p>
    <w:p w14:paraId="524E5288" w14:textId="7B8A6418" w:rsidR="006065F3" w:rsidRDefault="00F80352" w:rsidP="00177085">
      <w:pPr>
        <w:pStyle w:val="ACBullet1"/>
        <w:numPr>
          <w:ilvl w:val="0"/>
          <w:numId w:val="17"/>
        </w:numPr>
        <w:jc w:val="both"/>
        <w:rPr>
          <w:sz w:val="22"/>
          <w:szCs w:val="22"/>
        </w:rPr>
      </w:pPr>
      <w:r w:rsidRPr="00ED3E25">
        <w:rPr>
          <w:sz w:val="22"/>
          <w:szCs w:val="22"/>
        </w:rPr>
        <w:t>Provision</w:t>
      </w:r>
      <w:r w:rsidR="006065F3" w:rsidRPr="00ED3E25">
        <w:rPr>
          <w:sz w:val="22"/>
          <w:szCs w:val="22"/>
        </w:rPr>
        <w:t xml:space="preserve"> of appropriate personnel</w:t>
      </w:r>
      <w:r w:rsidR="006065F3">
        <w:rPr>
          <w:sz w:val="22"/>
          <w:szCs w:val="22"/>
        </w:rPr>
        <w:t>(s)</w:t>
      </w:r>
      <w:r w:rsidR="006065F3" w:rsidRPr="00ED3E25">
        <w:rPr>
          <w:sz w:val="22"/>
          <w:szCs w:val="22"/>
        </w:rPr>
        <w:t xml:space="preserve"> in support of SIL determination workshops</w:t>
      </w:r>
    </w:p>
    <w:p w14:paraId="1CB0DC5A" w14:textId="77777777" w:rsidR="00A545D3" w:rsidRPr="00257812" w:rsidRDefault="00A545D3" w:rsidP="00177085">
      <w:pPr>
        <w:pStyle w:val="ACBullet1"/>
        <w:numPr>
          <w:ilvl w:val="0"/>
          <w:numId w:val="17"/>
        </w:numPr>
        <w:jc w:val="both"/>
        <w:rPr>
          <w:sz w:val="22"/>
          <w:szCs w:val="22"/>
        </w:rPr>
      </w:pPr>
      <w:r w:rsidRPr="00257812">
        <w:rPr>
          <w:sz w:val="22"/>
          <w:szCs w:val="22"/>
        </w:rPr>
        <w:t xml:space="preserve">Identification of stakeholders </w:t>
      </w:r>
      <w:r w:rsidRPr="00257812">
        <w:rPr>
          <w:sz w:val="22"/>
          <w:szCs w:val="22"/>
        </w:rPr>
        <w:fldChar w:fldCharType="begin"/>
      </w:r>
      <w:r w:rsidRPr="00257812">
        <w:rPr>
          <w:sz w:val="22"/>
          <w:szCs w:val="22"/>
        </w:rPr>
        <w:instrText xml:space="preserve"> SUBJECT  </w:instrText>
      </w:r>
      <w:r w:rsidRPr="00257812">
        <w:rPr>
          <w:sz w:val="22"/>
          <w:szCs w:val="22"/>
        </w:rPr>
        <w:fldChar w:fldCharType="end"/>
      </w:r>
      <w:r w:rsidRPr="00257812">
        <w:rPr>
          <w:sz w:val="22"/>
          <w:szCs w:val="22"/>
        </w:rPr>
        <w:t>and steering committee.</w:t>
      </w:r>
    </w:p>
    <w:p w14:paraId="480220AB" w14:textId="77777777" w:rsidR="00A545D3" w:rsidRPr="00257812" w:rsidRDefault="00A545D3" w:rsidP="00177085">
      <w:pPr>
        <w:pStyle w:val="ACBullet1"/>
        <w:numPr>
          <w:ilvl w:val="0"/>
          <w:numId w:val="17"/>
        </w:numPr>
        <w:jc w:val="both"/>
        <w:rPr>
          <w:sz w:val="22"/>
          <w:szCs w:val="22"/>
        </w:rPr>
      </w:pPr>
      <w:r w:rsidRPr="00257812">
        <w:rPr>
          <w:sz w:val="22"/>
          <w:szCs w:val="22"/>
        </w:rPr>
        <w:t>Identification of a single organizational point of contact</w:t>
      </w:r>
      <w:r w:rsidRPr="00257812">
        <w:rPr>
          <w:sz w:val="22"/>
          <w:szCs w:val="22"/>
        </w:rPr>
        <w:fldChar w:fldCharType="begin"/>
      </w:r>
      <w:r w:rsidRPr="00257812">
        <w:rPr>
          <w:sz w:val="22"/>
          <w:szCs w:val="22"/>
        </w:rPr>
        <w:instrText xml:space="preserve"> SUBJECT  </w:instrText>
      </w:r>
      <w:r w:rsidRPr="00257812">
        <w:rPr>
          <w:sz w:val="22"/>
          <w:szCs w:val="22"/>
        </w:rPr>
        <w:fldChar w:fldCharType="end"/>
      </w:r>
      <w:r w:rsidR="00B5499A" w:rsidRPr="00257812">
        <w:rPr>
          <w:sz w:val="22"/>
          <w:szCs w:val="22"/>
        </w:rPr>
        <w:t>. (</w:t>
      </w:r>
      <w:r w:rsidRPr="00257812">
        <w:rPr>
          <w:sz w:val="22"/>
          <w:szCs w:val="22"/>
        </w:rPr>
        <w:t>Project Manager).</w:t>
      </w:r>
    </w:p>
    <w:p w14:paraId="14AC0DE6" w14:textId="77777777" w:rsidR="00A545D3" w:rsidRPr="00257812" w:rsidRDefault="00A545D3" w:rsidP="00177085">
      <w:pPr>
        <w:pStyle w:val="ACBullet1"/>
        <w:numPr>
          <w:ilvl w:val="0"/>
          <w:numId w:val="17"/>
        </w:numPr>
        <w:jc w:val="both"/>
        <w:rPr>
          <w:sz w:val="22"/>
          <w:szCs w:val="22"/>
        </w:rPr>
      </w:pPr>
      <w:r w:rsidRPr="00257812">
        <w:rPr>
          <w:sz w:val="22"/>
          <w:szCs w:val="22"/>
        </w:rPr>
        <w:t>Identification of a single technical point of contact</w:t>
      </w:r>
      <w:r w:rsidRPr="00257812">
        <w:rPr>
          <w:sz w:val="22"/>
          <w:szCs w:val="22"/>
        </w:rPr>
        <w:fldChar w:fldCharType="begin"/>
      </w:r>
      <w:r w:rsidRPr="00257812">
        <w:rPr>
          <w:sz w:val="22"/>
          <w:szCs w:val="22"/>
        </w:rPr>
        <w:instrText xml:space="preserve"> SUBJECT  </w:instrText>
      </w:r>
      <w:r w:rsidRPr="00257812">
        <w:rPr>
          <w:sz w:val="22"/>
          <w:szCs w:val="22"/>
        </w:rPr>
        <w:fldChar w:fldCharType="end"/>
      </w:r>
      <w:r w:rsidRPr="00257812">
        <w:rPr>
          <w:sz w:val="22"/>
          <w:szCs w:val="22"/>
        </w:rPr>
        <w:t>.</w:t>
      </w:r>
    </w:p>
    <w:p w14:paraId="279DF8DD" w14:textId="77777777" w:rsidR="00A545D3" w:rsidRPr="00257812" w:rsidRDefault="00A545D3" w:rsidP="00177085">
      <w:pPr>
        <w:pStyle w:val="ACBullet1"/>
        <w:numPr>
          <w:ilvl w:val="0"/>
          <w:numId w:val="17"/>
        </w:numPr>
        <w:jc w:val="both"/>
        <w:rPr>
          <w:sz w:val="22"/>
          <w:szCs w:val="22"/>
        </w:rPr>
      </w:pPr>
      <w:r w:rsidRPr="00257812">
        <w:rPr>
          <w:sz w:val="22"/>
          <w:szCs w:val="22"/>
        </w:rPr>
        <w:t xml:space="preserve">Timely response to inquiries for technical or other project related information (general project rule: </w:t>
      </w:r>
      <w:proofErr w:type="gramStart"/>
      <w:r w:rsidRPr="00257812">
        <w:rPr>
          <w:sz w:val="22"/>
          <w:szCs w:val="22"/>
        </w:rPr>
        <w:t>5</w:t>
      </w:r>
      <w:proofErr w:type="gramEnd"/>
      <w:r w:rsidRPr="00257812">
        <w:rPr>
          <w:sz w:val="22"/>
          <w:szCs w:val="22"/>
        </w:rPr>
        <w:t xml:space="preserve"> business days).</w:t>
      </w:r>
    </w:p>
    <w:p w14:paraId="7260F49F" w14:textId="77777777" w:rsidR="00A545D3" w:rsidRPr="00257812" w:rsidRDefault="00A545D3" w:rsidP="00177085">
      <w:pPr>
        <w:pStyle w:val="ACBullet1"/>
        <w:numPr>
          <w:ilvl w:val="0"/>
          <w:numId w:val="17"/>
        </w:numPr>
        <w:jc w:val="both"/>
        <w:rPr>
          <w:sz w:val="22"/>
          <w:szCs w:val="22"/>
        </w:rPr>
      </w:pPr>
      <w:r w:rsidRPr="00257812">
        <w:rPr>
          <w:sz w:val="22"/>
          <w:szCs w:val="22"/>
        </w:rPr>
        <w:t xml:space="preserve">Timely approval of project documentation (general project rule: </w:t>
      </w:r>
      <w:proofErr w:type="gramStart"/>
      <w:r w:rsidRPr="00257812">
        <w:rPr>
          <w:sz w:val="22"/>
          <w:szCs w:val="22"/>
        </w:rPr>
        <w:t>5</w:t>
      </w:r>
      <w:proofErr w:type="gramEnd"/>
      <w:r w:rsidRPr="00257812">
        <w:rPr>
          <w:sz w:val="22"/>
          <w:szCs w:val="22"/>
        </w:rPr>
        <w:t xml:space="preserve"> business days).</w:t>
      </w:r>
    </w:p>
    <w:p w14:paraId="0C957CC3" w14:textId="77777777" w:rsidR="00A545D3" w:rsidRPr="00257812" w:rsidRDefault="00A545D3" w:rsidP="00177085">
      <w:pPr>
        <w:pStyle w:val="ACBullet1"/>
        <w:numPr>
          <w:ilvl w:val="0"/>
          <w:numId w:val="17"/>
        </w:numPr>
        <w:jc w:val="both"/>
        <w:rPr>
          <w:sz w:val="22"/>
          <w:szCs w:val="22"/>
        </w:rPr>
      </w:pPr>
      <w:r w:rsidRPr="00257812">
        <w:rPr>
          <w:sz w:val="22"/>
          <w:szCs w:val="22"/>
        </w:rPr>
        <w:t>Document changes to the project definition and scope.</w:t>
      </w:r>
    </w:p>
    <w:p w14:paraId="5DE00833" w14:textId="77777777" w:rsidR="00A545D3" w:rsidRPr="00257812" w:rsidRDefault="00A545D3" w:rsidP="00177085">
      <w:pPr>
        <w:pStyle w:val="ACBullet1"/>
        <w:numPr>
          <w:ilvl w:val="0"/>
          <w:numId w:val="17"/>
        </w:numPr>
        <w:jc w:val="both"/>
        <w:rPr>
          <w:sz w:val="22"/>
          <w:szCs w:val="22"/>
        </w:rPr>
      </w:pPr>
      <w:r w:rsidRPr="00257812">
        <w:rPr>
          <w:sz w:val="22"/>
          <w:szCs w:val="22"/>
        </w:rPr>
        <w:t xml:space="preserve">Coordination of all contractors on site and any other </w:t>
      </w:r>
      <w:proofErr w:type="gramStart"/>
      <w:r w:rsidRPr="00257812">
        <w:rPr>
          <w:sz w:val="22"/>
          <w:szCs w:val="22"/>
        </w:rPr>
        <w:t>3rd</w:t>
      </w:r>
      <w:proofErr w:type="gramEnd"/>
      <w:r w:rsidRPr="00257812">
        <w:rPr>
          <w:sz w:val="22"/>
          <w:szCs w:val="22"/>
        </w:rPr>
        <w:t xml:space="preserve"> parties, which are not under direct control of Rockwell Automation.</w:t>
      </w:r>
    </w:p>
    <w:p w14:paraId="76A771AD" w14:textId="77777777" w:rsidR="00A545D3" w:rsidRPr="00257812" w:rsidRDefault="00A545D3" w:rsidP="00177085">
      <w:pPr>
        <w:pStyle w:val="ACBullet1"/>
        <w:numPr>
          <w:ilvl w:val="0"/>
          <w:numId w:val="17"/>
        </w:numPr>
        <w:jc w:val="both"/>
        <w:rPr>
          <w:sz w:val="22"/>
          <w:szCs w:val="22"/>
        </w:rPr>
      </w:pPr>
      <w:r w:rsidRPr="00257812">
        <w:rPr>
          <w:sz w:val="22"/>
          <w:szCs w:val="22"/>
        </w:rPr>
        <w:t xml:space="preserve">Preparation of site to </w:t>
      </w:r>
      <w:proofErr w:type="gramStart"/>
      <w:r w:rsidRPr="00257812">
        <w:rPr>
          <w:sz w:val="22"/>
          <w:szCs w:val="22"/>
        </w:rPr>
        <w:t>be fit</w:t>
      </w:r>
      <w:proofErr w:type="gramEnd"/>
      <w:r w:rsidRPr="00257812">
        <w:rPr>
          <w:sz w:val="22"/>
          <w:szCs w:val="22"/>
        </w:rPr>
        <w:t xml:space="preserve"> for delivery of the scope of this Proposal by Rockwell Automation.</w:t>
      </w:r>
    </w:p>
    <w:p w14:paraId="10C1024C" w14:textId="77777777" w:rsidR="00A545D3" w:rsidRPr="00257812" w:rsidRDefault="00A545D3" w:rsidP="00177085">
      <w:pPr>
        <w:pStyle w:val="ACBullet1"/>
        <w:numPr>
          <w:ilvl w:val="0"/>
          <w:numId w:val="17"/>
        </w:numPr>
        <w:jc w:val="both"/>
        <w:rPr>
          <w:color w:val="auto"/>
          <w:sz w:val="22"/>
          <w:szCs w:val="22"/>
        </w:rPr>
      </w:pPr>
      <w:r w:rsidRPr="00257812">
        <w:rPr>
          <w:color w:val="auto"/>
          <w:sz w:val="22"/>
          <w:szCs w:val="22"/>
        </w:rPr>
        <w:t xml:space="preserve">Except as specifically agreed upon in writing as part of maintenance or support contract, </w:t>
      </w:r>
      <w:r w:rsidRPr="00257812">
        <w:rPr>
          <w:sz w:val="22"/>
          <w:szCs w:val="22"/>
        </w:rPr>
        <w:fldChar w:fldCharType="begin"/>
      </w:r>
      <w:r w:rsidRPr="00257812">
        <w:rPr>
          <w:sz w:val="22"/>
          <w:szCs w:val="22"/>
        </w:rPr>
        <w:instrText xml:space="preserve"> SUBJECT  </w:instrText>
      </w:r>
      <w:r w:rsidRPr="00257812">
        <w:rPr>
          <w:sz w:val="22"/>
          <w:szCs w:val="22"/>
        </w:rPr>
        <w:fldChar w:fldCharType="end"/>
      </w:r>
      <w:r w:rsidRPr="00257812">
        <w:rPr>
          <w:color w:val="auto"/>
          <w:sz w:val="22"/>
          <w:szCs w:val="22"/>
        </w:rPr>
        <w:t xml:space="preserve"> is responsible for: </w:t>
      </w:r>
    </w:p>
    <w:p w14:paraId="5781C83E" w14:textId="77777777" w:rsidR="00A545D3" w:rsidRPr="00257812" w:rsidRDefault="00A545D3" w:rsidP="00A545D3">
      <w:pPr>
        <w:pStyle w:val="BasicPDBullet"/>
        <w:jc w:val="both"/>
      </w:pPr>
      <w:r w:rsidRPr="00257812">
        <w:t>Properly using, calibrating, operating, monitoring and maintaining the Products and System consistent with all Rockwell Automation or third party provided instructions, warnings, recommendations, and Product and System documentation;</w:t>
      </w:r>
    </w:p>
    <w:p w14:paraId="28EBD9ED" w14:textId="77777777" w:rsidR="00A545D3" w:rsidRPr="00257812" w:rsidRDefault="00A545D3" w:rsidP="00A545D3">
      <w:pPr>
        <w:pStyle w:val="BasicPDBullet"/>
        <w:jc w:val="both"/>
      </w:pPr>
      <w:r w:rsidRPr="00257812">
        <w:t>Ensuring that properly trained personnel use, operate and maintain the Products and System at all times;</w:t>
      </w:r>
    </w:p>
    <w:p w14:paraId="7B14260C" w14:textId="77777777" w:rsidR="00A545D3" w:rsidRPr="00257812" w:rsidRDefault="00A545D3" w:rsidP="00A545D3">
      <w:pPr>
        <w:pStyle w:val="BasicPDBullet"/>
        <w:jc w:val="both"/>
      </w:pPr>
      <w:r w:rsidRPr="00257812">
        <w:t>Staying informed of Product updates and alerts, and implementing all updates and fixes;</w:t>
      </w:r>
    </w:p>
    <w:p w14:paraId="4F04891A" w14:textId="77777777" w:rsidR="00A545D3" w:rsidRPr="00257812" w:rsidRDefault="00A545D3" w:rsidP="00A545D3">
      <w:pPr>
        <w:pStyle w:val="BasicPDBullet"/>
        <w:jc w:val="both"/>
      </w:pPr>
      <w:r w:rsidRPr="00257812">
        <w:t>Notifying Rockwell Automation of any problems with the Products or System;</w:t>
      </w:r>
    </w:p>
    <w:p w14:paraId="7C0C9644" w14:textId="77777777" w:rsidR="00A545D3" w:rsidRPr="00257812" w:rsidRDefault="00A545D3" w:rsidP="00A545D3">
      <w:pPr>
        <w:pStyle w:val="BasicPDBullet"/>
        <w:jc w:val="both"/>
      </w:pPr>
      <w:r w:rsidRPr="00257812">
        <w:t>All other factors affecting the Products or System that are outside of the direct control of Rockwell Automation.</w:t>
      </w:r>
    </w:p>
    <w:p w14:paraId="09ED9728" w14:textId="77777777" w:rsidR="00737ABF" w:rsidRPr="00257812" w:rsidRDefault="00737ABF">
      <w:pPr>
        <w:rPr>
          <w:rFonts w:ascii="Arial Narrow" w:hAnsi="Arial Narrow" w:cs="Arial Narrow"/>
          <w:b/>
          <w:bCs/>
          <w:iCs/>
          <w:sz w:val="22"/>
          <w:szCs w:val="22"/>
          <w:lang w:val="en-US"/>
        </w:rPr>
      </w:pPr>
      <w:bookmarkStart w:id="178" w:name="_Toc459362824"/>
      <w:r w:rsidRPr="00257812">
        <w:rPr>
          <w:lang w:val="en-US"/>
        </w:rPr>
        <w:br w:type="page"/>
      </w:r>
    </w:p>
    <w:p w14:paraId="7ACC9519" w14:textId="77777777" w:rsidR="003D5D4A" w:rsidRPr="00257812" w:rsidRDefault="003D5D4A" w:rsidP="009D1FE7">
      <w:pPr>
        <w:pStyle w:val="Heading3"/>
      </w:pPr>
      <w:bookmarkStart w:id="179" w:name="_Toc492375370"/>
      <w:r w:rsidRPr="00257812">
        <w:lastRenderedPageBreak/>
        <w:t>Proposed Organization chart</w:t>
      </w:r>
      <w:bookmarkEnd w:id="178"/>
      <w:bookmarkEnd w:id="179"/>
    </w:p>
    <w:p w14:paraId="1580C96F" w14:textId="77777777" w:rsidR="003D5D4A" w:rsidRPr="00257812" w:rsidRDefault="003D5D4A" w:rsidP="003D5D4A">
      <w:pPr>
        <w:pStyle w:val="BasicPDtext"/>
        <w:jc w:val="both"/>
      </w:pPr>
      <w:r w:rsidRPr="00EE6E95">
        <w:t>Rockwell Automation is proposing an approach to this project that leverages our global experience with similar applications and standards to develop and deliver a cost effective, quality solution to the ELI plant.</w:t>
      </w:r>
      <w:r w:rsidRPr="00257812">
        <w:t xml:space="preserve"> </w:t>
      </w:r>
    </w:p>
    <w:p w14:paraId="08BC69CA" w14:textId="77777777" w:rsidR="003D5D4A" w:rsidRPr="00257812" w:rsidRDefault="003D5D4A" w:rsidP="003D5D4A">
      <w:pPr>
        <w:pStyle w:val="BasicPDtext"/>
        <w:jc w:val="both"/>
      </w:pPr>
    </w:p>
    <w:p w14:paraId="3F332248" w14:textId="77777777" w:rsidR="00737ABF" w:rsidRPr="00257812" w:rsidRDefault="003D5D4A" w:rsidP="003D5D4A">
      <w:pPr>
        <w:pStyle w:val="BasicPDtext"/>
        <w:jc w:val="both"/>
      </w:pPr>
      <w:r w:rsidRPr="00257812">
        <w:t>We have assembled an experienced team for this project that consists of technical leadership from UK</w:t>
      </w:r>
      <w:r w:rsidR="0037061A" w:rsidRPr="00257812">
        <w:t>, certified</w:t>
      </w:r>
      <w:r w:rsidR="00737ABF" w:rsidRPr="00257812">
        <w:t xml:space="preserve"> </w:t>
      </w:r>
      <w:r w:rsidRPr="00257812">
        <w:t>FSE team</w:t>
      </w:r>
      <w:r w:rsidR="00737ABF" w:rsidRPr="00257812">
        <w:t xml:space="preserve"> from UK,</w:t>
      </w:r>
      <w:r w:rsidRPr="00257812">
        <w:t xml:space="preserve"> a team of development and hardware engineers from Czech Republic and Slovakia. </w:t>
      </w:r>
    </w:p>
    <w:p w14:paraId="27B6EAF7" w14:textId="77777777" w:rsidR="003D5D4A" w:rsidRPr="00257812" w:rsidRDefault="003D5D4A" w:rsidP="003D5D4A">
      <w:pPr>
        <w:pStyle w:val="BasicPDtext"/>
        <w:jc w:val="both"/>
      </w:pPr>
      <w:r w:rsidRPr="00257812">
        <w:t>Our Global Team will also be providing standards support and application support.</w:t>
      </w:r>
      <w:r w:rsidRPr="00257812" w:rsidDel="000D7815">
        <w:t xml:space="preserve"> </w:t>
      </w:r>
    </w:p>
    <w:p w14:paraId="2F60D229" w14:textId="77777777" w:rsidR="003D5D4A" w:rsidRPr="00257812" w:rsidRDefault="003D5D4A" w:rsidP="003D5D4A">
      <w:pPr>
        <w:pStyle w:val="BasicPDtext"/>
        <w:jc w:val="both"/>
      </w:pPr>
    </w:p>
    <w:p w14:paraId="306B2CDD" w14:textId="77777777" w:rsidR="003D5D4A" w:rsidRPr="00257812" w:rsidRDefault="003D5D4A" w:rsidP="003D5D4A">
      <w:pPr>
        <w:pStyle w:val="BasicPDtext"/>
      </w:pPr>
    </w:p>
    <w:p w14:paraId="1AA4D615" w14:textId="77777777" w:rsidR="003D5D4A" w:rsidRPr="00257812" w:rsidRDefault="008C13BD" w:rsidP="003D5D4A">
      <w:pPr>
        <w:pStyle w:val="BasicPDtext"/>
      </w:pPr>
      <w:r>
        <w:rPr>
          <w:noProof/>
        </w:rPr>
        <w:drawing>
          <wp:inline distT="0" distB="0" distL="0" distR="0" wp14:anchorId="6E04DE43" wp14:editId="4BCF9472">
            <wp:extent cx="6163310" cy="34671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rg Chart_v1_4.jpg"/>
                    <pic:cNvPicPr/>
                  </pic:nvPicPr>
                  <pic:blipFill>
                    <a:blip r:embed="rId28">
                      <a:extLst>
                        <a:ext uri="{28A0092B-C50C-407E-A947-70E740481C1C}">
                          <a14:useLocalDpi xmlns:a14="http://schemas.microsoft.com/office/drawing/2010/main" val="0"/>
                        </a:ext>
                      </a:extLst>
                    </a:blip>
                    <a:stretch>
                      <a:fillRect/>
                    </a:stretch>
                  </pic:blipFill>
                  <pic:spPr>
                    <a:xfrm>
                      <a:off x="0" y="0"/>
                      <a:ext cx="6163310" cy="3467100"/>
                    </a:xfrm>
                    <a:prstGeom prst="rect">
                      <a:avLst/>
                    </a:prstGeom>
                  </pic:spPr>
                </pic:pic>
              </a:graphicData>
            </a:graphic>
          </wp:inline>
        </w:drawing>
      </w:r>
    </w:p>
    <w:p w14:paraId="40B59528" w14:textId="77777777" w:rsidR="003D5D4A" w:rsidRPr="00257812" w:rsidRDefault="003D5D4A" w:rsidP="003D5D4A">
      <w:pPr>
        <w:rPr>
          <w:lang w:val="en-US"/>
        </w:rPr>
      </w:pPr>
    </w:p>
    <w:p w14:paraId="1266B80B" w14:textId="05ADCECE" w:rsidR="00EE6E95" w:rsidRDefault="00EE6E95" w:rsidP="00EE6E95">
      <w:pPr>
        <w:pStyle w:val="Heading4"/>
      </w:pPr>
      <w:bookmarkStart w:id="180" w:name="_Toc129152874"/>
      <w:bookmarkStart w:id="181" w:name="_Toc130701293"/>
      <w:bookmarkStart w:id="182" w:name="_Toc132968348"/>
      <w:bookmarkStart w:id="183" w:name="_Toc327358420"/>
      <w:bookmarkStart w:id="184" w:name="_Toc330288218"/>
      <w:r>
        <w:rPr>
          <w:lang w:val="en-US"/>
        </w:rPr>
        <w:br w:type="page"/>
      </w:r>
      <w:r>
        <w:lastRenderedPageBreak/>
        <w:t>Key project participants</w:t>
      </w:r>
    </w:p>
    <w:p w14:paraId="7409D30A" w14:textId="1329B831" w:rsidR="00EE6E95" w:rsidRDefault="00EE6E95" w:rsidP="00165F51">
      <w:pPr>
        <w:pStyle w:val="Heading5"/>
      </w:pPr>
      <w:proofErr w:type="spellStart"/>
      <w:r>
        <w:t>Functional</w:t>
      </w:r>
      <w:proofErr w:type="spellEnd"/>
      <w:r>
        <w:t xml:space="preserve"> </w:t>
      </w:r>
      <w:proofErr w:type="spellStart"/>
      <w:r>
        <w:t>Safety</w:t>
      </w:r>
      <w:proofErr w:type="spellEnd"/>
      <w:r>
        <w:t xml:space="preserve"> </w:t>
      </w:r>
      <w:proofErr w:type="spellStart"/>
      <w:r>
        <w:t>Experts</w:t>
      </w:r>
      <w:proofErr w:type="spellEnd"/>
    </w:p>
    <w:p w14:paraId="7AF48F48" w14:textId="77777777" w:rsidR="00EE6E95" w:rsidRDefault="00EE6E95" w:rsidP="00EE6E95">
      <w:pPr>
        <w:pStyle w:val="BasicPDtext"/>
        <w:rPr>
          <w:lang w:val="en-GB"/>
        </w:rPr>
      </w:pPr>
    </w:p>
    <w:p w14:paraId="5577AD6F" w14:textId="6B456246" w:rsidR="00EE6E95" w:rsidRPr="00DB144C" w:rsidRDefault="00EE6E95" w:rsidP="00EE6E95">
      <w:pPr>
        <w:pStyle w:val="BasicPDtext"/>
        <w:rPr>
          <w:b/>
          <w:u w:val="single"/>
        </w:rPr>
      </w:pPr>
      <w:r w:rsidRPr="00DB144C">
        <w:rPr>
          <w:b/>
          <w:u w:val="single"/>
        </w:rPr>
        <w:t>Keith Kirkcaldy</w:t>
      </w:r>
    </w:p>
    <w:p w14:paraId="5FD8074C" w14:textId="24D6B1B8" w:rsidR="00EE6E95" w:rsidRDefault="00EE6E95" w:rsidP="00EE6E95">
      <w:pPr>
        <w:pStyle w:val="BasicPDtext"/>
      </w:pPr>
      <w:r w:rsidRPr="00D02CE4">
        <w:t>Head of Functional Safety, EMEA Oil &amp; Gas</w:t>
      </w:r>
    </w:p>
    <w:p w14:paraId="7D9CCFCA" w14:textId="77777777" w:rsidR="00EE6E95" w:rsidRPr="00D02CE4" w:rsidRDefault="00EE6E95" w:rsidP="00EE6E95">
      <w:pPr>
        <w:pStyle w:val="BasicPDtext"/>
        <w:rPr>
          <w:lang w:val="en-GB"/>
        </w:rPr>
      </w:pPr>
    </w:p>
    <w:p w14:paraId="428BED2B" w14:textId="6FA9E7EA" w:rsidR="00EE6E95" w:rsidRPr="00D02CE4" w:rsidRDefault="00EE6E95" w:rsidP="00EE6E95">
      <w:pPr>
        <w:pStyle w:val="BasicPDtext"/>
      </w:pPr>
      <w:r w:rsidRPr="00D02CE4">
        <w:t xml:space="preserve">Project </w:t>
      </w:r>
      <w:r w:rsidR="00055A16" w:rsidRPr="00D02CE4">
        <w:t>Experience</w:t>
      </w:r>
      <w:r w:rsidRPr="00D02CE4">
        <w:t xml:space="preserve"> (details shown in attached CVs):</w:t>
      </w:r>
    </w:p>
    <w:p w14:paraId="34003181" w14:textId="77777777" w:rsidR="00EE6E95" w:rsidRPr="00D02CE4" w:rsidRDefault="00EE6E95" w:rsidP="00EE6E95">
      <w:pPr>
        <w:pStyle w:val="BasicPDtext"/>
        <w:ind w:left="720"/>
        <w:rPr>
          <w:b/>
          <w:lang w:val="en-GB"/>
        </w:rPr>
      </w:pPr>
    </w:p>
    <w:p w14:paraId="0D165B66" w14:textId="56FD3CE6" w:rsidR="00EE6E95" w:rsidRPr="00D02CE4" w:rsidRDefault="00EE6E95" w:rsidP="007E0D50">
      <w:pPr>
        <w:pStyle w:val="BasicPDtext"/>
        <w:rPr>
          <w:b/>
          <w:lang w:val="en-GB"/>
        </w:rPr>
      </w:pPr>
      <w:r w:rsidRPr="00D02CE4">
        <w:rPr>
          <w:b/>
          <w:lang w:val="en-GB"/>
        </w:rPr>
        <w:t xml:space="preserve">Type A (O&amp;G; Industrial </w:t>
      </w:r>
      <w:r w:rsidR="007E0D50" w:rsidRPr="00D02CE4">
        <w:rPr>
          <w:b/>
          <w:lang w:val="en-GB"/>
        </w:rPr>
        <w:t>Safety)</w:t>
      </w:r>
      <w:r w:rsidRPr="00D02CE4">
        <w:rPr>
          <w:b/>
          <w:lang w:val="en-GB"/>
        </w:rPr>
        <w:t>:</w:t>
      </w:r>
    </w:p>
    <w:p w14:paraId="3E0C8DE7" w14:textId="77777777" w:rsidR="00EE6E95" w:rsidRPr="00D02CE4" w:rsidRDefault="00EE6E95" w:rsidP="00EE6E95">
      <w:pPr>
        <w:pStyle w:val="BasicPDtext"/>
        <w:ind w:left="720"/>
        <w:rPr>
          <w:lang w:val="en-GB"/>
        </w:rPr>
      </w:pPr>
    </w:p>
    <w:p w14:paraId="15D4BB73" w14:textId="36639548" w:rsidR="008C2B27" w:rsidRPr="008C2B27" w:rsidRDefault="00EC3A35" w:rsidP="008C2B27">
      <w:pPr>
        <w:pStyle w:val="BasicPDtext"/>
        <w:ind w:left="1440"/>
        <w:rPr>
          <w:rStyle w:val="Hyperlink"/>
          <w:lang w:val="en-GB"/>
        </w:rPr>
      </w:pPr>
      <w:r w:rsidRPr="00673B3C">
        <w:rPr>
          <w:sz w:val="20"/>
          <w:szCs w:val="20"/>
        </w:rPr>
        <w:t>[</w:t>
      </w:r>
      <w:r w:rsidRPr="00673B3C">
        <w:rPr>
          <w:sz w:val="20"/>
          <w:szCs w:val="20"/>
          <w:lang w:val="cs-CZ"/>
        </w:rPr>
        <w:t>VYPUŠTĚNO</w:t>
      </w:r>
      <w:r w:rsidRPr="00673B3C">
        <w:rPr>
          <w:sz w:val="20"/>
          <w:szCs w:val="20"/>
        </w:rPr>
        <w:t>]</w:t>
      </w:r>
    </w:p>
    <w:p w14:paraId="3B12FA09" w14:textId="77777777" w:rsidR="008C2B27" w:rsidRPr="00D02CE4" w:rsidRDefault="008C2B27" w:rsidP="00EE6E95">
      <w:pPr>
        <w:pStyle w:val="BasicPDtext"/>
        <w:ind w:left="720"/>
        <w:rPr>
          <w:lang w:val="en-GB"/>
        </w:rPr>
      </w:pPr>
    </w:p>
    <w:p w14:paraId="02ACA12D" w14:textId="77777777" w:rsidR="00EE6E95" w:rsidRPr="00D02CE4" w:rsidRDefault="00EE6E95" w:rsidP="00EE6E95">
      <w:pPr>
        <w:pStyle w:val="BasicPDtext"/>
        <w:ind w:left="720"/>
        <w:rPr>
          <w:lang w:val="en-GB"/>
        </w:rPr>
      </w:pPr>
    </w:p>
    <w:p w14:paraId="09C20164" w14:textId="74D79710" w:rsidR="00EE6E95" w:rsidRPr="00D02CE4" w:rsidRDefault="00EE6E95" w:rsidP="007E0D50">
      <w:pPr>
        <w:pStyle w:val="BasicPDtext"/>
        <w:rPr>
          <w:b/>
          <w:lang w:val="en-GB"/>
        </w:rPr>
      </w:pPr>
      <w:r w:rsidRPr="00D02CE4">
        <w:rPr>
          <w:b/>
          <w:lang w:val="en-GB"/>
        </w:rPr>
        <w:t>Type B</w:t>
      </w:r>
      <w:r w:rsidR="007E0D50" w:rsidRPr="00D02CE4">
        <w:rPr>
          <w:b/>
          <w:lang w:val="en-GB"/>
        </w:rPr>
        <w:t xml:space="preserve"> (Safety system for Laser laboratories, Research nuclear </w:t>
      </w:r>
      <w:r w:rsidR="00055A16" w:rsidRPr="00D02CE4">
        <w:rPr>
          <w:b/>
          <w:lang w:val="en-GB"/>
        </w:rPr>
        <w:t>institutes</w:t>
      </w:r>
      <w:r w:rsidR="007E0D50" w:rsidRPr="00D02CE4">
        <w:rPr>
          <w:b/>
          <w:lang w:val="en-GB"/>
        </w:rPr>
        <w:t>)</w:t>
      </w:r>
      <w:r w:rsidRPr="00D02CE4">
        <w:rPr>
          <w:b/>
          <w:lang w:val="en-GB"/>
        </w:rPr>
        <w:t>:</w:t>
      </w:r>
    </w:p>
    <w:p w14:paraId="46EDC695" w14:textId="77777777" w:rsidR="007E0D50" w:rsidRPr="00D02CE4" w:rsidRDefault="007E0D50" w:rsidP="007E0D50">
      <w:pPr>
        <w:pStyle w:val="BasicPDtext"/>
        <w:ind w:left="720"/>
        <w:rPr>
          <w:lang w:val="en-GB"/>
        </w:rPr>
      </w:pPr>
    </w:p>
    <w:p w14:paraId="4125E6F2" w14:textId="7D0167EF" w:rsidR="007F3A82" w:rsidRPr="007F3A82" w:rsidRDefault="00EC3A35" w:rsidP="007F3A82">
      <w:pPr>
        <w:pStyle w:val="BasicPDtext"/>
        <w:ind w:left="1440"/>
        <w:rPr>
          <w:bCs/>
          <w:lang w:val="en-GB"/>
        </w:rPr>
      </w:pPr>
      <w:r w:rsidRPr="00673B3C">
        <w:rPr>
          <w:sz w:val="20"/>
          <w:szCs w:val="20"/>
        </w:rPr>
        <w:t>[</w:t>
      </w:r>
      <w:r w:rsidRPr="00673B3C">
        <w:rPr>
          <w:sz w:val="20"/>
          <w:szCs w:val="20"/>
          <w:lang w:val="cs-CZ"/>
        </w:rPr>
        <w:t>VYPUŠTĚNO</w:t>
      </w:r>
      <w:r w:rsidRPr="00673B3C">
        <w:rPr>
          <w:sz w:val="20"/>
          <w:szCs w:val="20"/>
        </w:rPr>
        <w:t>]</w:t>
      </w:r>
    </w:p>
    <w:p w14:paraId="766C7A9B" w14:textId="77777777" w:rsidR="007F3A82" w:rsidRDefault="007F3A82" w:rsidP="007E0D50">
      <w:pPr>
        <w:pStyle w:val="BasicPDtext"/>
        <w:rPr>
          <w:b/>
          <w:lang w:val="en-GB"/>
        </w:rPr>
      </w:pPr>
    </w:p>
    <w:p w14:paraId="3AA89474" w14:textId="77777777" w:rsidR="007F3A82" w:rsidRPr="00D02CE4" w:rsidRDefault="007F3A82" w:rsidP="007E0D50">
      <w:pPr>
        <w:pStyle w:val="BasicPDtext"/>
        <w:rPr>
          <w:b/>
          <w:lang w:val="en-GB"/>
        </w:rPr>
      </w:pPr>
    </w:p>
    <w:p w14:paraId="1B6845F6" w14:textId="77777777" w:rsidR="007E0D50" w:rsidRPr="00DB144C" w:rsidRDefault="007E0D50" w:rsidP="007E0D50">
      <w:pPr>
        <w:pStyle w:val="BasicPDtext"/>
        <w:rPr>
          <w:b/>
          <w:u w:val="single"/>
        </w:rPr>
      </w:pPr>
      <w:proofErr w:type="spellStart"/>
      <w:r w:rsidRPr="00DB144C">
        <w:rPr>
          <w:b/>
          <w:u w:val="single"/>
        </w:rPr>
        <w:t>Deepti</w:t>
      </w:r>
      <w:proofErr w:type="spellEnd"/>
      <w:r w:rsidRPr="00DB144C">
        <w:rPr>
          <w:b/>
          <w:u w:val="single"/>
        </w:rPr>
        <w:t xml:space="preserve"> Chauhan BEng, MSc, MIET</w:t>
      </w:r>
    </w:p>
    <w:p w14:paraId="0A509E7A" w14:textId="77777777" w:rsidR="007E0D50" w:rsidRPr="00D02CE4" w:rsidRDefault="007E0D50" w:rsidP="007E0D50">
      <w:pPr>
        <w:pStyle w:val="BasicPDtext"/>
        <w:jc w:val="both"/>
      </w:pPr>
      <w:r w:rsidRPr="00D02CE4">
        <w:t xml:space="preserve">TÜV FS </w:t>
      </w:r>
      <w:proofErr w:type="spellStart"/>
      <w:r w:rsidRPr="00D02CE4">
        <w:t>Eng</w:t>
      </w:r>
      <w:proofErr w:type="spellEnd"/>
      <w:r w:rsidRPr="00D02CE4">
        <w:t xml:space="preserve"> (3257/11)</w:t>
      </w:r>
    </w:p>
    <w:p w14:paraId="3A007C70" w14:textId="77777777" w:rsidR="007E0D50" w:rsidRPr="00D02CE4" w:rsidRDefault="007E0D50" w:rsidP="007E0D50">
      <w:pPr>
        <w:pStyle w:val="BasicPDtext"/>
        <w:jc w:val="both"/>
      </w:pPr>
    </w:p>
    <w:p w14:paraId="67569F8A" w14:textId="77777777" w:rsidR="007E0D50" w:rsidRPr="00D02CE4" w:rsidRDefault="007E0D50" w:rsidP="00D02CE4">
      <w:pPr>
        <w:pStyle w:val="BasicPDtext"/>
        <w:rPr>
          <w:b/>
          <w:lang w:val="en-GB"/>
        </w:rPr>
      </w:pPr>
      <w:r w:rsidRPr="00D02CE4">
        <w:rPr>
          <w:b/>
          <w:lang w:val="en-GB"/>
        </w:rPr>
        <w:t>Type A (O&amp;G; Industrial Safety):</w:t>
      </w:r>
    </w:p>
    <w:p w14:paraId="43CA4F21" w14:textId="77777777" w:rsidR="007E0D50" w:rsidRPr="00D02CE4" w:rsidRDefault="007E0D50" w:rsidP="00D0107A">
      <w:pPr>
        <w:pStyle w:val="BasicPDtext"/>
        <w:ind w:left="720"/>
        <w:rPr>
          <w:b/>
          <w:lang w:val="en-GB"/>
        </w:rPr>
      </w:pPr>
    </w:p>
    <w:p w14:paraId="1DAB08C6" w14:textId="0D6D407A" w:rsidR="007E0D50" w:rsidRPr="00D02CE4" w:rsidRDefault="00EC3A35" w:rsidP="00D0107A">
      <w:pPr>
        <w:pStyle w:val="BasicPDtext"/>
        <w:ind w:left="720"/>
        <w:jc w:val="both"/>
      </w:pPr>
      <w:r w:rsidRPr="00673B3C">
        <w:rPr>
          <w:sz w:val="20"/>
          <w:szCs w:val="20"/>
        </w:rPr>
        <w:t>[</w:t>
      </w:r>
      <w:r w:rsidRPr="00673B3C">
        <w:rPr>
          <w:sz w:val="20"/>
          <w:szCs w:val="20"/>
          <w:lang w:val="cs-CZ"/>
        </w:rPr>
        <w:t>VYPUŠTĚNO</w:t>
      </w:r>
      <w:r w:rsidRPr="00673B3C">
        <w:rPr>
          <w:sz w:val="20"/>
          <w:szCs w:val="20"/>
        </w:rPr>
        <w:t>]</w:t>
      </w:r>
    </w:p>
    <w:p w14:paraId="434A8A5E" w14:textId="77777777" w:rsidR="007E0D50" w:rsidRPr="00D02CE4" w:rsidRDefault="007E0D50" w:rsidP="00D0107A">
      <w:pPr>
        <w:pStyle w:val="BasicPDtext"/>
        <w:ind w:left="720"/>
        <w:rPr>
          <w:b/>
          <w:lang w:val="en-GB"/>
        </w:rPr>
      </w:pPr>
    </w:p>
    <w:p w14:paraId="6781A7FD" w14:textId="73590D87" w:rsidR="007E0D50" w:rsidRPr="00D02CE4" w:rsidRDefault="007E0D50" w:rsidP="00D02CE4">
      <w:pPr>
        <w:pStyle w:val="BasicPDtext"/>
        <w:rPr>
          <w:b/>
          <w:lang w:val="en-GB"/>
        </w:rPr>
      </w:pPr>
      <w:r w:rsidRPr="00D02CE4">
        <w:rPr>
          <w:b/>
          <w:lang w:val="en-GB"/>
        </w:rPr>
        <w:t xml:space="preserve">Type B (Safety system for Laser laboratories, Research nuclear </w:t>
      </w:r>
      <w:r w:rsidR="00055A16" w:rsidRPr="00D02CE4">
        <w:rPr>
          <w:b/>
          <w:lang w:val="en-GB"/>
        </w:rPr>
        <w:t>institutes</w:t>
      </w:r>
      <w:r w:rsidRPr="00D02CE4">
        <w:rPr>
          <w:b/>
          <w:lang w:val="en-GB"/>
        </w:rPr>
        <w:t>):</w:t>
      </w:r>
    </w:p>
    <w:p w14:paraId="7C5E1963" w14:textId="77777777" w:rsidR="00EE6E95" w:rsidRPr="00D02CE4" w:rsidRDefault="00EE6E95" w:rsidP="00D0107A">
      <w:pPr>
        <w:pStyle w:val="BasicPDtext"/>
        <w:ind w:left="720"/>
        <w:rPr>
          <w:lang w:val="en-GB"/>
        </w:rPr>
      </w:pPr>
    </w:p>
    <w:p w14:paraId="4BD59C23" w14:textId="07ED11B6" w:rsidR="002B2F24" w:rsidRPr="007F3A82" w:rsidRDefault="00EC3A35" w:rsidP="002B2F24">
      <w:pPr>
        <w:pStyle w:val="BasicPDtext"/>
        <w:ind w:left="1440"/>
        <w:rPr>
          <w:bCs/>
          <w:lang w:val="en-GB"/>
        </w:rPr>
      </w:pPr>
      <w:r w:rsidRPr="00673B3C">
        <w:rPr>
          <w:sz w:val="20"/>
          <w:szCs w:val="20"/>
        </w:rPr>
        <w:t>[</w:t>
      </w:r>
      <w:r w:rsidRPr="00673B3C">
        <w:rPr>
          <w:sz w:val="20"/>
          <w:szCs w:val="20"/>
          <w:lang w:val="cs-CZ"/>
        </w:rPr>
        <w:t>VYPUŠTĚNO</w:t>
      </w:r>
      <w:r w:rsidRPr="00673B3C">
        <w:rPr>
          <w:sz w:val="20"/>
          <w:szCs w:val="20"/>
        </w:rPr>
        <w:t>]</w:t>
      </w:r>
    </w:p>
    <w:p w14:paraId="2D1515C3" w14:textId="77777777" w:rsidR="00165F51" w:rsidRDefault="00165F51" w:rsidP="00D0107A">
      <w:pPr>
        <w:pStyle w:val="BasicPDtext"/>
        <w:ind w:left="720"/>
        <w:rPr>
          <w:lang w:val="en-GB"/>
        </w:rPr>
      </w:pPr>
    </w:p>
    <w:p w14:paraId="4F907AA0" w14:textId="77777777" w:rsidR="007E0D50" w:rsidRDefault="007E0D50" w:rsidP="007E0D50">
      <w:pPr>
        <w:pStyle w:val="BasicPDtext"/>
        <w:rPr>
          <w:lang w:val="en-GB"/>
        </w:rPr>
      </w:pPr>
    </w:p>
    <w:p w14:paraId="37AA088E" w14:textId="77777777" w:rsidR="00165F51" w:rsidRDefault="00165F51">
      <w:pPr>
        <w:rPr>
          <w:rFonts w:ascii="Arial Narrow" w:hAnsi="Arial Narrow" w:cs="Arial Narrow"/>
          <w:iCs/>
          <w:sz w:val="22"/>
          <w:szCs w:val="22"/>
          <w:lang w:val="en-US"/>
        </w:rPr>
      </w:pPr>
      <w:r>
        <w:rPr>
          <w:lang w:val="en-US"/>
        </w:rPr>
        <w:br w:type="page"/>
      </w:r>
    </w:p>
    <w:p w14:paraId="61926D9C" w14:textId="3173845F" w:rsidR="007E0D50" w:rsidRDefault="00D0107A" w:rsidP="00165F51">
      <w:pPr>
        <w:pStyle w:val="Heading5"/>
      </w:pPr>
      <w:proofErr w:type="spellStart"/>
      <w:r>
        <w:lastRenderedPageBreak/>
        <w:t>Safety</w:t>
      </w:r>
      <w:proofErr w:type="spellEnd"/>
      <w:r>
        <w:t xml:space="preserve"> Engineer/</w:t>
      </w:r>
      <w:r w:rsidR="007E0D50">
        <w:t xml:space="preserve">Solution </w:t>
      </w:r>
      <w:proofErr w:type="spellStart"/>
      <w:r>
        <w:t>Architect</w:t>
      </w:r>
      <w:proofErr w:type="spellEnd"/>
    </w:p>
    <w:p w14:paraId="74BD1A7F" w14:textId="77D8C125" w:rsidR="007E0D50" w:rsidRDefault="007E0D50" w:rsidP="00D0107A">
      <w:pPr>
        <w:pStyle w:val="BasicPDtext"/>
        <w:tabs>
          <w:tab w:val="left" w:pos="373"/>
        </w:tabs>
        <w:rPr>
          <w:lang w:val="en-GB"/>
        </w:rPr>
      </w:pPr>
    </w:p>
    <w:p w14:paraId="460189E0" w14:textId="4F3E063E" w:rsidR="007E0D50" w:rsidRPr="00DB144C" w:rsidRDefault="005862DE" w:rsidP="007E0D50">
      <w:pPr>
        <w:pStyle w:val="BasicPDtext"/>
        <w:jc w:val="both"/>
        <w:rPr>
          <w:b/>
          <w:u w:val="single"/>
        </w:rPr>
      </w:pPr>
      <w:r w:rsidRPr="00DB144C">
        <w:rPr>
          <w:b/>
          <w:u w:val="single"/>
        </w:rPr>
        <w:t>Graham Ottley</w:t>
      </w:r>
      <w:r w:rsidR="00044E76" w:rsidRPr="00DB144C">
        <w:rPr>
          <w:b/>
          <w:u w:val="single"/>
        </w:rPr>
        <w:t xml:space="preserve"> </w:t>
      </w:r>
    </w:p>
    <w:p w14:paraId="2AEEEA27" w14:textId="324D879A" w:rsidR="005862DE" w:rsidRPr="00D02CE4" w:rsidRDefault="005862DE" w:rsidP="007E0D50">
      <w:pPr>
        <w:pStyle w:val="BasicPDtext"/>
        <w:jc w:val="both"/>
      </w:pPr>
      <w:r w:rsidRPr="00D02CE4">
        <w:t>Head of Engineering, EMEA Oil &amp; Gas</w:t>
      </w:r>
    </w:p>
    <w:p w14:paraId="2D13F7D6" w14:textId="77777777" w:rsidR="007E0D50" w:rsidRPr="00D02CE4" w:rsidRDefault="007E0D50" w:rsidP="00D02CE4">
      <w:pPr>
        <w:pStyle w:val="BasicPDtext"/>
        <w:rPr>
          <w:b/>
          <w:lang w:val="en-GB"/>
        </w:rPr>
      </w:pPr>
      <w:r w:rsidRPr="00D02CE4">
        <w:rPr>
          <w:b/>
          <w:lang w:val="en-GB"/>
        </w:rPr>
        <w:t>Type A (O&amp;G; Industrial Safety):</w:t>
      </w:r>
    </w:p>
    <w:p w14:paraId="7D19CC9B" w14:textId="77777777" w:rsidR="00DB1547" w:rsidRPr="00D02CE4" w:rsidRDefault="00DB1547" w:rsidP="00D0107A">
      <w:pPr>
        <w:pStyle w:val="BasicPDtext"/>
        <w:ind w:left="720"/>
        <w:rPr>
          <w:b/>
          <w:lang w:val="en-GB"/>
        </w:rPr>
      </w:pPr>
    </w:p>
    <w:p w14:paraId="28F0537E" w14:textId="0A8556FF" w:rsidR="004F5A82" w:rsidRDefault="00EC3A35" w:rsidP="004F5A82">
      <w:pPr>
        <w:pStyle w:val="BasicPDtext"/>
        <w:ind w:left="1440"/>
        <w:rPr>
          <w:bCs/>
          <w:lang w:val="en-GB"/>
        </w:rPr>
      </w:pPr>
      <w:r w:rsidRPr="00673B3C">
        <w:rPr>
          <w:sz w:val="20"/>
          <w:szCs w:val="20"/>
        </w:rPr>
        <w:t>[</w:t>
      </w:r>
      <w:r w:rsidRPr="00673B3C">
        <w:rPr>
          <w:sz w:val="20"/>
          <w:szCs w:val="20"/>
          <w:lang w:val="cs-CZ"/>
        </w:rPr>
        <w:t>VYPUŠTĚNO</w:t>
      </w:r>
      <w:r w:rsidRPr="00673B3C">
        <w:rPr>
          <w:sz w:val="20"/>
          <w:szCs w:val="20"/>
        </w:rPr>
        <w:t>]</w:t>
      </w:r>
    </w:p>
    <w:p w14:paraId="5F477AAC" w14:textId="77777777" w:rsidR="007E0D50" w:rsidRPr="00D02CE4" w:rsidRDefault="007E0D50" w:rsidP="00D0107A">
      <w:pPr>
        <w:pStyle w:val="BasicPDtext"/>
        <w:ind w:left="720"/>
        <w:rPr>
          <w:b/>
          <w:lang w:val="en-GB"/>
        </w:rPr>
      </w:pPr>
    </w:p>
    <w:p w14:paraId="5439FC4A" w14:textId="12BB5D34" w:rsidR="007E0D50" w:rsidRPr="00D02CE4" w:rsidRDefault="007E0D50" w:rsidP="00D02CE4">
      <w:pPr>
        <w:pStyle w:val="BasicPDtext"/>
        <w:rPr>
          <w:b/>
          <w:lang w:val="en-GB"/>
        </w:rPr>
      </w:pPr>
      <w:r w:rsidRPr="00D02CE4">
        <w:rPr>
          <w:b/>
          <w:lang w:val="en-GB"/>
        </w:rPr>
        <w:t xml:space="preserve">Type B (Safety system for Laser laboratories, Research nuclear </w:t>
      </w:r>
      <w:r w:rsidR="00055A16" w:rsidRPr="00D02CE4">
        <w:rPr>
          <w:b/>
          <w:lang w:val="en-GB"/>
        </w:rPr>
        <w:t>institutes</w:t>
      </w:r>
      <w:r w:rsidRPr="00D02CE4">
        <w:rPr>
          <w:b/>
          <w:lang w:val="en-GB"/>
        </w:rPr>
        <w:t>):</w:t>
      </w:r>
    </w:p>
    <w:p w14:paraId="3E434EB7" w14:textId="77777777" w:rsidR="00E07CA7" w:rsidRPr="00D02CE4" w:rsidRDefault="00E07CA7" w:rsidP="00D0107A">
      <w:pPr>
        <w:pStyle w:val="BasicPDtext"/>
        <w:ind w:left="720"/>
        <w:rPr>
          <w:b/>
          <w:lang w:val="en-GB"/>
        </w:rPr>
      </w:pPr>
    </w:p>
    <w:p w14:paraId="6712E88A" w14:textId="116626AB" w:rsidR="002B2F24" w:rsidRPr="007F3A82" w:rsidRDefault="00EC3A35" w:rsidP="002B2F24">
      <w:pPr>
        <w:pStyle w:val="BasicPDtext"/>
        <w:ind w:left="1440"/>
        <w:rPr>
          <w:bCs/>
          <w:lang w:val="en-GB"/>
        </w:rPr>
      </w:pPr>
      <w:r w:rsidRPr="00673B3C">
        <w:rPr>
          <w:sz w:val="20"/>
          <w:szCs w:val="20"/>
        </w:rPr>
        <w:t>[</w:t>
      </w:r>
      <w:r w:rsidRPr="00673B3C">
        <w:rPr>
          <w:sz w:val="20"/>
          <w:szCs w:val="20"/>
          <w:lang w:val="cs-CZ"/>
        </w:rPr>
        <w:t>VYPUŠTĚNO</w:t>
      </w:r>
      <w:r w:rsidRPr="00673B3C">
        <w:rPr>
          <w:sz w:val="20"/>
          <w:szCs w:val="20"/>
        </w:rPr>
        <w:t>]</w:t>
      </w:r>
    </w:p>
    <w:p w14:paraId="2D170759" w14:textId="77777777" w:rsidR="007E0D50" w:rsidRPr="00D02CE4" w:rsidRDefault="007E0D50" w:rsidP="007E0D50">
      <w:pPr>
        <w:pStyle w:val="BasicPDtext"/>
        <w:rPr>
          <w:lang w:val="en-GB"/>
        </w:rPr>
      </w:pPr>
    </w:p>
    <w:p w14:paraId="66643D43" w14:textId="31C341C8" w:rsidR="001C286B" w:rsidRPr="00DB144C" w:rsidRDefault="001C286B" w:rsidP="001C286B">
      <w:pPr>
        <w:pStyle w:val="BasicPDtext"/>
        <w:jc w:val="both"/>
        <w:rPr>
          <w:b/>
          <w:u w:val="single"/>
        </w:rPr>
      </w:pPr>
      <w:r w:rsidRPr="00DB144C">
        <w:rPr>
          <w:b/>
          <w:u w:val="single"/>
        </w:rPr>
        <w:t>Karel Stibor</w:t>
      </w:r>
    </w:p>
    <w:p w14:paraId="440FEBD1" w14:textId="4977A453" w:rsidR="001C286B" w:rsidRPr="00D02CE4" w:rsidRDefault="001C286B" w:rsidP="001C286B">
      <w:pPr>
        <w:pStyle w:val="BasicPDtext"/>
        <w:jc w:val="both"/>
      </w:pPr>
      <w:r w:rsidRPr="00D02CE4">
        <w:t>Solution Architect Safety</w:t>
      </w:r>
    </w:p>
    <w:p w14:paraId="31D69BED" w14:textId="77777777" w:rsidR="001C286B" w:rsidRPr="00D02CE4" w:rsidRDefault="001C286B" w:rsidP="00D02CE4">
      <w:pPr>
        <w:pStyle w:val="BasicPDtext"/>
        <w:jc w:val="both"/>
        <w:rPr>
          <w:b/>
        </w:rPr>
      </w:pPr>
      <w:r w:rsidRPr="00D02CE4">
        <w:rPr>
          <w:b/>
        </w:rPr>
        <w:t>Type A (O&amp;G; Industrial Safety):</w:t>
      </w:r>
    </w:p>
    <w:p w14:paraId="11289543" w14:textId="77777777" w:rsidR="001C286B" w:rsidRPr="00D02CE4" w:rsidRDefault="001C286B" w:rsidP="00D0107A">
      <w:pPr>
        <w:pStyle w:val="BasicPDtext"/>
        <w:ind w:left="720"/>
        <w:rPr>
          <w:b/>
          <w:lang w:val="en-GB"/>
        </w:rPr>
      </w:pPr>
    </w:p>
    <w:p w14:paraId="6056B6C5" w14:textId="3C9D2E62" w:rsidR="001C286B" w:rsidRPr="00D02CE4" w:rsidRDefault="00EC3A35" w:rsidP="00D0107A">
      <w:pPr>
        <w:pStyle w:val="BasicPDtext"/>
        <w:ind w:left="720"/>
        <w:jc w:val="both"/>
      </w:pPr>
      <w:r w:rsidRPr="00673B3C">
        <w:rPr>
          <w:sz w:val="20"/>
          <w:szCs w:val="20"/>
        </w:rPr>
        <w:t>[</w:t>
      </w:r>
      <w:r w:rsidRPr="00673B3C">
        <w:rPr>
          <w:sz w:val="20"/>
          <w:szCs w:val="20"/>
          <w:lang w:val="cs-CZ"/>
        </w:rPr>
        <w:t>VYPUŠTĚNO</w:t>
      </w:r>
      <w:r w:rsidRPr="00673B3C">
        <w:rPr>
          <w:sz w:val="20"/>
          <w:szCs w:val="20"/>
        </w:rPr>
        <w:t>]</w:t>
      </w:r>
    </w:p>
    <w:p w14:paraId="6E96CFDC" w14:textId="77777777" w:rsidR="001C286B" w:rsidRPr="00D02CE4" w:rsidRDefault="001C286B" w:rsidP="00D0107A">
      <w:pPr>
        <w:pStyle w:val="BasicPDtext"/>
        <w:ind w:left="720"/>
        <w:rPr>
          <w:b/>
          <w:lang w:val="en-GB"/>
        </w:rPr>
      </w:pPr>
    </w:p>
    <w:p w14:paraId="67943608" w14:textId="13E691BD" w:rsidR="001C286B" w:rsidRPr="00D02CE4" w:rsidRDefault="001C286B" w:rsidP="00D02CE4">
      <w:pPr>
        <w:pStyle w:val="BasicPDtext"/>
        <w:rPr>
          <w:b/>
          <w:lang w:val="en-GB"/>
        </w:rPr>
      </w:pPr>
      <w:r w:rsidRPr="00D02CE4">
        <w:rPr>
          <w:b/>
          <w:lang w:val="en-GB"/>
        </w:rPr>
        <w:t xml:space="preserve">Type B (Safety system for Laser laboratories, Research nuclear </w:t>
      </w:r>
      <w:r w:rsidR="00055A16" w:rsidRPr="00D02CE4">
        <w:rPr>
          <w:b/>
          <w:lang w:val="en-GB"/>
        </w:rPr>
        <w:t>institutes</w:t>
      </w:r>
      <w:r w:rsidRPr="00D02CE4">
        <w:rPr>
          <w:b/>
          <w:lang w:val="en-GB"/>
        </w:rPr>
        <w:t>):</w:t>
      </w:r>
    </w:p>
    <w:p w14:paraId="65B18B2B" w14:textId="5A895920" w:rsidR="00D0107A" w:rsidRDefault="00EC3A35" w:rsidP="00DB52FD">
      <w:pPr>
        <w:pStyle w:val="BasicPDtext"/>
        <w:ind w:left="1440"/>
        <w:rPr>
          <w:iCs/>
        </w:rPr>
      </w:pPr>
      <w:r w:rsidRPr="00673B3C">
        <w:rPr>
          <w:sz w:val="20"/>
          <w:szCs w:val="20"/>
        </w:rPr>
        <w:t>[</w:t>
      </w:r>
      <w:r w:rsidRPr="00673B3C">
        <w:rPr>
          <w:sz w:val="20"/>
          <w:szCs w:val="20"/>
          <w:lang w:val="cs-CZ"/>
        </w:rPr>
        <w:t>VYPUŠTĚNO</w:t>
      </w:r>
      <w:r w:rsidRPr="00673B3C">
        <w:rPr>
          <w:sz w:val="20"/>
          <w:szCs w:val="20"/>
        </w:rPr>
        <w:t>]</w:t>
      </w:r>
      <w:r w:rsidR="00DB52FD" w:rsidRPr="00DB52FD">
        <w:t xml:space="preserve"> </w:t>
      </w:r>
      <w:r w:rsidR="00D0107A">
        <w:br w:type="page"/>
      </w:r>
    </w:p>
    <w:p w14:paraId="3D7FD681" w14:textId="7C79BF6C" w:rsidR="00D0107A" w:rsidRDefault="00D0107A" w:rsidP="00165F51">
      <w:pPr>
        <w:pStyle w:val="Heading5"/>
      </w:pPr>
      <w:r>
        <w:lastRenderedPageBreak/>
        <w:t>Other Project Team Members</w:t>
      </w:r>
    </w:p>
    <w:p w14:paraId="506BCC71" w14:textId="77777777" w:rsidR="00D0107A" w:rsidRDefault="00D0107A" w:rsidP="00D0107A">
      <w:pPr>
        <w:pStyle w:val="BasicPDtext"/>
        <w:rPr>
          <w:b/>
        </w:rPr>
      </w:pPr>
    </w:p>
    <w:p w14:paraId="14999F49" w14:textId="2C6C5CC7" w:rsidR="00D0107A" w:rsidRDefault="00D0107A" w:rsidP="00D0107A">
      <w:pPr>
        <w:pStyle w:val="BasicPDtext"/>
        <w:rPr>
          <w:b/>
        </w:rPr>
      </w:pPr>
      <w:r w:rsidRPr="00D0107A">
        <w:rPr>
          <w:b/>
        </w:rPr>
        <w:t>Alessandro Acerbis</w:t>
      </w:r>
    </w:p>
    <w:p w14:paraId="542FFF8E" w14:textId="503781C2" w:rsidR="00D0107A" w:rsidRPr="00D0107A" w:rsidRDefault="00D0107A" w:rsidP="00D0107A">
      <w:pPr>
        <w:pStyle w:val="BasicPDtext"/>
      </w:pPr>
      <w:r w:rsidRPr="00D0107A">
        <w:t xml:space="preserve">Operations Manager </w:t>
      </w:r>
      <w:r>
        <w:t xml:space="preserve">- </w:t>
      </w:r>
      <w:r w:rsidRPr="00D0107A">
        <w:t>PMP certified</w:t>
      </w:r>
    </w:p>
    <w:p w14:paraId="3628277E" w14:textId="77777777" w:rsidR="00D0107A" w:rsidRDefault="00D0107A" w:rsidP="007E0D50">
      <w:pPr>
        <w:pStyle w:val="BasicPDtext"/>
        <w:rPr>
          <w:lang w:val="en-GB"/>
        </w:rPr>
      </w:pPr>
    </w:p>
    <w:p w14:paraId="118B75E8" w14:textId="382625E6" w:rsidR="00D0107A" w:rsidRDefault="00D0107A" w:rsidP="00D0107A">
      <w:pPr>
        <w:pStyle w:val="BasicPDtext"/>
        <w:rPr>
          <w:b/>
        </w:rPr>
      </w:pPr>
      <w:r>
        <w:rPr>
          <w:b/>
        </w:rPr>
        <w:t>Stephan Richter</w:t>
      </w:r>
    </w:p>
    <w:p w14:paraId="2E370B91" w14:textId="5C80B3DC" w:rsidR="00D0107A" w:rsidRDefault="00D0107A" w:rsidP="00D0107A">
      <w:pPr>
        <w:pStyle w:val="BasicPDtext"/>
      </w:pPr>
      <w:r>
        <w:t>Project</w:t>
      </w:r>
      <w:r w:rsidRPr="00D0107A">
        <w:t xml:space="preserve"> Manager </w:t>
      </w:r>
      <w:r>
        <w:t xml:space="preserve">- </w:t>
      </w:r>
      <w:r w:rsidRPr="00D0107A">
        <w:t>PMP certified</w:t>
      </w:r>
    </w:p>
    <w:p w14:paraId="5080E533" w14:textId="77777777" w:rsidR="00D0107A" w:rsidRDefault="00D0107A" w:rsidP="00D0107A">
      <w:pPr>
        <w:pStyle w:val="BasicPDtext"/>
      </w:pPr>
    </w:p>
    <w:p w14:paraId="3BF3A1E5" w14:textId="39D3A7DB" w:rsidR="00D0107A" w:rsidRDefault="00D0107A" w:rsidP="00D0107A">
      <w:pPr>
        <w:pStyle w:val="BasicPDtext"/>
        <w:rPr>
          <w:b/>
        </w:rPr>
      </w:pPr>
      <w:r>
        <w:rPr>
          <w:b/>
        </w:rPr>
        <w:t>Boris Georgiev</w:t>
      </w:r>
    </w:p>
    <w:p w14:paraId="0C96A423" w14:textId="11461230" w:rsidR="00D0107A" w:rsidRDefault="00D0107A" w:rsidP="00D0107A">
      <w:pPr>
        <w:pStyle w:val="BasicPDtext"/>
      </w:pPr>
      <w:r>
        <w:t>Project Engineer</w:t>
      </w:r>
      <w:r w:rsidRPr="00D0107A">
        <w:t xml:space="preserve"> </w:t>
      </w:r>
      <w:r>
        <w:t>– TUV process safety</w:t>
      </w:r>
      <w:r w:rsidRPr="00D0107A">
        <w:t xml:space="preserve"> certified</w:t>
      </w:r>
    </w:p>
    <w:p w14:paraId="586EAEC4" w14:textId="77777777" w:rsidR="00D0107A" w:rsidRDefault="00D0107A" w:rsidP="00D0107A">
      <w:pPr>
        <w:pStyle w:val="BasicPDtext"/>
      </w:pPr>
    </w:p>
    <w:p w14:paraId="38FD9F37" w14:textId="7C050437" w:rsidR="00D0107A" w:rsidRPr="00D0107A" w:rsidRDefault="00D0107A" w:rsidP="00D0107A">
      <w:pPr>
        <w:pStyle w:val="BasicPDtext"/>
        <w:rPr>
          <w:b/>
          <w:lang w:val="cs-CZ"/>
        </w:rPr>
      </w:pPr>
      <w:r>
        <w:rPr>
          <w:b/>
        </w:rPr>
        <w:t>Tom</w:t>
      </w:r>
      <w:proofErr w:type="spellStart"/>
      <w:r>
        <w:rPr>
          <w:b/>
          <w:lang w:val="cs-CZ"/>
        </w:rPr>
        <w:t>áš</w:t>
      </w:r>
      <w:proofErr w:type="spellEnd"/>
      <w:r>
        <w:rPr>
          <w:b/>
          <w:lang w:val="cs-CZ"/>
        </w:rPr>
        <w:t xml:space="preserve"> Bysterský</w:t>
      </w:r>
    </w:p>
    <w:p w14:paraId="74D1D6C5" w14:textId="26D57E6A" w:rsidR="00D0107A" w:rsidRDefault="00D0107A" w:rsidP="00D0107A">
      <w:pPr>
        <w:pStyle w:val="BasicPDtext"/>
      </w:pPr>
      <w:r>
        <w:t>Project Engineer</w:t>
      </w:r>
      <w:r w:rsidRPr="00D0107A">
        <w:t xml:space="preserve"> </w:t>
      </w:r>
      <w:r>
        <w:t>– TUV machine safety</w:t>
      </w:r>
      <w:r w:rsidRPr="00D0107A">
        <w:t xml:space="preserve"> certified</w:t>
      </w:r>
    </w:p>
    <w:p w14:paraId="675F74C8" w14:textId="77777777" w:rsidR="00D0107A" w:rsidRDefault="00D0107A" w:rsidP="00D0107A">
      <w:pPr>
        <w:pStyle w:val="BasicPDtext"/>
      </w:pPr>
    </w:p>
    <w:p w14:paraId="54101969" w14:textId="3F469AA3" w:rsidR="00D0107A" w:rsidRDefault="00D0107A" w:rsidP="00D0107A">
      <w:pPr>
        <w:pStyle w:val="BasicPDtext"/>
        <w:rPr>
          <w:b/>
        </w:rPr>
      </w:pPr>
      <w:r w:rsidRPr="00D0107A">
        <w:rPr>
          <w:b/>
        </w:rPr>
        <w:t xml:space="preserve">Martin </w:t>
      </w:r>
      <w:proofErr w:type="spellStart"/>
      <w:r w:rsidRPr="00D0107A">
        <w:rPr>
          <w:b/>
        </w:rPr>
        <w:t>Twomey</w:t>
      </w:r>
      <w:proofErr w:type="spellEnd"/>
    </w:p>
    <w:p w14:paraId="12A74293" w14:textId="7E3EDCD7" w:rsidR="00D0107A" w:rsidRPr="00D0107A" w:rsidRDefault="00D0107A" w:rsidP="00D0107A">
      <w:pPr>
        <w:pStyle w:val="BasicPDtext"/>
      </w:pPr>
      <w:r w:rsidRPr="00D0107A">
        <w:t>Quality manager -</w:t>
      </w:r>
      <w:r w:rsidR="00165F51">
        <w:t xml:space="preserve"> </w:t>
      </w:r>
      <w:proofErr w:type="spellStart"/>
      <w:r w:rsidR="00C4087B">
        <w:t>IDipNEBOSH</w:t>
      </w:r>
      <w:proofErr w:type="spellEnd"/>
    </w:p>
    <w:p w14:paraId="08ABBB8C" w14:textId="77777777" w:rsidR="00D0107A" w:rsidRDefault="00D0107A" w:rsidP="00D0107A">
      <w:pPr>
        <w:pStyle w:val="BasicPDtext"/>
      </w:pPr>
    </w:p>
    <w:p w14:paraId="21DEF1D3" w14:textId="77777777" w:rsidR="00D0107A" w:rsidRPr="00EE6E95" w:rsidRDefault="00D0107A" w:rsidP="007E0D50">
      <w:pPr>
        <w:pStyle w:val="BasicPDtext"/>
        <w:rPr>
          <w:lang w:val="en-GB"/>
        </w:rPr>
      </w:pPr>
    </w:p>
    <w:p w14:paraId="1127FBD9" w14:textId="7B3D26E3" w:rsidR="003D5D4A" w:rsidRPr="00257812" w:rsidRDefault="003D5D4A" w:rsidP="00EE6E95">
      <w:pPr>
        <w:pStyle w:val="Heading4"/>
        <w:rPr>
          <w:lang w:val="en-US"/>
        </w:rPr>
      </w:pPr>
      <w:r w:rsidRPr="00257812">
        <w:rPr>
          <w:lang w:val="en-US"/>
        </w:rPr>
        <w:t>Project Management Methodology</w:t>
      </w:r>
      <w:bookmarkEnd w:id="180"/>
      <w:bookmarkEnd w:id="181"/>
      <w:bookmarkEnd w:id="182"/>
      <w:bookmarkEnd w:id="183"/>
      <w:bookmarkEnd w:id="184"/>
    </w:p>
    <w:p w14:paraId="45F55EEA" w14:textId="77777777" w:rsidR="003D5D4A" w:rsidRPr="00257812" w:rsidRDefault="003D5D4A" w:rsidP="00737ABF">
      <w:pPr>
        <w:pStyle w:val="BasicPDtext"/>
        <w:jc w:val="both"/>
      </w:pPr>
      <w:r w:rsidRPr="00257812">
        <w:t xml:space="preserve">Rockwell Automation utilizes a proven, scalable and standard methodology for all projects. It covers all phases from receipt of order through to </w:t>
      </w:r>
      <w:proofErr w:type="gramStart"/>
      <w:r w:rsidRPr="00257812">
        <w:t>warranty</w:t>
      </w:r>
      <w:proofErr w:type="gramEnd"/>
      <w:r w:rsidRPr="00257812">
        <w:t xml:space="preserve"> support and forms a comprehensive framework for all project activities. The Project Methodology is under-pinned by Rockwell Automation’s open, inclusive style of project management, encouraging our Customer, the end user, Rockwell Automation and our subcontractors to work as one team. The success of the project is most often achieved by strong Project Management leadership that ensures the success of each member of that team, while pursuing a relentless commitment to achieving key project objectives including </w:t>
      </w:r>
      <w:proofErr w:type="gramStart"/>
      <w:r w:rsidRPr="00257812">
        <w:t>on-budget</w:t>
      </w:r>
      <w:proofErr w:type="gramEnd"/>
      <w:r w:rsidRPr="00257812">
        <w:t>, and on-time performance.</w:t>
      </w:r>
    </w:p>
    <w:p w14:paraId="714721DA" w14:textId="77777777" w:rsidR="003D5D4A" w:rsidRPr="00257812" w:rsidRDefault="003D5D4A" w:rsidP="00737ABF">
      <w:pPr>
        <w:pStyle w:val="BasicPDtext"/>
        <w:jc w:val="both"/>
      </w:pPr>
    </w:p>
    <w:p w14:paraId="50EAA925" w14:textId="77777777" w:rsidR="003D5D4A" w:rsidRPr="00257812" w:rsidRDefault="003D5D4A" w:rsidP="00737ABF">
      <w:pPr>
        <w:pStyle w:val="BasicPDtext"/>
        <w:jc w:val="both"/>
      </w:pPr>
      <w:r w:rsidRPr="00257812">
        <w:t>Rockwell Automation’s integrated Project Management Methodology (</w:t>
      </w:r>
      <w:proofErr w:type="spellStart"/>
      <w:r w:rsidRPr="00257812">
        <w:t>iPM</w:t>
      </w:r>
      <w:proofErr w:type="spellEnd"/>
      <w:r w:rsidRPr="00257812">
        <w:t xml:space="preserve">) </w:t>
      </w:r>
      <w:proofErr w:type="gramStart"/>
      <w:r w:rsidRPr="00257812">
        <w:t>is aligned</w:t>
      </w:r>
      <w:proofErr w:type="gramEnd"/>
      <w:r w:rsidRPr="00257812">
        <w:t xml:space="preserve"> with the Project Management Institute’s (PMI) ‘Guide to Project Management Body of Knowledge’ (PMBOK).</w:t>
      </w:r>
    </w:p>
    <w:p w14:paraId="5567E182" w14:textId="77777777" w:rsidR="003D5D4A" w:rsidRPr="00257812" w:rsidRDefault="003D5D4A" w:rsidP="00737ABF">
      <w:pPr>
        <w:jc w:val="both"/>
        <w:rPr>
          <w:lang w:val="en-US"/>
        </w:rPr>
      </w:pPr>
    </w:p>
    <w:p w14:paraId="0D4315BE" w14:textId="77777777" w:rsidR="003D5D4A" w:rsidRPr="00257812" w:rsidRDefault="003D5D4A" w:rsidP="00737ABF">
      <w:pPr>
        <w:jc w:val="both"/>
        <w:rPr>
          <w:rFonts w:ascii="Arial Narrow" w:hAnsi="Arial Narrow"/>
          <w:sz w:val="22"/>
          <w:szCs w:val="20"/>
          <w:lang w:val="en-US"/>
        </w:rPr>
      </w:pPr>
      <w:r w:rsidRPr="00257812">
        <w:rPr>
          <w:rFonts w:ascii="Arial Narrow" w:hAnsi="Arial Narrow"/>
          <w:noProof/>
          <w:sz w:val="22"/>
          <w:szCs w:val="20"/>
          <w:lang w:val="en-US"/>
        </w:rPr>
        <w:drawing>
          <wp:anchor distT="0" distB="0" distL="114300" distR="114300" simplePos="0" relativeHeight="251668480" behindDoc="0" locked="0" layoutInCell="1" allowOverlap="1" wp14:anchorId="757EA6AA" wp14:editId="16CCAC04">
            <wp:simplePos x="0" y="0"/>
            <wp:positionH relativeFrom="column">
              <wp:posOffset>2540</wp:posOffset>
            </wp:positionH>
            <wp:positionV relativeFrom="paragraph">
              <wp:posOffset>34925</wp:posOffset>
            </wp:positionV>
            <wp:extent cx="902335" cy="51816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9" cstate="print"/>
                    <a:srcRect/>
                    <a:stretch>
                      <a:fillRect/>
                    </a:stretch>
                  </pic:blipFill>
                  <pic:spPr bwMode="auto">
                    <a:xfrm>
                      <a:off x="0" y="0"/>
                      <a:ext cx="902335" cy="518160"/>
                    </a:xfrm>
                    <a:prstGeom prst="rect">
                      <a:avLst/>
                    </a:prstGeom>
                    <a:noFill/>
                    <a:ln w="12700" cap="sq">
                      <a:noFill/>
                      <a:miter lim="800000"/>
                      <a:headEnd type="none" w="sm" len="sm"/>
                      <a:tailEnd type="none" w="sm" len="sm"/>
                    </a:ln>
                    <a:effectLst/>
                  </pic:spPr>
                </pic:pic>
              </a:graphicData>
            </a:graphic>
          </wp:anchor>
        </w:drawing>
      </w:r>
      <w:r w:rsidRPr="00257812">
        <w:rPr>
          <w:rFonts w:ascii="Arial Narrow" w:hAnsi="Arial Narrow"/>
          <w:noProof/>
          <w:sz w:val="22"/>
          <w:szCs w:val="20"/>
          <w:lang w:val="en-US"/>
        </w:rPr>
        <w:drawing>
          <wp:inline distT="0" distB="0" distL="0" distR="0" wp14:anchorId="44EFCA6D" wp14:editId="4CFA2F24">
            <wp:extent cx="95250" cy="142875"/>
            <wp:effectExtent l="0" t="0" r="0" b="9525"/>
            <wp:docPr id="35" name="Picture 35" descr="http://rain.ra.rockwell.com/gms/pme/images/i%20iP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in.ra.rockwell.com/gms/pme/images/i%20iPMlogo.JPG"/>
                    <pic:cNvPicPr>
                      <a:picLocks noChangeAspect="1" noChangeArrowheads="1"/>
                    </pic:cNvPicPr>
                  </pic:nvPicPr>
                  <pic:blipFill>
                    <a:blip r:embed="rId30" r:link="rId31" cstate="print"/>
                    <a:srcRect/>
                    <a:stretch>
                      <a:fillRect/>
                    </a:stretch>
                  </pic:blipFill>
                  <pic:spPr bwMode="auto">
                    <a:xfrm>
                      <a:off x="0" y="0"/>
                      <a:ext cx="95250" cy="142875"/>
                    </a:xfrm>
                    <a:prstGeom prst="rect">
                      <a:avLst/>
                    </a:prstGeom>
                    <a:noFill/>
                    <a:ln w="9525">
                      <a:noFill/>
                      <a:miter lim="800000"/>
                      <a:headEnd/>
                      <a:tailEnd/>
                    </a:ln>
                  </pic:spPr>
                </pic:pic>
              </a:graphicData>
            </a:graphic>
          </wp:inline>
        </w:drawing>
      </w:r>
      <w:r w:rsidRPr="00257812">
        <w:rPr>
          <w:rFonts w:ascii="Arial Narrow" w:hAnsi="Arial Narrow"/>
          <w:sz w:val="22"/>
          <w:szCs w:val="20"/>
          <w:lang w:val="en-US"/>
        </w:rPr>
        <w:t>PM is short for Integrated Project Management, our scalable methodology for project management that integrates many key aspects of project management and our business, including:</w:t>
      </w:r>
    </w:p>
    <w:p w14:paraId="61A5C182" w14:textId="77777777" w:rsidR="003D5D4A" w:rsidRPr="00257812" w:rsidRDefault="003D5D4A" w:rsidP="003D5D4A">
      <w:pPr>
        <w:rPr>
          <w:lang w:val="en-US"/>
        </w:rPr>
      </w:pPr>
    </w:p>
    <w:p w14:paraId="2EFD8DDE" w14:textId="77777777" w:rsidR="003D5D4A" w:rsidRPr="00257812" w:rsidRDefault="003D5D4A" w:rsidP="00177085">
      <w:pPr>
        <w:numPr>
          <w:ilvl w:val="0"/>
          <w:numId w:val="31"/>
        </w:numPr>
        <w:ind w:right="43"/>
        <w:rPr>
          <w:rFonts w:ascii="Arial Narrow" w:hAnsi="Arial Narrow"/>
          <w:sz w:val="22"/>
          <w:szCs w:val="22"/>
          <w:lang w:val="en-US"/>
        </w:rPr>
      </w:pPr>
      <w:r w:rsidRPr="00257812">
        <w:rPr>
          <w:rFonts w:ascii="Arial Narrow" w:hAnsi="Arial Narrow"/>
          <w:sz w:val="22"/>
          <w:szCs w:val="22"/>
          <w:lang w:val="en-US"/>
        </w:rPr>
        <w:t xml:space="preserve">Alignment with </w:t>
      </w:r>
      <w:smartTag w:uri="urn:schemas-microsoft-com:office:smarttags" w:element="stockticker">
        <w:r w:rsidRPr="00257812">
          <w:rPr>
            <w:rFonts w:ascii="Arial Narrow" w:hAnsi="Arial Narrow"/>
            <w:sz w:val="22"/>
            <w:szCs w:val="22"/>
            <w:lang w:val="en-US"/>
          </w:rPr>
          <w:t>PMI</w:t>
        </w:r>
      </w:smartTag>
      <w:r w:rsidRPr="00257812">
        <w:rPr>
          <w:rFonts w:ascii="Arial Narrow" w:hAnsi="Arial Narrow"/>
          <w:sz w:val="22"/>
          <w:szCs w:val="22"/>
          <w:lang w:val="en-US"/>
        </w:rPr>
        <w:t>’s processes, the De-facto standard for project management in the industry</w:t>
      </w:r>
    </w:p>
    <w:p w14:paraId="503837DE" w14:textId="77777777" w:rsidR="003D5D4A" w:rsidRPr="00257812" w:rsidRDefault="003D5D4A" w:rsidP="00177085">
      <w:pPr>
        <w:numPr>
          <w:ilvl w:val="0"/>
          <w:numId w:val="31"/>
        </w:numPr>
        <w:ind w:right="43"/>
        <w:rPr>
          <w:rFonts w:ascii="Arial Narrow" w:hAnsi="Arial Narrow"/>
          <w:sz w:val="22"/>
          <w:szCs w:val="22"/>
          <w:lang w:val="en-US"/>
        </w:rPr>
      </w:pPr>
      <w:r w:rsidRPr="00257812">
        <w:rPr>
          <w:rFonts w:ascii="Arial Narrow" w:hAnsi="Arial Narrow"/>
          <w:sz w:val="22"/>
          <w:szCs w:val="22"/>
          <w:lang w:val="en-US"/>
        </w:rPr>
        <w:t xml:space="preserve">Integration and Interface with </w:t>
      </w:r>
      <w:smartTag w:uri="urn:schemas-microsoft-com:office:smarttags" w:element="stockticker">
        <w:r w:rsidRPr="00257812">
          <w:rPr>
            <w:rFonts w:ascii="Arial Narrow" w:hAnsi="Arial Narrow"/>
            <w:sz w:val="22"/>
            <w:szCs w:val="22"/>
            <w:lang w:val="en-US"/>
          </w:rPr>
          <w:t>IFS</w:t>
        </w:r>
      </w:smartTag>
      <w:r w:rsidRPr="00257812">
        <w:rPr>
          <w:rFonts w:ascii="Arial Narrow" w:hAnsi="Arial Narrow"/>
          <w:sz w:val="22"/>
          <w:szCs w:val="22"/>
          <w:lang w:val="en-US"/>
        </w:rPr>
        <w:t>, our Project Finance system</w:t>
      </w:r>
    </w:p>
    <w:p w14:paraId="17C41EA9" w14:textId="77777777" w:rsidR="003D5D4A" w:rsidRPr="00257812" w:rsidRDefault="003D5D4A" w:rsidP="00177085">
      <w:pPr>
        <w:numPr>
          <w:ilvl w:val="0"/>
          <w:numId w:val="31"/>
        </w:numPr>
        <w:ind w:right="43"/>
        <w:rPr>
          <w:rFonts w:ascii="Arial Narrow" w:hAnsi="Arial Narrow"/>
          <w:sz w:val="22"/>
          <w:szCs w:val="22"/>
          <w:lang w:val="en-US"/>
        </w:rPr>
      </w:pPr>
      <w:r w:rsidRPr="00257812">
        <w:rPr>
          <w:rFonts w:ascii="Arial Narrow" w:hAnsi="Arial Narrow"/>
          <w:sz w:val="22"/>
          <w:szCs w:val="22"/>
          <w:lang w:val="en-US"/>
        </w:rPr>
        <w:t>Alignment with “The Way Forward”</w:t>
      </w:r>
    </w:p>
    <w:p w14:paraId="59D8F928" w14:textId="77777777" w:rsidR="003D5D4A" w:rsidRPr="00257812" w:rsidRDefault="003D5D4A" w:rsidP="00177085">
      <w:pPr>
        <w:numPr>
          <w:ilvl w:val="0"/>
          <w:numId w:val="31"/>
        </w:numPr>
        <w:ind w:right="43"/>
        <w:rPr>
          <w:rFonts w:ascii="Arial Narrow" w:hAnsi="Arial Narrow"/>
          <w:sz w:val="22"/>
          <w:szCs w:val="22"/>
          <w:lang w:val="en-US"/>
        </w:rPr>
      </w:pPr>
      <w:r w:rsidRPr="00257812">
        <w:rPr>
          <w:rFonts w:ascii="Arial Narrow" w:hAnsi="Arial Narrow"/>
          <w:sz w:val="22"/>
          <w:szCs w:val="22"/>
          <w:lang w:val="en-US"/>
        </w:rPr>
        <w:t xml:space="preserve">Coordinated with </w:t>
      </w:r>
      <w:smartTag w:uri="urn:schemas-microsoft-com:office:smarttags" w:element="stockticker">
        <w:r w:rsidRPr="00257812">
          <w:rPr>
            <w:rFonts w:ascii="Arial Narrow" w:hAnsi="Arial Narrow"/>
            <w:sz w:val="22"/>
            <w:szCs w:val="22"/>
            <w:lang w:val="en-US"/>
          </w:rPr>
          <w:t>PME</w:t>
        </w:r>
      </w:smartTag>
      <w:r w:rsidRPr="00257812">
        <w:rPr>
          <w:rFonts w:ascii="Arial Narrow" w:hAnsi="Arial Narrow"/>
          <w:sz w:val="22"/>
          <w:szCs w:val="22"/>
          <w:lang w:val="en-US"/>
        </w:rPr>
        <w:t>, our Project Management Excellence Training program</w:t>
      </w:r>
    </w:p>
    <w:p w14:paraId="73DB6379" w14:textId="77777777" w:rsidR="00FB248B" w:rsidRPr="00257812" w:rsidRDefault="00FB248B" w:rsidP="00FB248B">
      <w:pPr>
        <w:ind w:left="720" w:right="43"/>
        <w:rPr>
          <w:rFonts w:ascii="Arial Narrow" w:hAnsi="Arial Narrow"/>
          <w:sz w:val="22"/>
          <w:szCs w:val="22"/>
          <w:lang w:val="en-US"/>
        </w:rPr>
      </w:pPr>
    </w:p>
    <w:p w14:paraId="42840108" w14:textId="77777777" w:rsidR="00FB248B" w:rsidRPr="00257812" w:rsidRDefault="00FB248B" w:rsidP="00EE6E95">
      <w:pPr>
        <w:pStyle w:val="Heading4"/>
        <w:rPr>
          <w:lang w:val="en-US"/>
        </w:rPr>
      </w:pPr>
      <w:bookmarkStart w:id="185" w:name="_Toc459362812"/>
      <w:bookmarkStart w:id="186" w:name="_Ref472693924"/>
      <w:r w:rsidRPr="00257812">
        <w:rPr>
          <w:lang w:val="en-US"/>
        </w:rPr>
        <w:t>Project execution and documentation</w:t>
      </w:r>
      <w:bookmarkEnd w:id="185"/>
      <w:bookmarkEnd w:id="186"/>
    </w:p>
    <w:p w14:paraId="5D287548" w14:textId="77777777" w:rsidR="00FB248B" w:rsidRPr="00257812" w:rsidRDefault="00FB248B" w:rsidP="00FB248B">
      <w:pPr>
        <w:rPr>
          <w:rFonts w:ascii="Arial Narrow" w:hAnsi="Arial Narrow"/>
          <w:sz w:val="22"/>
          <w:szCs w:val="22"/>
          <w:lang w:val="en-US"/>
        </w:rPr>
      </w:pPr>
      <w:r w:rsidRPr="00257812">
        <w:rPr>
          <w:rFonts w:ascii="Arial Narrow" w:hAnsi="Arial Narrow"/>
          <w:sz w:val="22"/>
          <w:szCs w:val="22"/>
          <w:lang w:val="en-US"/>
        </w:rPr>
        <w:t>Rockwell Automation’s Integrated Project Delivery life cycle (</w:t>
      </w:r>
      <w:proofErr w:type="spellStart"/>
      <w:r w:rsidRPr="00257812">
        <w:rPr>
          <w:rFonts w:ascii="Arial Narrow" w:hAnsi="Arial Narrow"/>
          <w:sz w:val="22"/>
          <w:szCs w:val="22"/>
          <w:lang w:val="en-US"/>
        </w:rPr>
        <w:t>iPD</w:t>
      </w:r>
      <w:proofErr w:type="spellEnd"/>
      <w:r w:rsidRPr="00257812">
        <w:rPr>
          <w:rFonts w:ascii="Arial Narrow" w:hAnsi="Arial Narrow"/>
          <w:sz w:val="22"/>
          <w:szCs w:val="22"/>
          <w:lang w:val="en-US"/>
        </w:rPr>
        <w:t>) comprises the following main phases:</w:t>
      </w:r>
      <w:r w:rsidRPr="00257812">
        <w:rPr>
          <w:rFonts w:ascii="Arial Narrow" w:hAnsi="Arial Narrow"/>
          <w:sz w:val="22"/>
          <w:szCs w:val="22"/>
          <w:lang w:val="en-US"/>
        </w:rPr>
        <w:br/>
      </w:r>
    </w:p>
    <w:p w14:paraId="74284224" w14:textId="77777777" w:rsidR="00FB248B" w:rsidRPr="00257812" w:rsidRDefault="00FB248B" w:rsidP="00177085">
      <w:pPr>
        <w:numPr>
          <w:ilvl w:val="0"/>
          <w:numId w:val="31"/>
        </w:numPr>
        <w:ind w:right="43"/>
        <w:rPr>
          <w:rFonts w:ascii="Arial Narrow" w:hAnsi="Arial Narrow"/>
          <w:sz w:val="22"/>
          <w:szCs w:val="22"/>
          <w:lang w:val="en-US"/>
        </w:rPr>
      </w:pPr>
      <w:r w:rsidRPr="00257812">
        <w:rPr>
          <w:rFonts w:ascii="Arial Narrow" w:hAnsi="Arial Narrow"/>
          <w:sz w:val="22"/>
          <w:szCs w:val="22"/>
          <w:lang w:val="en-US"/>
        </w:rPr>
        <w:t>Design</w:t>
      </w:r>
    </w:p>
    <w:p w14:paraId="477E4A00" w14:textId="77777777" w:rsidR="00FB248B" w:rsidRPr="00257812" w:rsidRDefault="00FB248B" w:rsidP="00177085">
      <w:pPr>
        <w:numPr>
          <w:ilvl w:val="0"/>
          <w:numId w:val="31"/>
        </w:numPr>
        <w:ind w:right="43"/>
        <w:rPr>
          <w:rFonts w:ascii="Arial Narrow" w:hAnsi="Arial Narrow"/>
          <w:sz w:val="22"/>
          <w:szCs w:val="22"/>
          <w:lang w:val="en-US"/>
        </w:rPr>
      </w:pPr>
      <w:r w:rsidRPr="00257812">
        <w:rPr>
          <w:rFonts w:ascii="Arial Narrow" w:hAnsi="Arial Narrow"/>
          <w:sz w:val="22"/>
          <w:szCs w:val="22"/>
          <w:lang w:val="en-US"/>
        </w:rPr>
        <w:t>Implementation</w:t>
      </w:r>
    </w:p>
    <w:p w14:paraId="52E9C3A1" w14:textId="77777777" w:rsidR="00FB248B" w:rsidRPr="00257812" w:rsidRDefault="00FB248B" w:rsidP="00177085">
      <w:pPr>
        <w:numPr>
          <w:ilvl w:val="0"/>
          <w:numId w:val="31"/>
        </w:numPr>
        <w:ind w:right="43"/>
        <w:rPr>
          <w:rFonts w:ascii="Arial Narrow" w:hAnsi="Arial Narrow"/>
          <w:sz w:val="22"/>
          <w:szCs w:val="22"/>
          <w:lang w:val="en-US"/>
        </w:rPr>
      </w:pPr>
      <w:r w:rsidRPr="00257812">
        <w:rPr>
          <w:rFonts w:ascii="Arial Narrow" w:hAnsi="Arial Narrow"/>
          <w:sz w:val="22"/>
          <w:szCs w:val="22"/>
          <w:lang w:val="en-US"/>
        </w:rPr>
        <w:t xml:space="preserve">Commissioning </w:t>
      </w:r>
    </w:p>
    <w:p w14:paraId="6D02EB53" w14:textId="77777777" w:rsidR="00FB248B" w:rsidRPr="00257812" w:rsidRDefault="00FB248B" w:rsidP="00FB248B">
      <w:pPr>
        <w:rPr>
          <w:rFonts w:ascii="Arial Narrow" w:hAnsi="Arial Narrow"/>
          <w:sz w:val="22"/>
          <w:szCs w:val="22"/>
          <w:lang w:val="en-US"/>
        </w:rPr>
      </w:pPr>
    </w:p>
    <w:p w14:paraId="240AC850" w14:textId="77777777" w:rsidR="00FB248B" w:rsidRPr="00257812" w:rsidRDefault="00FB248B" w:rsidP="00FB248B">
      <w:pPr>
        <w:jc w:val="both"/>
        <w:rPr>
          <w:rFonts w:ascii="Arial Narrow" w:hAnsi="Arial Narrow"/>
          <w:lang w:val="en-US"/>
        </w:rPr>
      </w:pPr>
      <w:r w:rsidRPr="00257812">
        <w:rPr>
          <w:rFonts w:ascii="Arial Narrow" w:hAnsi="Arial Narrow"/>
          <w:sz w:val="22"/>
          <w:szCs w:val="22"/>
          <w:lang w:val="en-US"/>
        </w:rPr>
        <w:t>Depending on the product platform being implemented, specifically adapted delivery approaches and system development life cycles are applied.</w:t>
      </w:r>
    </w:p>
    <w:p w14:paraId="4CB373F6" w14:textId="77777777" w:rsidR="00FB248B" w:rsidRPr="00257812" w:rsidRDefault="00FB248B" w:rsidP="00FB248B">
      <w:pPr>
        <w:jc w:val="both"/>
        <w:rPr>
          <w:lang w:val="en-US"/>
        </w:rPr>
      </w:pPr>
    </w:p>
    <w:p w14:paraId="1B748879" w14:textId="77777777" w:rsidR="00FB248B" w:rsidRPr="00257812" w:rsidRDefault="00FB248B" w:rsidP="00FB248B">
      <w:pPr>
        <w:jc w:val="both"/>
        <w:rPr>
          <w:rFonts w:ascii="Arial Narrow" w:hAnsi="Arial Narrow"/>
          <w:sz w:val="22"/>
          <w:szCs w:val="22"/>
          <w:lang w:val="en-US"/>
        </w:rPr>
      </w:pPr>
      <w:r w:rsidRPr="00257812">
        <w:rPr>
          <w:rFonts w:ascii="Arial Narrow" w:hAnsi="Arial Narrow"/>
          <w:sz w:val="22"/>
          <w:szCs w:val="22"/>
          <w:lang w:val="en-US"/>
        </w:rPr>
        <w:t xml:space="preserve">In the </w:t>
      </w:r>
      <w:r w:rsidRPr="00257812">
        <w:rPr>
          <w:rFonts w:ascii="Arial Narrow" w:hAnsi="Arial Narrow"/>
          <w:b/>
          <w:sz w:val="22"/>
          <w:szCs w:val="22"/>
          <w:lang w:val="en-US"/>
        </w:rPr>
        <w:t xml:space="preserve">Design Phase </w:t>
      </w:r>
      <w:r w:rsidRPr="00257812">
        <w:rPr>
          <w:rFonts w:ascii="Arial Narrow" w:hAnsi="Arial Narrow"/>
          <w:sz w:val="22"/>
          <w:szCs w:val="22"/>
          <w:lang w:val="en-US"/>
        </w:rPr>
        <w:t>of a project, the design of the customer’s solution is specified. This design is based on the specified user requirements. As the inputs documents will be used received functional descriptions, other mutually a</w:t>
      </w:r>
      <w:r w:rsidR="00F201B0" w:rsidRPr="00257812">
        <w:rPr>
          <w:rFonts w:ascii="Arial Narrow" w:hAnsi="Arial Narrow"/>
          <w:sz w:val="22"/>
          <w:szCs w:val="22"/>
          <w:lang w:val="en-US"/>
        </w:rPr>
        <w:t>greed specifications and documents</w:t>
      </w:r>
      <w:r w:rsidRPr="00257812">
        <w:rPr>
          <w:rFonts w:ascii="Arial Narrow" w:hAnsi="Arial Narrow"/>
          <w:sz w:val="22"/>
          <w:szCs w:val="22"/>
          <w:lang w:val="en-US"/>
        </w:rPr>
        <w:t xml:space="preserve">. </w:t>
      </w:r>
    </w:p>
    <w:p w14:paraId="60A45735" w14:textId="77777777" w:rsidR="00FB248B" w:rsidRPr="00257812" w:rsidRDefault="00FB248B" w:rsidP="00FB248B">
      <w:pPr>
        <w:jc w:val="both"/>
        <w:rPr>
          <w:rFonts w:ascii="Arial Narrow" w:hAnsi="Arial Narrow"/>
          <w:sz w:val="22"/>
          <w:szCs w:val="22"/>
          <w:lang w:val="en-US"/>
        </w:rPr>
      </w:pPr>
    </w:p>
    <w:p w14:paraId="1BB27083" w14:textId="0827B0E6" w:rsidR="00FB248B" w:rsidRPr="00257812" w:rsidRDefault="00FB248B" w:rsidP="00FB248B">
      <w:pPr>
        <w:jc w:val="both"/>
        <w:rPr>
          <w:rFonts w:ascii="Arial Narrow" w:hAnsi="Arial Narrow"/>
          <w:sz w:val="22"/>
          <w:szCs w:val="22"/>
          <w:highlight w:val="yellow"/>
          <w:lang w:val="en-US"/>
        </w:rPr>
      </w:pPr>
      <w:r w:rsidRPr="00257812">
        <w:rPr>
          <w:rFonts w:ascii="Arial Narrow" w:hAnsi="Arial Narrow"/>
          <w:sz w:val="22"/>
          <w:szCs w:val="22"/>
          <w:lang w:val="en-US"/>
        </w:rPr>
        <w:t xml:space="preserve">The creation of the Functional </w:t>
      </w:r>
      <w:r w:rsidR="006065F3">
        <w:rPr>
          <w:rFonts w:ascii="Arial Narrow" w:hAnsi="Arial Narrow"/>
          <w:sz w:val="22"/>
          <w:szCs w:val="22"/>
          <w:lang w:val="en-US"/>
        </w:rPr>
        <w:t xml:space="preserve">Design </w:t>
      </w:r>
      <w:r w:rsidRPr="00257812">
        <w:rPr>
          <w:rFonts w:ascii="Arial Narrow" w:hAnsi="Arial Narrow"/>
          <w:sz w:val="22"/>
          <w:szCs w:val="22"/>
          <w:lang w:val="en-US"/>
        </w:rPr>
        <w:t>Specification is also based on an analysis of the user requirements</w:t>
      </w:r>
      <w:r w:rsidR="00F201B0" w:rsidRPr="00257812">
        <w:rPr>
          <w:rFonts w:ascii="Arial Narrow" w:hAnsi="Arial Narrow"/>
          <w:sz w:val="22"/>
          <w:szCs w:val="22"/>
          <w:lang w:val="en-US"/>
        </w:rPr>
        <w:t xml:space="preserve"> and Safety </w:t>
      </w:r>
      <w:r w:rsidR="0037061A" w:rsidRPr="00257812">
        <w:rPr>
          <w:rFonts w:ascii="Arial Narrow" w:hAnsi="Arial Narrow"/>
          <w:sz w:val="22"/>
          <w:szCs w:val="22"/>
          <w:lang w:val="en-US"/>
        </w:rPr>
        <w:t>assessment</w:t>
      </w:r>
      <w:r w:rsidRPr="00257812">
        <w:rPr>
          <w:rFonts w:ascii="Arial Narrow" w:hAnsi="Arial Narrow"/>
          <w:sz w:val="22"/>
          <w:szCs w:val="22"/>
          <w:lang w:val="en-US"/>
        </w:rPr>
        <w:t>.</w:t>
      </w:r>
    </w:p>
    <w:p w14:paraId="2793066B" w14:textId="77777777" w:rsidR="00FB248B" w:rsidRPr="00257812" w:rsidRDefault="00FB248B" w:rsidP="00FB248B">
      <w:pPr>
        <w:jc w:val="both"/>
        <w:rPr>
          <w:rFonts w:ascii="Arial Narrow" w:hAnsi="Arial Narrow"/>
          <w:sz w:val="22"/>
          <w:szCs w:val="22"/>
          <w:highlight w:val="yellow"/>
          <w:lang w:val="en-US"/>
        </w:rPr>
      </w:pPr>
    </w:p>
    <w:p w14:paraId="4E69EC85" w14:textId="00162ECC" w:rsidR="00FB248B" w:rsidRPr="00257812" w:rsidRDefault="00FB248B" w:rsidP="00FB248B">
      <w:pPr>
        <w:jc w:val="both"/>
        <w:rPr>
          <w:rFonts w:ascii="Arial Narrow" w:hAnsi="Arial Narrow"/>
          <w:sz w:val="22"/>
          <w:szCs w:val="22"/>
          <w:lang w:val="en-US"/>
        </w:rPr>
      </w:pPr>
      <w:r w:rsidRPr="00257812">
        <w:rPr>
          <w:rFonts w:ascii="Arial Narrow" w:hAnsi="Arial Narrow"/>
          <w:sz w:val="22"/>
          <w:szCs w:val="22"/>
          <w:lang w:val="en-US"/>
        </w:rPr>
        <w:t>A Functional</w:t>
      </w:r>
      <w:r w:rsidR="006065F3">
        <w:rPr>
          <w:rFonts w:ascii="Arial Narrow" w:hAnsi="Arial Narrow"/>
          <w:sz w:val="22"/>
          <w:szCs w:val="22"/>
          <w:lang w:val="en-US"/>
        </w:rPr>
        <w:t xml:space="preserve"> Design</w:t>
      </w:r>
      <w:r w:rsidRPr="00257812">
        <w:rPr>
          <w:rFonts w:ascii="Arial Narrow" w:hAnsi="Arial Narrow"/>
          <w:sz w:val="22"/>
          <w:szCs w:val="22"/>
          <w:lang w:val="en-US"/>
        </w:rPr>
        <w:t xml:space="preserve"> Specification (F</w:t>
      </w:r>
      <w:r w:rsidR="006065F3">
        <w:rPr>
          <w:rFonts w:ascii="Arial Narrow" w:hAnsi="Arial Narrow"/>
          <w:sz w:val="22"/>
          <w:szCs w:val="22"/>
          <w:lang w:val="en-US"/>
        </w:rPr>
        <w:t>D</w:t>
      </w:r>
      <w:r w:rsidRPr="00257812">
        <w:rPr>
          <w:rFonts w:ascii="Arial Narrow" w:hAnsi="Arial Narrow"/>
          <w:sz w:val="22"/>
          <w:szCs w:val="22"/>
          <w:lang w:val="en-US"/>
        </w:rPr>
        <w:t>S) is generated to define the system functionality, thereby enabling the Customer to confirm that Rockwell Automation’s understanding of the requirements is correct. It is intended to define functionality, e.g. what happens when a particular action occurs or signal changes state. It is not intended to define how the functionality is implemented.</w:t>
      </w:r>
    </w:p>
    <w:p w14:paraId="50A38641" w14:textId="6E0DFC2F" w:rsidR="00FB248B" w:rsidRPr="00257812" w:rsidRDefault="00FB248B" w:rsidP="00FB248B">
      <w:pPr>
        <w:jc w:val="both"/>
        <w:rPr>
          <w:rFonts w:ascii="Arial Narrow" w:hAnsi="Arial Narrow"/>
          <w:sz w:val="22"/>
          <w:szCs w:val="22"/>
          <w:lang w:val="en-US"/>
        </w:rPr>
      </w:pPr>
      <w:r w:rsidRPr="00257812">
        <w:rPr>
          <w:rFonts w:ascii="Arial Narrow" w:hAnsi="Arial Narrow"/>
          <w:sz w:val="22"/>
          <w:szCs w:val="22"/>
          <w:lang w:val="en-US"/>
        </w:rPr>
        <w:t>During the F</w:t>
      </w:r>
      <w:r w:rsidR="006065F3">
        <w:rPr>
          <w:rFonts w:ascii="Arial Narrow" w:hAnsi="Arial Narrow"/>
          <w:sz w:val="22"/>
          <w:szCs w:val="22"/>
          <w:lang w:val="en-US"/>
        </w:rPr>
        <w:t>D</w:t>
      </w:r>
      <w:r w:rsidRPr="00257812">
        <w:rPr>
          <w:rFonts w:ascii="Arial Narrow" w:hAnsi="Arial Narrow"/>
          <w:sz w:val="22"/>
          <w:szCs w:val="22"/>
          <w:lang w:val="en-US"/>
        </w:rPr>
        <w:t xml:space="preserve">S development will RA interact with OEM suppliers and </w:t>
      </w:r>
      <w:r w:rsidR="00F201B0" w:rsidRPr="00257812">
        <w:rPr>
          <w:rFonts w:ascii="Arial Narrow" w:hAnsi="Arial Narrow"/>
          <w:sz w:val="22"/>
          <w:szCs w:val="22"/>
          <w:lang w:val="en-US"/>
        </w:rPr>
        <w:t>ELI</w:t>
      </w:r>
      <w:r w:rsidRPr="00257812">
        <w:rPr>
          <w:rFonts w:ascii="Arial Narrow" w:hAnsi="Arial Narrow"/>
          <w:sz w:val="22"/>
          <w:szCs w:val="22"/>
          <w:lang w:val="en-US"/>
        </w:rPr>
        <w:t xml:space="preserve"> to implement latest stages of their development.  </w:t>
      </w:r>
    </w:p>
    <w:p w14:paraId="2C624095" w14:textId="77777777" w:rsidR="00FB248B" w:rsidRPr="00257812" w:rsidRDefault="00FB248B" w:rsidP="00FB248B">
      <w:pPr>
        <w:jc w:val="both"/>
        <w:rPr>
          <w:rFonts w:ascii="Arial Narrow" w:hAnsi="Arial Narrow"/>
          <w:sz w:val="22"/>
          <w:szCs w:val="22"/>
          <w:lang w:val="en-US"/>
        </w:rPr>
      </w:pPr>
    </w:p>
    <w:p w14:paraId="50546D38" w14:textId="29907A22" w:rsidR="00FB248B" w:rsidRPr="00257812" w:rsidRDefault="00FB248B" w:rsidP="00FB248B">
      <w:pPr>
        <w:jc w:val="both"/>
        <w:rPr>
          <w:rFonts w:ascii="Arial Narrow" w:hAnsi="Arial Narrow"/>
          <w:sz w:val="22"/>
          <w:szCs w:val="22"/>
          <w:lang w:val="en-US"/>
        </w:rPr>
      </w:pPr>
      <w:r w:rsidRPr="00257812">
        <w:rPr>
          <w:rFonts w:ascii="Arial Narrow" w:hAnsi="Arial Narrow"/>
          <w:sz w:val="22"/>
          <w:szCs w:val="22"/>
          <w:lang w:val="en-US"/>
        </w:rPr>
        <w:t>The F</w:t>
      </w:r>
      <w:r w:rsidR="006065F3">
        <w:rPr>
          <w:rFonts w:ascii="Arial Narrow" w:hAnsi="Arial Narrow"/>
          <w:sz w:val="22"/>
          <w:szCs w:val="22"/>
          <w:lang w:val="en-US"/>
        </w:rPr>
        <w:t>D</w:t>
      </w:r>
      <w:r w:rsidRPr="00257812">
        <w:rPr>
          <w:rFonts w:ascii="Arial Narrow" w:hAnsi="Arial Narrow"/>
          <w:sz w:val="22"/>
          <w:szCs w:val="22"/>
          <w:lang w:val="en-US"/>
        </w:rPr>
        <w:t>S is used as a basis for all further design and project implementation and therefore requires Customer Approval.</w:t>
      </w:r>
    </w:p>
    <w:p w14:paraId="51EED60F" w14:textId="77777777" w:rsidR="00FB248B" w:rsidRPr="00257812" w:rsidRDefault="00FB248B" w:rsidP="00FB248B">
      <w:pPr>
        <w:jc w:val="both"/>
        <w:rPr>
          <w:rFonts w:ascii="Arial Narrow" w:hAnsi="Arial Narrow"/>
          <w:sz w:val="22"/>
          <w:szCs w:val="22"/>
          <w:lang w:val="en-US"/>
        </w:rPr>
      </w:pPr>
    </w:p>
    <w:p w14:paraId="5296D9AF" w14:textId="77777777" w:rsidR="00FB248B" w:rsidRPr="00257812" w:rsidRDefault="00FB248B" w:rsidP="00FB248B">
      <w:pPr>
        <w:jc w:val="both"/>
        <w:rPr>
          <w:rFonts w:ascii="Arial Narrow" w:hAnsi="Arial Narrow"/>
          <w:sz w:val="22"/>
          <w:szCs w:val="22"/>
          <w:lang w:val="en-US"/>
        </w:rPr>
      </w:pPr>
      <w:r w:rsidRPr="00257812">
        <w:rPr>
          <w:rFonts w:ascii="Arial Narrow" w:hAnsi="Arial Narrow"/>
          <w:sz w:val="22"/>
          <w:szCs w:val="22"/>
          <w:lang w:val="en-US"/>
        </w:rPr>
        <w:t>The Design Specification covers the various aspects of both the hardware and software design.</w:t>
      </w:r>
    </w:p>
    <w:p w14:paraId="0029FF6C" w14:textId="77777777" w:rsidR="00FB248B" w:rsidRPr="00257812" w:rsidRDefault="00FB248B" w:rsidP="00FB248B">
      <w:pPr>
        <w:jc w:val="both"/>
        <w:rPr>
          <w:rFonts w:ascii="Arial Narrow" w:hAnsi="Arial Narrow"/>
          <w:sz w:val="22"/>
          <w:szCs w:val="22"/>
          <w:lang w:val="en-US"/>
        </w:rPr>
      </w:pPr>
      <w:r w:rsidRPr="00257812">
        <w:rPr>
          <w:rFonts w:ascii="Arial Narrow" w:hAnsi="Arial Narrow"/>
          <w:sz w:val="22"/>
          <w:szCs w:val="22"/>
          <w:lang w:val="en-US"/>
        </w:rPr>
        <w:t xml:space="preserve">In the beginning of design phase will be requested customer review of basic design phase as HMI, software, hardware etc. to confirm the conceptual platform of those works. The review meetings could be done by F2F, </w:t>
      </w:r>
      <w:proofErr w:type="spellStart"/>
      <w:r w:rsidRPr="00257812">
        <w:rPr>
          <w:rFonts w:ascii="Arial Narrow" w:hAnsi="Arial Narrow"/>
          <w:sz w:val="22"/>
          <w:szCs w:val="22"/>
          <w:lang w:val="en-US"/>
        </w:rPr>
        <w:t>tele</w:t>
      </w:r>
      <w:proofErr w:type="spellEnd"/>
      <w:r w:rsidRPr="00257812">
        <w:rPr>
          <w:rFonts w:ascii="Arial Narrow" w:hAnsi="Arial Narrow"/>
          <w:sz w:val="22"/>
          <w:szCs w:val="22"/>
          <w:lang w:val="en-US"/>
        </w:rPr>
        <w:t xml:space="preserve"> or video conference, according mutual agreement, customer needs and preference. </w:t>
      </w:r>
    </w:p>
    <w:p w14:paraId="66387479" w14:textId="77777777" w:rsidR="00FB248B" w:rsidRPr="00257812" w:rsidRDefault="00FB248B" w:rsidP="00FB248B">
      <w:pPr>
        <w:jc w:val="both"/>
        <w:rPr>
          <w:rFonts w:ascii="Arial Narrow" w:hAnsi="Arial Narrow"/>
          <w:sz w:val="22"/>
          <w:szCs w:val="22"/>
          <w:lang w:val="en-US"/>
        </w:rPr>
      </w:pPr>
    </w:p>
    <w:p w14:paraId="1ED9468A" w14:textId="77777777" w:rsidR="00FB248B" w:rsidRPr="00257812" w:rsidRDefault="00FB248B" w:rsidP="00FB248B">
      <w:pPr>
        <w:jc w:val="both"/>
        <w:rPr>
          <w:rFonts w:ascii="Arial Narrow" w:hAnsi="Arial Narrow"/>
          <w:sz w:val="22"/>
          <w:szCs w:val="22"/>
          <w:lang w:val="en-US"/>
        </w:rPr>
      </w:pPr>
      <w:r w:rsidRPr="00257812">
        <w:rPr>
          <w:rFonts w:ascii="Arial Narrow" w:hAnsi="Arial Narrow"/>
          <w:sz w:val="22"/>
          <w:szCs w:val="22"/>
          <w:lang w:val="en-US"/>
        </w:rPr>
        <w:t xml:space="preserve">In the </w:t>
      </w:r>
      <w:r w:rsidRPr="00257812">
        <w:rPr>
          <w:rFonts w:ascii="Arial Narrow" w:hAnsi="Arial Narrow"/>
          <w:b/>
          <w:sz w:val="22"/>
          <w:szCs w:val="22"/>
          <w:lang w:val="en-US"/>
        </w:rPr>
        <w:t>Implementation Phase,</w:t>
      </w:r>
      <w:r w:rsidRPr="00257812">
        <w:rPr>
          <w:rFonts w:ascii="Arial Narrow" w:hAnsi="Arial Narrow"/>
          <w:sz w:val="22"/>
          <w:szCs w:val="22"/>
          <w:lang w:val="en-US"/>
        </w:rPr>
        <w:t xml:space="preserve"> the customer solution is developed and assembled in accordance with the outlined specifications. Both Rockwell Automation and 3</w:t>
      </w:r>
      <w:r w:rsidRPr="00257812">
        <w:rPr>
          <w:rFonts w:ascii="Arial Narrow" w:hAnsi="Arial Narrow"/>
          <w:sz w:val="22"/>
          <w:szCs w:val="22"/>
          <w:vertAlign w:val="superscript"/>
          <w:lang w:val="en-US"/>
        </w:rPr>
        <w:t>rd</w:t>
      </w:r>
      <w:r w:rsidRPr="00257812">
        <w:rPr>
          <w:rFonts w:ascii="Arial Narrow" w:hAnsi="Arial Narrow"/>
          <w:sz w:val="22"/>
          <w:szCs w:val="22"/>
          <w:lang w:val="en-US"/>
        </w:rPr>
        <w:t xml:space="preserve"> party hardware and software components are used in the implementation of the solution and as such, the components are configured, customized or custom-build, as required.</w:t>
      </w:r>
    </w:p>
    <w:p w14:paraId="1073D24F" w14:textId="77777777" w:rsidR="00FB248B" w:rsidRPr="00257812" w:rsidRDefault="00FB248B" w:rsidP="00FB248B">
      <w:pPr>
        <w:jc w:val="both"/>
        <w:rPr>
          <w:rFonts w:ascii="Arial Narrow" w:hAnsi="Arial Narrow"/>
          <w:sz w:val="22"/>
          <w:szCs w:val="22"/>
          <w:lang w:val="en-US"/>
        </w:rPr>
      </w:pPr>
    </w:p>
    <w:p w14:paraId="4657E0B0" w14:textId="77777777" w:rsidR="00FB248B" w:rsidRPr="00257812" w:rsidRDefault="00FB248B" w:rsidP="00FB248B">
      <w:pPr>
        <w:jc w:val="both"/>
        <w:rPr>
          <w:rFonts w:ascii="Arial Narrow" w:hAnsi="Arial Narrow"/>
          <w:sz w:val="22"/>
          <w:szCs w:val="22"/>
          <w:lang w:val="en-US"/>
        </w:rPr>
      </w:pPr>
      <w:r w:rsidRPr="00257812">
        <w:rPr>
          <w:rFonts w:ascii="Arial Narrow" w:hAnsi="Arial Narrow"/>
          <w:sz w:val="22"/>
          <w:szCs w:val="22"/>
          <w:lang w:val="en-US"/>
        </w:rPr>
        <w:t>The Design Specification for software is used for the coding (development) and debugging of the software. The development also contains the necessary testing of individual software items (modules) by the developer. The requirements defined in the Design Specification form the basis for the testing.</w:t>
      </w:r>
    </w:p>
    <w:p w14:paraId="34539E6C" w14:textId="77777777" w:rsidR="00FB248B" w:rsidRPr="00257812" w:rsidRDefault="00FB248B" w:rsidP="00FB248B">
      <w:pPr>
        <w:jc w:val="both"/>
        <w:rPr>
          <w:rFonts w:ascii="Arial Narrow" w:hAnsi="Arial Narrow"/>
          <w:sz w:val="22"/>
          <w:szCs w:val="22"/>
          <w:lang w:val="en-US"/>
        </w:rPr>
      </w:pPr>
    </w:p>
    <w:p w14:paraId="06F170F3" w14:textId="77777777" w:rsidR="00FB248B" w:rsidRPr="00257812" w:rsidRDefault="00FB248B" w:rsidP="00FB248B">
      <w:pPr>
        <w:jc w:val="both"/>
        <w:rPr>
          <w:rFonts w:ascii="Arial Narrow" w:hAnsi="Arial Narrow"/>
          <w:sz w:val="22"/>
          <w:szCs w:val="22"/>
          <w:lang w:val="en-US"/>
        </w:rPr>
      </w:pPr>
      <w:r w:rsidRPr="00257812">
        <w:rPr>
          <w:rFonts w:ascii="Arial Narrow" w:hAnsi="Arial Narrow"/>
          <w:sz w:val="22"/>
          <w:szCs w:val="22"/>
          <w:lang w:val="en-US"/>
        </w:rPr>
        <w:t>Any hardware required for the implementation of the solution may be manufactured by either Rockwell Automation or through a sub-contractor, but would remain in accordance with the same Design Specification.</w:t>
      </w:r>
    </w:p>
    <w:p w14:paraId="7786DA57" w14:textId="77777777" w:rsidR="00FB248B" w:rsidRPr="00257812" w:rsidRDefault="00FB248B" w:rsidP="00FB248B">
      <w:pPr>
        <w:jc w:val="both"/>
        <w:rPr>
          <w:rFonts w:ascii="Arial Narrow" w:hAnsi="Arial Narrow"/>
          <w:sz w:val="22"/>
          <w:szCs w:val="22"/>
          <w:lang w:val="en-US"/>
        </w:rPr>
      </w:pPr>
    </w:p>
    <w:p w14:paraId="0B732110" w14:textId="77777777" w:rsidR="00FB248B" w:rsidRPr="00257812" w:rsidRDefault="00FB248B" w:rsidP="00FB248B">
      <w:pPr>
        <w:jc w:val="both"/>
        <w:rPr>
          <w:rFonts w:ascii="Arial Narrow" w:hAnsi="Arial Narrow"/>
          <w:sz w:val="22"/>
          <w:szCs w:val="22"/>
          <w:lang w:val="en-US"/>
        </w:rPr>
      </w:pPr>
      <w:r w:rsidRPr="00257812">
        <w:rPr>
          <w:rFonts w:ascii="Arial Narrow" w:hAnsi="Arial Narrow"/>
          <w:sz w:val="22"/>
          <w:szCs w:val="22"/>
          <w:lang w:val="en-US"/>
        </w:rPr>
        <w:t xml:space="preserve">The resulting system is tested to verify its compliance with the given specifications. All hardware and software is subject to necessary internal testing, before the Customer is invited for a Factory Acceptance Test. The Factory Acceptance Test (FAT) is witnessed by the Customer’s representatives. The purpose of this test is to verify that the software and/or hardware comply with the Functional Specification. </w:t>
      </w:r>
    </w:p>
    <w:p w14:paraId="5AC81430" w14:textId="77777777" w:rsidR="00FB248B" w:rsidRPr="00257812" w:rsidRDefault="00FB248B" w:rsidP="009D1FE7">
      <w:pPr>
        <w:pStyle w:val="Heading3"/>
      </w:pPr>
      <w:bookmarkStart w:id="187" w:name="_Toc459362813"/>
      <w:bookmarkStart w:id="188" w:name="_Ref472694173"/>
      <w:bookmarkStart w:id="189" w:name="_Toc492375371"/>
      <w:r w:rsidRPr="00257812">
        <w:t>Testing</w:t>
      </w:r>
      <w:bookmarkEnd w:id="187"/>
      <w:bookmarkEnd w:id="188"/>
      <w:bookmarkEnd w:id="189"/>
    </w:p>
    <w:p w14:paraId="48BB6A2D" w14:textId="77777777" w:rsidR="00FB248B" w:rsidRPr="00257812" w:rsidRDefault="00FB248B" w:rsidP="00FB248B">
      <w:pPr>
        <w:pStyle w:val="BasicPDtext"/>
        <w:jc w:val="both"/>
      </w:pPr>
      <w:r w:rsidRPr="00257812">
        <w:t>Rockwell Automation will inter</w:t>
      </w:r>
      <w:r w:rsidR="0037061A" w:rsidRPr="00257812">
        <w:t>nally test the Control system HW</w:t>
      </w:r>
      <w:r w:rsidRPr="00257812">
        <w:t xml:space="preserve"> and </w:t>
      </w:r>
      <w:r w:rsidR="0037061A" w:rsidRPr="00257812">
        <w:t>SW</w:t>
      </w:r>
      <w:r w:rsidRPr="00257812">
        <w:t xml:space="preserve"> after production and development. After that will be provided a Factory Acceptance Test. </w:t>
      </w:r>
    </w:p>
    <w:p w14:paraId="58E51A09" w14:textId="77777777" w:rsidR="00FB248B" w:rsidRPr="00257812" w:rsidRDefault="00FB248B" w:rsidP="00FB248B">
      <w:pPr>
        <w:pStyle w:val="BasicPDtext"/>
        <w:jc w:val="both"/>
      </w:pPr>
    </w:p>
    <w:p w14:paraId="6824B55E" w14:textId="77777777" w:rsidR="00FB248B" w:rsidRPr="00257812" w:rsidRDefault="00FB248B" w:rsidP="00FB248B">
      <w:pPr>
        <w:pStyle w:val="BasicPDtext"/>
        <w:jc w:val="both"/>
      </w:pPr>
      <w:r w:rsidRPr="00257812">
        <w:t xml:space="preserve">We assume following testing activities before delivery, which are result of standard Rockwell Automation process and </w:t>
      </w:r>
      <w:r w:rsidR="00F201B0" w:rsidRPr="00257812">
        <w:t>ELI</w:t>
      </w:r>
      <w:r w:rsidRPr="00257812">
        <w:t xml:space="preserve"> requirements:</w:t>
      </w:r>
    </w:p>
    <w:p w14:paraId="634EB8C7" w14:textId="77777777" w:rsidR="00FB248B" w:rsidRPr="00257812" w:rsidRDefault="00FB248B" w:rsidP="00177085">
      <w:pPr>
        <w:pStyle w:val="BasicPDtext"/>
        <w:numPr>
          <w:ilvl w:val="0"/>
          <w:numId w:val="34"/>
        </w:numPr>
        <w:jc w:val="both"/>
      </w:pPr>
      <w:r w:rsidRPr="00257812">
        <w:lastRenderedPageBreak/>
        <w:t>Internal HW tests after production</w:t>
      </w:r>
    </w:p>
    <w:p w14:paraId="5E139E21" w14:textId="77777777" w:rsidR="00FB248B" w:rsidRPr="00257812" w:rsidRDefault="00FB248B" w:rsidP="00177085">
      <w:pPr>
        <w:pStyle w:val="BasicPDtext"/>
        <w:numPr>
          <w:ilvl w:val="0"/>
          <w:numId w:val="34"/>
        </w:numPr>
        <w:jc w:val="both"/>
      </w:pPr>
      <w:r w:rsidRPr="00257812">
        <w:t>Internal SW tests after development</w:t>
      </w:r>
    </w:p>
    <w:p w14:paraId="31A65126" w14:textId="77777777" w:rsidR="00FB248B" w:rsidRPr="00257812" w:rsidRDefault="00F201B0" w:rsidP="00177085">
      <w:pPr>
        <w:pStyle w:val="BasicPDtext"/>
        <w:numPr>
          <w:ilvl w:val="0"/>
          <w:numId w:val="34"/>
        </w:numPr>
        <w:jc w:val="both"/>
      </w:pPr>
      <w:r w:rsidRPr="00257812">
        <w:t xml:space="preserve">FAT </w:t>
      </w:r>
      <w:r w:rsidR="00FB248B" w:rsidRPr="00257812">
        <w:t>– tests of PLC SW</w:t>
      </w:r>
      <w:r w:rsidRPr="00257812">
        <w:t>,HW</w:t>
      </w:r>
      <w:r w:rsidR="00FB248B" w:rsidRPr="00257812">
        <w:t xml:space="preserve"> and HMI </w:t>
      </w:r>
      <w:proofErr w:type="spellStart"/>
      <w:r w:rsidR="00FB248B" w:rsidRPr="00257812">
        <w:t>compl</w:t>
      </w:r>
      <w:r w:rsidRPr="00257812">
        <w:t>etition</w:t>
      </w:r>
      <w:proofErr w:type="spellEnd"/>
      <w:r w:rsidRPr="00257812">
        <w:t xml:space="preserve"> with functions checkup </w:t>
      </w:r>
    </w:p>
    <w:p w14:paraId="5483EDA1" w14:textId="77777777" w:rsidR="00FB248B" w:rsidRPr="00257812" w:rsidRDefault="00FB248B" w:rsidP="00FB248B">
      <w:pPr>
        <w:pStyle w:val="BasicPDtext"/>
        <w:jc w:val="both"/>
      </w:pPr>
    </w:p>
    <w:p w14:paraId="6440169F" w14:textId="77777777" w:rsidR="00FB248B" w:rsidRPr="00257812" w:rsidRDefault="00FB248B" w:rsidP="00FB248B">
      <w:pPr>
        <w:pStyle w:val="BasicPDtext"/>
        <w:jc w:val="both"/>
        <w:rPr>
          <w:b/>
          <w:i/>
        </w:rPr>
      </w:pPr>
      <w:r w:rsidRPr="00257812">
        <w:rPr>
          <w:b/>
          <w:i/>
        </w:rPr>
        <w:t>FAT testing</w:t>
      </w:r>
    </w:p>
    <w:p w14:paraId="09B0C980" w14:textId="77777777" w:rsidR="00FB248B" w:rsidRPr="00257812" w:rsidRDefault="00FB248B" w:rsidP="00FB248B">
      <w:pPr>
        <w:pStyle w:val="BasicPDtext"/>
        <w:jc w:val="both"/>
      </w:pPr>
      <w:r w:rsidRPr="00257812">
        <w:t>All parties will be invited to perform system tests to confirm that the system(s) function as required. The Proposal duration for the FAT is</w:t>
      </w:r>
      <w:r w:rsidR="00F201B0" w:rsidRPr="00257812">
        <w:t xml:space="preserve"> total</w:t>
      </w:r>
      <w:r w:rsidR="00257812">
        <w:t>ly 8-10 weeks (supposed split</w:t>
      </w:r>
      <w:r w:rsidR="00F201B0" w:rsidRPr="00257812">
        <w:t xml:space="preserve"> by phases – depending on final </w:t>
      </w:r>
      <w:r w:rsidR="00257812" w:rsidRPr="00257812">
        <w:t>time schedule</w:t>
      </w:r>
      <w:r w:rsidR="00F201B0" w:rsidRPr="00257812">
        <w:t>)</w:t>
      </w:r>
      <w:r w:rsidRPr="00257812">
        <w:t xml:space="preserve"> Rockwell Automation assume that FAT will be executed in production facilities.</w:t>
      </w:r>
    </w:p>
    <w:p w14:paraId="5E2EF104" w14:textId="77777777" w:rsidR="00FB248B" w:rsidRPr="00257812" w:rsidRDefault="00FB248B" w:rsidP="00FB248B">
      <w:pPr>
        <w:pStyle w:val="BasicPDtext"/>
        <w:jc w:val="both"/>
      </w:pPr>
    </w:p>
    <w:p w14:paraId="49E1052A" w14:textId="7FA6F675" w:rsidR="00FB248B" w:rsidRPr="00257812" w:rsidRDefault="00FB248B" w:rsidP="00FB248B">
      <w:pPr>
        <w:pStyle w:val="BasicPDtext"/>
        <w:jc w:val="both"/>
      </w:pPr>
      <w:r w:rsidRPr="00257812">
        <w:t>We request that an authorized representative from customer is available to witness the tests and accept the results. Where remedial works are non-critical these will take place after completion of the FAT. Accommodation, travel, living</w:t>
      </w:r>
      <w:r w:rsidR="00F201B0" w:rsidRPr="00257812">
        <w:t>, and all other expenses for ELI</w:t>
      </w:r>
      <w:r w:rsidRPr="00257812">
        <w:t xml:space="preserve"> personnel attending</w:t>
      </w:r>
      <w:r w:rsidR="00F201B0" w:rsidRPr="00257812">
        <w:t xml:space="preserve"> the FAT will be </w:t>
      </w:r>
      <w:r w:rsidR="006065F3">
        <w:t>to</w:t>
      </w:r>
      <w:r w:rsidR="00F201B0" w:rsidRPr="00257812">
        <w:t xml:space="preserve"> ELI</w:t>
      </w:r>
      <w:r w:rsidR="006065F3">
        <w:t>s account</w:t>
      </w:r>
      <w:r w:rsidRPr="00257812">
        <w:t xml:space="preserve">. </w:t>
      </w:r>
    </w:p>
    <w:p w14:paraId="588FE683" w14:textId="77777777" w:rsidR="00FB248B" w:rsidRPr="00257812" w:rsidRDefault="00FB248B" w:rsidP="00FB248B">
      <w:pPr>
        <w:pStyle w:val="BasicPDtext"/>
        <w:jc w:val="both"/>
      </w:pPr>
    </w:p>
    <w:p w14:paraId="238B09A8" w14:textId="77777777" w:rsidR="00FB248B" w:rsidRPr="00257812" w:rsidRDefault="00FB248B" w:rsidP="00FB248B">
      <w:pPr>
        <w:pStyle w:val="BasicPDtext"/>
        <w:jc w:val="both"/>
      </w:pPr>
      <w:r w:rsidRPr="00257812">
        <w:t>The FAT will be a fully documented test. During the FAT the functionality of the different systems will be checked against the scope as outlined in the testing document. All deviations detected in the FAT will be inventoried in the Punch List. The required corrections will be executed by Rockwell Automation after the FAT. The FAT document used for both tests will be developed by Rockwell Automation</w:t>
      </w:r>
      <w:r w:rsidR="00F201B0" w:rsidRPr="00257812">
        <w:t xml:space="preserve"> and needs to be approved by ELI</w:t>
      </w:r>
      <w:r w:rsidRPr="00257812">
        <w:t>. Additional tests not mentioned in the FAT document will only be executed at extra cost.</w:t>
      </w:r>
    </w:p>
    <w:p w14:paraId="27FE323F" w14:textId="77777777" w:rsidR="00FB248B" w:rsidRPr="00257812" w:rsidRDefault="00FB248B" w:rsidP="00FB248B">
      <w:pPr>
        <w:pStyle w:val="BasicPDtext"/>
        <w:jc w:val="both"/>
      </w:pPr>
    </w:p>
    <w:p w14:paraId="5DDA67E9" w14:textId="77777777" w:rsidR="00FB248B" w:rsidRPr="00257812" w:rsidRDefault="00FB248B" w:rsidP="00FB248B">
      <w:pPr>
        <w:pStyle w:val="BasicPDtext"/>
        <w:jc w:val="both"/>
      </w:pPr>
    </w:p>
    <w:p w14:paraId="1ED14B5C" w14:textId="4669BF73" w:rsidR="00FB248B" w:rsidRPr="00257812" w:rsidRDefault="00FB248B" w:rsidP="00FB248B">
      <w:pPr>
        <w:pStyle w:val="BasicPDtext"/>
        <w:jc w:val="both"/>
        <w:rPr>
          <w:b/>
          <w:i/>
        </w:rPr>
      </w:pPr>
      <w:r w:rsidRPr="00257812">
        <w:rPr>
          <w:b/>
          <w:i/>
        </w:rPr>
        <w:t>Site testing</w:t>
      </w:r>
      <w:r w:rsidR="00A86E1F">
        <w:rPr>
          <w:b/>
          <w:i/>
        </w:rPr>
        <w:t xml:space="preserve"> and SAT</w:t>
      </w:r>
    </w:p>
    <w:p w14:paraId="5E44C99C" w14:textId="77777777" w:rsidR="00FB248B" w:rsidRPr="00257812" w:rsidRDefault="00FB248B" w:rsidP="00FB248B">
      <w:pPr>
        <w:pStyle w:val="BasicPDtext"/>
        <w:jc w:val="both"/>
      </w:pPr>
      <w:r w:rsidRPr="00257812">
        <w:t>We assume following testing activities on-site:</w:t>
      </w:r>
    </w:p>
    <w:p w14:paraId="0FF74090" w14:textId="77777777" w:rsidR="00FB248B" w:rsidRPr="00257812" w:rsidRDefault="00FB248B" w:rsidP="00177085">
      <w:pPr>
        <w:pStyle w:val="BasicPDtext"/>
        <w:numPr>
          <w:ilvl w:val="0"/>
          <w:numId w:val="34"/>
        </w:numPr>
        <w:jc w:val="both"/>
      </w:pPr>
      <w:r w:rsidRPr="00257812">
        <w:t>Power up checks, electrical connection tests of power cables etc.</w:t>
      </w:r>
    </w:p>
    <w:p w14:paraId="1B749474" w14:textId="77777777" w:rsidR="00FB248B" w:rsidRPr="00257812" w:rsidRDefault="00FB248B" w:rsidP="00177085">
      <w:pPr>
        <w:pStyle w:val="BasicPDtext"/>
        <w:numPr>
          <w:ilvl w:val="0"/>
          <w:numId w:val="34"/>
        </w:numPr>
        <w:jc w:val="both"/>
      </w:pPr>
      <w:r w:rsidRPr="00257812">
        <w:t xml:space="preserve">IO checks </w:t>
      </w:r>
    </w:p>
    <w:p w14:paraId="626FEC32" w14:textId="77777777" w:rsidR="00FB248B" w:rsidRPr="00257812" w:rsidRDefault="00F201B0" w:rsidP="00177085">
      <w:pPr>
        <w:pStyle w:val="BasicPDtext"/>
        <w:numPr>
          <w:ilvl w:val="0"/>
          <w:numId w:val="34"/>
        </w:numPr>
        <w:jc w:val="both"/>
      </w:pPr>
      <w:r w:rsidRPr="00257812">
        <w:t>Functional</w:t>
      </w:r>
      <w:r w:rsidR="00FB248B" w:rsidRPr="00257812">
        <w:t xml:space="preserve"> tests</w:t>
      </w:r>
    </w:p>
    <w:p w14:paraId="7AC533FF" w14:textId="77777777" w:rsidR="00FB248B" w:rsidRPr="00257812" w:rsidRDefault="00F201B0" w:rsidP="00177085">
      <w:pPr>
        <w:pStyle w:val="BasicPDtext"/>
        <w:numPr>
          <w:ilvl w:val="0"/>
          <w:numId w:val="34"/>
        </w:numPr>
        <w:jc w:val="both"/>
      </w:pPr>
      <w:r w:rsidRPr="00257812">
        <w:t>Safety</w:t>
      </w:r>
      <w:r w:rsidR="00FB248B" w:rsidRPr="00257812">
        <w:t xml:space="preserve"> tests</w:t>
      </w:r>
    </w:p>
    <w:p w14:paraId="7A68A4CF" w14:textId="77777777" w:rsidR="00FB248B" w:rsidRPr="00257812" w:rsidRDefault="000167B8" w:rsidP="00177085">
      <w:pPr>
        <w:pStyle w:val="BasicPDtext"/>
        <w:numPr>
          <w:ilvl w:val="0"/>
          <w:numId w:val="34"/>
        </w:numPr>
        <w:jc w:val="both"/>
      </w:pPr>
      <w:r w:rsidRPr="00257812">
        <w:t>SAT</w:t>
      </w:r>
      <w:r w:rsidR="00F72072" w:rsidRPr="00257812">
        <w:t xml:space="preserve"> (Site Acceptance Tests)</w:t>
      </w:r>
      <w:r w:rsidRPr="00257812">
        <w:t xml:space="preserve"> – at the end of All </w:t>
      </w:r>
      <w:r w:rsidR="00FB248B" w:rsidRPr="00257812">
        <w:t>Tests</w:t>
      </w:r>
    </w:p>
    <w:p w14:paraId="1B879E0D" w14:textId="77777777" w:rsidR="00F72072" w:rsidRPr="00257812" w:rsidRDefault="00F72072" w:rsidP="00177085">
      <w:pPr>
        <w:pStyle w:val="BasicPDtext"/>
        <w:numPr>
          <w:ilvl w:val="0"/>
          <w:numId w:val="34"/>
        </w:numPr>
        <w:jc w:val="both"/>
      </w:pPr>
      <w:r w:rsidRPr="00257812">
        <w:t xml:space="preserve">Safety validation after SAT </w:t>
      </w:r>
    </w:p>
    <w:p w14:paraId="3CC70E26" w14:textId="77777777" w:rsidR="00FB248B" w:rsidRPr="00257812" w:rsidRDefault="00FB248B" w:rsidP="00FB248B">
      <w:pPr>
        <w:pStyle w:val="BasicPDtext"/>
        <w:ind w:left="1440"/>
        <w:jc w:val="both"/>
      </w:pPr>
    </w:p>
    <w:p w14:paraId="68F3A8ED" w14:textId="77777777" w:rsidR="00FB248B" w:rsidRPr="00257812" w:rsidRDefault="00F72072" w:rsidP="00FB248B">
      <w:pPr>
        <w:pStyle w:val="BasicPDtext"/>
        <w:jc w:val="both"/>
      </w:pPr>
      <w:r w:rsidRPr="00257812">
        <w:t>Site commissioning (SAT</w:t>
      </w:r>
      <w:r w:rsidR="00FB248B" w:rsidRPr="00257812">
        <w:t xml:space="preserve">) will take place after installation, IO checks, </w:t>
      </w:r>
      <w:r w:rsidR="0037061A" w:rsidRPr="00257812">
        <w:t>Functional</w:t>
      </w:r>
      <w:r w:rsidRPr="00257812">
        <w:t xml:space="preserve"> and Safety </w:t>
      </w:r>
      <w:r w:rsidR="00FB248B" w:rsidRPr="00257812">
        <w:t xml:space="preserve">tests will be done. </w:t>
      </w:r>
    </w:p>
    <w:p w14:paraId="73BE9A20" w14:textId="29FAA4BB" w:rsidR="006065F3" w:rsidRDefault="006065F3" w:rsidP="00FB248B">
      <w:pPr>
        <w:pStyle w:val="BasicPDtext"/>
        <w:jc w:val="both"/>
      </w:pPr>
      <w:r>
        <w:t xml:space="preserve">On completion of the system installation Rockwell Automation will notify ELI that the system is ready for commissioning. Commissioning </w:t>
      </w:r>
      <w:r w:rsidR="00F80352">
        <w:t>will</w:t>
      </w:r>
      <w:r>
        <w:t xml:space="preserve"> be carried out by Rockwell Automation and witnessed by ELI.</w:t>
      </w:r>
      <w:r w:rsidRPr="00257812" w:rsidDel="006065F3">
        <w:t xml:space="preserve"> </w:t>
      </w:r>
    </w:p>
    <w:p w14:paraId="0ED4312B" w14:textId="77777777" w:rsidR="006065F3" w:rsidRDefault="006065F3" w:rsidP="00FB248B">
      <w:pPr>
        <w:pStyle w:val="BasicPDtext"/>
        <w:jc w:val="both"/>
      </w:pPr>
    </w:p>
    <w:p w14:paraId="4FC72D3E" w14:textId="7A2C0CDC" w:rsidR="00FB248B" w:rsidRPr="00257812" w:rsidRDefault="00FB248B" w:rsidP="00FB248B">
      <w:pPr>
        <w:pStyle w:val="BasicPDtext"/>
        <w:jc w:val="both"/>
      </w:pPr>
      <w:r w:rsidRPr="00257812">
        <w:t xml:space="preserve">Commissioning will start on confirmation from </w:t>
      </w:r>
      <w:r w:rsidR="006065F3">
        <w:t>ELI t</w:t>
      </w:r>
      <w:r w:rsidRPr="00257812">
        <w:t xml:space="preserve">hat the following items are complete: </w:t>
      </w:r>
    </w:p>
    <w:p w14:paraId="271F7A98" w14:textId="599E95BC" w:rsidR="00FB248B" w:rsidRPr="00257812" w:rsidRDefault="00FB248B" w:rsidP="00FB248B">
      <w:pPr>
        <w:pStyle w:val="BasicPDtext"/>
        <w:jc w:val="both"/>
      </w:pPr>
      <w:r w:rsidRPr="00257812">
        <w:t>•</w:t>
      </w:r>
      <w:r w:rsidRPr="00257812">
        <w:tab/>
        <w:t xml:space="preserve">Mechanical </w:t>
      </w:r>
      <w:r w:rsidR="0080511F">
        <w:t xml:space="preserve">and civil </w:t>
      </w:r>
      <w:r w:rsidR="00F80352">
        <w:t>construction</w:t>
      </w:r>
      <w:r w:rsidR="0080511F">
        <w:t xml:space="preserve"> </w:t>
      </w:r>
      <w:r w:rsidRPr="00257812">
        <w:t xml:space="preserve">completion </w:t>
      </w:r>
    </w:p>
    <w:p w14:paraId="7DAECF3D" w14:textId="24CA5966" w:rsidR="00FB248B" w:rsidRPr="00257812" w:rsidRDefault="00FB248B" w:rsidP="00FB248B">
      <w:pPr>
        <w:pStyle w:val="BasicPDtext"/>
        <w:jc w:val="both"/>
      </w:pPr>
      <w:r w:rsidRPr="00257812">
        <w:t>•</w:t>
      </w:r>
      <w:r w:rsidRPr="00257812">
        <w:tab/>
        <w:t xml:space="preserve">All </w:t>
      </w:r>
      <w:r w:rsidR="0080511F">
        <w:t xml:space="preserve">laboratory </w:t>
      </w:r>
      <w:r w:rsidR="006065F3">
        <w:t>room equipment</w:t>
      </w:r>
      <w:r w:rsidR="0080511F">
        <w:t xml:space="preserve"> to which we have to interact</w:t>
      </w:r>
      <w:r w:rsidRPr="00257812">
        <w:t xml:space="preserve"> installation is complete</w:t>
      </w:r>
    </w:p>
    <w:p w14:paraId="365155F1" w14:textId="77777777" w:rsidR="00FB248B" w:rsidRPr="00257812" w:rsidRDefault="00FB248B" w:rsidP="00FB248B">
      <w:pPr>
        <w:pStyle w:val="BasicPDtext"/>
        <w:jc w:val="both"/>
      </w:pPr>
      <w:r w:rsidRPr="00257812">
        <w:t>•</w:t>
      </w:r>
      <w:r w:rsidRPr="00257812">
        <w:tab/>
        <w:t>All control system equipment is installed</w:t>
      </w:r>
    </w:p>
    <w:p w14:paraId="695ABEE9" w14:textId="0E5D4B8B" w:rsidR="00FB248B" w:rsidRPr="00257812" w:rsidRDefault="00FB248B" w:rsidP="00FB248B">
      <w:pPr>
        <w:pStyle w:val="BasicPDtext"/>
        <w:jc w:val="both"/>
      </w:pPr>
      <w:r w:rsidRPr="00257812">
        <w:t>•</w:t>
      </w:r>
      <w:r w:rsidRPr="00257812">
        <w:tab/>
        <w:t xml:space="preserve">All </w:t>
      </w:r>
      <w:r w:rsidR="0080511F">
        <w:t>3</w:t>
      </w:r>
      <w:r w:rsidR="0080511F" w:rsidRPr="00ED3E25">
        <w:rPr>
          <w:vertAlign w:val="superscript"/>
        </w:rPr>
        <w:t>rd</w:t>
      </w:r>
      <w:r w:rsidR="0080511F">
        <w:t xml:space="preserve"> party</w:t>
      </w:r>
      <w:r w:rsidRPr="00257812">
        <w:t xml:space="preserve"> system</w:t>
      </w:r>
      <w:r w:rsidR="0080511F">
        <w:t xml:space="preserve">s </w:t>
      </w:r>
      <w:r w:rsidR="00055A16">
        <w:t xml:space="preserve">are </w:t>
      </w:r>
      <w:r w:rsidR="00055A16" w:rsidRPr="00257812">
        <w:t>installed</w:t>
      </w:r>
      <w:r w:rsidRPr="00257812">
        <w:t xml:space="preserve"> and </w:t>
      </w:r>
      <w:r w:rsidR="0080511F">
        <w:t>prepared for connection</w:t>
      </w:r>
    </w:p>
    <w:p w14:paraId="595AF1F8" w14:textId="0AAFB396" w:rsidR="00FB248B" w:rsidRPr="00257812" w:rsidRDefault="00FB248B" w:rsidP="00FB248B">
      <w:pPr>
        <w:pStyle w:val="BasicPDtext"/>
        <w:jc w:val="both"/>
      </w:pPr>
      <w:r w:rsidRPr="00257812">
        <w:t>•</w:t>
      </w:r>
      <w:r w:rsidRPr="00257812">
        <w:tab/>
      </w:r>
    </w:p>
    <w:p w14:paraId="1101A491" w14:textId="77777777" w:rsidR="00FB248B" w:rsidRPr="00257812" w:rsidRDefault="00FB248B" w:rsidP="00FB248B">
      <w:pPr>
        <w:pStyle w:val="BasicPDtext"/>
        <w:jc w:val="both"/>
      </w:pPr>
      <w:r w:rsidRPr="00257812">
        <w:t>After that Rockwell Automation will provide the following:</w:t>
      </w:r>
    </w:p>
    <w:p w14:paraId="0713109E" w14:textId="77777777" w:rsidR="00FB248B" w:rsidRPr="00257812" w:rsidRDefault="00FB248B" w:rsidP="00FB248B">
      <w:pPr>
        <w:pStyle w:val="BasicPDtext"/>
        <w:jc w:val="both"/>
      </w:pPr>
      <w:r w:rsidRPr="00257812">
        <w:t>•</w:t>
      </w:r>
      <w:r w:rsidRPr="00257812">
        <w:tab/>
        <w:t>Installation inspection of the electrical cabinets, instruments and cabling</w:t>
      </w:r>
    </w:p>
    <w:p w14:paraId="01712AE2" w14:textId="77777777" w:rsidR="00FB248B" w:rsidRPr="00257812" w:rsidRDefault="00FB248B" w:rsidP="00FB248B">
      <w:pPr>
        <w:pStyle w:val="BasicPDtext"/>
        <w:jc w:val="both"/>
      </w:pPr>
      <w:r w:rsidRPr="00257812">
        <w:t>•</w:t>
      </w:r>
      <w:r w:rsidRPr="00257812">
        <w:tab/>
        <w:t>Control equipment power-up and component communication test</w:t>
      </w:r>
    </w:p>
    <w:p w14:paraId="6D86DD64" w14:textId="77777777" w:rsidR="00FB248B" w:rsidRPr="00257812" w:rsidRDefault="00FB248B" w:rsidP="00FB248B">
      <w:pPr>
        <w:pStyle w:val="BasicPDtext"/>
        <w:jc w:val="both"/>
      </w:pPr>
      <w:r w:rsidRPr="00257812">
        <w:t>•</w:t>
      </w:r>
      <w:r w:rsidRPr="00257812">
        <w:tab/>
        <w:t>Software operation testing</w:t>
      </w:r>
    </w:p>
    <w:p w14:paraId="69E8357F" w14:textId="77777777" w:rsidR="00FB248B" w:rsidRPr="00257812" w:rsidRDefault="00FB248B" w:rsidP="00FB248B">
      <w:pPr>
        <w:pStyle w:val="BasicPDtext"/>
        <w:jc w:val="both"/>
      </w:pPr>
      <w:r w:rsidRPr="00257812">
        <w:t>•</w:t>
      </w:r>
      <w:r w:rsidRPr="00257812">
        <w:tab/>
        <w:t>Visualization testing</w:t>
      </w:r>
    </w:p>
    <w:p w14:paraId="0C592B5F" w14:textId="77777777" w:rsidR="00FB248B" w:rsidRPr="00257812" w:rsidRDefault="00FB248B" w:rsidP="00FB248B">
      <w:pPr>
        <w:pStyle w:val="BasicPDtext"/>
        <w:jc w:val="both"/>
      </w:pPr>
      <w:r w:rsidRPr="00257812">
        <w:t>•</w:t>
      </w:r>
      <w:r w:rsidRPr="00257812">
        <w:tab/>
        <w:t>Process operat</w:t>
      </w:r>
      <w:r w:rsidR="00F72072" w:rsidRPr="00257812">
        <w:t>ion start-up and</w:t>
      </w:r>
      <w:r w:rsidRPr="00257812">
        <w:t xml:space="preserve"> working test by individual parts</w:t>
      </w:r>
    </w:p>
    <w:p w14:paraId="53E19402" w14:textId="77777777" w:rsidR="00FB248B" w:rsidRPr="00257812" w:rsidRDefault="00F72072" w:rsidP="00FB248B">
      <w:pPr>
        <w:pStyle w:val="BasicPDtext"/>
        <w:jc w:val="both"/>
      </w:pPr>
      <w:r w:rsidRPr="00257812">
        <w:t>•</w:t>
      </w:r>
      <w:r w:rsidRPr="00257812">
        <w:tab/>
        <w:t>O</w:t>
      </w:r>
      <w:r w:rsidR="00FB248B" w:rsidRPr="00257812">
        <w:t xml:space="preserve">verall working test </w:t>
      </w:r>
    </w:p>
    <w:p w14:paraId="0FF7E8EC" w14:textId="77777777" w:rsidR="00FB248B" w:rsidRPr="00257812" w:rsidRDefault="00FB248B" w:rsidP="00FB248B">
      <w:pPr>
        <w:pStyle w:val="BasicPDtext"/>
        <w:jc w:val="both"/>
      </w:pPr>
      <w:r w:rsidRPr="00257812">
        <w:t>•</w:t>
      </w:r>
      <w:r w:rsidRPr="00257812">
        <w:tab/>
        <w:t xml:space="preserve">Verification of operation </w:t>
      </w:r>
    </w:p>
    <w:p w14:paraId="34AF5132" w14:textId="77777777" w:rsidR="00FB248B" w:rsidRPr="00257812" w:rsidRDefault="00FB248B" w:rsidP="00FB248B">
      <w:pPr>
        <w:pStyle w:val="BasicPDtext"/>
        <w:jc w:val="both"/>
      </w:pPr>
    </w:p>
    <w:p w14:paraId="44CAAC20" w14:textId="77777777" w:rsidR="00FB248B" w:rsidRPr="00257812" w:rsidRDefault="00FB248B" w:rsidP="00FB248B">
      <w:pPr>
        <w:pStyle w:val="BasicPDtext"/>
        <w:jc w:val="both"/>
      </w:pPr>
      <w:r w:rsidRPr="00257812">
        <w:t xml:space="preserve">Those tests will be provided together with </w:t>
      </w:r>
      <w:r w:rsidR="00F72072" w:rsidRPr="00257812">
        <w:t>ELI</w:t>
      </w:r>
      <w:r w:rsidRPr="00257812">
        <w:t xml:space="preserve"> representatives and on these tests finalization </w:t>
      </w:r>
      <w:r w:rsidR="00F72072" w:rsidRPr="00257812">
        <w:t>SAT</w:t>
      </w:r>
      <w:r w:rsidRPr="00257812">
        <w:t xml:space="preserve"> tests protocol will be signed. </w:t>
      </w:r>
    </w:p>
    <w:p w14:paraId="2E3A33F9" w14:textId="77777777" w:rsidR="00FB248B" w:rsidRDefault="00FB248B" w:rsidP="00FB248B">
      <w:pPr>
        <w:pStyle w:val="BasicPDtext"/>
        <w:jc w:val="both"/>
      </w:pPr>
    </w:p>
    <w:p w14:paraId="4FF59B43" w14:textId="452EFC6A" w:rsidR="00A86E1F" w:rsidRPr="00257812" w:rsidRDefault="00A86E1F" w:rsidP="00A86E1F">
      <w:pPr>
        <w:pStyle w:val="BasicPDtext"/>
        <w:jc w:val="both"/>
        <w:rPr>
          <w:b/>
          <w:i/>
        </w:rPr>
      </w:pPr>
      <w:r w:rsidRPr="00257812">
        <w:rPr>
          <w:b/>
          <w:i/>
        </w:rPr>
        <w:t>S</w:t>
      </w:r>
      <w:r>
        <w:rPr>
          <w:b/>
          <w:i/>
        </w:rPr>
        <w:t xml:space="preserve">afety verification and final </w:t>
      </w:r>
      <w:r w:rsidR="004C550E">
        <w:rPr>
          <w:b/>
          <w:i/>
        </w:rPr>
        <w:t>validation</w:t>
      </w:r>
    </w:p>
    <w:p w14:paraId="49A166E7" w14:textId="77777777" w:rsidR="00A86E1F" w:rsidRPr="00257812" w:rsidRDefault="00A86E1F" w:rsidP="00FB248B">
      <w:pPr>
        <w:pStyle w:val="BasicPDtext"/>
        <w:jc w:val="both"/>
      </w:pPr>
    </w:p>
    <w:p w14:paraId="09E8A3F6" w14:textId="086068D1" w:rsidR="00FB248B" w:rsidRPr="00257812" w:rsidRDefault="00F72072" w:rsidP="00FB248B">
      <w:pPr>
        <w:pStyle w:val="BasicPDtext"/>
        <w:jc w:val="both"/>
      </w:pPr>
      <w:r w:rsidRPr="00257812">
        <w:t xml:space="preserve">After </w:t>
      </w:r>
      <w:r w:rsidRPr="004C550E">
        <w:rPr>
          <w:b/>
        </w:rPr>
        <w:t>SAT</w:t>
      </w:r>
      <w:r w:rsidR="00FB248B" w:rsidRPr="00257812">
        <w:t xml:space="preserve"> </w:t>
      </w:r>
      <w:r w:rsidRPr="00257812">
        <w:t xml:space="preserve">FSE </w:t>
      </w:r>
      <w:r w:rsidR="004C550E">
        <w:t>will provide</w:t>
      </w:r>
      <w:r w:rsidR="00FB248B" w:rsidRPr="00257812">
        <w:t xml:space="preserve"> </w:t>
      </w:r>
      <w:r w:rsidRPr="00257812">
        <w:t xml:space="preserve">safety </w:t>
      </w:r>
      <w:r w:rsidR="00FB248B" w:rsidRPr="00257812">
        <w:t xml:space="preserve">validation process which </w:t>
      </w:r>
      <w:r w:rsidR="0037061A" w:rsidRPr="00257812">
        <w:t>will be</w:t>
      </w:r>
      <w:r w:rsidRPr="00257812">
        <w:t xml:space="preserve"> </w:t>
      </w:r>
      <w:r w:rsidR="00FB248B" w:rsidRPr="00257812">
        <w:t xml:space="preserve">last </w:t>
      </w:r>
      <w:r w:rsidRPr="00257812">
        <w:t>test procedure</w:t>
      </w:r>
      <w:r w:rsidR="00FB248B" w:rsidRPr="00257812">
        <w:t>.</w:t>
      </w:r>
      <w:r w:rsidR="004C550E">
        <w:t xml:space="preserve"> After that procedure system will be functional. </w:t>
      </w:r>
      <w:r w:rsidR="00FB248B" w:rsidRPr="00257812">
        <w:t xml:space="preserve"> </w:t>
      </w:r>
    </w:p>
    <w:p w14:paraId="7F2B3D01" w14:textId="77777777" w:rsidR="00EE2F66" w:rsidRPr="00257812" w:rsidRDefault="00EE2F66" w:rsidP="009D1FE7">
      <w:pPr>
        <w:pStyle w:val="Heading3"/>
      </w:pPr>
      <w:bookmarkStart w:id="190" w:name="_Toc492375372"/>
      <w:bookmarkStart w:id="191" w:name="_Toc311787232"/>
      <w:bookmarkStart w:id="192" w:name="_Toc315267533"/>
      <w:r w:rsidRPr="00257812">
        <w:t>ROHS</w:t>
      </w:r>
      <w:bookmarkEnd w:id="190"/>
    </w:p>
    <w:p w14:paraId="38D04DFE" w14:textId="77777777" w:rsidR="00EE2F66" w:rsidRPr="00257812" w:rsidRDefault="00EE2F66" w:rsidP="00EE2F66">
      <w:pPr>
        <w:pStyle w:val="BasicPDtext"/>
        <w:jc w:val="both"/>
      </w:pPr>
      <w:r w:rsidRPr="00257812">
        <w:t>1. Customer-Furnished Equipment (CFE) will meet all applicable material restrictions as define in RoHS. If it does not, Customer will notify Supplier prior to shipment of the CFE to Supplier. Customer will defend, indemnify, and hold harmless Supplier, its representatives, agents and employees from and against all claims, damage, losses and expenses, including attorney fees, associated with any requirements or regulations requiring these material restrictions for products or solutions.</w:t>
      </w:r>
    </w:p>
    <w:p w14:paraId="2A4CE237" w14:textId="77777777" w:rsidR="00EE2F66" w:rsidRDefault="00EE2F66" w:rsidP="00EE2F66">
      <w:pPr>
        <w:pStyle w:val="BasicPDtext"/>
        <w:jc w:val="both"/>
      </w:pPr>
      <w:r w:rsidRPr="00257812">
        <w:t>2. The EU RoHS regulation takes effect July 22, 2017. Prior to this date, Supplier reserves the right to submit a Change Order proposal for any requirements for RoHS-compliant products or solutions imposed on Supplier from Customer or any third parties empowered to do so.</w:t>
      </w:r>
    </w:p>
    <w:p w14:paraId="283550F5" w14:textId="77777777" w:rsidR="008402F2" w:rsidRPr="00257812" w:rsidRDefault="00EC42E6" w:rsidP="009D1FE7">
      <w:pPr>
        <w:pStyle w:val="Heading3"/>
      </w:pPr>
      <w:bookmarkStart w:id="193" w:name="_Toc429582921"/>
      <w:bookmarkStart w:id="194" w:name="_Toc492375373"/>
      <w:bookmarkEnd w:id="191"/>
      <w:bookmarkEnd w:id="192"/>
      <w:r w:rsidRPr="00257812">
        <w:t>Terms and Conditions</w:t>
      </w:r>
      <w:bookmarkEnd w:id="193"/>
      <w:bookmarkEnd w:id="194"/>
    </w:p>
    <w:p w14:paraId="73104BF1" w14:textId="77777777" w:rsidR="00A14385" w:rsidRPr="00257812" w:rsidRDefault="00A14385" w:rsidP="00A14385">
      <w:pPr>
        <w:pStyle w:val="BasicPDtext"/>
        <w:jc w:val="both"/>
      </w:pPr>
      <w:r w:rsidRPr="00257812">
        <w:t>The pricing and terms presented in the proposal are based on RFQ conditions stated in Commercial Compliance list and Rockwell Automation’s terms and conditions of System Sales Agreement as contained within or attached to this proposal. Any change of these terms is subject of Rockwell Automation approval and appropriate justification of price. In the event that Rockwell Automation and the</w:t>
      </w:r>
      <w:r w:rsidRPr="00257812">
        <w:fldChar w:fldCharType="begin"/>
      </w:r>
      <w:r w:rsidRPr="00257812">
        <w:instrText xml:space="preserve"> SUBJECT  </w:instrText>
      </w:r>
      <w:r w:rsidRPr="00257812">
        <w:fldChar w:fldCharType="end"/>
      </w:r>
      <w:r w:rsidRPr="00257812">
        <w:t xml:space="preserve"> </w:t>
      </w:r>
      <w:r w:rsidR="006208AE">
        <w:fldChar w:fldCharType="begin"/>
      </w:r>
      <w:r w:rsidR="006208AE">
        <w:instrText xml:space="preserve"> DOCPROPERTY  F_CompanyShortName  \* MERGEFORMAT </w:instrText>
      </w:r>
      <w:r w:rsidR="006208AE">
        <w:fldChar w:fldCharType="separate"/>
      </w:r>
      <w:proofErr w:type="spellStart"/>
      <w:r w:rsidR="00DB144C">
        <w:t>Fyzikální</w:t>
      </w:r>
      <w:proofErr w:type="spellEnd"/>
      <w:r w:rsidR="00DB144C">
        <w:t xml:space="preserve"> </w:t>
      </w:r>
      <w:proofErr w:type="spellStart"/>
      <w:r w:rsidR="00DB144C">
        <w:t>ústav</w:t>
      </w:r>
      <w:proofErr w:type="spellEnd"/>
      <w:r w:rsidR="00DB144C">
        <w:t xml:space="preserve"> AV</w:t>
      </w:r>
      <w:r w:rsidR="006208AE">
        <w:fldChar w:fldCharType="end"/>
      </w:r>
      <w:r w:rsidRPr="00257812">
        <w:t xml:space="preserve"> have established a separate written agreement, which is applicable to the proposed scope of work, such agreement will govern.</w:t>
      </w:r>
    </w:p>
    <w:p w14:paraId="3B1E6673" w14:textId="77777777" w:rsidR="00A14385" w:rsidRPr="00257812" w:rsidRDefault="00A14385">
      <w:pPr>
        <w:rPr>
          <w:rFonts w:ascii="Arial Narrow" w:hAnsi="Arial Narrow" w:cs="Trebuchet MS"/>
          <w:b/>
          <w:bCs/>
          <w:lang w:val="en-US"/>
        </w:rPr>
      </w:pPr>
      <w:bookmarkStart w:id="195" w:name="_Toc433402918"/>
      <w:r w:rsidRPr="00257812">
        <w:rPr>
          <w:lang w:val="en-US"/>
        </w:rPr>
        <w:br w:type="page"/>
      </w:r>
    </w:p>
    <w:p w14:paraId="184D1FDF" w14:textId="77777777" w:rsidR="00A14385" w:rsidRPr="00257812" w:rsidRDefault="00A14385" w:rsidP="00520991">
      <w:pPr>
        <w:pStyle w:val="Heading2"/>
      </w:pPr>
      <w:bookmarkStart w:id="196" w:name="_Toc492375374"/>
      <w:r w:rsidRPr="00257812">
        <w:lastRenderedPageBreak/>
        <w:t>Terms and Conditions of Sale</w:t>
      </w:r>
      <w:bookmarkEnd w:id="195"/>
      <w:bookmarkEnd w:id="196"/>
    </w:p>
    <w:p w14:paraId="61CC7C89" w14:textId="77777777" w:rsidR="00A14385" w:rsidRPr="00257812" w:rsidRDefault="00A14385" w:rsidP="00A14385">
      <w:pPr>
        <w:pStyle w:val="BasicPDtext"/>
      </w:pPr>
    </w:p>
    <w:p w14:paraId="7CD27B64"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kern w:val="2"/>
          <w:sz w:val="22"/>
          <w:szCs w:val="22"/>
          <w:lang w:val="en-US"/>
        </w:rPr>
        <w:t xml:space="preserve">These Terms and Conditions cover the sale by Rockwell Automation to Buyer of the hardware, software, and/or services (individually a Product and collectively Products) set forth in the Statement of Work, which shall be integrated as set forth in the Statement of Work (collectively the “Work”).  </w:t>
      </w:r>
    </w:p>
    <w:p w14:paraId="31D4B38D"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kern w:val="2"/>
          <w:sz w:val="22"/>
          <w:szCs w:val="22"/>
          <w:lang w:val="en-US"/>
        </w:rPr>
        <w:t>1.</w:t>
      </w:r>
      <w:r w:rsidRPr="00257812">
        <w:rPr>
          <w:rFonts w:ascii="Arial Narrow" w:hAnsi="Arial Narrow"/>
          <w:b/>
          <w:kern w:val="2"/>
          <w:sz w:val="22"/>
          <w:szCs w:val="22"/>
          <w:lang w:val="en-US"/>
        </w:rPr>
        <w:tab/>
        <w:t>GENERAL.</w:t>
      </w:r>
      <w:r w:rsidRPr="00257812">
        <w:rPr>
          <w:rFonts w:ascii="Arial Narrow" w:hAnsi="Arial Narrow"/>
          <w:kern w:val="2"/>
          <w:sz w:val="22"/>
          <w:szCs w:val="22"/>
          <w:lang w:val="en-US"/>
        </w:rPr>
        <w:t xml:space="preserve"> These Terms and Conditions along with the Statement of Work provided by Rockwell Automation in this proposal (the “Agreement”) is the entire agreement of the parties, superseding any previous agreements and understandings, whether oral or written. In the event of any conflict between the Statement of Work and these Terms and Conditions, the provisions of the Statement of Work shall prevail.  This Agreement exclusively will govern the sale and/or licensing by Rockwell Automation of the Work and any other Products furnished under this Agreement. No addition or modification to this Agreement will be binding unless mutually agreed to in writing. Each party rejects any other terms and conditions that are in addition to or not consistent with this Agreement that may be proposed by the other party or that appear or are referenced in Buyer’s purchase order or other requisition or in Rockwell Automation’s invoice.    </w:t>
      </w:r>
    </w:p>
    <w:p w14:paraId="47F8E464" w14:textId="77777777" w:rsidR="00A14385" w:rsidRPr="00257812" w:rsidRDefault="00A14385" w:rsidP="00A14385">
      <w:pPr>
        <w:tabs>
          <w:tab w:val="left" w:pos="720"/>
        </w:tabs>
        <w:spacing w:after="144"/>
        <w:jc w:val="both"/>
        <w:rPr>
          <w:rFonts w:ascii="Arial Narrow" w:hAnsi="Arial Narrow"/>
          <w:b/>
          <w:bCs/>
          <w:kern w:val="2"/>
          <w:sz w:val="22"/>
          <w:szCs w:val="22"/>
          <w:lang w:val="en-US"/>
        </w:rPr>
      </w:pPr>
      <w:r w:rsidRPr="00257812">
        <w:rPr>
          <w:rFonts w:ascii="Arial Narrow" w:hAnsi="Arial Narrow"/>
          <w:b/>
          <w:bCs/>
          <w:kern w:val="2"/>
          <w:sz w:val="22"/>
          <w:szCs w:val="22"/>
          <w:lang w:val="en-US"/>
        </w:rPr>
        <w:t>2.</w:t>
      </w:r>
      <w:r w:rsidRPr="00257812">
        <w:rPr>
          <w:rFonts w:ascii="Arial Narrow" w:hAnsi="Arial Narrow"/>
          <w:b/>
          <w:bCs/>
          <w:kern w:val="2"/>
          <w:sz w:val="22"/>
          <w:szCs w:val="22"/>
          <w:lang w:val="en-US"/>
        </w:rPr>
        <w:tab/>
        <w:t xml:space="preserve">PRICE. </w:t>
      </w:r>
      <w:r w:rsidRPr="00257812">
        <w:rPr>
          <w:rFonts w:ascii="Arial Narrow" w:hAnsi="Arial Narrow"/>
          <w:kern w:val="2"/>
          <w:sz w:val="22"/>
          <w:szCs w:val="22"/>
          <w:lang w:val="en-US"/>
        </w:rPr>
        <w:t>As provided in the Statement of Work exclusive of applicable taxes and duties unless otherwise specified.</w:t>
      </w:r>
    </w:p>
    <w:p w14:paraId="325EA4B3" w14:textId="77777777" w:rsidR="00A14385" w:rsidRPr="00257812" w:rsidRDefault="00A14385" w:rsidP="00A14385">
      <w:pPr>
        <w:spacing w:after="144"/>
        <w:jc w:val="both"/>
        <w:rPr>
          <w:rFonts w:ascii="Arial Narrow" w:hAnsi="Arial Narrow"/>
          <w:kern w:val="2"/>
          <w:sz w:val="22"/>
          <w:szCs w:val="22"/>
          <w:lang w:val="en-US"/>
        </w:rPr>
      </w:pPr>
      <w:r w:rsidRPr="00257812">
        <w:rPr>
          <w:rFonts w:ascii="Arial Narrow" w:hAnsi="Arial Narrow"/>
          <w:b/>
          <w:caps/>
          <w:kern w:val="2"/>
          <w:sz w:val="22"/>
          <w:szCs w:val="22"/>
          <w:lang w:val="en-US"/>
        </w:rPr>
        <w:t>3.</w:t>
      </w:r>
      <w:r w:rsidRPr="00257812">
        <w:rPr>
          <w:rFonts w:ascii="Arial Narrow" w:hAnsi="Arial Narrow"/>
          <w:b/>
          <w:kern w:val="2"/>
          <w:sz w:val="22"/>
          <w:szCs w:val="22"/>
          <w:lang w:val="en-US"/>
        </w:rPr>
        <w:tab/>
        <w:t>PAYMENT.</w:t>
      </w:r>
      <w:r w:rsidRPr="00257812">
        <w:rPr>
          <w:rFonts w:ascii="Arial Narrow" w:hAnsi="Arial Narrow"/>
          <w:kern w:val="2"/>
          <w:sz w:val="22"/>
          <w:szCs w:val="22"/>
          <w:lang w:val="en-US"/>
        </w:rPr>
        <w:t xml:space="preserve"> Net 10 days from date of invoice issued in accordance with the Pricing and Payment Schedule that is part of the Statement of Work unless otherwise set forth in the Statement of Work.</w:t>
      </w:r>
    </w:p>
    <w:p w14:paraId="73E12EBB"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kern w:val="2"/>
          <w:sz w:val="22"/>
          <w:szCs w:val="22"/>
          <w:lang w:val="en-US"/>
        </w:rPr>
        <w:t>4.</w:t>
      </w:r>
      <w:r w:rsidRPr="00257812">
        <w:rPr>
          <w:rFonts w:ascii="Arial Narrow" w:hAnsi="Arial Narrow"/>
          <w:b/>
          <w:kern w:val="2"/>
          <w:sz w:val="22"/>
          <w:szCs w:val="22"/>
          <w:lang w:val="en-US"/>
        </w:rPr>
        <w:tab/>
        <w:t>DELIVERY.</w:t>
      </w:r>
      <w:r w:rsidRPr="00257812">
        <w:rPr>
          <w:rFonts w:ascii="Arial Narrow" w:hAnsi="Arial Narrow"/>
          <w:kern w:val="2"/>
          <w:sz w:val="22"/>
          <w:szCs w:val="22"/>
          <w:lang w:val="en-US"/>
        </w:rPr>
        <w:t xml:space="preserve"> Ex Wor</w:t>
      </w:r>
      <w:r w:rsidR="00322636" w:rsidRPr="00257812">
        <w:rPr>
          <w:rFonts w:ascii="Arial Narrow" w:hAnsi="Arial Narrow"/>
          <w:kern w:val="2"/>
          <w:sz w:val="22"/>
          <w:szCs w:val="22"/>
          <w:lang w:val="en-US"/>
        </w:rPr>
        <w:t>ks</w:t>
      </w:r>
      <w:r w:rsidRPr="00257812">
        <w:rPr>
          <w:rFonts w:ascii="Arial Narrow" w:hAnsi="Arial Narrow"/>
          <w:kern w:val="2"/>
          <w:sz w:val="22"/>
          <w:szCs w:val="22"/>
          <w:lang w:val="en-US"/>
        </w:rPr>
        <w:t xml:space="preserve"> Rockwell Automation’s plant or warehouse (per current Incoterms) or as otherwise specified in the Statement of Work (Delivery). In all cases, title transfers to Buyer upon the earlier of Rockwell Automation’s delivery to Buyer or receipt by the first carrier for transport to Buyer, except that title to all intellectual property rights associated with the Work remains with Rockwell Automation or its suppliers and licensors.</w:t>
      </w:r>
    </w:p>
    <w:p w14:paraId="20CAB59F"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kern w:val="2"/>
          <w:sz w:val="22"/>
          <w:szCs w:val="22"/>
          <w:lang w:val="en-US"/>
        </w:rPr>
        <w:t>5.</w:t>
      </w:r>
      <w:r w:rsidRPr="00257812">
        <w:rPr>
          <w:rFonts w:ascii="Arial Narrow" w:hAnsi="Arial Narrow"/>
          <w:b/>
          <w:kern w:val="2"/>
          <w:sz w:val="22"/>
          <w:szCs w:val="22"/>
          <w:lang w:val="en-US"/>
        </w:rPr>
        <w:tab/>
        <w:t xml:space="preserve">ACCEPTANCE.  </w:t>
      </w:r>
      <w:r w:rsidRPr="00257812">
        <w:rPr>
          <w:rFonts w:ascii="Arial Narrow" w:hAnsi="Arial Narrow"/>
          <w:kern w:val="2"/>
          <w:sz w:val="22"/>
          <w:szCs w:val="22"/>
          <w:lang w:val="en-US"/>
        </w:rPr>
        <w:t xml:space="preserve">Acceptance of the Work occurs either (i) on the date the Work conforms to acceptance criteria in the Statement of Work or is otherwise beneficially used by Buyer, but in no event later than 60 days from start-up or 120 days following Delivery whichever occurs first; or (ii) if no acceptance criteria is specified in the Statement of Work then acceptance occurs upon Delivery.   </w:t>
      </w:r>
    </w:p>
    <w:p w14:paraId="1BA647A4"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kern w:val="2"/>
          <w:sz w:val="22"/>
          <w:szCs w:val="22"/>
          <w:lang w:val="en-US"/>
        </w:rPr>
        <w:tab/>
        <w:t xml:space="preserve">(b) </w:t>
      </w:r>
      <w:r w:rsidRPr="00257812">
        <w:rPr>
          <w:rFonts w:ascii="Arial Narrow" w:hAnsi="Arial Narrow"/>
          <w:i/>
          <w:iCs/>
          <w:kern w:val="2"/>
          <w:sz w:val="22"/>
          <w:szCs w:val="22"/>
          <w:lang w:val="en-US"/>
        </w:rPr>
        <w:t>Interim Approvals</w:t>
      </w:r>
      <w:r w:rsidRPr="00257812">
        <w:rPr>
          <w:rFonts w:ascii="Arial Narrow" w:hAnsi="Arial Narrow"/>
          <w:kern w:val="2"/>
          <w:sz w:val="22"/>
          <w:szCs w:val="22"/>
          <w:lang w:val="en-US"/>
        </w:rPr>
        <w:t>. Any Rockwell Automation provided interim Work deliverable requiring Customer approval pursuant to the Statement of Work will be deemed accepted if formal Customer approval, written or as otherwise required, is not received by Rockwell Automation within two calendar wee</w:t>
      </w:r>
      <w:r w:rsidR="0037061A" w:rsidRPr="00257812">
        <w:rPr>
          <w:rFonts w:ascii="Arial Narrow" w:hAnsi="Arial Narrow"/>
          <w:kern w:val="2"/>
          <w:sz w:val="22"/>
          <w:szCs w:val="22"/>
          <w:lang w:val="en-US"/>
        </w:rPr>
        <w:t>ks</w:t>
      </w:r>
      <w:r w:rsidRPr="00257812">
        <w:rPr>
          <w:rFonts w:ascii="Arial Narrow" w:hAnsi="Arial Narrow"/>
          <w:kern w:val="2"/>
          <w:sz w:val="22"/>
          <w:szCs w:val="22"/>
          <w:lang w:val="en-US"/>
        </w:rPr>
        <w:t xml:space="preserve"> after the date submitted.</w:t>
      </w:r>
    </w:p>
    <w:p w14:paraId="55171EDE" w14:textId="77777777" w:rsidR="00A14385" w:rsidRPr="00257812" w:rsidRDefault="00A14385" w:rsidP="00A14385">
      <w:pPr>
        <w:tabs>
          <w:tab w:val="left" w:pos="720"/>
        </w:tabs>
        <w:spacing w:after="144"/>
        <w:jc w:val="both"/>
        <w:rPr>
          <w:rFonts w:ascii="Arial Narrow" w:hAnsi="Arial Narrow"/>
          <w:bCs/>
          <w:kern w:val="2"/>
          <w:sz w:val="22"/>
          <w:szCs w:val="22"/>
          <w:lang w:val="en-US"/>
        </w:rPr>
      </w:pPr>
      <w:r w:rsidRPr="00257812">
        <w:rPr>
          <w:rFonts w:ascii="Arial Narrow" w:hAnsi="Arial Narrow"/>
          <w:b/>
          <w:kern w:val="2"/>
          <w:sz w:val="22"/>
          <w:szCs w:val="22"/>
          <w:lang w:val="en-US"/>
        </w:rPr>
        <w:t xml:space="preserve">6. </w:t>
      </w:r>
      <w:r w:rsidRPr="00257812">
        <w:rPr>
          <w:rFonts w:ascii="Arial Narrow" w:hAnsi="Arial Narrow"/>
          <w:b/>
          <w:kern w:val="2"/>
          <w:sz w:val="22"/>
          <w:szCs w:val="22"/>
          <w:lang w:val="en-US"/>
        </w:rPr>
        <w:tab/>
        <w:t xml:space="preserve">CHANGES. </w:t>
      </w:r>
      <w:r w:rsidRPr="00257812">
        <w:rPr>
          <w:rFonts w:ascii="Arial Narrow" w:hAnsi="Arial Narrow"/>
          <w:bCs/>
          <w:kern w:val="2"/>
          <w:sz w:val="22"/>
          <w:szCs w:val="22"/>
          <w:lang w:val="en-US"/>
        </w:rPr>
        <w:t>Any change resulting from any of the following circumstances is subject to equitable adjustments to price, scheduling, and other affected terms and conditions:</w:t>
      </w:r>
    </w:p>
    <w:p w14:paraId="7307FEA4" w14:textId="77777777" w:rsidR="00A14385" w:rsidRPr="00257812" w:rsidRDefault="00A14385" w:rsidP="00A14385">
      <w:pPr>
        <w:pStyle w:val="Paragraphs"/>
        <w:tabs>
          <w:tab w:val="clear" w:pos="1440"/>
          <w:tab w:val="left" w:pos="0"/>
          <w:tab w:val="left" w:pos="360"/>
        </w:tabs>
        <w:spacing w:after="144"/>
        <w:rPr>
          <w:rFonts w:ascii="Arial Narrow" w:hAnsi="Arial Narrow"/>
          <w:kern w:val="2"/>
          <w:sz w:val="22"/>
          <w:szCs w:val="22"/>
        </w:rPr>
      </w:pPr>
      <w:r w:rsidRPr="00257812">
        <w:rPr>
          <w:rFonts w:ascii="Arial Narrow" w:hAnsi="Arial Narrow"/>
          <w:kern w:val="2"/>
          <w:sz w:val="22"/>
          <w:szCs w:val="22"/>
        </w:rPr>
        <w:tab/>
        <w:t xml:space="preserve">(a) Buyer requested order changes, including those affecting the identity, scope, and delivery of the Work or Products;  </w:t>
      </w:r>
    </w:p>
    <w:p w14:paraId="14C0CB2C" w14:textId="77777777" w:rsidR="00A14385" w:rsidRPr="00257812" w:rsidRDefault="00A14385" w:rsidP="00A14385">
      <w:pPr>
        <w:pStyle w:val="Paragraphs"/>
        <w:tabs>
          <w:tab w:val="clear" w:pos="1440"/>
          <w:tab w:val="left" w:pos="0"/>
          <w:tab w:val="left" w:pos="360"/>
        </w:tabs>
        <w:spacing w:after="144"/>
        <w:rPr>
          <w:rFonts w:ascii="Arial Narrow" w:hAnsi="Arial Narrow"/>
          <w:kern w:val="2"/>
          <w:sz w:val="22"/>
          <w:szCs w:val="22"/>
        </w:rPr>
      </w:pPr>
      <w:r w:rsidRPr="00257812">
        <w:rPr>
          <w:rFonts w:ascii="Arial Narrow" w:hAnsi="Arial Narrow"/>
          <w:kern w:val="2"/>
          <w:sz w:val="22"/>
          <w:szCs w:val="22"/>
        </w:rPr>
        <w:tab/>
        <w:t>(b) Concealed or otherwise unknown physical conditions differing materially from those indicated or anticipated in the Statement of Work or that otherwise differ materially from those ordinarily found under similar circumstances;</w:t>
      </w:r>
    </w:p>
    <w:p w14:paraId="433F188C"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(c) Any delays caused by Buyer, its employees, affiliates, other contractors to Buyer, or any other party within Buyer’s reasonable control;</w:t>
      </w:r>
    </w:p>
    <w:p w14:paraId="669D8A39" w14:textId="77777777" w:rsidR="00A14385" w:rsidRPr="00257812" w:rsidRDefault="00A14385" w:rsidP="00A14385">
      <w:pPr>
        <w:pStyle w:val="Paragraphs"/>
        <w:tabs>
          <w:tab w:val="clear" w:pos="1440"/>
          <w:tab w:val="left" w:pos="0"/>
          <w:tab w:val="left" w:pos="360"/>
        </w:tabs>
        <w:spacing w:after="144"/>
        <w:rPr>
          <w:rFonts w:ascii="Arial Narrow" w:hAnsi="Arial Narrow"/>
          <w:kern w:val="2"/>
          <w:sz w:val="22"/>
          <w:szCs w:val="22"/>
        </w:rPr>
      </w:pPr>
      <w:r w:rsidRPr="00257812">
        <w:rPr>
          <w:rFonts w:ascii="Arial Narrow" w:hAnsi="Arial Narrow"/>
          <w:kern w:val="2"/>
          <w:sz w:val="22"/>
          <w:szCs w:val="22"/>
        </w:rPr>
        <w:tab/>
        <w:t xml:space="preserve">(d)  </w:t>
      </w:r>
      <w:r w:rsidRPr="00257812">
        <w:rPr>
          <w:rFonts w:ascii="Arial Narrow" w:hAnsi="Arial Narrow"/>
          <w:iCs/>
          <w:kern w:val="2"/>
          <w:sz w:val="22"/>
          <w:szCs w:val="22"/>
        </w:rPr>
        <w:t>A</w:t>
      </w:r>
      <w:r w:rsidRPr="00257812">
        <w:rPr>
          <w:rFonts w:ascii="Arial Narrow" w:hAnsi="Arial Narrow"/>
          <w:kern w:val="2"/>
          <w:sz w:val="22"/>
          <w:szCs w:val="22"/>
        </w:rPr>
        <w:t>ny emergency endangering persons or property. In such circumstances, Rockwell Automation may act at its discretion to prevent damage, injury, or loss.</w:t>
      </w:r>
    </w:p>
    <w:p w14:paraId="44CCA4F8" w14:textId="77777777" w:rsidR="00A14385" w:rsidRPr="00257812" w:rsidRDefault="00A14385" w:rsidP="00A14385">
      <w:pPr>
        <w:pStyle w:val="Paragraphs"/>
        <w:tabs>
          <w:tab w:val="clear" w:pos="1440"/>
          <w:tab w:val="left" w:pos="0"/>
          <w:tab w:val="left" w:pos="360"/>
        </w:tabs>
        <w:spacing w:after="144"/>
        <w:rPr>
          <w:rFonts w:ascii="Arial Narrow" w:hAnsi="Arial Narrow"/>
          <w:kern w:val="2"/>
          <w:sz w:val="22"/>
          <w:szCs w:val="22"/>
        </w:rPr>
      </w:pPr>
      <w:r w:rsidRPr="00257812">
        <w:rPr>
          <w:rFonts w:ascii="Arial Narrow" w:hAnsi="Arial Narrow"/>
          <w:kern w:val="2"/>
          <w:sz w:val="22"/>
          <w:szCs w:val="22"/>
        </w:rPr>
        <w:t xml:space="preserve">All changes, except actions necessitated by emergencies as provided in (d) above, must be executed by a written change order signed by both parties or otherwise definitively authorized by both parties., Rockwell Automation will not begin work on a change until such change order is properly authorized. All claims relating to a change must be made within a </w:t>
      </w:r>
      <w:r w:rsidRPr="00257812">
        <w:rPr>
          <w:rFonts w:ascii="Arial Narrow" w:hAnsi="Arial Narrow"/>
          <w:kern w:val="2"/>
          <w:sz w:val="22"/>
          <w:szCs w:val="22"/>
        </w:rPr>
        <w:lastRenderedPageBreak/>
        <w:t>reasonable time after the occurrence giving rise to the claim. If the parties cannot agree on a change in pricing or schedule, it will be resolved pursuant to Section 26, Disputes.</w:t>
      </w:r>
    </w:p>
    <w:p w14:paraId="79E18606" w14:textId="77777777" w:rsidR="00A14385" w:rsidRPr="00257812" w:rsidRDefault="00A14385" w:rsidP="00A14385">
      <w:pPr>
        <w:pStyle w:val="Paragraphs"/>
        <w:tabs>
          <w:tab w:val="clear" w:pos="1440"/>
          <w:tab w:val="left" w:pos="0"/>
          <w:tab w:val="left" w:pos="360"/>
        </w:tabs>
        <w:spacing w:after="144"/>
        <w:rPr>
          <w:rFonts w:ascii="Arial Narrow" w:hAnsi="Arial Narrow"/>
          <w:kern w:val="2"/>
          <w:sz w:val="22"/>
          <w:szCs w:val="22"/>
        </w:rPr>
      </w:pPr>
      <w:r w:rsidRPr="00257812">
        <w:rPr>
          <w:rFonts w:ascii="Arial Narrow" w:hAnsi="Arial Narrow"/>
          <w:kern w:val="2"/>
          <w:sz w:val="22"/>
          <w:szCs w:val="22"/>
        </w:rPr>
        <w:t xml:space="preserve">Rockwell Automation reserves the right to substitute using the latest superseding revision or series or equivalent Product having comparable form, fit, and function, and such substitutions shall not be considered changes subject to the other terms of this section.  </w:t>
      </w:r>
    </w:p>
    <w:p w14:paraId="5BDF7C67"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kern w:val="2"/>
          <w:sz w:val="22"/>
          <w:szCs w:val="22"/>
          <w:lang w:val="en-US"/>
        </w:rPr>
        <w:t>7.</w:t>
      </w:r>
      <w:r w:rsidRPr="00257812">
        <w:rPr>
          <w:rFonts w:ascii="Arial Narrow" w:hAnsi="Arial Narrow"/>
          <w:b/>
          <w:kern w:val="2"/>
          <w:sz w:val="22"/>
          <w:szCs w:val="22"/>
          <w:lang w:val="en-US"/>
        </w:rPr>
        <w:tab/>
        <w:t xml:space="preserve">RETURNS. </w:t>
      </w:r>
      <w:r w:rsidRPr="00257812">
        <w:rPr>
          <w:rFonts w:ascii="Arial Narrow" w:hAnsi="Arial Narrow"/>
          <w:kern w:val="2"/>
          <w:sz w:val="22"/>
          <w:szCs w:val="22"/>
          <w:lang w:val="en-US"/>
        </w:rPr>
        <w:t>All returns of Products will be pursuant to Rockwell Automation’s instructions.</w:t>
      </w:r>
    </w:p>
    <w:p w14:paraId="27B46EBC" w14:textId="77777777" w:rsidR="00A14385" w:rsidRPr="00257812" w:rsidRDefault="00A14385" w:rsidP="00A14385">
      <w:pPr>
        <w:tabs>
          <w:tab w:val="left" w:pos="720"/>
        </w:tabs>
        <w:spacing w:after="144"/>
        <w:jc w:val="both"/>
        <w:rPr>
          <w:rFonts w:ascii="Arial Narrow" w:hAnsi="Arial Narrow"/>
          <w:b/>
          <w:kern w:val="2"/>
          <w:sz w:val="22"/>
          <w:szCs w:val="22"/>
          <w:lang w:val="en-US"/>
        </w:rPr>
      </w:pPr>
      <w:r w:rsidRPr="00257812">
        <w:rPr>
          <w:rFonts w:ascii="Arial Narrow" w:hAnsi="Arial Narrow"/>
          <w:b/>
          <w:kern w:val="2"/>
          <w:sz w:val="22"/>
          <w:szCs w:val="22"/>
          <w:lang w:val="en-US"/>
        </w:rPr>
        <w:t>8.</w:t>
      </w:r>
      <w:r w:rsidRPr="00257812">
        <w:rPr>
          <w:rFonts w:ascii="Arial Narrow" w:hAnsi="Arial Narrow"/>
          <w:b/>
          <w:kern w:val="2"/>
          <w:sz w:val="22"/>
          <w:szCs w:val="22"/>
          <w:lang w:val="en-US"/>
        </w:rPr>
        <w:tab/>
        <w:t xml:space="preserve">DEFAULT, DELAYS, </w:t>
      </w:r>
      <w:smartTag w:uri="urn:schemas-microsoft-com:office:smarttags" w:element="stockticker">
        <w:r w:rsidRPr="00257812">
          <w:rPr>
            <w:rFonts w:ascii="Arial Narrow" w:hAnsi="Arial Narrow"/>
            <w:b/>
            <w:kern w:val="2"/>
            <w:sz w:val="22"/>
            <w:szCs w:val="22"/>
            <w:lang w:val="en-US"/>
          </w:rPr>
          <w:t>AND</w:t>
        </w:r>
      </w:smartTag>
      <w:r w:rsidRPr="00257812">
        <w:rPr>
          <w:rFonts w:ascii="Arial Narrow" w:hAnsi="Arial Narrow"/>
          <w:b/>
          <w:kern w:val="2"/>
          <w:sz w:val="22"/>
          <w:szCs w:val="22"/>
          <w:lang w:val="en-US"/>
        </w:rPr>
        <w:t xml:space="preserve"> TERMINATION.</w:t>
      </w:r>
    </w:p>
    <w:p w14:paraId="5008EAAD" w14:textId="77777777" w:rsidR="00A14385" w:rsidRPr="00257812" w:rsidRDefault="00A14385" w:rsidP="00A14385">
      <w:pPr>
        <w:tabs>
          <w:tab w:val="left" w:pos="720"/>
        </w:tabs>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 xml:space="preserve">(a) </w:t>
      </w:r>
      <w:r w:rsidRPr="00257812">
        <w:rPr>
          <w:rFonts w:ascii="Arial Narrow" w:hAnsi="Arial Narrow"/>
          <w:i/>
          <w:kern w:val="2"/>
          <w:sz w:val="22"/>
          <w:szCs w:val="22"/>
          <w:lang w:val="en-US"/>
        </w:rPr>
        <w:t>Default by Rockwell Automation.</w:t>
      </w:r>
      <w:r w:rsidRPr="00257812">
        <w:rPr>
          <w:rFonts w:ascii="Arial Narrow" w:hAnsi="Arial Narrow"/>
          <w:kern w:val="2"/>
          <w:sz w:val="22"/>
          <w:szCs w:val="22"/>
          <w:lang w:val="en-US"/>
        </w:rPr>
        <w:t xml:space="preserve"> If Rockwell Automation is in material default of its obligations in the Agreement, Buyer shall give Rockwell Automation written notice, and Rockwell Automation shall have 5 business days to begin action and 90 days (or longer if agreed to in writing) to cure the default. If Rockwell Automation fails to cure the default, Buyer may terminate this Agreement to the extent that Rockwell Automation is in default. Rockwell Automation’s liability shall be limited to (a) the proportionate price of the terminated portion of the Work and (b) any documented direct excess </w:t>
      </w:r>
      <w:proofErr w:type="spellStart"/>
      <w:r w:rsidRPr="00257812">
        <w:rPr>
          <w:rFonts w:ascii="Arial Narrow" w:hAnsi="Arial Narrow"/>
          <w:kern w:val="2"/>
          <w:sz w:val="22"/>
          <w:szCs w:val="22"/>
          <w:lang w:val="en-US"/>
        </w:rPr>
        <w:t>reprocurement</w:t>
      </w:r>
      <w:proofErr w:type="spellEnd"/>
      <w:r w:rsidRPr="00257812">
        <w:rPr>
          <w:rFonts w:ascii="Arial Narrow" w:hAnsi="Arial Narrow"/>
          <w:kern w:val="2"/>
          <w:sz w:val="22"/>
          <w:szCs w:val="22"/>
          <w:lang w:val="en-US"/>
        </w:rPr>
        <w:t xml:space="preserve"> costs incurred by Buyer to complete the Work to a capability not exceeding that provided in the Statement of Work, but Rockwell Automation’s liability for documented direct excess </w:t>
      </w:r>
      <w:proofErr w:type="spellStart"/>
      <w:r w:rsidRPr="00257812">
        <w:rPr>
          <w:rFonts w:ascii="Arial Narrow" w:hAnsi="Arial Narrow"/>
          <w:kern w:val="2"/>
          <w:sz w:val="22"/>
          <w:szCs w:val="22"/>
          <w:lang w:val="en-US"/>
        </w:rPr>
        <w:t>reprocurement</w:t>
      </w:r>
      <w:proofErr w:type="spellEnd"/>
      <w:r w:rsidRPr="00257812">
        <w:rPr>
          <w:rFonts w:ascii="Arial Narrow" w:hAnsi="Arial Narrow"/>
          <w:kern w:val="2"/>
          <w:sz w:val="22"/>
          <w:szCs w:val="22"/>
          <w:lang w:val="en-US"/>
        </w:rPr>
        <w:t xml:space="preserve"> costs shall be limited to 110% of any amounts paid for the terminated portion of the Work.</w:t>
      </w:r>
    </w:p>
    <w:p w14:paraId="011FDA86"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 xml:space="preserve">(b) </w:t>
      </w:r>
      <w:r w:rsidRPr="00257812">
        <w:rPr>
          <w:rFonts w:ascii="Arial Narrow" w:hAnsi="Arial Narrow"/>
          <w:i/>
          <w:kern w:val="2"/>
          <w:sz w:val="22"/>
          <w:szCs w:val="22"/>
          <w:lang w:val="en-US"/>
        </w:rPr>
        <w:t xml:space="preserve">Convenience of Buyer. </w:t>
      </w:r>
      <w:r w:rsidRPr="00257812">
        <w:rPr>
          <w:rFonts w:ascii="Arial Narrow" w:hAnsi="Arial Narrow"/>
          <w:kern w:val="2"/>
          <w:sz w:val="22"/>
          <w:szCs w:val="22"/>
          <w:lang w:val="en-US"/>
        </w:rPr>
        <w:t xml:space="preserve">Except as set forth in the Statement of Work, Buyer may terminate this Agreement for convenience prior to shipment by giving written notice to Rockwell Automation. Buyer shall pay for any Work performed before receipt of notice and any additional costs of termination (including third-party commitments, reasonable profit, and overhead as may be more specifically provided in the Statement of Work) upon submission of Rockwell Automation's invoices.  </w:t>
      </w:r>
    </w:p>
    <w:p w14:paraId="3E0EFAD5"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 xml:space="preserve">(c) </w:t>
      </w:r>
      <w:r w:rsidRPr="00257812">
        <w:rPr>
          <w:rFonts w:ascii="Arial Narrow" w:hAnsi="Arial Narrow"/>
          <w:i/>
          <w:kern w:val="2"/>
          <w:sz w:val="22"/>
          <w:szCs w:val="22"/>
          <w:lang w:val="en-US"/>
        </w:rPr>
        <w:t>Delays or Default by Buyer</w:t>
      </w:r>
      <w:r w:rsidRPr="00257812">
        <w:rPr>
          <w:rFonts w:ascii="Arial Narrow" w:hAnsi="Arial Narrow"/>
          <w:kern w:val="2"/>
          <w:sz w:val="22"/>
          <w:szCs w:val="22"/>
          <w:lang w:val="en-US"/>
        </w:rPr>
        <w:t>. If Buyer, its employees, affiliates, other contractors to Buyer, or any other party within Buyer’s reasonable control causes the delivery, installation, or acceptance of the Work to be delayed beyond the time period set forth in the Statement of Work, or if Buyer materially fails to fulfill any condition of the terms of this Agreement, Rockwell Automation may elect to (a) withhold deliveries and suspend Work, or (b) place the Products in storage at Buyer's risk and cost. If such delay or other non-fulfillment is not rectified by Buyer within a reasonable time upon notice, Rockwell Automation may terminate this Agreement, and Buyer shall pay all costs of termination (including third-party commitments, reasonable profit, and overhead) upon submission of Rockwell Automation's invoices.</w:t>
      </w:r>
    </w:p>
    <w:p w14:paraId="5FB9810A" w14:textId="77777777" w:rsidR="00A14385" w:rsidRPr="00257812" w:rsidRDefault="00A14385" w:rsidP="00A14385">
      <w:pPr>
        <w:ind w:firstLine="360"/>
        <w:jc w:val="both"/>
        <w:rPr>
          <w:rFonts w:ascii="Arial Narrow" w:hAnsi="Arial Narrow"/>
          <w:kern w:val="2"/>
          <w:sz w:val="22"/>
          <w:szCs w:val="22"/>
          <w:lang w:val="en-US"/>
        </w:rPr>
      </w:pPr>
      <w:r w:rsidRPr="00257812">
        <w:rPr>
          <w:rFonts w:ascii="Arial Narrow" w:hAnsi="Arial Narrow"/>
          <w:kern w:val="2"/>
          <w:sz w:val="22"/>
          <w:szCs w:val="22"/>
          <w:lang w:val="en-US"/>
        </w:rPr>
        <w:t xml:space="preserve">(d) </w:t>
      </w:r>
      <w:r w:rsidRPr="00257812">
        <w:rPr>
          <w:rFonts w:ascii="Arial Narrow" w:hAnsi="Arial Narrow"/>
          <w:i/>
          <w:iCs/>
          <w:kern w:val="2"/>
          <w:sz w:val="22"/>
          <w:szCs w:val="22"/>
          <w:lang w:val="en-US"/>
        </w:rPr>
        <w:t>Temporary Suspension of Work by Buyer</w:t>
      </w:r>
      <w:r w:rsidRPr="00257812">
        <w:rPr>
          <w:rFonts w:ascii="Arial Narrow" w:hAnsi="Arial Narrow"/>
          <w:kern w:val="2"/>
          <w:sz w:val="22"/>
          <w:szCs w:val="22"/>
          <w:lang w:val="en-US"/>
        </w:rPr>
        <w:t>. Except as set forth in the Statement of Work, Buyer may, by providing prior written notice, request that Rockwell Automation  temporarily suspend performance and delivery of the Work, in whole or in part. The notice shall specify the portion of the Work to be suspended, the effective date of suspension, Buyer’s anticipated duration of suspension, and the reasons for the suspension. Rockwell Automation shall suspend Work as requested, except as necessary for the care or preservation of Work previously executed. On or before the date the suspension begins, Buyer must pay Rockwell Automation the unpaid balance of the portion of the Work previously executed plus any additional costs incurred by Rockwell Automation as a result of the suspension. Rockwell Automation shall resume the suspended Work after a change order is executed covering adjustments to the price, schedule, and any other affected terms or conditions resulting from the suspension. Unless otherwise agreed, the maximum cumulative period for suspension is 60 days. Upon expiration of this or any shorter period agreed upon as provided above, Rockwell Automation may terminate this Agreement, and Buyer shall pay all costs of cancellation (including third-party commitments, reasonable profit, and overhead) upon submission of Rockwell Automation's invoices.</w:t>
      </w:r>
    </w:p>
    <w:p w14:paraId="6A9842C2" w14:textId="77777777" w:rsidR="00A14385" w:rsidRPr="00257812" w:rsidRDefault="00A14385" w:rsidP="00A14385">
      <w:pPr>
        <w:tabs>
          <w:tab w:val="left" w:pos="720"/>
        </w:tabs>
        <w:spacing w:after="144"/>
        <w:jc w:val="both"/>
        <w:rPr>
          <w:rFonts w:ascii="Arial Narrow" w:hAnsi="Arial Narrow"/>
          <w:b/>
          <w:kern w:val="2"/>
          <w:sz w:val="22"/>
          <w:szCs w:val="22"/>
          <w:lang w:val="en-US"/>
        </w:rPr>
      </w:pPr>
    </w:p>
    <w:p w14:paraId="6E45FC6B"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kern w:val="2"/>
          <w:sz w:val="22"/>
          <w:szCs w:val="22"/>
          <w:lang w:val="en-US"/>
        </w:rPr>
        <w:t>9.</w:t>
      </w:r>
      <w:r w:rsidRPr="00257812">
        <w:rPr>
          <w:rFonts w:ascii="Arial Narrow" w:hAnsi="Arial Narrow"/>
          <w:b/>
          <w:kern w:val="2"/>
          <w:sz w:val="22"/>
          <w:szCs w:val="22"/>
          <w:lang w:val="en-US"/>
        </w:rPr>
        <w:tab/>
        <w:t xml:space="preserve">FORCE MAJEURE. </w:t>
      </w:r>
      <w:r w:rsidRPr="00257812">
        <w:rPr>
          <w:rFonts w:ascii="Arial Narrow" w:hAnsi="Arial Narrow"/>
          <w:kern w:val="2"/>
          <w:sz w:val="22"/>
          <w:szCs w:val="22"/>
          <w:lang w:val="en-US"/>
        </w:rPr>
        <w:t xml:space="preserve">Neither party will be liable for any loss, damage or delay arising out of its failure (or that of its subcontractors) to perform due to causes beyond its reasonable control, including without limitation, acts of God, acts of civil or military authority, fires, strikes, floods, epidemics, quarantine restrictions, war, riots, acts of terrorism, delays in </w:t>
      </w:r>
      <w:r w:rsidRPr="00257812">
        <w:rPr>
          <w:rFonts w:ascii="Arial Narrow" w:hAnsi="Arial Narrow"/>
          <w:kern w:val="2"/>
          <w:sz w:val="22"/>
          <w:szCs w:val="22"/>
          <w:lang w:val="en-US"/>
        </w:rPr>
        <w:lastRenderedPageBreak/>
        <w:t>transportation, or transportation embargoes. In the event of such delay, performance date(s) will be extended as reasonably necessary to compensate for the delay.</w:t>
      </w:r>
    </w:p>
    <w:p w14:paraId="0DF17CF3" w14:textId="77777777" w:rsidR="00A14385" w:rsidRPr="00257812" w:rsidRDefault="00A14385" w:rsidP="00A14385">
      <w:pPr>
        <w:tabs>
          <w:tab w:val="left" w:pos="720"/>
        </w:tabs>
        <w:spacing w:after="144"/>
        <w:jc w:val="both"/>
        <w:rPr>
          <w:rFonts w:ascii="Arial Narrow" w:hAnsi="Arial Narrow"/>
          <w:b/>
          <w:kern w:val="2"/>
          <w:sz w:val="22"/>
          <w:szCs w:val="22"/>
          <w:lang w:val="en-US"/>
        </w:rPr>
      </w:pPr>
      <w:r w:rsidRPr="00257812">
        <w:rPr>
          <w:rFonts w:ascii="Arial Narrow" w:hAnsi="Arial Narrow"/>
          <w:b/>
          <w:kern w:val="2"/>
          <w:sz w:val="22"/>
          <w:szCs w:val="22"/>
          <w:lang w:val="en-US"/>
        </w:rPr>
        <w:t>10.</w:t>
      </w:r>
      <w:r w:rsidRPr="00257812">
        <w:rPr>
          <w:rFonts w:ascii="Arial Narrow" w:hAnsi="Arial Narrow"/>
          <w:b/>
          <w:kern w:val="2"/>
          <w:sz w:val="22"/>
          <w:szCs w:val="22"/>
          <w:lang w:val="en-US"/>
        </w:rPr>
        <w:tab/>
        <w:t>SOFTWARE LICENSES</w:t>
      </w:r>
      <w:smartTag w:uri="urn:schemas-microsoft-com:office:smarttags" w:element="stockticker">
        <w:r w:rsidRPr="00257812">
          <w:rPr>
            <w:rFonts w:ascii="Arial Narrow" w:hAnsi="Arial Narrow"/>
            <w:b/>
            <w:kern w:val="2"/>
            <w:sz w:val="22"/>
            <w:szCs w:val="22"/>
            <w:lang w:val="en-US"/>
          </w:rPr>
          <w:t>AND</w:t>
        </w:r>
      </w:smartTag>
      <w:r w:rsidRPr="00257812">
        <w:rPr>
          <w:rFonts w:ascii="Arial Narrow" w:hAnsi="Arial Narrow"/>
          <w:b/>
          <w:kern w:val="2"/>
          <w:sz w:val="22"/>
          <w:szCs w:val="22"/>
          <w:lang w:val="en-US"/>
        </w:rPr>
        <w:t xml:space="preserve"> OWNERSHIP.</w:t>
      </w:r>
    </w:p>
    <w:p w14:paraId="0453354C"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 xml:space="preserve">(a) </w:t>
      </w:r>
      <w:r w:rsidRPr="00257812">
        <w:rPr>
          <w:rFonts w:ascii="Arial Narrow" w:hAnsi="Arial Narrow"/>
          <w:i/>
          <w:kern w:val="2"/>
          <w:sz w:val="22"/>
          <w:szCs w:val="22"/>
          <w:lang w:val="en-US"/>
        </w:rPr>
        <w:t xml:space="preserve">Standard Software. </w:t>
      </w:r>
      <w:r w:rsidRPr="00257812">
        <w:rPr>
          <w:rFonts w:ascii="Arial Narrow" w:hAnsi="Arial Narrow"/>
          <w:kern w:val="2"/>
          <w:sz w:val="22"/>
          <w:szCs w:val="22"/>
          <w:lang w:val="en-US"/>
        </w:rPr>
        <w:t>Software comprised of firmware or standard software (including, but not limited to packaged software, Rockwell Automation’s  preexisting templates, models and library files, and commercially available software) (collectively “Standard Software”) is subject to Buyer’s acceptance of additional terms and conditions set forth in separate Rockwell Automation or third-party click-wrap license agreements provided with such Standard Software. Such terms and conditions shall be the exclusive terms and conditions applicable to such Standard Software, excluding Buyer’s obligation to pay any license fee which shall be identified in the Statement of Work.</w:t>
      </w:r>
    </w:p>
    <w:p w14:paraId="07304EDF"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 xml:space="preserve">(b) </w:t>
      </w:r>
      <w:r w:rsidRPr="00257812">
        <w:rPr>
          <w:rFonts w:ascii="Arial Narrow" w:hAnsi="Arial Narrow"/>
          <w:i/>
          <w:kern w:val="2"/>
          <w:sz w:val="22"/>
          <w:szCs w:val="22"/>
          <w:lang w:val="en-US"/>
        </w:rPr>
        <w:t>Documentation and Application Software</w:t>
      </w:r>
      <w:r w:rsidRPr="00257812">
        <w:rPr>
          <w:rFonts w:ascii="Arial Narrow" w:hAnsi="Arial Narrow"/>
          <w:kern w:val="2"/>
          <w:sz w:val="22"/>
          <w:szCs w:val="22"/>
          <w:lang w:val="en-US"/>
        </w:rPr>
        <w:t>. Rockwell Automation hereby grants to Buyer a non-exclusive, non-transferable license to modify and use solely in conjunction with the Work all documentation and any Application Software created by Rockwell Automation as specified in the Statement of Work. Application Software includes application project files for control programming, design, configuration, and visualization in source code and/or scripting code created by Rockwell Automation under the Agreement for operational use with Rockwell Automation’s Standard Software or the Buyer’s system as specified in the Statement of Work. Buyer is solely responsible for its modifications to documentation and Application Software. Except for any Buyer or third-party confidential information, Rockwell Automation retains all right, title, and interest to documentation and Application Software developed by Rockwell Automation. Buyer shall not sublicense or assign the documentation or the Application Software except to a customer who purchases the Work from Buyer. Buyer may make an additional archival copy of such documentation and Application Software for backup.</w:t>
      </w:r>
    </w:p>
    <w:p w14:paraId="634E8592"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(c) In the absence of a separate Rockwell Automation license agreement for software provided by Rockwell Automation under a Statement of Work, Rockwell Automation hereby grants Buyer a non-exclusive, non-transferable license to use such software solely in conjunction with the Work for the project identified in the Statement of Work without the right to sublicense, disclose, disassemble, decompile, reverse engineer, or otherwise modify the software (except for modifications of Application Software as set forth above). Ownership of the respective Rockwell Automation or third-party software shall remain with Rockwell Automation or the third party.</w:t>
      </w:r>
    </w:p>
    <w:p w14:paraId="56671398" w14:textId="77777777" w:rsidR="00A14385" w:rsidRPr="00257812" w:rsidRDefault="00A14385" w:rsidP="00A14385">
      <w:pPr>
        <w:spacing w:after="144"/>
        <w:ind w:firstLine="360"/>
        <w:jc w:val="both"/>
        <w:rPr>
          <w:rFonts w:ascii="Arial Narrow" w:hAnsi="Arial Narrow"/>
          <w:kern w:val="2"/>
          <w:sz w:val="22"/>
          <w:szCs w:val="22"/>
          <w:lang w:val="en-US"/>
        </w:rPr>
      </w:pPr>
      <w:r w:rsidRPr="00257812" w:rsidDel="008C2D25">
        <w:rPr>
          <w:rFonts w:ascii="Arial Narrow" w:hAnsi="Arial Narrow"/>
          <w:kern w:val="2"/>
          <w:sz w:val="22"/>
          <w:szCs w:val="22"/>
          <w:lang w:val="en-US"/>
        </w:rPr>
        <w:t xml:space="preserve"> </w:t>
      </w:r>
      <w:r w:rsidRPr="00257812">
        <w:rPr>
          <w:rFonts w:ascii="Arial Narrow" w:hAnsi="Arial Narrow"/>
          <w:kern w:val="2"/>
          <w:sz w:val="22"/>
          <w:szCs w:val="22"/>
          <w:lang w:val="en-US"/>
        </w:rPr>
        <w:t xml:space="preserve">(d) </w:t>
      </w:r>
      <w:r w:rsidRPr="00257812">
        <w:rPr>
          <w:rFonts w:ascii="Arial Narrow" w:hAnsi="Arial Narrow"/>
          <w:i/>
          <w:kern w:val="2"/>
          <w:sz w:val="22"/>
          <w:szCs w:val="22"/>
          <w:lang w:val="en-US"/>
        </w:rPr>
        <w:t>Ownership of Pre-existing Intellectual Property.</w:t>
      </w:r>
      <w:r w:rsidRPr="00257812">
        <w:rPr>
          <w:rFonts w:ascii="Arial Narrow" w:hAnsi="Arial Narrow"/>
          <w:kern w:val="2"/>
          <w:sz w:val="22"/>
          <w:szCs w:val="22"/>
          <w:lang w:val="en-US"/>
        </w:rPr>
        <w:t xml:space="preserve"> Each party shall own all right, title, and interest in all patents, trademar</w:t>
      </w:r>
      <w:r w:rsidR="00322636" w:rsidRPr="00257812">
        <w:rPr>
          <w:rFonts w:ascii="Arial Narrow" w:hAnsi="Arial Narrow"/>
          <w:kern w:val="2"/>
          <w:sz w:val="22"/>
          <w:szCs w:val="22"/>
          <w:lang w:val="en-US"/>
        </w:rPr>
        <w:t>ks</w:t>
      </w:r>
      <w:r w:rsidRPr="00257812">
        <w:rPr>
          <w:rFonts w:ascii="Arial Narrow" w:hAnsi="Arial Narrow"/>
          <w:kern w:val="2"/>
          <w:sz w:val="22"/>
          <w:szCs w:val="22"/>
          <w:lang w:val="en-US"/>
        </w:rPr>
        <w:t>, copyrights, confidential information, trade secrets, mask rights, and other intellectual property rights as it owned on the date of this Agreement.</w:t>
      </w:r>
    </w:p>
    <w:p w14:paraId="4B679B17"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 xml:space="preserve">(e) </w:t>
      </w:r>
      <w:r w:rsidRPr="00257812">
        <w:rPr>
          <w:rFonts w:ascii="Arial Narrow" w:hAnsi="Arial Narrow"/>
          <w:i/>
          <w:kern w:val="2"/>
          <w:sz w:val="22"/>
          <w:szCs w:val="22"/>
          <w:lang w:val="en-US"/>
        </w:rPr>
        <w:t>No Other Licenses</w:t>
      </w:r>
      <w:r w:rsidRPr="00257812">
        <w:rPr>
          <w:rFonts w:ascii="Arial Narrow" w:hAnsi="Arial Narrow"/>
          <w:kern w:val="2"/>
          <w:sz w:val="22"/>
          <w:szCs w:val="22"/>
          <w:lang w:val="en-US"/>
        </w:rPr>
        <w:t>. Except as expressly set forth in this Agreement, no license under any patents, trademar</w:t>
      </w:r>
      <w:r w:rsidR="00322636" w:rsidRPr="00257812">
        <w:rPr>
          <w:rFonts w:ascii="Arial Narrow" w:hAnsi="Arial Narrow"/>
          <w:kern w:val="2"/>
          <w:sz w:val="22"/>
          <w:szCs w:val="22"/>
          <w:lang w:val="en-US"/>
        </w:rPr>
        <w:t>ks</w:t>
      </w:r>
      <w:r w:rsidRPr="00257812">
        <w:rPr>
          <w:rFonts w:ascii="Arial Narrow" w:hAnsi="Arial Narrow"/>
          <w:kern w:val="2"/>
          <w:sz w:val="22"/>
          <w:szCs w:val="22"/>
          <w:lang w:val="en-US"/>
        </w:rPr>
        <w:t>, copyrights, confidential information, trade secrets, mask rights, or other intellectual property rights is granted or implied by either party.</w:t>
      </w:r>
    </w:p>
    <w:p w14:paraId="60B59845" w14:textId="77777777" w:rsidR="00A14385" w:rsidRPr="00257812" w:rsidRDefault="00A14385" w:rsidP="00A14385">
      <w:pPr>
        <w:tabs>
          <w:tab w:val="left" w:pos="720"/>
        </w:tabs>
        <w:spacing w:after="144"/>
        <w:jc w:val="both"/>
        <w:rPr>
          <w:rFonts w:ascii="Arial Narrow" w:hAnsi="Arial Narrow"/>
          <w:b/>
          <w:kern w:val="2"/>
          <w:sz w:val="22"/>
          <w:szCs w:val="22"/>
          <w:lang w:val="en-US"/>
        </w:rPr>
      </w:pPr>
      <w:r w:rsidRPr="00257812">
        <w:rPr>
          <w:rFonts w:ascii="Arial Narrow" w:hAnsi="Arial Narrow"/>
          <w:b/>
          <w:kern w:val="2"/>
          <w:sz w:val="22"/>
          <w:szCs w:val="22"/>
          <w:lang w:val="en-US"/>
        </w:rPr>
        <w:t>11.</w:t>
      </w:r>
      <w:r w:rsidRPr="00257812">
        <w:rPr>
          <w:rFonts w:ascii="Arial Narrow" w:hAnsi="Arial Narrow"/>
          <w:b/>
          <w:kern w:val="2"/>
          <w:sz w:val="22"/>
          <w:szCs w:val="22"/>
          <w:lang w:val="en-US"/>
        </w:rPr>
        <w:tab/>
        <w:t>WARRANTY.</w:t>
      </w:r>
    </w:p>
    <w:p w14:paraId="319F83E1"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 xml:space="preserve">(a) </w:t>
      </w:r>
      <w:r w:rsidRPr="00257812">
        <w:rPr>
          <w:rFonts w:ascii="Arial Narrow" w:hAnsi="Arial Narrow"/>
          <w:i/>
          <w:kern w:val="2"/>
          <w:sz w:val="22"/>
          <w:szCs w:val="22"/>
          <w:lang w:val="en-US"/>
        </w:rPr>
        <w:t>Warranty for the Work</w:t>
      </w:r>
      <w:r w:rsidRPr="00257812">
        <w:rPr>
          <w:rFonts w:ascii="Arial Narrow" w:hAnsi="Arial Narrow"/>
          <w:kern w:val="2"/>
          <w:sz w:val="22"/>
          <w:szCs w:val="22"/>
          <w:lang w:val="en-US"/>
        </w:rPr>
        <w:t xml:space="preserve">: Rockwell Automation warrants to Buyer for the lesser period of 18 months from delivery or 12 months from startup, that the Work  will perform as stated in the Statement of Work and the Products will be free of defects in material, fabrication, and workmanship provided that: (1) the operating conditions and use of the Work are in accordance with any standards set forth in the Statement of Work, Rockwell Automation's published specifications, and applicable recommendations of Rockwell Automation; and (2) the installation, adjustment, tuning, and start-up of the Work have been properly performed in accordance with Rockwell Automation’s published specifications and any applicable recommendations of Rockwell Automation. Repaired or replacement Products provided pursuant to subparagraph (d) below are similarly warranted for the longer period of six months from date of shipment or the remainder of the original warranty term. </w:t>
      </w:r>
    </w:p>
    <w:p w14:paraId="4F932F65" w14:textId="77777777" w:rsidR="00A14385" w:rsidRPr="00257812" w:rsidRDefault="00A14385" w:rsidP="00A14385">
      <w:pPr>
        <w:tabs>
          <w:tab w:val="left" w:pos="720"/>
        </w:tabs>
        <w:spacing w:after="144"/>
        <w:ind w:firstLine="360"/>
        <w:jc w:val="both"/>
        <w:rPr>
          <w:rFonts w:ascii="Arial Narrow" w:hAnsi="Arial Narrow"/>
          <w:b/>
          <w:kern w:val="2"/>
          <w:sz w:val="22"/>
          <w:szCs w:val="22"/>
          <w:lang w:val="en-US"/>
        </w:rPr>
      </w:pPr>
      <w:r w:rsidRPr="00257812">
        <w:rPr>
          <w:rFonts w:ascii="Arial Narrow" w:hAnsi="Arial Narrow"/>
          <w:i/>
          <w:kern w:val="2"/>
          <w:sz w:val="22"/>
          <w:szCs w:val="22"/>
          <w:lang w:val="en-US"/>
        </w:rPr>
        <w:lastRenderedPageBreak/>
        <w:t>(b) Products</w:t>
      </w:r>
      <w:r w:rsidRPr="00257812">
        <w:rPr>
          <w:rFonts w:ascii="Arial Narrow" w:hAnsi="Arial Narrow"/>
          <w:kern w:val="2"/>
          <w:sz w:val="22"/>
          <w:szCs w:val="22"/>
          <w:lang w:val="en-US"/>
        </w:rPr>
        <w:t xml:space="preserve"> </w:t>
      </w:r>
      <w:r w:rsidRPr="00257812">
        <w:rPr>
          <w:rFonts w:ascii="Arial Narrow" w:hAnsi="Arial Narrow"/>
          <w:i/>
          <w:kern w:val="2"/>
          <w:sz w:val="22"/>
          <w:szCs w:val="22"/>
          <w:lang w:val="en-US"/>
        </w:rPr>
        <w:t>Warranty</w:t>
      </w:r>
      <w:r w:rsidRPr="00257812">
        <w:rPr>
          <w:rFonts w:ascii="Arial Narrow" w:hAnsi="Arial Narrow"/>
          <w:kern w:val="2"/>
          <w:sz w:val="22"/>
          <w:szCs w:val="22"/>
          <w:lang w:val="en-US"/>
        </w:rPr>
        <w:t xml:space="preserve">: Rockwell Automation warrants to Buyer for the period of 18 months from shipment, that the Products will be free of defects in material, fabrication, and workmanship provided that: (1) the operating conditions and use of the Products are in accordance with any standards set forth in the Statement of Work, Rockwell Automation's published specifications, and applicable recommendations of Rockwell Automation; and (2) the installation, adjustment, tuning, and start-up of the Products have been properly performed in accordance with Rockwell Automation’s published specifications and any applicable recommendations of Rockwell Automation. Repaired or replacement Products provided pursuant to subparagraph (d) below are similarly warranted for the longer period of six months from date of shipment or the remainder of the original warranty term.  </w:t>
      </w:r>
    </w:p>
    <w:p w14:paraId="5C8E1BAB"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i/>
          <w:kern w:val="2"/>
          <w:sz w:val="22"/>
          <w:szCs w:val="22"/>
          <w:lang w:val="en-US"/>
        </w:rPr>
        <w:t>(c) Services Warranty</w:t>
      </w:r>
      <w:r w:rsidRPr="00257812">
        <w:rPr>
          <w:rFonts w:ascii="Arial Narrow" w:hAnsi="Arial Narrow"/>
          <w:kern w:val="2"/>
          <w:sz w:val="22"/>
          <w:szCs w:val="22"/>
          <w:lang w:val="en-US"/>
        </w:rPr>
        <w:t xml:space="preserve">: Rockwell Automation warrants to Buyer for the period of 30 days from the date services are provided that services shall be performed in a workmanlike manner conforming to standard industry practice. </w:t>
      </w:r>
    </w:p>
    <w:p w14:paraId="52C85120" w14:textId="77777777" w:rsidR="00A14385" w:rsidRPr="00257812" w:rsidRDefault="00A14385" w:rsidP="00A14385">
      <w:pPr>
        <w:tabs>
          <w:tab w:val="left" w:pos="720"/>
        </w:tabs>
        <w:spacing w:after="144"/>
        <w:ind w:firstLine="360"/>
        <w:jc w:val="both"/>
        <w:rPr>
          <w:rFonts w:ascii="Arial Narrow" w:hAnsi="Arial Narrow"/>
          <w:b/>
          <w:kern w:val="2"/>
          <w:sz w:val="22"/>
          <w:szCs w:val="22"/>
          <w:lang w:val="en-US"/>
        </w:rPr>
      </w:pPr>
      <w:r w:rsidRPr="00257812">
        <w:rPr>
          <w:rFonts w:ascii="Arial Narrow" w:hAnsi="Arial Narrow"/>
          <w:kern w:val="2"/>
          <w:sz w:val="22"/>
          <w:szCs w:val="22"/>
          <w:lang w:val="en-US"/>
        </w:rPr>
        <w:t xml:space="preserve"> (d) </w:t>
      </w:r>
      <w:r w:rsidRPr="00257812">
        <w:rPr>
          <w:rFonts w:ascii="Arial Narrow" w:hAnsi="Arial Narrow"/>
          <w:i/>
          <w:kern w:val="2"/>
          <w:sz w:val="22"/>
          <w:szCs w:val="22"/>
          <w:lang w:val="en-US"/>
        </w:rPr>
        <w:t>Remedies</w:t>
      </w:r>
      <w:r w:rsidRPr="00257812">
        <w:rPr>
          <w:rFonts w:ascii="Arial Narrow" w:hAnsi="Arial Narrow"/>
          <w:kern w:val="2"/>
          <w:sz w:val="22"/>
          <w:szCs w:val="22"/>
          <w:lang w:val="en-US"/>
        </w:rPr>
        <w:t>: Remedies under this warranty will be limited to, at Rockwell Automation’s discretion, replacement, repair, re-performance, modification, or issuance of a credit for the purchase price of the Products involved, but only after Rockwell Automation’s receipt of Buyer’s written notification of non-conforming Products or Work and the return of such products pursuant to Rockwell Automation’s instructions. Replacement Products, at Rockwell Automation’s discretion, may be new, remanufactured, refurbished, or reconditioned. If the repair, re-performance, or replacement does not cure the defective performance, Buyer may request emergency on-site service, which will be at Rockwell Automation’s expense (consisting of time, travel, and expenses incurred by Rockwell Automation related to such services). If the defective performance is not due to warranted defects in the Work or Products, the on-site service will be at Buyer’s expense. On-site warranty services performed at Rockwell Automation expense shall not include removal or reinstallation costs related to large-scale assemblies such as motors or transformers. The foregoing will be the exclusive remedies for any breach of warranty or breach of contract arising from warranted defects.</w:t>
      </w:r>
    </w:p>
    <w:p w14:paraId="69DD28F1"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 xml:space="preserve"> (e) </w:t>
      </w:r>
      <w:r w:rsidRPr="00257812">
        <w:rPr>
          <w:rFonts w:ascii="Arial Narrow" w:hAnsi="Arial Narrow"/>
          <w:i/>
          <w:kern w:val="2"/>
          <w:sz w:val="22"/>
          <w:szCs w:val="22"/>
          <w:lang w:val="en-US"/>
        </w:rPr>
        <w:t>General</w:t>
      </w:r>
      <w:r w:rsidRPr="00257812">
        <w:rPr>
          <w:rFonts w:ascii="Arial Narrow" w:hAnsi="Arial Narrow"/>
          <w:kern w:val="2"/>
          <w:sz w:val="22"/>
          <w:szCs w:val="22"/>
          <w:lang w:val="en-US"/>
        </w:rPr>
        <w:t>: Warranty satisfaction is available only if (a) Rockwell Automation is provided prompt written notice of the warranty claim, and (b) Rockwell Automation’s examination discloses that any alleged defect has not been caused by misuse, neglect, improper installation, operation, maintenance, repair, alteration, or modification by other than Rockwell Automation, accident, or unusual deterioration or degradation of the Products or Work or parts thereof due to physical environment or electrical or electromagnetic noise environment.</w:t>
      </w:r>
    </w:p>
    <w:p w14:paraId="64788A1A"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 xml:space="preserve">(f) THE ABOVE WARRANTIES </w:t>
      </w:r>
      <w:smartTag w:uri="urn:schemas-microsoft-com:office:smarttags" w:element="stockticker">
        <w:r w:rsidRPr="00257812">
          <w:rPr>
            <w:rFonts w:ascii="Arial Narrow" w:hAnsi="Arial Narrow"/>
            <w:kern w:val="2"/>
            <w:sz w:val="22"/>
            <w:szCs w:val="22"/>
            <w:lang w:val="en-US"/>
          </w:rPr>
          <w:t>ARE</w:t>
        </w:r>
      </w:smartTag>
      <w:r w:rsidRPr="00257812">
        <w:rPr>
          <w:rFonts w:ascii="Arial Narrow" w:hAnsi="Arial Narrow"/>
          <w:kern w:val="2"/>
          <w:sz w:val="22"/>
          <w:szCs w:val="22"/>
          <w:lang w:val="en-US"/>
        </w:rPr>
        <w:t xml:space="preserve"> IN LIEU OF </w:t>
      </w:r>
      <w:smartTag w:uri="urn:schemas-microsoft-com:office:smarttags" w:element="stockticker">
        <w:r w:rsidRPr="00257812">
          <w:rPr>
            <w:rFonts w:ascii="Arial Narrow" w:hAnsi="Arial Narrow"/>
            <w:kern w:val="2"/>
            <w:sz w:val="22"/>
            <w:szCs w:val="22"/>
            <w:lang w:val="en-US"/>
          </w:rPr>
          <w:t>ALL</w:t>
        </w:r>
      </w:smartTag>
      <w:r w:rsidRPr="00257812">
        <w:rPr>
          <w:rFonts w:ascii="Arial Narrow" w:hAnsi="Arial Narrow"/>
          <w:kern w:val="2"/>
          <w:sz w:val="22"/>
          <w:szCs w:val="22"/>
          <w:lang w:val="en-US"/>
        </w:rPr>
        <w:t xml:space="preserve"> OTHER WARRANTIES </w:t>
      </w:r>
      <w:smartTag w:uri="urn:schemas-microsoft-com:office:smarttags" w:element="stockticker">
        <w:r w:rsidRPr="00257812">
          <w:rPr>
            <w:rFonts w:ascii="Arial Narrow" w:hAnsi="Arial Narrow"/>
            <w:kern w:val="2"/>
            <w:sz w:val="22"/>
            <w:szCs w:val="22"/>
            <w:lang w:val="en-US"/>
          </w:rPr>
          <w:t>AND</w:t>
        </w:r>
      </w:smartTag>
      <w:r w:rsidRPr="00257812">
        <w:rPr>
          <w:rFonts w:ascii="Arial Narrow" w:hAnsi="Arial Narrow"/>
          <w:kern w:val="2"/>
          <w:sz w:val="22"/>
          <w:szCs w:val="22"/>
          <w:lang w:val="en-US"/>
        </w:rPr>
        <w:t xml:space="preserve"> CONDITIONS, WHETHER EXPRESSED; IMPLIED OR STATUTORY, INCLUDING IMPLIED WARRANTIES OF MERCHANTABILITY OR FITNESS FOR A PARTICULAR USE.</w:t>
      </w:r>
    </w:p>
    <w:p w14:paraId="7F56FE81" w14:textId="77777777" w:rsidR="00A14385" w:rsidRPr="00257812" w:rsidRDefault="00A14385" w:rsidP="00A14385">
      <w:pPr>
        <w:tabs>
          <w:tab w:val="num" w:pos="0"/>
        </w:tabs>
        <w:jc w:val="both"/>
        <w:rPr>
          <w:rFonts w:ascii="Arial Narrow" w:hAnsi="Arial Narrow" w:cs="Arial"/>
          <w:kern w:val="2"/>
          <w:sz w:val="22"/>
          <w:szCs w:val="22"/>
          <w:lang w:val="en-US"/>
        </w:rPr>
      </w:pPr>
      <w:r w:rsidRPr="00257812">
        <w:rPr>
          <w:rFonts w:ascii="Arial Narrow" w:hAnsi="Arial Narrow" w:cs="Arial"/>
          <w:b/>
          <w:kern w:val="2"/>
          <w:sz w:val="22"/>
          <w:szCs w:val="22"/>
          <w:lang w:val="en-US"/>
        </w:rPr>
        <w:t xml:space="preserve">12. </w:t>
      </w:r>
      <w:r w:rsidRPr="00257812">
        <w:rPr>
          <w:rFonts w:ascii="Arial Narrow" w:hAnsi="Arial Narrow" w:cs="Arial"/>
          <w:b/>
          <w:kern w:val="2"/>
          <w:sz w:val="22"/>
          <w:szCs w:val="22"/>
          <w:lang w:val="en-US"/>
        </w:rPr>
        <w:tab/>
        <w:t xml:space="preserve">INTELLECTUAL PROPERTY INDEMNITY. </w:t>
      </w:r>
      <w:r w:rsidRPr="00257812">
        <w:rPr>
          <w:rFonts w:ascii="Arial Narrow" w:hAnsi="Arial Narrow" w:cs="Arial"/>
          <w:kern w:val="2"/>
          <w:sz w:val="22"/>
          <w:szCs w:val="22"/>
          <w:lang w:val="en-US"/>
        </w:rPr>
        <w:t xml:space="preserve"> Rockwell Automation will pay costs and damages finally awarded in any suit against Buyer to the extent based on a finding that the design or construction of any Work or Products as furnished,  infringe any patent, utility model, copyright, or trademark granted or registered in the country of Rockwell Automation’s shipping destination, provided that, Buyer:  (i) promptly informs Rockwell Automation of the alleged infringement in writing;  (ii) provides Rockwell Automation  the exclusive right to defend and settle the suit, at Rockwell Automation’s expense; and, (iii) provides all reasonable information and assistance requested for the defense.  Rockwell Automation shall have no liability for any infringement that is based upon or arises out of:  (a) compliance with Buyer’s instructions, specifications or designs; (b) use of Work or Products in a Buyer or third-party process; or, (c) combinations with other equipment, software or materials not supplied by Rockwell Automation. The foregoing states the sole and exclusive obligations of Rockwell Automation for intellectual property infringement. </w:t>
      </w:r>
    </w:p>
    <w:p w14:paraId="476E8CC1" w14:textId="77777777" w:rsidR="00A14385" w:rsidRPr="00257812" w:rsidRDefault="00A14385" w:rsidP="00A14385">
      <w:pPr>
        <w:ind w:left="720"/>
        <w:rPr>
          <w:rFonts w:ascii="Arial Narrow" w:hAnsi="Arial Narrow" w:cs="Arial"/>
          <w:kern w:val="2"/>
          <w:sz w:val="22"/>
          <w:szCs w:val="22"/>
          <w:lang w:val="en-US"/>
        </w:rPr>
      </w:pPr>
    </w:p>
    <w:p w14:paraId="771AA58C"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kern w:val="2"/>
          <w:sz w:val="22"/>
          <w:szCs w:val="22"/>
          <w:lang w:val="en-US"/>
        </w:rPr>
        <w:t>13.</w:t>
      </w:r>
      <w:r w:rsidRPr="00257812">
        <w:rPr>
          <w:rFonts w:ascii="Arial Narrow" w:hAnsi="Arial Narrow"/>
          <w:b/>
          <w:kern w:val="2"/>
          <w:sz w:val="22"/>
          <w:szCs w:val="22"/>
          <w:lang w:val="en-US"/>
        </w:rPr>
        <w:tab/>
        <w:t xml:space="preserve">GENERAL INDEMNITY. </w:t>
      </w:r>
      <w:r w:rsidRPr="00257812">
        <w:rPr>
          <w:rFonts w:ascii="Arial Narrow" w:hAnsi="Arial Narrow"/>
          <w:kern w:val="2"/>
          <w:sz w:val="22"/>
          <w:szCs w:val="22"/>
          <w:lang w:val="en-US"/>
        </w:rPr>
        <w:t xml:space="preserve">Rockwell Automation agrees to indemnify the Buyer from any suit or proceeding by third parties (which are not Rockwell Automation employees) for damage to third-party tangible property and for bodily injury to the percentage extent directly caused by Rockwell Automation’s negligence in the performance of this Agreement. This indemnity is contingent upon Buyer giving Rockwell Automation prompt notice of any such suit or proceeding and all </w:t>
      </w:r>
      <w:r w:rsidRPr="00257812">
        <w:rPr>
          <w:rFonts w:ascii="Arial Narrow" w:hAnsi="Arial Narrow"/>
          <w:kern w:val="2"/>
          <w:sz w:val="22"/>
          <w:szCs w:val="22"/>
          <w:lang w:val="en-US"/>
        </w:rPr>
        <w:lastRenderedPageBreak/>
        <w:t xml:space="preserve">necessary information and assistance so that Rockwell Automation may defend or settle such claim and provided Buyer does not take any adverse position in connection with such claim. If any such damage or injury is caused by the joint or concurrent negligence of Rockwell Automation and Buyer, or any agent, subcontractor, or supplier to Buyer, each party shall pay for its own defense, and the liability of each party shall be borne in proportion to the party’s negligence. </w:t>
      </w:r>
    </w:p>
    <w:p w14:paraId="544DD91B"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kern w:val="2"/>
          <w:sz w:val="22"/>
          <w:szCs w:val="22"/>
          <w:lang w:val="en-US"/>
        </w:rPr>
        <w:t>14.</w:t>
      </w:r>
      <w:r w:rsidRPr="00257812">
        <w:rPr>
          <w:rFonts w:ascii="Arial Narrow" w:hAnsi="Arial Narrow"/>
          <w:b/>
          <w:kern w:val="2"/>
          <w:sz w:val="22"/>
          <w:szCs w:val="22"/>
          <w:lang w:val="en-US"/>
        </w:rPr>
        <w:tab/>
        <w:t xml:space="preserve">DISCLAIMER </w:t>
      </w:r>
      <w:smartTag w:uri="urn:schemas-microsoft-com:office:smarttags" w:element="stockticker">
        <w:r w:rsidRPr="00257812">
          <w:rPr>
            <w:rFonts w:ascii="Arial Narrow" w:hAnsi="Arial Narrow"/>
            <w:b/>
            <w:kern w:val="2"/>
            <w:sz w:val="22"/>
            <w:szCs w:val="22"/>
            <w:lang w:val="en-US"/>
          </w:rPr>
          <w:t>AND</w:t>
        </w:r>
      </w:smartTag>
      <w:r w:rsidRPr="00257812">
        <w:rPr>
          <w:rFonts w:ascii="Arial Narrow" w:hAnsi="Arial Narrow"/>
          <w:b/>
          <w:kern w:val="2"/>
          <w:sz w:val="22"/>
          <w:szCs w:val="22"/>
          <w:lang w:val="en-US"/>
        </w:rPr>
        <w:t xml:space="preserve"> LIMITATION OF LIABILITY.</w:t>
      </w:r>
      <w:r w:rsidRPr="00257812">
        <w:rPr>
          <w:rFonts w:ascii="Arial Narrow" w:hAnsi="Arial Narrow"/>
          <w:kern w:val="2"/>
          <w:sz w:val="22"/>
          <w:szCs w:val="22"/>
          <w:lang w:val="en-US"/>
        </w:rPr>
        <w:t xml:space="preserve"> TO THE FULLEST EXTENT PERMITTED BY APPLICABLE LAW, NEITHER PARTY SHALL BE LIABLE TO THE OTHER PARTY FOR ANY BUSINESS INTERRUPTION OR LOSS OF PROFIT, REVENUE, MATERIALS, ANTICIPATED SAVINGS, </w:t>
      </w:r>
      <w:smartTag w:uri="urn:schemas-microsoft-com:office:smarttags" w:element="stockticker">
        <w:r w:rsidRPr="00257812">
          <w:rPr>
            <w:rFonts w:ascii="Arial Narrow" w:hAnsi="Arial Narrow"/>
            <w:kern w:val="2"/>
            <w:sz w:val="22"/>
            <w:szCs w:val="22"/>
            <w:lang w:val="en-US"/>
          </w:rPr>
          <w:t>DATA</w:t>
        </w:r>
      </w:smartTag>
      <w:r w:rsidRPr="00257812">
        <w:rPr>
          <w:rFonts w:ascii="Arial Narrow" w:hAnsi="Arial Narrow"/>
          <w:kern w:val="2"/>
          <w:sz w:val="22"/>
          <w:szCs w:val="22"/>
          <w:lang w:val="en-US"/>
        </w:rPr>
        <w:t xml:space="preserve">, CONTRACT, GOODWILL, OR THE LIKE (WHETHER DIRECT OR INDIRECT IN NATURE) OR FOR ANY OTHER </w:t>
      </w:r>
      <w:smartTag w:uri="urn:schemas-microsoft-com:office:smarttags" w:element="stockticker">
        <w:r w:rsidRPr="00257812">
          <w:rPr>
            <w:rFonts w:ascii="Arial Narrow" w:hAnsi="Arial Narrow"/>
            <w:kern w:val="2"/>
            <w:sz w:val="22"/>
            <w:szCs w:val="22"/>
            <w:lang w:val="en-US"/>
          </w:rPr>
          <w:t>FORM</w:t>
        </w:r>
      </w:smartTag>
      <w:r w:rsidRPr="00257812">
        <w:rPr>
          <w:rFonts w:ascii="Arial Narrow" w:hAnsi="Arial Narrow"/>
          <w:kern w:val="2"/>
          <w:sz w:val="22"/>
          <w:szCs w:val="22"/>
          <w:lang w:val="en-US"/>
        </w:rPr>
        <w:t xml:space="preserve"> OF INCIDENTAL, INDIRECT, OR CONSEQUENTIAL DAMAGES OF ANY KIND. EACH PARTY’S MAXIMUM CUMULATIVE LIABILITY RELATIVE TO </w:t>
      </w:r>
      <w:smartTag w:uri="urn:schemas-microsoft-com:office:smarttags" w:element="stockticker">
        <w:r w:rsidRPr="00257812">
          <w:rPr>
            <w:rFonts w:ascii="Arial Narrow" w:hAnsi="Arial Narrow"/>
            <w:kern w:val="2"/>
            <w:sz w:val="22"/>
            <w:szCs w:val="22"/>
            <w:lang w:val="en-US"/>
          </w:rPr>
          <w:t>ALL</w:t>
        </w:r>
      </w:smartTag>
      <w:r w:rsidRPr="00257812">
        <w:rPr>
          <w:rFonts w:ascii="Arial Narrow" w:hAnsi="Arial Narrow"/>
          <w:kern w:val="2"/>
          <w:sz w:val="22"/>
          <w:szCs w:val="22"/>
          <w:lang w:val="en-US"/>
        </w:rPr>
        <w:t xml:space="preserve"> OTHER CLAIMS </w:t>
      </w:r>
      <w:smartTag w:uri="urn:schemas-microsoft-com:office:smarttags" w:element="stockticker">
        <w:r w:rsidRPr="00257812">
          <w:rPr>
            <w:rFonts w:ascii="Arial Narrow" w:hAnsi="Arial Narrow"/>
            <w:kern w:val="2"/>
            <w:sz w:val="22"/>
            <w:szCs w:val="22"/>
            <w:lang w:val="en-US"/>
          </w:rPr>
          <w:t>AND</w:t>
        </w:r>
      </w:smartTag>
      <w:r w:rsidRPr="00257812">
        <w:rPr>
          <w:rFonts w:ascii="Arial Narrow" w:hAnsi="Arial Narrow"/>
          <w:kern w:val="2"/>
          <w:sz w:val="22"/>
          <w:szCs w:val="22"/>
          <w:lang w:val="en-US"/>
        </w:rPr>
        <w:t xml:space="preserve"> LIABILITIES, INCLUDING OBLIGATIONS UNDER ANY INDEMNITY, WHETHER OR NOT INSURED, WILL NOT EXCEED THE LESSER  OF $1,000,000 OR THE </w:t>
      </w:r>
      <w:smartTag w:uri="urn:schemas-microsoft-com:office:smarttags" w:element="stockticker">
        <w:r w:rsidRPr="00257812">
          <w:rPr>
            <w:rFonts w:ascii="Arial Narrow" w:hAnsi="Arial Narrow"/>
            <w:kern w:val="2"/>
            <w:sz w:val="22"/>
            <w:szCs w:val="22"/>
            <w:lang w:val="en-US"/>
          </w:rPr>
          <w:t>COST</w:t>
        </w:r>
      </w:smartTag>
      <w:r w:rsidRPr="00257812">
        <w:rPr>
          <w:rFonts w:ascii="Arial Narrow" w:hAnsi="Arial Narrow"/>
          <w:kern w:val="2"/>
          <w:sz w:val="22"/>
          <w:szCs w:val="22"/>
          <w:lang w:val="en-US"/>
        </w:rPr>
        <w:t xml:space="preserve"> OF THE </w:t>
      </w:r>
      <w:smartTag w:uri="urn:schemas-microsoft-com:office:smarttags" w:element="stockticker">
        <w:r w:rsidRPr="00257812">
          <w:rPr>
            <w:rFonts w:ascii="Arial Narrow" w:hAnsi="Arial Narrow"/>
            <w:kern w:val="2"/>
            <w:sz w:val="22"/>
            <w:szCs w:val="22"/>
            <w:lang w:val="en-US"/>
          </w:rPr>
          <w:t>WORK</w:t>
        </w:r>
      </w:smartTag>
      <w:r w:rsidRPr="00257812">
        <w:rPr>
          <w:rFonts w:ascii="Arial Narrow" w:hAnsi="Arial Narrow"/>
          <w:kern w:val="2"/>
          <w:sz w:val="22"/>
          <w:szCs w:val="22"/>
          <w:lang w:val="en-US"/>
        </w:rPr>
        <w:t xml:space="preserve">. ROCKWELL AUTOMATION DISCLAIMS </w:t>
      </w:r>
      <w:smartTag w:uri="urn:schemas-microsoft-com:office:smarttags" w:element="stockticker">
        <w:r w:rsidRPr="00257812">
          <w:rPr>
            <w:rFonts w:ascii="Arial Narrow" w:hAnsi="Arial Narrow"/>
            <w:kern w:val="2"/>
            <w:sz w:val="22"/>
            <w:szCs w:val="22"/>
            <w:lang w:val="en-US"/>
          </w:rPr>
          <w:t>ALL</w:t>
        </w:r>
      </w:smartTag>
      <w:r w:rsidRPr="00257812">
        <w:rPr>
          <w:rFonts w:ascii="Arial Narrow" w:hAnsi="Arial Narrow"/>
          <w:kern w:val="2"/>
          <w:sz w:val="22"/>
          <w:szCs w:val="22"/>
          <w:lang w:val="en-US"/>
        </w:rPr>
        <w:t xml:space="preserve"> LIABILITY RELATIVE TO GRATUITOUS INFORMATION OR ASSISTANCE PROVIDED BY BUT NOT REQUIRED OF ROCKWELL AUTOMATION BY THE STATEMENT OF </w:t>
      </w:r>
      <w:smartTag w:uri="urn:schemas-microsoft-com:office:smarttags" w:element="stockticker">
        <w:r w:rsidRPr="00257812">
          <w:rPr>
            <w:rFonts w:ascii="Arial Narrow" w:hAnsi="Arial Narrow"/>
            <w:kern w:val="2"/>
            <w:sz w:val="22"/>
            <w:szCs w:val="22"/>
            <w:lang w:val="en-US"/>
          </w:rPr>
          <w:t>WORK</w:t>
        </w:r>
      </w:smartTag>
      <w:r w:rsidRPr="00257812">
        <w:rPr>
          <w:rFonts w:ascii="Arial Narrow" w:hAnsi="Arial Narrow"/>
          <w:kern w:val="2"/>
          <w:sz w:val="22"/>
          <w:szCs w:val="22"/>
          <w:lang w:val="en-US"/>
        </w:rPr>
        <w:t xml:space="preserve">. ANY ACTION BY EITHER PARTY MUST BE BROUGHT WITHIN 18 MONTHS AFTER THE CAUSE OF ACTION ACCRUES. THESE DISCLAIMERS </w:t>
      </w:r>
      <w:smartTag w:uri="urn:schemas-microsoft-com:office:smarttags" w:element="stockticker">
        <w:r w:rsidRPr="00257812">
          <w:rPr>
            <w:rFonts w:ascii="Arial Narrow" w:hAnsi="Arial Narrow"/>
            <w:kern w:val="2"/>
            <w:sz w:val="22"/>
            <w:szCs w:val="22"/>
            <w:lang w:val="en-US"/>
          </w:rPr>
          <w:t>AND</w:t>
        </w:r>
      </w:smartTag>
      <w:r w:rsidRPr="00257812">
        <w:rPr>
          <w:rFonts w:ascii="Arial Narrow" w:hAnsi="Arial Narrow"/>
          <w:kern w:val="2"/>
          <w:sz w:val="22"/>
          <w:szCs w:val="22"/>
          <w:lang w:val="en-US"/>
        </w:rPr>
        <w:t xml:space="preserve"> LIMITATIONS OF LIABILITY WILL APPLY REGARDLESS OF ANY OTHER CONTRARY PROVISION </w:t>
      </w:r>
      <w:smartTag w:uri="urn:schemas-microsoft-com:office:smarttags" w:element="stockticker">
        <w:r w:rsidRPr="00257812">
          <w:rPr>
            <w:rFonts w:ascii="Arial Narrow" w:hAnsi="Arial Narrow"/>
            <w:kern w:val="2"/>
            <w:sz w:val="22"/>
            <w:szCs w:val="22"/>
            <w:lang w:val="en-US"/>
          </w:rPr>
          <w:t>AND</w:t>
        </w:r>
      </w:smartTag>
      <w:r w:rsidRPr="00257812">
        <w:rPr>
          <w:rFonts w:ascii="Arial Narrow" w:hAnsi="Arial Narrow"/>
          <w:kern w:val="2"/>
          <w:sz w:val="22"/>
          <w:szCs w:val="22"/>
          <w:lang w:val="en-US"/>
        </w:rPr>
        <w:t xml:space="preserve"> REGARDLESS OF THE </w:t>
      </w:r>
      <w:smartTag w:uri="urn:schemas-microsoft-com:office:smarttags" w:element="stockticker">
        <w:r w:rsidRPr="00257812">
          <w:rPr>
            <w:rFonts w:ascii="Arial Narrow" w:hAnsi="Arial Narrow"/>
            <w:kern w:val="2"/>
            <w:sz w:val="22"/>
            <w:szCs w:val="22"/>
            <w:lang w:val="en-US"/>
          </w:rPr>
          <w:t>FORM</w:t>
        </w:r>
      </w:smartTag>
      <w:r w:rsidRPr="00257812">
        <w:rPr>
          <w:rFonts w:ascii="Arial Narrow" w:hAnsi="Arial Narrow"/>
          <w:kern w:val="2"/>
          <w:sz w:val="22"/>
          <w:szCs w:val="22"/>
          <w:lang w:val="en-US"/>
        </w:rPr>
        <w:t xml:space="preserve"> OF ACTION, WHETHER IN CONTRACT, TORT (INCLUDING NEGLIGENCE </w:t>
      </w:r>
      <w:smartTag w:uri="urn:schemas-microsoft-com:office:smarttags" w:element="stockticker">
        <w:r w:rsidRPr="00257812">
          <w:rPr>
            <w:rFonts w:ascii="Arial Narrow" w:hAnsi="Arial Narrow"/>
            <w:kern w:val="2"/>
            <w:sz w:val="22"/>
            <w:szCs w:val="22"/>
            <w:lang w:val="en-US"/>
          </w:rPr>
          <w:t>AND</w:t>
        </w:r>
      </w:smartTag>
      <w:r w:rsidRPr="00257812">
        <w:rPr>
          <w:rFonts w:ascii="Arial Narrow" w:hAnsi="Arial Narrow"/>
          <w:kern w:val="2"/>
          <w:sz w:val="22"/>
          <w:szCs w:val="22"/>
          <w:lang w:val="en-US"/>
        </w:rPr>
        <w:t xml:space="preserve"> STRICT LIABILITY), OR OTHERWISE. EACH PROVISION OF THIS AGREEMENT THAT PROVIDES FOR A LIMITATION OF LIABILITY, DISCLAIMER OF WARRANTY OR CONDITION OR EXCLUSION OF DAMAGES IS SEVERABLE </w:t>
      </w:r>
      <w:smartTag w:uri="urn:schemas-microsoft-com:office:smarttags" w:element="stockticker">
        <w:r w:rsidRPr="00257812">
          <w:rPr>
            <w:rFonts w:ascii="Arial Narrow" w:hAnsi="Arial Narrow"/>
            <w:kern w:val="2"/>
            <w:sz w:val="22"/>
            <w:szCs w:val="22"/>
            <w:lang w:val="en-US"/>
          </w:rPr>
          <w:t>AND</w:t>
        </w:r>
      </w:smartTag>
      <w:r w:rsidRPr="00257812">
        <w:rPr>
          <w:rFonts w:ascii="Arial Narrow" w:hAnsi="Arial Narrow"/>
          <w:kern w:val="2"/>
          <w:sz w:val="22"/>
          <w:szCs w:val="22"/>
          <w:lang w:val="en-US"/>
        </w:rPr>
        <w:t xml:space="preserve"> INDEPENDENT OF ANY OTHER PROVISION. THIS PROVISION EXTENDS TO THE BENEFIT OF ROCKWELL AUTOMATION’S PARENT, SUBSIDIARIES, AFFILIATES, VENDORS, APPOINTED DISTRIBUTORS, </w:t>
      </w:r>
      <w:smartTag w:uri="urn:schemas-microsoft-com:office:smarttags" w:element="stockticker">
        <w:r w:rsidRPr="00257812">
          <w:rPr>
            <w:rFonts w:ascii="Arial Narrow" w:hAnsi="Arial Narrow"/>
            <w:kern w:val="2"/>
            <w:sz w:val="22"/>
            <w:szCs w:val="22"/>
            <w:lang w:val="en-US"/>
          </w:rPr>
          <w:t>AND</w:t>
        </w:r>
      </w:smartTag>
      <w:r w:rsidRPr="00257812">
        <w:rPr>
          <w:rFonts w:ascii="Arial Narrow" w:hAnsi="Arial Narrow"/>
          <w:kern w:val="2"/>
          <w:sz w:val="22"/>
          <w:szCs w:val="22"/>
          <w:lang w:val="en-US"/>
        </w:rPr>
        <w:t xml:space="preserve"> OTHER AUTHORIZED RESELLERS AS THIRD-PARTY BENEFICIARIES.</w:t>
      </w:r>
    </w:p>
    <w:p w14:paraId="498EB45A" w14:textId="77777777" w:rsidR="00A14385" w:rsidRPr="00257812" w:rsidRDefault="00A14385" w:rsidP="00A14385">
      <w:pPr>
        <w:tabs>
          <w:tab w:val="left" w:pos="720"/>
        </w:tabs>
        <w:spacing w:after="144"/>
        <w:jc w:val="both"/>
        <w:rPr>
          <w:rFonts w:ascii="Arial Narrow" w:hAnsi="Arial Narrow"/>
          <w:b/>
          <w:kern w:val="2"/>
          <w:sz w:val="22"/>
          <w:szCs w:val="22"/>
          <w:lang w:val="en-US"/>
        </w:rPr>
      </w:pPr>
      <w:r w:rsidRPr="00257812">
        <w:rPr>
          <w:rFonts w:ascii="Arial Narrow" w:hAnsi="Arial Narrow"/>
          <w:b/>
          <w:kern w:val="2"/>
          <w:sz w:val="22"/>
          <w:szCs w:val="22"/>
          <w:lang w:val="en-US"/>
        </w:rPr>
        <w:t>15.</w:t>
      </w:r>
      <w:r w:rsidRPr="00257812">
        <w:rPr>
          <w:rFonts w:ascii="Arial Narrow" w:hAnsi="Arial Narrow"/>
          <w:b/>
          <w:kern w:val="2"/>
          <w:sz w:val="22"/>
          <w:szCs w:val="22"/>
          <w:lang w:val="en-US"/>
        </w:rPr>
        <w:tab/>
        <w:t xml:space="preserve">BUYER SPECIFICATION. </w:t>
      </w:r>
    </w:p>
    <w:p w14:paraId="02A9CED8"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kern w:val="2"/>
          <w:sz w:val="22"/>
          <w:szCs w:val="22"/>
          <w:lang w:val="en-US"/>
        </w:rPr>
        <w:t>(a) Unless otherwise specified in the Statement of Work, Rockwell Automation does not warrant or indemnify and will not otherwise be liable for (i) design, materials, or construction criteria furnished or specified by Buyer and incorporated into the Work or Products, (ii) products supplied by, made by or sourced from Buyer or other manufacturers or vendors specified by Buyer; or (iii) commercially available computer software, hardware, and electrical components. (Such Buyer supplied/specified products shall include but not be limited to any identified in the Statement of Work.) Any warranty or indemnity applicable to such Buyer supplied/specified products will be limited solely to the warranty or indemnity, if any, extended by the original manufacturer or vendor other than Rockwell Automation to the extent permissible thereunder.</w:t>
      </w:r>
    </w:p>
    <w:p w14:paraId="4770E865"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kern w:val="2"/>
          <w:sz w:val="22"/>
          <w:szCs w:val="22"/>
          <w:lang w:val="en-US"/>
        </w:rPr>
        <w:t xml:space="preserve">(b) </w:t>
      </w:r>
      <w:r w:rsidRPr="00257812">
        <w:rPr>
          <w:rFonts w:ascii="Arial Narrow" w:hAnsi="Arial Narrow"/>
          <w:i/>
          <w:kern w:val="2"/>
          <w:sz w:val="22"/>
          <w:szCs w:val="22"/>
          <w:lang w:val="en-US"/>
        </w:rPr>
        <w:t>RoHS:</w:t>
      </w:r>
      <w:r w:rsidRPr="00257812">
        <w:rPr>
          <w:rFonts w:ascii="Arial Narrow" w:hAnsi="Arial Narrow"/>
          <w:kern w:val="2"/>
          <w:sz w:val="22"/>
          <w:szCs w:val="22"/>
          <w:lang w:val="en-US"/>
        </w:rPr>
        <w:t xml:space="preserve"> Buyer supplied/specified products will meet all applicable material restrictions as defined in RoHS.  If it does not, Buyer will notify Rockwell Automation prior to shipment of the Buyer supplied/specified products to Rockwell Automation.  Buyer will indemnify Rockwell Automation against any claim arising out of Rockwell Automation’s use of Buyer supplied/specified products. </w:t>
      </w:r>
    </w:p>
    <w:p w14:paraId="51903FD0"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kern w:val="2"/>
          <w:sz w:val="22"/>
          <w:szCs w:val="22"/>
          <w:lang w:val="en-US"/>
        </w:rPr>
        <w:t>16.</w:t>
      </w:r>
      <w:r w:rsidRPr="00257812">
        <w:rPr>
          <w:rFonts w:ascii="Arial Narrow" w:hAnsi="Arial Narrow"/>
          <w:b/>
          <w:kern w:val="2"/>
          <w:sz w:val="22"/>
          <w:szCs w:val="22"/>
          <w:lang w:val="en-US"/>
        </w:rPr>
        <w:tab/>
        <w:t>INSURANCE.</w:t>
      </w:r>
      <w:r w:rsidRPr="00257812">
        <w:rPr>
          <w:rFonts w:ascii="Arial Narrow" w:hAnsi="Arial Narrow"/>
          <w:kern w:val="2"/>
          <w:sz w:val="22"/>
          <w:szCs w:val="22"/>
          <w:lang w:val="en-US"/>
        </w:rPr>
        <w:t xml:space="preserve"> During the term of this Agreement, Rockwell Automation shall maintain, at its sole expense, the following minimum insurance </w:t>
      </w:r>
      <w:proofErr w:type="spellStart"/>
      <w:r w:rsidRPr="00257812">
        <w:rPr>
          <w:rFonts w:ascii="Arial Narrow" w:hAnsi="Arial Narrow"/>
          <w:kern w:val="2"/>
          <w:sz w:val="22"/>
          <w:szCs w:val="22"/>
          <w:lang w:val="en-US"/>
        </w:rPr>
        <w:t>coverages</w:t>
      </w:r>
      <w:proofErr w:type="spellEnd"/>
      <w:r w:rsidRPr="00257812">
        <w:rPr>
          <w:rFonts w:ascii="Arial Narrow" w:hAnsi="Arial Narrow"/>
          <w:kern w:val="2"/>
          <w:sz w:val="22"/>
          <w:szCs w:val="22"/>
          <w:lang w:val="en-US"/>
        </w:rPr>
        <w:t>:</w:t>
      </w:r>
    </w:p>
    <w:p w14:paraId="25ECE63B"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 xml:space="preserve">(a) </w:t>
      </w:r>
      <w:r w:rsidRPr="00257812">
        <w:rPr>
          <w:rFonts w:ascii="Arial Narrow" w:hAnsi="Arial Narrow"/>
          <w:i/>
          <w:kern w:val="2"/>
          <w:sz w:val="22"/>
          <w:szCs w:val="22"/>
          <w:lang w:val="en-US"/>
        </w:rPr>
        <w:t>Workers’ Compensation</w:t>
      </w:r>
      <w:r w:rsidRPr="00257812">
        <w:rPr>
          <w:rFonts w:ascii="Arial Narrow" w:hAnsi="Arial Narrow"/>
          <w:kern w:val="2"/>
          <w:sz w:val="22"/>
          <w:szCs w:val="22"/>
          <w:lang w:val="en-US"/>
        </w:rPr>
        <w:t>: statutory in accordance with applicable law;</w:t>
      </w:r>
    </w:p>
    <w:p w14:paraId="0C492CD8"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 xml:space="preserve">(b) </w:t>
      </w:r>
      <w:r w:rsidRPr="00257812">
        <w:rPr>
          <w:rFonts w:ascii="Arial Narrow" w:hAnsi="Arial Narrow"/>
          <w:i/>
          <w:kern w:val="2"/>
          <w:sz w:val="22"/>
          <w:szCs w:val="22"/>
          <w:lang w:val="en-US"/>
        </w:rPr>
        <w:t>Employer’s Liability</w:t>
      </w:r>
      <w:r w:rsidRPr="00257812">
        <w:rPr>
          <w:rFonts w:ascii="Arial Narrow" w:hAnsi="Arial Narrow"/>
          <w:kern w:val="2"/>
          <w:sz w:val="22"/>
          <w:szCs w:val="22"/>
          <w:lang w:val="en-US"/>
        </w:rPr>
        <w:t>: $1,000,000 per accident, per employee, per disease;</w:t>
      </w:r>
    </w:p>
    <w:p w14:paraId="6E4A11EA"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 xml:space="preserve">(c) </w:t>
      </w:r>
      <w:r w:rsidRPr="00257812">
        <w:rPr>
          <w:rFonts w:ascii="Arial Narrow" w:hAnsi="Arial Narrow"/>
          <w:i/>
          <w:kern w:val="2"/>
          <w:sz w:val="22"/>
          <w:szCs w:val="22"/>
          <w:lang w:val="en-US"/>
        </w:rPr>
        <w:t>Commercial General Liability</w:t>
      </w:r>
      <w:r w:rsidRPr="00257812">
        <w:rPr>
          <w:rFonts w:ascii="Arial Narrow" w:hAnsi="Arial Narrow"/>
          <w:kern w:val="2"/>
          <w:sz w:val="22"/>
          <w:szCs w:val="22"/>
          <w:lang w:val="en-US"/>
        </w:rPr>
        <w:t>: $2,000,000 per occurrence single limit of liability, $2,000,000 general aggregate that shall include but not be limited to contractual liability, premises liability, advertising liability, and product liability; and</w:t>
      </w:r>
    </w:p>
    <w:p w14:paraId="1067162A" w14:textId="338B7247" w:rsidR="00A14385" w:rsidRPr="00257812" w:rsidRDefault="00A14385" w:rsidP="00435EC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 xml:space="preserve">(d) </w:t>
      </w:r>
      <w:r w:rsidRPr="00257812">
        <w:rPr>
          <w:rFonts w:ascii="Arial Narrow" w:hAnsi="Arial Narrow"/>
          <w:i/>
          <w:kern w:val="2"/>
          <w:sz w:val="22"/>
          <w:szCs w:val="22"/>
          <w:lang w:val="en-US"/>
        </w:rPr>
        <w:t>Commercial Automobile Liability</w:t>
      </w:r>
      <w:r w:rsidRPr="00257812">
        <w:rPr>
          <w:rFonts w:ascii="Arial Narrow" w:hAnsi="Arial Narrow"/>
          <w:kern w:val="2"/>
          <w:sz w:val="22"/>
          <w:szCs w:val="22"/>
          <w:lang w:val="en-US"/>
        </w:rPr>
        <w:t>: $2,000,000 per occurrence combined single limit of liability, covering all owned, leased, and non-owned vehicles.</w:t>
      </w:r>
    </w:p>
    <w:p w14:paraId="5DCA0BF1" w14:textId="77777777" w:rsidR="00A14385" w:rsidRPr="00257812" w:rsidRDefault="00A14385" w:rsidP="00A14385">
      <w:pPr>
        <w:spacing w:after="144"/>
        <w:ind w:firstLine="360"/>
        <w:jc w:val="both"/>
        <w:rPr>
          <w:rFonts w:ascii="Arial Narrow" w:hAnsi="Arial Narrow"/>
          <w:kern w:val="2"/>
          <w:sz w:val="22"/>
          <w:szCs w:val="22"/>
          <w:lang w:val="en-US"/>
        </w:rPr>
      </w:pPr>
    </w:p>
    <w:p w14:paraId="2B390FB8" w14:textId="77777777" w:rsidR="00A14385" w:rsidRPr="00257812" w:rsidRDefault="00A14385" w:rsidP="00A14385">
      <w:pPr>
        <w:tabs>
          <w:tab w:val="left" w:pos="720"/>
        </w:tabs>
        <w:spacing w:after="144"/>
        <w:jc w:val="both"/>
        <w:rPr>
          <w:rFonts w:ascii="Arial Narrow" w:hAnsi="Arial Narrow"/>
          <w:b/>
          <w:kern w:val="2"/>
          <w:sz w:val="22"/>
          <w:szCs w:val="22"/>
          <w:lang w:val="en-US"/>
        </w:rPr>
      </w:pPr>
      <w:r w:rsidRPr="00257812">
        <w:rPr>
          <w:rFonts w:ascii="Arial Narrow" w:hAnsi="Arial Narrow"/>
          <w:b/>
          <w:kern w:val="2"/>
          <w:sz w:val="22"/>
          <w:szCs w:val="22"/>
          <w:lang w:val="en-US"/>
        </w:rPr>
        <w:t>17.</w:t>
      </w:r>
      <w:r w:rsidRPr="00257812">
        <w:rPr>
          <w:rFonts w:ascii="Arial Narrow" w:hAnsi="Arial Narrow"/>
          <w:b/>
          <w:kern w:val="2"/>
          <w:sz w:val="22"/>
          <w:szCs w:val="22"/>
          <w:lang w:val="en-US"/>
        </w:rPr>
        <w:tab/>
        <w:t xml:space="preserve">BUYER  INFORMATION. </w:t>
      </w:r>
      <w:r w:rsidRPr="00257812" w:rsidDel="00BC1E8C">
        <w:rPr>
          <w:rFonts w:ascii="Arial Narrow" w:hAnsi="Arial Narrow"/>
          <w:b/>
          <w:kern w:val="2"/>
          <w:sz w:val="22"/>
          <w:szCs w:val="22"/>
          <w:lang w:val="en-US"/>
        </w:rPr>
        <w:t xml:space="preserve"> </w:t>
      </w:r>
    </w:p>
    <w:p w14:paraId="471CC04A" w14:textId="77777777" w:rsidR="00A14385" w:rsidRPr="00257812" w:rsidRDefault="00A14385" w:rsidP="00A14385">
      <w:pPr>
        <w:rPr>
          <w:rFonts w:ascii="Arial Narrow" w:hAnsi="Arial Narrow"/>
          <w:bCs/>
          <w:color w:val="000000"/>
          <w:sz w:val="22"/>
          <w:szCs w:val="22"/>
          <w:lang w:val="en-US" w:eastAsia="zh-CN"/>
        </w:rPr>
      </w:pPr>
      <w:r w:rsidRPr="00257812">
        <w:rPr>
          <w:lang w:val="en-US" w:eastAsia="zh-CN"/>
        </w:rPr>
        <w:t>(</w:t>
      </w:r>
      <w:r w:rsidRPr="00257812">
        <w:rPr>
          <w:rFonts w:ascii="Arial Narrow" w:hAnsi="Arial Narrow"/>
          <w:bCs/>
          <w:color w:val="000000"/>
          <w:sz w:val="22"/>
          <w:szCs w:val="22"/>
          <w:lang w:val="en-US" w:eastAsia="zh-CN"/>
        </w:rPr>
        <w:t>a) Buyer represents and warrants that it has the rights to the information provided or made available by Buyer to Rockwell Automation, including but not limited to technical specifications, drawings, source code, application code, communication interfaces, protocols, and all other documentation (collectively “Buyer Information”), for Rockwell Automation to perform its obligations under this Agreement and that such access to and use of  Buyer Information under this Agreement will not infringe or violate any agreement, confidentiality obligations, copyrights, or other intellectual property rights of the original vendor or any other third party. Buyer agrees to indemnify Rockwell Automation from any claims arising out of Rockwell Automation’s use of Buyer Information pursuant to the Statement of Work.</w:t>
      </w:r>
    </w:p>
    <w:p w14:paraId="3509A46F" w14:textId="77777777" w:rsidR="00A14385" w:rsidRPr="00257812" w:rsidRDefault="00A14385" w:rsidP="00A14385">
      <w:pPr>
        <w:rPr>
          <w:rFonts w:ascii="Arial Narrow" w:hAnsi="Arial Narrow"/>
          <w:bCs/>
          <w:color w:val="000000"/>
          <w:sz w:val="22"/>
          <w:szCs w:val="22"/>
          <w:lang w:val="en-US" w:eastAsia="zh-CN"/>
        </w:rPr>
      </w:pPr>
    </w:p>
    <w:p w14:paraId="4DF61016" w14:textId="77777777" w:rsidR="00A14385" w:rsidRPr="00257812" w:rsidRDefault="00A14385" w:rsidP="00A14385">
      <w:pPr>
        <w:tabs>
          <w:tab w:val="left" w:pos="720"/>
        </w:tabs>
        <w:spacing w:after="144"/>
        <w:jc w:val="both"/>
        <w:rPr>
          <w:rFonts w:ascii="Arial Narrow" w:hAnsi="Arial Narrow"/>
          <w:bCs/>
          <w:color w:val="000000"/>
          <w:sz w:val="22"/>
          <w:szCs w:val="22"/>
          <w:lang w:val="en-US" w:eastAsia="zh-CN"/>
        </w:rPr>
      </w:pPr>
      <w:r w:rsidRPr="00257812">
        <w:rPr>
          <w:rFonts w:ascii="Arial Narrow" w:hAnsi="Arial Narrow"/>
          <w:bCs/>
          <w:color w:val="000000"/>
          <w:sz w:val="22"/>
          <w:szCs w:val="22"/>
          <w:lang w:val="en-US" w:eastAsia="zh-CN"/>
        </w:rPr>
        <w:t>(b) In Rockwell Automation’s performance of services, sales activities, or in connection with Buyer’s use of Rockwell Automation Products, Rockwell Automation may obtain, receive, or collect data or information, including Buyer’s contract information, computer system profile, Rockwell Automation Product   installation data, and Buyer’s usage specific data of Rockwell Automation Products (collectively, the "Data"). In such cases, Buyer grants Rockwell Automation a non-exclusive, worldwide, royalty-free, perpetual, non-revocable license to use, compile, distribute, display, store, process, reproduce, or create derivative wor</w:t>
      </w:r>
      <w:r w:rsidR="00322636" w:rsidRPr="00257812">
        <w:rPr>
          <w:rFonts w:ascii="Arial Narrow" w:hAnsi="Arial Narrow"/>
          <w:bCs/>
          <w:color w:val="000000"/>
          <w:sz w:val="22"/>
          <w:szCs w:val="22"/>
          <w:lang w:val="en-US" w:eastAsia="zh-CN"/>
        </w:rPr>
        <w:t>ks</w:t>
      </w:r>
      <w:r w:rsidRPr="00257812">
        <w:rPr>
          <w:rFonts w:ascii="Arial Narrow" w:hAnsi="Arial Narrow"/>
          <w:bCs/>
          <w:color w:val="000000"/>
          <w:sz w:val="22"/>
          <w:szCs w:val="22"/>
          <w:lang w:val="en-US" w:eastAsia="zh-CN"/>
        </w:rPr>
        <w:t xml:space="preserve"> of the Data solely to facilitate the performance of sales and services by Rockwell Automation and its affiliates (including, but not limited to, quality, safety, energy, and security analytics, product and service diagnostics and prognostics, and reporting), and to facilitate or improve Buyer’s use of the Products. In addition, Buyer grants Rockwell Automation and its affiliates a license to use and aggregate the Data in support of Rockwell Automation’s marketing and sales activities. Rockwell Automation and its affiliates may also use this information in the aggregate, in a form which does not personally identify Buyer, to improve Products and Rockwell Automation may share anonymous aggregate data with our third party suppliers and service providers.</w:t>
      </w:r>
    </w:p>
    <w:p w14:paraId="73D40D0E" w14:textId="77777777" w:rsidR="00A14385" w:rsidRPr="00257812" w:rsidRDefault="00A14385" w:rsidP="00A14385">
      <w:pPr>
        <w:tabs>
          <w:tab w:val="left" w:pos="720"/>
        </w:tabs>
        <w:spacing w:after="144"/>
        <w:jc w:val="both"/>
        <w:rPr>
          <w:rFonts w:ascii="Arial Narrow" w:hAnsi="Arial Narrow"/>
          <w:b/>
          <w:kern w:val="2"/>
          <w:sz w:val="22"/>
          <w:szCs w:val="22"/>
          <w:lang w:val="en-US"/>
        </w:rPr>
      </w:pPr>
      <w:r w:rsidRPr="00257812">
        <w:rPr>
          <w:rFonts w:ascii="Arial Narrow" w:hAnsi="Arial Narrow"/>
          <w:b/>
          <w:kern w:val="2"/>
          <w:sz w:val="22"/>
          <w:szCs w:val="22"/>
          <w:lang w:val="en-US"/>
        </w:rPr>
        <w:t>18.</w:t>
      </w:r>
      <w:r w:rsidRPr="00257812">
        <w:rPr>
          <w:rFonts w:ascii="Arial Narrow" w:hAnsi="Arial Narrow"/>
          <w:b/>
          <w:kern w:val="2"/>
          <w:sz w:val="22"/>
          <w:szCs w:val="22"/>
          <w:lang w:val="en-US"/>
        </w:rPr>
        <w:tab/>
        <w:t xml:space="preserve">SAFETY </w:t>
      </w:r>
      <w:smartTag w:uri="urn:schemas-microsoft-com:office:smarttags" w:element="stockticker">
        <w:r w:rsidRPr="00257812">
          <w:rPr>
            <w:rFonts w:ascii="Arial Narrow" w:hAnsi="Arial Narrow"/>
            <w:b/>
            <w:kern w:val="2"/>
            <w:sz w:val="22"/>
            <w:szCs w:val="22"/>
            <w:lang w:val="en-US"/>
          </w:rPr>
          <w:t>AND</w:t>
        </w:r>
      </w:smartTag>
      <w:r w:rsidRPr="00257812">
        <w:rPr>
          <w:rFonts w:ascii="Arial Narrow" w:hAnsi="Arial Narrow"/>
          <w:b/>
          <w:kern w:val="2"/>
          <w:sz w:val="22"/>
          <w:szCs w:val="22"/>
          <w:lang w:val="en-US"/>
        </w:rPr>
        <w:t xml:space="preserve"> STANDARDS. </w:t>
      </w:r>
    </w:p>
    <w:p w14:paraId="2905D5F6"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(a) Rockwell Automation is responsible for compliance of the Work with laws, regulations, and standards, including safety regulations and standards, of the country where the Work will be located that are applicable to the Work at the effective date of this Agreement,.</w:t>
      </w:r>
    </w:p>
    <w:p w14:paraId="5FEE0C37"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(b) Buyer must inform Rockwell Automation of any other laws, regulations, or standards that may apply to the Work. Rockwell Automation will be responsible for compliance with such other safety or other standards only if documented in the Statement of Work.</w:t>
      </w:r>
    </w:p>
    <w:p w14:paraId="4A578F9E"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(c) Rockwell Automation is not responsible for laws, regulations, or standards that apply to Buyer’s (or end user’s, if different from Buyer) facility, equipment, process, information system, or data.</w:t>
      </w:r>
    </w:p>
    <w:p w14:paraId="1C2D80FC"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kern w:val="2"/>
          <w:sz w:val="22"/>
          <w:szCs w:val="22"/>
          <w:lang w:val="en-US"/>
        </w:rPr>
        <w:t>19.</w:t>
      </w:r>
      <w:r w:rsidRPr="00257812">
        <w:rPr>
          <w:rFonts w:ascii="Arial Narrow" w:hAnsi="Arial Narrow"/>
          <w:b/>
          <w:kern w:val="2"/>
          <w:sz w:val="22"/>
          <w:szCs w:val="22"/>
          <w:lang w:val="en-US"/>
        </w:rPr>
        <w:tab/>
      </w:r>
      <w:smartTag w:uri="urn:schemas-microsoft-com:office:smarttags" w:element="stockticker">
        <w:r w:rsidRPr="00257812">
          <w:rPr>
            <w:rFonts w:ascii="Arial Narrow" w:hAnsi="Arial Narrow"/>
            <w:b/>
            <w:kern w:val="2"/>
            <w:sz w:val="22"/>
            <w:szCs w:val="22"/>
            <w:lang w:val="en-US"/>
          </w:rPr>
          <w:t>SITE</w:t>
        </w:r>
      </w:smartTag>
      <w:r w:rsidRPr="00257812">
        <w:rPr>
          <w:rFonts w:ascii="Arial Narrow" w:hAnsi="Arial Narrow"/>
          <w:b/>
          <w:kern w:val="2"/>
          <w:sz w:val="22"/>
          <w:szCs w:val="22"/>
          <w:lang w:val="en-US"/>
        </w:rPr>
        <w:t xml:space="preserve"> RULES, LICENSES, PERMITS, </w:t>
      </w:r>
      <w:smartTag w:uri="urn:schemas-microsoft-com:office:smarttags" w:element="stockticker">
        <w:r w:rsidRPr="00257812">
          <w:rPr>
            <w:rFonts w:ascii="Arial Narrow" w:hAnsi="Arial Narrow"/>
            <w:b/>
            <w:kern w:val="2"/>
            <w:sz w:val="22"/>
            <w:szCs w:val="22"/>
            <w:lang w:val="en-US"/>
          </w:rPr>
          <w:t>SITE</w:t>
        </w:r>
      </w:smartTag>
      <w:r w:rsidRPr="00257812">
        <w:rPr>
          <w:rFonts w:ascii="Arial Narrow" w:hAnsi="Arial Narrow"/>
          <w:b/>
          <w:kern w:val="2"/>
          <w:sz w:val="22"/>
          <w:szCs w:val="22"/>
          <w:lang w:val="en-US"/>
        </w:rPr>
        <w:t xml:space="preserve"> PREPARATION.</w:t>
      </w:r>
    </w:p>
    <w:p w14:paraId="18B9FC32" w14:textId="77777777" w:rsidR="00A14385" w:rsidRPr="00257812" w:rsidRDefault="00A14385" w:rsidP="00A14385">
      <w:pPr>
        <w:tabs>
          <w:tab w:val="left" w:pos="360"/>
        </w:tabs>
        <w:spacing w:after="144"/>
        <w:jc w:val="both"/>
        <w:rPr>
          <w:rFonts w:ascii="Arial Narrow" w:hAnsi="Arial Narrow"/>
          <w:kern w:val="2"/>
          <w:sz w:val="22"/>
          <w:szCs w:val="22"/>
          <w:lang w:val="en-US"/>
        </w:rPr>
      </w:pPr>
      <w:r w:rsidRPr="00257812">
        <w:rPr>
          <w:rFonts w:ascii="Arial Narrow" w:hAnsi="Arial Narrow"/>
          <w:kern w:val="2"/>
          <w:sz w:val="22"/>
          <w:szCs w:val="22"/>
          <w:lang w:val="en-US"/>
        </w:rPr>
        <w:tab/>
      </w:r>
      <w:r w:rsidRPr="00257812">
        <w:rPr>
          <w:rFonts w:ascii="Arial Narrow" w:hAnsi="Arial Narrow"/>
          <w:bCs/>
          <w:kern w:val="2"/>
          <w:sz w:val="22"/>
          <w:szCs w:val="22"/>
          <w:lang w:val="en-US"/>
        </w:rPr>
        <w:t xml:space="preserve">(a) </w:t>
      </w:r>
      <w:r w:rsidRPr="00257812">
        <w:rPr>
          <w:rFonts w:ascii="Arial Narrow" w:hAnsi="Arial Narrow"/>
          <w:kern w:val="2"/>
          <w:sz w:val="22"/>
          <w:szCs w:val="22"/>
          <w:lang w:val="en-US"/>
        </w:rPr>
        <w:t>Rockwell Automation agrees to comply with all applicable posted site rules of Buyer (unless inconsistent with the obligations set forth in the Statement of Work) and any additional Buyer’s site rules that have been incorporated into the Statement of Work.</w:t>
      </w:r>
    </w:p>
    <w:p w14:paraId="320CC9EE" w14:textId="77777777" w:rsidR="00A14385" w:rsidRPr="00257812" w:rsidRDefault="00A14385" w:rsidP="00A14385">
      <w:pPr>
        <w:tabs>
          <w:tab w:val="left" w:pos="360"/>
        </w:tabs>
        <w:spacing w:after="144"/>
        <w:jc w:val="both"/>
        <w:rPr>
          <w:rFonts w:ascii="Arial Narrow" w:hAnsi="Arial Narrow"/>
          <w:kern w:val="2"/>
          <w:sz w:val="22"/>
          <w:szCs w:val="22"/>
          <w:lang w:val="en-US"/>
        </w:rPr>
      </w:pPr>
      <w:r w:rsidRPr="00257812">
        <w:rPr>
          <w:rFonts w:ascii="Arial Narrow" w:hAnsi="Arial Narrow"/>
          <w:kern w:val="2"/>
          <w:sz w:val="22"/>
          <w:szCs w:val="22"/>
          <w:lang w:val="en-US"/>
        </w:rPr>
        <w:tab/>
        <w:t>(b) Buyer is responsible for:</w:t>
      </w:r>
    </w:p>
    <w:p w14:paraId="2FAB790B"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kern w:val="2"/>
          <w:sz w:val="22"/>
          <w:szCs w:val="22"/>
          <w:lang w:val="en-US"/>
        </w:rPr>
        <w:tab/>
        <w:t>(1) all licenses, permits, clearances, and site access rights;</w:t>
      </w:r>
    </w:p>
    <w:p w14:paraId="604F5CB5"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kern w:val="2"/>
          <w:sz w:val="22"/>
          <w:szCs w:val="22"/>
          <w:lang w:val="en-US"/>
        </w:rPr>
        <w:tab/>
        <w:t>(2) all sites being ready and equipped with all necessary Buyer furnished equipment and facilities;</w:t>
      </w:r>
    </w:p>
    <w:p w14:paraId="5FA4710E"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kern w:val="2"/>
          <w:sz w:val="22"/>
          <w:szCs w:val="22"/>
          <w:lang w:val="en-US"/>
        </w:rPr>
        <w:tab/>
        <w:t>(3) the sites, including any required Buyer fixtures or facilities being safe, hazard free, structurally sound, and sufficient;</w:t>
      </w:r>
    </w:p>
    <w:p w14:paraId="4292161B"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kern w:val="2"/>
          <w:sz w:val="22"/>
          <w:szCs w:val="22"/>
          <w:lang w:val="en-US"/>
        </w:rPr>
        <w:lastRenderedPageBreak/>
        <w:tab/>
        <w:t>(4) reasonable access to the wor</w:t>
      </w:r>
      <w:r w:rsidR="00322636" w:rsidRPr="00257812">
        <w:rPr>
          <w:rFonts w:ascii="Arial Narrow" w:hAnsi="Arial Narrow"/>
          <w:kern w:val="2"/>
          <w:sz w:val="22"/>
          <w:szCs w:val="22"/>
          <w:lang w:val="en-US"/>
        </w:rPr>
        <w:t>ks</w:t>
      </w:r>
      <w:r w:rsidRPr="00257812">
        <w:rPr>
          <w:rFonts w:ascii="Arial Narrow" w:hAnsi="Arial Narrow"/>
          <w:kern w:val="2"/>
          <w:sz w:val="22"/>
          <w:szCs w:val="22"/>
          <w:lang w:val="en-US"/>
        </w:rPr>
        <w:t xml:space="preserve">ite; </w:t>
      </w:r>
    </w:p>
    <w:p w14:paraId="7966D27C"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kern w:val="2"/>
          <w:sz w:val="22"/>
          <w:szCs w:val="22"/>
          <w:lang w:val="en-US"/>
        </w:rPr>
        <w:tab/>
        <w:t xml:space="preserve">(5) properly using, calibrating operating, monitoring and maintaining the Work consistent with all Rockwell Automation or third-party provided instructions, warnings, recommendations and documentation; and </w:t>
      </w:r>
    </w:p>
    <w:p w14:paraId="78A5E697" w14:textId="77777777" w:rsidR="00A14385" w:rsidRPr="00257812" w:rsidRDefault="00A14385" w:rsidP="00A14385">
      <w:pPr>
        <w:tabs>
          <w:tab w:val="left" w:pos="360"/>
          <w:tab w:val="left" w:pos="720"/>
        </w:tabs>
        <w:spacing w:after="144"/>
        <w:jc w:val="both"/>
        <w:rPr>
          <w:rFonts w:ascii="Arial Narrow" w:hAnsi="Arial Narrow"/>
          <w:kern w:val="2"/>
          <w:sz w:val="22"/>
          <w:szCs w:val="22"/>
          <w:lang w:val="en-US"/>
        </w:rPr>
      </w:pPr>
      <w:r w:rsidRPr="00257812">
        <w:rPr>
          <w:rFonts w:ascii="Arial Narrow" w:hAnsi="Arial Narrow"/>
          <w:kern w:val="2"/>
          <w:sz w:val="22"/>
          <w:szCs w:val="22"/>
          <w:lang w:val="en-US"/>
        </w:rPr>
        <w:tab/>
      </w:r>
      <w:r w:rsidRPr="00257812">
        <w:rPr>
          <w:rFonts w:ascii="Arial Narrow" w:hAnsi="Arial Narrow"/>
          <w:kern w:val="2"/>
          <w:sz w:val="22"/>
          <w:szCs w:val="22"/>
          <w:lang w:val="en-US"/>
        </w:rPr>
        <w:tab/>
        <w:t xml:space="preserve">(6) all other factors affecting the Work that are outside of the direct control of Rockwell Automation. </w:t>
      </w:r>
    </w:p>
    <w:p w14:paraId="0F8C1F53" w14:textId="77777777" w:rsidR="00A14385" w:rsidRPr="00257812" w:rsidRDefault="00A14385" w:rsidP="00A14385">
      <w:pPr>
        <w:tabs>
          <w:tab w:val="left" w:pos="360"/>
          <w:tab w:val="left" w:pos="720"/>
        </w:tabs>
        <w:spacing w:after="144"/>
        <w:jc w:val="both"/>
        <w:rPr>
          <w:rFonts w:ascii="Arial Narrow" w:hAnsi="Arial Narrow"/>
          <w:kern w:val="2"/>
          <w:sz w:val="22"/>
          <w:szCs w:val="22"/>
          <w:lang w:val="en-US"/>
        </w:rPr>
      </w:pPr>
      <w:r w:rsidRPr="00257812">
        <w:rPr>
          <w:rFonts w:ascii="Arial Narrow" w:hAnsi="Arial Narrow"/>
          <w:kern w:val="2"/>
          <w:sz w:val="22"/>
          <w:szCs w:val="22"/>
          <w:lang w:val="en-US"/>
        </w:rPr>
        <w:tab/>
      </w:r>
      <w:r w:rsidRPr="00257812">
        <w:rPr>
          <w:rFonts w:ascii="Arial Narrow" w:hAnsi="Arial Narrow"/>
          <w:kern w:val="2"/>
          <w:sz w:val="22"/>
          <w:szCs w:val="22"/>
          <w:lang w:val="en-US"/>
        </w:rPr>
        <w:tab/>
        <w:t>(7) indemnifying Rockwell Automation for any claims to the percentage extent directly caused by Buyer’s breach of the obligations listed in section 19(b) above.</w:t>
      </w:r>
    </w:p>
    <w:p w14:paraId="0D9A7F5C" w14:textId="77777777" w:rsidR="00A14385" w:rsidRPr="00257812" w:rsidRDefault="00A14385" w:rsidP="00A14385">
      <w:pPr>
        <w:keepNext/>
        <w:tabs>
          <w:tab w:val="left" w:pos="720"/>
        </w:tabs>
        <w:spacing w:after="144"/>
        <w:jc w:val="both"/>
        <w:rPr>
          <w:rFonts w:ascii="Arial Narrow" w:hAnsi="Arial Narrow"/>
          <w:b/>
          <w:kern w:val="2"/>
          <w:sz w:val="22"/>
          <w:szCs w:val="22"/>
          <w:lang w:val="en-US"/>
        </w:rPr>
      </w:pPr>
      <w:r w:rsidRPr="00257812">
        <w:rPr>
          <w:rFonts w:ascii="Arial Narrow" w:hAnsi="Arial Narrow"/>
          <w:b/>
          <w:kern w:val="2"/>
          <w:sz w:val="22"/>
          <w:szCs w:val="22"/>
          <w:lang w:val="en-US"/>
        </w:rPr>
        <w:t>20.</w:t>
      </w:r>
      <w:r w:rsidRPr="00257812">
        <w:rPr>
          <w:rFonts w:ascii="Arial Narrow" w:hAnsi="Arial Narrow"/>
          <w:b/>
          <w:kern w:val="2"/>
          <w:sz w:val="22"/>
          <w:szCs w:val="22"/>
          <w:lang w:val="en-US"/>
        </w:rPr>
        <w:tab/>
        <w:t xml:space="preserve">QUALITY, INSPECTIONS </w:t>
      </w:r>
      <w:smartTag w:uri="urn:schemas-microsoft-com:office:smarttags" w:element="stockticker">
        <w:r w:rsidRPr="00257812">
          <w:rPr>
            <w:rFonts w:ascii="Arial Narrow" w:hAnsi="Arial Narrow"/>
            <w:b/>
            <w:kern w:val="2"/>
            <w:sz w:val="22"/>
            <w:szCs w:val="22"/>
            <w:lang w:val="en-US"/>
          </w:rPr>
          <w:t>AND</w:t>
        </w:r>
      </w:smartTag>
      <w:r w:rsidRPr="00257812">
        <w:rPr>
          <w:rFonts w:ascii="Arial Narrow" w:hAnsi="Arial Narrow"/>
          <w:b/>
          <w:kern w:val="2"/>
          <w:sz w:val="22"/>
          <w:szCs w:val="22"/>
          <w:lang w:val="en-US"/>
        </w:rPr>
        <w:t xml:space="preserve"> TESTING.</w:t>
      </w:r>
    </w:p>
    <w:p w14:paraId="7B14957B"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 xml:space="preserve">(a) Rockwell Automation maintains ISO 9001-2000 certified quality systems globally at its major production facilities. </w:t>
      </w:r>
    </w:p>
    <w:p w14:paraId="5FB77E34" w14:textId="77777777" w:rsidR="00A14385" w:rsidRPr="00257812" w:rsidRDefault="00A14385" w:rsidP="00A14385">
      <w:pPr>
        <w:spacing w:after="144"/>
        <w:ind w:firstLine="360"/>
        <w:jc w:val="both"/>
        <w:rPr>
          <w:rFonts w:ascii="Arial Narrow" w:hAnsi="Arial Narrow"/>
          <w:kern w:val="2"/>
          <w:sz w:val="22"/>
          <w:szCs w:val="22"/>
          <w:lang w:val="en-US"/>
        </w:rPr>
      </w:pPr>
      <w:r w:rsidRPr="00257812">
        <w:rPr>
          <w:rFonts w:ascii="Arial Narrow" w:hAnsi="Arial Narrow"/>
          <w:kern w:val="2"/>
          <w:sz w:val="22"/>
          <w:szCs w:val="22"/>
          <w:lang w:val="en-US"/>
        </w:rPr>
        <w:t>(b) Unless otherwise agreed in the Statement of Work, customer inspection and testing prior to delivery will be limited to witnessing Rockwell Automation’s standard factory tests of the Work or Products on the date scheduled by Rockwell Automation. All such tests will be subject to reasonable advance notice and may be subject to additional charges.</w:t>
      </w:r>
    </w:p>
    <w:p w14:paraId="1D7167BC"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kern w:val="2"/>
          <w:sz w:val="22"/>
          <w:szCs w:val="22"/>
          <w:lang w:val="en-US"/>
        </w:rPr>
        <w:t>21.</w:t>
      </w:r>
      <w:r w:rsidRPr="00257812">
        <w:rPr>
          <w:rFonts w:ascii="Arial Narrow" w:hAnsi="Arial Narrow"/>
          <w:b/>
          <w:kern w:val="2"/>
          <w:sz w:val="22"/>
          <w:szCs w:val="22"/>
          <w:lang w:val="en-US"/>
        </w:rPr>
        <w:tab/>
        <w:t xml:space="preserve">GOVERNMENT CLAUSES </w:t>
      </w:r>
      <w:smartTag w:uri="urn:schemas-microsoft-com:office:smarttags" w:element="stockticker">
        <w:r w:rsidRPr="00257812">
          <w:rPr>
            <w:rFonts w:ascii="Arial Narrow" w:hAnsi="Arial Narrow"/>
            <w:b/>
            <w:kern w:val="2"/>
            <w:sz w:val="22"/>
            <w:szCs w:val="22"/>
            <w:lang w:val="en-US"/>
          </w:rPr>
          <w:t>AND</w:t>
        </w:r>
      </w:smartTag>
      <w:r w:rsidRPr="00257812">
        <w:rPr>
          <w:rFonts w:ascii="Arial Narrow" w:hAnsi="Arial Narrow"/>
          <w:b/>
          <w:kern w:val="2"/>
          <w:sz w:val="22"/>
          <w:szCs w:val="22"/>
          <w:lang w:val="en-US"/>
        </w:rPr>
        <w:t xml:space="preserve"> CONTRACTS.</w:t>
      </w:r>
      <w:r w:rsidRPr="00257812">
        <w:rPr>
          <w:rFonts w:ascii="Arial Narrow" w:hAnsi="Arial Narrow"/>
          <w:bCs/>
          <w:kern w:val="2"/>
          <w:sz w:val="22"/>
          <w:szCs w:val="22"/>
          <w:lang w:val="en-US"/>
        </w:rPr>
        <w:t xml:space="preserve"> No government contract clauses, specification, or regulations apply to the Work, Products, or otherwise to this Agreement except to the extent agreed in writing by Rockwell Automation.</w:t>
      </w:r>
    </w:p>
    <w:p w14:paraId="22A55EC8"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kern w:val="2"/>
          <w:sz w:val="22"/>
          <w:szCs w:val="22"/>
          <w:lang w:val="en-US"/>
        </w:rPr>
        <w:t>22.</w:t>
      </w:r>
      <w:r w:rsidRPr="00257812">
        <w:rPr>
          <w:rFonts w:ascii="Arial Narrow" w:hAnsi="Arial Narrow"/>
          <w:b/>
          <w:kern w:val="2"/>
          <w:sz w:val="22"/>
          <w:szCs w:val="22"/>
          <w:lang w:val="en-US"/>
        </w:rPr>
        <w:tab/>
        <w:t>EXPORT CONTROL.</w:t>
      </w:r>
      <w:r w:rsidRPr="00257812">
        <w:rPr>
          <w:rFonts w:ascii="Arial Narrow" w:hAnsi="Arial Narrow"/>
          <w:kern w:val="2"/>
          <w:sz w:val="22"/>
          <w:szCs w:val="22"/>
          <w:lang w:val="en-US"/>
        </w:rPr>
        <w:t xml:space="preserve"> Products and associated materials supplied or licensed hereunder may be subject to various export laws and regulations. It is the responsibility of the exporter to comply with all such laws and regulations Notwithstanding any other provision to the contrary, if U.S. or local law requires export authorization for the export or re-export of any Product or associated technology, no delivery can be made until such export authorization is obtained, regardless of any otherwise promised delivery date, and Rockwell Automation will be relieved of any obligation relative to the delivery of the Product(s) or Work subject to such delayed authorization without liability of any kind to Buyer or any other party. Further, if any required export authorization is denied, Rockwell Automation will be relieved of any further obligation relative to the sale and/or license and delivery of the Product(s) or Work subject to such denial without liability of any kind to Buyer or any other party. Rockwell Automation will not comply with boycott related requests except to the extent permitted by U.S. law and then only at Rockwell Automation’s discretion.</w:t>
      </w:r>
    </w:p>
    <w:p w14:paraId="3D31DD12"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kern w:val="2"/>
          <w:sz w:val="22"/>
          <w:szCs w:val="22"/>
          <w:lang w:val="en-US"/>
        </w:rPr>
        <w:t>23.</w:t>
      </w:r>
      <w:r w:rsidRPr="00257812">
        <w:rPr>
          <w:rFonts w:ascii="Arial Narrow" w:hAnsi="Arial Narrow"/>
          <w:b/>
          <w:kern w:val="2"/>
          <w:sz w:val="22"/>
          <w:szCs w:val="22"/>
          <w:lang w:val="en-US"/>
        </w:rPr>
        <w:tab/>
        <w:t>ASSIGNMENT.</w:t>
      </w:r>
      <w:r w:rsidRPr="00257812">
        <w:rPr>
          <w:rFonts w:ascii="Arial Narrow" w:hAnsi="Arial Narrow"/>
          <w:kern w:val="2"/>
          <w:sz w:val="22"/>
          <w:szCs w:val="22"/>
          <w:lang w:val="en-US"/>
        </w:rPr>
        <w:t xml:space="preserve"> This Agreement may not be assigned in whole or in part by either party without the written consent of the other. However, consent will not be required for internal transfers and assignments between party and its parent company, subsidiaries, or affiliates as part of a consolidation, merger, or any other form of corporate reorganization.</w:t>
      </w:r>
    </w:p>
    <w:p w14:paraId="3CFAE124"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kern w:val="2"/>
          <w:sz w:val="22"/>
          <w:szCs w:val="22"/>
          <w:lang w:val="en-US"/>
        </w:rPr>
        <w:t>24.</w:t>
      </w:r>
      <w:r w:rsidRPr="00257812">
        <w:rPr>
          <w:rFonts w:ascii="Arial Narrow" w:hAnsi="Arial Narrow"/>
          <w:b/>
          <w:kern w:val="2"/>
          <w:sz w:val="22"/>
          <w:szCs w:val="22"/>
          <w:lang w:val="en-US"/>
        </w:rPr>
        <w:tab/>
        <w:t>EMPLOYEE SOLICITATION.</w:t>
      </w:r>
      <w:r w:rsidRPr="00257812">
        <w:rPr>
          <w:rFonts w:ascii="Arial Narrow" w:hAnsi="Arial Narrow"/>
          <w:kern w:val="2"/>
          <w:sz w:val="22"/>
          <w:szCs w:val="22"/>
          <w:lang w:val="en-US"/>
        </w:rPr>
        <w:t xml:space="preserve"> During the term of this Agreement and for 12 months following its termination, Buyer agrees that if it hires any employee of Rockwell Automation with whom the Buyer has had contact as a result of this Agreement, it will pay Rockwell Automation 50% of the hired Rockwell Automation employee’s annual salary.</w:t>
      </w:r>
    </w:p>
    <w:p w14:paraId="7F9C079A" w14:textId="77777777" w:rsidR="00A14385" w:rsidRPr="00257812" w:rsidRDefault="00A14385" w:rsidP="00A14385">
      <w:pPr>
        <w:rPr>
          <w:rFonts w:ascii="Arial Narrow" w:hAnsi="Arial Narrow"/>
          <w:kern w:val="2"/>
          <w:sz w:val="22"/>
          <w:szCs w:val="22"/>
          <w:lang w:val="en-US"/>
        </w:rPr>
      </w:pPr>
      <w:r w:rsidRPr="00257812">
        <w:rPr>
          <w:rFonts w:ascii="Arial Narrow" w:hAnsi="Arial Narrow"/>
          <w:b/>
          <w:kern w:val="2"/>
          <w:sz w:val="22"/>
          <w:szCs w:val="22"/>
          <w:lang w:val="en-US"/>
        </w:rPr>
        <w:t>25.</w:t>
      </w:r>
      <w:r w:rsidRPr="00257812">
        <w:rPr>
          <w:rFonts w:ascii="Arial Narrow" w:hAnsi="Arial Narrow"/>
          <w:b/>
          <w:kern w:val="2"/>
          <w:sz w:val="22"/>
          <w:szCs w:val="22"/>
          <w:lang w:val="en-US"/>
        </w:rPr>
        <w:tab/>
        <w:t>INDEPENDENT CONTRACTORS.</w:t>
      </w:r>
      <w:r w:rsidRPr="00257812">
        <w:rPr>
          <w:lang w:val="en-US"/>
        </w:rPr>
        <w:t xml:space="preserve"> </w:t>
      </w:r>
      <w:r w:rsidRPr="00257812">
        <w:rPr>
          <w:rFonts w:ascii="Arial Narrow" w:hAnsi="Arial Narrow"/>
          <w:kern w:val="2"/>
          <w:sz w:val="22"/>
          <w:szCs w:val="22"/>
          <w:lang w:val="en-US"/>
        </w:rPr>
        <w:t xml:space="preserve">The parties at all times will be independent. Neither party is an employee, joint </w:t>
      </w:r>
      <w:proofErr w:type="spellStart"/>
      <w:r w:rsidRPr="00257812">
        <w:rPr>
          <w:rFonts w:ascii="Arial Narrow" w:hAnsi="Arial Narrow"/>
          <w:kern w:val="2"/>
          <w:sz w:val="22"/>
          <w:szCs w:val="22"/>
          <w:lang w:val="en-US"/>
        </w:rPr>
        <w:t>venturer</w:t>
      </w:r>
      <w:proofErr w:type="spellEnd"/>
      <w:r w:rsidRPr="00257812">
        <w:rPr>
          <w:rFonts w:ascii="Arial Narrow" w:hAnsi="Arial Narrow"/>
          <w:kern w:val="2"/>
          <w:sz w:val="22"/>
          <w:szCs w:val="22"/>
          <w:lang w:val="en-US"/>
        </w:rPr>
        <w:t>, agent or partner of the other; neither party is authorized to assume or create any obligations or liabilities, express or implied, on behalf of, or in the name of the other. The employees, methods, facilities, and equipment of each party at all times will be under the exclusive direction and control of that party.</w:t>
      </w:r>
    </w:p>
    <w:p w14:paraId="1FDCA3DF" w14:textId="77777777" w:rsidR="00A14385" w:rsidRPr="00257812" w:rsidRDefault="00A14385" w:rsidP="00A14385">
      <w:pPr>
        <w:rPr>
          <w:rFonts w:ascii="Arial Narrow" w:hAnsi="Arial Narrow"/>
          <w:kern w:val="2"/>
          <w:sz w:val="22"/>
          <w:szCs w:val="22"/>
          <w:lang w:val="en-US"/>
        </w:rPr>
      </w:pPr>
    </w:p>
    <w:p w14:paraId="6E875E7A" w14:textId="77777777" w:rsidR="00A14385" w:rsidRPr="00257812" w:rsidRDefault="00A14385" w:rsidP="00A14385">
      <w:pPr>
        <w:pStyle w:val="Heading"/>
        <w:tabs>
          <w:tab w:val="left" w:pos="720"/>
        </w:tabs>
        <w:spacing w:after="144"/>
        <w:rPr>
          <w:rFonts w:ascii="Arial Narrow" w:hAnsi="Arial Narrow"/>
          <w:b w:val="0"/>
          <w:kern w:val="2"/>
          <w:sz w:val="22"/>
          <w:szCs w:val="22"/>
        </w:rPr>
      </w:pPr>
      <w:bookmarkStart w:id="197" w:name="_Toc333906716"/>
      <w:bookmarkStart w:id="198" w:name="_Toc333912499"/>
      <w:r w:rsidRPr="00257812">
        <w:rPr>
          <w:rFonts w:ascii="Arial Narrow" w:hAnsi="Arial Narrow"/>
          <w:kern w:val="2"/>
          <w:sz w:val="22"/>
          <w:szCs w:val="22"/>
        </w:rPr>
        <w:t>26.</w:t>
      </w:r>
      <w:r w:rsidRPr="00257812">
        <w:rPr>
          <w:rFonts w:ascii="Arial Narrow" w:hAnsi="Arial Narrow"/>
          <w:kern w:val="2"/>
          <w:sz w:val="22"/>
          <w:szCs w:val="22"/>
        </w:rPr>
        <w:tab/>
        <w:t xml:space="preserve">DISPUTES. </w:t>
      </w:r>
      <w:r w:rsidRPr="00257812">
        <w:rPr>
          <w:rFonts w:ascii="Arial Narrow" w:hAnsi="Arial Narrow"/>
          <w:b w:val="0"/>
          <w:kern w:val="2"/>
          <w:sz w:val="22"/>
          <w:szCs w:val="22"/>
        </w:rPr>
        <w:t xml:space="preserve">The parties will attempt in good faith to promptly resolve any dispute by negotiations between representatives who have authority to settle the dispute. Any dispute not resolved by negotiation may then be submitted to a court of competent jurisdiction in accordance with the terms provided in this Agreement. These procedures are the exclusive procedures for the resolution of disputes between the parties. </w:t>
      </w:r>
    </w:p>
    <w:bookmarkEnd w:id="197"/>
    <w:bookmarkEnd w:id="198"/>
    <w:p w14:paraId="5A405E90" w14:textId="77777777" w:rsidR="00A14385" w:rsidRPr="00257812" w:rsidRDefault="00A14385" w:rsidP="00A14385">
      <w:pPr>
        <w:pStyle w:val="Paragraphs"/>
        <w:spacing w:after="144"/>
        <w:rPr>
          <w:rFonts w:ascii="Arial Narrow" w:hAnsi="Arial Narrow"/>
          <w:kern w:val="2"/>
          <w:sz w:val="22"/>
          <w:szCs w:val="22"/>
        </w:rPr>
      </w:pPr>
      <w:r w:rsidRPr="00257812">
        <w:rPr>
          <w:rFonts w:ascii="Arial Narrow" w:hAnsi="Arial Narrow"/>
          <w:b/>
          <w:kern w:val="2"/>
          <w:sz w:val="22"/>
          <w:szCs w:val="22"/>
        </w:rPr>
        <w:t>27.</w:t>
      </w:r>
      <w:r w:rsidRPr="00257812">
        <w:rPr>
          <w:rFonts w:ascii="Arial Narrow" w:hAnsi="Arial Narrow"/>
          <w:b/>
          <w:kern w:val="2"/>
          <w:sz w:val="22"/>
          <w:szCs w:val="22"/>
        </w:rPr>
        <w:tab/>
        <w:t xml:space="preserve">GOVERNING LAW </w:t>
      </w:r>
      <w:smartTag w:uri="urn:schemas-microsoft-com:office:smarttags" w:element="stockticker">
        <w:r w:rsidRPr="00257812">
          <w:rPr>
            <w:rFonts w:ascii="Arial Narrow" w:hAnsi="Arial Narrow"/>
            <w:b/>
            <w:kern w:val="2"/>
            <w:sz w:val="22"/>
            <w:szCs w:val="22"/>
          </w:rPr>
          <w:t>AND</w:t>
        </w:r>
      </w:smartTag>
      <w:r w:rsidRPr="00257812">
        <w:rPr>
          <w:rFonts w:ascii="Arial Narrow" w:hAnsi="Arial Narrow"/>
          <w:b/>
          <w:kern w:val="2"/>
          <w:sz w:val="22"/>
          <w:szCs w:val="22"/>
        </w:rPr>
        <w:t xml:space="preserve"> FORUM.</w:t>
      </w:r>
      <w:r w:rsidRPr="00257812">
        <w:rPr>
          <w:rFonts w:ascii="Arial Narrow" w:hAnsi="Arial Narrow"/>
          <w:kern w:val="2"/>
          <w:sz w:val="22"/>
          <w:szCs w:val="22"/>
        </w:rPr>
        <w:t xml:space="preserve"> This Agreement and all disputes arising under it will be governed by and interpreted in accordance with the internal laws and will be subject to the exclusive jurisdiction of the courts of the state, </w:t>
      </w:r>
      <w:r w:rsidRPr="00257812">
        <w:rPr>
          <w:rFonts w:ascii="Arial Narrow" w:hAnsi="Arial Narrow"/>
          <w:kern w:val="2"/>
          <w:sz w:val="22"/>
          <w:szCs w:val="22"/>
        </w:rPr>
        <w:lastRenderedPageBreak/>
        <w:t xml:space="preserve">province, or other governmental jurisdiction in which Rockwell Automation’s principal place of business resides but specifically excluding the provisions of the 1980 UN Convention on Contracts for the International Sales of Goods. </w:t>
      </w:r>
    </w:p>
    <w:p w14:paraId="7278980C" w14:textId="77777777" w:rsidR="00A14385" w:rsidRPr="00257812" w:rsidRDefault="00A14385" w:rsidP="00A14385">
      <w:pPr>
        <w:pStyle w:val="Heading"/>
        <w:tabs>
          <w:tab w:val="left" w:pos="720"/>
        </w:tabs>
        <w:spacing w:after="144"/>
        <w:rPr>
          <w:rFonts w:ascii="Arial Narrow" w:hAnsi="Arial Narrow"/>
          <w:kern w:val="2"/>
          <w:sz w:val="22"/>
          <w:szCs w:val="22"/>
        </w:rPr>
      </w:pPr>
      <w:bookmarkStart w:id="199" w:name="_Toc333906719"/>
      <w:bookmarkStart w:id="200" w:name="_Toc333912502"/>
      <w:r w:rsidRPr="00257812">
        <w:rPr>
          <w:rFonts w:ascii="Arial Narrow" w:hAnsi="Arial Narrow"/>
          <w:kern w:val="2"/>
          <w:sz w:val="22"/>
          <w:szCs w:val="22"/>
        </w:rPr>
        <w:t>28.</w:t>
      </w:r>
      <w:r w:rsidRPr="00257812">
        <w:rPr>
          <w:rFonts w:ascii="Arial Narrow" w:hAnsi="Arial Narrow"/>
          <w:kern w:val="2"/>
          <w:sz w:val="22"/>
          <w:szCs w:val="22"/>
        </w:rPr>
        <w:tab/>
        <w:t>CONFIDENTIALITY.</w:t>
      </w:r>
    </w:p>
    <w:p w14:paraId="176DE71E" w14:textId="77777777" w:rsidR="00A14385" w:rsidRPr="00257812" w:rsidRDefault="00A14385" w:rsidP="00A14385">
      <w:pPr>
        <w:pStyle w:val="Paragraphs"/>
        <w:tabs>
          <w:tab w:val="clear" w:pos="720"/>
          <w:tab w:val="clear" w:pos="1440"/>
          <w:tab w:val="clear" w:pos="2340"/>
        </w:tabs>
        <w:spacing w:after="144"/>
        <w:ind w:firstLine="360"/>
        <w:rPr>
          <w:rFonts w:ascii="Arial Narrow" w:hAnsi="Arial Narrow"/>
          <w:kern w:val="2"/>
          <w:sz w:val="22"/>
          <w:szCs w:val="22"/>
        </w:rPr>
      </w:pPr>
      <w:r w:rsidRPr="00257812">
        <w:rPr>
          <w:rFonts w:ascii="Arial Narrow" w:hAnsi="Arial Narrow"/>
          <w:kern w:val="2"/>
          <w:sz w:val="22"/>
          <w:szCs w:val="22"/>
        </w:rPr>
        <w:t xml:space="preserve">(a) During the term of this Agreement and for a period of three years thereafter, each party will maintain in strict confidence all technical and business data and information disclosed by one party to the other that is marked "Confidential” and will not use or reveal such information without the prior written authorization of the other. </w:t>
      </w:r>
    </w:p>
    <w:p w14:paraId="6E482CF5" w14:textId="77777777" w:rsidR="00A14385" w:rsidRPr="00257812" w:rsidRDefault="00A14385" w:rsidP="00A14385">
      <w:pPr>
        <w:pStyle w:val="Paragraphs"/>
        <w:tabs>
          <w:tab w:val="clear" w:pos="720"/>
          <w:tab w:val="clear" w:pos="1440"/>
          <w:tab w:val="clear" w:pos="2340"/>
        </w:tabs>
        <w:spacing w:after="144"/>
        <w:ind w:firstLine="360"/>
        <w:rPr>
          <w:rFonts w:ascii="Arial Narrow" w:hAnsi="Arial Narrow"/>
          <w:kern w:val="2"/>
          <w:sz w:val="22"/>
          <w:szCs w:val="22"/>
        </w:rPr>
      </w:pPr>
      <w:r w:rsidRPr="00257812">
        <w:rPr>
          <w:rFonts w:ascii="Arial Narrow" w:hAnsi="Arial Narrow"/>
          <w:kern w:val="2"/>
          <w:sz w:val="22"/>
          <w:szCs w:val="22"/>
        </w:rPr>
        <w:t>(b) “Recipient” and “Discloser” shall refer to Buyer and Rockwell Automation in their respective roles as both recipient and discloser of Confidential Information under this Agreement.</w:t>
      </w:r>
    </w:p>
    <w:p w14:paraId="61F1A2A5" w14:textId="77777777" w:rsidR="00A14385" w:rsidRPr="00257812" w:rsidRDefault="00A14385" w:rsidP="00A14385">
      <w:pPr>
        <w:pStyle w:val="Paragraphs"/>
        <w:tabs>
          <w:tab w:val="clear" w:pos="720"/>
          <w:tab w:val="clear" w:pos="1440"/>
          <w:tab w:val="clear" w:pos="2340"/>
        </w:tabs>
        <w:spacing w:after="144"/>
        <w:ind w:firstLine="360"/>
        <w:rPr>
          <w:rFonts w:ascii="Arial Narrow" w:hAnsi="Arial Narrow"/>
          <w:kern w:val="2"/>
          <w:sz w:val="22"/>
          <w:szCs w:val="22"/>
        </w:rPr>
      </w:pPr>
      <w:r w:rsidRPr="00257812">
        <w:rPr>
          <w:rFonts w:ascii="Arial Narrow" w:hAnsi="Arial Narrow"/>
          <w:kern w:val="2"/>
          <w:sz w:val="22"/>
          <w:szCs w:val="22"/>
        </w:rPr>
        <w:t>(c) The obligations of confidentiality and non-use will not apply to information (i) that is published or becomes part of the public domain other than by means of a breach of this Agreement; (ii) that the Recipient  can prove by written documentation was known to it prior to disclosure by the Discloser; (iii) that the Recipient subsequently rightfully receives from a third party without an obligation of confidentiality; (iv) that the Discloser  discloses to a third party on a non-confidential basis; or (v) that was independently developed by the Recipient.</w:t>
      </w:r>
    </w:p>
    <w:p w14:paraId="0DF986A9" w14:textId="77777777" w:rsidR="00A14385" w:rsidRPr="00257812" w:rsidRDefault="00A14385" w:rsidP="00A14385">
      <w:pPr>
        <w:pStyle w:val="Paragraphs"/>
        <w:tabs>
          <w:tab w:val="clear" w:pos="720"/>
          <w:tab w:val="clear" w:pos="1440"/>
          <w:tab w:val="clear" w:pos="2340"/>
        </w:tabs>
        <w:spacing w:after="144"/>
        <w:ind w:firstLine="360"/>
        <w:rPr>
          <w:rFonts w:ascii="Arial Narrow" w:hAnsi="Arial Narrow"/>
          <w:kern w:val="2"/>
          <w:sz w:val="22"/>
          <w:szCs w:val="22"/>
        </w:rPr>
      </w:pPr>
      <w:r w:rsidRPr="00257812">
        <w:rPr>
          <w:rFonts w:ascii="Arial Narrow" w:hAnsi="Arial Narrow"/>
          <w:kern w:val="2"/>
          <w:sz w:val="22"/>
          <w:szCs w:val="22"/>
        </w:rPr>
        <w:t>(d) The Recipient shall not use or disclose any Confidential information, except as expressly authorized by this Agreement, and shall protect all such Confidential information using the same degree of care which Recipient uses with respect to its own similar proprietary information, but in no event with safeguards less than a reasonably prudent business would exercise under similar circumstances.  Recipient shall take prompt and appropriate action to prevent unauthorized use or disclosure of the Confidential Information.</w:t>
      </w:r>
    </w:p>
    <w:p w14:paraId="38AFB865" w14:textId="77777777" w:rsidR="00A14385" w:rsidRPr="00257812" w:rsidRDefault="00A14385" w:rsidP="00A14385">
      <w:pPr>
        <w:pStyle w:val="Paragraphs"/>
        <w:tabs>
          <w:tab w:val="clear" w:pos="720"/>
          <w:tab w:val="clear" w:pos="1440"/>
          <w:tab w:val="clear" w:pos="2340"/>
        </w:tabs>
        <w:spacing w:after="144"/>
        <w:ind w:firstLine="360"/>
        <w:rPr>
          <w:rFonts w:ascii="Arial Narrow" w:hAnsi="Arial Narrow"/>
          <w:kern w:val="2"/>
          <w:sz w:val="22"/>
          <w:szCs w:val="22"/>
        </w:rPr>
      </w:pPr>
      <w:r w:rsidRPr="00257812">
        <w:rPr>
          <w:rFonts w:ascii="Arial Narrow" w:hAnsi="Arial Narrow"/>
          <w:kern w:val="2"/>
          <w:sz w:val="22"/>
          <w:szCs w:val="22"/>
        </w:rPr>
        <w:t xml:space="preserve">(e)  If any Confidential information must be disclosed to any third party by reason of legal, accounting or regulatory requirements beyond the reasonable control of the Recipient, the Recipient shall promptly notify the Discloser of the order or request and permit the Discloser (at its own expense) to seek an appropriate protective order. </w:t>
      </w:r>
    </w:p>
    <w:bookmarkEnd w:id="199"/>
    <w:bookmarkEnd w:id="200"/>
    <w:p w14:paraId="4841BA9B"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kern w:val="2"/>
          <w:sz w:val="22"/>
          <w:szCs w:val="22"/>
          <w:lang w:val="en-US"/>
        </w:rPr>
        <w:t>29.</w:t>
      </w:r>
      <w:r w:rsidRPr="00257812">
        <w:rPr>
          <w:rFonts w:ascii="Arial Narrow" w:hAnsi="Arial Narrow"/>
          <w:b/>
          <w:kern w:val="2"/>
          <w:sz w:val="22"/>
          <w:szCs w:val="22"/>
          <w:lang w:val="en-US"/>
        </w:rPr>
        <w:tab/>
        <w:t>SEVERABILITY.</w:t>
      </w:r>
      <w:r w:rsidRPr="00257812">
        <w:rPr>
          <w:rFonts w:ascii="Arial Narrow" w:hAnsi="Arial Narrow"/>
          <w:kern w:val="2"/>
          <w:sz w:val="22"/>
          <w:szCs w:val="22"/>
          <w:lang w:val="en-US"/>
        </w:rPr>
        <w:t xml:space="preserve"> If a provision of this Agreement is found unenforceable by law, the remainder of this Agreement shall continue in full force and effect. A delay or failure in enforcing any right or remedy under this Agreement shall not prejudice or operate to waive that right or remedy.</w:t>
      </w:r>
    </w:p>
    <w:p w14:paraId="1CA0A3D4"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kern w:val="2"/>
          <w:sz w:val="22"/>
          <w:szCs w:val="22"/>
          <w:lang w:val="en-US"/>
        </w:rPr>
        <w:t>30.</w:t>
      </w:r>
      <w:r w:rsidRPr="00257812">
        <w:rPr>
          <w:rFonts w:ascii="Arial Narrow" w:hAnsi="Arial Narrow"/>
          <w:b/>
          <w:kern w:val="2"/>
          <w:sz w:val="22"/>
          <w:szCs w:val="22"/>
          <w:lang w:val="en-US"/>
        </w:rPr>
        <w:tab/>
        <w:t xml:space="preserve">COUNTERPARTS. </w:t>
      </w:r>
      <w:r w:rsidRPr="00257812">
        <w:rPr>
          <w:rFonts w:ascii="Arial Narrow" w:hAnsi="Arial Narrow"/>
          <w:kern w:val="2"/>
          <w:sz w:val="22"/>
          <w:szCs w:val="22"/>
          <w:lang w:val="en-US"/>
        </w:rPr>
        <w:t>This Agreement may be executed in multiple counterparts.</w:t>
      </w:r>
    </w:p>
    <w:p w14:paraId="59B9B57C"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kern w:val="2"/>
          <w:sz w:val="22"/>
          <w:szCs w:val="22"/>
          <w:lang w:val="en-US"/>
        </w:rPr>
        <w:t>31.</w:t>
      </w:r>
      <w:r w:rsidRPr="00257812">
        <w:rPr>
          <w:rFonts w:ascii="Arial Narrow" w:hAnsi="Arial Narrow"/>
          <w:b/>
          <w:kern w:val="2"/>
          <w:sz w:val="22"/>
          <w:szCs w:val="22"/>
          <w:lang w:val="en-US"/>
        </w:rPr>
        <w:tab/>
        <w:t>NOTICE.</w:t>
      </w:r>
      <w:r w:rsidRPr="00257812">
        <w:rPr>
          <w:rFonts w:ascii="Arial Narrow" w:hAnsi="Arial Narrow"/>
          <w:kern w:val="2"/>
          <w:sz w:val="22"/>
          <w:szCs w:val="22"/>
          <w:lang w:val="en-US"/>
        </w:rPr>
        <w:t xml:space="preserve"> Written notice will be deemed to have been given when the notifying party delivers such notice to the other party or has sent such notice to the other party by certified or registered mail or facsimile (with confirming letter to follow), directed as follows (unless written notice of a change of address has been given in accordance with this paragraph): </w:t>
      </w:r>
    </w:p>
    <w:p w14:paraId="44743C19" w14:textId="77777777" w:rsidR="00A14385" w:rsidRPr="00257812" w:rsidRDefault="00A14385" w:rsidP="00A14385">
      <w:pPr>
        <w:pStyle w:val="Heading"/>
        <w:tabs>
          <w:tab w:val="left" w:pos="360"/>
        </w:tabs>
        <w:spacing w:after="144"/>
        <w:rPr>
          <w:rFonts w:ascii="Arial Narrow" w:hAnsi="Arial Narrow"/>
          <w:kern w:val="2"/>
          <w:sz w:val="22"/>
          <w:szCs w:val="22"/>
        </w:rPr>
      </w:pPr>
      <w:r w:rsidRPr="00257812">
        <w:rPr>
          <w:rFonts w:ascii="Arial Narrow" w:hAnsi="Arial Narrow"/>
          <w:kern w:val="2"/>
          <w:sz w:val="22"/>
          <w:szCs w:val="22"/>
        </w:rPr>
        <w:lastRenderedPageBreak/>
        <w:t>To Rockwell Automation:</w:t>
      </w:r>
    </w:p>
    <w:p w14:paraId="3A32740F" w14:textId="77777777" w:rsidR="009C67EF" w:rsidRPr="00257812" w:rsidRDefault="009C67EF" w:rsidP="00A14385">
      <w:pPr>
        <w:pStyle w:val="Heading"/>
        <w:spacing w:after="144"/>
        <w:ind w:left="360"/>
        <w:rPr>
          <w:rFonts w:ascii="Arial Narrow" w:hAnsi="Arial Narrow"/>
          <w:kern w:val="2"/>
          <w:sz w:val="22"/>
          <w:szCs w:val="22"/>
          <w:u w:val="single"/>
        </w:rPr>
      </w:pPr>
    </w:p>
    <w:p w14:paraId="3C9B2948" w14:textId="77777777" w:rsidR="00A14385" w:rsidRPr="00257812" w:rsidRDefault="00A14385" w:rsidP="00A14385">
      <w:pPr>
        <w:pStyle w:val="Heading"/>
        <w:spacing w:after="144"/>
        <w:ind w:left="360"/>
        <w:rPr>
          <w:rFonts w:ascii="Arial Narrow" w:hAnsi="Arial Narrow"/>
          <w:kern w:val="2"/>
          <w:sz w:val="22"/>
          <w:szCs w:val="22"/>
          <w:u w:val="single"/>
        </w:rPr>
      </w:pPr>
      <w:r w:rsidRPr="00257812">
        <w:rPr>
          <w:rFonts w:ascii="Arial Narrow" w:hAnsi="Arial Narrow"/>
          <w:kern w:val="2"/>
          <w:sz w:val="22"/>
          <w:szCs w:val="22"/>
          <w:u w:val="single"/>
        </w:rPr>
        <w:fldChar w:fldCharType="begin">
          <w:ffData>
            <w:name w:val="Text6"/>
            <w:enabled/>
            <w:calcOnExit w:val="0"/>
            <w:textInput/>
          </w:ffData>
        </w:fldChar>
      </w:r>
      <w:bookmarkStart w:id="201" w:name="Text6"/>
      <w:r w:rsidRPr="00257812">
        <w:rPr>
          <w:rFonts w:ascii="Arial Narrow" w:hAnsi="Arial Narrow"/>
          <w:kern w:val="2"/>
          <w:sz w:val="22"/>
          <w:szCs w:val="22"/>
          <w:u w:val="single"/>
        </w:rPr>
        <w:instrText xml:space="preserve"> FORMTEXT </w:instrText>
      </w:r>
      <w:r w:rsidRPr="00257812">
        <w:rPr>
          <w:rFonts w:ascii="Arial Narrow" w:hAnsi="Arial Narrow"/>
          <w:kern w:val="2"/>
          <w:sz w:val="22"/>
          <w:szCs w:val="22"/>
          <w:u w:val="single"/>
        </w:rPr>
      </w:r>
      <w:r w:rsidRPr="00257812">
        <w:rPr>
          <w:rFonts w:ascii="Arial Narrow" w:hAnsi="Arial Narrow"/>
          <w:kern w:val="2"/>
          <w:sz w:val="22"/>
          <w:szCs w:val="22"/>
          <w:u w:val="single"/>
        </w:rPr>
        <w:fldChar w:fldCharType="separate"/>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Pr="00257812">
        <w:rPr>
          <w:rFonts w:ascii="Arial Narrow" w:hAnsi="Arial Narrow"/>
          <w:kern w:val="2"/>
          <w:sz w:val="22"/>
          <w:szCs w:val="22"/>
          <w:u w:val="single"/>
        </w:rPr>
        <w:fldChar w:fldCharType="end"/>
      </w:r>
      <w:bookmarkEnd w:id="201"/>
    </w:p>
    <w:p w14:paraId="278B9416" w14:textId="77777777" w:rsidR="009C67EF" w:rsidRPr="00257812" w:rsidRDefault="00A14385" w:rsidP="00A14385">
      <w:pPr>
        <w:pStyle w:val="Heading"/>
        <w:tabs>
          <w:tab w:val="left" w:pos="1080"/>
        </w:tabs>
        <w:spacing w:after="144"/>
        <w:ind w:left="360"/>
        <w:rPr>
          <w:rFonts w:ascii="Arial Narrow" w:hAnsi="Arial Narrow"/>
          <w:kern w:val="2"/>
          <w:sz w:val="22"/>
          <w:szCs w:val="22"/>
        </w:rPr>
      </w:pPr>
      <w:proofErr w:type="spellStart"/>
      <w:r w:rsidRPr="00257812">
        <w:rPr>
          <w:rFonts w:ascii="Arial Narrow" w:hAnsi="Arial Narrow"/>
          <w:kern w:val="2"/>
          <w:sz w:val="22"/>
          <w:szCs w:val="22"/>
        </w:rPr>
        <w:t>Attn</w:t>
      </w:r>
      <w:proofErr w:type="spellEnd"/>
    </w:p>
    <w:p w14:paraId="30BCDD2B" w14:textId="77777777" w:rsidR="00A14385" w:rsidRPr="00257812" w:rsidRDefault="00A14385" w:rsidP="00A14385">
      <w:pPr>
        <w:pStyle w:val="Heading"/>
        <w:tabs>
          <w:tab w:val="left" w:pos="1080"/>
        </w:tabs>
        <w:spacing w:after="144"/>
        <w:ind w:left="360"/>
        <w:rPr>
          <w:rFonts w:ascii="Arial Narrow" w:hAnsi="Arial Narrow"/>
          <w:kern w:val="2"/>
          <w:sz w:val="22"/>
          <w:szCs w:val="22"/>
          <w:u w:val="single"/>
        </w:rPr>
      </w:pPr>
      <w:r w:rsidRPr="00257812">
        <w:rPr>
          <w:rFonts w:ascii="Arial Narrow" w:hAnsi="Arial Narrow"/>
          <w:kern w:val="2"/>
          <w:sz w:val="22"/>
          <w:szCs w:val="22"/>
        </w:rPr>
        <w:t>:</w:t>
      </w:r>
      <w:r w:rsidRPr="00257812">
        <w:rPr>
          <w:rFonts w:ascii="Arial Narrow" w:hAnsi="Arial Narrow"/>
          <w:kern w:val="2"/>
          <w:sz w:val="22"/>
          <w:szCs w:val="22"/>
        </w:rPr>
        <w:tab/>
      </w:r>
      <w:r w:rsidRPr="00257812">
        <w:rPr>
          <w:rFonts w:ascii="Arial Narrow" w:hAnsi="Arial Narrow"/>
          <w:kern w:val="2"/>
          <w:sz w:val="22"/>
          <w:szCs w:val="22"/>
          <w:u w:val="single"/>
        </w:rPr>
        <w:fldChar w:fldCharType="begin">
          <w:ffData>
            <w:name w:val="Text7"/>
            <w:enabled/>
            <w:calcOnExit w:val="0"/>
            <w:textInput/>
          </w:ffData>
        </w:fldChar>
      </w:r>
      <w:bookmarkStart w:id="202" w:name="Text7"/>
      <w:r w:rsidRPr="00257812">
        <w:rPr>
          <w:rFonts w:ascii="Arial Narrow" w:hAnsi="Arial Narrow"/>
          <w:kern w:val="2"/>
          <w:sz w:val="22"/>
          <w:szCs w:val="22"/>
          <w:u w:val="single"/>
        </w:rPr>
        <w:instrText xml:space="preserve"> FORMTEXT </w:instrText>
      </w:r>
      <w:r w:rsidRPr="00257812">
        <w:rPr>
          <w:rFonts w:ascii="Arial Narrow" w:hAnsi="Arial Narrow"/>
          <w:kern w:val="2"/>
          <w:sz w:val="22"/>
          <w:szCs w:val="22"/>
          <w:u w:val="single"/>
        </w:rPr>
      </w:r>
      <w:r w:rsidRPr="00257812">
        <w:rPr>
          <w:rFonts w:ascii="Arial Narrow" w:hAnsi="Arial Narrow"/>
          <w:kern w:val="2"/>
          <w:sz w:val="22"/>
          <w:szCs w:val="22"/>
          <w:u w:val="single"/>
        </w:rPr>
        <w:fldChar w:fldCharType="separate"/>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Pr="00257812">
        <w:rPr>
          <w:rFonts w:ascii="Arial Narrow" w:hAnsi="Arial Narrow"/>
          <w:kern w:val="2"/>
          <w:sz w:val="22"/>
          <w:szCs w:val="22"/>
          <w:u w:val="single"/>
        </w:rPr>
        <w:fldChar w:fldCharType="end"/>
      </w:r>
      <w:bookmarkEnd w:id="202"/>
    </w:p>
    <w:p w14:paraId="587D97E8" w14:textId="77777777" w:rsidR="00A14385" w:rsidRPr="00257812" w:rsidRDefault="00A14385" w:rsidP="00A14385">
      <w:pPr>
        <w:pStyle w:val="Heading"/>
        <w:tabs>
          <w:tab w:val="left" w:pos="1080"/>
        </w:tabs>
        <w:spacing w:after="144"/>
        <w:ind w:left="360"/>
        <w:rPr>
          <w:rFonts w:ascii="Arial Narrow" w:hAnsi="Arial Narrow"/>
          <w:kern w:val="2"/>
          <w:sz w:val="22"/>
          <w:szCs w:val="22"/>
        </w:rPr>
      </w:pPr>
      <w:r w:rsidRPr="00257812">
        <w:rPr>
          <w:rFonts w:ascii="Arial Narrow" w:hAnsi="Arial Narrow"/>
          <w:kern w:val="2"/>
          <w:sz w:val="22"/>
          <w:szCs w:val="22"/>
        </w:rPr>
        <w:t>Facsimile:</w:t>
      </w:r>
      <w:r w:rsidRPr="00257812">
        <w:rPr>
          <w:rFonts w:ascii="Arial Narrow" w:hAnsi="Arial Narrow"/>
          <w:kern w:val="2"/>
          <w:sz w:val="22"/>
          <w:szCs w:val="22"/>
        </w:rPr>
        <w:tab/>
      </w:r>
      <w:r w:rsidRPr="00257812">
        <w:rPr>
          <w:rFonts w:ascii="Arial Narrow" w:hAnsi="Arial Narrow"/>
          <w:kern w:val="2"/>
          <w:sz w:val="22"/>
          <w:szCs w:val="22"/>
          <w:u w:val="single"/>
        </w:rPr>
        <w:fldChar w:fldCharType="begin">
          <w:ffData>
            <w:name w:val="Text8"/>
            <w:enabled/>
            <w:calcOnExit w:val="0"/>
            <w:textInput/>
          </w:ffData>
        </w:fldChar>
      </w:r>
      <w:bookmarkStart w:id="203" w:name="Text8"/>
      <w:r w:rsidRPr="00257812">
        <w:rPr>
          <w:rFonts w:ascii="Arial Narrow" w:hAnsi="Arial Narrow"/>
          <w:kern w:val="2"/>
          <w:sz w:val="22"/>
          <w:szCs w:val="22"/>
          <w:u w:val="single"/>
        </w:rPr>
        <w:instrText xml:space="preserve"> FORMTEXT </w:instrText>
      </w:r>
      <w:r w:rsidRPr="00257812">
        <w:rPr>
          <w:rFonts w:ascii="Arial Narrow" w:hAnsi="Arial Narrow"/>
          <w:kern w:val="2"/>
          <w:sz w:val="22"/>
          <w:szCs w:val="22"/>
          <w:u w:val="single"/>
        </w:rPr>
      </w:r>
      <w:r w:rsidRPr="00257812">
        <w:rPr>
          <w:rFonts w:ascii="Arial Narrow" w:hAnsi="Arial Narrow"/>
          <w:kern w:val="2"/>
          <w:sz w:val="22"/>
          <w:szCs w:val="22"/>
          <w:u w:val="single"/>
        </w:rPr>
        <w:fldChar w:fldCharType="separate"/>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Pr="00257812">
        <w:rPr>
          <w:rFonts w:ascii="Arial Narrow" w:hAnsi="Arial Narrow"/>
          <w:kern w:val="2"/>
          <w:sz w:val="22"/>
          <w:szCs w:val="22"/>
          <w:u w:val="single"/>
        </w:rPr>
        <w:fldChar w:fldCharType="end"/>
      </w:r>
      <w:bookmarkEnd w:id="203"/>
    </w:p>
    <w:p w14:paraId="65397E97" w14:textId="77777777" w:rsidR="00A14385" w:rsidRPr="00257812" w:rsidRDefault="00A14385" w:rsidP="00A14385">
      <w:pPr>
        <w:pStyle w:val="Heading"/>
        <w:tabs>
          <w:tab w:val="left" w:pos="360"/>
        </w:tabs>
        <w:spacing w:after="144"/>
        <w:rPr>
          <w:rFonts w:ascii="Arial Narrow" w:hAnsi="Arial Narrow"/>
          <w:kern w:val="2"/>
          <w:sz w:val="22"/>
          <w:szCs w:val="22"/>
        </w:rPr>
      </w:pPr>
      <w:r w:rsidRPr="00257812">
        <w:rPr>
          <w:rFonts w:ascii="Arial Narrow" w:hAnsi="Arial Narrow"/>
          <w:kern w:val="2"/>
          <w:sz w:val="22"/>
          <w:szCs w:val="22"/>
        </w:rPr>
        <w:t>To Buyer:</w:t>
      </w:r>
    </w:p>
    <w:p w14:paraId="69BA427E" w14:textId="77777777" w:rsidR="00A14385" w:rsidRPr="00257812" w:rsidRDefault="00A14385" w:rsidP="00A14385">
      <w:pPr>
        <w:pStyle w:val="Heading"/>
        <w:spacing w:after="144"/>
        <w:ind w:left="360"/>
        <w:rPr>
          <w:rFonts w:ascii="Arial Narrow" w:hAnsi="Arial Narrow"/>
          <w:kern w:val="2"/>
          <w:sz w:val="22"/>
          <w:szCs w:val="22"/>
          <w:u w:val="single"/>
        </w:rPr>
      </w:pPr>
      <w:r w:rsidRPr="00257812">
        <w:rPr>
          <w:rFonts w:ascii="Arial Narrow" w:hAnsi="Arial Narrow"/>
          <w:kern w:val="2"/>
          <w:sz w:val="22"/>
          <w:szCs w:val="22"/>
          <w:u w:val="single"/>
        </w:rPr>
        <w:fldChar w:fldCharType="begin">
          <w:ffData>
            <w:name w:val="Text9"/>
            <w:enabled/>
            <w:calcOnExit w:val="0"/>
            <w:textInput/>
          </w:ffData>
        </w:fldChar>
      </w:r>
      <w:bookmarkStart w:id="204" w:name="Text9"/>
      <w:r w:rsidRPr="00257812">
        <w:rPr>
          <w:rFonts w:ascii="Arial Narrow" w:hAnsi="Arial Narrow"/>
          <w:kern w:val="2"/>
          <w:sz w:val="22"/>
          <w:szCs w:val="22"/>
          <w:u w:val="single"/>
        </w:rPr>
        <w:instrText xml:space="preserve"> FORMTEXT </w:instrText>
      </w:r>
      <w:r w:rsidRPr="00257812">
        <w:rPr>
          <w:rFonts w:ascii="Arial Narrow" w:hAnsi="Arial Narrow"/>
          <w:kern w:val="2"/>
          <w:sz w:val="22"/>
          <w:szCs w:val="22"/>
          <w:u w:val="single"/>
        </w:rPr>
      </w:r>
      <w:r w:rsidRPr="00257812">
        <w:rPr>
          <w:rFonts w:ascii="Arial Narrow" w:hAnsi="Arial Narrow"/>
          <w:kern w:val="2"/>
          <w:sz w:val="22"/>
          <w:szCs w:val="22"/>
          <w:u w:val="single"/>
        </w:rPr>
        <w:fldChar w:fldCharType="separate"/>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Pr="00257812">
        <w:rPr>
          <w:rFonts w:ascii="Arial Narrow" w:hAnsi="Arial Narrow"/>
          <w:kern w:val="2"/>
          <w:sz w:val="22"/>
          <w:szCs w:val="22"/>
          <w:u w:val="single"/>
        </w:rPr>
        <w:fldChar w:fldCharType="end"/>
      </w:r>
      <w:bookmarkEnd w:id="204"/>
    </w:p>
    <w:p w14:paraId="2995BB3C" w14:textId="77777777" w:rsidR="00A14385" w:rsidRPr="00257812" w:rsidRDefault="00A14385" w:rsidP="00A14385">
      <w:pPr>
        <w:pStyle w:val="Heading"/>
        <w:tabs>
          <w:tab w:val="left" w:pos="1080"/>
        </w:tabs>
        <w:spacing w:after="144"/>
        <w:ind w:left="360"/>
        <w:rPr>
          <w:rFonts w:ascii="Arial Narrow" w:hAnsi="Arial Narrow"/>
          <w:kern w:val="2"/>
          <w:sz w:val="22"/>
          <w:szCs w:val="22"/>
          <w:u w:val="single"/>
        </w:rPr>
      </w:pPr>
      <w:r w:rsidRPr="00257812">
        <w:rPr>
          <w:rFonts w:ascii="Arial Narrow" w:hAnsi="Arial Narrow"/>
          <w:kern w:val="2"/>
          <w:sz w:val="22"/>
          <w:szCs w:val="22"/>
        </w:rPr>
        <w:t>Attn:</w:t>
      </w:r>
      <w:r w:rsidRPr="00257812">
        <w:rPr>
          <w:rFonts w:ascii="Arial Narrow" w:hAnsi="Arial Narrow"/>
          <w:kern w:val="2"/>
          <w:sz w:val="22"/>
          <w:szCs w:val="22"/>
        </w:rPr>
        <w:tab/>
      </w:r>
      <w:r w:rsidRPr="00257812">
        <w:rPr>
          <w:rFonts w:ascii="Arial Narrow" w:hAnsi="Arial Narrow"/>
          <w:kern w:val="2"/>
          <w:sz w:val="22"/>
          <w:szCs w:val="22"/>
          <w:u w:val="single"/>
        </w:rPr>
        <w:fldChar w:fldCharType="begin">
          <w:ffData>
            <w:name w:val="Text10"/>
            <w:enabled/>
            <w:calcOnExit w:val="0"/>
            <w:textInput/>
          </w:ffData>
        </w:fldChar>
      </w:r>
      <w:bookmarkStart w:id="205" w:name="Text10"/>
      <w:r w:rsidRPr="00257812">
        <w:rPr>
          <w:rFonts w:ascii="Arial Narrow" w:hAnsi="Arial Narrow"/>
          <w:kern w:val="2"/>
          <w:sz w:val="22"/>
          <w:szCs w:val="22"/>
          <w:u w:val="single"/>
        </w:rPr>
        <w:instrText xml:space="preserve"> FORMTEXT </w:instrText>
      </w:r>
      <w:r w:rsidRPr="00257812">
        <w:rPr>
          <w:rFonts w:ascii="Arial Narrow" w:hAnsi="Arial Narrow"/>
          <w:kern w:val="2"/>
          <w:sz w:val="22"/>
          <w:szCs w:val="22"/>
          <w:u w:val="single"/>
        </w:rPr>
      </w:r>
      <w:r w:rsidRPr="00257812">
        <w:rPr>
          <w:rFonts w:ascii="Arial Narrow" w:hAnsi="Arial Narrow"/>
          <w:kern w:val="2"/>
          <w:sz w:val="22"/>
          <w:szCs w:val="22"/>
          <w:u w:val="single"/>
        </w:rPr>
        <w:fldChar w:fldCharType="separate"/>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Pr="00257812">
        <w:rPr>
          <w:rFonts w:ascii="Arial Narrow" w:hAnsi="Arial Narrow"/>
          <w:kern w:val="2"/>
          <w:sz w:val="22"/>
          <w:szCs w:val="22"/>
          <w:u w:val="single"/>
        </w:rPr>
        <w:fldChar w:fldCharType="end"/>
      </w:r>
      <w:bookmarkEnd w:id="205"/>
    </w:p>
    <w:p w14:paraId="703CB001" w14:textId="77777777" w:rsidR="00A14385" w:rsidRPr="00257812" w:rsidRDefault="00A14385" w:rsidP="00A14385">
      <w:pPr>
        <w:pStyle w:val="Heading"/>
        <w:tabs>
          <w:tab w:val="left" w:pos="1080"/>
        </w:tabs>
        <w:ind w:left="360"/>
        <w:rPr>
          <w:rFonts w:ascii="Arial Narrow" w:hAnsi="Arial Narrow"/>
          <w:kern w:val="2"/>
          <w:sz w:val="22"/>
          <w:szCs w:val="22"/>
          <w:u w:val="single"/>
        </w:rPr>
      </w:pPr>
      <w:r w:rsidRPr="00257812">
        <w:rPr>
          <w:rFonts w:ascii="Arial Narrow" w:hAnsi="Arial Narrow"/>
          <w:kern w:val="2"/>
          <w:sz w:val="22"/>
          <w:szCs w:val="22"/>
        </w:rPr>
        <w:t>Facsimile:</w:t>
      </w:r>
      <w:r w:rsidRPr="00257812">
        <w:rPr>
          <w:rFonts w:ascii="Arial Narrow" w:hAnsi="Arial Narrow"/>
          <w:b w:val="0"/>
          <w:kern w:val="2"/>
          <w:sz w:val="22"/>
          <w:szCs w:val="22"/>
        </w:rPr>
        <w:tab/>
      </w:r>
      <w:r w:rsidRPr="00257812">
        <w:rPr>
          <w:rFonts w:ascii="Arial Narrow" w:hAnsi="Arial Narrow"/>
          <w:kern w:val="2"/>
          <w:sz w:val="22"/>
          <w:szCs w:val="22"/>
          <w:u w:val="single"/>
        </w:rPr>
        <w:fldChar w:fldCharType="begin">
          <w:ffData>
            <w:name w:val="Text11"/>
            <w:enabled/>
            <w:calcOnExit w:val="0"/>
            <w:textInput/>
          </w:ffData>
        </w:fldChar>
      </w:r>
      <w:bookmarkStart w:id="206" w:name="Text11"/>
      <w:r w:rsidRPr="00257812">
        <w:rPr>
          <w:rFonts w:ascii="Arial Narrow" w:hAnsi="Arial Narrow"/>
          <w:kern w:val="2"/>
          <w:sz w:val="22"/>
          <w:szCs w:val="22"/>
          <w:u w:val="single"/>
        </w:rPr>
        <w:instrText xml:space="preserve"> FORMTEXT </w:instrText>
      </w:r>
      <w:r w:rsidRPr="00257812">
        <w:rPr>
          <w:rFonts w:ascii="Arial Narrow" w:hAnsi="Arial Narrow"/>
          <w:kern w:val="2"/>
          <w:sz w:val="22"/>
          <w:szCs w:val="22"/>
          <w:u w:val="single"/>
        </w:rPr>
      </w:r>
      <w:r w:rsidRPr="00257812">
        <w:rPr>
          <w:rFonts w:ascii="Arial Narrow" w:hAnsi="Arial Narrow"/>
          <w:kern w:val="2"/>
          <w:sz w:val="22"/>
          <w:szCs w:val="22"/>
          <w:u w:val="single"/>
        </w:rPr>
        <w:fldChar w:fldCharType="separate"/>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00DB144C">
        <w:rPr>
          <w:rFonts w:ascii="Arial Narrow" w:hAnsi="Arial Narrow"/>
          <w:noProof/>
          <w:kern w:val="2"/>
          <w:sz w:val="22"/>
          <w:szCs w:val="22"/>
          <w:u w:val="single"/>
        </w:rPr>
        <w:t> </w:t>
      </w:r>
      <w:r w:rsidRPr="00257812">
        <w:rPr>
          <w:rFonts w:ascii="Arial Narrow" w:hAnsi="Arial Narrow"/>
          <w:kern w:val="2"/>
          <w:sz w:val="22"/>
          <w:szCs w:val="22"/>
          <w:u w:val="single"/>
        </w:rPr>
        <w:fldChar w:fldCharType="end"/>
      </w:r>
      <w:bookmarkEnd w:id="206"/>
    </w:p>
    <w:p w14:paraId="633913F1" w14:textId="77777777" w:rsidR="00A14385" w:rsidRPr="00257812" w:rsidRDefault="00A14385" w:rsidP="00A14385">
      <w:pPr>
        <w:pStyle w:val="NoSpacing"/>
        <w:rPr>
          <w:rFonts w:ascii="Arial Narrow" w:hAnsi="Arial Narrow"/>
          <w:noProof w:val="0"/>
        </w:rPr>
      </w:pPr>
      <w:r w:rsidRPr="00257812">
        <w:rPr>
          <w:rFonts w:ascii="Arial Narrow" w:hAnsi="Arial Narrow"/>
          <w:b/>
          <w:noProof w:val="0"/>
          <w:kern w:val="2"/>
        </w:rPr>
        <w:t>32.</w:t>
      </w:r>
      <w:r w:rsidRPr="00257812">
        <w:rPr>
          <w:rFonts w:ascii="Arial Narrow" w:hAnsi="Arial Narrow"/>
          <w:b/>
          <w:noProof w:val="0"/>
          <w:kern w:val="2"/>
        </w:rPr>
        <w:tab/>
        <w:t>PUBLICITY</w:t>
      </w:r>
      <w:r w:rsidRPr="00257812">
        <w:rPr>
          <w:rFonts w:ascii="Arial Narrow" w:hAnsi="Arial Narrow"/>
          <w:noProof w:val="0"/>
          <w:kern w:val="2"/>
        </w:rPr>
        <w:t xml:space="preserve">.  </w:t>
      </w:r>
      <w:r w:rsidRPr="00257812">
        <w:rPr>
          <w:rFonts w:ascii="Arial Narrow" w:hAnsi="Arial Narrow"/>
          <w:noProof w:val="0"/>
        </w:rPr>
        <w:t>Buyer agrees that Rockwell Automation may disclose in the ordinary course of business buyer’s name and logo on the Rockwell Automation’s customer list and website. For the work performed pursuant to this agreement, Buyer consents to Rockwell Automation’s desire  to publicize the award of this Agreement by creating a brief success story identifying the type of work performed,  the Rockwell Automation products and services used, location, industry and customer’s name for marketing purposes only.</w:t>
      </w:r>
    </w:p>
    <w:p w14:paraId="1FBEEEE0" w14:textId="77777777" w:rsidR="00A14385" w:rsidRPr="00257812" w:rsidRDefault="00A14385" w:rsidP="00A14385">
      <w:pPr>
        <w:pStyle w:val="NoSpacing"/>
        <w:rPr>
          <w:rFonts w:ascii="Arial Narrow" w:hAnsi="Arial Narrow"/>
          <w:noProof w:val="0"/>
        </w:rPr>
      </w:pPr>
    </w:p>
    <w:p w14:paraId="7ADED78C" w14:textId="77777777" w:rsidR="00A14385" w:rsidRPr="00257812" w:rsidRDefault="00A14385" w:rsidP="00A14385">
      <w:pPr>
        <w:tabs>
          <w:tab w:val="left" w:pos="540"/>
        </w:tabs>
        <w:spacing w:after="240"/>
        <w:jc w:val="both"/>
        <w:rPr>
          <w:rFonts w:ascii="Arial Narrow" w:hAnsi="Arial Narrow"/>
          <w:sz w:val="22"/>
          <w:szCs w:val="22"/>
          <w:lang w:val="en-US"/>
        </w:rPr>
      </w:pPr>
      <w:r w:rsidRPr="00257812">
        <w:rPr>
          <w:rFonts w:ascii="Arial Narrow" w:hAnsi="Arial Narrow"/>
          <w:b/>
          <w:kern w:val="2"/>
          <w:sz w:val="22"/>
          <w:szCs w:val="22"/>
          <w:lang w:val="en-US"/>
        </w:rPr>
        <w:t>33.</w:t>
      </w:r>
      <w:r w:rsidRPr="00257812">
        <w:rPr>
          <w:rFonts w:ascii="Arial Narrow" w:hAnsi="Arial Narrow"/>
          <w:b/>
          <w:kern w:val="2"/>
          <w:sz w:val="22"/>
          <w:szCs w:val="22"/>
          <w:lang w:val="en-US"/>
        </w:rPr>
        <w:tab/>
        <w:t xml:space="preserve">LANGUAGE. </w:t>
      </w:r>
      <w:r w:rsidRPr="00257812">
        <w:rPr>
          <w:rFonts w:ascii="Arial Narrow" w:hAnsi="Arial Narrow"/>
          <w:sz w:val="22"/>
          <w:szCs w:val="22"/>
          <w:lang w:val="en-US"/>
        </w:rPr>
        <w:t xml:space="preserve">The parties acknowledge that they have required that the agreement evidenced hereby be drawn up in English. Les parties </w:t>
      </w:r>
      <w:proofErr w:type="spellStart"/>
      <w:r w:rsidRPr="00257812">
        <w:rPr>
          <w:rFonts w:ascii="Arial Narrow" w:hAnsi="Arial Narrow"/>
          <w:sz w:val="22"/>
          <w:szCs w:val="22"/>
          <w:lang w:val="en-US"/>
        </w:rPr>
        <w:t>reconnaissent</w:t>
      </w:r>
      <w:proofErr w:type="spellEnd"/>
      <w:r w:rsidRPr="00257812">
        <w:rPr>
          <w:rFonts w:ascii="Arial Narrow" w:hAnsi="Arial Narrow"/>
          <w:sz w:val="22"/>
          <w:szCs w:val="22"/>
          <w:lang w:val="en-US"/>
        </w:rPr>
        <w:t xml:space="preserve"> </w:t>
      </w:r>
      <w:proofErr w:type="spellStart"/>
      <w:r w:rsidRPr="00257812">
        <w:rPr>
          <w:rFonts w:ascii="Arial Narrow" w:hAnsi="Arial Narrow"/>
          <w:sz w:val="22"/>
          <w:szCs w:val="22"/>
          <w:lang w:val="en-US"/>
        </w:rPr>
        <w:t>avoir</w:t>
      </w:r>
      <w:proofErr w:type="spellEnd"/>
      <w:r w:rsidRPr="00257812">
        <w:rPr>
          <w:rFonts w:ascii="Arial Narrow" w:hAnsi="Arial Narrow"/>
          <w:sz w:val="22"/>
          <w:szCs w:val="22"/>
          <w:lang w:val="en-US"/>
        </w:rPr>
        <w:t xml:space="preserve"> </w:t>
      </w:r>
      <w:proofErr w:type="spellStart"/>
      <w:r w:rsidRPr="00257812">
        <w:rPr>
          <w:rFonts w:ascii="Arial Narrow" w:hAnsi="Arial Narrow"/>
          <w:sz w:val="22"/>
          <w:szCs w:val="22"/>
          <w:lang w:val="en-US"/>
        </w:rPr>
        <w:t>exigé</w:t>
      </w:r>
      <w:proofErr w:type="spellEnd"/>
      <w:r w:rsidRPr="00257812">
        <w:rPr>
          <w:rFonts w:ascii="Arial Narrow" w:hAnsi="Arial Narrow"/>
          <w:sz w:val="22"/>
          <w:szCs w:val="22"/>
          <w:lang w:val="en-US"/>
        </w:rPr>
        <w:t xml:space="preserve"> la </w:t>
      </w:r>
      <w:proofErr w:type="spellStart"/>
      <w:r w:rsidRPr="00257812">
        <w:rPr>
          <w:rFonts w:ascii="Arial Narrow" w:hAnsi="Arial Narrow"/>
          <w:sz w:val="22"/>
          <w:szCs w:val="22"/>
          <w:lang w:val="en-US"/>
        </w:rPr>
        <w:t>rédaction</w:t>
      </w:r>
      <w:proofErr w:type="spellEnd"/>
      <w:r w:rsidRPr="00257812">
        <w:rPr>
          <w:rFonts w:ascii="Arial Narrow" w:hAnsi="Arial Narrow"/>
          <w:sz w:val="22"/>
          <w:szCs w:val="22"/>
          <w:lang w:val="en-US"/>
        </w:rPr>
        <w:t xml:space="preserve"> en </w:t>
      </w:r>
      <w:proofErr w:type="spellStart"/>
      <w:r w:rsidRPr="00257812">
        <w:rPr>
          <w:rFonts w:ascii="Arial Narrow" w:hAnsi="Arial Narrow"/>
          <w:sz w:val="22"/>
          <w:szCs w:val="22"/>
          <w:lang w:val="en-US"/>
        </w:rPr>
        <w:t>anglais</w:t>
      </w:r>
      <w:proofErr w:type="spellEnd"/>
      <w:r w:rsidRPr="00257812">
        <w:rPr>
          <w:rFonts w:ascii="Arial Narrow" w:hAnsi="Arial Narrow"/>
          <w:sz w:val="22"/>
          <w:szCs w:val="22"/>
          <w:lang w:val="en-US"/>
        </w:rPr>
        <w:t xml:space="preserve"> du </w:t>
      </w:r>
      <w:proofErr w:type="spellStart"/>
      <w:r w:rsidRPr="00257812">
        <w:rPr>
          <w:rFonts w:ascii="Arial Narrow" w:hAnsi="Arial Narrow"/>
          <w:sz w:val="22"/>
          <w:szCs w:val="22"/>
          <w:lang w:val="en-US"/>
        </w:rPr>
        <w:t>Contrat</w:t>
      </w:r>
      <w:proofErr w:type="spellEnd"/>
      <w:r w:rsidRPr="00257812">
        <w:rPr>
          <w:rFonts w:ascii="Arial Narrow" w:hAnsi="Arial Narrow"/>
          <w:sz w:val="22"/>
          <w:szCs w:val="22"/>
          <w:lang w:val="en-US"/>
        </w:rPr>
        <w:t>. In the event of a conflict between the English and other language versions, the English version will prevail.</w:t>
      </w:r>
    </w:p>
    <w:p w14:paraId="51FFFD56" w14:textId="77777777" w:rsidR="00A14385" w:rsidRPr="00257812" w:rsidRDefault="00A14385" w:rsidP="00A14385">
      <w:pPr>
        <w:tabs>
          <w:tab w:val="left" w:pos="720"/>
        </w:tabs>
        <w:spacing w:after="144"/>
        <w:jc w:val="both"/>
        <w:rPr>
          <w:rFonts w:ascii="Arial Narrow" w:hAnsi="Arial Narrow"/>
          <w:kern w:val="2"/>
          <w:sz w:val="22"/>
          <w:szCs w:val="22"/>
          <w:lang w:val="en-US"/>
        </w:rPr>
      </w:pPr>
      <w:r w:rsidRPr="00257812">
        <w:rPr>
          <w:rFonts w:ascii="Arial Narrow" w:hAnsi="Arial Narrow"/>
          <w:b/>
          <w:sz w:val="22"/>
          <w:szCs w:val="22"/>
          <w:lang w:val="en-US"/>
        </w:rPr>
        <w:t>34. EXECUTION.</w:t>
      </w:r>
      <w:r w:rsidRPr="00257812">
        <w:rPr>
          <w:rFonts w:ascii="Arial Narrow" w:hAnsi="Arial Narrow"/>
          <w:sz w:val="22"/>
          <w:szCs w:val="22"/>
          <w:lang w:val="en-US"/>
        </w:rPr>
        <w:t xml:space="preserve">  </w:t>
      </w:r>
      <w:r w:rsidRPr="00257812">
        <w:rPr>
          <w:rFonts w:ascii="Arial Narrow" w:hAnsi="Arial Narrow"/>
          <w:kern w:val="2"/>
          <w:sz w:val="22"/>
          <w:szCs w:val="22"/>
          <w:lang w:val="en-US"/>
        </w:rPr>
        <w:t>Buyer may accept this Agreement by either signing this Agreement or sending Rockwell Automation a purchase order explicitly referencing on its face this Agreement (e.g., “This order placed in accordance with Rockwell proposal # ____________dated_____________</w:t>
      </w:r>
      <w:r w:rsidRPr="00257812">
        <w:rPr>
          <w:rFonts w:ascii="Arial Narrow" w:hAnsi="Arial Narrow"/>
          <w:kern w:val="2"/>
          <w:sz w:val="22"/>
          <w:szCs w:val="22"/>
          <w:lang w:val="en-US"/>
        </w:rPr>
        <w:tab/>
        <w:t>,” or, simply, “Per Rockwell proposal #__________ dated_______________)”.</w:t>
      </w:r>
    </w:p>
    <w:p w14:paraId="64A6A03C" w14:textId="77777777" w:rsidR="00A14385" w:rsidRPr="00257812" w:rsidRDefault="00A14385" w:rsidP="00A14385">
      <w:pPr>
        <w:pStyle w:val="Heading"/>
        <w:tabs>
          <w:tab w:val="left" w:pos="720"/>
        </w:tabs>
        <w:rPr>
          <w:rFonts w:ascii="Arial Narrow" w:hAnsi="Arial Narrow"/>
          <w:kern w:val="2"/>
          <w:sz w:val="22"/>
          <w:szCs w:val="22"/>
        </w:rPr>
      </w:pPr>
    </w:p>
    <w:p w14:paraId="675E0F63" w14:textId="77777777" w:rsidR="00A14385" w:rsidRPr="00257812" w:rsidRDefault="00A14385" w:rsidP="00A14385">
      <w:pPr>
        <w:pStyle w:val="Paragraphs"/>
        <w:spacing w:after="144"/>
        <w:jc w:val="left"/>
        <w:rPr>
          <w:rFonts w:ascii="Arial Narrow" w:hAnsi="Arial Narrow"/>
          <w:b/>
          <w:kern w:val="2"/>
          <w:sz w:val="22"/>
          <w:szCs w:val="22"/>
          <w:lang w:eastAsia="en-US"/>
        </w:rPr>
      </w:pPr>
      <w:r w:rsidRPr="00257812">
        <w:rPr>
          <w:rFonts w:ascii="Arial Narrow" w:hAnsi="Arial Narrow"/>
          <w:b/>
          <w:kern w:val="2"/>
          <w:sz w:val="22"/>
          <w:szCs w:val="22"/>
          <w:lang w:eastAsia="en-US"/>
        </w:rPr>
        <w:t>Accepted.</w:t>
      </w:r>
    </w:p>
    <w:p w14:paraId="1E8130E5" w14:textId="77777777" w:rsidR="00A14385" w:rsidRPr="00257812" w:rsidRDefault="00A14385" w:rsidP="00A14385">
      <w:pPr>
        <w:pStyle w:val="Paragraphs"/>
        <w:spacing w:after="144"/>
        <w:jc w:val="left"/>
        <w:rPr>
          <w:rFonts w:ascii="Arial Narrow" w:hAnsi="Arial Narrow"/>
          <w:b/>
          <w:kern w:val="2"/>
          <w:sz w:val="22"/>
          <w:szCs w:val="22"/>
          <w:u w:val="single"/>
          <w:lang w:eastAsia="en-US"/>
        </w:rPr>
      </w:pPr>
      <w:r w:rsidRPr="00257812">
        <w:rPr>
          <w:rFonts w:ascii="Arial Narrow" w:hAnsi="Arial Narrow"/>
          <w:b/>
          <w:kern w:val="2"/>
          <w:sz w:val="22"/>
          <w:szCs w:val="22"/>
          <w:lang w:eastAsia="en-US"/>
        </w:rPr>
        <w:t xml:space="preserve">Customer: </w:t>
      </w:r>
      <w:r w:rsidRPr="00257812">
        <w:rPr>
          <w:rFonts w:ascii="Arial Narrow" w:hAnsi="Arial Narrow"/>
          <w:b/>
          <w:kern w:val="2"/>
          <w:sz w:val="22"/>
          <w:szCs w:val="22"/>
          <w:u w:val="single"/>
          <w:lang w:eastAsia="en-US"/>
        </w:rPr>
        <w:tab/>
      </w:r>
      <w:r w:rsidRPr="00257812">
        <w:rPr>
          <w:rFonts w:ascii="Arial Narrow" w:hAnsi="Arial Narrow"/>
          <w:b/>
          <w:kern w:val="2"/>
          <w:sz w:val="22"/>
          <w:szCs w:val="22"/>
          <w:u w:val="single"/>
          <w:lang w:eastAsia="en-US"/>
        </w:rPr>
        <w:tab/>
      </w:r>
      <w:r w:rsidRPr="00257812">
        <w:rPr>
          <w:rFonts w:ascii="Arial Narrow" w:hAnsi="Arial Narrow"/>
          <w:b/>
          <w:kern w:val="2"/>
          <w:sz w:val="22"/>
          <w:szCs w:val="22"/>
          <w:u w:val="single"/>
          <w:lang w:eastAsia="en-US"/>
        </w:rPr>
        <w:tab/>
      </w:r>
      <w:r w:rsidRPr="00257812">
        <w:rPr>
          <w:rFonts w:ascii="Arial Narrow" w:hAnsi="Arial Narrow"/>
          <w:b/>
          <w:kern w:val="2"/>
          <w:sz w:val="22"/>
          <w:szCs w:val="22"/>
          <w:u w:val="single"/>
          <w:lang w:eastAsia="en-US"/>
        </w:rPr>
        <w:tab/>
      </w:r>
      <w:r w:rsidRPr="00257812">
        <w:rPr>
          <w:rFonts w:ascii="Arial Narrow" w:hAnsi="Arial Narrow"/>
          <w:b/>
          <w:kern w:val="2"/>
          <w:sz w:val="22"/>
          <w:szCs w:val="22"/>
          <w:u w:val="single"/>
          <w:lang w:eastAsia="en-US"/>
        </w:rPr>
        <w:tab/>
      </w:r>
    </w:p>
    <w:p w14:paraId="5D3D7231" w14:textId="77777777" w:rsidR="00A14385" w:rsidRPr="00257812" w:rsidRDefault="00A14385" w:rsidP="00A14385">
      <w:pPr>
        <w:pStyle w:val="Paragraphs"/>
        <w:spacing w:after="144"/>
        <w:jc w:val="left"/>
        <w:rPr>
          <w:rFonts w:ascii="Arial Narrow" w:hAnsi="Arial Narrow"/>
          <w:bCs/>
          <w:kern w:val="2"/>
          <w:sz w:val="22"/>
          <w:szCs w:val="22"/>
          <w:lang w:eastAsia="en-US"/>
        </w:rPr>
      </w:pPr>
      <w:r w:rsidRPr="00257812">
        <w:rPr>
          <w:rFonts w:ascii="Arial Narrow" w:hAnsi="Arial Narrow"/>
          <w:b/>
          <w:kern w:val="2"/>
          <w:sz w:val="22"/>
          <w:szCs w:val="22"/>
          <w:lang w:eastAsia="en-US"/>
        </w:rPr>
        <w:t xml:space="preserve">Date: </w:t>
      </w:r>
      <w:r w:rsidRPr="00257812">
        <w:rPr>
          <w:rFonts w:ascii="Arial Narrow" w:hAnsi="Arial Narrow"/>
          <w:b/>
          <w:kern w:val="2"/>
          <w:sz w:val="22"/>
          <w:szCs w:val="22"/>
          <w:u w:val="single"/>
          <w:lang w:eastAsia="en-US"/>
        </w:rPr>
        <w:tab/>
      </w:r>
      <w:r w:rsidRPr="00257812">
        <w:rPr>
          <w:rFonts w:ascii="Arial Narrow" w:hAnsi="Arial Narrow"/>
          <w:b/>
          <w:kern w:val="2"/>
          <w:sz w:val="22"/>
          <w:szCs w:val="22"/>
          <w:u w:val="single"/>
          <w:lang w:eastAsia="en-US"/>
        </w:rPr>
        <w:tab/>
      </w:r>
      <w:r w:rsidRPr="00257812">
        <w:rPr>
          <w:rFonts w:ascii="Arial Narrow" w:hAnsi="Arial Narrow"/>
          <w:b/>
          <w:kern w:val="2"/>
          <w:sz w:val="22"/>
          <w:szCs w:val="22"/>
          <w:u w:val="single"/>
          <w:lang w:eastAsia="en-US"/>
        </w:rPr>
        <w:tab/>
      </w:r>
      <w:r w:rsidRPr="00257812">
        <w:rPr>
          <w:rFonts w:ascii="Arial Narrow" w:hAnsi="Arial Narrow"/>
          <w:b/>
          <w:kern w:val="2"/>
          <w:sz w:val="22"/>
          <w:szCs w:val="22"/>
          <w:u w:val="single"/>
          <w:lang w:eastAsia="en-US"/>
        </w:rPr>
        <w:tab/>
      </w:r>
      <w:r w:rsidRPr="00257812">
        <w:rPr>
          <w:rFonts w:ascii="Arial Narrow" w:hAnsi="Arial Narrow"/>
          <w:b/>
          <w:kern w:val="2"/>
          <w:sz w:val="22"/>
          <w:szCs w:val="22"/>
          <w:u w:val="single"/>
          <w:lang w:eastAsia="en-US"/>
        </w:rPr>
        <w:tab/>
      </w:r>
      <w:r w:rsidRPr="00257812">
        <w:rPr>
          <w:rFonts w:ascii="Arial Narrow" w:hAnsi="Arial Narrow"/>
          <w:b/>
          <w:kern w:val="2"/>
          <w:sz w:val="22"/>
          <w:szCs w:val="22"/>
          <w:u w:val="single"/>
          <w:lang w:eastAsia="en-US"/>
        </w:rPr>
        <w:tab/>
      </w:r>
    </w:p>
    <w:p w14:paraId="1952BA10" w14:textId="77777777" w:rsidR="00A14385" w:rsidRPr="00257812" w:rsidRDefault="00A14385" w:rsidP="00A14385">
      <w:pPr>
        <w:pStyle w:val="BasicPDtext"/>
        <w:ind w:left="180"/>
        <w:jc w:val="both"/>
        <w:rPr>
          <w:sz w:val="18"/>
          <w:szCs w:val="18"/>
        </w:rPr>
      </w:pPr>
    </w:p>
    <w:p w14:paraId="15B8BFBF" w14:textId="77777777" w:rsidR="000B5D42" w:rsidRPr="00257812" w:rsidRDefault="000B5D42" w:rsidP="000B5D42">
      <w:pPr>
        <w:pStyle w:val="BasicPDtext"/>
      </w:pPr>
    </w:p>
    <w:p w14:paraId="6BA0C43F" w14:textId="77777777" w:rsidR="007D4D21" w:rsidRPr="00257812" w:rsidRDefault="007D4D21">
      <w:pPr>
        <w:rPr>
          <w:rFonts w:ascii="Arial Narrow" w:hAnsi="Arial Narrow" w:cs="Trebuchet MS"/>
          <w:b/>
          <w:bCs/>
          <w:lang w:val="en-US"/>
        </w:rPr>
      </w:pPr>
      <w:r w:rsidRPr="00257812">
        <w:rPr>
          <w:lang w:val="en-US"/>
        </w:rPr>
        <w:br w:type="page"/>
      </w:r>
    </w:p>
    <w:p w14:paraId="11959821" w14:textId="5D19FE56" w:rsidR="007D4D21" w:rsidRPr="00257812" w:rsidRDefault="007D4D21" w:rsidP="009D1FE7">
      <w:pPr>
        <w:pStyle w:val="Heading1"/>
      </w:pPr>
      <w:bookmarkStart w:id="207" w:name="_Toc492375375"/>
      <w:r w:rsidRPr="00257812">
        <w:lastRenderedPageBreak/>
        <w:t>Attachment A -</w:t>
      </w:r>
      <w:r w:rsidR="004C550E">
        <w:t xml:space="preserve"> RA</w:t>
      </w:r>
      <w:r w:rsidRPr="00257812">
        <w:t xml:space="preserve"> Bill of</w:t>
      </w:r>
      <w:r w:rsidR="0049142E">
        <w:t xml:space="preserve"> </w:t>
      </w:r>
      <w:r w:rsidRPr="00257812">
        <w:t>Material (BOM)</w:t>
      </w:r>
      <w:bookmarkEnd w:id="207"/>
    </w:p>
    <w:p w14:paraId="32F9EB8D" w14:textId="77777777" w:rsidR="007D4D21" w:rsidRPr="00257812" w:rsidRDefault="007D4D21" w:rsidP="007D4D21">
      <w:pPr>
        <w:pStyle w:val="BasicPDtext"/>
      </w:pPr>
    </w:p>
    <w:tbl>
      <w:tblPr>
        <w:tblW w:w="5000" w:type="pct"/>
        <w:tblLayout w:type="fixed"/>
        <w:tblLook w:val="04A0" w:firstRow="1" w:lastRow="0" w:firstColumn="1" w:lastColumn="0" w:noHBand="0" w:noVBand="1"/>
      </w:tblPr>
      <w:tblGrid>
        <w:gridCol w:w="1908"/>
        <w:gridCol w:w="7272"/>
        <w:gridCol w:w="526"/>
      </w:tblGrid>
      <w:tr w:rsidR="00196A13" w:rsidRPr="00257812" w14:paraId="36EB2739" w14:textId="77777777" w:rsidTr="00E0733A">
        <w:trPr>
          <w:trHeight w:val="315"/>
        </w:trPr>
        <w:tc>
          <w:tcPr>
            <w:tcW w:w="983" w:type="pct"/>
            <w:tcBorders>
              <w:top w:val="nil"/>
              <w:left w:val="nil"/>
              <w:bottom w:val="single" w:sz="4" w:space="0" w:color="auto"/>
              <w:right w:val="nil"/>
            </w:tcBorders>
            <w:shd w:val="clear" w:color="000000" w:fill="808080"/>
            <w:noWrap/>
            <w:vAlign w:val="bottom"/>
            <w:hideMark/>
          </w:tcPr>
          <w:p w14:paraId="38CE5797" w14:textId="77777777" w:rsidR="00196A13" w:rsidRPr="00257812" w:rsidRDefault="00196A13">
            <w:pPr>
              <w:jc w:val="center"/>
              <w:rPr>
                <w:rFonts w:ascii="Arial Narrow" w:hAnsi="Arial Narrow"/>
                <w:b/>
                <w:bCs/>
                <w:color w:val="FFFFFF"/>
                <w:sz w:val="16"/>
                <w:szCs w:val="16"/>
                <w:lang w:val="en-US"/>
              </w:rPr>
            </w:pPr>
            <w:r w:rsidRPr="00257812">
              <w:rPr>
                <w:rFonts w:ascii="Arial Narrow" w:hAnsi="Arial Narrow"/>
                <w:b/>
                <w:bCs/>
                <w:color w:val="FFFFFF"/>
                <w:sz w:val="16"/>
                <w:szCs w:val="16"/>
                <w:lang w:val="en-US"/>
              </w:rPr>
              <w:t>Product</w:t>
            </w:r>
          </w:p>
        </w:tc>
        <w:tc>
          <w:tcPr>
            <w:tcW w:w="3746" w:type="pct"/>
            <w:tcBorders>
              <w:top w:val="nil"/>
              <w:left w:val="nil"/>
              <w:bottom w:val="single" w:sz="4" w:space="0" w:color="auto"/>
              <w:right w:val="nil"/>
            </w:tcBorders>
            <w:shd w:val="clear" w:color="000000" w:fill="808080"/>
            <w:noWrap/>
            <w:vAlign w:val="bottom"/>
            <w:hideMark/>
          </w:tcPr>
          <w:p w14:paraId="5F030DC0" w14:textId="77777777" w:rsidR="00196A13" w:rsidRPr="00257812" w:rsidRDefault="00196A13">
            <w:pPr>
              <w:jc w:val="center"/>
              <w:rPr>
                <w:rFonts w:ascii="Arial Narrow" w:hAnsi="Arial Narrow"/>
                <w:b/>
                <w:bCs/>
                <w:color w:val="FFFFFF"/>
                <w:sz w:val="16"/>
                <w:szCs w:val="16"/>
                <w:lang w:val="en-US"/>
              </w:rPr>
            </w:pPr>
            <w:r w:rsidRPr="00257812">
              <w:rPr>
                <w:rFonts w:ascii="Arial Narrow" w:hAnsi="Arial Narrow"/>
                <w:b/>
                <w:bCs/>
                <w:color w:val="FFFFFF"/>
                <w:sz w:val="16"/>
                <w:szCs w:val="16"/>
                <w:lang w:val="en-US"/>
              </w:rPr>
              <w:t>Description</w:t>
            </w:r>
          </w:p>
        </w:tc>
        <w:tc>
          <w:tcPr>
            <w:tcW w:w="271" w:type="pct"/>
            <w:tcBorders>
              <w:top w:val="nil"/>
              <w:left w:val="nil"/>
              <w:bottom w:val="single" w:sz="4" w:space="0" w:color="auto"/>
              <w:right w:val="nil"/>
            </w:tcBorders>
            <w:shd w:val="clear" w:color="000000" w:fill="808080"/>
            <w:noWrap/>
            <w:vAlign w:val="bottom"/>
            <w:hideMark/>
          </w:tcPr>
          <w:p w14:paraId="13336D0C" w14:textId="77777777" w:rsidR="00196A13" w:rsidRPr="00257812" w:rsidRDefault="00196A13">
            <w:pPr>
              <w:jc w:val="center"/>
              <w:rPr>
                <w:rFonts w:ascii="Arial Narrow" w:hAnsi="Arial Narrow"/>
                <w:b/>
                <w:bCs/>
                <w:color w:val="FFFFFF"/>
                <w:sz w:val="16"/>
                <w:szCs w:val="16"/>
                <w:lang w:val="en-US"/>
              </w:rPr>
            </w:pPr>
            <w:proofErr w:type="spellStart"/>
            <w:r w:rsidRPr="00257812">
              <w:rPr>
                <w:rFonts w:ascii="Arial Narrow" w:hAnsi="Arial Narrow"/>
                <w:b/>
                <w:bCs/>
                <w:color w:val="FFFFFF"/>
                <w:sz w:val="16"/>
                <w:szCs w:val="16"/>
                <w:lang w:val="en-US"/>
              </w:rPr>
              <w:t>Qty</w:t>
            </w:r>
            <w:proofErr w:type="spellEnd"/>
          </w:p>
        </w:tc>
      </w:tr>
      <w:tr w:rsidR="00EC3A35" w14:paraId="1BA61634"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4C8295"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440T-MSRUE110A</w:t>
            </w:r>
          </w:p>
        </w:tc>
        <w:tc>
          <w:tcPr>
            <w:tcW w:w="3746" w:type="pct"/>
            <w:tcBorders>
              <w:top w:val="single" w:sz="4" w:space="0" w:color="auto"/>
              <w:left w:val="nil"/>
              <w:bottom w:val="single" w:sz="4" w:space="0" w:color="auto"/>
              <w:right w:val="single" w:sz="4" w:space="0" w:color="auto"/>
            </w:tcBorders>
            <w:shd w:val="clear" w:color="auto" w:fill="auto"/>
            <w:noWrap/>
          </w:tcPr>
          <w:p w14:paraId="703A75E7" w14:textId="697B5E24"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DCA0ECA"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75F36677"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AE92EB"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440T-AKEYE100A</w:t>
            </w:r>
          </w:p>
        </w:tc>
        <w:tc>
          <w:tcPr>
            <w:tcW w:w="3746" w:type="pct"/>
            <w:tcBorders>
              <w:top w:val="single" w:sz="4" w:space="0" w:color="auto"/>
              <w:left w:val="nil"/>
              <w:bottom w:val="single" w:sz="4" w:space="0" w:color="auto"/>
              <w:right w:val="single" w:sz="4" w:space="0" w:color="auto"/>
            </w:tcBorders>
            <w:shd w:val="clear" w:color="auto" w:fill="auto"/>
            <w:noWrap/>
          </w:tcPr>
          <w:p w14:paraId="3D472CE5" w14:textId="30162839"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6E9219C4"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1A26F12"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AEE396"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440T-MSRUE110A</w:t>
            </w:r>
          </w:p>
        </w:tc>
        <w:tc>
          <w:tcPr>
            <w:tcW w:w="3746" w:type="pct"/>
            <w:tcBorders>
              <w:top w:val="single" w:sz="4" w:space="0" w:color="auto"/>
              <w:left w:val="nil"/>
              <w:bottom w:val="single" w:sz="4" w:space="0" w:color="auto"/>
              <w:right w:val="single" w:sz="4" w:space="0" w:color="auto"/>
            </w:tcBorders>
            <w:shd w:val="clear" w:color="auto" w:fill="auto"/>
            <w:noWrap/>
          </w:tcPr>
          <w:p w14:paraId="715DAACF" w14:textId="11E93CD7"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316EC5AE"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2AE3FCBA"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8BA442"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440T-MSRUE110B</w:t>
            </w:r>
          </w:p>
        </w:tc>
        <w:tc>
          <w:tcPr>
            <w:tcW w:w="3746" w:type="pct"/>
            <w:tcBorders>
              <w:top w:val="single" w:sz="4" w:space="0" w:color="auto"/>
              <w:left w:val="nil"/>
              <w:bottom w:val="single" w:sz="4" w:space="0" w:color="auto"/>
              <w:right w:val="single" w:sz="4" w:space="0" w:color="auto"/>
            </w:tcBorders>
            <w:shd w:val="clear" w:color="auto" w:fill="auto"/>
            <w:noWrap/>
          </w:tcPr>
          <w:p w14:paraId="3B2963F3" w14:textId="29EB0A80"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3DEC3CC4"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31A677B9"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633707"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440T-MSRUE110C</w:t>
            </w:r>
          </w:p>
        </w:tc>
        <w:tc>
          <w:tcPr>
            <w:tcW w:w="3746" w:type="pct"/>
            <w:tcBorders>
              <w:top w:val="single" w:sz="4" w:space="0" w:color="auto"/>
              <w:left w:val="nil"/>
              <w:bottom w:val="single" w:sz="4" w:space="0" w:color="auto"/>
              <w:right w:val="single" w:sz="4" w:space="0" w:color="auto"/>
            </w:tcBorders>
            <w:shd w:val="clear" w:color="auto" w:fill="auto"/>
            <w:noWrap/>
          </w:tcPr>
          <w:p w14:paraId="0442B7A7" w14:textId="1D1BBA4E"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E8C2650"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513E94C8"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4BB192"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440T-MSRUE110D</w:t>
            </w:r>
          </w:p>
        </w:tc>
        <w:tc>
          <w:tcPr>
            <w:tcW w:w="3746" w:type="pct"/>
            <w:tcBorders>
              <w:top w:val="single" w:sz="4" w:space="0" w:color="auto"/>
              <w:left w:val="nil"/>
              <w:bottom w:val="single" w:sz="4" w:space="0" w:color="auto"/>
              <w:right w:val="single" w:sz="4" w:space="0" w:color="auto"/>
            </w:tcBorders>
            <w:shd w:val="clear" w:color="auto" w:fill="auto"/>
            <w:noWrap/>
          </w:tcPr>
          <w:p w14:paraId="24E8252D" w14:textId="2DCABBF7"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78E701D7"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2D79199D"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DEAA46"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440T-MSRUE110E</w:t>
            </w:r>
          </w:p>
        </w:tc>
        <w:tc>
          <w:tcPr>
            <w:tcW w:w="3746" w:type="pct"/>
            <w:tcBorders>
              <w:top w:val="single" w:sz="4" w:space="0" w:color="auto"/>
              <w:left w:val="nil"/>
              <w:bottom w:val="single" w:sz="4" w:space="0" w:color="auto"/>
              <w:right w:val="single" w:sz="4" w:space="0" w:color="auto"/>
            </w:tcBorders>
            <w:shd w:val="clear" w:color="auto" w:fill="auto"/>
            <w:noWrap/>
          </w:tcPr>
          <w:p w14:paraId="413735AB" w14:textId="05898E66"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7E12ACB8"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234E0A86"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D85ECD"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440T-MSRUE110F</w:t>
            </w:r>
          </w:p>
        </w:tc>
        <w:tc>
          <w:tcPr>
            <w:tcW w:w="3746" w:type="pct"/>
            <w:tcBorders>
              <w:top w:val="single" w:sz="4" w:space="0" w:color="auto"/>
              <w:left w:val="nil"/>
              <w:bottom w:val="single" w:sz="4" w:space="0" w:color="auto"/>
              <w:right w:val="single" w:sz="4" w:space="0" w:color="auto"/>
            </w:tcBorders>
            <w:shd w:val="clear" w:color="auto" w:fill="auto"/>
            <w:noWrap/>
          </w:tcPr>
          <w:p w14:paraId="1CB98BE2" w14:textId="764D88C5"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538136D"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4635EC77"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F68CED"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440T-MSRUE110G</w:t>
            </w:r>
          </w:p>
        </w:tc>
        <w:tc>
          <w:tcPr>
            <w:tcW w:w="3746" w:type="pct"/>
            <w:tcBorders>
              <w:top w:val="single" w:sz="4" w:space="0" w:color="auto"/>
              <w:left w:val="nil"/>
              <w:bottom w:val="single" w:sz="4" w:space="0" w:color="auto"/>
              <w:right w:val="single" w:sz="4" w:space="0" w:color="auto"/>
            </w:tcBorders>
            <w:shd w:val="clear" w:color="auto" w:fill="auto"/>
            <w:noWrap/>
          </w:tcPr>
          <w:p w14:paraId="24891633" w14:textId="6257883D"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3A255B8C"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4052A702"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BD6C92"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440T-AKEYE100B</w:t>
            </w:r>
          </w:p>
        </w:tc>
        <w:tc>
          <w:tcPr>
            <w:tcW w:w="3746" w:type="pct"/>
            <w:tcBorders>
              <w:top w:val="single" w:sz="4" w:space="0" w:color="auto"/>
              <w:left w:val="nil"/>
              <w:bottom w:val="single" w:sz="4" w:space="0" w:color="auto"/>
              <w:right w:val="single" w:sz="4" w:space="0" w:color="auto"/>
            </w:tcBorders>
            <w:shd w:val="clear" w:color="auto" w:fill="auto"/>
            <w:noWrap/>
          </w:tcPr>
          <w:p w14:paraId="06FAE0A1" w14:textId="073B5902"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61882DD1"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6BE0659"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DDC9C6"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440T-AKEYE100C</w:t>
            </w:r>
          </w:p>
        </w:tc>
        <w:tc>
          <w:tcPr>
            <w:tcW w:w="3746" w:type="pct"/>
            <w:tcBorders>
              <w:top w:val="single" w:sz="4" w:space="0" w:color="auto"/>
              <w:left w:val="nil"/>
              <w:bottom w:val="single" w:sz="4" w:space="0" w:color="auto"/>
              <w:right w:val="single" w:sz="4" w:space="0" w:color="auto"/>
            </w:tcBorders>
            <w:shd w:val="clear" w:color="auto" w:fill="auto"/>
            <w:noWrap/>
          </w:tcPr>
          <w:p w14:paraId="009286CD" w14:textId="415AE63A"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04A2019"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1E30847D"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064A34"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440T-AKEYE100D</w:t>
            </w:r>
          </w:p>
        </w:tc>
        <w:tc>
          <w:tcPr>
            <w:tcW w:w="3746" w:type="pct"/>
            <w:tcBorders>
              <w:top w:val="single" w:sz="4" w:space="0" w:color="auto"/>
              <w:left w:val="nil"/>
              <w:bottom w:val="single" w:sz="4" w:space="0" w:color="auto"/>
              <w:right w:val="single" w:sz="4" w:space="0" w:color="auto"/>
            </w:tcBorders>
            <w:shd w:val="clear" w:color="auto" w:fill="auto"/>
            <w:noWrap/>
          </w:tcPr>
          <w:p w14:paraId="6359821F" w14:textId="2BBC8808"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7BE1BD85"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6DCD25C1"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577BE9"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440T-AKEYE100E</w:t>
            </w:r>
          </w:p>
        </w:tc>
        <w:tc>
          <w:tcPr>
            <w:tcW w:w="3746" w:type="pct"/>
            <w:tcBorders>
              <w:top w:val="single" w:sz="4" w:space="0" w:color="auto"/>
              <w:left w:val="nil"/>
              <w:bottom w:val="single" w:sz="4" w:space="0" w:color="auto"/>
              <w:right w:val="single" w:sz="4" w:space="0" w:color="auto"/>
            </w:tcBorders>
            <w:shd w:val="clear" w:color="auto" w:fill="auto"/>
            <w:noWrap/>
          </w:tcPr>
          <w:p w14:paraId="253984F2" w14:textId="033B836B"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2AADEF96"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3FDC3D2E"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2E5C44"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440T-AKEYE100F</w:t>
            </w:r>
          </w:p>
        </w:tc>
        <w:tc>
          <w:tcPr>
            <w:tcW w:w="3746" w:type="pct"/>
            <w:tcBorders>
              <w:top w:val="single" w:sz="4" w:space="0" w:color="auto"/>
              <w:left w:val="nil"/>
              <w:bottom w:val="single" w:sz="4" w:space="0" w:color="auto"/>
              <w:right w:val="single" w:sz="4" w:space="0" w:color="auto"/>
            </w:tcBorders>
            <w:shd w:val="clear" w:color="auto" w:fill="auto"/>
            <w:noWrap/>
          </w:tcPr>
          <w:p w14:paraId="77967FFB" w14:textId="6E64D4B2"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63B8B3F2"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574D196D"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23E79F"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440T-AKEYE100G</w:t>
            </w:r>
          </w:p>
        </w:tc>
        <w:tc>
          <w:tcPr>
            <w:tcW w:w="3746" w:type="pct"/>
            <w:tcBorders>
              <w:top w:val="single" w:sz="4" w:space="0" w:color="auto"/>
              <w:left w:val="nil"/>
              <w:bottom w:val="single" w:sz="4" w:space="0" w:color="auto"/>
              <w:right w:val="single" w:sz="4" w:space="0" w:color="auto"/>
            </w:tcBorders>
            <w:shd w:val="clear" w:color="auto" w:fill="auto"/>
            <w:noWrap/>
          </w:tcPr>
          <w:p w14:paraId="1F79BDC4" w14:textId="21DD13B7"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C71DD8D"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4B4C9ECD"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D55512"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440T-MSRUE110A</w:t>
            </w:r>
          </w:p>
        </w:tc>
        <w:tc>
          <w:tcPr>
            <w:tcW w:w="3746" w:type="pct"/>
            <w:tcBorders>
              <w:top w:val="single" w:sz="4" w:space="0" w:color="auto"/>
              <w:left w:val="nil"/>
              <w:bottom w:val="single" w:sz="4" w:space="0" w:color="auto"/>
              <w:right w:val="single" w:sz="4" w:space="0" w:color="auto"/>
            </w:tcBorders>
            <w:shd w:val="clear" w:color="auto" w:fill="auto"/>
            <w:noWrap/>
          </w:tcPr>
          <w:p w14:paraId="6A2D71A6" w14:textId="6BF628C3"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6C6DCC89"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0BDEFEF"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750234"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440T-MSRUE11AB</w:t>
            </w:r>
          </w:p>
        </w:tc>
        <w:tc>
          <w:tcPr>
            <w:tcW w:w="3746" w:type="pct"/>
            <w:tcBorders>
              <w:top w:val="single" w:sz="4" w:space="0" w:color="auto"/>
              <w:left w:val="nil"/>
              <w:bottom w:val="single" w:sz="4" w:space="0" w:color="auto"/>
              <w:right w:val="single" w:sz="4" w:space="0" w:color="auto"/>
            </w:tcBorders>
            <w:shd w:val="clear" w:color="auto" w:fill="auto"/>
            <w:noWrap/>
          </w:tcPr>
          <w:p w14:paraId="04E255AB" w14:textId="14D0FE5F"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79FD2D40"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22F7A202"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AA44B9"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440T-MSRUE11AC</w:t>
            </w:r>
          </w:p>
        </w:tc>
        <w:tc>
          <w:tcPr>
            <w:tcW w:w="3746" w:type="pct"/>
            <w:tcBorders>
              <w:top w:val="single" w:sz="4" w:space="0" w:color="auto"/>
              <w:left w:val="nil"/>
              <w:bottom w:val="single" w:sz="4" w:space="0" w:color="auto"/>
              <w:right w:val="single" w:sz="4" w:space="0" w:color="auto"/>
            </w:tcBorders>
            <w:shd w:val="clear" w:color="auto" w:fill="auto"/>
            <w:noWrap/>
          </w:tcPr>
          <w:p w14:paraId="4C1B16B8" w14:textId="1955199C"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464367F3"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ECC1E9F"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0EDA35"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440T-MSRUE11AD</w:t>
            </w:r>
          </w:p>
        </w:tc>
        <w:tc>
          <w:tcPr>
            <w:tcW w:w="3746" w:type="pct"/>
            <w:tcBorders>
              <w:top w:val="single" w:sz="4" w:space="0" w:color="auto"/>
              <w:left w:val="nil"/>
              <w:bottom w:val="single" w:sz="4" w:space="0" w:color="auto"/>
              <w:right w:val="single" w:sz="4" w:space="0" w:color="auto"/>
            </w:tcBorders>
            <w:shd w:val="clear" w:color="auto" w:fill="auto"/>
            <w:noWrap/>
          </w:tcPr>
          <w:p w14:paraId="01D5CE91" w14:textId="33652635"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26243B5"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56B1378F"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BF7626"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440T-AKEYE10AB</w:t>
            </w:r>
          </w:p>
        </w:tc>
        <w:tc>
          <w:tcPr>
            <w:tcW w:w="3746" w:type="pct"/>
            <w:tcBorders>
              <w:top w:val="single" w:sz="4" w:space="0" w:color="auto"/>
              <w:left w:val="nil"/>
              <w:bottom w:val="single" w:sz="4" w:space="0" w:color="auto"/>
              <w:right w:val="single" w:sz="4" w:space="0" w:color="auto"/>
            </w:tcBorders>
            <w:shd w:val="clear" w:color="auto" w:fill="auto"/>
            <w:noWrap/>
          </w:tcPr>
          <w:p w14:paraId="17247175" w14:textId="667B9EF2"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6C215B1C"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300A18D0"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AD427D"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440T-AKEYE10AC</w:t>
            </w:r>
          </w:p>
        </w:tc>
        <w:tc>
          <w:tcPr>
            <w:tcW w:w="3746" w:type="pct"/>
            <w:tcBorders>
              <w:top w:val="single" w:sz="4" w:space="0" w:color="auto"/>
              <w:left w:val="nil"/>
              <w:bottom w:val="single" w:sz="4" w:space="0" w:color="auto"/>
              <w:right w:val="single" w:sz="4" w:space="0" w:color="auto"/>
            </w:tcBorders>
            <w:shd w:val="clear" w:color="auto" w:fill="auto"/>
            <w:noWrap/>
          </w:tcPr>
          <w:p w14:paraId="7CDC9192" w14:textId="64298798"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34C977EA"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6C2521A6"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669E03"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440T-AKEYE10AD</w:t>
            </w:r>
          </w:p>
        </w:tc>
        <w:tc>
          <w:tcPr>
            <w:tcW w:w="3746" w:type="pct"/>
            <w:tcBorders>
              <w:top w:val="single" w:sz="4" w:space="0" w:color="auto"/>
              <w:left w:val="nil"/>
              <w:bottom w:val="single" w:sz="4" w:space="0" w:color="auto"/>
              <w:right w:val="single" w:sz="4" w:space="0" w:color="auto"/>
            </w:tcBorders>
            <w:shd w:val="clear" w:color="auto" w:fill="auto"/>
            <w:noWrap/>
          </w:tcPr>
          <w:p w14:paraId="11C88048" w14:textId="475A8B0D"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53EDFD8E"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14A87914"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88E12D"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440T-MKEXE24ABAZAZAZAZAZAZAZAZAZAZ</w:t>
            </w:r>
          </w:p>
        </w:tc>
        <w:tc>
          <w:tcPr>
            <w:tcW w:w="3746" w:type="pct"/>
            <w:tcBorders>
              <w:top w:val="single" w:sz="4" w:space="0" w:color="auto"/>
              <w:left w:val="nil"/>
              <w:bottom w:val="single" w:sz="4" w:space="0" w:color="auto"/>
              <w:right w:val="single" w:sz="4" w:space="0" w:color="auto"/>
            </w:tcBorders>
            <w:shd w:val="clear" w:color="auto" w:fill="auto"/>
            <w:noWrap/>
          </w:tcPr>
          <w:p w14:paraId="09336F91" w14:textId="370D5323"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54BB697"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585904E"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39ACEA"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440T-MKEXE12ACAYAYAY</w:t>
            </w:r>
          </w:p>
        </w:tc>
        <w:tc>
          <w:tcPr>
            <w:tcW w:w="3746" w:type="pct"/>
            <w:tcBorders>
              <w:top w:val="single" w:sz="4" w:space="0" w:color="auto"/>
              <w:left w:val="nil"/>
              <w:bottom w:val="single" w:sz="4" w:space="0" w:color="auto"/>
              <w:right w:val="single" w:sz="4" w:space="0" w:color="auto"/>
            </w:tcBorders>
            <w:shd w:val="clear" w:color="auto" w:fill="auto"/>
            <w:noWrap/>
          </w:tcPr>
          <w:p w14:paraId="25AB4CC6" w14:textId="1DF37166"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37AD1183"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27AB0DA2"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FDBF46"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440T-MRPSE11AD</w:t>
            </w:r>
          </w:p>
        </w:tc>
        <w:tc>
          <w:tcPr>
            <w:tcW w:w="3746" w:type="pct"/>
            <w:tcBorders>
              <w:top w:val="single" w:sz="4" w:space="0" w:color="auto"/>
              <w:left w:val="nil"/>
              <w:bottom w:val="single" w:sz="4" w:space="0" w:color="auto"/>
              <w:right w:val="single" w:sz="4" w:space="0" w:color="auto"/>
            </w:tcBorders>
            <w:shd w:val="clear" w:color="auto" w:fill="auto"/>
            <w:noWrap/>
          </w:tcPr>
          <w:p w14:paraId="749FD072" w14:textId="2910BA68"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320C9489"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37A290FB"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36CCBA"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440T-MSRUE110B</w:t>
            </w:r>
          </w:p>
        </w:tc>
        <w:tc>
          <w:tcPr>
            <w:tcW w:w="3746" w:type="pct"/>
            <w:tcBorders>
              <w:top w:val="single" w:sz="4" w:space="0" w:color="auto"/>
              <w:left w:val="nil"/>
              <w:bottom w:val="single" w:sz="4" w:space="0" w:color="auto"/>
              <w:right w:val="single" w:sz="4" w:space="0" w:color="auto"/>
            </w:tcBorders>
            <w:shd w:val="clear" w:color="auto" w:fill="auto"/>
            <w:noWrap/>
          </w:tcPr>
          <w:p w14:paraId="1958E359" w14:textId="09F4079C"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21696C4"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9F6C8AA"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A0B45D"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440T-MSRUE11BB</w:t>
            </w:r>
          </w:p>
        </w:tc>
        <w:tc>
          <w:tcPr>
            <w:tcW w:w="3746" w:type="pct"/>
            <w:tcBorders>
              <w:top w:val="single" w:sz="4" w:space="0" w:color="auto"/>
              <w:left w:val="nil"/>
              <w:bottom w:val="single" w:sz="4" w:space="0" w:color="auto"/>
              <w:right w:val="single" w:sz="4" w:space="0" w:color="auto"/>
            </w:tcBorders>
            <w:shd w:val="clear" w:color="auto" w:fill="auto"/>
            <w:noWrap/>
          </w:tcPr>
          <w:p w14:paraId="1A345A0F" w14:textId="068E0A98"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656FB81B"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6F2E9876"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7CE7F7"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440T-MSRUE11BC</w:t>
            </w:r>
          </w:p>
        </w:tc>
        <w:tc>
          <w:tcPr>
            <w:tcW w:w="3746" w:type="pct"/>
            <w:tcBorders>
              <w:top w:val="single" w:sz="4" w:space="0" w:color="auto"/>
              <w:left w:val="nil"/>
              <w:bottom w:val="single" w:sz="4" w:space="0" w:color="auto"/>
              <w:right w:val="single" w:sz="4" w:space="0" w:color="auto"/>
            </w:tcBorders>
            <w:shd w:val="clear" w:color="auto" w:fill="auto"/>
            <w:noWrap/>
          </w:tcPr>
          <w:p w14:paraId="61DBD023" w14:textId="322BC010"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48CCADA6"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569077FE"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9BDAEE"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440T-MSRUE11BD</w:t>
            </w:r>
          </w:p>
        </w:tc>
        <w:tc>
          <w:tcPr>
            <w:tcW w:w="3746" w:type="pct"/>
            <w:tcBorders>
              <w:top w:val="single" w:sz="4" w:space="0" w:color="auto"/>
              <w:left w:val="nil"/>
              <w:bottom w:val="single" w:sz="4" w:space="0" w:color="auto"/>
              <w:right w:val="single" w:sz="4" w:space="0" w:color="auto"/>
            </w:tcBorders>
            <w:shd w:val="clear" w:color="auto" w:fill="auto"/>
            <w:noWrap/>
          </w:tcPr>
          <w:p w14:paraId="1B2AC43D" w14:textId="24573904"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52B72197"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634E272"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5838D1"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440T-AKEYE10BB</w:t>
            </w:r>
          </w:p>
        </w:tc>
        <w:tc>
          <w:tcPr>
            <w:tcW w:w="3746" w:type="pct"/>
            <w:tcBorders>
              <w:top w:val="single" w:sz="4" w:space="0" w:color="auto"/>
              <w:left w:val="nil"/>
              <w:bottom w:val="single" w:sz="4" w:space="0" w:color="auto"/>
              <w:right w:val="single" w:sz="4" w:space="0" w:color="auto"/>
            </w:tcBorders>
            <w:shd w:val="clear" w:color="auto" w:fill="auto"/>
            <w:noWrap/>
          </w:tcPr>
          <w:p w14:paraId="76889931" w14:textId="5D2E5583"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7169E2F6"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228D3D0B"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DFD242"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440T-AKEYE10BC</w:t>
            </w:r>
          </w:p>
        </w:tc>
        <w:tc>
          <w:tcPr>
            <w:tcW w:w="3746" w:type="pct"/>
            <w:tcBorders>
              <w:top w:val="single" w:sz="4" w:space="0" w:color="auto"/>
              <w:left w:val="nil"/>
              <w:bottom w:val="single" w:sz="4" w:space="0" w:color="auto"/>
              <w:right w:val="single" w:sz="4" w:space="0" w:color="auto"/>
            </w:tcBorders>
            <w:shd w:val="clear" w:color="auto" w:fill="auto"/>
            <w:noWrap/>
          </w:tcPr>
          <w:p w14:paraId="6691F335" w14:textId="1130FAEE"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82C322A"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3ABA3141"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6B82EC"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440T-AKEYE10BD</w:t>
            </w:r>
          </w:p>
        </w:tc>
        <w:tc>
          <w:tcPr>
            <w:tcW w:w="3746" w:type="pct"/>
            <w:tcBorders>
              <w:top w:val="single" w:sz="4" w:space="0" w:color="auto"/>
              <w:left w:val="nil"/>
              <w:bottom w:val="single" w:sz="4" w:space="0" w:color="auto"/>
              <w:right w:val="single" w:sz="4" w:space="0" w:color="auto"/>
            </w:tcBorders>
            <w:shd w:val="clear" w:color="auto" w:fill="auto"/>
            <w:noWrap/>
          </w:tcPr>
          <w:p w14:paraId="7A8A6CDA" w14:textId="57F2D7B8"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2B7ECE39"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1841D3E"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006E92"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440T-MKEXE24BBBZBZBZBZBZBZBZBZBZBZ</w:t>
            </w:r>
          </w:p>
        </w:tc>
        <w:tc>
          <w:tcPr>
            <w:tcW w:w="3746" w:type="pct"/>
            <w:tcBorders>
              <w:top w:val="single" w:sz="4" w:space="0" w:color="auto"/>
              <w:left w:val="nil"/>
              <w:bottom w:val="single" w:sz="4" w:space="0" w:color="auto"/>
              <w:right w:val="single" w:sz="4" w:space="0" w:color="auto"/>
            </w:tcBorders>
            <w:shd w:val="clear" w:color="auto" w:fill="auto"/>
            <w:noWrap/>
          </w:tcPr>
          <w:p w14:paraId="6F9E965A" w14:textId="3B6EB1C7"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31FAE731"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1F433C2"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629037"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440T-MKEXE12BCBYBYBY</w:t>
            </w:r>
          </w:p>
        </w:tc>
        <w:tc>
          <w:tcPr>
            <w:tcW w:w="3746" w:type="pct"/>
            <w:tcBorders>
              <w:top w:val="single" w:sz="4" w:space="0" w:color="auto"/>
              <w:left w:val="nil"/>
              <w:bottom w:val="single" w:sz="4" w:space="0" w:color="auto"/>
              <w:right w:val="single" w:sz="4" w:space="0" w:color="auto"/>
            </w:tcBorders>
            <w:shd w:val="clear" w:color="auto" w:fill="auto"/>
            <w:noWrap/>
          </w:tcPr>
          <w:p w14:paraId="14436CC5" w14:textId="3EEFF333"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79B077E3"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36C6CAEE"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72495C"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lastRenderedPageBreak/>
              <w:t>440T-MRPSE11BD</w:t>
            </w:r>
          </w:p>
        </w:tc>
        <w:tc>
          <w:tcPr>
            <w:tcW w:w="3746" w:type="pct"/>
            <w:tcBorders>
              <w:top w:val="single" w:sz="4" w:space="0" w:color="auto"/>
              <w:left w:val="nil"/>
              <w:bottom w:val="single" w:sz="4" w:space="0" w:color="auto"/>
              <w:right w:val="single" w:sz="4" w:space="0" w:color="auto"/>
            </w:tcBorders>
            <w:shd w:val="clear" w:color="auto" w:fill="auto"/>
            <w:noWrap/>
          </w:tcPr>
          <w:p w14:paraId="0B750487" w14:textId="5897C9A2"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233B58B5"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46C19964"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63E8A0"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440T-MSRUE110C</w:t>
            </w:r>
          </w:p>
        </w:tc>
        <w:tc>
          <w:tcPr>
            <w:tcW w:w="3746" w:type="pct"/>
            <w:tcBorders>
              <w:top w:val="single" w:sz="4" w:space="0" w:color="auto"/>
              <w:left w:val="nil"/>
              <w:bottom w:val="single" w:sz="4" w:space="0" w:color="auto"/>
              <w:right w:val="single" w:sz="4" w:space="0" w:color="auto"/>
            </w:tcBorders>
            <w:shd w:val="clear" w:color="auto" w:fill="auto"/>
            <w:noWrap/>
          </w:tcPr>
          <w:p w14:paraId="2AE005A3" w14:textId="0FB0CC14"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6F450AF0"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AE6158B"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266314"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440T-MSRUE11CB</w:t>
            </w:r>
          </w:p>
        </w:tc>
        <w:tc>
          <w:tcPr>
            <w:tcW w:w="3746" w:type="pct"/>
            <w:tcBorders>
              <w:top w:val="single" w:sz="4" w:space="0" w:color="auto"/>
              <w:left w:val="nil"/>
              <w:bottom w:val="single" w:sz="4" w:space="0" w:color="auto"/>
              <w:right w:val="single" w:sz="4" w:space="0" w:color="auto"/>
            </w:tcBorders>
            <w:shd w:val="clear" w:color="auto" w:fill="auto"/>
            <w:noWrap/>
          </w:tcPr>
          <w:p w14:paraId="37B3B043" w14:textId="53F6BB31"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37DC473"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20C493E"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D53DF4"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440T-MSRUE11CC</w:t>
            </w:r>
          </w:p>
        </w:tc>
        <w:tc>
          <w:tcPr>
            <w:tcW w:w="3746" w:type="pct"/>
            <w:tcBorders>
              <w:top w:val="single" w:sz="4" w:space="0" w:color="auto"/>
              <w:left w:val="nil"/>
              <w:bottom w:val="single" w:sz="4" w:space="0" w:color="auto"/>
              <w:right w:val="single" w:sz="4" w:space="0" w:color="auto"/>
            </w:tcBorders>
            <w:shd w:val="clear" w:color="auto" w:fill="auto"/>
            <w:noWrap/>
          </w:tcPr>
          <w:p w14:paraId="0AB685EC" w14:textId="0997901E"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73C5EC4"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3028FB99"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62804E"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440T-MSRUE11CD</w:t>
            </w:r>
          </w:p>
        </w:tc>
        <w:tc>
          <w:tcPr>
            <w:tcW w:w="3746" w:type="pct"/>
            <w:tcBorders>
              <w:top w:val="single" w:sz="4" w:space="0" w:color="auto"/>
              <w:left w:val="nil"/>
              <w:bottom w:val="single" w:sz="4" w:space="0" w:color="auto"/>
              <w:right w:val="single" w:sz="4" w:space="0" w:color="auto"/>
            </w:tcBorders>
            <w:shd w:val="clear" w:color="auto" w:fill="auto"/>
            <w:noWrap/>
          </w:tcPr>
          <w:p w14:paraId="59E0ED54" w14:textId="5B27ADC5"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24FD9AD1"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28DFD774"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48F4D9"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440T-AKEYE10CB</w:t>
            </w:r>
          </w:p>
        </w:tc>
        <w:tc>
          <w:tcPr>
            <w:tcW w:w="3746" w:type="pct"/>
            <w:tcBorders>
              <w:top w:val="single" w:sz="4" w:space="0" w:color="auto"/>
              <w:left w:val="nil"/>
              <w:bottom w:val="single" w:sz="4" w:space="0" w:color="auto"/>
              <w:right w:val="single" w:sz="4" w:space="0" w:color="auto"/>
            </w:tcBorders>
            <w:shd w:val="clear" w:color="auto" w:fill="auto"/>
            <w:noWrap/>
          </w:tcPr>
          <w:p w14:paraId="1CE601A0" w14:textId="3574A8B1"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3ED913F8"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18AE88E2"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59461F"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440T-AKEYE10CC</w:t>
            </w:r>
          </w:p>
        </w:tc>
        <w:tc>
          <w:tcPr>
            <w:tcW w:w="3746" w:type="pct"/>
            <w:tcBorders>
              <w:top w:val="single" w:sz="4" w:space="0" w:color="auto"/>
              <w:left w:val="nil"/>
              <w:bottom w:val="single" w:sz="4" w:space="0" w:color="auto"/>
              <w:right w:val="single" w:sz="4" w:space="0" w:color="auto"/>
            </w:tcBorders>
            <w:shd w:val="clear" w:color="auto" w:fill="auto"/>
            <w:noWrap/>
          </w:tcPr>
          <w:p w14:paraId="31E3E9F4" w14:textId="41B8B952"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F93158D"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70D7A92A"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C60497"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440T-AKEYE10CD</w:t>
            </w:r>
          </w:p>
        </w:tc>
        <w:tc>
          <w:tcPr>
            <w:tcW w:w="3746" w:type="pct"/>
            <w:tcBorders>
              <w:top w:val="single" w:sz="4" w:space="0" w:color="auto"/>
              <w:left w:val="nil"/>
              <w:bottom w:val="single" w:sz="4" w:space="0" w:color="auto"/>
              <w:right w:val="single" w:sz="4" w:space="0" w:color="auto"/>
            </w:tcBorders>
            <w:shd w:val="clear" w:color="auto" w:fill="auto"/>
            <w:noWrap/>
          </w:tcPr>
          <w:p w14:paraId="19AB016E" w14:textId="2D148CD2"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50629414"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52DF4B0A"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81B1A9"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440T-MKEXE24CBCZCZCZCZCZCZCZCZCZCZ</w:t>
            </w:r>
          </w:p>
        </w:tc>
        <w:tc>
          <w:tcPr>
            <w:tcW w:w="3746" w:type="pct"/>
            <w:tcBorders>
              <w:top w:val="single" w:sz="4" w:space="0" w:color="auto"/>
              <w:left w:val="nil"/>
              <w:bottom w:val="single" w:sz="4" w:space="0" w:color="auto"/>
              <w:right w:val="single" w:sz="4" w:space="0" w:color="auto"/>
            </w:tcBorders>
            <w:shd w:val="clear" w:color="auto" w:fill="auto"/>
            <w:noWrap/>
          </w:tcPr>
          <w:p w14:paraId="36896E8C" w14:textId="118DC868"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5162B5A5"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317A02A"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4E9F24"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440T-MKEXE12CCCYCYCY</w:t>
            </w:r>
          </w:p>
        </w:tc>
        <w:tc>
          <w:tcPr>
            <w:tcW w:w="3746" w:type="pct"/>
            <w:tcBorders>
              <w:top w:val="single" w:sz="4" w:space="0" w:color="auto"/>
              <w:left w:val="nil"/>
              <w:bottom w:val="single" w:sz="4" w:space="0" w:color="auto"/>
              <w:right w:val="single" w:sz="4" w:space="0" w:color="auto"/>
            </w:tcBorders>
            <w:shd w:val="clear" w:color="auto" w:fill="auto"/>
            <w:noWrap/>
          </w:tcPr>
          <w:p w14:paraId="723C001E" w14:textId="55863321"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2DD6927"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1330DF12"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681811"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440T-MRPSE11CD</w:t>
            </w:r>
          </w:p>
        </w:tc>
        <w:tc>
          <w:tcPr>
            <w:tcW w:w="3746" w:type="pct"/>
            <w:tcBorders>
              <w:top w:val="single" w:sz="4" w:space="0" w:color="auto"/>
              <w:left w:val="nil"/>
              <w:bottom w:val="single" w:sz="4" w:space="0" w:color="auto"/>
              <w:right w:val="single" w:sz="4" w:space="0" w:color="auto"/>
            </w:tcBorders>
            <w:shd w:val="clear" w:color="auto" w:fill="auto"/>
            <w:noWrap/>
          </w:tcPr>
          <w:p w14:paraId="0070267B" w14:textId="5C5A1A38"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6980F481"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3EBD7E8F"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EA6B30"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440T-MSRUE110D</w:t>
            </w:r>
          </w:p>
        </w:tc>
        <w:tc>
          <w:tcPr>
            <w:tcW w:w="3746" w:type="pct"/>
            <w:tcBorders>
              <w:top w:val="single" w:sz="4" w:space="0" w:color="auto"/>
              <w:left w:val="nil"/>
              <w:bottom w:val="single" w:sz="4" w:space="0" w:color="auto"/>
              <w:right w:val="single" w:sz="4" w:space="0" w:color="auto"/>
            </w:tcBorders>
            <w:shd w:val="clear" w:color="auto" w:fill="auto"/>
            <w:noWrap/>
          </w:tcPr>
          <w:p w14:paraId="401EEC60" w14:textId="0A7C23E2"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7D5EF3D7"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51A5EDB5"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AD0CBE"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440T-MSRUE11DB</w:t>
            </w:r>
          </w:p>
        </w:tc>
        <w:tc>
          <w:tcPr>
            <w:tcW w:w="3746" w:type="pct"/>
            <w:tcBorders>
              <w:top w:val="single" w:sz="4" w:space="0" w:color="auto"/>
              <w:left w:val="nil"/>
              <w:bottom w:val="single" w:sz="4" w:space="0" w:color="auto"/>
              <w:right w:val="single" w:sz="4" w:space="0" w:color="auto"/>
            </w:tcBorders>
            <w:shd w:val="clear" w:color="auto" w:fill="auto"/>
            <w:noWrap/>
          </w:tcPr>
          <w:p w14:paraId="37CE91DE" w14:textId="63216497"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ABEB802"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7188300D"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9D0F72"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440T-MSRUE11DC</w:t>
            </w:r>
          </w:p>
        </w:tc>
        <w:tc>
          <w:tcPr>
            <w:tcW w:w="3746" w:type="pct"/>
            <w:tcBorders>
              <w:top w:val="single" w:sz="4" w:space="0" w:color="auto"/>
              <w:left w:val="nil"/>
              <w:bottom w:val="single" w:sz="4" w:space="0" w:color="auto"/>
              <w:right w:val="single" w:sz="4" w:space="0" w:color="auto"/>
            </w:tcBorders>
            <w:shd w:val="clear" w:color="auto" w:fill="auto"/>
            <w:noWrap/>
          </w:tcPr>
          <w:p w14:paraId="55666852" w14:textId="56CA2AF3"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54BCFECF"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6A43A6FE"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A84F4C"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440T-MSRUE11DD</w:t>
            </w:r>
          </w:p>
        </w:tc>
        <w:tc>
          <w:tcPr>
            <w:tcW w:w="3746" w:type="pct"/>
            <w:tcBorders>
              <w:top w:val="single" w:sz="4" w:space="0" w:color="auto"/>
              <w:left w:val="nil"/>
              <w:bottom w:val="single" w:sz="4" w:space="0" w:color="auto"/>
              <w:right w:val="single" w:sz="4" w:space="0" w:color="auto"/>
            </w:tcBorders>
            <w:shd w:val="clear" w:color="auto" w:fill="auto"/>
            <w:noWrap/>
          </w:tcPr>
          <w:p w14:paraId="23F6D1BB" w14:textId="0B5295F7"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4ED8B279"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42D13426"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6A52B6"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440T-AKEYE10DB</w:t>
            </w:r>
          </w:p>
        </w:tc>
        <w:tc>
          <w:tcPr>
            <w:tcW w:w="3746" w:type="pct"/>
            <w:tcBorders>
              <w:top w:val="single" w:sz="4" w:space="0" w:color="auto"/>
              <w:left w:val="nil"/>
              <w:bottom w:val="single" w:sz="4" w:space="0" w:color="auto"/>
              <w:right w:val="single" w:sz="4" w:space="0" w:color="auto"/>
            </w:tcBorders>
            <w:shd w:val="clear" w:color="auto" w:fill="auto"/>
            <w:noWrap/>
          </w:tcPr>
          <w:p w14:paraId="49F3F44C" w14:textId="65A1A9DA"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2EEFDBD5"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3437665C"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CA715D"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440T-AKEYE10DC</w:t>
            </w:r>
          </w:p>
        </w:tc>
        <w:tc>
          <w:tcPr>
            <w:tcW w:w="3746" w:type="pct"/>
            <w:tcBorders>
              <w:top w:val="single" w:sz="4" w:space="0" w:color="auto"/>
              <w:left w:val="nil"/>
              <w:bottom w:val="single" w:sz="4" w:space="0" w:color="auto"/>
              <w:right w:val="single" w:sz="4" w:space="0" w:color="auto"/>
            </w:tcBorders>
            <w:shd w:val="clear" w:color="auto" w:fill="auto"/>
            <w:noWrap/>
          </w:tcPr>
          <w:p w14:paraId="676BFBA3" w14:textId="7DB3F723"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34A189FC"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2F4E0D15"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5E9AC8"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440T-AKEYE10DD</w:t>
            </w:r>
          </w:p>
        </w:tc>
        <w:tc>
          <w:tcPr>
            <w:tcW w:w="3746" w:type="pct"/>
            <w:tcBorders>
              <w:top w:val="single" w:sz="4" w:space="0" w:color="auto"/>
              <w:left w:val="nil"/>
              <w:bottom w:val="single" w:sz="4" w:space="0" w:color="auto"/>
              <w:right w:val="single" w:sz="4" w:space="0" w:color="auto"/>
            </w:tcBorders>
            <w:shd w:val="clear" w:color="auto" w:fill="auto"/>
            <w:noWrap/>
          </w:tcPr>
          <w:p w14:paraId="6464CFCF" w14:textId="00672A35"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A851A49"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3C89BFF9"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5898B2"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440T-MKEXE24DBDZDZDZDZDZDZDZDZDZDZ</w:t>
            </w:r>
          </w:p>
        </w:tc>
        <w:tc>
          <w:tcPr>
            <w:tcW w:w="3746" w:type="pct"/>
            <w:tcBorders>
              <w:top w:val="single" w:sz="4" w:space="0" w:color="auto"/>
              <w:left w:val="nil"/>
              <w:bottom w:val="single" w:sz="4" w:space="0" w:color="auto"/>
              <w:right w:val="single" w:sz="4" w:space="0" w:color="auto"/>
            </w:tcBorders>
            <w:shd w:val="clear" w:color="auto" w:fill="auto"/>
            <w:noWrap/>
          </w:tcPr>
          <w:p w14:paraId="41E6DC1A" w14:textId="50E03E2E"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50969973"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442DEFDB"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967C37"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440T-MKEXE12DCDYDYDY</w:t>
            </w:r>
          </w:p>
        </w:tc>
        <w:tc>
          <w:tcPr>
            <w:tcW w:w="3746" w:type="pct"/>
            <w:tcBorders>
              <w:top w:val="single" w:sz="4" w:space="0" w:color="auto"/>
              <w:left w:val="nil"/>
              <w:bottom w:val="single" w:sz="4" w:space="0" w:color="auto"/>
              <w:right w:val="single" w:sz="4" w:space="0" w:color="auto"/>
            </w:tcBorders>
            <w:shd w:val="clear" w:color="auto" w:fill="auto"/>
            <w:noWrap/>
          </w:tcPr>
          <w:p w14:paraId="27280BC5" w14:textId="2E0A7DF3"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46584A79"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3AEE362D"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576D9D"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440T-MRPSE11DD</w:t>
            </w:r>
          </w:p>
        </w:tc>
        <w:tc>
          <w:tcPr>
            <w:tcW w:w="3746" w:type="pct"/>
            <w:tcBorders>
              <w:top w:val="single" w:sz="4" w:space="0" w:color="auto"/>
              <w:left w:val="nil"/>
              <w:bottom w:val="single" w:sz="4" w:space="0" w:color="auto"/>
              <w:right w:val="single" w:sz="4" w:space="0" w:color="auto"/>
            </w:tcBorders>
            <w:shd w:val="clear" w:color="auto" w:fill="auto"/>
            <w:noWrap/>
          </w:tcPr>
          <w:p w14:paraId="0214FDB3" w14:textId="70D3E941"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7A557173"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39383573"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A12E64"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440T-MSRUE110E</w:t>
            </w:r>
          </w:p>
        </w:tc>
        <w:tc>
          <w:tcPr>
            <w:tcW w:w="3746" w:type="pct"/>
            <w:tcBorders>
              <w:top w:val="single" w:sz="4" w:space="0" w:color="auto"/>
              <w:left w:val="nil"/>
              <w:bottom w:val="single" w:sz="4" w:space="0" w:color="auto"/>
              <w:right w:val="single" w:sz="4" w:space="0" w:color="auto"/>
            </w:tcBorders>
            <w:shd w:val="clear" w:color="auto" w:fill="auto"/>
            <w:noWrap/>
          </w:tcPr>
          <w:p w14:paraId="457DAE8F" w14:textId="2EE74B82"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19E83F0"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2399789D"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675D83"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440T-MSRUE11EB</w:t>
            </w:r>
          </w:p>
        </w:tc>
        <w:tc>
          <w:tcPr>
            <w:tcW w:w="3746" w:type="pct"/>
            <w:tcBorders>
              <w:top w:val="single" w:sz="4" w:space="0" w:color="auto"/>
              <w:left w:val="nil"/>
              <w:bottom w:val="single" w:sz="4" w:space="0" w:color="auto"/>
              <w:right w:val="single" w:sz="4" w:space="0" w:color="auto"/>
            </w:tcBorders>
            <w:shd w:val="clear" w:color="auto" w:fill="auto"/>
            <w:noWrap/>
          </w:tcPr>
          <w:p w14:paraId="647B3CA2" w14:textId="4E1A39B3"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66D20F15"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582E06EC"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B4ECA9"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440T-MSRUE11EC</w:t>
            </w:r>
          </w:p>
        </w:tc>
        <w:tc>
          <w:tcPr>
            <w:tcW w:w="3746" w:type="pct"/>
            <w:tcBorders>
              <w:top w:val="single" w:sz="4" w:space="0" w:color="auto"/>
              <w:left w:val="nil"/>
              <w:bottom w:val="single" w:sz="4" w:space="0" w:color="auto"/>
              <w:right w:val="single" w:sz="4" w:space="0" w:color="auto"/>
            </w:tcBorders>
            <w:shd w:val="clear" w:color="auto" w:fill="auto"/>
            <w:noWrap/>
          </w:tcPr>
          <w:p w14:paraId="24E7F021" w14:textId="13130495"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70F3E891"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6EE6ED84"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CC7C80"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440T-MSRUE11ED</w:t>
            </w:r>
          </w:p>
        </w:tc>
        <w:tc>
          <w:tcPr>
            <w:tcW w:w="3746" w:type="pct"/>
            <w:tcBorders>
              <w:top w:val="single" w:sz="4" w:space="0" w:color="auto"/>
              <w:left w:val="nil"/>
              <w:bottom w:val="single" w:sz="4" w:space="0" w:color="auto"/>
              <w:right w:val="single" w:sz="4" w:space="0" w:color="auto"/>
            </w:tcBorders>
            <w:shd w:val="clear" w:color="auto" w:fill="auto"/>
            <w:noWrap/>
          </w:tcPr>
          <w:p w14:paraId="57D12280" w14:textId="284E4C0E"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D2566D7"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518FFBD3"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32CFA0"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440T-AKEYE10EB</w:t>
            </w:r>
          </w:p>
        </w:tc>
        <w:tc>
          <w:tcPr>
            <w:tcW w:w="3746" w:type="pct"/>
            <w:tcBorders>
              <w:top w:val="single" w:sz="4" w:space="0" w:color="auto"/>
              <w:left w:val="nil"/>
              <w:bottom w:val="single" w:sz="4" w:space="0" w:color="auto"/>
              <w:right w:val="single" w:sz="4" w:space="0" w:color="auto"/>
            </w:tcBorders>
            <w:shd w:val="clear" w:color="auto" w:fill="auto"/>
            <w:noWrap/>
          </w:tcPr>
          <w:p w14:paraId="3453EB8B" w14:textId="4A5762DD"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27FF2BD"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858ADD7"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BCAC37"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440T-AKEYE10EC</w:t>
            </w:r>
          </w:p>
        </w:tc>
        <w:tc>
          <w:tcPr>
            <w:tcW w:w="3746" w:type="pct"/>
            <w:tcBorders>
              <w:top w:val="single" w:sz="4" w:space="0" w:color="auto"/>
              <w:left w:val="nil"/>
              <w:bottom w:val="single" w:sz="4" w:space="0" w:color="auto"/>
              <w:right w:val="single" w:sz="4" w:space="0" w:color="auto"/>
            </w:tcBorders>
            <w:shd w:val="clear" w:color="auto" w:fill="auto"/>
            <w:noWrap/>
          </w:tcPr>
          <w:p w14:paraId="3027764D" w14:textId="4C1AB7DA"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74F223EA"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4141AB1A"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11BEE3"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440T-AKEYE10ED</w:t>
            </w:r>
          </w:p>
        </w:tc>
        <w:tc>
          <w:tcPr>
            <w:tcW w:w="3746" w:type="pct"/>
            <w:tcBorders>
              <w:top w:val="single" w:sz="4" w:space="0" w:color="auto"/>
              <w:left w:val="nil"/>
              <w:bottom w:val="single" w:sz="4" w:space="0" w:color="auto"/>
              <w:right w:val="single" w:sz="4" w:space="0" w:color="auto"/>
            </w:tcBorders>
            <w:shd w:val="clear" w:color="auto" w:fill="auto"/>
            <w:noWrap/>
          </w:tcPr>
          <w:p w14:paraId="3CD4E3A1" w14:textId="3DE8FC46"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4E2D772C"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6E7F27A"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4DCF4D"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440T-MKEXE24EBEZEZEZEZEZEZEZEZEZEZ</w:t>
            </w:r>
          </w:p>
        </w:tc>
        <w:tc>
          <w:tcPr>
            <w:tcW w:w="3746" w:type="pct"/>
            <w:tcBorders>
              <w:top w:val="single" w:sz="4" w:space="0" w:color="auto"/>
              <w:left w:val="nil"/>
              <w:bottom w:val="single" w:sz="4" w:space="0" w:color="auto"/>
              <w:right w:val="single" w:sz="4" w:space="0" w:color="auto"/>
            </w:tcBorders>
            <w:shd w:val="clear" w:color="auto" w:fill="auto"/>
            <w:noWrap/>
          </w:tcPr>
          <w:p w14:paraId="3716820F" w14:textId="07E9489C"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75883F0E"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542CD7C6"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4DE580"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440T-MKEXE12ECEYEYEY</w:t>
            </w:r>
          </w:p>
        </w:tc>
        <w:tc>
          <w:tcPr>
            <w:tcW w:w="3746" w:type="pct"/>
            <w:tcBorders>
              <w:top w:val="single" w:sz="4" w:space="0" w:color="auto"/>
              <w:left w:val="nil"/>
              <w:bottom w:val="single" w:sz="4" w:space="0" w:color="auto"/>
              <w:right w:val="single" w:sz="4" w:space="0" w:color="auto"/>
            </w:tcBorders>
            <w:shd w:val="clear" w:color="auto" w:fill="auto"/>
            <w:noWrap/>
          </w:tcPr>
          <w:p w14:paraId="466A154C" w14:textId="7A1593DF"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6EBFEE7B"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36FF4773"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5EA0C5"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440T-MRPSE11ED</w:t>
            </w:r>
          </w:p>
        </w:tc>
        <w:tc>
          <w:tcPr>
            <w:tcW w:w="3746" w:type="pct"/>
            <w:tcBorders>
              <w:top w:val="single" w:sz="4" w:space="0" w:color="auto"/>
              <w:left w:val="nil"/>
              <w:bottom w:val="single" w:sz="4" w:space="0" w:color="auto"/>
              <w:right w:val="single" w:sz="4" w:space="0" w:color="auto"/>
            </w:tcBorders>
            <w:shd w:val="clear" w:color="auto" w:fill="auto"/>
            <w:noWrap/>
          </w:tcPr>
          <w:p w14:paraId="644A773D" w14:textId="523A7186"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7CD388D"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27D5E84F"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64D287"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440T-AKEYE10xx</w:t>
            </w:r>
          </w:p>
        </w:tc>
        <w:tc>
          <w:tcPr>
            <w:tcW w:w="3746" w:type="pct"/>
            <w:tcBorders>
              <w:top w:val="single" w:sz="4" w:space="0" w:color="auto"/>
              <w:left w:val="nil"/>
              <w:bottom w:val="single" w:sz="4" w:space="0" w:color="auto"/>
              <w:right w:val="single" w:sz="4" w:space="0" w:color="auto"/>
            </w:tcBorders>
            <w:shd w:val="clear" w:color="auto" w:fill="auto"/>
            <w:noWrap/>
          </w:tcPr>
          <w:p w14:paraId="08ED7763" w14:textId="5D5C1341"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909CBA3"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25</w:t>
            </w:r>
          </w:p>
        </w:tc>
      </w:tr>
      <w:tr w:rsidR="00EC3A35" w14:paraId="13D0E4A4"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3DEC19"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800FM-MT44</w:t>
            </w:r>
          </w:p>
        </w:tc>
        <w:tc>
          <w:tcPr>
            <w:tcW w:w="3746" w:type="pct"/>
            <w:tcBorders>
              <w:top w:val="single" w:sz="4" w:space="0" w:color="auto"/>
              <w:left w:val="nil"/>
              <w:bottom w:val="single" w:sz="4" w:space="0" w:color="auto"/>
              <w:right w:val="single" w:sz="4" w:space="0" w:color="auto"/>
            </w:tcBorders>
            <w:shd w:val="clear" w:color="auto" w:fill="auto"/>
            <w:noWrap/>
          </w:tcPr>
          <w:p w14:paraId="66976D45" w14:textId="441FB682"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5A47E960"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32</w:t>
            </w:r>
          </w:p>
        </w:tc>
      </w:tr>
      <w:tr w:rsidR="00EC3A35" w14:paraId="158E057E"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E0161C"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800F-ALM</w:t>
            </w:r>
          </w:p>
        </w:tc>
        <w:tc>
          <w:tcPr>
            <w:tcW w:w="3746" w:type="pct"/>
            <w:tcBorders>
              <w:top w:val="single" w:sz="4" w:space="0" w:color="auto"/>
              <w:left w:val="nil"/>
              <w:bottom w:val="single" w:sz="4" w:space="0" w:color="auto"/>
              <w:right w:val="single" w:sz="4" w:space="0" w:color="auto"/>
            </w:tcBorders>
            <w:shd w:val="clear" w:color="auto" w:fill="auto"/>
            <w:noWrap/>
          </w:tcPr>
          <w:p w14:paraId="62BD024B" w14:textId="70BEDB38"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80DD416"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32</w:t>
            </w:r>
          </w:p>
        </w:tc>
      </w:tr>
      <w:tr w:rsidR="00EC3A35" w14:paraId="7AA122A0"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7580C7"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800F-X02D</w:t>
            </w:r>
          </w:p>
        </w:tc>
        <w:tc>
          <w:tcPr>
            <w:tcW w:w="3746" w:type="pct"/>
            <w:tcBorders>
              <w:top w:val="single" w:sz="4" w:space="0" w:color="auto"/>
              <w:left w:val="nil"/>
              <w:bottom w:val="single" w:sz="4" w:space="0" w:color="auto"/>
              <w:right w:val="single" w:sz="4" w:space="0" w:color="auto"/>
            </w:tcBorders>
            <w:shd w:val="clear" w:color="auto" w:fill="auto"/>
            <w:noWrap/>
          </w:tcPr>
          <w:p w14:paraId="2ADA0924" w14:textId="6ED28FDA"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99D826C"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32</w:t>
            </w:r>
          </w:p>
        </w:tc>
      </w:tr>
      <w:tr w:rsidR="00EC3A35" w14:paraId="0C12D954"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BA5993"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800F-X11D</w:t>
            </w:r>
          </w:p>
        </w:tc>
        <w:tc>
          <w:tcPr>
            <w:tcW w:w="3746" w:type="pct"/>
            <w:tcBorders>
              <w:top w:val="single" w:sz="4" w:space="0" w:color="auto"/>
              <w:left w:val="nil"/>
              <w:bottom w:val="single" w:sz="4" w:space="0" w:color="auto"/>
              <w:right w:val="single" w:sz="4" w:space="0" w:color="auto"/>
            </w:tcBorders>
            <w:shd w:val="clear" w:color="auto" w:fill="auto"/>
            <w:noWrap/>
          </w:tcPr>
          <w:p w14:paraId="120B2336" w14:textId="672EC114"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50529B0B"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32</w:t>
            </w:r>
          </w:p>
        </w:tc>
      </w:tr>
      <w:tr w:rsidR="00EC3A35" w14:paraId="7C06B35C"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C9C041" w14:textId="77777777" w:rsidR="00EC3A35" w:rsidRPr="00D04E02" w:rsidRDefault="00EC3A35" w:rsidP="00EC3A35">
            <w:pPr>
              <w:rPr>
                <w:rFonts w:ascii="Arial Narrow" w:hAnsi="Arial Narrow"/>
                <w:color w:val="000000"/>
                <w:sz w:val="16"/>
                <w:szCs w:val="16"/>
                <w:lang w:val="en-US"/>
              </w:rPr>
            </w:pPr>
          </w:p>
        </w:tc>
        <w:tc>
          <w:tcPr>
            <w:tcW w:w="3746" w:type="pct"/>
            <w:tcBorders>
              <w:top w:val="single" w:sz="4" w:space="0" w:color="auto"/>
              <w:left w:val="nil"/>
              <w:bottom w:val="single" w:sz="4" w:space="0" w:color="auto"/>
              <w:right w:val="single" w:sz="4" w:space="0" w:color="auto"/>
            </w:tcBorders>
            <w:shd w:val="clear" w:color="auto" w:fill="auto"/>
            <w:noWrap/>
          </w:tcPr>
          <w:p w14:paraId="13E15F66" w14:textId="51CDD4E2"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4815811B" w14:textId="664B36BA" w:rsidR="00EC3A35" w:rsidRPr="00D04E02" w:rsidRDefault="00EC3A35" w:rsidP="00EC3A35">
            <w:pPr>
              <w:jc w:val="right"/>
              <w:rPr>
                <w:rFonts w:ascii="Arial Narrow" w:hAnsi="Arial Narrow"/>
                <w:color w:val="000000"/>
                <w:sz w:val="16"/>
                <w:szCs w:val="16"/>
                <w:lang w:val="en-US"/>
              </w:rPr>
            </w:pPr>
            <w:r>
              <w:rPr>
                <w:rFonts w:ascii="Arial Narrow" w:hAnsi="Arial Narrow"/>
                <w:color w:val="000000"/>
                <w:sz w:val="16"/>
                <w:szCs w:val="16"/>
                <w:lang w:val="en-US"/>
              </w:rPr>
              <w:t>16</w:t>
            </w:r>
          </w:p>
        </w:tc>
      </w:tr>
      <w:tr w:rsidR="00EC3A35" w14:paraId="029D0D13"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28274F"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lastRenderedPageBreak/>
              <w:t>440G-TZS21UPLH</w:t>
            </w:r>
          </w:p>
        </w:tc>
        <w:tc>
          <w:tcPr>
            <w:tcW w:w="3746" w:type="pct"/>
            <w:tcBorders>
              <w:top w:val="single" w:sz="4" w:space="0" w:color="auto"/>
              <w:left w:val="nil"/>
              <w:bottom w:val="single" w:sz="4" w:space="0" w:color="auto"/>
              <w:right w:val="single" w:sz="4" w:space="0" w:color="auto"/>
            </w:tcBorders>
            <w:shd w:val="clear" w:color="auto" w:fill="auto"/>
            <w:noWrap/>
          </w:tcPr>
          <w:p w14:paraId="0178D998" w14:textId="49611C78"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440522C"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7</w:t>
            </w:r>
          </w:p>
        </w:tc>
      </w:tr>
      <w:tr w:rsidR="00EC3A35" w14:paraId="474A3431"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0B3B86"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440N-Z21W1PH</w:t>
            </w:r>
          </w:p>
        </w:tc>
        <w:tc>
          <w:tcPr>
            <w:tcW w:w="3746" w:type="pct"/>
            <w:tcBorders>
              <w:top w:val="single" w:sz="4" w:space="0" w:color="auto"/>
              <w:left w:val="nil"/>
              <w:bottom w:val="single" w:sz="4" w:space="0" w:color="auto"/>
              <w:right w:val="single" w:sz="4" w:space="0" w:color="auto"/>
            </w:tcBorders>
            <w:shd w:val="clear" w:color="auto" w:fill="auto"/>
            <w:noWrap/>
          </w:tcPr>
          <w:p w14:paraId="6FF76CEB" w14:textId="3B91F43B"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21A5562"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75</w:t>
            </w:r>
          </w:p>
        </w:tc>
      </w:tr>
      <w:tr w:rsidR="00EC3A35" w14:paraId="6318913B"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C1205C"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800FM-FA9</w:t>
            </w:r>
          </w:p>
        </w:tc>
        <w:tc>
          <w:tcPr>
            <w:tcW w:w="3746" w:type="pct"/>
            <w:tcBorders>
              <w:top w:val="single" w:sz="4" w:space="0" w:color="auto"/>
              <w:left w:val="nil"/>
              <w:bottom w:val="single" w:sz="4" w:space="0" w:color="auto"/>
              <w:right w:val="single" w:sz="4" w:space="0" w:color="auto"/>
            </w:tcBorders>
            <w:shd w:val="clear" w:color="auto" w:fill="auto"/>
            <w:noWrap/>
          </w:tcPr>
          <w:p w14:paraId="00032AC3" w14:textId="3B1B25B3"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48C3D4E"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32</w:t>
            </w:r>
          </w:p>
        </w:tc>
      </w:tr>
      <w:tr w:rsidR="00EC3A35" w14:paraId="5A752FBF"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887F6E"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800F-ALM</w:t>
            </w:r>
          </w:p>
        </w:tc>
        <w:tc>
          <w:tcPr>
            <w:tcW w:w="3746" w:type="pct"/>
            <w:tcBorders>
              <w:top w:val="single" w:sz="4" w:space="0" w:color="auto"/>
              <w:left w:val="nil"/>
              <w:bottom w:val="single" w:sz="4" w:space="0" w:color="auto"/>
              <w:right w:val="single" w:sz="4" w:space="0" w:color="auto"/>
            </w:tcBorders>
            <w:shd w:val="clear" w:color="auto" w:fill="auto"/>
            <w:noWrap/>
          </w:tcPr>
          <w:p w14:paraId="4F8D6BD6" w14:textId="6956441A"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7F6ED884"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32</w:t>
            </w:r>
          </w:p>
        </w:tc>
      </w:tr>
      <w:tr w:rsidR="00EC3A35" w14:paraId="5445898B"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B58C86"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800F-X01</w:t>
            </w:r>
          </w:p>
        </w:tc>
        <w:tc>
          <w:tcPr>
            <w:tcW w:w="3746" w:type="pct"/>
            <w:tcBorders>
              <w:top w:val="single" w:sz="4" w:space="0" w:color="auto"/>
              <w:left w:val="nil"/>
              <w:bottom w:val="single" w:sz="4" w:space="0" w:color="auto"/>
              <w:right w:val="single" w:sz="4" w:space="0" w:color="auto"/>
            </w:tcBorders>
            <w:shd w:val="clear" w:color="auto" w:fill="auto"/>
            <w:noWrap/>
          </w:tcPr>
          <w:p w14:paraId="3BDCDE3A" w14:textId="12FFA970"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23461FFA"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32</w:t>
            </w:r>
          </w:p>
        </w:tc>
      </w:tr>
      <w:tr w:rsidR="00EC3A35" w14:paraId="0E5947DC"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BA7D87"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800F-X10E</w:t>
            </w:r>
          </w:p>
        </w:tc>
        <w:tc>
          <w:tcPr>
            <w:tcW w:w="3746" w:type="pct"/>
            <w:tcBorders>
              <w:top w:val="single" w:sz="4" w:space="0" w:color="auto"/>
              <w:left w:val="nil"/>
              <w:bottom w:val="single" w:sz="4" w:space="0" w:color="auto"/>
              <w:right w:val="single" w:sz="4" w:space="0" w:color="auto"/>
            </w:tcBorders>
            <w:shd w:val="clear" w:color="auto" w:fill="auto"/>
            <w:noWrap/>
          </w:tcPr>
          <w:p w14:paraId="2F6E6A54" w14:textId="16DCF7FE"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39F1DA87"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32</w:t>
            </w:r>
          </w:p>
        </w:tc>
      </w:tr>
      <w:tr w:rsidR="00EC3A35" w14:paraId="16270B01"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267C18"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P2800-1S</w:t>
            </w:r>
          </w:p>
        </w:tc>
        <w:tc>
          <w:tcPr>
            <w:tcW w:w="3746" w:type="pct"/>
            <w:tcBorders>
              <w:top w:val="single" w:sz="4" w:space="0" w:color="auto"/>
              <w:left w:val="nil"/>
              <w:bottom w:val="single" w:sz="4" w:space="0" w:color="auto"/>
              <w:right w:val="single" w:sz="4" w:space="0" w:color="auto"/>
            </w:tcBorders>
            <w:shd w:val="clear" w:color="auto" w:fill="auto"/>
            <w:noWrap/>
          </w:tcPr>
          <w:p w14:paraId="69736EE5" w14:textId="66930455"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C7240A7"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74E73AD"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DDF203"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S0739-CAL</w:t>
            </w:r>
          </w:p>
        </w:tc>
        <w:tc>
          <w:tcPr>
            <w:tcW w:w="3746" w:type="pct"/>
            <w:tcBorders>
              <w:top w:val="single" w:sz="4" w:space="0" w:color="auto"/>
              <w:left w:val="nil"/>
              <w:bottom w:val="single" w:sz="4" w:space="0" w:color="auto"/>
              <w:right w:val="single" w:sz="4" w:space="0" w:color="auto"/>
            </w:tcBorders>
            <w:shd w:val="clear" w:color="auto" w:fill="auto"/>
            <w:noWrap/>
          </w:tcPr>
          <w:p w14:paraId="479A5653" w14:textId="4FF47CB0"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6EE8419"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6</w:t>
            </w:r>
          </w:p>
        </w:tc>
      </w:tr>
      <w:tr w:rsidR="00EC3A35" w14:paraId="2BECCC05"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856FD"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S0749A-DG-SE-SE</w:t>
            </w:r>
          </w:p>
        </w:tc>
        <w:tc>
          <w:tcPr>
            <w:tcW w:w="3746" w:type="pct"/>
            <w:tcBorders>
              <w:top w:val="single" w:sz="4" w:space="0" w:color="auto"/>
              <w:left w:val="nil"/>
              <w:bottom w:val="single" w:sz="4" w:space="0" w:color="auto"/>
              <w:right w:val="single" w:sz="4" w:space="0" w:color="auto"/>
            </w:tcBorders>
            <w:shd w:val="clear" w:color="auto" w:fill="auto"/>
            <w:noWrap/>
          </w:tcPr>
          <w:p w14:paraId="25EE0905" w14:textId="145F009B"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37DCC7E1"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3</w:t>
            </w:r>
          </w:p>
        </w:tc>
      </w:tr>
      <w:tr w:rsidR="00EC3A35" w14:paraId="4D1A030D"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5BA805"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AUL-EC-S0768C</w:t>
            </w:r>
          </w:p>
        </w:tc>
        <w:tc>
          <w:tcPr>
            <w:tcW w:w="3746" w:type="pct"/>
            <w:tcBorders>
              <w:top w:val="single" w:sz="4" w:space="0" w:color="auto"/>
              <w:left w:val="nil"/>
              <w:bottom w:val="single" w:sz="4" w:space="0" w:color="auto"/>
              <w:right w:val="single" w:sz="4" w:space="0" w:color="auto"/>
            </w:tcBorders>
            <w:shd w:val="clear" w:color="auto" w:fill="auto"/>
            <w:noWrap/>
          </w:tcPr>
          <w:p w14:paraId="7549973D" w14:textId="71C2DE3C"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233BEDAE"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203B36D"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F3F790"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M259</w:t>
            </w:r>
          </w:p>
        </w:tc>
        <w:tc>
          <w:tcPr>
            <w:tcW w:w="3746" w:type="pct"/>
            <w:tcBorders>
              <w:top w:val="single" w:sz="4" w:space="0" w:color="auto"/>
              <w:left w:val="nil"/>
              <w:bottom w:val="single" w:sz="4" w:space="0" w:color="auto"/>
              <w:right w:val="single" w:sz="4" w:space="0" w:color="auto"/>
            </w:tcBorders>
            <w:shd w:val="clear" w:color="auto" w:fill="auto"/>
            <w:noWrap/>
          </w:tcPr>
          <w:p w14:paraId="1F6D5A75" w14:textId="07092CBC"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4133F9D2"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4</w:t>
            </w:r>
          </w:p>
        </w:tc>
      </w:tr>
      <w:tr w:rsidR="00EC3A35" w14:paraId="0B5D5DE5"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0710AC"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D347</w:t>
            </w:r>
          </w:p>
        </w:tc>
        <w:tc>
          <w:tcPr>
            <w:tcW w:w="3746" w:type="pct"/>
            <w:tcBorders>
              <w:top w:val="single" w:sz="4" w:space="0" w:color="auto"/>
              <w:left w:val="nil"/>
              <w:bottom w:val="single" w:sz="4" w:space="0" w:color="auto"/>
              <w:right w:val="single" w:sz="4" w:space="0" w:color="auto"/>
            </w:tcBorders>
            <w:shd w:val="clear" w:color="auto" w:fill="auto"/>
            <w:noWrap/>
          </w:tcPr>
          <w:p w14:paraId="2117798B" w14:textId="29A1EE8B"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C9E98EC"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8</w:t>
            </w:r>
          </w:p>
        </w:tc>
      </w:tr>
      <w:tr w:rsidR="00EC3A35" w14:paraId="6719FFA0"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E7CA99"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D352</w:t>
            </w:r>
          </w:p>
        </w:tc>
        <w:tc>
          <w:tcPr>
            <w:tcW w:w="3746" w:type="pct"/>
            <w:tcBorders>
              <w:top w:val="single" w:sz="4" w:space="0" w:color="auto"/>
              <w:left w:val="nil"/>
              <w:bottom w:val="single" w:sz="4" w:space="0" w:color="auto"/>
              <w:right w:val="single" w:sz="4" w:space="0" w:color="auto"/>
            </w:tcBorders>
            <w:shd w:val="clear" w:color="auto" w:fill="auto"/>
            <w:noWrap/>
          </w:tcPr>
          <w:p w14:paraId="32541019" w14:textId="42B6836D"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5DFA519E"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8</w:t>
            </w:r>
          </w:p>
        </w:tc>
      </w:tr>
      <w:tr w:rsidR="00EC3A35" w14:paraId="0B6BFF76"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70862C"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V115F</w:t>
            </w:r>
          </w:p>
        </w:tc>
        <w:tc>
          <w:tcPr>
            <w:tcW w:w="3746" w:type="pct"/>
            <w:tcBorders>
              <w:top w:val="single" w:sz="4" w:space="0" w:color="auto"/>
              <w:left w:val="nil"/>
              <w:bottom w:val="single" w:sz="4" w:space="0" w:color="auto"/>
              <w:right w:val="single" w:sz="4" w:space="0" w:color="auto"/>
            </w:tcBorders>
            <w:shd w:val="clear" w:color="auto" w:fill="auto"/>
            <w:noWrap/>
          </w:tcPr>
          <w:p w14:paraId="56D83926" w14:textId="26C3E7B7"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401547B0"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37348B0A"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340126"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B50112F</w:t>
            </w:r>
          </w:p>
        </w:tc>
        <w:tc>
          <w:tcPr>
            <w:tcW w:w="3746" w:type="pct"/>
            <w:tcBorders>
              <w:top w:val="single" w:sz="4" w:space="0" w:color="auto"/>
              <w:left w:val="nil"/>
              <w:bottom w:val="single" w:sz="4" w:space="0" w:color="auto"/>
              <w:right w:val="single" w:sz="4" w:space="0" w:color="auto"/>
            </w:tcBorders>
            <w:shd w:val="clear" w:color="auto" w:fill="auto"/>
            <w:noWrap/>
          </w:tcPr>
          <w:p w14:paraId="6B1CD9E1" w14:textId="5A550CAC"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4CDF8D17"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2</w:t>
            </w:r>
          </w:p>
        </w:tc>
      </w:tr>
      <w:tr w:rsidR="00EC3A35" w14:paraId="4810A92C"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C6D6BF"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R531F</w:t>
            </w:r>
          </w:p>
        </w:tc>
        <w:tc>
          <w:tcPr>
            <w:tcW w:w="3746" w:type="pct"/>
            <w:tcBorders>
              <w:top w:val="single" w:sz="4" w:space="0" w:color="auto"/>
              <w:left w:val="nil"/>
              <w:bottom w:val="single" w:sz="4" w:space="0" w:color="auto"/>
              <w:right w:val="single" w:sz="4" w:space="0" w:color="auto"/>
            </w:tcBorders>
            <w:shd w:val="clear" w:color="auto" w:fill="auto"/>
            <w:noWrap/>
          </w:tcPr>
          <w:p w14:paraId="68294E9A" w14:textId="5EE5896D"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3B95578"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78B0003"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36C8E3"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R682</w:t>
            </w:r>
          </w:p>
        </w:tc>
        <w:tc>
          <w:tcPr>
            <w:tcW w:w="3746" w:type="pct"/>
            <w:tcBorders>
              <w:top w:val="single" w:sz="4" w:space="0" w:color="auto"/>
              <w:left w:val="nil"/>
              <w:bottom w:val="single" w:sz="4" w:space="0" w:color="auto"/>
              <w:right w:val="single" w:sz="4" w:space="0" w:color="auto"/>
            </w:tcBorders>
            <w:shd w:val="clear" w:color="auto" w:fill="auto"/>
            <w:noWrap/>
          </w:tcPr>
          <w:p w14:paraId="4AC58661" w14:textId="7AFDA81D"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6C10FE2"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5FD74617"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8C1B53"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R685</w:t>
            </w:r>
          </w:p>
        </w:tc>
        <w:tc>
          <w:tcPr>
            <w:tcW w:w="3746" w:type="pct"/>
            <w:tcBorders>
              <w:top w:val="single" w:sz="4" w:space="0" w:color="auto"/>
              <w:left w:val="nil"/>
              <w:bottom w:val="single" w:sz="4" w:space="0" w:color="auto"/>
              <w:right w:val="single" w:sz="4" w:space="0" w:color="auto"/>
            </w:tcBorders>
            <w:shd w:val="clear" w:color="auto" w:fill="auto"/>
            <w:noWrap/>
          </w:tcPr>
          <w:p w14:paraId="6C012DBE" w14:textId="2EE864BD"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444D620"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34479B34"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A8D099"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S0753-EVAL</w:t>
            </w:r>
          </w:p>
        </w:tc>
        <w:tc>
          <w:tcPr>
            <w:tcW w:w="3746" w:type="pct"/>
            <w:tcBorders>
              <w:top w:val="single" w:sz="4" w:space="0" w:color="auto"/>
              <w:left w:val="nil"/>
              <w:bottom w:val="single" w:sz="4" w:space="0" w:color="auto"/>
              <w:right w:val="single" w:sz="4" w:space="0" w:color="auto"/>
            </w:tcBorders>
            <w:shd w:val="clear" w:color="auto" w:fill="auto"/>
            <w:noWrap/>
          </w:tcPr>
          <w:p w14:paraId="47575B2B" w14:textId="180FBE5D"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7D515570"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22D829B8"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19FAEC"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S0769A-ESSL</w:t>
            </w:r>
          </w:p>
        </w:tc>
        <w:tc>
          <w:tcPr>
            <w:tcW w:w="3746" w:type="pct"/>
            <w:tcBorders>
              <w:top w:val="single" w:sz="4" w:space="0" w:color="auto"/>
              <w:left w:val="nil"/>
              <w:bottom w:val="single" w:sz="4" w:space="0" w:color="auto"/>
              <w:right w:val="single" w:sz="4" w:space="0" w:color="auto"/>
            </w:tcBorders>
            <w:shd w:val="clear" w:color="auto" w:fill="auto"/>
            <w:noWrap/>
          </w:tcPr>
          <w:p w14:paraId="11BC1231" w14:textId="306120F1"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7712AF33"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16A8B95E"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C54ACA"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DESKTOP PC</w:t>
            </w:r>
          </w:p>
        </w:tc>
        <w:tc>
          <w:tcPr>
            <w:tcW w:w="3746" w:type="pct"/>
            <w:tcBorders>
              <w:top w:val="single" w:sz="4" w:space="0" w:color="auto"/>
              <w:left w:val="nil"/>
              <w:bottom w:val="single" w:sz="4" w:space="0" w:color="auto"/>
              <w:right w:val="single" w:sz="4" w:space="0" w:color="auto"/>
            </w:tcBorders>
            <w:shd w:val="clear" w:color="auto" w:fill="auto"/>
            <w:noWrap/>
          </w:tcPr>
          <w:p w14:paraId="00D30426" w14:textId="4DB19432"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3A52D456"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2</w:t>
            </w:r>
          </w:p>
        </w:tc>
      </w:tr>
      <w:tr w:rsidR="00EC3A35" w14:paraId="78CEABDB"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DC0D15"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Laser Printer</w:t>
            </w:r>
          </w:p>
        </w:tc>
        <w:tc>
          <w:tcPr>
            <w:tcW w:w="3746" w:type="pct"/>
            <w:tcBorders>
              <w:top w:val="single" w:sz="4" w:space="0" w:color="auto"/>
              <w:left w:val="nil"/>
              <w:bottom w:val="single" w:sz="4" w:space="0" w:color="auto"/>
              <w:right w:val="single" w:sz="4" w:space="0" w:color="auto"/>
            </w:tcBorders>
            <w:shd w:val="clear" w:color="auto" w:fill="auto"/>
            <w:noWrap/>
          </w:tcPr>
          <w:p w14:paraId="51EED8D6" w14:textId="7C6EACD3"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53016D65"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4B60CEB0"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A3ED8A"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9518-HSE1K</w:t>
            </w:r>
          </w:p>
        </w:tc>
        <w:tc>
          <w:tcPr>
            <w:tcW w:w="3746" w:type="pct"/>
            <w:tcBorders>
              <w:top w:val="single" w:sz="4" w:space="0" w:color="auto"/>
              <w:left w:val="nil"/>
              <w:bottom w:val="single" w:sz="4" w:space="0" w:color="auto"/>
              <w:right w:val="single" w:sz="4" w:space="0" w:color="auto"/>
            </w:tcBorders>
            <w:shd w:val="clear" w:color="auto" w:fill="auto"/>
            <w:noWrap/>
          </w:tcPr>
          <w:p w14:paraId="4ADCA013" w14:textId="576741E8"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CF5C3AF"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68D0EB6"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E62607"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9518-HCAL1KENF</w:t>
            </w:r>
          </w:p>
        </w:tc>
        <w:tc>
          <w:tcPr>
            <w:tcW w:w="3746" w:type="pct"/>
            <w:tcBorders>
              <w:top w:val="single" w:sz="4" w:space="0" w:color="auto"/>
              <w:left w:val="nil"/>
              <w:bottom w:val="single" w:sz="4" w:space="0" w:color="auto"/>
              <w:right w:val="single" w:sz="4" w:space="0" w:color="auto"/>
            </w:tcBorders>
            <w:shd w:val="clear" w:color="auto" w:fill="auto"/>
            <w:noWrap/>
          </w:tcPr>
          <w:p w14:paraId="274DD08F" w14:textId="6734422E"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6F46B4A5"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3DA9D018"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7A1DD4"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9701-VWSTENE</w:t>
            </w:r>
          </w:p>
        </w:tc>
        <w:tc>
          <w:tcPr>
            <w:tcW w:w="3746" w:type="pct"/>
            <w:tcBorders>
              <w:top w:val="single" w:sz="4" w:space="0" w:color="auto"/>
              <w:left w:val="nil"/>
              <w:bottom w:val="single" w:sz="4" w:space="0" w:color="auto"/>
              <w:right w:val="single" w:sz="4" w:space="0" w:color="auto"/>
            </w:tcBorders>
            <w:shd w:val="clear" w:color="auto" w:fill="auto"/>
            <w:noWrap/>
          </w:tcPr>
          <w:p w14:paraId="23D73352" w14:textId="3F48B116"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1D89A72"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4465B444"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A109E7"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9701-VWSTMENE</w:t>
            </w:r>
          </w:p>
        </w:tc>
        <w:tc>
          <w:tcPr>
            <w:tcW w:w="3746" w:type="pct"/>
            <w:tcBorders>
              <w:top w:val="single" w:sz="4" w:space="0" w:color="auto"/>
              <w:left w:val="nil"/>
              <w:bottom w:val="single" w:sz="4" w:space="0" w:color="auto"/>
              <w:right w:val="single" w:sz="4" w:space="0" w:color="auto"/>
            </w:tcBorders>
            <w:shd w:val="clear" w:color="auto" w:fill="auto"/>
            <w:noWrap/>
          </w:tcPr>
          <w:p w14:paraId="5B05ACF2" w14:textId="3F1D08FE"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3C8AB71"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6F6FB6AC"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C1609C"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9701-VWSS000LENE</w:t>
            </w:r>
          </w:p>
        </w:tc>
        <w:tc>
          <w:tcPr>
            <w:tcW w:w="3746" w:type="pct"/>
            <w:tcBorders>
              <w:top w:val="single" w:sz="4" w:space="0" w:color="auto"/>
              <w:left w:val="nil"/>
              <w:bottom w:val="single" w:sz="4" w:space="0" w:color="auto"/>
              <w:right w:val="single" w:sz="4" w:space="0" w:color="auto"/>
            </w:tcBorders>
            <w:shd w:val="clear" w:color="auto" w:fill="auto"/>
            <w:noWrap/>
          </w:tcPr>
          <w:p w14:paraId="71A3F438" w14:textId="7DB22EB7"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39DD0759"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79352B68"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BFE06B"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9701-VWSCWAENE</w:t>
            </w:r>
          </w:p>
        </w:tc>
        <w:tc>
          <w:tcPr>
            <w:tcW w:w="3746" w:type="pct"/>
            <w:tcBorders>
              <w:top w:val="single" w:sz="4" w:space="0" w:color="auto"/>
              <w:left w:val="nil"/>
              <w:bottom w:val="single" w:sz="4" w:space="0" w:color="auto"/>
              <w:right w:val="single" w:sz="4" w:space="0" w:color="auto"/>
            </w:tcBorders>
            <w:shd w:val="clear" w:color="auto" w:fill="auto"/>
            <w:noWrap/>
          </w:tcPr>
          <w:p w14:paraId="7B112D21" w14:textId="07C8C49A"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5CFD3709"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2</w:t>
            </w:r>
          </w:p>
        </w:tc>
      </w:tr>
      <w:tr w:rsidR="00EC3A35" w14:paraId="59BAC20E"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CF3E81"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1783-MX08S</w:t>
            </w:r>
          </w:p>
        </w:tc>
        <w:tc>
          <w:tcPr>
            <w:tcW w:w="3746" w:type="pct"/>
            <w:tcBorders>
              <w:top w:val="single" w:sz="4" w:space="0" w:color="auto"/>
              <w:left w:val="nil"/>
              <w:bottom w:val="single" w:sz="4" w:space="0" w:color="auto"/>
              <w:right w:val="single" w:sz="4" w:space="0" w:color="auto"/>
            </w:tcBorders>
            <w:shd w:val="clear" w:color="auto" w:fill="auto"/>
            <w:noWrap/>
          </w:tcPr>
          <w:p w14:paraId="349D88F2" w14:textId="5A943208"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A9B7A97"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4</w:t>
            </w:r>
          </w:p>
        </w:tc>
      </w:tr>
      <w:tr w:rsidR="00EC3A35" w14:paraId="7C3C737D"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B36CB3"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9324-RLD700NXENE</w:t>
            </w:r>
          </w:p>
        </w:tc>
        <w:tc>
          <w:tcPr>
            <w:tcW w:w="3746" w:type="pct"/>
            <w:tcBorders>
              <w:top w:val="single" w:sz="4" w:space="0" w:color="auto"/>
              <w:left w:val="nil"/>
              <w:bottom w:val="single" w:sz="4" w:space="0" w:color="auto"/>
              <w:right w:val="single" w:sz="4" w:space="0" w:color="auto"/>
            </w:tcBorders>
            <w:shd w:val="clear" w:color="auto" w:fill="auto"/>
            <w:noWrap/>
          </w:tcPr>
          <w:p w14:paraId="3A5DF228" w14:textId="5B50E38C"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411FCE5C"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6442E5E0"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277AF9"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1756-L73S</w:t>
            </w:r>
          </w:p>
        </w:tc>
        <w:tc>
          <w:tcPr>
            <w:tcW w:w="3746" w:type="pct"/>
            <w:tcBorders>
              <w:top w:val="single" w:sz="4" w:space="0" w:color="auto"/>
              <w:left w:val="nil"/>
              <w:bottom w:val="single" w:sz="4" w:space="0" w:color="auto"/>
              <w:right w:val="single" w:sz="4" w:space="0" w:color="auto"/>
            </w:tcBorders>
            <w:shd w:val="clear" w:color="auto" w:fill="auto"/>
            <w:noWrap/>
          </w:tcPr>
          <w:p w14:paraId="23A55FFA" w14:textId="45787E61"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A5FB22B"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w:t>
            </w:r>
          </w:p>
        </w:tc>
      </w:tr>
      <w:tr w:rsidR="00EC3A35" w14:paraId="02D51128"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799C70"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2711P-T15C22A9P-B</w:t>
            </w:r>
          </w:p>
        </w:tc>
        <w:tc>
          <w:tcPr>
            <w:tcW w:w="3746" w:type="pct"/>
            <w:tcBorders>
              <w:top w:val="single" w:sz="4" w:space="0" w:color="auto"/>
              <w:left w:val="nil"/>
              <w:bottom w:val="single" w:sz="4" w:space="0" w:color="auto"/>
              <w:right w:val="single" w:sz="4" w:space="0" w:color="auto"/>
            </w:tcBorders>
            <w:shd w:val="clear" w:color="auto" w:fill="auto"/>
            <w:noWrap/>
          </w:tcPr>
          <w:p w14:paraId="55735B43" w14:textId="08A326F0"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45810CCE"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5</w:t>
            </w:r>
          </w:p>
        </w:tc>
      </w:tr>
      <w:tr w:rsidR="00EC3A35" w14:paraId="1BA6B8E5"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FFE899"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1756-L72S</w:t>
            </w:r>
          </w:p>
        </w:tc>
        <w:tc>
          <w:tcPr>
            <w:tcW w:w="3746" w:type="pct"/>
            <w:tcBorders>
              <w:top w:val="single" w:sz="4" w:space="0" w:color="auto"/>
              <w:left w:val="nil"/>
              <w:bottom w:val="single" w:sz="4" w:space="0" w:color="auto"/>
              <w:right w:val="single" w:sz="4" w:space="0" w:color="auto"/>
            </w:tcBorders>
            <w:shd w:val="clear" w:color="auto" w:fill="auto"/>
            <w:noWrap/>
          </w:tcPr>
          <w:p w14:paraId="6E8B10D8" w14:textId="4D3F0083"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68122873"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9</w:t>
            </w:r>
          </w:p>
        </w:tc>
      </w:tr>
      <w:tr w:rsidR="00EC3A35" w14:paraId="7C37C900"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0FD8FE"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1756-EN2TR</w:t>
            </w:r>
          </w:p>
        </w:tc>
        <w:tc>
          <w:tcPr>
            <w:tcW w:w="3746" w:type="pct"/>
            <w:tcBorders>
              <w:top w:val="single" w:sz="4" w:space="0" w:color="auto"/>
              <w:left w:val="nil"/>
              <w:bottom w:val="single" w:sz="4" w:space="0" w:color="auto"/>
              <w:right w:val="single" w:sz="4" w:space="0" w:color="auto"/>
            </w:tcBorders>
            <w:shd w:val="clear" w:color="auto" w:fill="auto"/>
            <w:noWrap/>
          </w:tcPr>
          <w:p w14:paraId="09048422" w14:textId="718BFDAA"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D4DC97F"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10</w:t>
            </w:r>
          </w:p>
        </w:tc>
      </w:tr>
      <w:tr w:rsidR="00EC3A35" w14:paraId="5562DDFA"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270A3A"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1756-A4</w:t>
            </w:r>
          </w:p>
        </w:tc>
        <w:tc>
          <w:tcPr>
            <w:tcW w:w="3746" w:type="pct"/>
            <w:tcBorders>
              <w:top w:val="single" w:sz="4" w:space="0" w:color="auto"/>
              <w:left w:val="nil"/>
              <w:bottom w:val="single" w:sz="4" w:space="0" w:color="auto"/>
              <w:right w:val="single" w:sz="4" w:space="0" w:color="auto"/>
            </w:tcBorders>
            <w:shd w:val="clear" w:color="auto" w:fill="auto"/>
            <w:noWrap/>
          </w:tcPr>
          <w:p w14:paraId="0BC0050D" w14:textId="70F41333"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608E7D1E"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10</w:t>
            </w:r>
          </w:p>
        </w:tc>
      </w:tr>
      <w:tr w:rsidR="00EC3A35" w14:paraId="50D3F61D"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EA9490"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1756-PA75</w:t>
            </w:r>
          </w:p>
        </w:tc>
        <w:tc>
          <w:tcPr>
            <w:tcW w:w="3746" w:type="pct"/>
            <w:tcBorders>
              <w:top w:val="single" w:sz="4" w:space="0" w:color="auto"/>
              <w:left w:val="nil"/>
              <w:bottom w:val="single" w:sz="4" w:space="0" w:color="auto"/>
              <w:right w:val="single" w:sz="4" w:space="0" w:color="auto"/>
            </w:tcBorders>
            <w:shd w:val="clear" w:color="auto" w:fill="auto"/>
            <w:noWrap/>
          </w:tcPr>
          <w:p w14:paraId="5E5242DC" w14:textId="0E12547C"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4DBD701"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10</w:t>
            </w:r>
          </w:p>
        </w:tc>
      </w:tr>
      <w:tr w:rsidR="00EC3A35" w14:paraId="03F5C051"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958B94"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1756-L7SP</w:t>
            </w:r>
          </w:p>
        </w:tc>
        <w:tc>
          <w:tcPr>
            <w:tcW w:w="3746" w:type="pct"/>
            <w:tcBorders>
              <w:top w:val="single" w:sz="4" w:space="0" w:color="auto"/>
              <w:left w:val="nil"/>
              <w:bottom w:val="single" w:sz="4" w:space="0" w:color="auto"/>
              <w:right w:val="single" w:sz="4" w:space="0" w:color="auto"/>
            </w:tcBorders>
            <w:shd w:val="clear" w:color="auto" w:fill="auto"/>
            <w:noWrap/>
          </w:tcPr>
          <w:p w14:paraId="7A188CD2" w14:textId="5973AF6A"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ADF4F66"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10</w:t>
            </w:r>
          </w:p>
        </w:tc>
      </w:tr>
      <w:tr w:rsidR="00EC3A35" w14:paraId="7744C762"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DFA91D"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1756-EN2T</w:t>
            </w:r>
          </w:p>
        </w:tc>
        <w:tc>
          <w:tcPr>
            <w:tcW w:w="3746" w:type="pct"/>
            <w:tcBorders>
              <w:top w:val="single" w:sz="4" w:space="0" w:color="auto"/>
              <w:left w:val="nil"/>
              <w:bottom w:val="single" w:sz="4" w:space="0" w:color="auto"/>
              <w:right w:val="single" w:sz="4" w:space="0" w:color="auto"/>
            </w:tcBorders>
            <w:shd w:val="clear" w:color="auto" w:fill="auto"/>
            <w:noWrap/>
          </w:tcPr>
          <w:p w14:paraId="70676E29" w14:textId="6C8E259B"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4AFA16AD"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10</w:t>
            </w:r>
          </w:p>
        </w:tc>
      </w:tr>
      <w:tr w:rsidR="00EC3A35" w14:paraId="63C6CF99"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A1E0F5"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1606-XLS240E</w:t>
            </w:r>
          </w:p>
        </w:tc>
        <w:tc>
          <w:tcPr>
            <w:tcW w:w="3746" w:type="pct"/>
            <w:tcBorders>
              <w:top w:val="single" w:sz="4" w:space="0" w:color="auto"/>
              <w:left w:val="nil"/>
              <w:bottom w:val="single" w:sz="4" w:space="0" w:color="auto"/>
              <w:right w:val="single" w:sz="4" w:space="0" w:color="auto"/>
            </w:tcBorders>
            <w:shd w:val="clear" w:color="auto" w:fill="auto"/>
            <w:noWrap/>
          </w:tcPr>
          <w:p w14:paraId="713FCF46" w14:textId="1EA69FCA"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37FF9A14" w14:textId="77777777" w:rsidR="00EC3A35" w:rsidRPr="00D04E02" w:rsidRDefault="00EC3A35" w:rsidP="00EC3A35">
            <w:pPr>
              <w:jc w:val="right"/>
              <w:rPr>
                <w:rFonts w:ascii="Arial Narrow" w:hAnsi="Arial Narrow"/>
                <w:color w:val="000000"/>
                <w:sz w:val="16"/>
                <w:szCs w:val="16"/>
                <w:lang w:val="en-US"/>
              </w:rPr>
            </w:pPr>
            <w:r>
              <w:rPr>
                <w:rFonts w:ascii="Arial Narrow" w:hAnsi="Arial Narrow"/>
                <w:color w:val="000000"/>
                <w:sz w:val="16"/>
                <w:szCs w:val="16"/>
                <w:lang w:val="en-US"/>
              </w:rPr>
              <w:t>27</w:t>
            </w:r>
          </w:p>
        </w:tc>
      </w:tr>
      <w:tr w:rsidR="00EC3A35" w14:paraId="17EA76E2"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1714B8"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1783-MS10T</w:t>
            </w:r>
          </w:p>
        </w:tc>
        <w:tc>
          <w:tcPr>
            <w:tcW w:w="3746" w:type="pct"/>
            <w:tcBorders>
              <w:top w:val="single" w:sz="4" w:space="0" w:color="auto"/>
              <w:left w:val="nil"/>
              <w:bottom w:val="single" w:sz="4" w:space="0" w:color="auto"/>
              <w:right w:val="single" w:sz="4" w:space="0" w:color="auto"/>
            </w:tcBorders>
            <w:shd w:val="clear" w:color="auto" w:fill="auto"/>
            <w:noWrap/>
          </w:tcPr>
          <w:p w14:paraId="5982C583" w14:textId="11C6C1F7"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8E0174C"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14</w:t>
            </w:r>
          </w:p>
        </w:tc>
      </w:tr>
      <w:tr w:rsidR="00EC3A35" w14:paraId="00982447"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DF7F64"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lastRenderedPageBreak/>
              <w:t>1734-AENTR</w:t>
            </w:r>
          </w:p>
        </w:tc>
        <w:tc>
          <w:tcPr>
            <w:tcW w:w="3746" w:type="pct"/>
            <w:tcBorders>
              <w:top w:val="single" w:sz="4" w:space="0" w:color="auto"/>
              <w:left w:val="nil"/>
              <w:bottom w:val="single" w:sz="4" w:space="0" w:color="auto"/>
              <w:right w:val="single" w:sz="4" w:space="0" w:color="auto"/>
            </w:tcBorders>
            <w:shd w:val="clear" w:color="auto" w:fill="auto"/>
            <w:noWrap/>
          </w:tcPr>
          <w:p w14:paraId="5126D726" w14:textId="0EF27A41"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5A18B301"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56</w:t>
            </w:r>
          </w:p>
        </w:tc>
      </w:tr>
      <w:tr w:rsidR="00EC3A35" w14:paraId="35565389"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47562"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1734-EP24DC</w:t>
            </w:r>
          </w:p>
        </w:tc>
        <w:tc>
          <w:tcPr>
            <w:tcW w:w="3746" w:type="pct"/>
            <w:tcBorders>
              <w:top w:val="single" w:sz="4" w:space="0" w:color="auto"/>
              <w:left w:val="nil"/>
              <w:bottom w:val="single" w:sz="4" w:space="0" w:color="auto"/>
              <w:right w:val="single" w:sz="4" w:space="0" w:color="auto"/>
            </w:tcBorders>
            <w:shd w:val="clear" w:color="auto" w:fill="auto"/>
            <w:noWrap/>
          </w:tcPr>
          <w:p w14:paraId="11081649" w14:textId="10177C82"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7E4B99C0"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26</w:t>
            </w:r>
          </w:p>
        </w:tc>
      </w:tr>
      <w:tr w:rsidR="00EC3A35" w14:paraId="12B97273"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CF811E"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1783-SFP100LX</w:t>
            </w:r>
          </w:p>
        </w:tc>
        <w:tc>
          <w:tcPr>
            <w:tcW w:w="3746" w:type="pct"/>
            <w:tcBorders>
              <w:top w:val="single" w:sz="4" w:space="0" w:color="auto"/>
              <w:left w:val="nil"/>
              <w:bottom w:val="single" w:sz="4" w:space="0" w:color="auto"/>
              <w:right w:val="single" w:sz="4" w:space="0" w:color="auto"/>
            </w:tcBorders>
            <w:shd w:val="clear" w:color="auto" w:fill="auto"/>
            <w:noWrap/>
          </w:tcPr>
          <w:p w14:paraId="72992746" w14:textId="3D51F2E7"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78849E4A"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32</w:t>
            </w:r>
          </w:p>
        </w:tc>
      </w:tr>
      <w:tr w:rsidR="00EC3A35" w14:paraId="1EEC2177"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68591A"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1734-OB8S</w:t>
            </w:r>
          </w:p>
        </w:tc>
        <w:tc>
          <w:tcPr>
            <w:tcW w:w="3746" w:type="pct"/>
            <w:tcBorders>
              <w:top w:val="single" w:sz="4" w:space="0" w:color="auto"/>
              <w:left w:val="nil"/>
              <w:bottom w:val="single" w:sz="4" w:space="0" w:color="auto"/>
              <w:right w:val="single" w:sz="4" w:space="0" w:color="auto"/>
            </w:tcBorders>
            <w:shd w:val="clear" w:color="auto" w:fill="auto"/>
            <w:noWrap/>
          </w:tcPr>
          <w:p w14:paraId="112F248C" w14:textId="39E52338"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5899CA20"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107</w:t>
            </w:r>
          </w:p>
        </w:tc>
      </w:tr>
      <w:tr w:rsidR="00EC3A35" w14:paraId="246B34E5"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CCA506"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1734-IB8S</w:t>
            </w:r>
          </w:p>
        </w:tc>
        <w:tc>
          <w:tcPr>
            <w:tcW w:w="3746" w:type="pct"/>
            <w:tcBorders>
              <w:top w:val="single" w:sz="4" w:space="0" w:color="auto"/>
              <w:left w:val="nil"/>
              <w:bottom w:val="single" w:sz="4" w:space="0" w:color="auto"/>
              <w:right w:val="single" w:sz="4" w:space="0" w:color="auto"/>
            </w:tcBorders>
            <w:shd w:val="clear" w:color="auto" w:fill="auto"/>
            <w:noWrap/>
          </w:tcPr>
          <w:p w14:paraId="3CE3CC5E" w14:textId="540FB125"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0A240F4A"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116</w:t>
            </w:r>
          </w:p>
        </w:tc>
      </w:tr>
      <w:tr w:rsidR="00EC3A35" w14:paraId="0E125A1D"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D8F2B5"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1734-TOP</w:t>
            </w:r>
          </w:p>
        </w:tc>
        <w:tc>
          <w:tcPr>
            <w:tcW w:w="3746" w:type="pct"/>
            <w:tcBorders>
              <w:top w:val="single" w:sz="4" w:space="0" w:color="auto"/>
              <w:left w:val="nil"/>
              <w:bottom w:val="single" w:sz="4" w:space="0" w:color="auto"/>
              <w:right w:val="single" w:sz="4" w:space="0" w:color="auto"/>
            </w:tcBorders>
            <w:shd w:val="clear" w:color="auto" w:fill="auto"/>
            <w:noWrap/>
          </w:tcPr>
          <w:p w14:paraId="00E3E878" w14:textId="5158BF1A"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4259E77C"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426</w:t>
            </w:r>
          </w:p>
        </w:tc>
      </w:tr>
      <w:tr w:rsidR="00EC3A35" w14:paraId="01DB5B07" w14:textId="77777777" w:rsidTr="00AF4A8D">
        <w:trPr>
          <w:trHeight w:val="288"/>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17D636" w14:textId="77777777" w:rsidR="00EC3A35" w:rsidRPr="00D04E02" w:rsidRDefault="00EC3A35" w:rsidP="00EC3A35">
            <w:pPr>
              <w:rPr>
                <w:rFonts w:ascii="Arial Narrow" w:hAnsi="Arial Narrow"/>
                <w:color w:val="000000"/>
                <w:sz w:val="16"/>
                <w:szCs w:val="16"/>
                <w:lang w:val="en-US"/>
              </w:rPr>
            </w:pPr>
            <w:r w:rsidRPr="00D04E02">
              <w:rPr>
                <w:rFonts w:ascii="Arial Narrow" w:hAnsi="Arial Narrow"/>
                <w:color w:val="000000"/>
                <w:sz w:val="16"/>
                <w:szCs w:val="16"/>
                <w:lang w:val="en-US"/>
              </w:rPr>
              <w:t>1783-ETAP2F</w:t>
            </w:r>
          </w:p>
        </w:tc>
        <w:tc>
          <w:tcPr>
            <w:tcW w:w="3746" w:type="pct"/>
            <w:tcBorders>
              <w:top w:val="single" w:sz="4" w:space="0" w:color="auto"/>
              <w:left w:val="nil"/>
              <w:bottom w:val="single" w:sz="4" w:space="0" w:color="auto"/>
              <w:right w:val="single" w:sz="4" w:space="0" w:color="auto"/>
            </w:tcBorders>
            <w:shd w:val="clear" w:color="auto" w:fill="auto"/>
            <w:noWrap/>
          </w:tcPr>
          <w:p w14:paraId="3A81C0FD" w14:textId="538E014A" w:rsidR="00EC3A35" w:rsidRPr="00D04E02" w:rsidRDefault="00EC3A35" w:rsidP="00EC3A35">
            <w:pPr>
              <w:rPr>
                <w:rFonts w:ascii="Arial Narrow" w:hAnsi="Arial Narrow"/>
                <w:color w:val="000000"/>
                <w:sz w:val="16"/>
                <w:szCs w:val="16"/>
                <w:lang w:val="en-US"/>
              </w:rPr>
            </w:pPr>
            <w:r w:rsidRPr="00316BDD">
              <w:rPr>
                <w:rFonts w:ascii="Arial Narrow" w:hAnsi="Arial Narrow"/>
                <w:sz w:val="20"/>
                <w:szCs w:val="20"/>
                <w:lang w:val="en-US"/>
              </w:rPr>
              <w:t>[</w:t>
            </w:r>
            <w:r w:rsidRPr="00316BDD">
              <w:rPr>
                <w:rFonts w:ascii="Arial Narrow" w:hAnsi="Arial Narrow"/>
                <w:sz w:val="20"/>
                <w:szCs w:val="20"/>
                <w:lang w:val="cs-CZ"/>
              </w:rPr>
              <w:t>VYPUŠTĚNO</w:t>
            </w:r>
            <w:r w:rsidRPr="00316BDD">
              <w:rPr>
                <w:rFonts w:ascii="Arial Narrow" w:hAnsi="Arial Narrow"/>
                <w:sz w:val="20"/>
                <w:szCs w:val="20"/>
                <w:lang w:val="en-US"/>
              </w:rPr>
              <w:t>]</w:t>
            </w:r>
          </w:p>
        </w:tc>
        <w:tc>
          <w:tcPr>
            <w:tcW w:w="271" w:type="pct"/>
            <w:tcBorders>
              <w:top w:val="single" w:sz="4" w:space="0" w:color="auto"/>
              <w:left w:val="nil"/>
              <w:bottom w:val="single" w:sz="4" w:space="0" w:color="auto"/>
              <w:right w:val="single" w:sz="4" w:space="0" w:color="auto"/>
            </w:tcBorders>
            <w:shd w:val="clear" w:color="auto" w:fill="auto"/>
            <w:noWrap/>
            <w:vAlign w:val="bottom"/>
          </w:tcPr>
          <w:p w14:paraId="1ED58EFE" w14:textId="77777777" w:rsidR="00EC3A35" w:rsidRPr="00D04E02" w:rsidRDefault="00EC3A35" w:rsidP="00EC3A35">
            <w:pPr>
              <w:jc w:val="right"/>
              <w:rPr>
                <w:rFonts w:ascii="Arial Narrow" w:hAnsi="Arial Narrow"/>
                <w:color w:val="000000"/>
                <w:sz w:val="16"/>
                <w:szCs w:val="16"/>
                <w:lang w:val="en-US"/>
              </w:rPr>
            </w:pPr>
            <w:r w:rsidRPr="00D04E02">
              <w:rPr>
                <w:rFonts w:ascii="Arial Narrow" w:hAnsi="Arial Narrow"/>
                <w:color w:val="000000"/>
                <w:sz w:val="16"/>
                <w:szCs w:val="16"/>
                <w:lang w:val="en-US"/>
              </w:rPr>
              <w:t>15</w:t>
            </w:r>
          </w:p>
        </w:tc>
      </w:tr>
    </w:tbl>
    <w:p w14:paraId="573FCA39" w14:textId="77777777" w:rsidR="007D4D21" w:rsidRPr="00257812" w:rsidRDefault="007D4D21" w:rsidP="000B5D42">
      <w:pPr>
        <w:pStyle w:val="BasicPDtext"/>
      </w:pPr>
    </w:p>
    <w:p w14:paraId="453DCCC4" w14:textId="388E1A5B" w:rsidR="0026547D" w:rsidRPr="00257812" w:rsidRDefault="0026547D" w:rsidP="009D1FE7">
      <w:pPr>
        <w:pStyle w:val="Heading1"/>
      </w:pPr>
      <w:bookmarkStart w:id="208" w:name="_Toc492375376"/>
      <w:r w:rsidRPr="00257812">
        <w:lastRenderedPageBreak/>
        <w:t xml:space="preserve">Attachment B – </w:t>
      </w:r>
      <w:r w:rsidR="00B5057F">
        <w:t>Maintenance services</w:t>
      </w:r>
      <w:bookmarkEnd w:id="208"/>
    </w:p>
    <w:p w14:paraId="6EE566CC" w14:textId="140C1419" w:rsidR="0026547D" w:rsidRPr="00257812" w:rsidRDefault="004416F8" w:rsidP="0026547D">
      <w:pPr>
        <w:pStyle w:val="BasicPDtext"/>
      </w:pPr>
      <w:r w:rsidRPr="00F611B1">
        <w:t xml:space="preserve">See Attached files: </w:t>
      </w:r>
      <w:r w:rsidR="00CC76AE">
        <w:rPr>
          <w:i/>
        </w:rPr>
        <w:t>QXQ1K1017B</w:t>
      </w:r>
      <w:r w:rsidR="005D4B85" w:rsidRPr="005D4B85">
        <w:rPr>
          <w:i/>
        </w:rPr>
        <w:t xml:space="preserve"> Bundled Contract Agreement </w:t>
      </w:r>
      <w:proofErr w:type="spellStart"/>
      <w:r w:rsidR="005D4B85" w:rsidRPr="005D4B85">
        <w:rPr>
          <w:i/>
        </w:rPr>
        <w:t>Fyzikální</w:t>
      </w:r>
      <w:proofErr w:type="spellEnd"/>
      <w:r w:rsidR="005D4B85" w:rsidRPr="005D4B85">
        <w:rPr>
          <w:i/>
        </w:rPr>
        <w:t xml:space="preserve"> </w:t>
      </w:r>
      <w:proofErr w:type="spellStart"/>
      <w:r w:rsidR="005D4B85" w:rsidRPr="005D4B85">
        <w:rPr>
          <w:i/>
        </w:rPr>
        <w:t>ústav</w:t>
      </w:r>
      <w:proofErr w:type="spellEnd"/>
      <w:r w:rsidR="005D4B85" w:rsidRPr="005D4B85">
        <w:rPr>
          <w:i/>
        </w:rPr>
        <w:t xml:space="preserve"> AV ČR, v. v. i. .pdf</w:t>
      </w:r>
      <w:r w:rsidR="005D4B85">
        <w:rPr>
          <w:i/>
        </w:rPr>
        <w:t xml:space="preserve"> ; </w:t>
      </w:r>
      <w:r w:rsidR="00CC76AE">
        <w:rPr>
          <w:i/>
        </w:rPr>
        <w:t>QXQ1K1017B</w:t>
      </w:r>
      <w:r w:rsidR="005D4B85" w:rsidRPr="005D4B85">
        <w:rPr>
          <w:i/>
        </w:rPr>
        <w:t xml:space="preserve"> Handbook </w:t>
      </w:r>
      <w:proofErr w:type="spellStart"/>
      <w:r w:rsidR="005D4B85" w:rsidRPr="005D4B85">
        <w:rPr>
          <w:i/>
        </w:rPr>
        <w:t>Fyzikální</w:t>
      </w:r>
      <w:proofErr w:type="spellEnd"/>
      <w:r w:rsidR="005D4B85" w:rsidRPr="005D4B85">
        <w:rPr>
          <w:i/>
        </w:rPr>
        <w:t xml:space="preserve"> </w:t>
      </w:r>
      <w:proofErr w:type="spellStart"/>
      <w:r w:rsidR="005D4B85" w:rsidRPr="005D4B85">
        <w:rPr>
          <w:i/>
        </w:rPr>
        <w:t>ústav</w:t>
      </w:r>
      <w:proofErr w:type="spellEnd"/>
      <w:r w:rsidR="005D4B85" w:rsidRPr="005D4B85">
        <w:rPr>
          <w:i/>
        </w:rPr>
        <w:t xml:space="preserve"> AV ČR, v. v. i. .pdf</w:t>
      </w:r>
      <w:r w:rsidR="005D4B85">
        <w:rPr>
          <w:i/>
        </w:rPr>
        <w:t xml:space="preserve">; </w:t>
      </w:r>
      <w:r w:rsidR="00CC76AE">
        <w:rPr>
          <w:i/>
        </w:rPr>
        <w:t>QXQ1K1017B</w:t>
      </w:r>
      <w:r w:rsidR="005D4B85" w:rsidRPr="005D4B85">
        <w:rPr>
          <w:i/>
        </w:rPr>
        <w:t xml:space="preserve"> Proposal </w:t>
      </w:r>
      <w:proofErr w:type="spellStart"/>
      <w:r w:rsidR="005D4B85" w:rsidRPr="005D4B85">
        <w:rPr>
          <w:i/>
        </w:rPr>
        <w:t>Fyzikální</w:t>
      </w:r>
      <w:proofErr w:type="spellEnd"/>
      <w:r w:rsidR="005D4B85" w:rsidRPr="005D4B85">
        <w:rPr>
          <w:i/>
        </w:rPr>
        <w:t xml:space="preserve"> </w:t>
      </w:r>
      <w:proofErr w:type="spellStart"/>
      <w:r w:rsidR="005D4B85" w:rsidRPr="005D4B85">
        <w:rPr>
          <w:i/>
        </w:rPr>
        <w:t>ústav</w:t>
      </w:r>
      <w:proofErr w:type="spellEnd"/>
      <w:r w:rsidR="005D4B85" w:rsidRPr="005D4B85">
        <w:rPr>
          <w:i/>
        </w:rPr>
        <w:t xml:space="preserve"> AV ČR, v. v. i. .pdf</w:t>
      </w:r>
      <w:r w:rsidR="00604E58">
        <w:rPr>
          <w:i/>
        </w:rPr>
        <w:t xml:space="preserve"> and </w:t>
      </w:r>
      <w:r w:rsidR="00CC76AE">
        <w:rPr>
          <w:i/>
        </w:rPr>
        <w:t>QXQ1K1017B</w:t>
      </w:r>
      <w:r w:rsidR="00604E58" w:rsidRPr="00604E58">
        <w:rPr>
          <w:i/>
        </w:rPr>
        <w:t xml:space="preserve"> Annex No. 7C Spare Parts Price Table.xlsx</w:t>
      </w:r>
    </w:p>
    <w:p w14:paraId="71A59A04" w14:textId="77777777" w:rsidR="0026547D" w:rsidRPr="00257812" w:rsidRDefault="0026547D" w:rsidP="0026547D">
      <w:pPr>
        <w:pStyle w:val="BasicPDtext"/>
      </w:pPr>
    </w:p>
    <w:p w14:paraId="791279AB" w14:textId="77777777" w:rsidR="0026547D" w:rsidRPr="00257812" w:rsidRDefault="0026547D" w:rsidP="0026547D">
      <w:pPr>
        <w:pStyle w:val="BasicPDtext"/>
      </w:pPr>
    </w:p>
    <w:p w14:paraId="54D29CD1" w14:textId="77777777" w:rsidR="0026547D" w:rsidRPr="00257812" w:rsidRDefault="0026547D" w:rsidP="0026547D">
      <w:pPr>
        <w:pStyle w:val="BasicPDtext"/>
      </w:pPr>
    </w:p>
    <w:p w14:paraId="3271BC64" w14:textId="77777777" w:rsidR="00486860" w:rsidRPr="00257812" w:rsidRDefault="00486860" w:rsidP="0026547D">
      <w:pPr>
        <w:pStyle w:val="BasicPDtext"/>
        <w:rPr>
          <w:i/>
        </w:rPr>
      </w:pPr>
    </w:p>
    <w:p w14:paraId="50550D90" w14:textId="77777777" w:rsidR="00486860" w:rsidRPr="00257812" w:rsidRDefault="00486860" w:rsidP="0026547D">
      <w:pPr>
        <w:pStyle w:val="BasicPDtext"/>
        <w:rPr>
          <w:i/>
        </w:rPr>
      </w:pPr>
    </w:p>
    <w:p w14:paraId="69F637DC" w14:textId="4F6C9CD8" w:rsidR="00486860" w:rsidRPr="00257812" w:rsidRDefault="00E248D6" w:rsidP="009D1FE7">
      <w:pPr>
        <w:pStyle w:val="Heading1"/>
      </w:pPr>
      <w:bookmarkStart w:id="209" w:name="_Toc492375377"/>
      <w:r>
        <w:lastRenderedPageBreak/>
        <w:t>Attachment C</w:t>
      </w:r>
      <w:r w:rsidR="00486860" w:rsidRPr="00257812">
        <w:t xml:space="preserve"> – Cyber security assessment</w:t>
      </w:r>
      <w:bookmarkEnd w:id="209"/>
      <w:r w:rsidR="00486860" w:rsidRPr="00257812">
        <w:t xml:space="preserve"> </w:t>
      </w:r>
    </w:p>
    <w:p w14:paraId="25C9D801" w14:textId="77777777" w:rsidR="00486860" w:rsidRPr="00257812" w:rsidRDefault="00486860" w:rsidP="00486860">
      <w:pPr>
        <w:pStyle w:val="BasicPDtext"/>
      </w:pPr>
    </w:p>
    <w:p w14:paraId="4B70531D" w14:textId="77777777" w:rsidR="00486860" w:rsidRPr="00257812" w:rsidRDefault="00486860" w:rsidP="00520991">
      <w:pPr>
        <w:pStyle w:val="BasicPDtext"/>
        <w:jc w:val="both"/>
        <w:rPr>
          <w:b/>
        </w:rPr>
      </w:pPr>
      <w:bookmarkStart w:id="210" w:name="_Toc443988383"/>
      <w:r w:rsidRPr="00257812">
        <w:rPr>
          <w:b/>
        </w:rPr>
        <w:t>Network and Security Services (NSS)</w:t>
      </w:r>
      <w:bookmarkEnd w:id="210"/>
      <w:r w:rsidRPr="00257812">
        <w:rPr>
          <w:b/>
        </w:rPr>
        <w:t xml:space="preserve"> value to our customers</w:t>
      </w:r>
    </w:p>
    <w:p w14:paraId="2F315495" w14:textId="77777777" w:rsidR="00486860" w:rsidRPr="00257812" w:rsidRDefault="00486860" w:rsidP="00486860">
      <w:pPr>
        <w:pStyle w:val="BasicPDtext"/>
      </w:pPr>
    </w:p>
    <w:p w14:paraId="128691D4" w14:textId="77777777" w:rsidR="00486860" w:rsidRPr="00257812" w:rsidRDefault="00486860" w:rsidP="00486860">
      <w:pPr>
        <w:pStyle w:val="BasicPDtext"/>
        <w:jc w:val="both"/>
      </w:pPr>
      <w:r w:rsidRPr="00257812">
        <w:t>For any kind of automation system today communication is key.</w:t>
      </w:r>
    </w:p>
    <w:p w14:paraId="4F95203F" w14:textId="77777777" w:rsidR="00486860" w:rsidRPr="00257812" w:rsidRDefault="00486860" w:rsidP="00486860">
      <w:pPr>
        <w:pStyle w:val="BasicPDtext"/>
        <w:jc w:val="both"/>
      </w:pPr>
    </w:p>
    <w:p w14:paraId="2702ED80" w14:textId="77777777" w:rsidR="00486860" w:rsidRPr="00257812" w:rsidRDefault="00486860" w:rsidP="00486860">
      <w:pPr>
        <w:pStyle w:val="BasicPDtext"/>
        <w:jc w:val="both"/>
      </w:pPr>
      <w:r w:rsidRPr="00257812">
        <w:t xml:space="preserve">The communication can occur between automation systems or between automation system and SCADA ,HMI ,Historical Databases and even ERP systems. </w:t>
      </w:r>
    </w:p>
    <w:p w14:paraId="365E0E75" w14:textId="77777777" w:rsidR="00486860" w:rsidRPr="00257812" w:rsidRDefault="00486860" w:rsidP="00486860">
      <w:pPr>
        <w:pStyle w:val="BasicPDtext"/>
        <w:jc w:val="both"/>
      </w:pPr>
    </w:p>
    <w:p w14:paraId="515D78DE" w14:textId="77777777" w:rsidR="00486860" w:rsidRPr="00257812" w:rsidRDefault="00486860" w:rsidP="00486860">
      <w:pPr>
        <w:pStyle w:val="BasicPDtext"/>
        <w:jc w:val="both"/>
      </w:pPr>
      <w:r w:rsidRPr="00257812">
        <w:t>Ethernet today is often the backbone the communication based on.</w:t>
      </w:r>
    </w:p>
    <w:p w14:paraId="09F2B8BD" w14:textId="77777777" w:rsidR="00486860" w:rsidRPr="00257812" w:rsidRDefault="00486860" w:rsidP="00486860">
      <w:pPr>
        <w:pStyle w:val="BasicPDtext"/>
        <w:jc w:val="both"/>
      </w:pPr>
      <w:r w:rsidRPr="00257812">
        <w:t>Ethernet devices so as switches ,routers and firewalls securely delivers data between the various assets in different location in the plant. This makes Ethernet network infrastructure one of the most important part of the whole production site.</w:t>
      </w:r>
    </w:p>
    <w:p w14:paraId="3FA5E734" w14:textId="77777777" w:rsidR="00486860" w:rsidRPr="00257812" w:rsidRDefault="00486860" w:rsidP="00486860">
      <w:pPr>
        <w:pStyle w:val="BasicPDtext"/>
        <w:jc w:val="both"/>
      </w:pPr>
    </w:p>
    <w:p w14:paraId="5AA386BD" w14:textId="77777777" w:rsidR="00486860" w:rsidRPr="00257812" w:rsidRDefault="00486860" w:rsidP="00486860">
      <w:pPr>
        <w:pStyle w:val="BasicPDtext"/>
        <w:jc w:val="both"/>
      </w:pPr>
      <w:r w:rsidRPr="00257812">
        <w:t xml:space="preserve">From this prospective the network infrastructure should be carefully planned </w:t>
      </w:r>
      <w:proofErr w:type="spellStart"/>
      <w:r w:rsidRPr="00257812">
        <w:t>secure,resilient</w:t>
      </w:r>
      <w:proofErr w:type="spellEnd"/>
      <w:r w:rsidRPr="00257812">
        <w:t xml:space="preserve"> ,reliable and scalable as possible. </w:t>
      </w:r>
    </w:p>
    <w:p w14:paraId="4E74DA20" w14:textId="77777777" w:rsidR="00486860" w:rsidRPr="00257812" w:rsidRDefault="00486860" w:rsidP="00486860">
      <w:pPr>
        <w:pStyle w:val="BasicPDtext"/>
        <w:jc w:val="both"/>
      </w:pPr>
    </w:p>
    <w:p w14:paraId="73E0D2D1" w14:textId="77777777" w:rsidR="00486860" w:rsidRPr="00257812" w:rsidRDefault="00486860" w:rsidP="00486860">
      <w:pPr>
        <w:pStyle w:val="BasicPDtext"/>
        <w:jc w:val="both"/>
      </w:pPr>
      <w:r w:rsidRPr="00257812">
        <w:t xml:space="preserve">To help customers tackle the complexity of designing and maintaining an IT infrastructure in an OT environment, </w:t>
      </w:r>
    </w:p>
    <w:p w14:paraId="130489EC" w14:textId="77777777" w:rsidR="00486860" w:rsidRPr="00257812" w:rsidRDefault="00486860" w:rsidP="00486860">
      <w:pPr>
        <w:pStyle w:val="BasicPDtext"/>
        <w:jc w:val="both"/>
      </w:pPr>
      <w:r w:rsidRPr="00257812">
        <w:t xml:space="preserve">Rockwell Automation’s </w:t>
      </w:r>
      <w:r w:rsidRPr="00257812">
        <w:rPr>
          <w:b/>
        </w:rPr>
        <w:t>Network and Security Services</w:t>
      </w:r>
      <w:r w:rsidRPr="00257812">
        <w:t xml:space="preserve"> team supports a project or system throughout its lifecycle and assists the customer to reach necessary reductions in design and implementation costs, increase uptime and reduce future maintenance costs.  </w:t>
      </w:r>
    </w:p>
    <w:p w14:paraId="302BEF16" w14:textId="77777777" w:rsidR="00486860" w:rsidRPr="00257812" w:rsidRDefault="00486860" w:rsidP="00486860">
      <w:pPr>
        <w:pStyle w:val="BasicPDtext"/>
        <w:jc w:val="both"/>
      </w:pPr>
      <w:r w:rsidRPr="00257812">
        <w:t xml:space="preserve">The lifecycle phases include the following: </w:t>
      </w:r>
    </w:p>
    <w:p w14:paraId="207FFC5B" w14:textId="77777777" w:rsidR="00486860" w:rsidRPr="00257812" w:rsidRDefault="00486860" w:rsidP="00177085">
      <w:pPr>
        <w:pStyle w:val="BasicPDtext"/>
        <w:numPr>
          <w:ilvl w:val="0"/>
          <w:numId w:val="33"/>
        </w:numPr>
        <w:jc w:val="both"/>
      </w:pPr>
      <w:r w:rsidRPr="00257812">
        <w:t xml:space="preserve">Assess </w:t>
      </w:r>
    </w:p>
    <w:p w14:paraId="6900EEF8" w14:textId="77777777" w:rsidR="00486860" w:rsidRPr="00257812" w:rsidRDefault="00486860" w:rsidP="00177085">
      <w:pPr>
        <w:pStyle w:val="BasicPDtext"/>
        <w:numPr>
          <w:ilvl w:val="0"/>
          <w:numId w:val="33"/>
        </w:numPr>
        <w:jc w:val="both"/>
      </w:pPr>
      <w:r w:rsidRPr="00257812">
        <w:t>Design &amp; Plan</w:t>
      </w:r>
    </w:p>
    <w:p w14:paraId="63DC9DF9" w14:textId="77777777" w:rsidR="00486860" w:rsidRPr="00257812" w:rsidRDefault="00486860" w:rsidP="00177085">
      <w:pPr>
        <w:pStyle w:val="BasicPDtext"/>
        <w:numPr>
          <w:ilvl w:val="0"/>
          <w:numId w:val="33"/>
        </w:numPr>
        <w:jc w:val="both"/>
      </w:pPr>
      <w:r w:rsidRPr="00257812">
        <w:t>Implement</w:t>
      </w:r>
    </w:p>
    <w:p w14:paraId="21A5394B" w14:textId="77777777" w:rsidR="00486860" w:rsidRPr="00257812" w:rsidRDefault="00486860" w:rsidP="00177085">
      <w:pPr>
        <w:pStyle w:val="BasicPDtext"/>
        <w:numPr>
          <w:ilvl w:val="0"/>
          <w:numId w:val="33"/>
        </w:numPr>
        <w:jc w:val="both"/>
      </w:pPr>
      <w:r w:rsidRPr="00257812">
        <w:t>Manage and Monitor</w:t>
      </w:r>
    </w:p>
    <w:p w14:paraId="5A93B1EF" w14:textId="77777777" w:rsidR="00486860" w:rsidRPr="00257812" w:rsidRDefault="00486860" w:rsidP="00486860">
      <w:pPr>
        <w:pStyle w:val="BasicPDtext"/>
        <w:jc w:val="both"/>
      </w:pPr>
    </w:p>
    <w:p w14:paraId="6F1E06CC" w14:textId="77777777" w:rsidR="00486860" w:rsidRPr="00257812" w:rsidRDefault="00486860" w:rsidP="00486860">
      <w:pPr>
        <w:pStyle w:val="BasicPDtext"/>
        <w:jc w:val="both"/>
      </w:pPr>
      <w:r w:rsidRPr="00257812">
        <w:t>By selecting the Network &amp; Security Services Option, the customer gets the benefit of one single point of contact, Rockwell Automation, for both the Infrastructure and the Software, hence simplifying and accelerating the execution of the project.</w:t>
      </w:r>
    </w:p>
    <w:p w14:paraId="6DF7AC4E" w14:textId="77777777" w:rsidR="00486860" w:rsidRPr="00257812" w:rsidRDefault="00486860" w:rsidP="00486860">
      <w:pPr>
        <w:pStyle w:val="BasicPDtext"/>
      </w:pPr>
    </w:p>
    <w:p w14:paraId="519A1143" w14:textId="77777777" w:rsidR="00486860" w:rsidRPr="00257812" w:rsidRDefault="00486860" w:rsidP="00486860">
      <w:pPr>
        <w:pStyle w:val="BasicPDtext"/>
        <w:jc w:val="both"/>
      </w:pPr>
      <w:r w:rsidRPr="00257812">
        <w:t>For this activity we allow 5 days security assessment 3 days on site / 1 day offsite to create the report / 1 day travel time.</w:t>
      </w:r>
    </w:p>
    <w:p w14:paraId="1E952AF5" w14:textId="77777777" w:rsidR="00486860" w:rsidRPr="00257812" w:rsidRDefault="00486860" w:rsidP="0026547D">
      <w:pPr>
        <w:pStyle w:val="BasicPDtext"/>
      </w:pPr>
    </w:p>
    <w:p w14:paraId="5B9DB6E5" w14:textId="77777777" w:rsidR="0026547D" w:rsidRPr="00257812" w:rsidRDefault="0026547D" w:rsidP="0026547D">
      <w:pPr>
        <w:pStyle w:val="BasicPDtext"/>
      </w:pPr>
    </w:p>
    <w:p w14:paraId="4C7E4A61" w14:textId="20487C60" w:rsidR="001F3958" w:rsidRPr="00257812" w:rsidRDefault="00E248D6" w:rsidP="009D1FE7">
      <w:pPr>
        <w:pStyle w:val="Heading1"/>
      </w:pPr>
      <w:bookmarkStart w:id="211" w:name="_Toc492375378"/>
      <w:r>
        <w:lastRenderedPageBreak/>
        <w:t>Attachment D</w:t>
      </w:r>
      <w:r w:rsidR="001F3958" w:rsidRPr="00257812">
        <w:t xml:space="preserve"> – Installation BOM</w:t>
      </w:r>
      <w:bookmarkEnd w:id="211"/>
      <w:r w:rsidR="001F3958" w:rsidRPr="00257812">
        <w:t xml:space="preserve">  </w:t>
      </w:r>
    </w:p>
    <w:p w14:paraId="2B6E685A" w14:textId="581794A4" w:rsidR="0026547D" w:rsidRPr="00257812" w:rsidRDefault="003725A0" w:rsidP="000B5D42">
      <w:pPr>
        <w:pStyle w:val="BasicPDtext"/>
      </w:pPr>
      <w:r w:rsidRPr="00316BDD">
        <w:rPr>
          <w:sz w:val="20"/>
          <w:szCs w:val="20"/>
        </w:rPr>
        <w:t>[</w:t>
      </w:r>
      <w:r w:rsidRPr="00316BDD">
        <w:rPr>
          <w:sz w:val="20"/>
          <w:szCs w:val="20"/>
          <w:lang w:val="cs-CZ"/>
        </w:rPr>
        <w:t>VYPUŠTĚNO</w:t>
      </w:r>
      <w:r w:rsidRPr="00316BDD">
        <w:rPr>
          <w:sz w:val="20"/>
          <w:szCs w:val="20"/>
        </w:rPr>
        <w:t>]</w:t>
      </w:r>
      <w:bookmarkStart w:id="212" w:name="_GoBack"/>
      <w:bookmarkEnd w:id="212"/>
    </w:p>
    <w:p w14:paraId="45A620DB" w14:textId="59996924" w:rsidR="00535952" w:rsidRDefault="00E248D6" w:rsidP="009D1FE7">
      <w:pPr>
        <w:pStyle w:val="Heading1"/>
      </w:pPr>
      <w:bookmarkStart w:id="213" w:name="_Ref486410186"/>
      <w:bookmarkStart w:id="214" w:name="_Toc492375379"/>
      <w:r>
        <w:lastRenderedPageBreak/>
        <w:t>Attachment E</w:t>
      </w:r>
      <w:r w:rsidR="00535952" w:rsidRPr="00257812">
        <w:t xml:space="preserve"> – Time schedule</w:t>
      </w:r>
      <w:bookmarkEnd w:id="213"/>
      <w:bookmarkEnd w:id="214"/>
      <w:r w:rsidR="00535952" w:rsidRPr="00257812">
        <w:t xml:space="preserve"> </w:t>
      </w:r>
    </w:p>
    <w:p w14:paraId="69AD428F" w14:textId="7691EEBF" w:rsidR="00820E4B" w:rsidRPr="00820E4B" w:rsidRDefault="00820E4B" w:rsidP="00820E4B">
      <w:pPr>
        <w:pStyle w:val="BasicPDtext"/>
      </w:pPr>
      <w:r>
        <w:t xml:space="preserve">E1+L1 project schedule is shown in required Annex:  </w:t>
      </w:r>
      <w:r w:rsidR="00CC76AE">
        <w:rPr>
          <w:i/>
        </w:rPr>
        <w:t>QXQ1K1017B</w:t>
      </w:r>
      <w:r w:rsidR="00604E58" w:rsidRPr="00604E58">
        <w:rPr>
          <w:i/>
        </w:rPr>
        <w:t xml:space="preserve"> Annex No. 8 Schedule of Deliverables of the Phase 1.xlsx</w:t>
      </w:r>
    </w:p>
    <w:p w14:paraId="11475B6F" w14:textId="01B94126" w:rsidR="0061714D" w:rsidRDefault="00294594" w:rsidP="00535952">
      <w:pPr>
        <w:pStyle w:val="BasicPDtext"/>
        <w:jc w:val="center"/>
      </w:pPr>
      <w:r>
        <w:rPr>
          <w:noProof/>
        </w:rPr>
        <w:drawing>
          <wp:inline distT="0" distB="0" distL="0" distR="0" wp14:anchorId="1B6D906B" wp14:editId="6FE61E83">
            <wp:extent cx="6558840" cy="2864485"/>
            <wp:effectExtent l="0" t="95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6601828" cy="2883259"/>
                    </a:xfrm>
                    <a:prstGeom prst="rect">
                      <a:avLst/>
                    </a:prstGeom>
                    <a:noFill/>
                    <a:ln>
                      <a:noFill/>
                    </a:ln>
                  </pic:spPr>
                </pic:pic>
              </a:graphicData>
            </a:graphic>
          </wp:inline>
        </w:drawing>
      </w:r>
    </w:p>
    <w:p w14:paraId="5485CB2A" w14:textId="77777777" w:rsidR="00604E58" w:rsidRDefault="00604E58" w:rsidP="00535952">
      <w:pPr>
        <w:pStyle w:val="BasicPDtext"/>
        <w:jc w:val="center"/>
      </w:pPr>
    </w:p>
    <w:p w14:paraId="4A7A56DF" w14:textId="77777777" w:rsidR="00604E58" w:rsidRDefault="00604E58" w:rsidP="00604E58">
      <w:pPr>
        <w:pStyle w:val="Heading1"/>
      </w:pPr>
      <w:bookmarkStart w:id="215" w:name="_Toc492375380"/>
      <w:r>
        <w:lastRenderedPageBreak/>
        <w:t>Attachment F</w:t>
      </w:r>
      <w:r w:rsidRPr="00257812">
        <w:t xml:space="preserve"> – </w:t>
      </w:r>
      <w:r>
        <w:t>Project team CVs and Certificates</w:t>
      </w:r>
      <w:bookmarkEnd w:id="215"/>
    </w:p>
    <w:p w14:paraId="500426D5" w14:textId="5AFDF300" w:rsidR="00604E58" w:rsidRDefault="00604E58" w:rsidP="00604E58">
      <w:pPr>
        <w:pStyle w:val="BasicPDtext"/>
      </w:pPr>
      <w:r>
        <w:t>Please see following attached documents:</w:t>
      </w:r>
    </w:p>
    <w:p w14:paraId="73B12698" w14:textId="0C0C8BB7" w:rsidR="00604E58" w:rsidRPr="00604E58" w:rsidRDefault="00CC76AE" w:rsidP="00604E58">
      <w:pPr>
        <w:pStyle w:val="BasicPDtext"/>
        <w:rPr>
          <w:i/>
        </w:rPr>
      </w:pPr>
      <w:r>
        <w:rPr>
          <w:i/>
        </w:rPr>
        <w:t>QXQ1K1017B</w:t>
      </w:r>
      <w:r w:rsidR="00604E58" w:rsidRPr="00604E58">
        <w:rPr>
          <w:i/>
        </w:rPr>
        <w:t xml:space="preserve"> Acerbis August 2017 - ELI PSI CV submission.pdf</w:t>
      </w:r>
    </w:p>
    <w:p w14:paraId="6E22968B" w14:textId="5B4709A1" w:rsidR="00604E58" w:rsidRPr="00604E58" w:rsidRDefault="00CC76AE" w:rsidP="00604E58">
      <w:pPr>
        <w:pStyle w:val="BasicPDtext"/>
        <w:rPr>
          <w:i/>
        </w:rPr>
      </w:pPr>
      <w:r>
        <w:rPr>
          <w:i/>
        </w:rPr>
        <w:t>QXQ1K1017B</w:t>
      </w:r>
      <w:r w:rsidR="00604E58" w:rsidRPr="00604E58">
        <w:rPr>
          <w:i/>
        </w:rPr>
        <w:t xml:space="preserve"> Alessandro Acerbis </w:t>
      </w:r>
      <w:proofErr w:type="spellStart"/>
      <w:r w:rsidR="00604E58" w:rsidRPr="00604E58">
        <w:rPr>
          <w:i/>
        </w:rPr>
        <w:t>Certificato</w:t>
      </w:r>
      <w:proofErr w:type="spellEnd"/>
      <w:r w:rsidR="00604E58" w:rsidRPr="00604E58">
        <w:rPr>
          <w:i/>
        </w:rPr>
        <w:t xml:space="preserve"> di Laurea.pdf</w:t>
      </w:r>
    </w:p>
    <w:p w14:paraId="3FF6401E" w14:textId="4CA6F64B" w:rsidR="00604E58" w:rsidRPr="00604E58" w:rsidRDefault="00CC76AE" w:rsidP="00604E58">
      <w:pPr>
        <w:pStyle w:val="BasicPDtext"/>
        <w:rPr>
          <w:i/>
        </w:rPr>
      </w:pPr>
      <w:r>
        <w:rPr>
          <w:i/>
        </w:rPr>
        <w:t>QXQ1K1017B</w:t>
      </w:r>
      <w:r w:rsidR="00604E58" w:rsidRPr="00604E58">
        <w:rPr>
          <w:i/>
        </w:rPr>
        <w:t xml:space="preserve"> Boris Georgiev August 2017 - ELI PSI CV submission w Annex.pdf</w:t>
      </w:r>
    </w:p>
    <w:p w14:paraId="65068ED8" w14:textId="033D3B2D" w:rsidR="00604E58" w:rsidRPr="00604E58" w:rsidRDefault="00CC76AE" w:rsidP="00604E58">
      <w:pPr>
        <w:pStyle w:val="BasicPDtext"/>
        <w:rPr>
          <w:i/>
        </w:rPr>
      </w:pPr>
      <w:r>
        <w:rPr>
          <w:i/>
        </w:rPr>
        <w:t>QXQ1K1017B</w:t>
      </w:r>
      <w:r w:rsidR="00604E58" w:rsidRPr="00604E58">
        <w:rPr>
          <w:i/>
        </w:rPr>
        <w:t xml:space="preserve"> Bystersky_CV.pdf</w:t>
      </w:r>
    </w:p>
    <w:p w14:paraId="47A2ED67" w14:textId="19262A82" w:rsidR="00604E58" w:rsidRPr="00604E58" w:rsidRDefault="00CC76AE" w:rsidP="00604E58">
      <w:pPr>
        <w:pStyle w:val="BasicPDtext"/>
        <w:rPr>
          <w:i/>
        </w:rPr>
      </w:pPr>
      <w:r>
        <w:rPr>
          <w:i/>
        </w:rPr>
        <w:t>QXQ1K1017B</w:t>
      </w:r>
      <w:r w:rsidR="00604E58" w:rsidRPr="00604E58">
        <w:rPr>
          <w:i/>
        </w:rPr>
        <w:t xml:space="preserve"> Bystersky_Diploma.pdf</w:t>
      </w:r>
    </w:p>
    <w:p w14:paraId="507A68B3" w14:textId="02FB0926" w:rsidR="00604E58" w:rsidRPr="00604E58" w:rsidRDefault="00CC76AE" w:rsidP="00604E58">
      <w:pPr>
        <w:pStyle w:val="BasicPDtext"/>
        <w:rPr>
          <w:i/>
        </w:rPr>
      </w:pPr>
      <w:r>
        <w:rPr>
          <w:i/>
        </w:rPr>
        <w:t>QXQ1K1017B</w:t>
      </w:r>
      <w:r w:rsidR="00604E58" w:rsidRPr="00604E58">
        <w:rPr>
          <w:i/>
        </w:rPr>
        <w:t xml:space="preserve"> Bystersky_TUV.pdf</w:t>
      </w:r>
    </w:p>
    <w:p w14:paraId="030F8488" w14:textId="0CC5FD64" w:rsidR="00604E58" w:rsidRPr="00604E58" w:rsidRDefault="00CC76AE" w:rsidP="00604E58">
      <w:pPr>
        <w:pStyle w:val="BasicPDtext"/>
        <w:rPr>
          <w:i/>
        </w:rPr>
      </w:pPr>
      <w:r>
        <w:rPr>
          <w:i/>
        </w:rPr>
        <w:t>QXQ1K1017B</w:t>
      </w:r>
      <w:r w:rsidR="00604E58" w:rsidRPr="00604E58">
        <w:rPr>
          <w:i/>
        </w:rPr>
        <w:t xml:space="preserve"> Bystersky_v50_1978zb.pdf</w:t>
      </w:r>
    </w:p>
    <w:p w14:paraId="055BFF4C" w14:textId="054BB5B4" w:rsidR="00604E58" w:rsidRPr="00604E58" w:rsidRDefault="00CC76AE" w:rsidP="00604E58">
      <w:pPr>
        <w:pStyle w:val="BasicPDtext"/>
        <w:rPr>
          <w:i/>
        </w:rPr>
      </w:pPr>
      <w:r>
        <w:rPr>
          <w:i/>
        </w:rPr>
        <w:t>QXQ1K1017B</w:t>
      </w:r>
      <w:r w:rsidR="00604E58" w:rsidRPr="00604E58">
        <w:rPr>
          <w:i/>
        </w:rPr>
        <w:t xml:space="preserve"> Chauhan </w:t>
      </w:r>
      <w:proofErr w:type="spellStart"/>
      <w:r w:rsidR="00604E58" w:rsidRPr="00604E58">
        <w:rPr>
          <w:i/>
        </w:rPr>
        <w:t>Deepti</w:t>
      </w:r>
      <w:proofErr w:type="spellEnd"/>
      <w:r w:rsidR="00604E58" w:rsidRPr="00604E58">
        <w:rPr>
          <w:i/>
        </w:rPr>
        <w:t xml:space="preserve"> August 2017 - ELI PSI CV submission.pdf</w:t>
      </w:r>
    </w:p>
    <w:p w14:paraId="355DA855" w14:textId="73E132F0" w:rsidR="00604E58" w:rsidRPr="00604E58" w:rsidRDefault="00CC76AE" w:rsidP="00604E58">
      <w:pPr>
        <w:pStyle w:val="BasicPDtext"/>
        <w:rPr>
          <w:i/>
        </w:rPr>
      </w:pPr>
      <w:r>
        <w:rPr>
          <w:i/>
        </w:rPr>
        <w:t>QXQ1K1017B</w:t>
      </w:r>
      <w:r w:rsidR="00604E58" w:rsidRPr="00604E58">
        <w:rPr>
          <w:i/>
        </w:rPr>
        <w:t xml:space="preserve"> Karel Stibor_CV.pdf</w:t>
      </w:r>
    </w:p>
    <w:p w14:paraId="650F854E" w14:textId="4C440B55" w:rsidR="00604E58" w:rsidRPr="00604E58" w:rsidRDefault="00CC76AE" w:rsidP="00604E58">
      <w:pPr>
        <w:pStyle w:val="BasicPDtext"/>
        <w:rPr>
          <w:i/>
        </w:rPr>
      </w:pPr>
      <w:r>
        <w:rPr>
          <w:i/>
        </w:rPr>
        <w:t>QXQ1K1017B</w:t>
      </w:r>
      <w:r w:rsidR="00E552EA">
        <w:rPr>
          <w:i/>
        </w:rPr>
        <w:t xml:space="preserve"> Karel Stibor_diploma.pdf</w:t>
      </w:r>
    </w:p>
    <w:p w14:paraId="1F79FA63" w14:textId="1479CC0B" w:rsidR="00604E58" w:rsidRPr="00604E58" w:rsidRDefault="00CC76AE" w:rsidP="00604E58">
      <w:pPr>
        <w:pStyle w:val="BasicPDtext"/>
        <w:rPr>
          <w:i/>
        </w:rPr>
      </w:pPr>
      <w:r>
        <w:rPr>
          <w:i/>
        </w:rPr>
        <w:t>QXQ1K1017B</w:t>
      </w:r>
      <w:r w:rsidR="00604E58" w:rsidRPr="00604E58">
        <w:rPr>
          <w:i/>
        </w:rPr>
        <w:t xml:space="preserve"> Kirkcaldy Keith August 2017 - ELI PSI CV submission.pdf</w:t>
      </w:r>
    </w:p>
    <w:p w14:paraId="2587591F" w14:textId="42C8A024" w:rsidR="00604E58" w:rsidRPr="00604E58" w:rsidRDefault="00CC76AE" w:rsidP="00604E58">
      <w:pPr>
        <w:pStyle w:val="BasicPDtext"/>
        <w:rPr>
          <w:i/>
        </w:rPr>
      </w:pPr>
      <w:r>
        <w:rPr>
          <w:i/>
        </w:rPr>
        <w:t>QXQ1K1017B</w:t>
      </w:r>
      <w:r w:rsidR="00604E58" w:rsidRPr="00604E58">
        <w:rPr>
          <w:i/>
        </w:rPr>
        <w:t xml:space="preserve"> Martin </w:t>
      </w:r>
      <w:proofErr w:type="spellStart"/>
      <w:r w:rsidR="00604E58" w:rsidRPr="00604E58">
        <w:rPr>
          <w:i/>
        </w:rPr>
        <w:t>Twomey</w:t>
      </w:r>
      <w:proofErr w:type="spellEnd"/>
      <w:r w:rsidR="00604E58" w:rsidRPr="00604E58">
        <w:rPr>
          <w:i/>
        </w:rPr>
        <w:t xml:space="preserve"> RA Curriculum </w:t>
      </w:r>
      <w:proofErr w:type="spellStart"/>
      <w:r w:rsidR="00604E58" w:rsidRPr="00604E58">
        <w:rPr>
          <w:i/>
        </w:rPr>
        <w:t>Vitae_June</w:t>
      </w:r>
      <w:proofErr w:type="spellEnd"/>
      <w:r w:rsidR="00604E58" w:rsidRPr="00604E58">
        <w:rPr>
          <w:i/>
        </w:rPr>
        <w:t xml:space="preserve"> 2017.pdf</w:t>
      </w:r>
    </w:p>
    <w:p w14:paraId="5472B3BB" w14:textId="11122CEC" w:rsidR="00604E58" w:rsidRPr="00604E58" w:rsidRDefault="00CC76AE" w:rsidP="00604E58">
      <w:pPr>
        <w:pStyle w:val="BasicPDtext"/>
        <w:rPr>
          <w:i/>
        </w:rPr>
      </w:pPr>
      <w:r>
        <w:rPr>
          <w:i/>
        </w:rPr>
        <w:t>QXQ1K1017B</w:t>
      </w:r>
      <w:r w:rsidR="00604E58" w:rsidRPr="00604E58">
        <w:rPr>
          <w:i/>
        </w:rPr>
        <w:t xml:space="preserve"> Ottley Graham August 2017 - ELI PSI CV submission.pdf</w:t>
      </w:r>
    </w:p>
    <w:p w14:paraId="4F65F2FC" w14:textId="42AF4F5A" w:rsidR="00604E58" w:rsidRPr="00604E58" w:rsidRDefault="00CC76AE" w:rsidP="00604E58">
      <w:pPr>
        <w:pStyle w:val="BasicPDtext"/>
        <w:rPr>
          <w:i/>
        </w:rPr>
      </w:pPr>
      <w:r>
        <w:rPr>
          <w:i/>
        </w:rPr>
        <w:t>QXQ1K1017B</w:t>
      </w:r>
      <w:r w:rsidR="00604E58" w:rsidRPr="00604E58">
        <w:rPr>
          <w:i/>
        </w:rPr>
        <w:t xml:space="preserve"> Stephan Richter August 2017 - ELI PSI CV submission.pdf</w:t>
      </w:r>
    </w:p>
    <w:p w14:paraId="4203F88C" w14:textId="158014A4" w:rsidR="00604E58" w:rsidRPr="00604E58" w:rsidRDefault="00CC76AE" w:rsidP="00604E58">
      <w:pPr>
        <w:pStyle w:val="BasicPDtext"/>
        <w:rPr>
          <w:i/>
        </w:rPr>
      </w:pPr>
      <w:r>
        <w:rPr>
          <w:i/>
        </w:rPr>
        <w:t>QXQ1K1017B</w:t>
      </w:r>
      <w:r w:rsidR="00604E58" w:rsidRPr="00604E58">
        <w:rPr>
          <w:i/>
        </w:rPr>
        <w:t xml:space="preserve"> Stephan Richter </w:t>
      </w:r>
      <w:proofErr w:type="spellStart"/>
      <w:r w:rsidR="00604E58" w:rsidRPr="00604E58">
        <w:rPr>
          <w:i/>
        </w:rPr>
        <w:t>Uni</w:t>
      </w:r>
      <w:proofErr w:type="spellEnd"/>
      <w:r w:rsidR="00604E58" w:rsidRPr="00604E58">
        <w:rPr>
          <w:i/>
        </w:rPr>
        <w:t xml:space="preserve"> Karlsruhe Diplom.pdf</w:t>
      </w:r>
    </w:p>
    <w:p w14:paraId="2BCFE825" w14:textId="77777777" w:rsidR="00604E58" w:rsidRDefault="00604E58" w:rsidP="00535952">
      <w:pPr>
        <w:pStyle w:val="BasicPDtext"/>
        <w:jc w:val="center"/>
      </w:pPr>
    </w:p>
    <w:p w14:paraId="208D3A88" w14:textId="77777777" w:rsidR="00604E58" w:rsidRDefault="00604E58" w:rsidP="00535952">
      <w:pPr>
        <w:pStyle w:val="BasicPDtext"/>
        <w:jc w:val="center"/>
      </w:pPr>
    </w:p>
    <w:p w14:paraId="48223E9D" w14:textId="51187667" w:rsidR="00604E58" w:rsidRDefault="00604E58" w:rsidP="00604E58">
      <w:pPr>
        <w:pStyle w:val="Heading1"/>
      </w:pPr>
      <w:bookmarkStart w:id="216" w:name="_Toc492375381"/>
      <w:r>
        <w:lastRenderedPageBreak/>
        <w:t>Attachment G</w:t>
      </w:r>
      <w:r w:rsidRPr="00257812">
        <w:t xml:space="preserve"> – </w:t>
      </w:r>
      <w:r>
        <w:t xml:space="preserve">End User </w:t>
      </w:r>
      <w:proofErr w:type="spellStart"/>
      <w:r>
        <w:t>Licence</w:t>
      </w:r>
      <w:proofErr w:type="spellEnd"/>
      <w:r>
        <w:t xml:space="preserve"> Agreement</w:t>
      </w:r>
      <w:bookmarkEnd w:id="216"/>
    </w:p>
    <w:p w14:paraId="59D4BB0B" w14:textId="6076BBB7" w:rsidR="00604E58" w:rsidRPr="00604E58" w:rsidRDefault="00604E58" w:rsidP="00604E58">
      <w:pPr>
        <w:pStyle w:val="BasicPDtext"/>
      </w:pPr>
      <w:r>
        <w:t xml:space="preserve">See attached file: </w:t>
      </w:r>
      <w:r w:rsidR="00CC76AE">
        <w:rPr>
          <w:i/>
        </w:rPr>
        <w:t>QXQ1K1017B</w:t>
      </w:r>
      <w:r w:rsidRPr="00604E58">
        <w:rPr>
          <w:i/>
        </w:rPr>
        <w:t xml:space="preserve"> Rockwell EULA.pdf</w:t>
      </w:r>
    </w:p>
    <w:p w14:paraId="77A3207C" w14:textId="77777777" w:rsidR="00604E58" w:rsidRDefault="00604E58" w:rsidP="00535952">
      <w:pPr>
        <w:pStyle w:val="BasicPDtext"/>
        <w:jc w:val="center"/>
      </w:pPr>
    </w:p>
    <w:p w14:paraId="410A024F" w14:textId="4708E8E4" w:rsidR="00055A16" w:rsidRDefault="00055A16" w:rsidP="00055A16">
      <w:pPr>
        <w:pStyle w:val="Heading1"/>
      </w:pPr>
      <w:bookmarkStart w:id="217" w:name="_Toc492375382"/>
      <w:r>
        <w:lastRenderedPageBreak/>
        <w:t>Attachment H</w:t>
      </w:r>
      <w:r w:rsidRPr="00257812">
        <w:t xml:space="preserve"> – </w:t>
      </w:r>
      <w:r>
        <w:t xml:space="preserve">Payment </w:t>
      </w:r>
      <w:r w:rsidR="000A17AB">
        <w:t>&amp; deliverables schedule</w:t>
      </w:r>
      <w:bookmarkEnd w:id="217"/>
    </w:p>
    <w:p w14:paraId="7AF5E96D" w14:textId="61B62ACC" w:rsidR="000A17AB" w:rsidRPr="000A17AB" w:rsidRDefault="000A17AB" w:rsidP="000A17AB">
      <w:pPr>
        <w:pStyle w:val="BasicPDtext"/>
      </w:pPr>
      <w:r>
        <w:t xml:space="preserve">See file: </w:t>
      </w:r>
      <w:r w:rsidR="00CC76AE">
        <w:rPr>
          <w:i/>
        </w:rPr>
        <w:t>QXQ1K1017B</w:t>
      </w:r>
      <w:r w:rsidRPr="000A17AB">
        <w:rPr>
          <w:i/>
        </w:rPr>
        <w:t xml:space="preserve"> Annex No. 6 Contract_A2_Schedule of Deliverables.xlsx</w:t>
      </w:r>
    </w:p>
    <w:p w14:paraId="17A571C3" w14:textId="77777777" w:rsidR="00055A16" w:rsidRPr="00257812" w:rsidRDefault="00055A16" w:rsidP="00535952">
      <w:pPr>
        <w:pStyle w:val="BasicPDtext"/>
        <w:jc w:val="center"/>
      </w:pPr>
    </w:p>
    <w:sectPr w:rsidR="00055A16" w:rsidRPr="00257812" w:rsidSect="00EC42E6">
      <w:headerReference w:type="even" r:id="rId32"/>
      <w:headerReference w:type="default" r:id="rId33"/>
      <w:footerReference w:type="even" r:id="rId34"/>
      <w:footerReference w:type="default" r:id="rId35"/>
      <w:headerReference w:type="first" r:id="rId36"/>
      <w:type w:val="continuous"/>
      <w:pgSz w:w="12240" w:h="15840" w:code="1"/>
      <w:pgMar w:top="1440" w:right="1267" w:bottom="1440" w:left="1267" w:header="720" w:footer="436" w:gutter="0"/>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DB8A2" w14:textId="77777777" w:rsidR="006208AE" w:rsidRDefault="006208AE">
      <w:r>
        <w:separator/>
      </w:r>
    </w:p>
  </w:endnote>
  <w:endnote w:type="continuationSeparator" w:id="0">
    <w:p w14:paraId="6EC7C8F2" w14:textId="77777777" w:rsidR="006208AE" w:rsidRDefault="006208AE">
      <w:r>
        <w:continuationSeparator/>
      </w:r>
    </w:p>
  </w:endnote>
  <w:endnote w:type="continuationNotice" w:id="1">
    <w:p w14:paraId="7CF7D3A0" w14:textId="77777777" w:rsidR="006208AE" w:rsidRDefault="006208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Futura">
    <w:altName w:val="Arial Narrow"/>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FuturaExtraBold">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03B32" w14:textId="77777777" w:rsidR="00DF3A96" w:rsidRDefault="00DF3A96">
    <w:pPr>
      <w:pStyle w:val="Footer0"/>
    </w:pPr>
  </w:p>
  <w:p w14:paraId="029BAD4F" w14:textId="77777777" w:rsidR="00DF3A96" w:rsidRDefault="00DF3A96"/>
  <w:p w14:paraId="29544F65" w14:textId="77777777" w:rsidR="00DF3A96" w:rsidRDefault="00DF3A9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48813" w14:textId="77777777" w:rsidR="00DF3A96" w:rsidRDefault="00DF3A96" w:rsidP="00FD2851">
    <w:pPr>
      <w:pStyle w:val="NoteText"/>
      <w:jc w:val="center"/>
      <w:rPr>
        <w:sz w:val="12"/>
        <w:szCs w:val="12"/>
      </w:rPr>
    </w:pPr>
  </w:p>
  <w:p w14:paraId="09251640" w14:textId="77777777" w:rsidR="00DF3A96" w:rsidRPr="0046659D" w:rsidRDefault="00DF3A96" w:rsidP="00FD2851">
    <w:pPr>
      <w:pStyle w:val="NoteText"/>
      <w:jc w:val="both"/>
      <w:rPr>
        <w:sz w:val="12"/>
        <w:szCs w:val="12"/>
      </w:rPr>
    </w:pPr>
    <w:r>
      <w:rPr>
        <w:noProof/>
      </w:rPr>
      <w:drawing>
        <wp:anchor distT="0" distB="0" distL="114300" distR="114300" simplePos="0" relativeHeight="251665408" behindDoc="0" locked="0" layoutInCell="1" allowOverlap="1" wp14:anchorId="15D83E26" wp14:editId="23D4F2DA">
          <wp:simplePos x="0" y="0"/>
          <wp:positionH relativeFrom="column">
            <wp:posOffset>3244702</wp:posOffset>
          </wp:positionH>
          <wp:positionV relativeFrom="paragraph">
            <wp:posOffset>226060</wp:posOffset>
          </wp:positionV>
          <wp:extent cx="3124200" cy="299720"/>
          <wp:effectExtent l="0" t="0" r="0" b="508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0" cy="299720"/>
                  </a:xfrm>
                  <a:prstGeom prst="rect">
                    <a:avLst/>
                  </a:prstGeom>
                  <a:noFill/>
                </pic:spPr>
              </pic:pic>
            </a:graphicData>
          </a:graphic>
          <wp14:sizeRelH relativeFrom="page">
            <wp14:pctWidth>0</wp14:pctWidth>
          </wp14:sizeRelH>
          <wp14:sizeRelV relativeFrom="page">
            <wp14:pctHeight>0</wp14:pctHeight>
          </wp14:sizeRelV>
        </wp:anchor>
      </w:drawing>
    </w:r>
    <w:r w:rsidRPr="0046659D">
      <w:rPr>
        <w:sz w:val="12"/>
        <w:szCs w:val="12"/>
      </w:rPr>
      <w:t xml:space="preserve">The information contained in this </w:t>
    </w:r>
    <w:r>
      <w:rPr>
        <w:sz w:val="12"/>
        <w:szCs w:val="12"/>
      </w:rPr>
      <w:t>document consists of technical, commercial and/or financial information</w:t>
    </w:r>
    <w:r w:rsidRPr="0046659D">
      <w:rPr>
        <w:sz w:val="12"/>
        <w:szCs w:val="12"/>
      </w:rPr>
      <w:t xml:space="preserve"> which is confidential and proprietary to Rockwell Automation, Inc.  This information is furnished in confidence and with the understanding that it may not be disclosed to third parties or reproduced or used, in whole or in part, for any purpose other than evaluation of this </w:t>
    </w:r>
    <w:r>
      <w:rPr>
        <w:sz w:val="12"/>
        <w:szCs w:val="12"/>
      </w:rPr>
      <w:t>document</w:t>
    </w:r>
    <w:r w:rsidRPr="0046659D">
      <w:rPr>
        <w:sz w:val="12"/>
        <w:szCs w:val="12"/>
      </w:rPr>
      <w:t xml:space="preserve">.  The recipient agrees to return the </w:t>
    </w:r>
    <w:r>
      <w:rPr>
        <w:sz w:val="12"/>
        <w:szCs w:val="12"/>
      </w:rPr>
      <w:t xml:space="preserve">document </w:t>
    </w:r>
    <w:r w:rsidRPr="0046659D">
      <w:rPr>
        <w:sz w:val="12"/>
        <w:szCs w:val="12"/>
      </w:rPr>
      <w:t xml:space="preserve">to Rockwell </w:t>
    </w:r>
    <w:proofErr w:type="gramStart"/>
    <w:r w:rsidRPr="0046659D">
      <w:rPr>
        <w:sz w:val="12"/>
        <w:szCs w:val="12"/>
      </w:rPr>
      <w:t>upon</w:t>
    </w:r>
    <w:r>
      <w:rPr>
        <w:sz w:val="12"/>
        <w:szCs w:val="12"/>
      </w:rPr>
      <w:t xml:space="preserve"> </w:t>
    </w:r>
    <w:r w:rsidRPr="0046659D">
      <w:rPr>
        <w:sz w:val="12"/>
        <w:szCs w:val="12"/>
      </w:rPr>
      <w:t xml:space="preserve"> request</w:t>
    </w:r>
    <w:proofErr w:type="gramEnd"/>
    <w:r w:rsidRPr="0046659D">
      <w:rPr>
        <w:sz w:val="12"/>
        <w:szCs w:val="12"/>
      </w:rPr>
      <w:t>.</w:t>
    </w:r>
  </w:p>
  <w:p w14:paraId="6ED34474" w14:textId="77777777" w:rsidR="00DF3A96" w:rsidRDefault="00DF3A96" w:rsidP="00FD2851">
    <w:pPr>
      <w:pStyle w:val="NoteText"/>
      <w:jc w:val="both"/>
      <w:rPr>
        <w:sz w:val="12"/>
        <w:szCs w:val="12"/>
      </w:rPr>
    </w:pPr>
  </w:p>
  <w:p w14:paraId="39F6009D" w14:textId="77777777" w:rsidR="00DF3A96" w:rsidRDefault="00DF3A96" w:rsidP="00FD2851">
    <w:pPr>
      <w:pStyle w:val="NoteText"/>
      <w:jc w:val="both"/>
      <w:rPr>
        <w:sz w:val="12"/>
        <w:szCs w:val="12"/>
      </w:rPr>
    </w:pPr>
    <w:r>
      <w:rPr>
        <w:sz w:val="12"/>
        <w:szCs w:val="12"/>
      </w:rPr>
      <w:t xml:space="preserve">Copyright </w:t>
    </w:r>
    <w:r w:rsidRPr="0046659D">
      <w:rPr>
        <w:sz w:val="12"/>
        <w:szCs w:val="12"/>
      </w:rPr>
      <w:t xml:space="preserve">© </w:t>
    </w:r>
    <w:r>
      <w:rPr>
        <w:sz w:val="12"/>
        <w:szCs w:val="12"/>
      </w:rPr>
      <w:t xml:space="preserve">2017 </w:t>
    </w:r>
    <w:r w:rsidRPr="0046659D">
      <w:rPr>
        <w:sz w:val="12"/>
        <w:szCs w:val="12"/>
      </w:rPr>
      <w:t>Rockwell Automa</w:t>
    </w:r>
    <w:r>
      <w:rPr>
        <w:sz w:val="12"/>
        <w:szCs w:val="12"/>
      </w:rPr>
      <w:t>tion, Inc., All Rights Reserved</w:t>
    </w:r>
    <w:r>
      <w:rPr>
        <w:sz w:val="12"/>
        <w:szCs w:val="12"/>
      </w:rPr>
      <w:tab/>
    </w:r>
  </w:p>
  <w:p w14:paraId="2D826539" w14:textId="77777777" w:rsidR="00DF3A96" w:rsidRDefault="00DF3A96" w:rsidP="009D1FE7">
    <w:pPr>
      <w:pStyle w:val="Footer0"/>
      <w:rPr>
        <w:rFonts w:ascii="Arial Narrow" w:hAnsi="Arial Narrow"/>
        <w:color w:val="7F7F7F"/>
        <w:sz w:val="16"/>
        <w:szCs w:val="16"/>
      </w:rPr>
    </w:pPr>
  </w:p>
  <w:p w14:paraId="7E71FB8B" w14:textId="7C5BC09A" w:rsidR="00DF3A96" w:rsidRPr="003734E1" w:rsidRDefault="00DF3A96" w:rsidP="009D1FE7">
    <w:pPr>
      <w:pStyle w:val="Footer0"/>
      <w:rPr>
        <w:rFonts w:ascii="Arial Narrow" w:hAnsi="Arial Narrow"/>
        <w:color w:val="7F7F7F"/>
        <w:sz w:val="16"/>
        <w:szCs w:val="16"/>
      </w:rPr>
    </w:pPr>
    <w:r>
      <w:rPr>
        <w:rFonts w:ascii="Arial Narrow" w:hAnsi="Arial Narrow"/>
        <w:color w:val="7F7F7F"/>
        <w:sz w:val="16"/>
        <w:szCs w:val="16"/>
      </w:rPr>
      <w:t xml:space="preserve">Document 4.1 Page </w:t>
    </w:r>
    <w:r w:rsidRPr="00035C91">
      <w:rPr>
        <w:rFonts w:ascii="Arial Narrow" w:hAnsi="Arial Narrow"/>
        <w:color w:val="7F7F7F"/>
        <w:sz w:val="16"/>
        <w:szCs w:val="16"/>
      </w:rPr>
      <w:fldChar w:fldCharType="begin"/>
    </w:r>
    <w:r w:rsidRPr="00035C91">
      <w:rPr>
        <w:rFonts w:ascii="Arial Narrow" w:hAnsi="Arial Narrow"/>
        <w:color w:val="7F7F7F"/>
        <w:sz w:val="16"/>
        <w:szCs w:val="16"/>
      </w:rPr>
      <w:instrText xml:space="preserve"> PAGE   \* MERGEFORMAT </w:instrText>
    </w:r>
    <w:r w:rsidRPr="00035C91">
      <w:rPr>
        <w:rFonts w:ascii="Arial Narrow" w:hAnsi="Arial Narrow"/>
        <w:color w:val="7F7F7F"/>
        <w:sz w:val="16"/>
        <w:szCs w:val="16"/>
      </w:rPr>
      <w:fldChar w:fldCharType="separate"/>
    </w:r>
    <w:r w:rsidR="003725A0">
      <w:rPr>
        <w:rFonts w:ascii="Arial Narrow" w:hAnsi="Arial Narrow"/>
        <w:noProof/>
        <w:color w:val="7F7F7F"/>
        <w:sz w:val="16"/>
        <w:szCs w:val="16"/>
      </w:rPr>
      <w:t>84</w:t>
    </w:r>
    <w:r w:rsidRPr="00035C91">
      <w:rPr>
        <w:rFonts w:ascii="Arial Narrow" w:hAnsi="Arial Narrow"/>
        <w:noProof/>
        <w:color w:val="7F7F7F"/>
        <w:sz w:val="16"/>
        <w:szCs w:val="16"/>
      </w:rPr>
      <w:fldChar w:fldCharType="end"/>
    </w:r>
    <w:r>
      <w:rPr>
        <w:rFonts w:ascii="Arial Narrow" w:hAnsi="Arial Narrow"/>
        <w:noProof/>
        <w:color w:val="7F7F7F"/>
        <w:sz w:val="16"/>
        <w:szCs w:val="16"/>
      </w:rPr>
      <w:t>/</w:t>
    </w:r>
    <w:r>
      <w:rPr>
        <w:rFonts w:ascii="Arial Narrow" w:hAnsi="Arial Narrow"/>
        <w:noProof/>
        <w:color w:val="7F7F7F"/>
        <w:sz w:val="16"/>
        <w:szCs w:val="16"/>
      </w:rPr>
      <w:fldChar w:fldCharType="begin"/>
    </w:r>
    <w:r>
      <w:rPr>
        <w:rFonts w:ascii="Arial Narrow" w:hAnsi="Arial Narrow"/>
        <w:noProof/>
        <w:color w:val="7F7F7F"/>
        <w:sz w:val="16"/>
        <w:szCs w:val="16"/>
      </w:rPr>
      <w:instrText xml:space="preserve"> INFO  NumPages  \* MERGEFORMAT </w:instrText>
    </w:r>
    <w:r>
      <w:rPr>
        <w:rFonts w:ascii="Arial Narrow" w:hAnsi="Arial Narrow"/>
        <w:noProof/>
        <w:color w:val="7F7F7F"/>
        <w:sz w:val="16"/>
        <w:szCs w:val="16"/>
      </w:rPr>
      <w:fldChar w:fldCharType="separate"/>
    </w:r>
    <w:r>
      <w:rPr>
        <w:rFonts w:ascii="Arial Narrow" w:hAnsi="Arial Narrow"/>
        <w:noProof/>
        <w:color w:val="7F7F7F"/>
        <w:sz w:val="16"/>
        <w:szCs w:val="16"/>
      </w:rPr>
      <w:t>92</w:t>
    </w:r>
    <w:r>
      <w:rPr>
        <w:rFonts w:ascii="Arial Narrow" w:hAnsi="Arial Narrow"/>
        <w:noProof/>
        <w:color w:val="7F7F7F"/>
        <w:sz w:val="16"/>
        <w:szCs w:val="16"/>
      </w:rPr>
      <w:fldChar w:fldCharType="end"/>
    </w:r>
    <w:r w:rsidRPr="003734E1">
      <w:rPr>
        <w:rFonts w:ascii="Arial Narrow" w:hAnsi="Arial Narrow"/>
        <w:color w:val="7F7F7F"/>
        <w:sz w:val="16"/>
        <w:szCs w:val="16"/>
      </w:rPr>
      <w:tab/>
    </w:r>
    <w:r>
      <w:rPr>
        <w:rFonts w:ascii="Arial Narrow" w:hAnsi="Arial Narrow"/>
        <w:color w:val="7F7F7F"/>
        <w:sz w:val="16"/>
        <w:szCs w:val="16"/>
      </w:rPr>
      <w:t>125-20200-TPL-PROP-DSF-en (v1.3)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53B8F4" w14:textId="77777777" w:rsidR="006208AE" w:rsidRDefault="006208AE">
      <w:r>
        <w:separator/>
      </w:r>
    </w:p>
  </w:footnote>
  <w:footnote w:type="continuationSeparator" w:id="0">
    <w:p w14:paraId="55D0237B" w14:textId="77777777" w:rsidR="006208AE" w:rsidRDefault="006208AE">
      <w:r>
        <w:continuationSeparator/>
      </w:r>
    </w:p>
  </w:footnote>
  <w:footnote w:type="continuationNotice" w:id="1">
    <w:p w14:paraId="424AFF86" w14:textId="77777777" w:rsidR="006208AE" w:rsidRDefault="006208A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6924A" w14:textId="77777777" w:rsidR="00DF3A96" w:rsidRDefault="00DF3A96">
    <w:pPr>
      <w:pStyle w:val="Header"/>
    </w:pPr>
  </w:p>
  <w:p w14:paraId="2E56DE66" w14:textId="77777777" w:rsidR="00DF3A96" w:rsidRDefault="00DF3A96"/>
  <w:p w14:paraId="559ECDC3" w14:textId="77777777" w:rsidR="00DF3A96" w:rsidRDefault="00DF3A9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3C92" w14:textId="77777777" w:rsidR="00DF3A96" w:rsidRPr="00E21FFE" w:rsidRDefault="00DF3A96" w:rsidP="00A7117D">
    <w:pPr>
      <w:pStyle w:val="PDHeaderTrebuchet"/>
      <w:rPr>
        <w:rFonts w:ascii="Arial Narrow" w:hAnsi="Arial Narrow" w:cs="Times New Roman"/>
        <w:sz w:val="22"/>
        <w:szCs w:val="22"/>
        <w:lang w:val="en-US"/>
      </w:rPr>
    </w:pPr>
    <w:r w:rsidRPr="00E21FFE">
      <w:rPr>
        <w:rFonts w:ascii="Arial Narrow" w:hAnsi="Arial Narrow" w:cs="Times New Roman"/>
        <w:noProof/>
        <w:sz w:val="22"/>
        <w:szCs w:val="22"/>
        <w:lang w:val="en-US"/>
      </w:rPr>
      <w:drawing>
        <wp:anchor distT="0" distB="0" distL="114300" distR="114300" simplePos="0" relativeHeight="251651072" behindDoc="0" locked="0" layoutInCell="1" allowOverlap="1" wp14:anchorId="30B9DBDA" wp14:editId="6533F8AF">
          <wp:simplePos x="0" y="0"/>
          <wp:positionH relativeFrom="column">
            <wp:posOffset>-635</wp:posOffset>
          </wp:positionH>
          <wp:positionV relativeFrom="paragraph">
            <wp:posOffset>-270510</wp:posOffset>
          </wp:positionV>
          <wp:extent cx="808990" cy="815975"/>
          <wp:effectExtent l="0" t="0" r="0" b="3175"/>
          <wp:wrapNone/>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990" cy="815975"/>
                  </a:xfrm>
                  <a:prstGeom prst="rect">
                    <a:avLst/>
                  </a:prstGeom>
                  <a:noFill/>
                </pic:spPr>
              </pic:pic>
            </a:graphicData>
          </a:graphic>
          <wp14:sizeRelH relativeFrom="page">
            <wp14:pctWidth>0</wp14:pctWidth>
          </wp14:sizeRelH>
          <wp14:sizeRelV relativeFrom="page">
            <wp14:pctHeight>0</wp14:pctHeight>
          </wp14:sizeRelV>
        </wp:anchor>
      </w:drawing>
    </w:r>
    <w:r w:rsidRPr="00E21FFE">
      <w:rPr>
        <w:rFonts w:ascii="Arial Narrow" w:hAnsi="Arial Narrow" w:cs="Times New Roman"/>
        <w:sz w:val="22"/>
        <w:szCs w:val="22"/>
        <w:lang w:val="en-US"/>
      </w:rPr>
      <w:fldChar w:fldCharType="begin"/>
    </w:r>
    <w:r w:rsidRPr="00E21FFE">
      <w:rPr>
        <w:rFonts w:ascii="Arial Narrow" w:hAnsi="Arial Narrow" w:cs="Times New Roman"/>
        <w:sz w:val="22"/>
        <w:szCs w:val="22"/>
        <w:lang w:val="en-US"/>
      </w:rPr>
      <w:instrText xml:space="preserve"> DOCPROPERTY  F_CompanyShortName  \* MERGEFORMAT </w:instrText>
    </w:r>
    <w:r w:rsidRPr="00E21FFE">
      <w:rPr>
        <w:rFonts w:ascii="Arial Narrow" w:hAnsi="Arial Narrow" w:cs="Times New Roman"/>
        <w:sz w:val="22"/>
        <w:szCs w:val="22"/>
        <w:lang w:val="en-US"/>
      </w:rPr>
      <w:fldChar w:fldCharType="separate"/>
    </w:r>
    <w:proofErr w:type="spellStart"/>
    <w:r>
      <w:rPr>
        <w:rFonts w:ascii="Arial Narrow" w:hAnsi="Arial Narrow" w:cs="Times New Roman"/>
        <w:sz w:val="22"/>
        <w:szCs w:val="22"/>
        <w:lang w:val="en-US"/>
      </w:rPr>
      <w:t>Fyzikální</w:t>
    </w:r>
    <w:proofErr w:type="spellEnd"/>
    <w:r>
      <w:rPr>
        <w:rFonts w:ascii="Arial Narrow" w:hAnsi="Arial Narrow" w:cs="Times New Roman"/>
        <w:sz w:val="22"/>
        <w:szCs w:val="22"/>
        <w:lang w:val="en-US"/>
      </w:rPr>
      <w:t xml:space="preserve"> </w:t>
    </w:r>
    <w:proofErr w:type="spellStart"/>
    <w:r>
      <w:rPr>
        <w:rFonts w:ascii="Arial Narrow" w:hAnsi="Arial Narrow" w:cs="Times New Roman"/>
        <w:sz w:val="22"/>
        <w:szCs w:val="22"/>
        <w:lang w:val="en-US"/>
      </w:rPr>
      <w:t>ústav</w:t>
    </w:r>
    <w:proofErr w:type="spellEnd"/>
    <w:r>
      <w:rPr>
        <w:rFonts w:ascii="Arial Narrow" w:hAnsi="Arial Narrow" w:cs="Times New Roman"/>
        <w:sz w:val="22"/>
        <w:szCs w:val="22"/>
        <w:lang w:val="en-US"/>
      </w:rPr>
      <w:t xml:space="preserve"> AV</w:t>
    </w:r>
    <w:r w:rsidRPr="00E21FFE">
      <w:rPr>
        <w:rFonts w:ascii="Arial Narrow" w:hAnsi="Arial Narrow" w:cs="Times New Roman"/>
        <w:sz w:val="22"/>
        <w:szCs w:val="22"/>
        <w:lang w:val="en-US"/>
      </w:rPr>
      <w:fldChar w:fldCharType="end"/>
    </w:r>
  </w:p>
  <w:p w14:paraId="36596D41" w14:textId="77777777" w:rsidR="00DF3A96" w:rsidRPr="00E21FFE" w:rsidRDefault="00DF3A96" w:rsidP="00345A98">
    <w:pPr>
      <w:pStyle w:val="PDHeaderTrebuchet"/>
      <w:rPr>
        <w:rFonts w:ascii="Arial Narrow" w:hAnsi="Arial Narrow" w:cs="Times New Roman"/>
        <w:sz w:val="22"/>
        <w:szCs w:val="22"/>
        <w:lang w:val="en-US"/>
      </w:rPr>
    </w:pPr>
    <w:r w:rsidRPr="00E21FFE">
      <w:rPr>
        <w:rFonts w:ascii="Arial Narrow" w:hAnsi="Arial Narrow" w:cs="Times New Roman"/>
        <w:sz w:val="22"/>
        <w:szCs w:val="22"/>
        <w:lang w:val="en-US"/>
      </w:rPr>
      <w:fldChar w:fldCharType="begin"/>
    </w:r>
    <w:r w:rsidRPr="00E21FFE">
      <w:rPr>
        <w:rFonts w:ascii="Arial Narrow" w:hAnsi="Arial Narrow" w:cs="Times New Roman"/>
        <w:sz w:val="22"/>
        <w:szCs w:val="22"/>
        <w:lang w:val="en-US"/>
      </w:rPr>
      <w:instrText xml:space="preserve"> DOCPROPERTY  F_ProjectName  \* MERGEFORMAT </w:instrText>
    </w:r>
    <w:r w:rsidRPr="00E21FFE">
      <w:rPr>
        <w:rFonts w:ascii="Arial Narrow" w:hAnsi="Arial Narrow" w:cs="Times New Roman"/>
        <w:sz w:val="22"/>
        <w:szCs w:val="22"/>
        <w:lang w:val="en-US"/>
      </w:rPr>
      <w:fldChar w:fldCharType="separate"/>
    </w:r>
    <w:r>
      <w:rPr>
        <w:rFonts w:ascii="Arial Narrow" w:hAnsi="Arial Narrow" w:cs="Times New Roman"/>
        <w:sz w:val="22"/>
        <w:szCs w:val="22"/>
        <w:lang w:val="en-US"/>
      </w:rPr>
      <w:t>Personal Safety Interlock System</w:t>
    </w:r>
    <w:r w:rsidRPr="00E21FFE">
      <w:rPr>
        <w:rFonts w:ascii="Arial Narrow" w:hAnsi="Arial Narrow" w:cs="Times New Roman"/>
        <w:sz w:val="22"/>
        <w:szCs w:val="22"/>
        <w:lang w:val="en-US"/>
      </w:rPr>
      <w:fldChar w:fldCharType="end"/>
    </w:r>
  </w:p>
  <w:p w14:paraId="1FC123A4" w14:textId="77777777" w:rsidR="00DF3A96" w:rsidRPr="00E21FFE" w:rsidRDefault="00DF3A96" w:rsidP="005932E2">
    <w:pPr>
      <w:pStyle w:val="PDHeaderTrebuchet"/>
      <w:ind w:left="90" w:firstLine="90"/>
      <w:rPr>
        <w:rFonts w:ascii="Arial Narrow" w:hAnsi="Arial Narrow" w:cs="Times New Roman"/>
        <w:sz w:val="22"/>
        <w:szCs w:val="22"/>
        <w:lang w:val="en-US"/>
      </w:rPr>
    </w:pPr>
    <w:r w:rsidRPr="00E21FFE">
      <w:rPr>
        <w:rFonts w:ascii="Arial Narrow" w:hAnsi="Arial Narrow" w:cs="Times New Roman"/>
        <w:sz w:val="22"/>
        <w:szCs w:val="22"/>
        <w:lang w:val="en-US"/>
      </w:rPr>
      <w:fldChar w:fldCharType="begin"/>
    </w:r>
    <w:r w:rsidRPr="00E21FFE">
      <w:rPr>
        <w:rFonts w:ascii="Arial Narrow" w:hAnsi="Arial Narrow" w:cs="Times New Roman"/>
        <w:sz w:val="22"/>
        <w:szCs w:val="22"/>
        <w:lang w:val="en-US"/>
      </w:rPr>
      <w:instrText xml:space="preserve"> DOCPROPERTY  F_ProposalType  \* MERGEFORMAT </w:instrText>
    </w:r>
    <w:r w:rsidRPr="00E21FFE">
      <w:rPr>
        <w:rFonts w:ascii="Arial Narrow" w:hAnsi="Arial Narrow" w:cs="Times New Roman"/>
        <w:sz w:val="22"/>
        <w:szCs w:val="22"/>
        <w:lang w:val="en-US"/>
      </w:rPr>
      <w:fldChar w:fldCharType="separate"/>
    </w:r>
    <w:r>
      <w:rPr>
        <w:rFonts w:ascii="Arial Narrow" w:hAnsi="Arial Narrow" w:cs="Times New Roman"/>
        <w:sz w:val="22"/>
        <w:szCs w:val="22"/>
        <w:lang w:val="en-US"/>
      </w:rPr>
      <w:t>Fixed Price</w:t>
    </w:r>
    <w:r w:rsidRPr="00E21FFE">
      <w:rPr>
        <w:rFonts w:ascii="Arial Narrow" w:hAnsi="Arial Narrow" w:cs="Times New Roman"/>
        <w:sz w:val="22"/>
        <w:szCs w:val="22"/>
        <w:lang w:val="en-US"/>
      </w:rPr>
      <w:fldChar w:fldCharType="end"/>
    </w:r>
    <w:r w:rsidRPr="00E21FFE">
      <w:rPr>
        <w:rFonts w:ascii="Arial Narrow" w:hAnsi="Arial Narrow" w:cs="Times New Roman"/>
        <w:sz w:val="22"/>
        <w:szCs w:val="22"/>
        <w:lang w:val="en-US"/>
      </w:rPr>
      <w:t xml:space="preserve"> </w:t>
    </w:r>
    <w:r w:rsidRPr="00E21FFE">
      <w:rPr>
        <w:rFonts w:ascii="Arial Narrow" w:hAnsi="Arial Narrow" w:cs="Times New Roman"/>
        <w:sz w:val="22"/>
        <w:szCs w:val="22"/>
        <w:lang w:val="en-US"/>
      </w:rPr>
      <w:fldChar w:fldCharType="begin"/>
    </w:r>
    <w:r w:rsidRPr="00E21FFE">
      <w:rPr>
        <w:rFonts w:ascii="Arial Narrow" w:hAnsi="Arial Narrow" w:cs="Times New Roman"/>
        <w:sz w:val="22"/>
        <w:szCs w:val="22"/>
        <w:lang w:val="en-US"/>
      </w:rPr>
      <w:instrText xml:space="preserve"> DOCPROPERTY  F_Proposal_Estimate  \* MERGEFORMAT </w:instrText>
    </w:r>
    <w:r w:rsidRPr="00E21FFE">
      <w:rPr>
        <w:rFonts w:ascii="Arial Narrow" w:hAnsi="Arial Narrow" w:cs="Times New Roman"/>
        <w:sz w:val="22"/>
        <w:szCs w:val="22"/>
        <w:lang w:val="en-US"/>
      </w:rPr>
      <w:fldChar w:fldCharType="separate"/>
    </w:r>
    <w:r>
      <w:rPr>
        <w:rFonts w:ascii="Arial Narrow" w:hAnsi="Arial Narrow" w:cs="Times New Roman"/>
        <w:sz w:val="22"/>
        <w:szCs w:val="22"/>
        <w:lang w:val="en-US"/>
      </w:rPr>
      <w:t>Proposal</w:t>
    </w:r>
    <w:r w:rsidRPr="00E21FFE">
      <w:rPr>
        <w:rFonts w:ascii="Arial Narrow" w:hAnsi="Arial Narrow" w:cs="Times New Roman"/>
        <w:sz w:val="22"/>
        <w:szCs w:val="22"/>
        <w:lang w:val="en-US"/>
      </w:rPr>
      <w:fldChar w:fldCharType="end"/>
    </w:r>
  </w:p>
  <w:p w14:paraId="4F8119ED" w14:textId="77777777" w:rsidR="00DF3A96" w:rsidRPr="00E21FFE" w:rsidRDefault="00DF3A96" w:rsidP="00CD76FC">
    <w:pPr>
      <w:pStyle w:val="PDHeaderTrebuchet"/>
      <w:pBdr>
        <w:bottom w:val="single" w:sz="4" w:space="10" w:color="auto"/>
      </w:pBdr>
      <w:spacing w:after="240"/>
      <w:rPr>
        <w:rFonts w:ascii="Arial Narrow" w:hAnsi="Arial Narrow" w:cs="Times New Roman"/>
        <w:sz w:val="22"/>
        <w:szCs w:val="22"/>
        <w:lang w:val="en-US"/>
      </w:rPr>
    </w:pPr>
    <w:r w:rsidRPr="00E21FFE">
      <w:rPr>
        <w:rFonts w:ascii="Arial Narrow" w:hAnsi="Arial Narrow" w:cs="Times New Roman"/>
        <w:sz w:val="22"/>
        <w:szCs w:val="22"/>
        <w:lang w:val="en-US"/>
      </w:rPr>
      <w:fldChar w:fldCharType="begin"/>
    </w:r>
    <w:r w:rsidRPr="00E21FFE">
      <w:rPr>
        <w:rFonts w:ascii="Arial Narrow" w:hAnsi="Arial Narrow" w:cs="Times New Roman"/>
        <w:sz w:val="22"/>
        <w:szCs w:val="22"/>
        <w:lang w:val="en-US"/>
      </w:rPr>
      <w:instrText xml:space="preserve"> DOCPROPERTY  F_Qnumber  \* MERGEFORMAT </w:instrText>
    </w:r>
    <w:r w:rsidRPr="00E21FFE">
      <w:rPr>
        <w:rFonts w:ascii="Arial Narrow" w:hAnsi="Arial Narrow" w:cs="Times New Roman"/>
        <w:sz w:val="22"/>
        <w:szCs w:val="22"/>
        <w:lang w:val="en-US"/>
      </w:rPr>
      <w:fldChar w:fldCharType="separate"/>
    </w:r>
    <w:r>
      <w:rPr>
        <w:rFonts w:ascii="Arial Narrow" w:hAnsi="Arial Narrow" w:cs="Times New Roman"/>
        <w:sz w:val="22"/>
        <w:szCs w:val="22"/>
        <w:lang w:val="en-US"/>
      </w:rPr>
      <w:t>QXQ1K1017B</w:t>
    </w:r>
    <w:r w:rsidRPr="00E21FFE">
      <w:rPr>
        <w:rFonts w:ascii="Arial Narrow" w:hAnsi="Arial Narrow" w:cs="Times New Roman"/>
        <w:sz w:val="22"/>
        <w:szCs w:val="22"/>
        <w:lang w:val="en-US"/>
      </w:rPr>
      <w:fldChar w:fldCharType="end"/>
    </w:r>
    <w:r w:rsidRPr="00E21FFE">
      <w:rPr>
        <w:rFonts w:ascii="Arial Narrow" w:hAnsi="Arial Narrow" w:cs="Times New Roman"/>
        <w:sz w:val="22"/>
        <w:szCs w:val="22"/>
        <w:lang w:val="en-US"/>
      </w:rPr>
      <w:t>-V</w:t>
    </w:r>
    <w:r w:rsidRPr="00E21FFE">
      <w:rPr>
        <w:rFonts w:ascii="Arial Narrow" w:hAnsi="Arial Narrow" w:cs="Times New Roman"/>
        <w:sz w:val="22"/>
        <w:szCs w:val="22"/>
        <w:lang w:val="en-US"/>
      </w:rPr>
      <w:fldChar w:fldCharType="begin"/>
    </w:r>
    <w:r w:rsidRPr="00E21FFE">
      <w:rPr>
        <w:rFonts w:ascii="Arial Narrow" w:hAnsi="Arial Narrow" w:cs="Times New Roman"/>
        <w:sz w:val="22"/>
        <w:szCs w:val="22"/>
        <w:lang w:val="en-US"/>
      </w:rPr>
      <w:instrText xml:space="preserve"> DOCPROPERTY  F_Version  \* MERGEFORMAT </w:instrText>
    </w:r>
    <w:r w:rsidRPr="00E21FFE">
      <w:rPr>
        <w:rFonts w:ascii="Arial Narrow" w:hAnsi="Arial Narrow" w:cs="Times New Roman"/>
        <w:sz w:val="22"/>
        <w:szCs w:val="22"/>
        <w:lang w:val="en-US"/>
      </w:rPr>
      <w:fldChar w:fldCharType="separate"/>
    </w:r>
    <w:r>
      <w:rPr>
        <w:rFonts w:ascii="Arial Narrow" w:hAnsi="Arial Narrow" w:cs="Times New Roman"/>
        <w:sz w:val="22"/>
        <w:szCs w:val="22"/>
        <w:lang w:val="en-US"/>
      </w:rPr>
      <w:t>1.5</w:t>
    </w:r>
    <w:r w:rsidRPr="00E21FFE">
      <w:rPr>
        <w:rFonts w:ascii="Arial Narrow" w:hAnsi="Arial Narrow" w:cs="Times New Roman"/>
        <w:sz w:val="22"/>
        <w:szCs w:val="22"/>
        <w:lang w:val="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24BD0" w14:textId="77777777" w:rsidR="00DF3A96" w:rsidRDefault="00DF3A96" w:rsidP="00665897">
    <w:pPr>
      <w:pStyle w:val="PDHeader"/>
      <w:jc w:val="center"/>
    </w:pPr>
    <w:r>
      <w:rPr>
        <w:noProof/>
      </w:rPr>
      <w:drawing>
        <wp:anchor distT="0" distB="0" distL="114300" distR="114300" simplePos="0" relativeHeight="251667456" behindDoc="0" locked="0" layoutInCell="1" allowOverlap="1" wp14:anchorId="3B754DC4" wp14:editId="1E35375D">
          <wp:simplePos x="0" y="0"/>
          <wp:positionH relativeFrom="column">
            <wp:posOffset>0</wp:posOffset>
          </wp:positionH>
          <wp:positionV relativeFrom="paragraph">
            <wp:posOffset>-114300</wp:posOffset>
          </wp:positionV>
          <wp:extent cx="914400" cy="9220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8480" behindDoc="0" locked="0" layoutInCell="1" allowOverlap="1" wp14:anchorId="7A99B87C" wp14:editId="764754BF">
              <wp:simplePos x="0" y="0"/>
              <wp:positionH relativeFrom="column">
                <wp:posOffset>3657600</wp:posOffset>
              </wp:positionH>
              <wp:positionV relativeFrom="paragraph">
                <wp:posOffset>1257300</wp:posOffset>
              </wp:positionV>
              <wp:extent cx="2456815" cy="2440940"/>
              <wp:effectExtent l="0" t="0" r="635"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815" cy="2440940"/>
                        <a:chOff x="336" y="1056"/>
                        <a:chExt cx="2070" cy="2016"/>
                      </a:xfrm>
                    </wpg:grpSpPr>
                    <wps:wsp>
                      <wps:cNvPr id="27" name="Rectangle 3"/>
                      <wps:cNvSpPr>
                        <a:spLocks noChangeArrowheads="1"/>
                      </wps:cNvSpPr>
                      <wps:spPr bwMode="auto">
                        <a:xfrm>
                          <a:off x="336" y="1056"/>
                          <a:ext cx="2070" cy="2016"/>
                        </a:xfrm>
                        <a:prstGeom prst="rect">
                          <a:avLst/>
                        </a:prstGeom>
                        <a:noFill/>
                        <a:ln>
                          <a:noFill/>
                        </a:ln>
                        <a:effectLst/>
                        <a:extLst>
                          <a:ext uri="{909E8E84-426E-40DD-AFC4-6F175D3DCCD1}">
                            <a14:hiddenFill xmlns:a14="http://schemas.microsoft.com/office/drawing/2010/main">
                              <a:solidFill>
                                <a:srgbClr val="C5CAAA"/>
                              </a:solidFill>
                            </a14:hiddenFill>
                          </a:ext>
                          <a:ext uri="{91240B29-F687-4F45-9708-019B960494DF}">
                            <a14:hiddenLine xmlns:a14="http://schemas.microsoft.com/office/drawing/2010/main" w="76200" cap="sq">
                              <a:solidFill>
                                <a:srgbClr val="C1161E"/>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834CB6B" w14:textId="77777777" w:rsidR="00DF3A96" w:rsidRPr="00D32AC2" w:rsidRDefault="00DF3A96" w:rsidP="00665897">
                            <w:pPr>
                              <w:autoSpaceDE w:val="0"/>
                              <w:autoSpaceDN w:val="0"/>
                              <w:adjustRightInd w:val="0"/>
                              <w:jc w:val="center"/>
                              <w:rPr>
                                <w:rFonts w:eastAsia="Arial Unicode MS" w:cs="Arial Unicode MS"/>
                                <w:b/>
                                <w:bCs/>
                                <w:color w:val="000000"/>
                                <w:sz w:val="48"/>
                                <w:szCs w:val="48"/>
                              </w:rPr>
                            </w:pPr>
                            <w:r w:rsidRPr="00D32AC2">
                              <w:rPr>
                                <w:rFonts w:eastAsia="Arial Unicode MS" w:cs="Arial Unicode MS"/>
                                <w:b/>
                                <w:bCs/>
                                <w:noProof/>
                                <w:color w:val="000000"/>
                                <w:sz w:val="48"/>
                                <w:szCs w:val="48"/>
                                <w:lang w:val="en-US"/>
                              </w:rPr>
                              <w:drawing>
                                <wp:inline distT="0" distB="0" distL="0" distR="0" wp14:anchorId="2CCFB1F1" wp14:editId="36EA2A64">
                                  <wp:extent cx="2424430" cy="24244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4430" cy="242443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8" name="Rectangle 4"/>
                      <wps:cNvSpPr>
                        <a:spLocks noChangeArrowheads="1"/>
                      </wps:cNvSpPr>
                      <wps:spPr bwMode="auto">
                        <a:xfrm>
                          <a:off x="365" y="1080"/>
                          <a:ext cx="2009" cy="1972"/>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rgbClr val="777777"/>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A99B87C" id="Group 26" o:spid="_x0000_s1026" style="position:absolute;left:0;text-align:left;margin-left:4in;margin-top:99pt;width:193.45pt;height:192.2pt;z-index:251668480" coordorigin="336,1056" coordsize="207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">
              <v:rect id="Rectangle 3" o:spid="_x0000_s1027" style="position:absolute;left:336;top:1056;width:207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n5MQA&#10;AADbAAAADwAAAGRycy9kb3ducmV2LnhtbESPwWrDMBBE74X8g9hCb7XcHJzgRjalkKbFhxAnl9wW&#10;a2ObWisjqYn991Wg0OMwM2+YTTmZQVzJ+d6ygpckBUHcWN1zq+B03D6vQfiArHGwTApm8lAWi4cN&#10;5tre+EDXOrQiQtjnqKALYcyl9E1HBn1iR+LoXawzGKJ0rdQObxFuBrlM00wa7DkudDjSe0fNd/1j&#10;FLh99sWXffXhZxumczXvZmx2Sj09Tm+vIAJN4T/81/7UCpYruH+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6Z+TEAAAA2wAAAA8AAAAAAAAAAAAAAAAAmAIAAGRycy9k&#10;b3ducmV2LnhtbFBLBQYAAAAABAAEAPUAAACJAwAAAAA=&#10;" filled="f" fillcolor="#c5caaa" stroked="f" strokecolor="#c1161e" strokeweight="6pt">
                <v:stroke startarrowwidth="narrow" startarrowlength="short" endarrowwidth="narrow" endarrowlength="short" endcap="square"/>
                <v:textbox>
                  <w:txbxContent>
                    <w:p w14:paraId="4834CB6B" w14:textId="77777777" w:rsidR="00C6670F" w:rsidRPr="00D32AC2" w:rsidRDefault="00C6670F" w:rsidP="00665897">
                      <w:pPr>
                        <w:autoSpaceDE w:val="0"/>
                        <w:autoSpaceDN w:val="0"/>
                        <w:adjustRightInd w:val="0"/>
                        <w:jc w:val="center"/>
                        <w:rPr>
                          <w:rFonts w:eastAsia="Arial Unicode MS" w:cs="Arial Unicode MS"/>
                          <w:b/>
                          <w:bCs/>
                          <w:color w:val="000000"/>
                          <w:sz w:val="48"/>
                          <w:szCs w:val="48"/>
                        </w:rPr>
                      </w:pPr>
                      <w:r w:rsidRPr="00D32AC2">
                        <w:rPr>
                          <w:rFonts w:eastAsia="Arial Unicode MS" w:cs="Arial Unicode MS"/>
                          <w:b/>
                          <w:bCs/>
                          <w:noProof/>
                          <w:color w:val="000000"/>
                          <w:sz w:val="48"/>
                          <w:szCs w:val="48"/>
                          <w:lang w:val="en-US"/>
                        </w:rPr>
                        <w:drawing>
                          <wp:inline distT="0" distB="0" distL="0" distR="0" wp14:anchorId="2CCFB1F1" wp14:editId="36EA2A64">
                            <wp:extent cx="2424430" cy="24244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24430" cy="2424430"/>
                                    </a:xfrm>
                                    <a:prstGeom prst="rect">
                                      <a:avLst/>
                                    </a:prstGeom>
                                    <a:noFill/>
                                    <a:ln>
                                      <a:noFill/>
                                    </a:ln>
                                  </pic:spPr>
                                </pic:pic>
                              </a:graphicData>
                            </a:graphic>
                          </wp:inline>
                        </w:drawing>
                      </w:r>
                    </w:p>
                  </w:txbxContent>
                </v:textbox>
              </v:rect>
              <v:rect id="Rectangle 4" o:spid="_x0000_s1028" style="position:absolute;left:365;top:1080;width:2009;height:1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RF2sAA&#10;AADbAAAADwAAAGRycy9kb3ducmV2LnhtbERPTYvCMBC9C/sfwgheZE1VkFKN4gq77FWth70NzdhW&#10;k0lpYlv//eYgeHy8781usEZ01PrasYL5LAFBXDhdc6kgP39/piB8QNZoHJOCJ3nYbT9GG8y06/lI&#10;3SmUIoawz1BBFUKTSemLiiz6mWuII3d1rcUQYVtK3WIfw62RiyRZSYs1x4YKGzpUVNxPD6vgeL3b&#10;P0yX3fxnev5KTX+55d4oNRkP+zWIQEN4i1/uX61gEcfGL/EH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RF2sAAAADbAAAADwAAAAAAAAAAAAAAAACYAgAAZHJzL2Rvd25y&#10;ZXYueG1sUEsFBgAAAAAEAAQA9QAAAIUDAAAAAA==&#10;" filled="f" fillcolor="#c00" stroked="f" strokecolor="#777" strokeweight="2pt"/>
            </v:group>
          </w:pict>
        </mc:Fallback>
      </mc:AlternateContent>
    </w:r>
  </w:p>
  <w:p w14:paraId="493330EC" w14:textId="77777777" w:rsidR="00DF3A96" w:rsidRDefault="00DF3A96" w:rsidP="00665897">
    <w:pPr>
      <w:pStyle w:val="PDHeader"/>
      <w:tabs>
        <w:tab w:val="left" w:pos="2095"/>
        <w:tab w:val="center" w:pos="4873"/>
      </w:tabs>
      <w:jc w:val="left"/>
    </w:pPr>
    <w:r>
      <w:tab/>
    </w:r>
    <w:r>
      <w:tab/>
    </w:r>
    <w:r>
      <w:rPr>
        <w:noProof/>
      </w:rPr>
      <mc:AlternateContent>
        <mc:Choice Requires="wps">
          <w:drawing>
            <wp:anchor distT="0" distB="0" distL="114300" distR="114300" simplePos="0" relativeHeight="251669504" behindDoc="0" locked="0" layoutInCell="1" allowOverlap="1" wp14:anchorId="298B0C37" wp14:editId="566051F3">
              <wp:simplePos x="0" y="0"/>
              <wp:positionH relativeFrom="column">
                <wp:posOffset>3657600</wp:posOffset>
              </wp:positionH>
              <wp:positionV relativeFrom="paragraph">
                <wp:posOffset>3495675</wp:posOffset>
              </wp:positionV>
              <wp:extent cx="3261360" cy="6858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3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F30D" w14:textId="77777777" w:rsidR="00DF3A96" w:rsidRPr="006B68C5" w:rsidRDefault="00DF3A96" w:rsidP="00665897">
                          <w:pPr>
                            <w:autoSpaceDE w:val="0"/>
                            <w:autoSpaceDN w:val="0"/>
                            <w:adjustRightInd w:val="0"/>
                            <w:rPr>
                              <w:rFonts w:ascii="Trebuchet MS" w:hAnsi="Trebuchet MS" w:cs="Trebuchet MS"/>
                              <w:color w:val="B6B6B6"/>
                              <w:sz w:val="36"/>
                              <w:szCs w:val="36"/>
                            </w:rPr>
                          </w:pPr>
                          <w:r w:rsidRPr="006B68C5">
                            <w:rPr>
                              <w:rFonts w:ascii="Trebuchet MS" w:hAnsi="Trebuchet MS" w:cs="Trebuchet MS"/>
                              <w:b/>
                              <w:bCs/>
                              <w:color w:val="BB2332"/>
                              <w:sz w:val="36"/>
                              <w:szCs w:val="36"/>
                            </w:rPr>
                            <w:t>Global Solutions</w:t>
                          </w:r>
                          <w:r>
                            <w:rPr>
                              <w:rFonts w:ascii="Trebuchet MS" w:hAnsi="Trebuchet MS" w:cs="Trebuchet MS"/>
                              <w:b/>
                              <w:bCs/>
                              <w:color w:val="BB2332"/>
                              <w:sz w:val="36"/>
                              <w:szCs w:val="36"/>
                            </w:rPr>
                            <w:t xml:space="preserve"> &amp; Services</w:t>
                          </w:r>
                          <w:r w:rsidRPr="006B68C5">
                            <w:rPr>
                              <w:rFonts w:ascii="Trebuchet MS" w:hAnsi="Trebuchet MS" w:cs="Trebuchet MS"/>
                              <w:b/>
                              <w:bCs/>
                              <w:color w:val="BB2332"/>
                              <w:sz w:val="44"/>
                              <w:szCs w:val="44"/>
                            </w:rPr>
                            <w:br/>
                          </w:r>
                          <w:r w:rsidRPr="006B68C5">
                            <w:rPr>
                              <w:rFonts w:ascii="Trebuchet MS" w:hAnsi="Trebuchet MS" w:cs="Trebuchet MS"/>
                              <w:color w:val="B6B6B6"/>
                              <w:sz w:val="28"/>
                              <w:szCs w:val="28"/>
                            </w:rPr>
                            <w:t>Bringing You a World of Experience</w:t>
                          </w:r>
                        </w:p>
                      </w:txbxContent>
                    </wps:txbx>
                    <wps:bodyPr rot="0" vert="horz" wrap="square" lIns="92075" tIns="46038" rIns="92075" bIns="46038"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98B0C37" id="Rectangle 16" o:spid="_x0000_s1029" style="position:absolute;margin-left:4in;margin-top:275.25pt;width:256.8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" filled="f" stroked="f">
              <v:textbox inset="7.25pt,1.2788mm,7.25pt,1.2788mm">
                <w:txbxContent>
                  <w:p w14:paraId="5BE3F30D" w14:textId="77777777" w:rsidR="00C6670F" w:rsidRPr="006B68C5" w:rsidRDefault="00C6670F" w:rsidP="00665897">
                    <w:pPr>
                      <w:autoSpaceDE w:val="0"/>
                      <w:autoSpaceDN w:val="0"/>
                      <w:adjustRightInd w:val="0"/>
                      <w:rPr>
                        <w:rFonts w:ascii="Trebuchet MS" w:hAnsi="Trebuchet MS" w:cs="Trebuchet MS"/>
                        <w:color w:val="B6B6B6"/>
                        <w:sz w:val="36"/>
                        <w:szCs w:val="36"/>
                      </w:rPr>
                    </w:pPr>
                    <w:r w:rsidRPr="006B68C5">
                      <w:rPr>
                        <w:rFonts w:ascii="Trebuchet MS" w:hAnsi="Trebuchet MS" w:cs="Trebuchet MS"/>
                        <w:b/>
                        <w:bCs/>
                        <w:color w:val="BB2332"/>
                        <w:sz w:val="36"/>
                        <w:szCs w:val="36"/>
                      </w:rPr>
                      <w:t>Global Solutions</w:t>
                    </w:r>
                    <w:r>
                      <w:rPr>
                        <w:rFonts w:ascii="Trebuchet MS" w:hAnsi="Trebuchet MS" w:cs="Trebuchet MS"/>
                        <w:b/>
                        <w:bCs/>
                        <w:color w:val="BB2332"/>
                        <w:sz w:val="36"/>
                        <w:szCs w:val="36"/>
                      </w:rPr>
                      <w:t xml:space="preserve"> &amp; Services</w:t>
                    </w:r>
                    <w:r w:rsidRPr="006B68C5">
                      <w:rPr>
                        <w:rFonts w:ascii="Trebuchet MS" w:hAnsi="Trebuchet MS" w:cs="Trebuchet MS"/>
                        <w:b/>
                        <w:bCs/>
                        <w:color w:val="BB2332"/>
                        <w:sz w:val="44"/>
                        <w:szCs w:val="44"/>
                      </w:rPr>
                      <w:br/>
                    </w:r>
                    <w:r w:rsidRPr="006B68C5">
                      <w:rPr>
                        <w:rFonts w:ascii="Trebuchet MS" w:hAnsi="Trebuchet MS" w:cs="Trebuchet MS"/>
                        <w:color w:val="B6B6B6"/>
                        <w:sz w:val="28"/>
                        <w:szCs w:val="28"/>
                      </w:rPr>
                      <w:t>Bringing You a World of Experience</w:t>
                    </w:r>
                  </w:p>
                </w:txbxContent>
              </v:textbox>
            </v:rect>
          </w:pict>
        </mc:Fallback>
      </mc:AlternateContent>
    </w:r>
  </w:p>
  <w:p w14:paraId="4BE896B7" w14:textId="77777777" w:rsidR="00DF3A96" w:rsidRPr="00665897" w:rsidRDefault="00DF3A96" w:rsidP="006658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47606"/>
    <w:multiLevelType w:val="hybridMultilevel"/>
    <w:tmpl w:val="0F90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F75F7"/>
    <w:multiLevelType w:val="hybridMultilevel"/>
    <w:tmpl w:val="F0523846"/>
    <w:lvl w:ilvl="0" w:tplc="0409000F">
      <w:start w:val="1"/>
      <w:numFmt w:val="decimal"/>
      <w:lvlText w:val="%1."/>
      <w:lvlJc w:val="left"/>
      <w:pPr>
        <w:tabs>
          <w:tab w:val="num" w:pos="720"/>
        </w:tabs>
        <w:ind w:left="720" w:hanging="360"/>
      </w:pPr>
    </w:lvl>
    <w:lvl w:ilvl="1" w:tplc="64EE78E0">
      <w:start w:val="1"/>
      <w:numFmt w:val="bullet"/>
      <w:pStyle w:val="bullet"/>
      <w:lvlText w:val=""/>
      <w:lvlJc w:val="left"/>
      <w:pPr>
        <w:tabs>
          <w:tab w:val="num" w:pos="1360"/>
        </w:tabs>
        <w:ind w:left="1360" w:hanging="360"/>
      </w:pPr>
      <w:rPr>
        <w:rFonts w:ascii="Symbol" w:hAnsi="Symbol" w:hint="default"/>
      </w:rPr>
    </w:lvl>
    <w:lvl w:ilvl="2" w:tplc="37FC2CE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564343"/>
    <w:multiLevelType w:val="hybridMultilevel"/>
    <w:tmpl w:val="301E5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44F8D"/>
    <w:multiLevelType w:val="hybridMultilevel"/>
    <w:tmpl w:val="EE667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52DBC"/>
    <w:multiLevelType w:val="hybridMultilevel"/>
    <w:tmpl w:val="7FC8B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749A1"/>
    <w:multiLevelType w:val="singleLevel"/>
    <w:tmpl w:val="5A34F01A"/>
    <w:lvl w:ilvl="0">
      <w:start w:val="1"/>
      <w:numFmt w:val="bullet"/>
      <w:pStyle w:val="BulletIndent"/>
      <w:lvlText w:val=""/>
      <w:lvlJc w:val="left"/>
      <w:pPr>
        <w:tabs>
          <w:tab w:val="num" w:pos="720"/>
        </w:tabs>
        <w:ind w:left="720" w:hanging="720"/>
      </w:pPr>
      <w:rPr>
        <w:rFonts w:ascii="Symbol" w:hAnsi="Symbol" w:cs="Symbol" w:hint="default"/>
      </w:rPr>
    </w:lvl>
  </w:abstractNum>
  <w:abstractNum w:abstractNumId="6" w15:restartNumberingAfterBreak="0">
    <w:nsid w:val="174449F3"/>
    <w:multiLevelType w:val="hybridMultilevel"/>
    <w:tmpl w:val="B7DACD0E"/>
    <w:lvl w:ilvl="0" w:tplc="377E3CD0">
      <w:start w:val="1"/>
      <w:numFmt w:val="bullet"/>
      <w:pStyle w:val="SecondaryBullet"/>
      <w:lvlText w:val="-"/>
      <w:lvlJc w:val="left"/>
      <w:pPr>
        <w:tabs>
          <w:tab w:val="num" w:pos="1060"/>
        </w:tabs>
        <w:ind w:left="1000" w:hanging="30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B4B338D"/>
    <w:multiLevelType w:val="hybridMultilevel"/>
    <w:tmpl w:val="C436E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351E9"/>
    <w:multiLevelType w:val="multilevel"/>
    <w:tmpl w:val="7DDCDD0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60A061A"/>
    <w:multiLevelType w:val="hybridMultilevel"/>
    <w:tmpl w:val="9D66ED4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733070"/>
    <w:multiLevelType w:val="hybridMultilevel"/>
    <w:tmpl w:val="2B9E8FD8"/>
    <w:lvl w:ilvl="0" w:tplc="393C0BFA">
      <w:start w:val="1"/>
      <w:numFmt w:val="decimal"/>
      <w:pStyle w:val="PDNumbering"/>
      <w:lvlText w:val="%1)"/>
      <w:lvlJc w:val="left"/>
      <w:pPr>
        <w:tabs>
          <w:tab w:val="num" w:pos="1120"/>
        </w:tabs>
        <w:ind w:left="1120" w:hanging="360"/>
      </w:pPr>
      <w:rPr>
        <w:rFonts w:hint="default"/>
      </w:rPr>
    </w:lvl>
    <w:lvl w:ilvl="1" w:tplc="04090019" w:tentative="1">
      <w:start w:val="1"/>
      <w:numFmt w:val="lowerLetter"/>
      <w:lvlText w:val="%2."/>
      <w:lvlJc w:val="left"/>
      <w:pPr>
        <w:tabs>
          <w:tab w:val="num" w:pos="1840"/>
        </w:tabs>
        <w:ind w:left="1840" w:hanging="360"/>
      </w:pPr>
    </w:lvl>
    <w:lvl w:ilvl="2" w:tplc="0409001B" w:tentative="1">
      <w:start w:val="1"/>
      <w:numFmt w:val="lowerRoman"/>
      <w:lvlText w:val="%3."/>
      <w:lvlJc w:val="right"/>
      <w:pPr>
        <w:tabs>
          <w:tab w:val="num" w:pos="2560"/>
        </w:tabs>
        <w:ind w:left="2560" w:hanging="180"/>
      </w:pPr>
    </w:lvl>
    <w:lvl w:ilvl="3" w:tplc="0409000F" w:tentative="1">
      <w:start w:val="1"/>
      <w:numFmt w:val="decimal"/>
      <w:lvlText w:val="%4."/>
      <w:lvlJc w:val="left"/>
      <w:pPr>
        <w:tabs>
          <w:tab w:val="num" w:pos="3280"/>
        </w:tabs>
        <w:ind w:left="3280" w:hanging="360"/>
      </w:pPr>
    </w:lvl>
    <w:lvl w:ilvl="4" w:tplc="04090019" w:tentative="1">
      <w:start w:val="1"/>
      <w:numFmt w:val="lowerLetter"/>
      <w:lvlText w:val="%5."/>
      <w:lvlJc w:val="left"/>
      <w:pPr>
        <w:tabs>
          <w:tab w:val="num" w:pos="4000"/>
        </w:tabs>
        <w:ind w:left="4000" w:hanging="360"/>
      </w:pPr>
    </w:lvl>
    <w:lvl w:ilvl="5" w:tplc="0409001B" w:tentative="1">
      <w:start w:val="1"/>
      <w:numFmt w:val="lowerRoman"/>
      <w:lvlText w:val="%6."/>
      <w:lvlJc w:val="right"/>
      <w:pPr>
        <w:tabs>
          <w:tab w:val="num" w:pos="4720"/>
        </w:tabs>
        <w:ind w:left="4720" w:hanging="180"/>
      </w:pPr>
    </w:lvl>
    <w:lvl w:ilvl="6" w:tplc="0409000F" w:tentative="1">
      <w:start w:val="1"/>
      <w:numFmt w:val="decimal"/>
      <w:lvlText w:val="%7."/>
      <w:lvlJc w:val="left"/>
      <w:pPr>
        <w:tabs>
          <w:tab w:val="num" w:pos="5440"/>
        </w:tabs>
        <w:ind w:left="5440" w:hanging="360"/>
      </w:pPr>
    </w:lvl>
    <w:lvl w:ilvl="7" w:tplc="04090019" w:tentative="1">
      <w:start w:val="1"/>
      <w:numFmt w:val="lowerLetter"/>
      <w:lvlText w:val="%8."/>
      <w:lvlJc w:val="left"/>
      <w:pPr>
        <w:tabs>
          <w:tab w:val="num" w:pos="6160"/>
        </w:tabs>
        <w:ind w:left="6160" w:hanging="360"/>
      </w:pPr>
    </w:lvl>
    <w:lvl w:ilvl="8" w:tplc="0409001B" w:tentative="1">
      <w:start w:val="1"/>
      <w:numFmt w:val="lowerRoman"/>
      <w:lvlText w:val="%9."/>
      <w:lvlJc w:val="right"/>
      <w:pPr>
        <w:tabs>
          <w:tab w:val="num" w:pos="6880"/>
        </w:tabs>
        <w:ind w:left="6880" w:hanging="180"/>
      </w:pPr>
    </w:lvl>
  </w:abstractNum>
  <w:abstractNum w:abstractNumId="11" w15:restartNumberingAfterBreak="0">
    <w:nsid w:val="2C0D2AFF"/>
    <w:multiLevelType w:val="hybridMultilevel"/>
    <w:tmpl w:val="504E1170"/>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92576A"/>
    <w:multiLevelType w:val="hybridMultilevel"/>
    <w:tmpl w:val="E6AC0FEC"/>
    <w:lvl w:ilvl="0" w:tplc="48C4E85C">
      <w:start w:val="1"/>
      <w:numFmt w:val="decimal"/>
      <w:pStyle w:val="BasicPDNumbering"/>
      <w:lvlText w:val="%1."/>
      <w:lvlJc w:val="left"/>
      <w:pPr>
        <w:tabs>
          <w:tab w:val="num" w:pos="800"/>
        </w:tabs>
        <w:ind w:left="800" w:hanging="4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0BE185E"/>
    <w:multiLevelType w:val="hybridMultilevel"/>
    <w:tmpl w:val="E5ACB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DA4AEB"/>
    <w:multiLevelType w:val="hybridMultilevel"/>
    <w:tmpl w:val="18FE10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4076C4"/>
    <w:multiLevelType w:val="hybridMultilevel"/>
    <w:tmpl w:val="29088204"/>
    <w:lvl w:ilvl="0" w:tplc="17849E5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F5D26"/>
    <w:multiLevelType w:val="hybridMultilevel"/>
    <w:tmpl w:val="6B3EC9A4"/>
    <w:lvl w:ilvl="0" w:tplc="6EBC816A">
      <w:start w:val="1"/>
      <w:numFmt w:val="bullet"/>
      <w:pStyle w:val="PDBullet"/>
      <w:lvlText w:val=""/>
      <w:lvlJc w:val="left"/>
      <w:pPr>
        <w:tabs>
          <w:tab w:val="num" w:pos="1960"/>
        </w:tabs>
        <w:ind w:left="1800" w:hanging="200"/>
      </w:pPr>
      <w:rPr>
        <w:rFonts w:ascii="Symbol" w:hAnsi="Symbol" w:cs="Symbol" w:hint="default"/>
        <w:color w:val="008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37E8792C"/>
    <w:multiLevelType w:val="multilevel"/>
    <w:tmpl w:val="D598C238"/>
    <w:lvl w:ilvl="0">
      <w:start w:val="1"/>
      <w:numFmt w:val="upperLetter"/>
      <w:lvlText w:val="%1"/>
      <w:lvlJc w:val="left"/>
      <w:pPr>
        <w:tabs>
          <w:tab w:val="num" w:pos="220"/>
        </w:tabs>
        <w:ind w:left="220" w:hanging="360"/>
      </w:pPr>
      <w:rPr>
        <w:rFonts w:hint="default"/>
      </w:rPr>
    </w:lvl>
    <w:lvl w:ilvl="1">
      <w:start w:val="1"/>
      <w:numFmt w:val="decimal"/>
      <w:lvlText w:val="%1.%2"/>
      <w:lvlJc w:val="left"/>
      <w:pPr>
        <w:tabs>
          <w:tab w:val="num" w:pos="580"/>
        </w:tabs>
        <w:ind w:left="580" w:hanging="360"/>
      </w:pPr>
      <w:rPr>
        <w:rFonts w:hint="default"/>
      </w:rPr>
    </w:lvl>
    <w:lvl w:ilvl="2">
      <w:start w:val="1"/>
      <w:numFmt w:val="decimal"/>
      <w:pStyle w:val="Heading30"/>
      <w:lvlText w:val="%1.%2.%3"/>
      <w:lvlJc w:val="left"/>
      <w:pPr>
        <w:tabs>
          <w:tab w:val="num" w:pos="1300"/>
        </w:tabs>
        <w:ind w:left="940" w:hanging="360"/>
      </w:pPr>
      <w:rPr>
        <w:rFonts w:hint="default"/>
      </w:rPr>
    </w:lvl>
    <w:lvl w:ilvl="3">
      <w:start w:val="1"/>
      <w:numFmt w:val="decimal"/>
      <w:lvlText w:val="(%4)"/>
      <w:lvlJc w:val="left"/>
      <w:pPr>
        <w:tabs>
          <w:tab w:val="num" w:pos="1300"/>
        </w:tabs>
        <w:ind w:left="1300" w:hanging="360"/>
      </w:pPr>
      <w:rPr>
        <w:rFonts w:hint="default"/>
      </w:rPr>
    </w:lvl>
    <w:lvl w:ilvl="4">
      <w:start w:val="1"/>
      <w:numFmt w:val="lowerLetter"/>
      <w:lvlText w:val="(%5)"/>
      <w:lvlJc w:val="left"/>
      <w:pPr>
        <w:tabs>
          <w:tab w:val="num" w:pos="1660"/>
        </w:tabs>
        <w:ind w:left="1660" w:hanging="360"/>
      </w:pPr>
      <w:rPr>
        <w:rFonts w:hint="default"/>
      </w:rPr>
    </w:lvl>
    <w:lvl w:ilvl="5">
      <w:start w:val="1"/>
      <w:numFmt w:val="lowerRoman"/>
      <w:lvlText w:val="(%6)"/>
      <w:lvlJc w:val="left"/>
      <w:pPr>
        <w:tabs>
          <w:tab w:val="num" w:pos="2020"/>
        </w:tabs>
        <w:ind w:left="2020" w:hanging="360"/>
      </w:pPr>
      <w:rPr>
        <w:rFonts w:hint="default"/>
      </w:rPr>
    </w:lvl>
    <w:lvl w:ilvl="6">
      <w:start w:val="1"/>
      <w:numFmt w:val="decimal"/>
      <w:lvlText w:val="%7."/>
      <w:lvlJc w:val="left"/>
      <w:pPr>
        <w:tabs>
          <w:tab w:val="num" w:pos="2380"/>
        </w:tabs>
        <w:ind w:left="2380" w:hanging="360"/>
      </w:pPr>
      <w:rPr>
        <w:rFonts w:hint="default"/>
      </w:rPr>
    </w:lvl>
    <w:lvl w:ilvl="7">
      <w:start w:val="1"/>
      <w:numFmt w:val="lowerLetter"/>
      <w:lvlText w:val="%8."/>
      <w:lvlJc w:val="left"/>
      <w:pPr>
        <w:tabs>
          <w:tab w:val="num" w:pos="2740"/>
        </w:tabs>
        <w:ind w:left="2740" w:hanging="360"/>
      </w:pPr>
      <w:rPr>
        <w:rFonts w:hint="default"/>
      </w:rPr>
    </w:lvl>
    <w:lvl w:ilvl="8">
      <w:start w:val="1"/>
      <w:numFmt w:val="lowerRoman"/>
      <w:lvlText w:val="%9."/>
      <w:lvlJc w:val="left"/>
      <w:pPr>
        <w:tabs>
          <w:tab w:val="num" w:pos="3100"/>
        </w:tabs>
        <w:ind w:left="3100" w:hanging="360"/>
      </w:pPr>
      <w:rPr>
        <w:rFonts w:hint="default"/>
      </w:rPr>
    </w:lvl>
  </w:abstractNum>
  <w:abstractNum w:abstractNumId="18" w15:restartNumberingAfterBreak="0">
    <w:nsid w:val="386130F1"/>
    <w:multiLevelType w:val="multilevel"/>
    <w:tmpl w:val="9230D924"/>
    <w:lvl w:ilvl="0">
      <w:start w:val="1"/>
      <w:numFmt w:val="decimal"/>
      <w:pStyle w:val="ACHeading1"/>
      <w:lvlText w:val="%1"/>
      <w:lvlJc w:val="left"/>
      <w:pPr>
        <w:tabs>
          <w:tab w:val="num" w:pos="284"/>
        </w:tabs>
        <w:ind w:left="432" w:hanging="432"/>
      </w:pPr>
      <w:rPr>
        <w:rFonts w:hint="default"/>
      </w:rPr>
    </w:lvl>
    <w:lvl w:ilvl="1">
      <w:start w:val="1"/>
      <w:numFmt w:val="decimal"/>
      <w:pStyle w:val="ACHeading2"/>
      <w:lvlText w:val="%1.%2"/>
      <w:lvlJc w:val="left"/>
      <w:pPr>
        <w:tabs>
          <w:tab w:val="num" w:pos="576"/>
        </w:tabs>
        <w:ind w:left="576" w:hanging="576"/>
      </w:pPr>
      <w:rPr>
        <w:rFonts w:hint="default"/>
      </w:rPr>
    </w:lvl>
    <w:lvl w:ilvl="2">
      <w:start w:val="1"/>
      <w:numFmt w:val="decimal"/>
      <w:pStyle w:val="ACHeading3"/>
      <w:lvlText w:val="%1.%2.%3"/>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CHeading4"/>
      <w:lvlText w:val="%1.%2.%3.%4"/>
      <w:lvlJc w:val="left"/>
      <w:pPr>
        <w:tabs>
          <w:tab w:val="num" w:pos="1044"/>
        </w:tabs>
        <w:ind w:left="1044" w:hanging="864"/>
      </w:pPr>
      <w:rPr>
        <w:rFonts w:hint="default"/>
      </w:rPr>
    </w:lvl>
    <w:lvl w:ilvl="4">
      <w:start w:val="1"/>
      <w:numFmt w:val="decimal"/>
      <w:pStyle w:val="ACHeading5"/>
      <w:lvlText w:val="%1.%2.%3.%4.%5"/>
      <w:lvlJc w:val="left"/>
      <w:pPr>
        <w:tabs>
          <w:tab w:val="num" w:pos="1008"/>
        </w:tabs>
        <w:ind w:left="1008" w:hanging="1008"/>
      </w:pPr>
      <w:rPr>
        <w:rFonts w:hint="default"/>
      </w:rPr>
    </w:lvl>
    <w:lvl w:ilvl="5">
      <w:start w:val="1"/>
      <w:numFmt w:val="decimal"/>
      <w:pStyle w:val="AC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ADD6E8B"/>
    <w:multiLevelType w:val="hybridMultilevel"/>
    <w:tmpl w:val="71CAEF02"/>
    <w:lvl w:ilvl="0" w:tplc="282EB140">
      <w:start w:val="1"/>
      <w:numFmt w:val="bullet"/>
      <w:pStyle w:val="ModuleDescript"/>
      <w:lvlText w:val="-"/>
      <w:lvlJc w:val="left"/>
      <w:pPr>
        <w:tabs>
          <w:tab w:val="num" w:pos="720"/>
        </w:tabs>
        <w:ind w:left="720" w:hanging="360"/>
      </w:pPr>
      <w:rPr>
        <w:rFonts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3BD86019"/>
    <w:multiLevelType w:val="hybridMultilevel"/>
    <w:tmpl w:val="284AE13C"/>
    <w:lvl w:ilvl="0" w:tplc="1C7E628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3E791C"/>
    <w:multiLevelType w:val="multilevel"/>
    <w:tmpl w:val="27CC3E1A"/>
    <w:lvl w:ilvl="0">
      <w:start w:val="1"/>
      <w:numFmt w:val="upperLetter"/>
      <w:pStyle w:val="PDAppendix1"/>
      <w:lvlText w:val="Appendix %1"/>
      <w:lvlJc w:val="left"/>
      <w:pPr>
        <w:tabs>
          <w:tab w:val="num" w:pos="1440"/>
        </w:tabs>
        <w:ind w:left="432" w:hanging="432"/>
      </w:pPr>
      <w:rPr>
        <w:rFonts w:hint="default"/>
      </w:rPr>
    </w:lvl>
    <w:lvl w:ilvl="1">
      <w:start w:val="1"/>
      <w:numFmt w:val="decimal"/>
      <w:pStyle w:val="PDAppendix2"/>
      <w:lvlText w:val="%1.%2"/>
      <w:lvlJc w:val="left"/>
      <w:pPr>
        <w:tabs>
          <w:tab w:val="num" w:pos="576"/>
        </w:tabs>
        <w:ind w:left="576" w:hanging="576"/>
      </w:pPr>
      <w:rPr>
        <w:rFonts w:hint="default"/>
      </w:rPr>
    </w:lvl>
    <w:lvl w:ilvl="2">
      <w:start w:val="1"/>
      <w:numFmt w:val="decimal"/>
      <w:pStyle w:val="PDAppendix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37C41AF"/>
    <w:multiLevelType w:val="hybridMultilevel"/>
    <w:tmpl w:val="274286AE"/>
    <w:lvl w:ilvl="0" w:tplc="04050017">
      <w:start w:val="1"/>
      <w:numFmt w:val="lowerLetter"/>
      <w:lvlText w:val="%1)"/>
      <w:lvlJc w:val="left"/>
      <w:pPr>
        <w:ind w:left="2421" w:hanging="360"/>
      </w:pPr>
      <w:rPr>
        <w:rFonts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23" w15:restartNumberingAfterBreak="0">
    <w:nsid w:val="46396020"/>
    <w:multiLevelType w:val="hybridMultilevel"/>
    <w:tmpl w:val="6814586E"/>
    <w:lvl w:ilvl="0" w:tplc="2FA40566">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4" w15:restartNumberingAfterBreak="0">
    <w:nsid w:val="4E345F12"/>
    <w:multiLevelType w:val="multilevel"/>
    <w:tmpl w:val="C798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CC7A28"/>
    <w:multiLevelType w:val="hybridMultilevel"/>
    <w:tmpl w:val="68CCCD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4475CCA"/>
    <w:multiLevelType w:val="hybridMultilevel"/>
    <w:tmpl w:val="0D606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075784"/>
    <w:multiLevelType w:val="hybridMultilevel"/>
    <w:tmpl w:val="35BCF9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016021"/>
    <w:multiLevelType w:val="hybridMultilevel"/>
    <w:tmpl w:val="5516B8F8"/>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9" w15:restartNumberingAfterBreak="0">
    <w:nsid w:val="60156015"/>
    <w:multiLevelType w:val="hybridMultilevel"/>
    <w:tmpl w:val="C7EE8C0A"/>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0" w15:restartNumberingAfterBreak="0">
    <w:nsid w:val="60186018"/>
    <w:multiLevelType w:val="hybridMultilevel"/>
    <w:tmpl w:val="C492ADB0"/>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31" w15:restartNumberingAfterBreak="0">
    <w:nsid w:val="65177B00"/>
    <w:multiLevelType w:val="hybridMultilevel"/>
    <w:tmpl w:val="68CCCD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77B2259"/>
    <w:multiLevelType w:val="multilevel"/>
    <w:tmpl w:val="B0B8FD62"/>
    <w:lvl w:ilvl="0">
      <w:start w:val="1"/>
      <w:numFmt w:val="decimal"/>
      <w:lvlText w:val="%1"/>
      <w:lvlJc w:val="left"/>
      <w:pPr>
        <w:ind w:left="432" w:hanging="432"/>
      </w:pPr>
    </w:lvl>
    <w:lvl w:ilvl="1">
      <w:start w:val="1"/>
      <w:numFmt w:val="decimal"/>
      <w:lvlText w:val="%1.%2"/>
      <w:lvlJc w:val="left"/>
      <w:pPr>
        <w:ind w:left="576" w:hanging="576"/>
      </w:pPr>
      <w:rPr>
        <w:color w:val="auto"/>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780553B"/>
    <w:multiLevelType w:val="singleLevel"/>
    <w:tmpl w:val="EC4CD94C"/>
    <w:lvl w:ilvl="0">
      <w:start w:val="1"/>
      <w:numFmt w:val="bullet"/>
      <w:pStyle w:val="Bulletlist"/>
      <w:lvlText w:val=""/>
      <w:lvlJc w:val="left"/>
      <w:pPr>
        <w:tabs>
          <w:tab w:val="num" w:pos="360"/>
        </w:tabs>
        <w:ind w:left="360" w:hanging="360"/>
      </w:pPr>
      <w:rPr>
        <w:rFonts w:ascii="Symbol" w:hAnsi="Symbol" w:hint="default"/>
      </w:rPr>
    </w:lvl>
  </w:abstractNum>
  <w:abstractNum w:abstractNumId="34" w15:restartNumberingAfterBreak="0">
    <w:nsid w:val="68FC6AD7"/>
    <w:multiLevelType w:val="hybridMultilevel"/>
    <w:tmpl w:val="18FE10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95721D"/>
    <w:multiLevelType w:val="hybridMultilevel"/>
    <w:tmpl w:val="14BA8CE2"/>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AA1ACA"/>
    <w:multiLevelType w:val="hybridMultilevel"/>
    <w:tmpl w:val="0F64E73A"/>
    <w:lvl w:ilvl="0" w:tplc="FFFFFFFF">
      <w:start w:val="1"/>
      <w:numFmt w:val="lowerLetter"/>
      <w:pStyle w:val="ACBullet1"/>
      <w:lvlText w:val="%1)"/>
      <w:lvlJc w:val="left"/>
      <w:pPr>
        <w:tabs>
          <w:tab w:val="num" w:pos="340"/>
        </w:tabs>
        <w:ind w:left="340"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DE40E64"/>
    <w:multiLevelType w:val="hybridMultilevel"/>
    <w:tmpl w:val="82161542"/>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137EAC"/>
    <w:multiLevelType w:val="hybridMultilevel"/>
    <w:tmpl w:val="0D246F28"/>
    <w:lvl w:ilvl="0" w:tplc="06E84ABE">
      <w:start w:val="1"/>
      <w:numFmt w:val="bullet"/>
      <w:pStyle w:val="BasicPDBullet"/>
      <w:lvlText w:val=""/>
      <w:lvlJc w:val="left"/>
      <w:pPr>
        <w:tabs>
          <w:tab w:val="num" w:pos="800"/>
        </w:tabs>
        <w:ind w:left="800" w:hanging="40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71B619E3"/>
    <w:multiLevelType w:val="hybridMultilevel"/>
    <w:tmpl w:val="B1DCF876"/>
    <w:lvl w:ilvl="0" w:tplc="05FCF18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9834DF"/>
    <w:multiLevelType w:val="hybridMultilevel"/>
    <w:tmpl w:val="CBC4DB4A"/>
    <w:lvl w:ilvl="0" w:tplc="5A144E4E">
      <w:start w:val="1"/>
      <w:numFmt w:val="bullet"/>
      <w:pStyle w:val="Bulleted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658552A"/>
    <w:multiLevelType w:val="singleLevel"/>
    <w:tmpl w:val="10D64D9A"/>
    <w:lvl w:ilvl="0">
      <w:start w:val="1"/>
      <w:numFmt w:val="bullet"/>
      <w:pStyle w:val="CheckmarkBullet"/>
      <w:lvlText w:val=""/>
      <w:lvlJc w:val="left"/>
      <w:pPr>
        <w:tabs>
          <w:tab w:val="num" w:pos="360"/>
        </w:tabs>
        <w:ind w:left="360" w:hanging="360"/>
      </w:pPr>
      <w:rPr>
        <w:rFonts w:ascii="Wingdings" w:hAnsi="Wingdings" w:cs="Wingdings" w:hint="default"/>
      </w:rPr>
    </w:lvl>
  </w:abstractNum>
  <w:abstractNum w:abstractNumId="42" w15:restartNumberingAfterBreak="0">
    <w:nsid w:val="79557C11"/>
    <w:multiLevelType w:val="hybridMultilevel"/>
    <w:tmpl w:val="99B2AE9A"/>
    <w:lvl w:ilvl="0" w:tplc="76F62042">
      <w:start w:val="1"/>
      <w:numFmt w:val="bullet"/>
      <w:pStyle w:val="FinancialTable"/>
      <w:lvlText w:val="$"/>
      <w:lvlJc w:val="left"/>
      <w:pPr>
        <w:tabs>
          <w:tab w:val="num" w:pos="1960"/>
        </w:tabs>
        <w:ind w:left="1800" w:hanging="200"/>
      </w:pPr>
      <w:rPr>
        <w:rFonts w:ascii="Arial" w:hAnsi="Arial" w:cs="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7D044E10"/>
    <w:multiLevelType w:val="hybridMultilevel"/>
    <w:tmpl w:val="18082A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8"/>
  </w:num>
  <w:num w:numId="3">
    <w:abstractNumId w:val="5"/>
  </w:num>
  <w:num w:numId="4">
    <w:abstractNumId w:val="16"/>
  </w:num>
  <w:num w:numId="5">
    <w:abstractNumId w:val="12"/>
  </w:num>
  <w:num w:numId="6">
    <w:abstractNumId w:val="41"/>
  </w:num>
  <w:num w:numId="7">
    <w:abstractNumId w:val="42"/>
  </w:num>
  <w:num w:numId="8">
    <w:abstractNumId w:val="17"/>
  </w:num>
  <w:num w:numId="9">
    <w:abstractNumId w:val="19"/>
  </w:num>
  <w:num w:numId="10">
    <w:abstractNumId w:val="21"/>
  </w:num>
  <w:num w:numId="11">
    <w:abstractNumId w:val="10"/>
  </w:num>
  <w:num w:numId="12">
    <w:abstractNumId w:val="6"/>
  </w:num>
  <w:num w:numId="13">
    <w:abstractNumId w:val="18"/>
  </w:num>
  <w:num w:numId="14">
    <w:abstractNumId w:val="33"/>
  </w:num>
  <w:num w:numId="15">
    <w:abstractNumId w:val="40"/>
  </w:num>
  <w:num w:numId="16">
    <w:abstractNumId w:val="36"/>
  </w:num>
  <w:num w:numId="17">
    <w:abstractNumId w:val="36"/>
    <w:lvlOverride w:ilvl="0">
      <w:startOverride w:val="1"/>
    </w:lvlOverride>
  </w:num>
  <w:num w:numId="18">
    <w:abstractNumId w:val="7"/>
  </w:num>
  <w:num w:numId="19">
    <w:abstractNumId w:val="4"/>
  </w:num>
  <w:num w:numId="20">
    <w:abstractNumId w:val="1"/>
  </w:num>
  <w:num w:numId="21">
    <w:abstractNumId w:val="35"/>
  </w:num>
  <w:num w:numId="22">
    <w:abstractNumId w:val="11"/>
  </w:num>
  <w:num w:numId="23">
    <w:abstractNumId w:val="37"/>
  </w:num>
  <w:num w:numId="24">
    <w:abstractNumId w:val="34"/>
  </w:num>
  <w:num w:numId="25">
    <w:abstractNumId w:val="14"/>
  </w:num>
  <w:num w:numId="26">
    <w:abstractNumId w:val="25"/>
  </w:num>
  <w:num w:numId="27">
    <w:abstractNumId w:val="31"/>
  </w:num>
  <w:num w:numId="28">
    <w:abstractNumId w:val="24"/>
  </w:num>
  <w:num w:numId="29">
    <w:abstractNumId w:val="3"/>
  </w:num>
  <w:num w:numId="30">
    <w:abstractNumId w:val="13"/>
  </w:num>
  <w:num w:numId="31">
    <w:abstractNumId w:val="43"/>
  </w:num>
  <w:num w:numId="32">
    <w:abstractNumId w:val="2"/>
  </w:num>
  <w:num w:numId="33">
    <w:abstractNumId w:val="39"/>
  </w:num>
  <w:num w:numId="34">
    <w:abstractNumId w:val="9"/>
  </w:num>
  <w:num w:numId="35">
    <w:abstractNumId w:val="29"/>
  </w:num>
  <w:num w:numId="36">
    <w:abstractNumId w:val="22"/>
  </w:num>
  <w:num w:numId="37">
    <w:abstractNumId w:val="30"/>
  </w:num>
  <w:num w:numId="38">
    <w:abstractNumId w:val="20"/>
  </w:num>
  <w:num w:numId="39">
    <w:abstractNumId w:val="23"/>
  </w:num>
  <w:num w:numId="40">
    <w:abstractNumId w:val="28"/>
  </w:num>
  <w:num w:numId="41">
    <w:abstractNumId w:val="26"/>
  </w:num>
  <w:num w:numId="42">
    <w:abstractNumId w:val="15"/>
  </w:num>
  <w:num w:numId="43">
    <w:abstractNumId w:val="27"/>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XPLastAnswerBmk" w:val="db1AnID689TxFA"/>
  </w:docVars>
  <w:rsids>
    <w:rsidRoot w:val="00973F6D"/>
    <w:rsid w:val="00000AFD"/>
    <w:rsid w:val="000018FF"/>
    <w:rsid w:val="00003634"/>
    <w:rsid w:val="00005461"/>
    <w:rsid w:val="00006B79"/>
    <w:rsid w:val="000074E1"/>
    <w:rsid w:val="000101EB"/>
    <w:rsid w:val="00010930"/>
    <w:rsid w:val="00011783"/>
    <w:rsid w:val="00011ED6"/>
    <w:rsid w:val="00012BC7"/>
    <w:rsid w:val="00014601"/>
    <w:rsid w:val="00014CD5"/>
    <w:rsid w:val="00014ECD"/>
    <w:rsid w:val="00015AE4"/>
    <w:rsid w:val="00016758"/>
    <w:rsid w:val="000167B8"/>
    <w:rsid w:val="000200DB"/>
    <w:rsid w:val="00020136"/>
    <w:rsid w:val="000228A3"/>
    <w:rsid w:val="00026D15"/>
    <w:rsid w:val="000347BA"/>
    <w:rsid w:val="00036926"/>
    <w:rsid w:val="0004092C"/>
    <w:rsid w:val="0004095A"/>
    <w:rsid w:val="0004221B"/>
    <w:rsid w:val="00043377"/>
    <w:rsid w:val="000435F2"/>
    <w:rsid w:val="00043800"/>
    <w:rsid w:val="00043CC5"/>
    <w:rsid w:val="00044E76"/>
    <w:rsid w:val="00045678"/>
    <w:rsid w:val="000464B4"/>
    <w:rsid w:val="000470BE"/>
    <w:rsid w:val="00047A29"/>
    <w:rsid w:val="00047F7E"/>
    <w:rsid w:val="00047FE8"/>
    <w:rsid w:val="00050F1D"/>
    <w:rsid w:val="00053AE0"/>
    <w:rsid w:val="000548BA"/>
    <w:rsid w:val="000549CC"/>
    <w:rsid w:val="00054CF0"/>
    <w:rsid w:val="00055A14"/>
    <w:rsid w:val="00055A16"/>
    <w:rsid w:val="00056305"/>
    <w:rsid w:val="00061968"/>
    <w:rsid w:val="00062A0B"/>
    <w:rsid w:val="00063ACE"/>
    <w:rsid w:val="00063D6C"/>
    <w:rsid w:val="000645BA"/>
    <w:rsid w:val="00066E29"/>
    <w:rsid w:val="00067791"/>
    <w:rsid w:val="00067E49"/>
    <w:rsid w:val="000704E4"/>
    <w:rsid w:val="00073D8D"/>
    <w:rsid w:val="00074C0A"/>
    <w:rsid w:val="00076945"/>
    <w:rsid w:val="00076EE8"/>
    <w:rsid w:val="000805FE"/>
    <w:rsid w:val="00083E01"/>
    <w:rsid w:val="000850A1"/>
    <w:rsid w:val="0008522F"/>
    <w:rsid w:val="0008752B"/>
    <w:rsid w:val="00090F76"/>
    <w:rsid w:val="0009119B"/>
    <w:rsid w:val="0009177B"/>
    <w:rsid w:val="00092490"/>
    <w:rsid w:val="000A00A2"/>
    <w:rsid w:val="000A02D4"/>
    <w:rsid w:val="000A0A4A"/>
    <w:rsid w:val="000A15E0"/>
    <w:rsid w:val="000A17AB"/>
    <w:rsid w:val="000A1B2A"/>
    <w:rsid w:val="000A20F6"/>
    <w:rsid w:val="000A2FAA"/>
    <w:rsid w:val="000A39B9"/>
    <w:rsid w:val="000A4078"/>
    <w:rsid w:val="000A5FD5"/>
    <w:rsid w:val="000A67E2"/>
    <w:rsid w:val="000B1244"/>
    <w:rsid w:val="000B270B"/>
    <w:rsid w:val="000B3CF5"/>
    <w:rsid w:val="000B5D42"/>
    <w:rsid w:val="000B7E0D"/>
    <w:rsid w:val="000C0297"/>
    <w:rsid w:val="000C07E9"/>
    <w:rsid w:val="000C259D"/>
    <w:rsid w:val="000C4E99"/>
    <w:rsid w:val="000C60FF"/>
    <w:rsid w:val="000C62ED"/>
    <w:rsid w:val="000C73F0"/>
    <w:rsid w:val="000D0F97"/>
    <w:rsid w:val="000D2602"/>
    <w:rsid w:val="000D40EA"/>
    <w:rsid w:val="000D5B10"/>
    <w:rsid w:val="000D6971"/>
    <w:rsid w:val="000D6A46"/>
    <w:rsid w:val="000D6EF2"/>
    <w:rsid w:val="000D712A"/>
    <w:rsid w:val="000D71DD"/>
    <w:rsid w:val="000E17CE"/>
    <w:rsid w:val="000E1FC6"/>
    <w:rsid w:val="000E4C51"/>
    <w:rsid w:val="000E696E"/>
    <w:rsid w:val="000E6AD3"/>
    <w:rsid w:val="000F14E1"/>
    <w:rsid w:val="000F2EC1"/>
    <w:rsid w:val="000F34BC"/>
    <w:rsid w:val="000F4B19"/>
    <w:rsid w:val="00101265"/>
    <w:rsid w:val="00101BA0"/>
    <w:rsid w:val="001032AE"/>
    <w:rsid w:val="00104982"/>
    <w:rsid w:val="00105A71"/>
    <w:rsid w:val="00105B3A"/>
    <w:rsid w:val="00110E0A"/>
    <w:rsid w:val="00111788"/>
    <w:rsid w:val="00113089"/>
    <w:rsid w:val="00114ACA"/>
    <w:rsid w:val="00114F03"/>
    <w:rsid w:val="0011756C"/>
    <w:rsid w:val="001178D2"/>
    <w:rsid w:val="00117D16"/>
    <w:rsid w:val="00121DC3"/>
    <w:rsid w:val="00122401"/>
    <w:rsid w:val="001232BE"/>
    <w:rsid w:val="0012460C"/>
    <w:rsid w:val="00125341"/>
    <w:rsid w:val="00125E1F"/>
    <w:rsid w:val="00127897"/>
    <w:rsid w:val="001305D9"/>
    <w:rsid w:val="00131365"/>
    <w:rsid w:val="00131CC7"/>
    <w:rsid w:val="001357F5"/>
    <w:rsid w:val="00135C4F"/>
    <w:rsid w:val="00135CC6"/>
    <w:rsid w:val="00136A43"/>
    <w:rsid w:val="001408D7"/>
    <w:rsid w:val="001410F2"/>
    <w:rsid w:val="00142DA9"/>
    <w:rsid w:val="001435B2"/>
    <w:rsid w:val="00145231"/>
    <w:rsid w:val="00145D35"/>
    <w:rsid w:val="00152189"/>
    <w:rsid w:val="00153727"/>
    <w:rsid w:val="00153F2F"/>
    <w:rsid w:val="00154B27"/>
    <w:rsid w:val="0015564F"/>
    <w:rsid w:val="00155CE5"/>
    <w:rsid w:val="001565AC"/>
    <w:rsid w:val="001566EB"/>
    <w:rsid w:val="00161728"/>
    <w:rsid w:val="00161C80"/>
    <w:rsid w:val="001643B6"/>
    <w:rsid w:val="0016459B"/>
    <w:rsid w:val="00165F51"/>
    <w:rsid w:val="0016638F"/>
    <w:rsid w:val="00167795"/>
    <w:rsid w:val="00170047"/>
    <w:rsid w:val="001719C8"/>
    <w:rsid w:val="001727EA"/>
    <w:rsid w:val="00173E2E"/>
    <w:rsid w:val="0017460E"/>
    <w:rsid w:val="00175B9B"/>
    <w:rsid w:val="00176A65"/>
    <w:rsid w:val="00177085"/>
    <w:rsid w:val="00177380"/>
    <w:rsid w:val="001802EA"/>
    <w:rsid w:val="001806B5"/>
    <w:rsid w:val="001810BC"/>
    <w:rsid w:val="00181812"/>
    <w:rsid w:val="00182460"/>
    <w:rsid w:val="001849B7"/>
    <w:rsid w:val="001907EC"/>
    <w:rsid w:val="0019126C"/>
    <w:rsid w:val="00192A08"/>
    <w:rsid w:val="00194986"/>
    <w:rsid w:val="00195286"/>
    <w:rsid w:val="00196A13"/>
    <w:rsid w:val="00196C9C"/>
    <w:rsid w:val="001972A4"/>
    <w:rsid w:val="001A2FE0"/>
    <w:rsid w:val="001B2FD8"/>
    <w:rsid w:val="001B3587"/>
    <w:rsid w:val="001B4DE3"/>
    <w:rsid w:val="001B5ACD"/>
    <w:rsid w:val="001B6253"/>
    <w:rsid w:val="001C00FC"/>
    <w:rsid w:val="001C0FA2"/>
    <w:rsid w:val="001C1B9B"/>
    <w:rsid w:val="001C22EE"/>
    <w:rsid w:val="001C286B"/>
    <w:rsid w:val="001C28D2"/>
    <w:rsid w:val="001C39C4"/>
    <w:rsid w:val="001C3E33"/>
    <w:rsid w:val="001C7437"/>
    <w:rsid w:val="001C7EEA"/>
    <w:rsid w:val="001D04C9"/>
    <w:rsid w:val="001D0A7B"/>
    <w:rsid w:val="001D1F1B"/>
    <w:rsid w:val="001D242C"/>
    <w:rsid w:val="001D2567"/>
    <w:rsid w:val="001D3973"/>
    <w:rsid w:val="001D3D27"/>
    <w:rsid w:val="001E045C"/>
    <w:rsid w:val="001E05AA"/>
    <w:rsid w:val="001E12F3"/>
    <w:rsid w:val="001E3D74"/>
    <w:rsid w:val="001E5109"/>
    <w:rsid w:val="001E6E39"/>
    <w:rsid w:val="001E70ED"/>
    <w:rsid w:val="001F11D1"/>
    <w:rsid w:val="001F1255"/>
    <w:rsid w:val="001F2125"/>
    <w:rsid w:val="001F3958"/>
    <w:rsid w:val="001F6BEE"/>
    <w:rsid w:val="00201A70"/>
    <w:rsid w:val="002027F9"/>
    <w:rsid w:val="00203835"/>
    <w:rsid w:val="00204494"/>
    <w:rsid w:val="002059FC"/>
    <w:rsid w:val="0020633E"/>
    <w:rsid w:val="0020728C"/>
    <w:rsid w:val="00207A12"/>
    <w:rsid w:val="0021087C"/>
    <w:rsid w:val="0021158F"/>
    <w:rsid w:val="002116C5"/>
    <w:rsid w:val="00211E84"/>
    <w:rsid w:val="00216066"/>
    <w:rsid w:val="002175F1"/>
    <w:rsid w:val="002203E1"/>
    <w:rsid w:val="00220AFF"/>
    <w:rsid w:val="00221996"/>
    <w:rsid w:val="002232BB"/>
    <w:rsid w:val="00223DCB"/>
    <w:rsid w:val="00225918"/>
    <w:rsid w:val="0022661D"/>
    <w:rsid w:val="002268CF"/>
    <w:rsid w:val="00226F7E"/>
    <w:rsid w:val="00230A38"/>
    <w:rsid w:val="00230B14"/>
    <w:rsid w:val="0023355C"/>
    <w:rsid w:val="00234BBA"/>
    <w:rsid w:val="002372B2"/>
    <w:rsid w:val="0024030A"/>
    <w:rsid w:val="00241EF3"/>
    <w:rsid w:val="00242282"/>
    <w:rsid w:val="002430D5"/>
    <w:rsid w:val="0024393F"/>
    <w:rsid w:val="00244398"/>
    <w:rsid w:val="00244A9F"/>
    <w:rsid w:val="002460B1"/>
    <w:rsid w:val="002462A5"/>
    <w:rsid w:val="002512F3"/>
    <w:rsid w:val="002515E0"/>
    <w:rsid w:val="002518F4"/>
    <w:rsid w:val="00254734"/>
    <w:rsid w:val="00255355"/>
    <w:rsid w:val="00257812"/>
    <w:rsid w:val="00257B39"/>
    <w:rsid w:val="00260D6E"/>
    <w:rsid w:val="00260DE2"/>
    <w:rsid w:val="00261F65"/>
    <w:rsid w:val="00263D3D"/>
    <w:rsid w:val="002640A1"/>
    <w:rsid w:val="00264C4C"/>
    <w:rsid w:val="0026547D"/>
    <w:rsid w:val="00265BDE"/>
    <w:rsid w:val="00266456"/>
    <w:rsid w:val="0026662D"/>
    <w:rsid w:val="00266ACC"/>
    <w:rsid w:val="00272632"/>
    <w:rsid w:val="00272A0A"/>
    <w:rsid w:val="00272D15"/>
    <w:rsid w:val="002765BA"/>
    <w:rsid w:val="002819E9"/>
    <w:rsid w:val="00282299"/>
    <w:rsid w:val="00282D81"/>
    <w:rsid w:val="0028665B"/>
    <w:rsid w:val="00286F12"/>
    <w:rsid w:val="00291B6D"/>
    <w:rsid w:val="00294594"/>
    <w:rsid w:val="0029477C"/>
    <w:rsid w:val="00295E98"/>
    <w:rsid w:val="002960E4"/>
    <w:rsid w:val="002A11B8"/>
    <w:rsid w:val="002A19A8"/>
    <w:rsid w:val="002A2BDB"/>
    <w:rsid w:val="002A621C"/>
    <w:rsid w:val="002A7B48"/>
    <w:rsid w:val="002B2571"/>
    <w:rsid w:val="002B2F24"/>
    <w:rsid w:val="002B321F"/>
    <w:rsid w:val="002B525F"/>
    <w:rsid w:val="002B7029"/>
    <w:rsid w:val="002C0078"/>
    <w:rsid w:val="002C101F"/>
    <w:rsid w:val="002C3036"/>
    <w:rsid w:val="002C3BA2"/>
    <w:rsid w:val="002C5986"/>
    <w:rsid w:val="002C73AA"/>
    <w:rsid w:val="002C7F61"/>
    <w:rsid w:val="002D1047"/>
    <w:rsid w:val="002D30D2"/>
    <w:rsid w:val="002D43D1"/>
    <w:rsid w:val="002D4631"/>
    <w:rsid w:val="002D58A3"/>
    <w:rsid w:val="002D76EE"/>
    <w:rsid w:val="002D78A3"/>
    <w:rsid w:val="002E21B0"/>
    <w:rsid w:val="002E4231"/>
    <w:rsid w:val="002E4FC1"/>
    <w:rsid w:val="002E5A90"/>
    <w:rsid w:val="002E6B01"/>
    <w:rsid w:val="002F0920"/>
    <w:rsid w:val="002F0A6A"/>
    <w:rsid w:val="002F4A63"/>
    <w:rsid w:val="002F5631"/>
    <w:rsid w:val="002F6503"/>
    <w:rsid w:val="002F6F3D"/>
    <w:rsid w:val="002F73A0"/>
    <w:rsid w:val="002F7575"/>
    <w:rsid w:val="00300BBD"/>
    <w:rsid w:val="00302D52"/>
    <w:rsid w:val="00303155"/>
    <w:rsid w:val="00303418"/>
    <w:rsid w:val="003037C2"/>
    <w:rsid w:val="00303BC2"/>
    <w:rsid w:val="003062F8"/>
    <w:rsid w:val="003063F3"/>
    <w:rsid w:val="003072DD"/>
    <w:rsid w:val="00307F8B"/>
    <w:rsid w:val="00311F7F"/>
    <w:rsid w:val="00314D1B"/>
    <w:rsid w:val="00320751"/>
    <w:rsid w:val="00322636"/>
    <w:rsid w:val="00322C5D"/>
    <w:rsid w:val="0032380F"/>
    <w:rsid w:val="00324F48"/>
    <w:rsid w:val="00326370"/>
    <w:rsid w:val="00326850"/>
    <w:rsid w:val="00326F6D"/>
    <w:rsid w:val="003311FD"/>
    <w:rsid w:val="003321AA"/>
    <w:rsid w:val="0033282C"/>
    <w:rsid w:val="00333116"/>
    <w:rsid w:val="00333CBE"/>
    <w:rsid w:val="00334925"/>
    <w:rsid w:val="0033506F"/>
    <w:rsid w:val="00335EFE"/>
    <w:rsid w:val="00337F81"/>
    <w:rsid w:val="003411C9"/>
    <w:rsid w:val="00345A98"/>
    <w:rsid w:val="00345B70"/>
    <w:rsid w:val="00346B23"/>
    <w:rsid w:val="003474B9"/>
    <w:rsid w:val="003508E7"/>
    <w:rsid w:val="003509BB"/>
    <w:rsid w:val="003516C0"/>
    <w:rsid w:val="0035262A"/>
    <w:rsid w:val="00352D1A"/>
    <w:rsid w:val="00354037"/>
    <w:rsid w:val="0035478D"/>
    <w:rsid w:val="0035743A"/>
    <w:rsid w:val="00357A2A"/>
    <w:rsid w:val="003605BF"/>
    <w:rsid w:val="00363877"/>
    <w:rsid w:val="00364692"/>
    <w:rsid w:val="00364CC6"/>
    <w:rsid w:val="003651CD"/>
    <w:rsid w:val="00365E4E"/>
    <w:rsid w:val="003664C4"/>
    <w:rsid w:val="0037061A"/>
    <w:rsid w:val="003711BC"/>
    <w:rsid w:val="003725A0"/>
    <w:rsid w:val="00372930"/>
    <w:rsid w:val="003756A2"/>
    <w:rsid w:val="00375B83"/>
    <w:rsid w:val="003772D4"/>
    <w:rsid w:val="003827BD"/>
    <w:rsid w:val="003830E1"/>
    <w:rsid w:val="00383254"/>
    <w:rsid w:val="00384911"/>
    <w:rsid w:val="00384CEE"/>
    <w:rsid w:val="00384FC7"/>
    <w:rsid w:val="00390955"/>
    <w:rsid w:val="003909BF"/>
    <w:rsid w:val="003909DD"/>
    <w:rsid w:val="00390A7A"/>
    <w:rsid w:val="0039347E"/>
    <w:rsid w:val="003946A6"/>
    <w:rsid w:val="00395251"/>
    <w:rsid w:val="00395E7E"/>
    <w:rsid w:val="00396D05"/>
    <w:rsid w:val="003A15A7"/>
    <w:rsid w:val="003A3BD4"/>
    <w:rsid w:val="003A4068"/>
    <w:rsid w:val="003A4D48"/>
    <w:rsid w:val="003A757B"/>
    <w:rsid w:val="003A78E7"/>
    <w:rsid w:val="003B1316"/>
    <w:rsid w:val="003B13B2"/>
    <w:rsid w:val="003B1C54"/>
    <w:rsid w:val="003B33A8"/>
    <w:rsid w:val="003B3788"/>
    <w:rsid w:val="003B3F0A"/>
    <w:rsid w:val="003B6AC1"/>
    <w:rsid w:val="003C06F8"/>
    <w:rsid w:val="003C10FE"/>
    <w:rsid w:val="003C1409"/>
    <w:rsid w:val="003C220D"/>
    <w:rsid w:val="003C3DAC"/>
    <w:rsid w:val="003C4E0E"/>
    <w:rsid w:val="003C535B"/>
    <w:rsid w:val="003C573A"/>
    <w:rsid w:val="003C5967"/>
    <w:rsid w:val="003C6DED"/>
    <w:rsid w:val="003C72F8"/>
    <w:rsid w:val="003D1D3B"/>
    <w:rsid w:val="003D4E08"/>
    <w:rsid w:val="003D5D4A"/>
    <w:rsid w:val="003D74B6"/>
    <w:rsid w:val="003E3238"/>
    <w:rsid w:val="003E7E81"/>
    <w:rsid w:val="003F0C44"/>
    <w:rsid w:val="003F149D"/>
    <w:rsid w:val="003F17A2"/>
    <w:rsid w:val="003F2F8E"/>
    <w:rsid w:val="003F4061"/>
    <w:rsid w:val="003F6976"/>
    <w:rsid w:val="004000AC"/>
    <w:rsid w:val="00400310"/>
    <w:rsid w:val="0040221E"/>
    <w:rsid w:val="00404623"/>
    <w:rsid w:val="00404D5A"/>
    <w:rsid w:val="00404D71"/>
    <w:rsid w:val="00405E85"/>
    <w:rsid w:val="00405FA9"/>
    <w:rsid w:val="0040706D"/>
    <w:rsid w:val="00407286"/>
    <w:rsid w:val="0041300A"/>
    <w:rsid w:val="0041316C"/>
    <w:rsid w:val="00413A5D"/>
    <w:rsid w:val="00414B31"/>
    <w:rsid w:val="00415DA1"/>
    <w:rsid w:val="0041703D"/>
    <w:rsid w:val="00417CED"/>
    <w:rsid w:val="00421800"/>
    <w:rsid w:val="00425025"/>
    <w:rsid w:val="0042608F"/>
    <w:rsid w:val="004270AC"/>
    <w:rsid w:val="00427308"/>
    <w:rsid w:val="004279F0"/>
    <w:rsid w:val="00427B49"/>
    <w:rsid w:val="00430E05"/>
    <w:rsid w:val="00430E25"/>
    <w:rsid w:val="00431675"/>
    <w:rsid w:val="00434407"/>
    <w:rsid w:val="00435281"/>
    <w:rsid w:val="00435EC5"/>
    <w:rsid w:val="004363B5"/>
    <w:rsid w:val="004370FF"/>
    <w:rsid w:val="00440D25"/>
    <w:rsid w:val="004416F8"/>
    <w:rsid w:val="0044215D"/>
    <w:rsid w:val="004421D8"/>
    <w:rsid w:val="004440B0"/>
    <w:rsid w:val="00445209"/>
    <w:rsid w:val="0044647B"/>
    <w:rsid w:val="00446AED"/>
    <w:rsid w:val="00447A1B"/>
    <w:rsid w:val="00455EB1"/>
    <w:rsid w:val="00461E3A"/>
    <w:rsid w:val="00462155"/>
    <w:rsid w:val="0046315C"/>
    <w:rsid w:val="00466438"/>
    <w:rsid w:val="0046659D"/>
    <w:rsid w:val="00466AD0"/>
    <w:rsid w:val="0047143E"/>
    <w:rsid w:val="004715E7"/>
    <w:rsid w:val="0047246D"/>
    <w:rsid w:val="0047250F"/>
    <w:rsid w:val="00472B0E"/>
    <w:rsid w:val="004736E4"/>
    <w:rsid w:val="00477072"/>
    <w:rsid w:val="00481165"/>
    <w:rsid w:val="004825E0"/>
    <w:rsid w:val="00484120"/>
    <w:rsid w:val="00485D2A"/>
    <w:rsid w:val="00486860"/>
    <w:rsid w:val="00487D93"/>
    <w:rsid w:val="0049142E"/>
    <w:rsid w:val="00491BC5"/>
    <w:rsid w:val="00493FAB"/>
    <w:rsid w:val="00494192"/>
    <w:rsid w:val="00495204"/>
    <w:rsid w:val="004954C9"/>
    <w:rsid w:val="0049560E"/>
    <w:rsid w:val="004959A2"/>
    <w:rsid w:val="00497430"/>
    <w:rsid w:val="004978DC"/>
    <w:rsid w:val="00497E0C"/>
    <w:rsid w:val="004A09EC"/>
    <w:rsid w:val="004A18FD"/>
    <w:rsid w:val="004A2CB0"/>
    <w:rsid w:val="004A31F0"/>
    <w:rsid w:val="004A4BFE"/>
    <w:rsid w:val="004A4E23"/>
    <w:rsid w:val="004A5D43"/>
    <w:rsid w:val="004A6359"/>
    <w:rsid w:val="004A679E"/>
    <w:rsid w:val="004A6886"/>
    <w:rsid w:val="004A72B5"/>
    <w:rsid w:val="004A77FA"/>
    <w:rsid w:val="004A7C3D"/>
    <w:rsid w:val="004A7D2C"/>
    <w:rsid w:val="004B1344"/>
    <w:rsid w:val="004B47AB"/>
    <w:rsid w:val="004B5E05"/>
    <w:rsid w:val="004B731B"/>
    <w:rsid w:val="004C00C2"/>
    <w:rsid w:val="004C181E"/>
    <w:rsid w:val="004C1A08"/>
    <w:rsid w:val="004C1F00"/>
    <w:rsid w:val="004C332C"/>
    <w:rsid w:val="004C550E"/>
    <w:rsid w:val="004C5B1A"/>
    <w:rsid w:val="004C6470"/>
    <w:rsid w:val="004C6CBB"/>
    <w:rsid w:val="004D0D1A"/>
    <w:rsid w:val="004D0E41"/>
    <w:rsid w:val="004D1A77"/>
    <w:rsid w:val="004D2A0F"/>
    <w:rsid w:val="004D2AE7"/>
    <w:rsid w:val="004D2FAA"/>
    <w:rsid w:val="004D46EE"/>
    <w:rsid w:val="004E036E"/>
    <w:rsid w:val="004E25B3"/>
    <w:rsid w:val="004E2F61"/>
    <w:rsid w:val="004E4233"/>
    <w:rsid w:val="004E5B20"/>
    <w:rsid w:val="004E63A7"/>
    <w:rsid w:val="004E7D53"/>
    <w:rsid w:val="004E7DAA"/>
    <w:rsid w:val="004F1BDE"/>
    <w:rsid w:val="004F1F5B"/>
    <w:rsid w:val="004F3B45"/>
    <w:rsid w:val="004F5A82"/>
    <w:rsid w:val="004F6FD9"/>
    <w:rsid w:val="004F730D"/>
    <w:rsid w:val="004F7D82"/>
    <w:rsid w:val="004F7F64"/>
    <w:rsid w:val="0050081D"/>
    <w:rsid w:val="0050220A"/>
    <w:rsid w:val="00503241"/>
    <w:rsid w:val="005037A1"/>
    <w:rsid w:val="00503E9C"/>
    <w:rsid w:val="005055CB"/>
    <w:rsid w:val="005064FD"/>
    <w:rsid w:val="005079E4"/>
    <w:rsid w:val="005104FF"/>
    <w:rsid w:val="00511EDB"/>
    <w:rsid w:val="00512778"/>
    <w:rsid w:val="00514724"/>
    <w:rsid w:val="00514F47"/>
    <w:rsid w:val="00515991"/>
    <w:rsid w:val="00517C44"/>
    <w:rsid w:val="00520991"/>
    <w:rsid w:val="00523FF9"/>
    <w:rsid w:val="00524296"/>
    <w:rsid w:val="0052456E"/>
    <w:rsid w:val="00524909"/>
    <w:rsid w:val="005266F7"/>
    <w:rsid w:val="00527084"/>
    <w:rsid w:val="0053298D"/>
    <w:rsid w:val="005337D3"/>
    <w:rsid w:val="00535844"/>
    <w:rsid w:val="00535952"/>
    <w:rsid w:val="00537208"/>
    <w:rsid w:val="0053781E"/>
    <w:rsid w:val="005416AE"/>
    <w:rsid w:val="00544FC7"/>
    <w:rsid w:val="005459B2"/>
    <w:rsid w:val="00545F62"/>
    <w:rsid w:val="00550DF1"/>
    <w:rsid w:val="005528CE"/>
    <w:rsid w:val="00554941"/>
    <w:rsid w:val="0055520C"/>
    <w:rsid w:val="00556C2B"/>
    <w:rsid w:val="00557F44"/>
    <w:rsid w:val="0056144E"/>
    <w:rsid w:val="00561524"/>
    <w:rsid w:val="005628BC"/>
    <w:rsid w:val="00563691"/>
    <w:rsid w:val="00563B60"/>
    <w:rsid w:val="0056581F"/>
    <w:rsid w:val="005664E9"/>
    <w:rsid w:val="00567A66"/>
    <w:rsid w:val="00567ACC"/>
    <w:rsid w:val="00571B4C"/>
    <w:rsid w:val="00571CD6"/>
    <w:rsid w:val="00571CE5"/>
    <w:rsid w:val="00574D82"/>
    <w:rsid w:val="00577B68"/>
    <w:rsid w:val="00580D01"/>
    <w:rsid w:val="00581629"/>
    <w:rsid w:val="00581BF9"/>
    <w:rsid w:val="005827DE"/>
    <w:rsid w:val="00582ACF"/>
    <w:rsid w:val="00582E5C"/>
    <w:rsid w:val="005841EA"/>
    <w:rsid w:val="005849E7"/>
    <w:rsid w:val="00585D08"/>
    <w:rsid w:val="005862DE"/>
    <w:rsid w:val="00586D27"/>
    <w:rsid w:val="00587B45"/>
    <w:rsid w:val="00587B8C"/>
    <w:rsid w:val="0059111D"/>
    <w:rsid w:val="00591F1E"/>
    <w:rsid w:val="00592B68"/>
    <w:rsid w:val="00592FD4"/>
    <w:rsid w:val="005932E2"/>
    <w:rsid w:val="0059474D"/>
    <w:rsid w:val="00594AAD"/>
    <w:rsid w:val="005953AE"/>
    <w:rsid w:val="00597439"/>
    <w:rsid w:val="005A0156"/>
    <w:rsid w:val="005A0307"/>
    <w:rsid w:val="005A0575"/>
    <w:rsid w:val="005A48F5"/>
    <w:rsid w:val="005B1C77"/>
    <w:rsid w:val="005B2D69"/>
    <w:rsid w:val="005B32C3"/>
    <w:rsid w:val="005B42B5"/>
    <w:rsid w:val="005C01CC"/>
    <w:rsid w:val="005C059D"/>
    <w:rsid w:val="005C0679"/>
    <w:rsid w:val="005C0FA7"/>
    <w:rsid w:val="005C1406"/>
    <w:rsid w:val="005C366F"/>
    <w:rsid w:val="005C4F21"/>
    <w:rsid w:val="005C7DAD"/>
    <w:rsid w:val="005D0E28"/>
    <w:rsid w:val="005D20AC"/>
    <w:rsid w:val="005D2CF7"/>
    <w:rsid w:val="005D4B85"/>
    <w:rsid w:val="005E35A4"/>
    <w:rsid w:val="005E3A99"/>
    <w:rsid w:val="005E4DB8"/>
    <w:rsid w:val="005E7A50"/>
    <w:rsid w:val="005F0175"/>
    <w:rsid w:val="005F352F"/>
    <w:rsid w:val="005F3CEB"/>
    <w:rsid w:val="005F54D7"/>
    <w:rsid w:val="005F6920"/>
    <w:rsid w:val="005F78AE"/>
    <w:rsid w:val="005F7EEF"/>
    <w:rsid w:val="00600D03"/>
    <w:rsid w:val="0060153F"/>
    <w:rsid w:val="00601CCD"/>
    <w:rsid w:val="0060213B"/>
    <w:rsid w:val="00602F37"/>
    <w:rsid w:val="00603135"/>
    <w:rsid w:val="006038DE"/>
    <w:rsid w:val="00604B9B"/>
    <w:rsid w:val="00604E58"/>
    <w:rsid w:val="00604EC3"/>
    <w:rsid w:val="006057ED"/>
    <w:rsid w:val="006065F3"/>
    <w:rsid w:val="00607416"/>
    <w:rsid w:val="00610061"/>
    <w:rsid w:val="006104DF"/>
    <w:rsid w:val="006137DE"/>
    <w:rsid w:val="0061521D"/>
    <w:rsid w:val="006156B9"/>
    <w:rsid w:val="00616E66"/>
    <w:rsid w:val="0061714D"/>
    <w:rsid w:val="006208AE"/>
    <w:rsid w:val="00622724"/>
    <w:rsid w:val="006239BA"/>
    <w:rsid w:val="00625B96"/>
    <w:rsid w:val="00632833"/>
    <w:rsid w:val="00634353"/>
    <w:rsid w:val="00634383"/>
    <w:rsid w:val="006357C1"/>
    <w:rsid w:val="006408A1"/>
    <w:rsid w:val="006420E0"/>
    <w:rsid w:val="00642779"/>
    <w:rsid w:val="00642ECD"/>
    <w:rsid w:val="00643CA2"/>
    <w:rsid w:val="00646C29"/>
    <w:rsid w:val="00646E12"/>
    <w:rsid w:val="00647E15"/>
    <w:rsid w:val="006517F7"/>
    <w:rsid w:val="00652075"/>
    <w:rsid w:val="00652B1F"/>
    <w:rsid w:val="00654733"/>
    <w:rsid w:val="00655866"/>
    <w:rsid w:val="00655BAF"/>
    <w:rsid w:val="00656F71"/>
    <w:rsid w:val="00657199"/>
    <w:rsid w:val="00657263"/>
    <w:rsid w:val="006574EE"/>
    <w:rsid w:val="00660A93"/>
    <w:rsid w:val="0066168F"/>
    <w:rsid w:val="00664F20"/>
    <w:rsid w:val="00665897"/>
    <w:rsid w:val="00665B33"/>
    <w:rsid w:val="00665B6E"/>
    <w:rsid w:val="00666F29"/>
    <w:rsid w:val="006679C7"/>
    <w:rsid w:val="00671F05"/>
    <w:rsid w:val="006754C1"/>
    <w:rsid w:val="00675606"/>
    <w:rsid w:val="00682127"/>
    <w:rsid w:val="006824E2"/>
    <w:rsid w:val="00683B50"/>
    <w:rsid w:val="00685D17"/>
    <w:rsid w:val="0068602A"/>
    <w:rsid w:val="006872CD"/>
    <w:rsid w:val="0069138D"/>
    <w:rsid w:val="00692757"/>
    <w:rsid w:val="00692DA9"/>
    <w:rsid w:val="0069653B"/>
    <w:rsid w:val="006A0A3D"/>
    <w:rsid w:val="006A14BB"/>
    <w:rsid w:val="006A1D1F"/>
    <w:rsid w:val="006A4010"/>
    <w:rsid w:val="006B00C2"/>
    <w:rsid w:val="006B241B"/>
    <w:rsid w:val="006B315B"/>
    <w:rsid w:val="006B3EA4"/>
    <w:rsid w:val="006B50E7"/>
    <w:rsid w:val="006B5C19"/>
    <w:rsid w:val="006B5D71"/>
    <w:rsid w:val="006B6498"/>
    <w:rsid w:val="006B660E"/>
    <w:rsid w:val="006B68C5"/>
    <w:rsid w:val="006C00D0"/>
    <w:rsid w:val="006C0CBD"/>
    <w:rsid w:val="006C0F1E"/>
    <w:rsid w:val="006C1307"/>
    <w:rsid w:val="006C327E"/>
    <w:rsid w:val="006C36DC"/>
    <w:rsid w:val="006C55DB"/>
    <w:rsid w:val="006C5885"/>
    <w:rsid w:val="006C620D"/>
    <w:rsid w:val="006C6488"/>
    <w:rsid w:val="006D1173"/>
    <w:rsid w:val="006D1645"/>
    <w:rsid w:val="006D248F"/>
    <w:rsid w:val="006D3E08"/>
    <w:rsid w:val="006D6133"/>
    <w:rsid w:val="006D65B3"/>
    <w:rsid w:val="006E05ED"/>
    <w:rsid w:val="006E29DF"/>
    <w:rsid w:val="006E33D2"/>
    <w:rsid w:val="006E3978"/>
    <w:rsid w:val="006E41BD"/>
    <w:rsid w:val="006E48F9"/>
    <w:rsid w:val="006E4A26"/>
    <w:rsid w:val="006E4AEA"/>
    <w:rsid w:val="006E523F"/>
    <w:rsid w:val="006F0D07"/>
    <w:rsid w:val="006F217B"/>
    <w:rsid w:val="006F2983"/>
    <w:rsid w:val="006F2B4B"/>
    <w:rsid w:val="006F45E6"/>
    <w:rsid w:val="006F5DA6"/>
    <w:rsid w:val="0070040A"/>
    <w:rsid w:val="00700641"/>
    <w:rsid w:val="007025ED"/>
    <w:rsid w:val="00702933"/>
    <w:rsid w:val="00702DC4"/>
    <w:rsid w:val="00703E3E"/>
    <w:rsid w:val="00705137"/>
    <w:rsid w:val="00705222"/>
    <w:rsid w:val="00705E4F"/>
    <w:rsid w:val="007064B0"/>
    <w:rsid w:val="007122DC"/>
    <w:rsid w:val="00712410"/>
    <w:rsid w:val="00714114"/>
    <w:rsid w:val="007155FD"/>
    <w:rsid w:val="00715B47"/>
    <w:rsid w:val="00716C7A"/>
    <w:rsid w:val="00720F8A"/>
    <w:rsid w:val="007211EF"/>
    <w:rsid w:val="0072137C"/>
    <w:rsid w:val="00721868"/>
    <w:rsid w:val="00721B74"/>
    <w:rsid w:val="0072210A"/>
    <w:rsid w:val="00722F04"/>
    <w:rsid w:val="00722F23"/>
    <w:rsid w:val="00724975"/>
    <w:rsid w:val="00724E6E"/>
    <w:rsid w:val="007251FB"/>
    <w:rsid w:val="00725A57"/>
    <w:rsid w:val="0072605E"/>
    <w:rsid w:val="00730DC3"/>
    <w:rsid w:val="007310CE"/>
    <w:rsid w:val="00734619"/>
    <w:rsid w:val="0073686B"/>
    <w:rsid w:val="00737ABF"/>
    <w:rsid w:val="007401B3"/>
    <w:rsid w:val="007406CC"/>
    <w:rsid w:val="00742C2C"/>
    <w:rsid w:val="00744CF7"/>
    <w:rsid w:val="007461DA"/>
    <w:rsid w:val="00746988"/>
    <w:rsid w:val="00746FA8"/>
    <w:rsid w:val="007472C0"/>
    <w:rsid w:val="00747E5D"/>
    <w:rsid w:val="007504AB"/>
    <w:rsid w:val="007525ED"/>
    <w:rsid w:val="00756AAF"/>
    <w:rsid w:val="00756FF8"/>
    <w:rsid w:val="00757A72"/>
    <w:rsid w:val="0076266F"/>
    <w:rsid w:val="00762807"/>
    <w:rsid w:val="00762CC9"/>
    <w:rsid w:val="0076374A"/>
    <w:rsid w:val="0076420F"/>
    <w:rsid w:val="007664FD"/>
    <w:rsid w:val="00766FBF"/>
    <w:rsid w:val="00767B56"/>
    <w:rsid w:val="00767EAB"/>
    <w:rsid w:val="0077132B"/>
    <w:rsid w:val="0077135A"/>
    <w:rsid w:val="00771EB1"/>
    <w:rsid w:val="007724F0"/>
    <w:rsid w:val="00773654"/>
    <w:rsid w:val="00774FC8"/>
    <w:rsid w:val="0077541E"/>
    <w:rsid w:val="00775CA8"/>
    <w:rsid w:val="00775E02"/>
    <w:rsid w:val="00776471"/>
    <w:rsid w:val="007772D4"/>
    <w:rsid w:val="007814E8"/>
    <w:rsid w:val="007825FC"/>
    <w:rsid w:val="0078337E"/>
    <w:rsid w:val="007847DD"/>
    <w:rsid w:val="00787018"/>
    <w:rsid w:val="007901DC"/>
    <w:rsid w:val="007909E0"/>
    <w:rsid w:val="00793FB6"/>
    <w:rsid w:val="007956A9"/>
    <w:rsid w:val="007A05EC"/>
    <w:rsid w:val="007A0C50"/>
    <w:rsid w:val="007A135D"/>
    <w:rsid w:val="007A2B75"/>
    <w:rsid w:val="007A3E1F"/>
    <w:rsid w:val="007A414A"/>
    <w:rsid w:val="007A5411"/>
    <w:rsid w:val="007A5AC4"/>
    <w:rsid w:val="007A6FEB"/>
    <w:rsid w:val="007B10AC"/>
    <w:rsid w:val="007B1998"/>
    <w:rsid w:val="007B2A37"/>
    <w:rsid w:val="007B47E0"/>
    <w:rsid w:val="007B4A41"/>
    <w:rsid w:val="007B4F41"/>
    <w:rsid w:val="007B52BE"/>
    <w:rsid w:val="007B6F38"/>
    <w:rsid w:val="007B7193"/>
    <w:rsid w:val="007B7B99"/>
    <w:rsid w:val="007C1E27"/>
    <w:rsid w:val="007C27F4"/>
    <w:rsid w:val="007C331B"/>
    <w:rsid w:val="007C5385"/>
    <w:rsid w:val="007C61DF"/>
    <w:rsid w:val="007C6327"/>
    <w:rsid w:val="007D0190"/>
    <w:rsid w:val="007D0734"/>
    <w:rsid w:val="007D13F5"/>
    <w:rsid w:val="007D314F"/>
    <w:rsid w:val="007D47C4"/>
    <w:rsid w:val="007D4D21"/>
    <w:rsid w:val="007D5787"/>
    <w:rsid w:val="007D6355"/>
    <w:rsid w:val="007E0D50"/>
    <w:rsid w:val="007E21E9"/>
    <w:rsid w:val="007E34B5"/>
    <w:rsid w:val="007E3846"/>
    <w:rsid w:val="007E66BA"/>
    <w:rsid w:val="007E6872"/>
    <w:rsid w:val="007E6A9F"/>
    <w:rsid w:val="007F1D42"/>
    <w:rsid w:val="007F2BFE"/>
    <w:rsid w:val="007F3626"/>
    <w:rsid w:val="007F3A82"/>
    <w:rsid w:val="007F63E3"/>
    <w:rsid w:val="007F63E9"/>
    <w:rsid w:val="008003EB"/>
    <w:rsid w:val="008015A9"/>
    <w:rsid w:val="008022AE"/>
    <w:rsid w:val="00803A53"/>
    <w:rsid w:val="0080511F"/>
    <w:rsid w:val="008064DC"/>
    <w:rsid w:val="0080725C"/>
    <w:rsid w:val="008100C7"/>
    <w:rsid w:val="00810865"/>
    <w:rsid w:val="0081595A"/>
    <w:rsid w:val="008164B7"/>
    <w:rsid w:val="00816A48"/>
    <w:rsid w:val="00816FC9"/>
    <w:rsid w:val="0081716D"/>
    <w:rsid w:val="008173AF"/>
    <w:rsid w:val="0082042E"/>
    <w:rsid w:val="00820E4B"/>
    <w:rsid w:val="00821D6E"/>
    <w:rsid w:val="0082288A"/>
    <w:rsid w:val="00823091"/>
    <w:rsid w:val="008254FE"/>
    <w:rsid w:val="00826155"/>
    <w:rsid w:val="00831793"/>
    <w:rsid w:val="0083264E"/>
    <w:rsid w:val="008339B8"/>
    <w:rsid w:val="00833A1B"/>
    <w:rsid w:val="0083418C"/>
    <w:rsid w:val="00834528"/>
    <w:rsid w:val="0083600B"/>
    <w:rsid w:val="00837503"/>
    <w:rsid w:val="008402F2"/>
    <w:rsid w:val="0084035F"/>
    <w:rsid w:val="00841234"/>
    <w:rsid w:val="00841E54"/>
    <w:rsid w:val="00842648"/>
    <w:rsid w:val="00842D65"/>
    <w:rsid w:val="0084326D"/>
    <w:rsid w:val="00844519"/>
    <w:rsid w:val="008453B2"/>
    <w:rsid w:val="0084707B"/>
    <w:rsid w:val="0085469A"/>
    <w:rsid w:val="00854BBF"/>
    <w:rsid w:val="0085550D"/>
    <w:rsid w:val="0085719E"/>
    <w:rsid w:val="00857F63"/>
    <w:rsid w:val="0086066D"/>
    <w:rsid w:val="00860A99"/>
    <w:rsid w:val="00861DF9"/>
    <w:rsid w:val="00862A08"/>
    <w:rsid w:val="00862C48"/>
    <w:rsid w:val="00865468"/>
    <w:rsid w:val="00867D98"/>
    <w:rsid w:val="0087077C"/>
    <w:rsid w:val="00872159"/>
    <w:rsid w:val="00873F05"/>
    <w:rsid w:val="008762F7"/>
    <w:rsid w:val="008765DA"/>
    <w:rsid w:val="00876B8E"/>
    <w:rsid w:val="00877F41"/>
    <w:rsid w:val="00880CFC"/>
    <w:rsid w:val="00881BA8"/>
    <w:rsid w:val="00881CEA"/>
    <w:rsid w:val="0088511D"/>
    <w:rsid w:val="0088529C"/>
    <w:rsid w:val="00885C25"/>
    <w:rsid w:val="0088683B"/>
    <w:rsid w:val="00887D37"/>
    <w:rsid w:val="0089149C"/>
    <w:rsid w:val="00891734"/>
    <w:rsid w:val="00892DE4"/>
    <w:rsid w:val="00896186"/>
    <w:rsid w:val="008978B8"/>
    <w:rsid w:val="008A25D9"/>
    <w:rsid w:val="008A2BAE"/>
    <w:rsid w:val="008A356F"/>
    <w:rsid w:val="008A38B1"/>
    <w:rsid w:val="008A3B17"/>
    <w:rsid w:val="008A3DC5"/>
    <w:rsid w:val="008A4341"/>
    <w:rsid w:val="008A5014"/>
    <w:rsid w:val="008A5266"/>
    <w:rsid w:val="008A53AE"/>
    <w:rsid w:val="008B4499"/>
    <w:rsid w:val="008B4EB5"/>
    <w:rsid w:val="008C07A9"/>
    <w:rsid w:val="008C13BD"/>
    <w:rsid w:val="008C1705"/>
    <w:rsid w:val="008C1AA5"/>
    <w:rsid w:val="008C2B27"/>
    <w:rsid w:val="008C30D6"/>
    <w:rsid w:val="008C3625"/>
    <w:rsid w:val="008C3D61"/>
    <w:rsid w:val="008C40E9"/>
    <w:rsid w:val="008C4487"/>
    <w:rsid w:val="008C46FA"/>
    <w:rsid w:val="008C4AE6"/>
    <w:rsid w:val="008C5D6C"/>
    <w:rsid w:val="008D0BAA"/>
    <w:rsid w:val="008D2ED0"/>
    <w:rsid w:val="008D5BAB"/>
    <w:rsid w:val="008D7C57"/>
    <w:rsid w:val="008E0264"/>
    <w:rsid w:val="008E1281"/>
    <w:rsid w:val="008E13AB"/>
    <w:rsid w:val="008E21BB"/>
    <w:rsid w:val="008E23A6"/>
    <w:rsid w:val="008E2D23"/>
    <w:rsid w:val="008E30E7"/>
    <w:rsid w:val="008E3548"/>
    <w:rsid w:val="008E4349"/>
    <w:rsid w:val="008F002A"/>
    <w:rsid w:val="008F0467"/>
    <w:rsid w:val="008F0D77"/>
    <w:rsid w:val="008F174F"/>
    <w:rsid w:val="008F1FBF"/>
    <w:rsid w:val="008F22B5"/>
    <w:rsid w:val="008F79A7"/>
    <w:rsid w:val="008F7D0D"/>
    <w:rsid w:val="0090015C"/>
    <w:rsid w:val="00900EFC"/>
    <w:rsid w:val="00902962"/>
    <w:rsid w:val="009037AE"/>
    <w:rsid w:val="0090448D"/>
    <w:rsid w:val="00907FB1"/>
    <w:rsid w:val="00911963"/>
    <w:rsid w:val="009120CA"/>
    <w:rsid w:val="00912BCC"/>
    <w:rsid w:val="00914896"/>
    <w:rsid w:val="00915689"/>
    <w:rsid w:val="009174DA"/>
    <w:rsid w:val="009200A0"/>
    <w:rsid w:val="00921517"/>
    <w:rsid w:val="00922477"/>
    <w:rsid w:val="00922C1F"/>
    <w:rsid w:val="00922DEF"/>
    <w:rsid w:val="00923619"/>
    <w:rsid w:val="00925A66"/>
    <w:rsid w:val="009262E4"/>
    <w:rsid w:val="00931E33"/>
    <w:rsid w:val="00931EA1"/>
    <w:rsid w:val="00932713"/>
    <w:rsid w:val="00936141"/>
    <w:rsid w:val="009415A5"/>
    <w:rsid w:val="0094298D"/>
    <w:rsid w:val="00942D9D"/>
    <w:rsid w:val="0094515E"/>
    <w:rsid w:val="00947BA3"/>
    <w:rsid w:val="00952AD4"/>
    <w:rsid w:val="00953F51"/>
    <w:rsid w:val="009546A6"/>
    <w:rsid w:val="0095547C"/>
    <w:rsid w:val="00961FAF"/>
    <w:rsid w:val="00965074"/>
    <w:rsid w:val="00965095"/>
    <w:rsid w:val="009651FE"/>
    <w:rsid w:val="00965CAD"/>
    <w:rsid w:val="0096713C"/>
    <w:rsid w:val="00967713"/>
    <w:rsid w:val="0097038C"/>
    <w:rsid w:val="0097056E"/>
    <w:rsid w:val="00970E06"/>
    <w:rsid w:val="00971F16"/>
    <w:rsid w:val="00972EA4"/>
    <w:rsid w:val="00972F88"/>
    <w:rsid w:val="00973F6D"/>
    <w:rsid w:val="00974665"/>
    <w:rsid w:val="00976931"/>
    <w:rsid w:val="00976F12"/>
    <w:rsid w:val="0098012A"/>
    <w:rsid w:val="00982814"/>
    <w:rsid w:val="009849DB"/>
    <w:rsid w:val="0098599A"/>
    <w:rsid w:val="00986500"/>
    <w:rsid w:val="0098677C"/>
    <w:rsid w:val="009872A6"/>
    <w:rsid w:val="009918CE"/>
    <w:rsid w:val="00991932"/>
    <w:rsid w:val="00991E19"/>
    <w:rsid w:val="00993B5F"/>
    <w:rsid w:val="00993F91"/>
    <w:rsid w:val="009949EB"/>
    <w:rsid w:val="009979D0"/>
    <w:rsid w:val="009A0297"/>
    <w:rsid w:val="009A06FB"/>
    <w:rsid w:val="009A443C"/>
    <w:rsid w:val="009A601A"/>
    <w:rsid w:val="009B1701"/>
    <w:rsid w:val="009B1974"/>
    <w:rsid w:val="009B5906"/>
    <w:rsid w:val="009C01A2"/>
    <w:rsid w:val="009C02A8"/>
    <w:rsid w:val="009C09B0"/>
    <w:rsid w:val="009C0E24"/>
    <w:rsid w:val="009C2474"/>
    <w:rsid w:val="009C28E5"/>
    <w:rsid w:val="009C33C0"/>
    <w:rsid w:val="009C3FC2"/>
    <w:rsid w:val="009C5F06"/>
    <w:rsid w:val="009C67EF"/>
    <w:rsid w:val="009C78C3"/>
    <w:rsid w:val="009D0BA4"/>
    <w:rsid w:val="009D1335"/>
    <w:rsid w:val="009D1FC7"/>
    <w:rsid w:val="009D1FE7"/>
    <w:rsid w:val="009D21D8"/>
    <w:rsid w:val="009D2A53"/>
    <w:rsid w:val="009D3BDB"/>
    <w:rsid w:val="009D60F4"/>
    <w:rsid w:val="009D6B1D"/>
    <w:rsid w:val="009D712F"/>
    <w:rsid w:val="009D7485"/>
    <w:rsid w:val="009E069A"/>
    <w:rsid w:val="009E288E"/>
    <w:rsid w:val="009E2CC0"/>
    <w:rsid w:val="009E3B40"/>
    <w:rsid w:val="009E5610"/>
    <w:rsid w:val="009E74F8"/>
    <w:rsid w:val="009E76F5"/>
    <w:rsid w:val="009F115A"/>
    <w:rsid w:val="009F158B"/>
    <w:rsid w:val="009F17CF"/>
    <w:rsid w:val="009F3AC2"/>
    <w:rsid w:val="009F4D56"/>
    <w:rsid w:val="009F5A62"/>
    <w:rsid w:val="009F6C49"/>
    <w:rsid w:val="00A0081E"/>
    <w:rsid w:val="00A02A79"/>
    <w:rsid w:val="00A049A7"/>
    <w:rsid w:val="00A04B94"/>
    <w:rsid w:val="00A04E34"/>
    <w:rsid w:val="00A06197"/>
    <w:rsid w:val="00A110A9"/>
    <w:rsid w:val="00A123AD"/>
    <w:rsid w:val="00A14385"/>
    <w:rsid w:val="00A150E0"/>
    <w:rsid w:val="00A16369"/>
    <w:rsid w:val="00A1678A"/>
    <w:rsid w:val="00A169D4"/>
    <w:rsid w:val="00A20F77"/>
    <w:rsid w:val="00A22ACE"/>
    <w:rsid w:val="00A235B4"/>
    <w:rsid w:val="00A24681"/>
    <w:rsid w:val="00A309C3"/>
    <w:rsid w:val="00A33322"/>
    <w:rsid w:val="00A346A8"/>
    <w:rsid w:val="00A3687B"/>
    <w:rsid w:val="00A36F3B"/>
    <w:rsid w:val="00A372FD"/>
    <w:rsid w:val="00A37B32"/>
    <w:rsid w:val="00A408C4"/>
    <w:rsid w:val="00A41C26"/>
    <w:rsid w:val="00A4201C"/>
    <w:rsid w:val="00A4473A"/>
    <w:rsid w:val="00A4568F"/>
    <w:rsid w:val="00A45B81"/>
    <w:rsid w:val="00A45CBF"/>
    <w:rsid w:val="00A4606B"/>
    <w:rsid w:val="00A478A6"/>
    <w:rsid w:val="00A506C4"/>
    <w:rsid w:val="00A50B18"/>
    <w:rsid w:val="00A51793"/>
    <w:rsid w:val="00A52604"/>
    <w:rsid w:val="00A52820"/>
    <w:rsid w:val="00A545D3"/>
    <w:rsid w:val="00A55F23"/>
    <w:rsid w:val="00A56181"/>
    <w:rsid w:val="00A60015"/>
    <w:rsid w:val="00A60799"/>
    <w:rsid w:val="00A6113D"/>
    <w:rsid w:val="00A635EC"/>
    <w:rsid w:val="00A6586E"/>
    <w:rsid w:val="00A66550"/>
    <w:rsid w:val="00A679F1"/>
    <w:rsid w:val="00A70E75"/>
    <w:rsid w:val="00A7117D"/>
    <w:rsid w:val="00A713C7"/>
    <w:rsid w:val="00A71A66"/>
    <w:rsid w:val="00A747B0"/>
    <w:rsid w:val="00A74FEF"/>
    <w:rsid w:val="00A7544E"/>
    <w:rsid w:val="00A779E7"/>
    <w:rsid w:val="00A80FF7"/>
    <w:rsid w:val="00A81272"/>
    <w:rsid w:val="00A8296E"/>
    <w:rsid w:val="00A84996"/>
    <w:rsid w:val="00A84CAE"/>
    <w:rsid w:val="00A86E1F"/>
    <w:rsid w:val="00A92172"/>
    <w:rsid w:val="00A96168"/>
    <w:rsid w:val="00A97152"/>
    <w:rsid w:val="00A978BE"/>
    <w:rsid w:val="00A97EC8"/>
    <w:rsid w:val="00AA07C1"/>
    <w:rsid w:val="00AA1040"/>
    <w:rsid w:val="00AA1649"/>
    <w:rsid w:val="00AA17DB"/>
    <w:rsid w:val="00AA444B"/>
    <w:rsid w:val="00AA4ACC"/>
    <w:rsid w:val="00AA4AE4"/>
    <w:rsid w:val="00AA4F25"/>
    <w:rsid w:val="00AA60A5"/>
    <w:rsid w:val="00AB0757"/>
    <w:rsid w:val="00AB1AE5"/>
    <w:rsid w:val="00AB69EB"/>
    <w:rsid w:val="00AB76F2"/>
    <w:rsid w:val="00AC09A0"/>
    <w:rsid w:val="00AC1843"/>
    <w:rsid w:val="00AC1C6B"/>
    <w:rsid w:val="00AC4F26"/>
    <w:rsid w:val="00AC527A"/>
    <w:rsid w:val="00AC5461"/>
    <w:rsid w:val="00AC5B89"/>
    <w:rsid w:val="00AC60DC"/>
    <w:rsid w:val="00AD14E0"/>
    <w:rsid w:val="00AD1F49"/>
    <w:rsid w:val="00AD5EEF"/>
    <w:rsid w:val="00AD6302"/>
    <w:rsid w:val="00AD6B7B"/>
    <w:rsid w:val="00AD7F98"/>
    <w:rsid w:val="00AE05B6"/>
    <w:rsid w:val="00AE35BB"/>
    <w:rsid w:val="00AE3B95"/>
    <w:rsid w:val="00AE45DD"/>
    <w:rsid w:val="00AE55FE"/>
    <w:rsid w:val="00AE5FC9"/>
    <w:rsid w:val="00AE6085"/>
    <w:rsid w:val="00AE662E"/>
    <w:rsid w:val="00AF0760"/>
    <w:rsid w:val="00AF103E"/>
    <w:rsid w:val="00AF3E3F"/>
    <w:rsid w:val="00AF4507"/>
    <w:rsid w:val="00AF51E1"/>
    <w:rsid w:val="00B00634"/>
    <w:rsid w:val="00B00744"/>
    <w:rsid w:val="00B013A1"/>
    <w:rsid w:val="00B01518"/>
    <w:rsid w:val="00B02A0A"/>
    <w:rsid w:val="00B039F7"/>
    <w:rsid w:val="00B03D25"/>
    <w:rsid w:val="00B04042"/>
    <w:rsid w:val="00B0417B"/>
    <w:rsid w:val="00B04290"/>
    <w:rsid w:val="00B04EF3"/>
    <w:rsid w:val="00B06036"/>
    <w:rsid w:val="00B0612B"/>
    <w:rsid w:val="00B06539"/>
    <w:rsid w:val="00B1199B"/>
    <w:rsid w:val="00B1210C"/>
    <w:rsid w:val="00B14122"/>
    <w:rsid w:val="00B144F4"/>
    <w:rsid w:val="00B14FBD"/>
    <w:rsid w:val="00B15669"/>
    <w:rsid w:val="00B202FA"/>
    <w:rsid w:val="00B21F17"/>
    <w:rsid w:val="00B21FDA"/>
    <w:rsid w:val="00B22C0D"/>
    <w:rsid w:val="00B23E50"/>
    <w:rsid w:val="00B2530E"/>
    <w:rsid w:val="00B26B04"/>
    <w:rsid w:val="00B27643"/>
    <w:rsid w:val="00B27B52"/>
    <w:rsid w:val="00B30FE6"/>
    <w:rsid w:val="00B327F0"/>
    <w:rsid w:val="00B3280E"/>
    <w:rsid w:val="00B35160"/>
    <w:rsid w:val="00B358C9"/>
    <w:rsid w:val="00B36573"/>
    <w:rsid w:val="00B365DD"/>
    <w:rsid w:val="00B4047C"/>
    <w:rsid w:val="00B4071F"/>
    <w:rsid w:val="00B4393A"/>
    <w:rsid w:val="00B47102"/>
    <w:rsid w:val="00B5057F"/>
    <w:rsid w:val="00B5082F"/>
    <w:rsid w:val="00B50D5A"/>
    <w:rsid w:val="00B535D3"/>
    <w:rsid w:val="00B5360E"/>
    <w:rsid w:val="00B5499A"/>
    <w:rsid w:val="00B57A83"/>
    <w:rsid w:val="00B6237B"/>
    <w:rsid w:val="00B6256E"/>
    <w:rsid w:val="00B63355"/>
    <w:rsid w:val="00B63E3C"/>
    <w:rsid w:val="00B64392"/>
    <w:rsid w:val="00B64C39"/>
    <w:rsid w:val="00B65307"/>
    <w:rsid w:val="00B65428"/>
    <w:rsid w:val="00B65D88"/>
    <w:rsid w:val="00B6610E"/>
    <w:rsid w:val="00B67C9E"/>
    <w:rsid w:val="00B718C2"/>
    <w:rsid w:val="00B731B2"/>
    <w:rsid w:val="00B74843"/>
    <w:rsid w:val="00B7484D"/>
    <w:rsid w:val="00B74B88"/>
    <w:rsid w:val="00B75EA9"/>
    <w:rsid w:val="00B811C1"/>
    <w:rsid w:val="00B816CA"/>
    <w:rsid w:val="00B82A90"/>
    <w:rsid w:val="00B83ECD"/>
    <w:rsid w:val="00B84755"/>
    <w:rsid w:val="00B85401"/>
    <w:rsid w:val="00B8540B"/>
    <w:rsid w:val="00B8639F"/>
    <w:rsid w:val="00B86731"/>
    <w:rsid w:val="00B86E6D"/>
    <w:rsid w:val="00B8746D"/>
    <w:rsid w:val="00B87BB8"/>
    <w:rsid w:val="00B903FA"/>
    <w:rsid w:val="00B92BB3"/>
    <w:rsid w:val="00B938C1"/>
    <w:rsid w:val="00BA0B17"/>
    <w:rsid w:val="00BA0C1B"/>
    <w:rsid w:val="00BA416B"/>
    <w:rsid w:val="00BA47D9"/>
    <w:rsid w:val="00BA64E0"/>
    <w:rsid w:val="00BB0E2D"/>
    <w:rsid w:val="00BB4A6C"/>
    <w:rsid w:val="00BB71C7"/>
    <w:rsid w:val="00BC2377"/>
    <w:rsid w:val="00BC412E"/>
    <w:rsid w:val="00BC491A"/>
    <w:rsid w:val="00BC4948"/>
    <w:rsid w:val="00BC5A13"/>
    <w:rsid w:val="00BC6347"/>
    <w:rsid w:val="00BC7113"/>
    <w:rsid w:val="00BD0785"/>
    <w:rsid w:val="00BD15BE"/>
    <w:rsid w:val="00BD31B5"/>
    <w:rsid w:val="00BD34C5"/>
    <w:rsid w:val="00BD3A6C"/>
    <w:rsid w:val="00BD4DB6"/>
    <w:rsid w:val="00BD6649"/>
    <w:rsid w:val="00BE081D"/>
    <w:rsid w:val="00BE19B7"/>
    <w:rsid w:val="00BE2CF4"/>
    <w:rsid w:val="00BE337A"/>
    <w:rsid w:val="00BE40D9"/>
    <w:rsid w:val="00BE567A"/>
    <w:rsid w:val="00BE7B89"/>
    <w:rsid w:val="00BE7D1D"/>
    <w:rsid w:val="00BF096F"/>
    <w:rsid w:val="00BF1AAC"/>
    <w:rsid w:val="00BF222D"/>
    <w:rsid w:val="00BF292A"/>
    <w:rsid w:val="00BF2A4E"/>
    <w:rsid w:val="00BF2F3B"/>
    <w:rsid w:val="00BF307D"/>
    <w:rsid w:val="00BF3DF1"/>
    <w:rsid w:val="00BF464D"/>
    <w:rsid w:val="00BF4657"/>
    <w:rsid w:val="00BF4968"/>
    <w:rsid w:val="00BF4AE3"/>
    <w:rsid w:val="00BF585E"/>
    <w:rsid w:val="00BF72B7"/>
    <w:rsid w:val="00BF7DD8"/>
    <w:rsid w:val="00C03445"/>
    <w:rsid w:val="00C03CDD"/>
    <w:rsid w:val="00C04FB1"/>
    <w:rsid w:val="00C05EC3"/>
    <w:rsid w:val="00C06848"/>
    <w:rsid w:val="00C06DCF"/>
    <w:rsid w:val="00C0730E"/>
    <w:rsid w:val="00C075E1"/>
    <w:rsid w:val="00C1246F"/>
    <w:rsid w:val="00C137E8"/>
    <w:rsid w:val="00C1420C"/>
    <w:rsid w:val="00C14B40"/>
    <w:rsid w:val="00C22246"/>
    <w:rsid w:val="00C2357E"/>
    <w:rsid w:val="00C24B09"/>
    <w:rsid w:val="00C25E7A"/>
    <w:rsid w:val="00C27BD0"/>
    <w:rsid w:val="00C27BDA"/>
    <w:rsid w:val="00C3058B"/>
    <w:rsid w:val="00C32A79"/>
    <w:rsid w:val="00C32FA3"/>
    <w:rsid w:val="00C3388D"/>
    <w:rsid w:val="00C36686"/>
    <w:rsid w:val="00C3672D"/>
    <w:rsid w:val="00C4087B"/>
    <w:rsid w:val="00C5173D"/>
    <w:rsid w:val="00C53A39"/>
    <w:rsid w:val="00C5527C"/>
    <w:rsid w:val="00C55BDE"/>
    <w:rsid w:val="00C62188"/>
    <w:rsid w:val="00C6262F"/>
    <w:rsid w:val="00C62AF0"/>
    <w:rsid w:val="00C6670F"/>
    <w:rsid w:val="00C66A53"/>
    <w:rsid w:val="00C70FB8"/>
    <w:rsid w:val="00C71B7B"/>
    <w:rsid w:val="00C7270B"/>
    <w:rsid w:val="00C74CF7"/>
    <w:rsid w:val="00C76C98"/>
    <w:rsid w:val="00C80D92"/>
    <w:rsid w:val="00C8175C"/>
    <w:rsid w:val="00C8229E"/>
    <w:rsid w:val="00C83648"/>
    <w:rsid w:val="00C83712"/>
    <w:rsid w:val="00C8451D"/>
    <w:rsid w:val="00C8529E"/>
    <w:rsid w:val="00C87567"/>
    <w:rsid w:val="00C87CE3"/>
    <w:rsid w:val="00C9019D"/>
    <w:rsid w:val="00C904CC"/>
    <w:rsid w:val="00C90A3F"/>
    <w:rsid w:val="00C90C82"/>
    <w:rsid w:val="00C9262B"/>
    <w:rsid w:val="00C93145"/>
    <w:rsid w:val="00C9350D"/>
    <w:rsid w:val="00C93CAA"/>
    <w:rsid w:val="00C94C24"/>
    <w:rsid w:val="00C95182"/>
    <w:rsid w:val="00C95D23"/>
    <w:rsid w:val="00CA3EA8"/>
    <w:rsid w:val="00CA50F6"/>
    <w:rsid w:val="00CA60F8"/>
    <w:rsid w:val="00CA6CBA"/>
    <w:rsid w:val="00CA7AD5"/>
    <w:rsid w:val="00CB1468"/>
    <w:rsid w:val="00CB20F9"/>
    <w:rsid w:val="00CB456A"/>
    <w:rsid w:val="00CB5509"/>
    <w:rsid w:val="00CB6DE0"/>
    <w:rsid w:val="00CC1EF7"/>
    <w:rsid w:val="00CC529B"/>
    <w:rsid w:val="00CC6AC8"/>
    <w:rsid w:val="00CC76AE"/>
    <w:rsid w:val="00CD15A2"/>
    <w:rsid w:val="00CD161B"/>
    <w:rsid w:val="00CD50DB"/>
    <w:rsid w:val="00CD50FA"/>
    <w:rsid w:val="00CD5AA8"/>
    <w:rsid w:val="00CD6917"/>
    <w:rsid w:val="00CD76FC"/>
    <w:rsid w:val="00CE2919"/>
    <w:rsid w:val="00CE2AD2"/>
    <w:rsid w:val="00CE3D7C"/>
    <w:rsid w:val="00CE610F"/>
    <w:rsid w:val="00CE6991"/>
    <w:rsid w:val="00CE742F"/>
    <w:rsid w:val="00CE7AEB"/>
    <w:rsid w:val="00CF07DC"/>
    <w:rsid w:val="00CF0F2F"/>
    <w:rsid w:val="00CF1239"/>
    <w:rsid w:val="00CF1730"/>
    <w:rsid w:val="00CF173B"/>
    <w:rsid w:val="00CF1C44"/>
    <w:rsid w:val="00CF23D9"/>
    <w:rsid w:val="00CF2DDF"/>
    <w:rsid w:val="00CF3103"/>
    <w:rsid w:val="00CF38DE"/>
    <w:rsid w:val="00CF6009"/>
    <w:rsid w:val="00CF7344"/>
    <w:rsid w:val="00CF7660"/>
    <w:rsid w:val="00CF7FA1"/>
    <w:rsid w:val="00D0107A"/>
    <w:rsid w:val="00D022CD"/>
    <w:rsid w:val="00D02CE4"/>
    <w:rsid w:val="00D02CE8"/>
    <w:rsid w:val="00D031F2"/>
    <w:rsid w:val="00D04E02"/>
    <w:rsid w:val="00D055D8"/>
    <w:rsid w:val="00D0690F"/>
    <w:rsid w:val="00D10585"/>
    <w:rsid w:val="00D11F1F"/>
    <w:rsid w:val="00D1239C"/>
    <w:rsid w:val="00D12A16"/>
    <w:rsid w:val="00D12D91"/>
    <w:rsid w:val="00D13160"/>
    <w:rsid w:val="00D132CC"/>
    <w:rsid w:val="00D15C4C"/>
    <w:rsid w:val="00D16D61"/>
    <w:rsid w:val="00D223A4"/>
    <w:rsid w:val="00D225DB"/>
    <w:rsid w:val="00D23E23"/>
    <w:rsid w:val="00D24485"/>
    <w:rsid w:val="00D24D63"/>
    <w:rsid w:val="00D2698F"/>
    <w:rsid w:val="00D32AC2"/>
    <w:rsid w:val="00D33057"/>
    <w:rsid w:val="00D345ED"/>
    <w:rsid w:val="00D367DB"/>
    <w:rsid w:val="00D36DCD"/>
    <w:rsid w:val="00D41A87"/>
    <w:rsid w:val="00D41CC1"/>
    <w:rsid w:val="00D427D3"/>
    <w:rsid w:val="00D43CFB"/>
    <w:rsid w:val="00D44035"/>
    <w:rsid w:val="00D47017"/>
    <w:rsid w:val="00D47B44"/>
    <w:rsid w:val="00D50A8B"/>
    <w:rsid w:val="00D51DFA"/>
    <w:rsid w:val="00D51E49"/>
    <w:rsid w:val="00D52104"/>
    <w:rsid w:val="00D525BD"/>
    <w:rsid w:val="00D52870"/>
    <w:rsid w:val="00D52918"/>
    <w:rsid w:val="00D53070"/>
    <w:rsid w:val="00D53741"/>
    <w:rsid w:val="00D5575E"/>
    <w:rsid w:val="00D570DF"/>
    <w:rsid w:val="00D605C9"/>
    <w:rsid w:val="00D62300"/>
    <w:rsid w:val="00D62F5C"/>
    <w:rsid w:val="00D6376C"/>
    <w:rsid w:val="00D63DFF"/>
    <w:rsid w:val="00D64548"/>
    <w:rsid w:val="00D65CD5"/>
    <w:rsid w:val="00D66D29"/>
    <w:rsid w:val="00D704D5"/>
    <w:rsid w:val="00D71702"/>
    <w:rsid w:val="00D719A3"/>
    <w:rsid w:val="00D74D68"/>
    <w:rsid w:val="00D80A4C"/>
    <w:rsid w:val="00D837FD"/>
    <w:rsid w:val="00D83F30"/>
    <w:rsid w:val="00D842F9"/>
    <w:rsid w:val="00D84A02"/>
    <w:rsid w:val="00D84A7F"/>
    <w:rsid w:val="00D9035D"/>
    <w:rsid w:val="00D909E5"/>
    <w:rsid w:val="00D91D39"/>
    <w:rsid w:val="00D927C6"/>
    <w:rsid w:val="00D93474"/>
    <w:rsid w:val="00D9382D"/>
    <w:rsid w:val="00D93C48"/>
    <w:rsid w:val="00D93E99"/>
    <w:rsid w:val="00D95D3B"/>
    <w:rsid w:val="00D96673"/>
    <w:rsid w:val="00D9790B"/>
    <w:rsid w:val="00D97A63"/>
    <w:rsid w:val="00DA0018"/>
    <w:rsid w:val="00DA07A5"/>
    <w:rsid w:val="00DA190D"/>
    <w:rsid w:val="00DA1FF7"/>
    <w:rsid w:val="00DA3AA7"/>
    <w:rsid w:val="00DA3E80"/>
    <w:rsid w:val="00DA4FC9"/>
    <w:rsid w:val="00DA5524"/>
    <w:rsid w:val="00DA6E96"/>
    <w:rsid w:val="00DA7CBD"/>
    <w:rsid w:val="00DA7ED7"/>
    <w:rsid w:val="00DB144C"/>
    <w:rsid w:val="00DB1547"/>
    <w:rsid w:val="00DB27D0"/>
    <w:rsid w:val="00DB2B41"/>
    <w:rsid w:val="00DB507B"/>
    <w:rsid w:val="00DB52FD"/>
    <w:rsid w:val="00DB646B"/>
    <w:rsid w:val="00DB7435"/>
    <w:rsid w:val="00DC1528"/>
    <w:rsid w:val="00DC2943"/>
    <w:rsid w:val="00DC2ECC"/>
    <w:rsid w:val="00DC38B6"/>
    <w:rsid w:val="00DC5EBF"/>
    <w:rsid w:val="00DC6E80"/>
    <w:rsid w:val="00DD089A"/>
    <w:rsid w:val="00DD1EC4"/>
    <w:rsid w:val="00DD2B1B"/>
    <w:rsid w:val="00DD2B4C"/>
    <w:rsid w:val="00DD3D4A"/>
    <w:rsid w:val="00DD4060"/>
    <w:rsid w:val="00DD4222"/>
    <w:rsid w:val="00DD53D0"/>
    <w:rsid w:val="00DD6544"/>
    <w:rsid w:val="00DE00F8"/>
    <w:rsid w:val="00DE028C"/>
    <w:rsid w:val="00DE2F88"/>
    <w:rsid w:val="00DE49D2"/>
    <w:rsid w:val="00DF1CCB"/>
    <w:rsid w:val="00DF2C1A"/>
    <w:rsid w:val="00DF3A96"/>
    <w:rsid w:val="00DF46AB"/>
    <w:rsid w:val="00DF4900"/>
    <w:rsid w:val="00DF5C5A"/>
    <w:rsid w:val="00DF7298"/>
    <w:rsid w:val="00E00375"/>
    <w:rsid w:val="00E0087A"/>
    <w:rsid w:val="00E01823"/>
    <w:rsid w:val="00E02658"/>
    <w:rsid w:val="00E03D72"/>
    <w:rsid w:val="00E0460C"/>
    <w:rsid w:val="00E0733A"/>
    <w:rsid w:val="00E0760F"/>
    <w:rsid w:val="00E07CA7"/>
    <w:rsid w:val="00E10531"/>
    <w:rsid w:val="00E10AAA"/>
    <w:rsid w:val="00E11862"/>
    <w:rsid w:val="00E13448"/>
    <w:rsid w:val="00E15017"/>
    <w:rsid w:val="00E203F6"/>
    <w:rsid w:val="00E206F0"/>
    <w:rsid w:val="00E2138F"/>
    <w:rsid w:val="00E21FFE"/>
    <w:rsid w:val="00E2264E"/>
    <w:rsid w:val="00E22B88"/>
    <w:rsid w:val="00E2449C"/>
    <w:rsid w:val="00E24815"/>
    <w:rsid w:val="00E24822"/>
    <w:rsid w:val="00E248D6"/>
    <w:rsid w:val="00E24E77"/>
    <w:rsid w:val="00E26DB8"/>
    <w:rsid w:val="00E276F3"/>
    <w:rsid w:val="00E27DDD"/>
    <w:rsid w:val="00E30F08"/>
    <w:rsid w:val="00E31133"/>
    <w:rsid w:val="00E31276"/>
    <w:rsid w:val="00E31EB4"/>
    <w:rsid w:val="00E33121"/>
    <w:rsid w:val="00E33663"/>
    <w:rsid w:val="00E33CCC"/>
    <w:rsid w:val="00E34814"/>
    <w:rsid w:val="00E34E29"/>
    <w:rsid w:val="00E35657"/>
    <w:rsid w:val="00E37B99"/>
    <w:rsid w:val="00E4211C"/>
    <w:rsid w:val="00E428A2"/>
    <w:rsid w:val="00E45233"/>
    <w:rsid w:val="00E454A6"/>
    <w:rsid w:val="00E45CBE"/>
    <w:rsid w:val="00E4654E"/>
    <w:rsid w:val="00E47B37"/>
    <w:rsid w:val="00E50945"/>
    <w:rsid w:val="00E552EA"/>
    <w:rsid w:val="00E55B22"/>
    <w:rsid w:val="00E5678D"/>
    <w:rsid w:val="00E60F55"/>
    <w:rsid w:val="00E62280"/>
    <w:rsid w:val="00E634DF"/>
    <w:rsid w:val="00E6495F"/>
    <w:rsid w:val="00E64BC4"/>
    <w:rsid w:val="00E66862"/>
    <w:rsid w:val="00E70809"/>
    <w:rsid w:val="00E75605"/>
    <w:rsid w:val="00E760C2"/>
    <w:rsid w:val="00E76196"/>
    <w:rsid w:val="00E80353"/>
    <w:rsid w:val="00E80566"/>
    <w:rsid w:val="00E80959"/>
    <w:rsid w:val="00E811A9"/>
    <w:rsid w:val="00E8163C"/>
    <w:rsid w:val="00E82215"/>
    <w:rsid w:val="00E923C6"/>
    <w:rsid w:val="00E92415"/>
    <w:rsid w:val="00E92772"/>
    <w:rsid w:val="00E94A0C"/>
    <w:rsid w:val="00E95344"/>
    <w:rsid w:val="00E96419"/>
    <w:rsid w:val="00E96800"/>
    <w:rsid w:val="00E96E8C"/>
    <w:rsid w:val="00EA0DFA"/>
    <w:rsid w:val="00EA2431"/>
    <w:rsid w:val="00EA2694"/>
    <w:rsid w:val="00EB0578"/>
    <w:rsid w:val="00EB1EE5"/>
    <w:rsid w:val="00EB3688"/>
    <w:rsid w:val="00EB3C0F"/>
    <w:rsid w:val="00EB3F31"/>
    <w:rsid w:val="00EB71E1"/>
    <w:rsid w:val="00EC0CDA"/>
    <w:rsid w:val="00EC2037"/>
    <w:rsid w:val="00EC2CA5"/>
    <w:rsid w:val="00EC2CE5"/>
    <w:rsid w:val="00EC32CA"/>
    <w:rsid w:val="00EC3A35"/>
    <w:rsid w:val="00EC42E6"/>
    <w:rsid w:val="00EC788C"/>
    <w:rsid w:val="00ED00A5"/>
    <w:rsid w:val="00ED00E5"/>
    <w:rsid w:val="00ED1568"/>
    <w:rsid w:val="00ED16A1"/>
    <w:rsid w:val="00ED23AA"/>
    <w:rsid w:val="00ED2576"/>
    <w:rsid w:val="00ED2716"/>
    <w:rsid w:val="00ED3036"/>
    <w:rsid w:val="00ED3E25"/>
    <w:rsid w:val="00ED57B1"/>
    <w:rsid w:val="00ED63AE"/>
    <w:rsid w:val="00ED68D5"/>
    <w:rsid w:val="00ED7E5F"/>
    <w:rsid w:val="00EE0542"/>
    <w:rsid w:val="00EE16F6"/>
    <w:rsid w:val="00EE194B"/>
    <w:rsid w:val="00EE19B1"/>
    <w:rsid w:val="00EE2F66"/>
    <w:rsid w:val="00EE325D"/>
    <w:rsid w:val="00EE48EF"/>
    <w:rsid w:val="00EE532F"/>
    <w:rsid w:val="00EE6E95"/>
    <w:rsid w:val="00EF0838"/>
    <w:rsid w:val="00EF0ECF"/>
    <w:rsid w:val="00EF0F3F"/>
    <w:rsid w:val="00EF1547"/>
    <w:rsid w:val="00EF26E3"/>
    <w:rsid w:val="00EF277F"/>
    <w:rsid w:val="00EF35D1"/>
    <w:rsid w:val="00EF389C"/>
    <w:rsid w:val="00EF6D2F"/>
    <w:rsid w:val="00EF721A"/>
    <w:rsid w:val="00F00C47"/>
    <w:rsid w:val="00F022E3"/>
    <w:rsid w:val="00F02E02"/>
    <w:rsid w:val="00F03654"/>
    <w:rsid w:val="00F03999"/>
    <w:rsid w:val="00F04352"/>
    <w:rsid w:val="00F07BCD"/>
    <w:rsid w:val="00F07D5A"/>
    <w:rsid w:val="00F10090"/>
    <w:rsid w:val="00F13959"/>
    <w:rsid w:val="00F13BA0"/>
    <w:rsid w:val="00F14AD1"/>
    <w:rsid w:val="00F15FC1"/>
    <w:rsid w:val="00F201B0"/>
    <w:rsid w:val="00F2067B"/>
    <w:rsid w:val="00F20B9B"/>
    <w:rsid w:val="00F2103B"/>
    <w:rsid w:val="00F21DF2"/>
    <w:rsid w:val="00F23C33"/>
    <w:rsid w:val="00F23FCB"/>
    <w:rsid w:val="00F25261"/>
    <w:rsid w:val="00F26483"/>
    <w:rsid w:val="00F26A14"/>
    <w:rsid w:val="00F32197"/>
    <w:rsid w:val="00F35A47"/>
    <w:rsid w:val="00F363C4"/>
    <w:rsid w:val="00F366FD"/>
    <w:rsid w:val="00F4664C"/>
    <w:rsid w:val="00F46732"/>
    <w:rsid w:val="00F47299"/>
    <w:rsid w:val="00F506DF"/>
    <w:rsid w:val="00F50876"/>
    <w:rsid w:val="00F52171"/>
    <w:rsid w:val="00F53790"/>
    <w:rsid w:val="00F5425C"/>
    <w:rsid w:val="00F54281"/>
    <w:rsid w:val="00F5483D"/>
    <w:rsid w:val="00F5729A"/>
    <w:rsid w:val="00F575E2"/>
    <w:rsid w:val="00F57B1C"/>
    <w:rsid w:val="00F611B1"/>
    <w:rsid w:val="00F6262D"/>
    <w:rsid w:val="00F66F1E"/>
    <w:rsid w:val="00F71796"/>
    <w:rsid w:val="00F71DA9"/>
    <w:rsid w:val="00F72072"/>
    <w:rsid w:val="00F72299"/>
    <w:rsid w:val="00F72590"/>
    <w:rsid w:val="00F754A6"/>
    <w:rsid w:val="00F75FDA"/>
    <w:rsid w:val="00F77E0F"/>
    <w:rsid w:val="00F80352"/>
    <w:rsid w:val="00F80500"/>
    <w:rsid w:val="00F83628"/>
    <w:rsid w:val="00F842AE"/>
    <w:rsid w:val="00F84777"/>
    <w:rsid w:val="00F856A4"/>
    <w:rsid w:val="00F868A6"/>
    <w:rsid w:val="00F87036"/>
    <w:rsid w:val="00F8797B"/>
    <w:rsid w:val="00F927A0"/>
    <w:rsid w:val="00F94CA6"/>
    <w:rsid w:val="00F96CA5"/>
    <w:rsid w:val="00FA0A1D"/>
    <w:rsid w:val="00FA35AC"/>
    <w:rsid w:val="00FA3885"/>
    <w:rsid w:val="00FA60AC"/>
    <w:rsid w:val="00FA6A93"/>
    <w:rsid w:val="00FA742B"/>
    <w:rsid w:val="00FA79EB"/>
    <w:rsid w:val="00FA7ED3"/>
    <w:rsid w:val="00FB16C8"/>
    <w:rsid w:val="00FB1DE2"/>
    <w:rsid w:val="00FB248B"/>
    <w:rsid w:val="00FB26FB"/>
    <w:rsid w:val="00FB2792"/>
    <w:rsid w:val="00FB3298"/>
    <w:rsid w:val="00FB3A85"/>
    <w:rsid w:val="00FB3EC7"/>
    <w:rsid w:val="00FB4FC6"/>
    <w:rsid w:val="00FB5252"/>
    <w:rsid w:val="00FB69BB"/>
    <w:rsid w:val="00FB6DFA"/>
    <w:rsid w:val="00FB6E96"/>
    <w:rsid w:val="00FC1D58"/>
    <w:rsid w:val="00FC29D0"/>
    <w:rsid w:val="00FC2EE8"/>
    <w:rsid w:val="00FC4C0F"/>
    <w:rsid w:val="00FC5E44"/>
    <w:rsid w:val="00FC63B5"/>
    <w:rsid w:val="00FC6789"/>
    <w:rsid w:val="00FC70AF"/>
    <w:rsid w:val="00FD1893"/>
    <w:rsid w:val="00FD2851"/>
    <w:rsid w:val="00FD2A59"/>
    <w:rsid w:val="00FD324A"/>
    <w:rsid w:val="00FD3D49"/>
    <w:rsid w:val="00FD49A7"/>
    <w:rsid w:val="00FD5003"/>
    <w:rsid w:val="00FD53F9"/>
    <w:rsid w:val="00FD6FDD"/>
    <w:rsid w:val="00FE0817"/>
    <w:rsid w:val="00FE0F7C"/>
    <w:rsid w:val="00FE2A51"/>
    <w:rsid w:val="00FE589E"/>
    <w:rsid w:val="00FE5C71"/>
    <w:rsid w:val="00FE689D"/>
    <w:rsid w:val="00FE77EE"/>
    <w:rsid w:val="00FE7963"/>
    <w:rsid w:val="00FF0669"/>
    <w:rsid w:val="00FF087B"/>
    <w:rsid w:val="00FF0EAB"/>
    <w:rsid w:val="00FF0F34"/>
    <w:rsid w:val="00FF4997"/>
    <w:rsid w:val="00FF54F3"/>
    <w:rsid w:val="00FF746E"/>
    <w:rsid w:val="00FF7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34BF6CED"/>
  <w15:docId w15:val="{E4BCFA72-F5E3-4544-95C2-A8718C06C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F0A"/>
    <w:rPr>
      <w:sz w:val="24"/>
      <w:szCs w:val="24"/>
      <w:lang w:eastAsia="en-US"/>
    </w:rPr>
  </w:style>
  <w:style w:type="paragraph" w:styleId="Heading1">
    <w:name w:val="heading 1"/>
    <w:aliases w:val="*PD Heading 1,Heading 1a,Outline 1,Outline 1 + 14 pt,h1,Part,Heading 1 Char2 Char,Heading 1 Char1 Char Char,Heading 1 Char Char Char Char,Heading 1 Char Char1 Char,E1,Wyeth - Heading 1,PFDL - Heading 1,Heading 1 p,Outline 1 + 14 pt + 14 pt,H1"/>
    <w:basedOn w:val="BasicPDtext"/>
    <w:next w:val="BasicPDtext"/>
    <w:link w:val="Heading1Char"/>
    <w:autoRedefine/>
    <w:uiPriority w:val="9"/>
    <w:qFormat/>
    <w:rsid w:val="009D1FE7"/>
    <w:pPr>
      <w:pageBreakBefore/>
      <w:numPr>
        <w:numId w:val="2"/>
      </w:numPr>
      <w:pBdr>
        <w:top w:val="single" w:sz="18" w:space="5" w:color="auto"/>
      </w:pBdr>
      <w:tabs>
        <w:tab w:val="left" w:pos="851"/>
      </w:tabs>
      <w:spacing w:before="360" w:after="240"/>
      <w:jc w:val="both"/>
      <w:outlineLvl w:val="0"/>
    </w:pPr>
    <w:rPr>
      <w:rFonts w:cs="Trebuchet MS"/>
      <w:b/>
      <w:bCs/>
      <w:sz w:val="28"/>
      <w:szCs w:val="24"/>
    </w:rPr>
  </w:style>
  <w:style w:type="paragraph" w:styleId="Heading2">
    <w:name w:val="heading 2"/>
    <w:aliases w:val="*PD Heading 2,Chapter Title,. (1.1),Outline 2,Outline 2 + 12 pt,h2,Heading 2 Char1,Heading 2 Char Char,Heading 2 Char1 Char Char,Heading 2 Char Char Char Char,Chapter Title Char Char Char,h2 Char Char Char,2 Char Char Char,2,E2,H2,ITEM,T"/>
    <w:basedOn w:val="BasicPDtext"/>
    <w:next w:val="BasicPDtext"/>
    <w:link w:val="Heading2Char"/>
    <w:autoRedefine/>
    <w:uiPriority w:val="9"/>
    <w:qFormat/>
    <w:rsid w:val="00520991"/>
    <w:pPr>
      <w:numPr>
        <w:ilvl w:val="1"/>
        <w:numId w:val="2"/>
      </w:numPr>
      <w:tabs>
        <w:tab w:val="left" w:pos="851"/>
      </w:tabs>
      <w:outlineLvl w:val="1"/>
    </w:pPr>
    <w:rPr>
      <w:rFonts w:cs="Trebuchet MS"/>
      <w:b/>
      <w:bCs/>
      <w:sz w:val="24"/>
      <w:szCs w:val="24"/>
    </w:rPr>
  </w:style>
  <w:style w:type="paragraph" w:styleId="Heading3">
    <w:name w:val="heading 3"/>
    <w:aliases w:val="*PD Heading 3,H3,. (1.1.1),Outline 3,E3,Wyeth - Heading 3,step doc 3,PFDL - Heading 3,Heading 3 p,1.1.1 Heading 3,Section,Number 3,Título 3 Char4,Título 3 Char2 Char1,Título 3 Char1 Char1 Char1,Título 3 Char Char Char Char Char,Outline3"/>
    <w:basedOn w:val="BasicPDtext"/>
    <w:next w:val="BasicPDtext"/>
    <w:link w:val="Heading3Char"/>
    <w:autoRedefine/>
    <w:uiPriority w:val="9"/>
    <w:qFormat/>
    <w:rsid w:val="009D1FE7"/>
    <w:pPr>
      <w:numPr>
        <w:ilvl w:val="2"/>
        <w:numId w:val="2"/>
      </w:numPr>
      <w:tabs>
        <w:tab w:val="left" w:pos="851"/>
      </w:tabs>
      <w:spacing w:before="360" w:after="240"/>
      <w:jc w:val="both"/>
      <w:outlineLvl w:val="2"/>
    </w:pPr>
    <w:rPr>
      <w:b/>
      <w:bCs/>
      <w:iCs/>
    </w:rPr>
  </w:style>
  <w:style w:type="paragraph" w:styleId="Heading4">
    <w:name w:val="heading 4"/>
    <w:aliases w:val="*PD Heading 4,Map Title,Wyeth - Heading 4,PFDL - Heading 4,Heading 4 p,Überschrift 4 Char,H4,Number 4,Bullet 1,Level 2 - a,Sub-Minor,Project table,Propos,Bullet 11,Bullet 12,Bullet 13,Bullet 14,Bullet 15,Bullet 16,h4,a.,4,(Small Appendix),dash"/>
    <w:basedOn w:val="BasicPDtext"/>
    <w:next w:val="BasicPDtext"/>
    <w:link w:val="Heading4Char"/>
    <w:autoRedefine/>
    <w:uiPriority w:val="9"/>
    <w:qFormat/>
    <w:rsid w:val="00EE6E95"/>
    <w:pPr>
      <w:numPr>
        <w:ilvl w:val="3"/>
        <w:numId w:val="2"/>
      </w:numPr>
      <w:tabs>
        <w:tab w:val="left" w:pos="851"/>
      </w:tabs>
      <w:spacing w:before="240" w:after="120"/>
      <w:jc w:val="both"/>
      <w:outlineLvl w:val="3"/>
    </w:pPr>
    <w:rPr>
      <w:iCs/>
      <w:lang w:val="en-GB"/>
    </w:rPr>
  </w:style>
  <w:style w:type="paragraph" w:styleId="Heading5">
    <w:name w:val="heading 5"/>
    <w:aliases w:val="Wyeth - Heading 5,PFDL - Heading 5,Block Label,Heading 5 p,Appendix A to X,Heading 5   Appendix A to X,Level 3 - i,Body Text (R),5,H5-Heading 5,l5,heading5,h5,Heading5,5 sub-bullet,sb,RSKH5,Heading 5 Char3,Heading 5 Char2 Char,Tempo Heading 5"/>
    <w:basedOn w:val="Normal"/>
    <w:next w:val="NormalIndent"/>
    <w:link w:val="Heading5Char"/>
    <w:uiPriority w:val="9"/>
    <w:qFormat/>
    <w:rsid w:val="003B3F0A"/>
    <w:pPr>
      <w:numPr>
        <w:ilvl w:val="4"/>
        <w:numId w:val="2"/>
      </w:numPr>
      <w:outlineLvl w:val="4"/>
    </w:pPr>
    <w:rPr>
      <w:b/>
      <w:bCs/>
      <w:sz w:val="20"/>
      <w:szCs w:val="20"/>
      <w:lang w:val="de-DE"/>
    </w:rPr>
  </w:style>
  <w:style w:type="paragraph" w:styleId="Heading6">
    <w:name w:val="heading 6"/>
    <w:aliases w:val="PIM 6,Legal Level 1.,6,Requirement,h6,Heading6,sub-dash,sd"/>
    <w:basedOn w:val="Normal"/>
    <w:next w:val="NormalIndent"/>
    <w:link w:val="Heading6Char"/>
    <w:uiPriority w:val="9"/>
    <w:qFormat/>
    <w:rsid w:val="003B3F0A"/>
    <w:pPr>
      <w:numPr>
        <w:ilvl w:val="5"/>
        <w:numId w:val="2"/>
      </w:numPr>
      <w:outlineLvl w:val="5"/>
    </w:pPr>
    <w:rPr>
      <w:sz w:val="20"/>
      <w:szCs w:val="20"/>
      <w:u w:val="single"/>
      <w:lang w:val="de-DE"/>
    </w:rPr>
  </w:style>
  <w:style w:type="paragraph" w:styleId="Heading7">
    <w:name w:val="heading 7"/>
    <w:aliases w:val="Legal Level 1.1.,Level 1.1,7,ExhibitTitle,Objective,heading7,req3,st"/>
    <w:basedOn w:val="Normal"/>
    <w:next w:val="Normal"/>
    <w:link w:val="Heading7Char"/>
    <w:uiPriority w:val="9"/>
    <w:qFormat/>
    <w:rsid w:val="003B3F0A"/>
    <w:pPr>
      <w:numPr>
        <w:ilvl w:val="6"/>
        <w:numId w:val="2"/>
      </w:numPr>
      <w:spacing w:before="240" w:after="60"/>
      <w:outlineLvl w:val="6"/>
    </w:pPr>
  </w:style>
  <w:style w:type="paragraph" w:styleId="Heading8">
    <w:name w:val="heading 8"/>
    <w:aliases w:val="Legal Level 1.1.1.,Level 1.1.1,8,FigureTitle,Condition,requirement,req2,req,Center Bold"/>
    <w:basedOn w:val="Normal"/>
    <w:next w:val="Normal"/>
    <w:link w:val="Heading8Char"/>
    <w:uiPriority w:val="9"/>
    <w:qFormat/>
    <w:rsid w:val="003B3F0A"/>
    <w:pPr>
      <w:numPr>
        <w:ilvl w:val="7"/>
        <w:numId w:val="2"/>
      </w:numPr>
      <w:spacing w:before="240" w:after="60"/>
      <w:outlineLvl w:val="7"/>
    </w:pPr>
    <w:rPr>
      <w:i/>
      <w:iCs/>
    </w:rPr>
  </w:style>
  <w:style w:type="paragraph" w:styleId="Heading9">
    <w:name w:val="heading 9"/>
    <w:aliases w:val="Legal Level 1.1.1.1.,Level (a),Titre 10,9,TableTitle,Cond'l Reqt.,rb,req bullet,req1,App Heading,App Heading1,App Heading2,App Heading3,App Heading4,App Heading5,Apdx,DNV-H9"/>
    <w:basedOn w:val="Normal"/>
    <w:next w:val="Normal"/>
    <w:link w:val="Heading9Char"/>
    <w:qFormat/>
    <w:rsid w:val="003B3F0A"/>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D Heading 1 Char,Heading 1a Char,Outline 1 Char,Outline 1 + 14 pt Char,h1 Char,Part Char,Heading 1 Char2 Char Char,Heading 1 Char1 Char Char Char,Heading 1 Char Char Char Char Char,Heading 1 Char Char1 Char Char,E1 Char,Heading 1 p Char"/>
    <w:basedOn w:val="DefaultParagraphFont"/>
    <w:link w:val="Heading1"/>
    <w:uiPriority w:val="9"/>
    <w:rsid w:val="009D1FE7"/>
    <w:rPr>
      <w:rFonts w:ascii="Arial Narrow" w:hAnsi="Arial Narrow" w:cs="Trebuchet MS"/>
      <w:b/>
      <w:bCs/>
      <w:sz w:val="28"/>
      <w:szCs w:val="24"/>
      <w:lang w:val="en-US" w:eastAsia="en-US"/>
    </w:rPr>
  </w:style>
  <w:style w:type="character" w:customStyle="1" w:styleId="Heading2Char">
    <w:name w:val="Heading 2 Char"/>
    <w:aliases w:val="*PD Heading 2 Char,Chapter Title Char,. (1.1) Char,Outline 2 Char,Outline 2 + 12 pt Char,h2 Char,Heading 2 Char1 Char,Heading 2 Char Char Char,Heading 2 Char1 Char Char Char,Heading 2 Char Char Char Char Char,h2 Char Char Char Char,2 Char"/>
    <w:basedOn w:val="DefaultParagraphFont"/>
    <w:link w:val="Heading2"/>
    <w:uiPriority w:val="9"/>
    <w:rsid w:val="00520991"/>
    <w:rPr>
      <w:rFonts w:ascii="Arial Narrow" w:hAnsi="Arial Narrow" w:cs="Trebuchet MS"/>
      <w:b/>
      <w:bCs/>
      <w:sz w:val="24"/>
      <w:szCs w:val="24"/>
      <w:lang w:val="en-US" w:eastAsia="en-US"/>
    </w:rPr>
  </w:style>
  <w:style w:type="character" w:customStyle="1" w:styleId="Heading3Char">
    <w:name w:val="Heading 3 Char"/>
    <w:aliases w:val="*PD Heading 3 Char,H3 Char,. (1.1.1) Char,Outline 3 Char,E3 Char,Wyeth - Heading 3 Char,step doc 3 Char,PFDL - Heading 3 Char,Heading 3 p Char,1.1.1 Heading 3 Char,Section Char,Number 3 Char,Título 3 Char4 Char,Título 3 Char2 Char1 Char"/>
    <w:basedOn w:val="DefaultParagraphFont"/>
    <w:link w:val="Heading3"/>
    <w:uiPriority w:val="9"/>
    <w:rsid w:val="009D1FE7"/>
    <w:rPr>
      <w:rFonts w:ascii="Arial Narrow" w:hAnsi="Arial Narrow" w:cs="Arial Narrow"/>
      <w:b/>
      <w:bCs/>
      <w:iCs/>
      <w:lang w:val="en-US" w:eastAsia="en-US"/>
    </w:rPr>
  </w:style>
  <w:style w:type="character" w:customStyle="1" w:styleId="Heading4Char">
    <w:name w:val="Heading 4 Char"/>
    <w:aliases w:val="*PD Heading 4 Char,Map Title Char,Wyeth - Heading 4 Char,PFDL - Heading 4 Char,Heading 4 p Char,Überschrift 4 Char Char,H4 Char,Number 4 Char,Bullet 1 Char,Level 2 - a Char,Sub-Minor Char,Project table Char,Propos Char,Bullet 11 Char"/>
    <w:basedOn w:val="DefaultParagraphFont"/>
    <w:link w:val="Heading4"/>
    <w:uiPriority w:val="9"/>
    <w:rsid w:val="00EE6E95"/>
    <w:rPr>
      <w:rFonts w:ascii="Arial Narrow" w:hAnsi="Arial Narrow" w:cs="Arial Narrow"/>
      <w:iCs/>
      <w:lang w:eastAsia="en-US"/>
    </w:rPr>
  </w:style>
  <w:style w:type="character" w:customStyle="1" w:styleId="Heading5Char">
    <w:name w:val="Heading 5 Char"/>
    <w:aliases w:val="Wyeth - Heading 5 Char,PFDL - Heading 5 Char,Block Label Char,Heading 5 p Char,Appendix A to X Char,Heading 5   Appendix A to X Char,Level 3 - i Char,Body Text (R) Char,5 Char,H5-Heading 5 Char,l5 Char,heading5 Char,h5 Char,Heading5 Char"/>
    <w:basedOn w:val="DefaultParagraphFont"/>
    <w:link w:val="Heading5"/>
    <w:uiPriority w:val="9"/>
    <w:rsid w:val="00CE4A72"/>
    <w:rPr>
      <w:b/>
      <w:bCs/>
      <w:sz w:val="20"/>
      <w:szCs w:val="20"/>
      <w:lang w:val="de-DE" w:eastAsia="en-US"/>
    </w:rPr>
  </w:style>
  <w:style w:type="character" w:customStyle="1" w:styleId="Heading6Char">
    <w:name w:val="Heading 6 Char"/>
    <w:aliases w:val="PIM 6 Char,Legal Level 1. Char,6 Char,Requirement Char,h6 Char,Heading6 Char,sub-dash Char,sd Char"/>
    <w:basedOn w:val="DefaultParagraphFont"/>
    <w:link w:val="Heading6"/>
    <w:uiPriority w:val="9"/>
    <w:rsid w:val="00CE4A72"/>
    <w:rPr>
      <w:sz w:val="20"/>
      <w:szCs w:val="20"/>
      <w:u w:val="single"/>
      <w:lang w:val="de-DE" w:eastAsia="en-US"/>
    </w:rPr>
  </w:style>
  <w:style w:type="character" w:customStyle="1" w:styleId="Heading7Char">
    <w:name w:val="Heading 7 Char"/>
    <w:aliases w:val="Legal Level 1.1. Char,Level 1.1 Char,7 Char,ExhibitTitle Char,Objective Char,heading7 Char,req3 Char,st Char"/>
    <w:basedOn w:val="DefaultParagraphFont"/>
    <w:link w:val="Heading7"/>
    <w:uiPriority w:val="9"/>
    <w:rsid w:val="00CE4A72"/>
    <w:rPr>
      <w:sz w:val="24"/>
      <w:szCs w:val="24"/>
      <w:lang w:eastAsia="en-US"/>
    </w:rPr>
  </w:style>
  <w:style w:type="character" w:customStyle="1" w:styleId="Heading8Char">
    <w:name w:val="Heading 8 Char"/>
    <w:aliases w:val="Legal Level 1.1.1. Char,Level 1.1.1 Char,8 Char,FigureTitle Char,Condition Char,requirement Char,req2 Char,req Char,Center Bold Char"/>
    <w:basedOn w:val="DefaultParagraphFont"/>
    <w:link w:val="Heading8"/>
    <w:uiPriority w:val="9"/>
    <w:rsid w:val="00CE4A72"/>
    <w:rPr>
      <w:i/>
      <w:iCs/>
      <w:sz w:val="24"/>
      <w:szCs w:val="24"/>
      <w:lang w:eastAsia="en-US"/>
    </w:rPr>
  </w:style>
  <w:style w:type="character" w:customStyle="1" w:styleId="Heading9Char">
    <w:name w:val="Heading 9 Char"/>
    <w:aliases w:val="Legal Level 1.1.1.1. Char,Level (a) Char,Titre 10 Char,9 Char,TableTitle Char,Cond'l Reqt. Char,rb Char,req bullet Char,req1 Char,App Heading Char,App Heading1 Char,App Heading2 Char,App Heading3 Char,App Heading4 Char,App Heading5 Char"/>
    <w:basedOn w:val="DefaultParagraphFont"/>
    <w:link w:val="Heading9"/>
    <w:rsid w:val="00CE4A72"/>
    <w:rPr>
      <w:rFonts w:ascii="Arial" w:hAnsi="Arial" w:cs="Arial"/>
      <w:lang w:eastAsia="en-US"/>
    </w:rPr>
  </w:style>
  <w:style w:type="paragraph" w:customStyle="1" w:styleId="BasicPDtext">
    <w:name w:val="*Basic_PDtext"/>
    <w:link w:val="BasicPDtextChar"/>
    <w:qFormat/>
    <w:rsid w:val="003B3F0A"/>
    <w:rPr>
      <w:rFonts w:ascii="Arial Narrow" w:hAnsi="Arial Narrow" w:cs="Arial Narrow"/>
      <w:lang w:val="en-US" w:eastAsia="en-US"/>
    </w:rPr>
  </w:style>
  <w:style w:type="paragraph" w:styleId="TOC1">
    <w:name w:val="toc 1"/>
    <w:aliases w:val="*PDTOC 1"/>
    <w:basedOn w:val="BasicPDtext"/>
    <w:next w:val="TOC2"/>
    <w:autoRedefine/>
    <w:uiPriority w:val="39"/>
    <w:rsid w:val="00A545D3"/>
    <w:pPr>
      <w:tabs>
        <w:tab w:val="left" w:pos="567"/>
        <w:tab w:val="right" w:leader="dot" w:pos="8500"/>
      </w:tabs>
      <w:spacing w:before="100" w:after="100"/>
      <w:ind w:left="562" w:hanging="562"/>
    </w:pPr>
    <w:rPr>
      <w:caps/>
      <w:noProof/>
    </w:rPr>
  </w:style>
  <w:style w:type="paragraph" w:customStyle="1" w:styleId="ProposalBlock">
    <w:name w:val="*Proposal_Block"/>
    <w:basedOn w:val="BasicPDtext"/>
    <w:rsid w:val="003B3F0A"/>
    <w:rPr>
      <w:b/>
      <w:bCs/>
    </w:rPr>
  </w:style>
  <w:style w:type="paragraph" w:customStyle="1" w:styleId="Footer">
    <w:name w:val="*Footer"/>
    <w:basedOn w:val="BasicPDtext"/>
    <w:uiPriority w:val="99"/>
    <w:rsid w:val="003B3F0A"/>
    <w:pPr>
      <w:pBdr>
        <w:top w:val="single" w:sz="6" w:space="2" w:color="auto"/>
      </w:pBdr>
    </w:pPr>
    <w:rPr>
      <w:rFonts w:ascii="Trebuchet MS" w:hAnsi="Trebuchet MS" w:cs="Trebuchet MS"/>
      <w:sz w:val="18"/>
      <w:szCs w:val="18"/>
    </w:rPr>
  </w:style>
  <w:style w:type="paragraph" w:customStyle="1" w:styleId="PDHeader">
    <w:name w:val="*PDHeader"/>
    <w:basedOn w:val="BasicPDtext"/>
    <w:uiPriority w:val="99"/>
    <w:rsid w:val="003B3F0A"/>
    <w:pPr>
      <w:jc w:val="right"/>
    </w:pPr>
    <w:rPr>
      <w:rFonts w:ascii="Trebuchet MS" w:hAnsi="Trebuchet MS" w:cs="Trebuchet MS"/>
      <w:b/>
      <w:bCs/>
    </w:rPr>
  </w:style>
  <w:style w:type="paragraph" w:customStyle="1" w:styleId="HeaderTitle">
    <w:name w:val="*Header_Title"/>
    <w:basedOn w:val="BasicPDtext"/>
    <w:uiPriority w:val="99"/>
    <w:rsid w:val="003B3F0A"/>
    <w:pPr>
      <w:spacing w:after="240"/>
    </w:pPr>
    <w:rPr>
      <w:b/>
      <w:bCs/>
      <w:spacing w:val="20"/>
      <w:sz w:val="36"/>
      <w:szCs w:val="36"/>
    </w:rPr>
  </w:style>
  <w:style w:type="paragraph" w:customStyle="1" w:styleId="LargeBoldCentered">
    <w:name w:val="*LargeBoldCentered"/>
    <w:basedOn w:val="BasicPDtext"/>
    <w:uiPriority w:val="99"/>
    <w:rsid w:val="003B3F0A"/>
    <w:pPr>
      <w:spacing w:before="360" w:after="240"/>
      <w:jc w:val="center"/>
    </w:pPr>
    <w:rPr>
      <w:b/>
      <w:bCs/>
      <w:sz w:val="32"/>
      <w:szCs w:val="32"/>
    </w:rPr>
  </w:style>
  <w:style w:type="paragraph" w:styleId="TOC2">
    <w:name w:val="toc 2"/>
    <w:aliases w:val="*PDTOC 2"/>
    <w:basedOn w:val="BasicPDtext"/>
    <w:next w:val="TOC3"/>
    <w:uiPriority w:val="39"/>
    <w:rsid w:val="003B3F0A"/>
    <w:pPr>
      <w:tabs>
        <w:tab w:val="left" w:pos="566"/>
        <w:tab w:val="right" w:leader="dot" w:pos="8500"/>
      </w:tabs>
      <w:ind w:left="567" w:hanging="567"/>
    </w:pPr>
    <w:rPr>
      <w:noProof/>
    </w:rPr>
  </w:style>
  <w:style w:type="paragraph" w:customStyle="1" w:styleId="MediumBoldCentered">
    <w:name w:val="*MediumBoldCentered"/>
    <w:basedOn w:val="BasicPDtext"/>
    <w:rsid w:val="003B3F0A"/>
    <w:pPr>
      <w:spacing w:before="240" w:after="240"/>
      <w:jc w:val="center"/>
    </w:pPr>
    <w:rPr>
      <w:b/>
      <w:bCs/>
    </w:rPr>
  </w:style>
  <w:style w:type="paragraph" w:styleId="TOC3">
    <w:name w:val="toc 3"/>
    <w:aliases w:val="*PDTOC 3"/>
    <w:basedOn w:val="BasicPDtext"/>
    <w:next w:val="TOC4"/>
    <w:uiPriority w:val="39"/>
    <w:rsid w:val="003B3F0A"/>
    <w:pPr>
      <w:tabs>
        <w:tab w:val="left" w:pos="1418"/>
        <w:tab w:val="right" w:leader="dot" w:pos="8500"/>
      </w:tabs>
      <w:ind w:left="1418" w:hanging="851"/>
    </w:pPr>
    <w:rPr>
      <w:noProof/>
    </w:rPr>
  </w:style>
  <w:style w:type="paragraph" w:customStyle="1" w:styleId="ProposalTitleBold">
    <w:name w:val="*ProposalTitleBold"/>
    <w:basedOn w:val="BasicPDtext"/>
    <w:uiPriority w:val="99"/>
    <w:rsid w:val="003B3F0A"/>
    <w:pPr>
      <w:jc w:val="right"/>
    </w:pPr>
    <w:rPr>
      <w:rFonts w:ascii="Trebuchet MS" w:hAnsi="Trebuchet MS" w:cs="Trebuchet MS"/>
      <w:b/>
      <w:bCs/>
      <w:caps/>
      <w:sz w:val="48"/>
      <w:szCs w:val="48"/>
    </w:rPr>
  </w:style>
  <w:style w:type="paragraph" w:customStyle="1" w:styleId="BasicTableTextL">
    <w:name w:val="*BasicTableTextL"/>
    <w:basedOn w:val="BasicPDtext"/>
    <w:uiPriority w:val="99"/>
    <w:rsid w:val="003B3F0A"/>
    <w:rPr>
      <w:sz w:val="18"/>
      <w:szCs w:val="18"/>
    </w:rPr>
  </w:style>
  <w:style w:type="paragraph" w:customStyle="1" w:styleId="BasicTableTextLB">
    <w:name w:val="*BasicTableTextLB"/>
    <w:basedOn w:val="BasicTableTextL"/>
    <w:rsid w:val="003B3F0A"/>
    <w:rPr>
      <w:b/>
      <w:bCs/>
    </w:rPr>
  </w:style>
  <w:style w:type="paragraph" w:customStyle="1" w:styleId="BasicTableTitle">
    <w:name w:val="*BasicTableTitle"/>
    <w:basedOn w:val="BasicPDtext"/>
    <w:rsid w:val="003B3F0A"/>
    <w:pPr>
      <w:spacing w:before="360" w:after="100"/>
    </w:pPr>
    <w:rPr>
      <w:b/>
      <w:bCs/>
    </w:rPr>
  </w:style>
  <w:style w:type="paragraph" w:customStyle="1" w:styleId="NoteText">
    <w:name w:val="*NoteText"/>
    <w:basedOn w:val="BasicPDItalic"/>
    <w:next w:val="BasicPDtext"/>
    <w:uiPriority w:val="99"/>
    <w:rsid w:val="003B3F0A"/>
    <w:rPr>
      <w:sz w:val="18"/>
      <w:szCs w:val="18"/>
    </w:rPr>
  </w:style>
  <w:style w:type="paragraph" w:customStyle="1" w:styleId="Flietext">
    <w:name w:val="Fließtext"/>
    <w:basedOn w:val="Normal"/>
    <w:uiPriority w:val="99"/>
    <w:rsid w:val="003B3F0A"/>
    <w:pPr>
      <w:keepLines/>
      <w:tabs>
        <w:tab w:val="left" w:pos="567"/>
      </w:tabs>
      <w:spacing w:line="267" w:lineRule="atLeast"/>
    </w:pPr>
    <w:rPr>
      <w:rFonts w:ascii="Futura" w:hAnsi="Futura" w:cs="Futura"/>
      <w:sz w:val="20"/>
      <w:szCs w:val="20"/>
      <w:lang w:val="de-DE"/>
    </w:rPr>
  </w:style>
  <w:style w:type="paragraph" w:customStyle="1" w:styleId="SecondaryBullet">
    <w:name w:val="*SecondaryBullet"/>
    <w:basedOn w:val="BasicPDBullet"/>
    <w:next w:val="BasicPDtext"/>
    <w:autoRedefine/>
    <w:uiPriority w:val="99"/>
    <w:rsid w:val="003B3F0A"/>
    <w:pPr>
      <w:numPr>
        <w:numId w:val="12"/>
      </w:numPr>
    </w:pPr>
    <w:rPr>
      <w:noProof/>
      <w:color w:val="000000"/>
    </w:rPr>
  </w:style>
  <w:style w:type="paragraph" w:customStyle="1" w:styleId="BasicPDBullet">
    <w:name w:val="*Basic_PDBullet"/>
    <w:basedOn w:val="BasicPDtext"/>
    <w:next w:val="BasicPDtext"/>
    <w:link w:val="BasicPDBulletChar"/>
    <w:rsid w:val="003B3F0A"/>
    <w:pPr>
      <w:numPr>
        <w:numId w:val="1"/>
      </w:numPr>
    </w:pPr>
  </w:style>
  <w:style w:type="paragraph" w:styleId="Header">
    <w:name w:val="header"/>
    <w:basedOn w:val="Normal"/>
    <w:link w:val="HeaderChar"/>
    <w:uiPriority w:val="99"/>
    <w:rsid w:val="003B3F0A"/>
    <w:pPr>
      <w:tabs>
        <w:tab w:val="center" w:pos="4320"/>
        <w:tab w:val="right" w:pos="8640"/>
      </w:tabs>
    </w:pPr>
  </w:style>
  <w:style w:type="character" w:customStyle="1" w:styleId="HeaderChar">
    <w:name w:val="Header Char"/>
    <w:basedOn w:val="DefaultParagraphFont"/>
    <w:link w:val="Header"/>
    <w:uiPriority w:val="99"/>
    <w:semiHidden/>
    <w:rsid w:val="00CE4A72"/>
    <w:rPr>
      <w:sz w:val="24"/>
      <w:szCs w:val="24"/>
      <w:lang w:val="en-US" w:eastAsia="en-US"/>
    </w:rPr>
  </w:style>
  <w:style w:type="paragraph" w:styleId="Footer0">
    <w:name w:val="footer"/>
    <w:basedOn w:val="Normal"/>
    <w:link w:val="FooterChar"/>
    <w:uiPriority w:val="99"/>
    <w:rsid w:val="003B3F0A"/>
    <w:pPr>
      <w:tabs>
        <w:tab w:val="center" w:pos="4320"/>
        <w:tab w:val="right" w:pos="8640"/>
      </w:tabs>
    </w:pPr>
  </w:style>
  <w:style w:type="character" w:customStyle="1" w:styleId="FooterChar">
    <w:name w:val="Footer Char"/>
    <w:basedOn w:val="DefaultParagraphFont"/>
    <w:link w:val="Footer0"/>
    <w:uiPriority w:val="99"/>
    <w:rsid w:val="00CE4A72"/>
    <w:rPr>
      <w:sz w:val="24"/>
      <w:szCs w:val="24"/>
      <w:lang w:val="en-US" w:eastAsia="en-US"/>
    </w:rPr>
  </w:style>
  <w:style w:type="paragraph" w:styleId="NormalIndent">
    <w:name w:val="Normal Indent"/>
    <w:basedOn w:val="Normal"/>
    <w:uiPriority w:val="99"/>
    <w:rsid w:val="003B3F0A"/>
    <w:pPr>
      <w:ind w:left="709"/>
    </w:pPr>
  </w:style>
  <w:style w:type="paragraph" w:styleId="TOC4">
    <w:name w:val="toc 4"/>
    <w:aliases w:val="*PDTOC 4"/>
    <w:basedOn w:val="BasicPDtext"/>
    <w:next w:val="TOC5"/>
    <w:uiPriority w:val="39"/>
    <w:rsid w:val="003B3F0A"/>
    <w:pPr>
      <w:tabs>
        <w:tab w:val="left" w:pos="2126"/>
        <w:tab w:val="right" w:leader="dot" w:pos="8500"/>
      </w:tabs>
      <w:ind w:left="2127" w:hanging="851"/>
    </w:pPr>
  </w:style>
  <w:style w:type="character" w:customStyle="1" w:styleId="BasicPDtextChar">
    <w:name w:val="*Basic_PDtext Char"/>
    <w:basedOn w:val="DefaultParagraphFont"/>
    <w:link w:val="BasicPDtext"/>
    <w:rsid w:val="003B3F0A"/>
    <w:rPr>
      <w:rFonts w:ascii="Arial Narrow" w:hAnsi="Arial Narrow" w:cs="Arial Narrow"/>
      <w:sz w:val="22"/>
      <w:szCs w:val="22"/>
      <w:lang w:val="en-US" w:eastAsia="en-US"/>
    </w:rPr>
  </w:style>
  <w:style w:type="paragraph" w:customStyle="1" w:styleId="BasicTableTextC">
    <w:name w:val="*BasicTableTextC"/>
    <w:basedOn w:val="BasicTableTextL"/>
    <w:rsid w:val="003B3F0A"/>
    <w:pPr>
      <w:spacing w:before="60" w:after="60"/>
      <w:jc w:val="center"/>
    </w:pPr>
  </w:style>
  <w:style w:type="paragraph" w:customStyle="1" w:styleId="BasicTableTextCB">
    <w:name w:val="*BasicTableTextCB"/>
    <w:basedOn w:val="BasicTableTextLB"/>
    <w:uiPriority w:val="99"/>
    <w:rsid w:val="003B3F0A"/>
    <w:pPr>
      <w:spacing w:before="100" w:after="100"/>
      <w:jc w:val="center"/>
    </w:pPr>
  </w:style>
  <w:style w:type="table" w:styleId="TableGrid">
    <w:name w:val="Table Grid"/>
    <w:basedOn w:val="TableNormal"/>
    <w:rsid w:val="003B3F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cing">
    <w:name w:val="pricing"/>
    <w:basedOn w:val="Normal"/>
    <w:uiPriority w:val="99"/>
    <w:rsid w:val="003B3F0A"/>
    <w:pPr>
      <w:tabs>
        <w:tab w:val="left" w:pos="1440"/>
        <w:tab w:val="right" w:leader="dot" w:pos="9720"/>
      </w:tabs>
      <w:ind w:left="1440"/>
    </w:pPr>
    <w:rPr>
      <w:b/>
      <w:bCs/>
    </w:rPr>
  </w:style>
  <w:style w:type="paragraph" w:customStyle="1" w:styleId="Body">
    <w:name w:val="Body"/>
    <w:basedOn w:val="Normal"/>
    <w:next w:val="Normal"/>
    <w:uiPriority w:val="99"/>
    <w:rsid w:val="003B3F0A"/>
    <w:pPr>
      <w:keepLines/>
      <w:spacing w:before="120"/>
      <w:ind w:left="360"/>
    </w:pPr>
    <w:rPr>
      <w:rFonts w:ascii="Arial" w:hAnsi="Arial" w:cs="Arial"/>
      <w:sz w:val="20"/>
      <w:szCs w:val="20"/>
    </w:rPr>
  </w:style>
  <w:style w:type="paragraph" w:styleId="BalloonText">
    <w:name w:val="Balloon Text"/>
    <w:basedOn w:val="Normal"/>
    <w:link w:val="BalloonTextChar"/>
    <w:uiPriority w:val="99"/>
    <w:semiHidden/>
    <w:rsid w:val="003B3F0A"/>
    <w:rPr>
      <w:rFonts w:ascii="Tahoma" w:hAnsi="Tahoma" w:cs="Tahoma"/>
      <w:sz w:val="16"/>
      <w:szCs w:val="16"/>
    </w:rPr>
  </w:style>
  <w:style w:type="character" w:customStyle="1" w:styleId="BalloonTextChar">
    <w:name w:val="Balloon Text Char"/>
    <w:basedOn w:val="DefaultParagraphFont"/>
    <w:link w:val="BalloonText"/>
    <w:uiPriority w:val="99"/>
    <w:semiHidden/>
    <w:rsid w:val="00CE4A72"/>
    <w:rPr>
      <w:sz w:val="0"/>
      <w:szCs w:val="0"/>
      <w:lang w:val="en-US" w:eastAsia="en-US"/>
    </w:rPr>
  </w:style>
  <w:style w:type="paragraph" w:customStyle="1" w:styleId="RATitlePage">
    <w:name w:val="RATitlePage"/>
    <w:basedOn w:val="ProposalTitleBold"/>
    <w:uiPriority w:val="99"/>
    <w:rsid w:val="003B3F0A"/>
    <w:rPr>
      <w:rFonts w:ascii="Arial" w:hAnsi="Arial" w:cs="Arial"/>
      <w:b w:val="0"/>
      <w:bCs w:val="0"/>
      <w:color w:val="999999"/>
    </w:rPr>
  </w:style>
  <w:style w:type="paragraph" w:styleId="Index1">
    <w:name w:val="index 1"/>
    <w:basedOn w:val="Normal"/>
    <w:next w:val="Normal"/>
    <w:uiPriority w:val="99"/>
    <w:semiHidden/>
    <w:rsid w:val="003B3F0A"/>
    <w:rPr>
      <w:rFonts w:ascii="Futura" w:hAnsi="Futura" w:cs="Futura"/>
      <w:sz w:val="22"/>
      <w:szCs w:val="22"/>
      <w:lang w:val="de-DE"/>
    </w:rPr>
  </w:style>
  <w:style w:type="paragraph" w:customStyle="1" w:styleId="RATitleBlock">
    <w:name w:val="RATitleBlock"/>
    <w:basedOn w:val="BasicTableTextL"/>
    <w:uiPriority w:val="99"/>
    <w:rsid w:val="003B3F0A"/>
    <w:pPr>
      <w:spacing w:before="40" w:after="40"/>
    </w:pPr>
    <w:rPr>
      <w:color w:val="999999"/>
    </w:rPr>
  </w:style>
  <w:style w:type="paragraph" w:customStyle="1" w:styleId="RAContracttext">
    <w:name w:val="*RA Contract text"/>
    <w:basedOn w:val="Normal"/>
    <w:uiPriority w:val="99"/>
    <w:rsid w:val="003B3F0A"/>
    <w:pPr>
      <w:tabs>
        <w:tab w:val="left" w:pos="540"/>
      </w:tabs>
      <w:spacing w:after="240"/>
      <w:jc w:val="both"/>
    </w:pPr>
    <w:rPr>
      <w:rFonts w:ascii="Arial" w:hAnsi="Arial" w:cs="Arial"/>
      <w:sz w:val="15"/>
      <w:szCs w:val="15"/>
    </w:rPr>
  </w:style>
  <w:style w:type="character" w:customStyle="1" w:styleId="NormalBold">
    <w:name w:val="Normal + Bold"/>
    <w:basedOn w:val="DefaultParagraphFont"/>
    <w:uiPriority w:val="99"/>
    <w:rsid w:val="003B3F0A"/>
    <w:rPr>
      <w:b/>
      <w:bCs/>
    </w:rPr>
  </w:style>
  <w:style w:type="character" w:customStyle="1" w:styleId="BasicPDtextCharChar">
    <w:name w:val="*Basic_PDtext Char Char"/>
    <w:basedOn w:val="DefaultParagraphFont"/>
    <w:rsid w:val="003B3F0A"/>
    <w:rPr>
      <w:rFonts w:ascii="Arial Narrow" w:hAnsi="Arial Narrow" w:cs="Arial Narrow"/>
      <w:sz w:val="24"/>
      <w:szCs w:val="24"/>
      <w:lang w:val="en-US" w:eastAsia="en-US"/>
    </w:rPr>
  </w:style>
  <w:style w:type="paragraph" w:customStyle="1" w:styleId="PMstyle">
    <w:name w:val="PMstyle"/>
    <w:uiPriority w:val="99"/>
    <w:rsid w:val="003B3F0A"/>
    <w:rPr>
      <w:lang w:val="en-US" w:eastAsia="en-US"/>
    </w:rPr>
  </w:style>
  <w:style w:type="paragraph" w:customStyle="1" w:styleId="BulletIndent">
    <w:name w:val="Bullet Indent"/>
    <w:basedOn w:val="Normal"/>
    <w:uiPriority w:val="99"/>
    <w:rsid w:val="003B3F0A"/>
    <w:pPr>
      <w:numPr>
        <w:numId w:val="3"/>
      </w:numPr>
    </w:pPr>
    <w:rPr>
      <w:rFonts w:ascii="Arial" w:hAnsi="Arial" w:cs="Arial"/>
      <w:sz w:val="20"/>
      <w:szCs w:val="20"/>
    </w:rPr>
  </w:style>
  <w:style w:type="paragraph" w:customStyle="1" w:styleId="Style1">
    <w:name w:val="Style1"/>
    <w:basedOn w:val="Normal"/>
    <w:uiPriority w:val="99"/>
    <w:rsid w:val="003B3F0A"/>
    <w:pPr>
      <w:overflowPunct w:val="0"/>
      <w:autoSpaceDE w:val="0"/>
      <w:autoSpaceDN w:val="0"/>
      <w:adjustRightInd w:val="0"/>
      <w:ind w:left="720"/>
      <w:textAlignment w:val="baseline"/>
    </w:pPr>
    <w:rPr>
      <w:rFonts w:ascii="Arial" w:hAnsi="Arial" w:cs="Arial"/>
      <w:sz w:val="22"/>
      <w:szCs w:val="22"/>
    </w:rPr>
  </w:style>
  <w:style w:type="paragraph" w:customStyle="1" w:styleId="AddressBlock">
    <w:name w:val="*Address_Block"/>
    <w:basedOn w:val="BasicPDtext"/>
    <w:next w:val="BasicPDtext"/>
    <w:uiPriority w:val="99"/>
    <w:rsid w:val="003B3F0A"/>
    <w:rPr>
      <w:b/>
      <w:bCs/>
    </w:rPr>
  </w:style>
  <w:style w:type="paragraph" w:customStyle="1" w:styleId="ArchiveInfoBold">
    <w:name w:val="*Archive_Info_Bold"/>
    <w:basedOn w:val="BasicPDtext"/>
    <w:next w:val="ArchiveInfo"/>
    <w:uiPriority w:val="99"/>
    <w:rsid w:val="003B3F0A"/>
    <w:rPr>
      <w:b/>
      <w:bCs/>
      <w:sz w:val="12"/>
      <w:szCs w:val="12"/>
    </w:rPr>
  </w:style>
  <w:style w:type="paragraph" w:customStyle="1" w:styleId="ArchiveInfo">
    <w:name w:val="*Archive_Info"/>
    <w:basedOn w:val="BasicPDtext"/>
    <w:uiPriority w:val="99"/>
    <w:rsid w:val="003B3F0A"/>
    <w:rPr>
      <w:sz w:val="12"/>
      <w:szCs w:val="12"/>
    </w:rPr>
  </w:style>
  <w:style w:type="paragraph" w:customStyle="1" w:styleId="Attachment">
    <w:name w:val="*Attachment"/>
    <w:basedOn w:val="BasicPDtext"/>
    <w:next w:val="BasicPDtext"/>
    <w:uiPriority w:val="99"/>
    <w:rsid w:val="003B3F0A"/>
    <w:pPr>
      <w:spacing w:before="360"/>
    </w:pPr>
    <w:rPr>
      <w:sz w:val="18"/>
      <w:szCs w:val="18"/>
    </w:rPr>
  </w:style>
  <w:style w:type="paragraph" w:styleId="TOC5">
    <w:name w:val="toc 5"/>
    <w:basedOn w:val="Normal"/>
    <w:next w:val="Normal"/>
    <w:uiPriority w:val="39"/>
    <w:rsid w:val="003B3F0A"/>
    <w:pPr>
      <w:tabs>
        <w:tab w:val="right" w:leader="dot" w:pos="9355"/>
      </w:tabs>
      <w:ind w:left="880"/>
    </w:pPr>
    <w:rPr>
      <w:rFonts w:ascii="Futura" w:hAnsi="Futura" w:cs="Futura"/>
      <w:sz w:val="22"/>
      <w:szCs w:val="22"/>
    </w:rPr>
  </w:style>
  <w:style w:type="paragraph" w:styleId="TOC6">
    <w:name w:val="toc 6"/>
    <w:basedOn w:val="Normal"/>
    <w:next w:val="Normal"/>
    <w:autoRedefine/>
    <w:uiPriority w:val="39"/>
    <w:rsid w:val="003B3F0A"/>
    <w:pPr>
      <w:ind w:left="1200"/>
    </w:pPr>
  </w:style>
  <w:style w:type="paragraph" w:styleId="TOC7">
    <w:name w:val="toc 7"/>
    <w:basedOn w:val="Normal"/>
    <w:next w:val="Normal"/>
    <w:autoRedefine/>
    <w:uiPriority w:val="39"/>
    <w:rsid w:val="003B3F0A"/>
    <w:pPr>
      <w:ind w:left="1440"/>
    </w:pPr>
  </w:style>
  <w:style w:type="paragraph" w:styleId="TOC8">
    <w:name w:val="toc 8"/>
    <w:basedOn w:val="Normal"/>
    <w:next w:val="Normal"/>
    <w:autoRedefine/>
    <w:uiPriority w:val="39"/>
    <w:rsid w:val="003B3F0A"/>
    <w:pPr>
      <w:ind w:left="1680"/>
    </w:pPr>
  </w:style>
  <w:style w:type="paragraph" w:styleId="TOC9">
    <w:name w:val="toc 9"/>
    <w:basedOn w:val="Normal"/>
    <w:next w:val="Normal"/>
    <w:autoRedefine/>
    <w:uiPriority w:val="39"/>
    <w:rsid w:val="003B3F0A"/>
    <w:pPr>
      <w:ind w:left="1920"/>
    </w:pPr>
  </w:style>
  <w:style w:type="character" w:styleId="Hyperlink">
    <w:name w:val="Hyperlink"/>
    <w:basedOn w:val="DefaultParagraphFont"/>
    <w:uiPriority w:val="99"/>
    <w:rsid w:val="003B3F0A"/>
    <w:rPr>
      <w:color w:val="0000FF"/>
      <w:u w:val="single"/>
    </w:rPr>
  </w:style>
  <w:style w:type="character" w:styleId="CommentReference">
    <w:name w:val="annotation reference"/>
    <w:basedOn w:val="DefaultParagraphFont"/>
    <w:uiPriority w:val="99"/>
    <w:rsid w:val="003B3F0A"/>
    <w:rPr>
      <w:sz w:val="16"/>
      <w:szCs w:val="16"/>
    </w:rPr>
  </w:style>
  <w:style w:type="paragraph" w:styleId="CommentText">
    <w:name w:val="annotation text"/>
    <w:basedOn w:val="Normal"/>
    <w:link w:val="CommentTextChar"/>
    <w:uiPriority w:val="99"/>
    <w:semiHidden/>
    <w:rsid w:val="003B3F0A"/>
    <w:rPr>
      <w:sz w:val="20"/>
      <w:szCs w:val="20"/>
    </w:rPr>
  </w:style>
  <w:style w:type="character" w:customStyle="1" w:styleId="CommentTextChar">
    <w:name w:val="Comment Text Char"/>
    <w:basedOn w:val="DefaultParagraphFont"/>
    <w:link w:val="CommentText"/>
    <w:uiPriority w:val="99"/>
    <w:semiHidden/>
    <w:rsid w:val="00CE4A72"/>
    <w:rPr>
      <w:sz w:val="20"/>
      <w:szCs w:val="20"/>
      <w:lang w:val="en-US" w:eastAsia="en-US"/>
    </w:rPr>
  </w:style>
  <w:style w:type="paragraph" w:styleId="Index7">
    <w:name w:val="index 7"/>
    <w:basedOn w:val="Normal"/>
    <w:next w:val="Normal"/>
    <w:uiPriority w:val="99"/>
    <w:semiHidden/>
    <w:rsid w:val="003B3F0A"/>
    <w:pPr>
      <w:ind w:left="1698"/>
    </w:pPr>
    <w:rPr>
      <w:rFonts w:ascii="Futura" w:hAnsi="Futura" w:cs="Futura"/>
      <w:sz w:val="22"/>
      <w:szCs w:val="22"/>
      <w:lang w:val="de-DE"/>
    </w:rPr>
  </w:style>
  <w:style w:type="paragraph" w:styleId="Index6">
    <w:name w:val="index 6"/>
    <w:basedOn w:val="Normal"/>
    <w:next w:val="Normal"/>
    <w:semiHidden/>
    <w:rsid w:val="003B3F0A"/>
    <w:pPr>
      <w:ind w:left="1415"/>
    </w:pPr>
    <w:rPr>
      <w:rFonts w:ascii="Futura" w:hAnsi="Futura" w:cs="Futura"/>
      <w:sz w:val="22"/>
      <w:szCs w:val="22"/>
      <w:lang w:val="de-DE"/>
    </w:rPr>
  </w:style>
  <w:style w:type="paragraph" w:styleId="Index5">
    <w:name w:val="index 5"/>
    <w:basedOn w:val="Normal"/>
    <w:next w:val="Normal"/>
    <w:uiPriority w:val="99"/>
    <w:semiHidden/>
    <w:rsid w:val="003B3F0A"/>
    <w:pPr>
      <w:ind w:left="1132"/>
    </w:pPr>
    <w:rPr>
      <w:rFonts w:ascii="Futura" w:hAnsi="Futura" w:cs="Futura"/>
      <w:sz w:val="22"/>
      <w:szCs w:val="22"/>
      <w:lang w:val="de-DE"/>
    </w:rPr>
  </w:style>
  <w:style w:type="paragraph" w:styleId="Index4">
    <w:name w:val="index 4"/>
    <w:basedOn w:val="Normal"/>
    <w:next w:val="Normal"/>
    <w:uiPriority w:val="99"/>
    <w:semiHidden/>
    <w:rsid w:val="003B3F0A"/>
    <w:pPr>
      <w:ind w:left="849"/>
    </w:pPr>
    <w:rPr>
      <w:rFonts w:ascii="Futura" w:hAnsi="Futura" w:cs="Futura"/>
      <w:sz w:val="22"/>
      <w:szCs w:val="22"/>
      <w:lang w:val="de-DE"/>
    </w:rPr>
  </w:style>
  <w:style w:type="paragraph" w:styleId="Index3">
    <w:name w:val="index 3"/>
    <w:basedOn w:val="Normal"/>
    <w:next w:val="Normal"/>
    <w:uiPriority w:val="99"/>
    <w:semiHidden/>
    <w:rsid w:val="003B3F0A"/>
    <w:pPr>
      <w:ind w:left="566"/>
    </w:pPr>
    <w:rPr>
      <w:rFonts w:ascii="Futura" w:hAnsi="Futura" w:cs="Futura"/>
      <w:sz w:val="22"/>
      <w:szCs w:val="22"/>
      <w:lang w:val="de-DE"/>
    </w:rPr>
  </w:style>
  <w:style w:type="paragraph" w:styleId="Index2">
    <w:name w:val="index 2"/>
    <w:basedOn w:val="Normal"/>
    <w:next w:val="Normal"/>
    <w:uiPriority w:val="99"/>
    <w:semiHidden/>
    <w:rsid w:val="003B3F0A"/>
    <w:pPr>
      <w:ind w:left="283"/>
    </w:pPr>
    <w:rPr>
      <w:rFonts w:ascii="Futura" w:hAnsi="Futura" w:cs="Futura"/>
      <w:sz w:val="22"/>
      <w:szCs w:val="22"/>
      <w:lang w:val="de-DE"/>
    </w:rPr>
  </w:style>
  <w:style w:type="character" w:styleId="LineNumber">
    <w:name w:val="line number"/>
    <w:basedOn w:val="DefaultParagraphFont"/>
    <w:uiPriority w:val="99"/>
    <w:rsid w:val="003B3F0A"/>
  </w:style>
  <w:style w:type="paragraph" w:styleId="IndexHeading">
    <w:name w:val="index heading"/>
    <w:basedOn w:val="Normal"/>
    <w:next w:val="Index1"/>
    <w:uiPriority w:val="99"/>
    <w:semiHidden/>
    <w:rsid w:val="003B3F0A"/>
    <w:rPr>
      <w:rFonts w:ascii="Futura" w:hAnsi="Futura" w:cs="Futura"/>
      <w:sz w:val="22"/>
      <w:szCs w:val="22"/>
      <w:lang w:val="de-DE"/>
    </w:rPr>
  </w:style>
  <w:style w:type="character" w:styleId="FootnoteReference">
    <w:name w:val="footnote reference"/>
    <w:basedOn w:val="DefaultParagraphFont"/>
    <w:uiPriority w:val="99"/>
    <w:semiHidden/>
    <w:rsid w:val="003B3F0A"/>
    <w:rPr>
      <w:position w:val="6"/>
      <w:sz w:val="16"/>
      <w:szCs w:val="16"/>
    </w:rPr>
  </w:style>
  <w:style w:type="paragraph" w:styleId="FootnoteText">
    <w:name w:val="footnote text"/>
    <w:basedOn w:val="Normal"/>
    <w:link w:val="FootnoteTextChar"/>
    <w:uiPriority w:val="99"/>
    <w:semiHidden/>
    <w:rsid w:val="003B3F0A"/>
    <w:rPr>
      <w:rFonts w:ascii="Futura" w:hAnsi="Futura" w:cs="Futura"/>
      <w:sz w:val="20"/>
      <w:szCs w:val="20"/>
      <w:lang w:val="de-DE"/>
    </w:rPr>
  </w:style>
  <w:style w:type="character" w:customStyle="1" w:styleId="FootnoteTextChar">
    <w:name w:val="Footnote Text Char"/>
    <w:basedOn w:val="DefaultParagraphFont"/>
    <w:link w:val="FootnoteText"/>
    <w:uiPriority w:val="99"/>
    <w:semiHidden/>
    <w:rsid w:val="00CE4A72"/>
    <w:rPr>
      <w:sz w:val="20"/>
      <w:szCs w:val="20"/>
      <w:lang w:val="en-US" w:eastAsia="en-US"/>
    </w:rPr>
  </w:style>
  <w:style w:type="paragraph" w:customStyle="1" w:styleId="Headline">
    <w:name w:val="Headline"/>
    <w:basedOn w:val="Normal"/>
    <w:next w:val="Header"/>
    <w:uiPriority w:val="99"/>
    <w:rsid w:val="003B3F0A"/>
    <w:rPr>
      <w:rFonts w:ascii="FuturaExtraBold" w:hAnsi="FuturaExtraBold" w:cs="FuturaExtraBold"/>
      <w:spacing w:val="120"/>
      <w:sz w:val="36"/>
      <w:szCs w:val="36"/>
      <w:lang w:val="de-DE"/>
    </w:rPr>
  </w:style>
  <w:style w:type="paragraph" w:customStyle="1" w:styleId="CustomerQuestion">
    <w:name w:val="*CustomerQuestion"/>
    <w:basedOn w:val="BasicPDtext"/>
    <w:next w:val="Normal"/>
    <w:uiPriority w:val="99"/>
    <w:rsid w:val="003B3F0A"/>
    <w:rPr>
      <w:b/>
      <w:bCs/>
      <w:sz w:val="18"/>
      <w:szCs w:val="18"/>
    </w:rPr>
  </w:style>
  <w:style w:type="paragraph" w:customStyle="1" w:styleId="GraphicTitleC">
    <w:name w:val="*GraphicTitleC"/>
    <w:basedOn w:val="BasicPDtext"/>
    <w:uiPriority w:val="99"/>
    <w:rsid w:val="003B3F0A"/>
    <w:pPr>
      <w:keepNext/>
      <w:keepLines/>
      <w:spacing w:before="360" w:after="240"/>
      <w:jc w:val="center"/>
    </w:pPr>
    <w:rPr>
      <w:b/>
      <w:bCs/>
    </w:rPr>
  </w:style>
  <w:style w:type="paragraph" w:customStyle="1" w:styleId="PDAnswer">
    <w:name w:val="*PDAnswer"/>
    <w:basedOn w:val="BasicPDtext"/>
    <w:next w:val="BasicPDtext"/>
    <w:uiPriority w:val="99"/>
    <w:rsid w:val="003B3F0A"/>
    <w:rPr>
      <w:i/>
      <w:iCs/>
      <w:color w:val="008000"/>
    </w:rPr>
  </w:style>
  <w:style w:type="paragraph" w:customStyle="1" w:styleId="PDAnswerHeading">
    <w:name w:val="*PDAnswerHeading"/>
    <w:basedOn w:val="PDAnswer"/>
    <w:uiPriority w:val="99"/>
    <w:rsid w:val="003B3F0A"/>
    <w:pPr>
      <w:spacing w:before="360" w:after="240"/>
    </w:pPr>
    <w:rPr>
      <w:b/>
      <w:bCs/>
    </w:rPr>
  </w:style>
  <w:style w:type="paragraph" w:customStyle="1" w:styleId="PDAnswerUB">
    <w:name w:val="*PDAnswerUB"/>
    <w:basedOn w:val="PDAnswer"/>
    <w:uiPriority w:val="99"/>
    <w:rsid w:val="003B3F0A"/>
    <w:rPr>
      <w:b/>
      <w:bCs/>
      <w:u w:val="single"/>
    </w:rPr>
  </w:style>
  <w:style w:type="paragraph" w:customStyle="1" w:styleId="PDBullet">
    <w:name w:val="*PDBullet"/>
    <w:basedOn w:val="PDAnswer"/>
    <w:uiPriority w:val="99"/>
    <w:rsid w:val="003B3F0A"/>
    <w:pPr>
      <w:numPr>
        <w:numId w:val="4"/>
      </w:numPr>
      <w:spacing w:line="360" w:lineRule="auto"/>
    </w:pPr>
  </w:style>
  <w:style w:type="paragraph" w:customStyle="1" w:styleId="BasicPDItalic">
    <w:name w:val="*BasicPDItalic"/>
    <w:basedOn w:val="BasicPDtext"/>
    <w:next w:val="BasicPDtext"/>
    <w:uiPriority w:val="99"/>
    <w:rsid w:val="003B3F0A"/>
    <w:rPr>
      <w:i/>
      <w:iCs/>
      <w:color w:val="000000"/>
    </w:rPr>
  </w:style>
  <w:style w:type="paragraph" w:customStyle="1" w:styleId="BasicPDNumbering">
    <w:name w:val="*BasicPDNumbering"/>
    <w:basedOn w:val="BasicPDtext"/>
    <w:next w:val="BasicPDtext"/>
    <w:uiPriority w:val="99"/>
    <w:rsid w:val="003B3F0A"/>
    <w:pPr>
      <w:numPr>
        <w:numId w:val="5"/>
      </w:numPr>
      <w:autoSpaceDE w:val="0"/>
      <w:autoSpaceDN w:val="0"/>
      <w:adjustRightInd w:val="0"/>
    </w:pPr>
    <w:rPr>
      <w:color w:val="000000"/>
    </w:rPr>
  </w:style>
  <w:style w:type="paragraph" w:customStyle="1" w:styleId="BasicPDUnderline">
    <w:name w:val="*BasicPDUnderline"/>
    <w:basedOn w:val="BasicPDtext"/>
    <w:next w:val="BasicPDtext"/>
    <w:uiPriority w:val="99"/>
    <w:rsid w:val="003B3F0A"/>
    <w:pPr>
      <w:keepNext/>
      <w:keepLines/>
    </w:pPr>
    <w:rPr>
      <w:i/>
      <w:iCs/>
      <w:u w:val="single"/>
    </w:rPr>
  </w:style>
  <w:style w:type="paragraph" w:customStyle="1" w:styleId="CheckmarkBullet">
    <w:name w:val="*Checkmark_Bullet"/>
    <w:basedOn w:val="BasicPDtext"/>
    <w:next w:val="BasicPDtext"/>
    <w:uiPriority w:val="99"/>
    <w:rsid w:val="003B3F0A"/>
    <w:pPr>
      <w:numPr>
        <w:numId w:val="6"/>
      </w:numPr>
      <w:spacing w:before="120"/>
    </w:pPr>
  </w:style>
  <w:style w:type="paragraph" w:customStyle="1" w:styleId="FinancialTable">
    <w:name w:val="*FinancialTable"/>
    <w:basedOn w:val="BasicPDtext"/>
    <w:uiPriority w:val="99"/>
    <w:rsid w:val="003B3F0A"/>
    <w:pPr>
      <w:numPr>
        <w:numId w:val="7"/>
      </w:numPr>
      <w:tabs>
        <w:tab w:val="clear" w:pos="1960"/>
      </w:tabs>
      <w:ind w:left="200" w:hanging="100"/>
      <w:jc w:val="right"/>
    </w:pPr>
    <w:rPr>
      <w:sz w:val="16"/>
      <w:szCs w:val="16"/>
    </w:rPr>
  </w:style>
  <w:style w:type="paragraph" w:customStyle="1" w:styleId="GraphicBullet">
    <w:name w:val="*GraphicBullet"/>
    <w:basedOn w:val="BasicPDBullet"/>
    <w:next w:val="BasicPDtext"/>
    <w:uiPriority w:val="99"/>
    <w:rsid w:val="003B3F0A"/>
    <w:pPr>
      <w:numPr>
        <w:numId w:val="0"/>
      </w:numPr>
      <w:tabs>
        <w:tab w:val="num" w:pos="800"/>
      </w:tabs>
      <w:spacing w:line="200" w:lineRule="atLeast"/>
      <w:ind w:left="800" w:hanging="400"/>
    </w:pPr>
    <w:rPr>
      <w:noProof/>
      <w:spacing w:val="30"/>
      <w:sz w:val="16"/>
      <w:szCs w:val="16"/>
    </w:rPr>
  </w:style>
  <w:style w:type="paragraph" w:customStyle="1" w:styleId="Heading30">
    <w:name w:val="*Heading3"/>
    <w:basedOn w:val="Normal"/>
    <w:uiPriority w:val="99"/>
    <w:rsid w:val="003B3F0A"/>
    <w:pPr>
      <w:numPr>
        <w:ilvl w:val="2"/>
        <w:numId w:val="8"/>
      </w:numPr>
    </w:pPr>
    <w:rPr>
      <w:rFonts w:ascii="Futura" w:hAnsi="Futura" w:cs="Futura"/>
      <w:noProof/>
      <w:sz w:val="22"/>
      <w:szCs w:val="22"/>
    </w:rPr>
  </w:style>
  <w:style w:type="paragraph" w:customStyle="1" w:styleId="ModuleDescript">
    <w:name w:val="*ModuleDescript"/>
    <w:basedOn w:val="BasicTableTextL"/>
    <w:next w:val="BasicTableTextL"/>
    <w:rsid w:val="003B3F0A"/>
    <w:pPr>
      <w:numPr>
        <w:numId w:val="9"/>
      </w:numPr>
    </w:pPr>
  </w:style>
  <w:style w:type="paragraph" w:customStyle="1" w:styleId="PDAppendix1">
    <w:name w:val="*PDAppendix1"/>
    <w:basedOn w:val="Heading1"/>
    <w:next w:val="BasicPDtext"/>
    <w:rsid w:val="003B3F0A"/>
    <w:pPr>
      <w:numPr>
        <w:numId w:val="10"/>
      </w:numPr>
    </w:pPr>
  </w:style>
  <w:style w:type="paragraph" w:customStyle="1" w:styleId="PDAppendix2">
    <w:name w:val="*PDAppendix2"/>
    <w:basedOn w:val="BasicPDtext"/>
    <w:next w:val="BasicPDtext"/>
    <w:rsid w:val="003B3F0A"/>
    <w:pPr>
      <w:numPr>
        <w:ilvl w:val="1"/>
        <w:numId w:val="10"/>
      </w:numPr>
      <w:outlineLvl w:val="1"/>
    </w:pPr>
    <w:rPr>
      <w:b/>
      <w:bCs/>
    </w:rPr>
  </w:style>
  <w:style w:type="paragraph" w:customStyle="1" w:styleId="PDAppendix3">
    <w:name w:val="*PDAppendix3"/>
    <w:basedOn w:val="BasicPDtext"/>
    <w:next w:val="BasicPDtext"/>
    <w:rsid w:val="003B3F0A"/>
    <w:pPr>
      <w:numPr>
        <w:ilvl w:val="2"/>
        <w:numId w:val="10"/>
      </w:numPr>
      <w:outlineLvl w:val="2"/>
    </w:pPr>
    <w:rPr>
      <w:b/>
      <w:bCs/>
      <w:i/>
      <w:iCs/>
    </w:rPr>
  </w:style>
  <w:style w:type="paragraph" w:customStyle="1" w:styleId="PDIndent">
    <w:name w:val="*PDIndent"/>
    <w:basedOn w:val="BasicPDtext"/>
    <w:uiPriority w:val="99"/>
    <w:rsid w:val="003B3F0A"/>
    <w:pPr>
      <w:spacing w:before="60" w:after="60"/>
      <w:ind w:left="400"/>
    </w:pPr>
  </w:style>
  <w:style w:type="paragraph" w:customStyle="1" w:styleId="PDNumbering">
    <w:name w:val="*PDNumbering"/>
    <w:basedOn w:val="BasicPDtext"/>
    <w:next w:val="BasicPDtext"/>
    <w:rsid w:val="003B3F0A"/>
    <w:pPr>
      <w:numPr>
        <w:numId w:val="11"/>
      </w:numPr>
    </w:pPr>
  </w:style>
  <w:style w:type="paragraph" w:customStyle="1" w:styleId="AgreementNumbered">
    <w:name w:val="*Agreement Numbered"/>
    <w:basedOn w:val="PDNumbering"/>
    <w:uiPriority w:val="99"/>
    <w:rsid w:val="003B3F0A"/>
    <w:pPr>
      <w:numPr>
        <w:numId w:val="0"/>
      </w:numPr>
      <w:tabs>
        <w:tab w:val="num" w:pos="1120"/>
      </w:tabs>
      <w:spacing w:before="40" w:after="40"/>
      <w:ind w:left="1120" w:hanging="360"/>
    </w:pPr>
  </w:style>
  <w:style w:type="paragraph" w:customStyle="1" w:styleId="AgreementSections">
    <w:name w:val="*Agreement Sections"/>
    <w:basedOn w:val="Heading2"/>
    <w:uiPriority w:val="99"/>
    <w:rsid w:val="003B3F0A"/>
    <w:pPr>
      <w:numPr>
        <w:ilvl w:val="0"/>
        <w:numId w:val="0"/>
      </w:numPr>
      <w:spacing w:before="200"/>
      <w:ind w:left="900" w:hanging="900"/>
    </w:pPr>
    <w:rPr>
      <w:b w:val="0"/>
      <w:bCs w:val="0"/>
    </w:rPr>
  </w:style>
  <w:style w:type="paragraph" w:customStyle="1" w:styleId="AgreementTOC1">
    <w:name w:val="*Agreement TOC1"/>
    <w:basedOn w:val="TOC1"/>
    <w:uiPriority w:val="99"/>
    <w:rsid w:val="003B3F0A"/>
    <w:pPr>
      <w:spacing w:before="200" w:after="200"/>
    </w:pPr>
  </w:style>
  <w:style w:type="paragraph" w:customStyle="1" w:styleId="Agreementbullet">
    <w:name w:val="*Agreement_bullet"/>
    <w:basedOn w:val="BasicPDBullet"/>
    <w:uiPriority w:val="99"/>
    <w:rsid w:val="003B3F0A"/>
    <w:pPr>
      <w:numPr>
        <w:numId w:val="0"/>
      </w:numPr>
      <w:tabs>
        <w:tab w:val="num" w:pos="1300"/>
      </w:tabs>
      <w:ind w:left="1300" w:hanging="400"/>
    </w:pPr>
  </w:style>
  <w:style w:type="paragraph" w:customStyle="1" w:styleId="BasicPDIndent">
    <w:name w:val="Basic_PDIndent"/>
    <w:basedOn w:val="BasicPDtext"/>
    <w:uiPriority w:val="99"/>
    <w:rsid w:val="003B3F0A"/>
    <w:pPr>
      <w:ind w:left="1600"/>
    </w:pPr>
  </w:style>
  <w:style w:type="paragraph" w:styleId="CommentSubject">
    <w:name w:val="annotation subject"/>
    <w:basedOn w:val="CommentText"/>
    <w:next w:val="CommentText"/>
    <w:link w:val="CommentSubjectChar"/>
    <w:uiPriority w:val="99"/>
    <w:semiHidden/>
    <w:rsid w:val="003B3F0A"/>
    <w:rPr>
      <w:b/>
      <w:bCs/>
    </w:rPr>
  </w:style>
  <w:style w:type="character" w:customStyle="1" w:styleId="CommentSubjectChar">
    <w:name w:val="Comment Subject Char"/>
    <w:basedOn w:val="CommentTextChar"/>
    <w:link w:val="CommentSubject"/>
    <w:uiPriority w:val="99"/>
    <w:semiHidden/>
    <w:rsid w:val="00CE4A72"/>
    <w:rPr>
      <w:b/>
      <w:bCs/>
      <w:sz w:val="20"/>
      <w:szCs w:val="20"/>
      <w:lang w:val="en-US" w:eastAsia="en-US"/>
    </w:rPr>
  </w:style>
  <w:style w:type="paragraph" w:customStyle="1" w:styleId="BasicTableTextCB11pt">
    <w:name w:val="*BasicTableTextCB + 11 pt"/>
    <w:aliases w:val="Black,Black + Bold,Black + Bold + 11 pt"/>
    <w:basedOn w:val="BasicTableTitle"/>
    <w:rsid w:val="003B3F0A"/>
    <w:pPr>
      <w:jc w:val="center"/>
    </w:pPr>
  </w:style>
  <w:style w:type="paragraph" w:customStyle="1" w:styleId="BasicTableTextC11pt">
    <w:name w:val="*BasicTableTextC + 11 pt"/>
    <w:aliases w:val="Left,RATitlePage + Arial Narrow,18 pt,Bold,Custom Color(RGB(204,0,0)),Left + Left,Bo...,Normal + 10 pt,White"/>
    <w:link w:val="RATitlePageArialNarrowChar"/>
    <w:rsid w:val="003B3F0A"/>
    <w:pPr>
      <w:jc w:val="center"/>
    </w:pPr>
    <w:rPr>
      <w:rFonts w:ascii="Arial Narrow" w:hAnsi="Arial Narrow" w:cs="Arial Narrow"/>
      <w:lang w:val="en-US" w:eastAsia="en-US"/>
    </w:rPr>
  </w:style>
  <w:style w:type="paragraph" w:customStyle="1" w:styleId="PDHeaderTrebuchet">
    <w:name w:val="PDHeader Trebuchet"/>
    <w:basedOn w:val="Normal"/>
    <w:rsid w:val="003B3F0A"/>
    <w:pPr>
      <w:jc w:val="right"/>
    </w:pPr>
    <w:rPr>
      <w:rFonts w:ascii="Trebuchet MS" w:hAnsi="Trebuchet MS" w:cs="Trebuchet MS"/>
      <w:sz w:val="20"/>
      <w:szCs w:val="20"/>
    </w:rPr>
  </w:style>
  <w:style w:type="character" w:customStyle="1" w:styleId="RATitlePageArialNarrowChar">
    <w:name w:val="RATitlePage + Arial Narrow Char"/>
    <w:aliases w:val="18 pt Char,Bold Char,Custom Color(RGB(204 Char,0 Char,0)) Char,Left Char,*BasicTableTextC + 11 pt Char,Left + Left Char,Left Char1,RATitlePage + Arial Narrow Char1,18 pt Char1,Bo... Char"/>
    <w:link w:val="BasicTableTextC11pt"/>
    <w:rsid w:val="003B3F0A"/>
    <w:rPr>
      <w:rFonts w:ascii="Arial Narrow" w:hAnsi="Arial Narrow" w:cs="Arial Narrow"/>
      <w:sz w:val="22"/>
      <w:szCs w:val="22"/>
      <w:lang w:val="en-US" w:eastAsia="en-US"/>
    </w:rPr>
  </w:style>
  <w:style w:type="paragraph" w:customStyle="1" w:styleId="BasicPDtextBlue">
    <w:name w:val="*Basic_PDtext + Blue"/>
    <w:basedOn w:val="RATitlePage"/>
    <w:uiPriority w:val="99"/>
    <w:rsid w:val="003B3F0A"/>
    <w:pPr>
      <w:jc w:val="left"/>
    </w:pPr>
    <w:rPr>
      <w:color w:val="0000FF"/>
    </w:rPr>
  </w:style>
  <w:style w:type="paragraph" w:customStyle="1" w:styleId="BasicPDtextCharChar1">
    <w:name w:val="*Basic_PDtext Char Char1"/>
    <w:link w:val="BasicPDtextCharChar1Char"/>
    <w:uiPriority w:val="99"/>
    <w:rsid w:val="003B3F0A"/>
    <w:rPr>
      <w:rFonts w:ascii="Arial Narrow" w:hAnsi="Arial Narrow" w:cs="Arial Narrow"/>
      <w:lang w:val="en-US" w:eastAsia="en-US"/>
    </w:rPr>
  </w:style>
  <w:style w:type="character" w:customStyle="1" w:styleId="BasicPDtextCharChar1Char">
    <w:name w:val="*Basic_PDtext Char Char1 Char"/>
    <w:basedOn w:val="DefaultParagraphFont"/>
    <w:link w:val="BasicPDtextCharChar1"/>
    <w:uiPriority w:val="99"/>
    <w:rsid w:val="003B3F0A"/>
    <w:rPr>
      <w:rFonts w:ascii="Arial Narrow" w:hAnsi="Arial Narrow" w:cs="Arial Narrow"/>
      <w:sz w:val="22"/>
      <w:szCs w:val="22"/>
      <w:lang w:val="en-US" w:eastAsia="en-US"/>
    </w:rPr>
  </w:style>
  <w:style w:type="paragraph" w:styleId="ListParagraph">
    <w:name w:val="List Paragraph"/>
    <w:basedOn w:val="Normal"/>
    <w:link w:val="ListParagraphChar"/>
    <w:uiPriority w:val="34"/>
    <w:qFormat/>
    <w:rsid w:val="006B6498"/>
    <w:pPr>
      <w:ind w:left="720"/>
      <w:contextualSpacing/>
    </w:pPr>
  </w:style>
  <w:style w:type="paragraph" w:customStyle="1" w:styleId="ACHeading1">
    <w:name w:val="*AC_Heading1"/>
    <w:basedOn w:val="Heading1"/>
    <w:next w:val="Normal"/>
    <w:rsid w:val="00E55B22"/>
    <w:pPr>
      <w:keepNext/>
      <w:pageBreakBefore w:val="0"/>
      <w:numPr>
        <w:numId w:val="13"/>
      </w:numPr>
      <w:pBdr>
        <w:top w:val="none" w:sz="0" w:space="0" w:color="auto"/>
      </w:pBdr>
      <w:tabs>
        <w:tab w:val="clear" w:pos="851"/>
      </w:tabs>
      <w:spacing w:before="0"/>
      <w:ind w:left="431" w:hanging="431"/>
    </w:pPr>
    <w:rPr>
      <w:rFonts w:cs="Arial"/>
      <w:caps/>
      <w:kern w:val="32"/>
      <w:szCs w:val="28"/>
    </w:rPr>
  </w:style>
  <w:style w:type="paragraph" w:customStyle="1" w:styleId="ACHeading2">
    <w:name w:val="*AC_Heading2"/>
    <w:basedOn w:val="ACHeading1"/>
    <w:next w:val="Normal"/>
    <w:rsid w:val="00E55B22"/>
    <w:pPr>
      <w:numPr>
        <w:ilvl w:val="1"/>
      </w:numPr>
    </w:pPr>
    <w:rPr>
      <w:caps w:val="0"/>
    </w:rPr>
  </w:style>
  <w:style w:type="paragraph" w:customStyle="1" w:styleId="ACHeading3">
    <w:name w:val="*AC_Heading3"/>
    <w:basedOn w:val="ACHeading2"/>
    <w:next w:val="Normal"/>
    <w:rsid w:val="00E55B22"/>
    <w:pPr>
      <w:numPr>
        <w:ilvl w:val="2"/>
      </w:numPr>
    </w:pPr>
    <w:rPr>
      <w:sz w:val="24"/>
    </w:rPr>
  </w:style>
  <w:style w:type="paragraph" w:customStyle="1" w:styleId="ACHeading4">
    <w:name w:val="*AC_Heading4"/>
    <w:basedOn w:val="ACHeading3"/>
    <w:next w:val="Normal"/>
    <w:rsid w:val="00E55B22"/>
    <w:pPr>
      <w:numPr>
        <w:ilvl w:val="3"/>
      </w:numPr>
    </w:pPr>
    <w:rPr>
      <w:sz w:val="20"/>
    </w:rPr>
  </w:style>
  <w:style w:type="paragraph" w:customStyle="1" w:styleId="ACHeading5">
    <w:name w:val="*AC_Heading5"/>
    <w:basedOn w:val="ACHeading4"/>
    <w:next w:val="Normal"/>
    <w:rsid w:val="00E55B22"/>
    <w:pPr>
      <w:numPr>
        <w:ilvl w:val="4"/>
      </w:numPr>
    </w:pPr>
    <w:rPr>
      <w:lang w:val="de-DE"/>
    </w:rPr>
  </w:style>
  <w:style w:type="paragraph" w:customStyle="1" w:styleId="ACHeading6">
    <w:name w:val="*AC_Heading6"/>
    <w:basedOn w:val="ACHeading5"/>
    <w:next w:val="Normal"/>
    <w:rsid w:val="00E55B22"/>
    <w:pPr>
      <w:numPr>
        <w:ilvl w:val="5"/>
      </w:numPr>
    </w:pPr>
  </w:style>
  <w:style w:type="paragraph" w:customStyle="1" w:styleId="ACTableHeading1">
    <w:name w:val="*AC_TableHeading1"/>
    <w:basedOn w:val="Normal"/>
    <w:link w:val="ACTableHeading1Char"/>
    <w:rsid w:val="00E55B22"/>
    <w:rPr>
      <w:rFonts w:ascii="Arial Narrow" w:hAnsi="Arial Narrow"/>
      <w:b/>
      <w:bCs/>
      <w:caps/>
      <w:color w:val="FFFFFF"/>
      <w:sz w:val="20"/>
    </w:rPr>
  </w:style>
  <w:style w:type="character" w:customStyle="1" w:styleId="ACTableHeading1Char">
    <w:name w:val="*AC_TableHeading1 Char"/>
    <w:basedOn w:val="DefaultParagraphFont"/>
    <w:link w:val="ACTableHeading1"/>
    <w:rsid w:val="00E55B22"/>
    <w:rPr>
      <w:rFonts w:ascii="Arial Narrow" w:hAnsi="Arial Narrow"/>
      <w:b/>
      <w:bCs/>
      <w:caps/>
      <w:color w:val="FFFFFF"/>
      <w:sz w:val="20"/>
      <w:szCs w:val="24"/>
      <w:lang w:val="en-US" w:eastAsia="en-US"/>
    </w:rPr>
  </w:style>
  <w:style w:type="character" w:customStyle="1" w:styleId="BasicPDBulletChar">
    <w:name w:val="*Basic_PDBullet Char"/>
    <w:basedOn w:val="BasicPDtextChar"/>
    <w:link w:val="BasicPDBullet"/>
    <w:rsid w:val="00FF087B"/>
    <w:rPr>
      <w:rFonts w:ascii="Arial Narrow" w:hAnsi="Arial Narrow" w:cs="Arial Narrow"/>
      <w:sz w:val="22"/>
      <w:szCs w:val="22"/>
      <w:lang w:val="en-US" w:eastAsia="en-US"/>
    </w:rPr>
  </w:style>
  <w:style w:type="paragraph" w:styleId="BodyText">
    <w:name w:val="Body Text"/>
    <w:basedOn w:val="Normal"/>
    <w:link w:val="BodyTextChar"/>
    <w:uiPriority w:val="99"/>
    <w:rsid w:val="000A02D4"/>
    <w:rPr>
      <w:rFonts w:ascii="Arial" w:hAnsi="Arial" w:cs="Arial"/>
      <w:sz w:val="22"/>
      <w:szCs w:val="22"/>
      <w:lang w:val="en-IE"/>
    </w:rPr>
  </w:style>
  <w:style w:type="character" w:customStyle="1" w:styleId="BodyTextChar">
    <w:name w:val="Body Text Char"/>
    <w:basedOn w:val="DefaultParagraphFont"/>
    <w:link w:val="BodyText"/>
    <w:uiPriority w:val="99"/>
    <w:rsid w:val="000A02D4"/>
    <w:rPr>
      <w:rFonts w:ascii="Arial" w:hAnsi="Arial" w:cs="Arial"/>
      <w:lang w:val="en-IE" w:eastAsia="en-US"/>
    </w:rPr>
  </w:style>
  <w:style w:type="paragraph" w:customStyle="1" w:styleId="TableHeader">
    <w:name w:val="Table Header"/>
    <w:basedOn w:val="Normal"/>
    <w:next w:val="Normal"/>
    <w:rsid w:val="00BD0785"/>
    <w:pPr>
      <w:spacing w:before="40" w:after="40"/>
    </w:pPr>
    <w:rPr>
      <w:rFonts w:ascii="Arial" w:hAnsi="Arial"/>
      <w:b/>
      <w:sz w:val="20"/>
    </w:rPr>
  </w:style>
  <w:style w:type="character" w:customStyle="1" w:styleId="Normal85pt">
    <w:name w:val="Normal  8.5 pt"/>
    <w:rsid w:val="00FD1893"/>
    <w:rPr>
      <w:sz w:val="17"/>
    </w:rPr>
  </w:style>
  <w:style w:type="character" w:styleId="FollowedHyperlink">
    <w:name w:val="FollowedHyperlink"/>
    <w:basedOn w:val="DefaultParagraphFont"/>
    <w:uiPriority w:val="99"/>
    <w:semiHidden/>
    <w:unhideWhenUsed/>
    <w:rsid w:val="0081595A"/>
    <w:rPr>
      <w:color w:val="800080" w:themeColor="followedHyperlink"/>
      <w:u w:val="single"/>
    </w:rPr>
  </w:style>
  <w:style w:type="paragraph" w:styleId="NormalWeb">
    <w:name w:val="Normal (Web)"/>
    <w:basedOn w:val="Normal"/>
    <w:uiPriority w:val="99"/>
    <w:unhideWhenUsed/>
    <w:rsid w:val="005D2CF7"/>
    <w:pPr>
      <w:spacing w:before="100" w:beforeAutospacing="1" w:after="100" w:afterAutospacing="1"/>
    </w:pPr>
    <w:rPr>
      <w:lang w:val="en-US"/>
    </w:rPr>
  </w:style>
  <w:style w:type="paragraph" w:customStyle="1" w:styleId="proptextstandard">
    <w:name w:val="prop_text standard"/>
    <w:basedOn w:val="Normal"/>
    <w:semiHidden/>
    <w:rsid w:val="00DF4900"/>
    <w:rPr>
      <w:rFonts w:ascii="Arial Narrow" w:hAnsi="Arial Narrow"/>
      <w:lang w:val="en-US"/>
    </w:rPr>
  </w:style>
  <w:style w:type="paragraph" w:customStyle="1" w:styleId="Paragraphs">
    <w:name w:val="Paragraphs"/>
    <w:basedOn w:val="Normal"/>
    <w:rsid w:val="001E6E39"/>
    <w:pPr>
      <w:tabs>
        <w:tab w:val="left" w:pos="720"/>
        <w:tab w:val="left" w:pos="1440"/>
        <w:tab w:val="left" w:pos="2340"/>
      </w:tabs>
      <w:spacing w:after="240"/>
      <w:jc w:val="both"/>
    </w:pPr>
    <w:rPr>
      <w:rFonts w:ascii="Helv" w:hAnsi="Helv"/>
      <w:szCs w:val="20"/>
      <w:lang w:val="en-US" w:eastAsia="zh-CN"/>
    </w:rPr>
  </w:style>
  <w:style w:type="paragraph" w:customStyle="1" w:styleId="Heading">
    <w:name w:val="Heading"/>
    <w:basedOn w:val="Normal"/>
    <w:rsid w:val="001E6E39"/>
    <w:pPr>
      <w:keepNext/>
      <w:spacing w:after="240"/>
      <w:jc w:val="both"/>
    </w:pPr>
    <w:rPr>
      <w:rFonts w:ascii="Helv" w:hAnsi="Helv"/>
      <w:b/>
      <w:szCs w:val="20"/>
      <w:lang w:val="en-US" w:eastAsia="zh-CN"/>
    </w:rPr>
  </w:style>
  <w:style w:type="paragraph" w:styleId="NoSpacing">
    <w:name w:val="No Spacing"/>
    <w:link w:val="NoSpacingChar"/>
    <w:uiPriority w:val="1"/>
    <w:qFormat/>
    <w:rsid w:val="00E33663"/>
    <w:rPr>
      <w:rFonts w:asciiTheme="minorHAnsi" w:eastAsiaTheme="minorHAnsi" w:hAnsiTheme="minorHAnsi" w:cstheme="minorBidi"/>
      <w:noProof/>
      <w:lang w:val="en-US" w:eastAsia="en-US"/>
    </w:rPr>
  </w:style>
  <w:style w:type="paragraph" w:customStyle="1" w:styleId="Default">
    <w:name w:val="Default"/>
    <w:rsid w:val="00CD50FA"/>
    <w:pPr>
      <w:autoSpaceDE w:val="0"/>
      <w:autoSpaceDN w:val="0"/>
      <w:adjustRightInd w:val="0"/>
    </w:pPr>
    <w:rPr>
      <w:rFonts w:ascii="Arial" w:hAnsi="Arial" w:cs="Arial"/>
      <w:color w:val="000000"/>
      <w:sz w:val="24"/>
      <w:szCs w:val="24"/>
      <w:lang w:val="en-US"/>
    </w:rPr>
  </w:style>
  <w:style w:type="character" w:customStyle="1" w:styleId="apple-converted-space">
    <w:name w:val="apple-converted-space"/>
    <w:basedOn w:val="DefaultParagraphFont"/>
    <w:rsid w:val="00F07D5A"/>
  </w:style>
  <w:style w:type="character" w:customStyle="1" w:styleId="nobr">
    <w:name w:val="nobr"/>
    <w:basedOn w:val="DefaultParagraphFont"/>
    <w:rsid w:val="00F07D5A"/>
  </w:style>
  <w:style w:type="paragraph" w:customStyle="1" w:styleId="Bulletlist">
    <w:name w:val="Bullet list"/>
    <w:basedOn w:val="Normal"/>
    <w:rsid w:val="0040706D"/>
    <w:pPr>
      <w:numPr>
        <w:numId w:val="14"/>
      </w:numPr>
      <w:jc w:val="both"/>
    </w:pPr>
    <w:rPr>
      <w:rFonts w:ascii="Arial" w:hAnsi="Arial"/>
      <w:sz w:val="20"/>
      <w:szCs w:val="20"/>
    </w:rPr>
  </w:style>
  <w:style w:type="character" w:styleId="PlaceholderText">
    <w:name w:val="Placeholder Text"/>
    <w:basedOn w:val="DefaultParagraphFont"/>
    <w:uiPriority w:val="99"/>
    <w:semiHidden/>
    <w:rsid w:val="006C5885"/>
    <w:rPr>
      <w:color w:val="808080"/>
    </w:rPr>
  </w:style>
  <w:style w:type="paragraph" w:customStyle="1" w:styleId="NormalBlue">
    <w:name w:val="Normal Blue"/>
    <w:basedOn w:val="Normal"/>
    <w:rsid w:val="00942D9D"/>
    <w:pPr>
      <w:overflowPunct w:val="0"/>
      <w:autoSpaceDE w:val="0"/>
      <w:autoSpaceDN w:val="0"/>
      <w:adjustRightInd w:val="0"/>
      <w:textAlignment w:val="baseline"/>
    </w:pPr>
    <w:rPr>
      <w:color w:val="000000"/>
      <w:sz w:val="20"/>
      <w:szCs w:val="20"/>
      <w:lang w:val="en-US"/>
    </w:rPr>
  </w:style>
  <w:style w:type="paragraph" w:customStyle="1" w:styleId="NormalMagenta">
    <w:name w:val="Normal Magenta"/>
    <w:basedOn w:val="NormalBlue"/>
    <w:rsid w:val="00942D9D"/>
    <w:rPr>
      <w:color w:val="800080"/>
    </w:rPr>
  </w:style>
  <w:style w:type="paragraph" w:styleId="Caption">
    <w:name w:val="caption"/>
    <w:basedOn w:val="Normal"/>
    <w:next w:val="Normal"/>
    <w:qFormat/>
    <w:rsid w:val="00484120"/>
    <w:pPr>
      <w:spacing w:before="120" w:after="120"/>
    </w:pPr>
    <w:rPr>
      <w:b/>
      <w:bCs/>
      <w:sz w:val="20"/>
      <w:szCs w:val="20"/>
      <w:lang w:val="en-US"/>
    </w:rPr>
  </w:style>
  <w:style w:type="paragraph" w:customStyle="1" w:styleId="Bulleted1">
    <w:name w:val="Bulleted 1"/>
    <w:basedOn w:val="ListParagraph"/>
    <w:qFormat/>
    <w:rsid w:val="00484120"/>
    <w:pPr>
      <w:numPr>
        <w:numId w:val="15"/>
      </w:numPr>
      <w:spacing w:after="200" w:line="276" w:lineRule="auto"/>
      <w:jc w:val="both"/>
    </w:pPr>
    <w:rPr>
      <w:rFonts w:ascii="Arial" w:eastAsia="Calibri" w:hAnsi="Arial" w:cs="Arial"/>
      <w:sz w:val="20"/>
      <w:szCs w:val="22"/>
      <w:lang w:val="en-US" w:bidi="en-US"/>
    </w:rPr>
  </w:style>
  <w:style w:type="paragraph" w:customStyle="1" w:styleId="ACBullet1">
    <w:name w:val="*AC_Bullet1"/>
    <w:basedOn w:val="Normal"/>
    <w:rsid w:val="00A545D3"/>
    <w:pPr>
      <w:numPr>
        <w:numId w:val="16"/>
      </w:numPr>
      <w:spacing w:after="120"/>
    </w:pPr>
    <w:rPr>
      <w:rFonts w:ascii="Arial Narrow" w:hAnsi="Arial Narrow"/>
      <w:color w:val="000000"/>
      <w:lang w:val="en-US"/>
    </w:rPr>
  </w:style>
  <w:style w:type="paragraph" w:customStyle="1" w:styleId="Paragraph2">
    <w:name w:val="Paragraph 2"/>
    <w:basedOn w:val="Normal"/>
    <w:link w:val="Paragraph2Char"/>
    <w:qFormat/>
    <w:rsid w:val="001907EC"/>
    <w:pPr>
      <w:tabs>
        <w:tab w:val="left" w:pos="737"/>
      </w:tabs>
      <w:spacing w:after="180"/>
      <w:ind w:left="737"/>
      <w:jc w:val="both"/>
    </w:pPr>
    <w:rPr>
      <w:rFonts w:ascii="Arial" w:hAnsi="Arial"/>
      <w:sz w:val="20"/>
    </w:rPr>
  </w:style>
  <w:style w:type="character" w:customStyle="1" w:styleId="Paragraph2Char">
    <w:name w:val="Paragraph 2 Char"/>
    <w:link w:val="Paragraph2"/>
    <w:rsid w:val="001907EC"/>
    <w:rPr>
      <w:rFonts w:ascii="Arial" w:hAnsi="Arial"/>
      <w:sz w:val="20"/>
      <w:szCs w:val="24"/>
      <w:lang w:eastAsia="en-US"/>
    </w:rPr>
  </w:style>
  <w:style w:type="paragraph" w:customStyle="1" w:styleId="bullet">
    <w:name w:val="bullet"/>
    <w:basedOn w:val="Normal"/>
    <w:rsid w:val="009E3B40"/>
    <w:pPr>
      <w:numPr>
        <w:ilvl w:val="1"/>
        <w:numId w:val="20"/>
      </w:numPr>
      <w:tabs>
        <w:tab w:val="left" w:pos="1565"/>
      </w:tabs>
      <w:spacing w:before="120" w:after="180"/>
    </w:pPr>
    <w:rPr>
      <w:rFonts w:ascii="Arial" w:hAnsi="Arial"/>
      <w:sz w:val="20"/>
    </w:rPr>
  </w:style>
  <w:style w:type="paragraph" w:styleId="Quote">
    <w:name w:val="Quote"/>
    <w:basedOn w:val="Normal"/>
    <w:next w:val="Normal"/>
    <w:link w:val="QuoteChar"/>
    <w:uiPriority w:val="29"/>
    <w:qFormat/>
    <w:rsid w:val="009E3B40"/>
    <w:pPr>
      <w:spacing w:before="120" w:after="320" w:line="276" w:lineRule="auto"/>
      <w:ind w:left="720"/>
    </w:pPr>
    <w:rPr>
      <w:rFonts w:ascii="Calibri" w:eastAsia="Calibri" w:hAnsi="Calibri"/>
      <w:iCs/>
      <w:color w:val="000000"/>
      <w:sz w:val="22"/>
      <w:szCs w:val="22"/>
      <w:lang w:val="x-none"/>
    </w:rPr>
  </w:style>
  <w:style w:type="character" w:customStyle="1" w:styleId="QuoteChar">
    <w:name w:val="Quote Char"/>
    <w:basedOn w:val="DefaultParagraphFont"/>
    <w:link w:val="Quote"/>
    <w:uiPriority w:val="29"/>
    <w:rsid w:val="009E3B40"/>
    <w:rPr>
      <w:rFonts w:ascii="Calibri" w:eastAsia="Calibri" w:hAnsi="Calibri"/>
      <w:iCs/>
      <w:color w:val="000000"/>
      <w:lang w:val="x-none" w:eastAsia="en-US"/>
    </w:rPr>
  </w:style>
  <w:style w:type="character" w:styleId="Strong">
    <w:name w:val="Strong"/>
    <w:basedOn w:val="DefaultParagraphFont"/>
    <w:uiPriority w:val="22"/>
    <w:qFormat/>
    <w:rsid w:val="00036926"/>
    <w:rPr>
      <w:b/>
      <w:bCs/>
    </w:rPr>
  </w:style>
  <w:style w:type="paragraph" w:customStyle="1" w:styleId="ContractTableBodyText">
    <w:name w:val="Contract Table Body Text"/>
    <w:basedOn w:val="Normal"/>
    <w:link w:val="ContractTableBodyTextChar"/>
    <w:rsid w:val="00D53070"/>
    <w:pPr>
      <w:spacing w:before="60" w:after="60"/>
      <w:jc w:val="both"/>
    </w:pPr>
    <w:rPr>
      <w:rFonts w:ascii="Arial Narrow" w:hAnsi="Arial Narrow"/>
      <w:sz w:val="20"/>
      <w:szCs w:val="20"/>
      <w:lang w:eastAsia="en-GB"/>
    </w:rPr>
  </w:style>
  <w:style w:type="character" w:customStyle="1" w:styleId="ContractTableBodyTextChar">
    <w:name w:val="Contract Table Body Text Char"/>
    <w:basedOn w:val="DefaultParagraphFont"/>
    <w:link w:val="ContractTableBodyText"/>
    <w:rsid w:val="00D53070"/>
    <w:rPr>
      <w:rFonts w:ascii="Arial Narrow" w:hAnsi="Arial Narrow"/>
      <w:sz w:val="20"/>
      <w:szCs w:val="20"/>
    </w:rPr>
  </w:style>
  <w:style w:type="paragraph" w:customStyle="1" w:styleId="StyleBodyTextArialNarrowBoldBlackJustifiedRight01">
    <w:name w:val="Style Body Text + Arial Narrow Bold Black Justified Right:  0.1..."/>
    <w:basedOn w:val="BodyText"/>
    <w:rsid w:val="00D53070"/>
    <w:pPr>
      <w:tabs>
        <w:tab w:val="decimal" w:pos="7920"/>
      </w:tabs>
      <w:spacing w:before="240" w:after="120"/>
      <w:ind w:right="187"/>
      <w:jc w:val="both"/>
    </w:pPr>
    <w:rPr>
      <w:rFonts w:ascii="Arial Narrow" w:hAnsi="Arial Narrow" w:cs="Times New Roman"/>
      <w:b/>
      <w:bCs/>
      <w:color w:val="000000"/>
      <w:sz w:val="20"/>
      <w:szCs w:val="20"/>
      <w:lang w:val="en-GB"/>
    </w:rPr>
  </w:style>
  <w:style w:type="paragraph" w:customStyle="1" w:styleId="ContractTableText">
    <w:name w:val="Contract Table Text"/>
    <w:basedOn w:val="Normal"/>
    <w:link w:val="ContractTableTextChar"/>
    <w:qFormat/>
    <w:rsid w:val="00EE48EF"/>
    <w:pPr>
      <w:spacing w:before="40" w:after="40"/>
    </w:pPr>
    <w:rPr>
      <w:rFonts w:ascii="Arial Narrow" w:hAnsi="Arial Narrow" w:cs="Calibri"/>
      <w:color w:val="000000"/>
      <w:sz w:val="20"/>
      <w:szCs w:val="20"/>
      <w:lang w:eastAsia="en-GB"/>
    </w:rPr>
  </w:style>
  <w:style w:type="character" w:customStyle="1" w:styleId="ContractTableTextChar">
    <w:name w:val="Contract Table Text Char"/>
    <w:basedOn w:val="DefaultParagraphFont"/>
    <w:link w:val="ContractTableText"/>
    <w:rsid w:val="00EE48EF"/>
    <w:rPr>
      <w:rFonts w:ascii="Arial Narrow" w:hAnsi="Arial Narrow" w:cs="Calibri"/>
      <w:color w:val="000000"/>
      <w:sz w:val="20"/>
      <w:szCs w:val="20"/>
    </w:rPr>
  </w:style>
  <w:style w:type="character" w:customStyle="1" w:styleId="ListParagraphChar">
    <w:name w:val="List Paragraph Char"/>
    <w:basedOn w:val="DefaultParagraphFont"/>
    <w:link w:val="ListParagraph"/>
    <w:uiPriority w:val="34"/>
    <w:rsid w:val="00DC2943"/>
    <w:rPr>
      <w:sz w:val="24"/>
      <w:szCs w:val="24"/>
      <w:lang w:eastAsia="en-US"/>
    </w:rPr>
  </w:style>
  <w:style w:type="character" w:customStyle="1" w:styleId="NoSpacingChar">
    <w:name w:val="No Spacing Char"/>
    <w:basedOn w:val="DefaultParagraphFont"/>
    <w:link w:val="NoSpacing"/>
    <w:uiPriority w:val="1"/>
    <w:locked/>
    <w:rsid w:val="00D93474"/>
    <w:rPr>
      <w:rFonts w:asciiTheme="minorHAnsi" w:eastAsiaTheme="minorHAnsi" w:hAnsiTheme="minorHAnsi" w:cstheme="minorBidi"/>
      <w:noProof/>
      <w:lang w:val="en-US" w:eastAsia="en-US"/>
    </w:rPr>
  </w:style>
  <w:style w:type="character" w:styleId="Emphasis">
    <w:name w:val="Emphasis"/>
    <w:basedOn w:val="DefaultParagraphFont"/>
    <w:uiPriority w:val="20"/>
    <w:qFormat/>
    <w:rsid w:val="00715B47"/>
    <w:rPr>
      <w:i/>
      <w:iCs/>
    </w:rPr>
  </w:style>
  <w:style w:type="character" w:customStyle="1" w:styleId="location-address">
    <w:name w:val="location-address"/>
    <w:basedOn w:val="DefaultParagraphFont"/>
    <w:rsid w:val="008C2B27"/>
  </w:style>
  <w:style w:type="character" w:customStyle="1" w:styleId="s2">
    <w:name w:val="s2"/>
    <w:basedOn w:val="DefaultParagraphFont"/>
    <w:rsid w:val="004F5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61244">
      <w:bodyDiv w:val="1"/>
      <w:marLeft w:val="0"/>
      <w:marRight w:val="0"/>
      <w:marTop w:val="0"/>
      <w:marBottom w:val="0"/>
      <w:divBdr>
        <w:top w:val="none" w:sz="0" w:space="0" w:color="auto"/>
        <w:left w:val="none" w:sz="0" w:space="0" w:color="auto"/>
        <w:bottom w:val="none" w:sz="0" w:space="0" w:color="auto"/>
        <w:right w:val="none" w:sz="0" w:space="0" w:color="auto"/>
      </w:divBdr>
      <w:divsChild>
        <w:div w:id="2088767681">
          <w:marLeft w:val="0"/>
          <w:marRight w:val="0"/>
          <w:marTop w:val="0"/>
          <w:marBottom w:val="450"/>
          <w:divBdr>
            <w:top w:val="none" w:sz="0" w:space="0" w:color="auto"/>
            <w:left w:val="none" w:sz="0" w:space="0" w:color="auto"/>
            <w:bottom w:val="none" w:sz="0" w:space="0" w:color="auto"/>
            <w:right w:val="none" w:sz="0" w:space="0" w:color="auto"/>
          </w:divBdr>
        </w:div>
      </w:divsChild>
    </w:div>
    <w:div w:id="188836624">
      <w:bodyDiv w:val="1"/>
      <w:marLeft w:val="0"/>
      <w:marRight w:val="0"/>
      <w:marTop w:val="0"/>
      <w:marBottom w:val="0"/>
      <w:divBdr>
        <w:top w:val="none" w:sz="0" w:space="0" w:color="auto"/>
        <w:left w:val="none" w:sz="0" w:space="0" w:color="auto"/>
        <w:bottom w:val="none" w:sz="0" w:space="0" w:color="auto"/>
        <w:right w:val="none" w:sz="0" w:space="0" w:color="auto"/>
      </w:divBdr>
      <w:divsChild>
        <w:div w:id="1583026447">
          <w:marLeft w:val="0"/>
          <w:marRight w:val="0"/>
          <w:marTop w:val="0"/>
          <w:marBottom w:val="0"/>
          <w:divBdr>
            <w:top w:val="none" w:sz="0" w:space="0" w:color="auto"/>
            <w:left w:val="none" w:sz="0" w:space="0" w:color="auto"/>
            <w:bottom w:val="none" w:sz="0" w:space="0" w:color="auto"/>
            <w:right w:val="none" w:sz="0" w:space="0" w:color="auto"/>
          </w:divBdr>
          <w:divsChild>
            <w:div w:id="1475412537">
              <w:marLeft w:val="0"/>
              <w:marRight w:val="0"/>
              <w:marTop w:val="0"/>
              <w:marBottom w:val="0"/>
              <w:divBdr>
                <w:top w:val="none" w:sz="0" w:space="0" w:color="auto"/>
                <w:left w:val="none" w:sz="0" w:space="0" w:color="auto"/>
                <w:bottom w:val="none" w:sz="0" w:space="0" w:color="auto"/>
                <w:right w:val="none" w:sz="0" w:space="0" w:color="auto"/>
              </w:divBdr>
              <w:divsChild>
                <w:div w:id="1183590608">
                  <w:marLeft w:val="0"/>
                  <w:marRight w:val="0"/>
                  <w:marTop w:val="0"/>
                  <w:marBottom w:val="0"/>
                  <w:divBdr>
                    <w:top w:val="none" w:sz="0" w:space="0" w:color="auto"/>
                    <w:left w:val="none" w:sz="0" w:space="0" w:color="auto"/>
                    <w:bottom w:val="none" w:sz="0" w:space="0" w:color="auto"/>
                    <w:right w:val="none" w:sz="0" w:space="0" w:color="auto"/>
                  </w:divBdr>
                  <w:divsChild>
                    <w:div w:id="1097600359">
                      <w:marLeft w:val="2325"/>
                      <w:marRight w:val="0"/>
                      <w:marTop w:val="0"/>
                      <w:marBottom w:val="0"/>
                      <w:divBdr>
                        <w:top w:val="none" w:sz="0" w:space="0" w:color="auto"/>
                        <w:left w:val="none" w:sz="0" w:space="0" w:color="auto"/>
                        <w:bottom w:val="none" w:sz="0" w:space="0" w:color="auto"/>
                        <w:right w:val="none" w:sz="0" w:space="0" w:color="auto"/>
                      </w:divBdr>
                      <w:divsChild>
                        <w:div w:id="592400124">
                          <w:marLeft w:val="0"/>
                          <w:marRight w:val="0"/>
                          <w:marTop w:val="0"/>
                          <w:marBottom w:val="0"/>
                          <w:divBdr>
                            <w:top w:val="none" w:sz="0" w:space="0" w:color="auto"/>
                            <w:left w:val="none" w:sz="0" w:space="0" w:color="auto"/>
                            <w:bottom w:val="none" w:sz="0" w:space="0" w:color="auto"/>
                            <w:right w:val="none" w:sz="0" w:space="0" w:color="auto"/>
                          </w:divBdr>
                          <w:divsChild>
                            <w:div w:id="1078668532">
                              <w:marLeft w:val="0"/>
                              <w:marRight w:val="0"/>
                              <w:marTop w:val="0"/>
                              <w:marBottom w:val="0"/>
                              <w:divBdr>
                                <w:top w:val="none" w:sz="0" w:space="0" w:color="auto"/>
                                <w:left w:val="none" w:sz="0" w:space="0" w:color="auto"/>
                                <w:bottom w:val="none" w:sz="0" w:space="0" w:color="auto"/>
                                <w:right w:val="none" w:sz="0" w:space="0" w:color="auto"/>
                              </w:divBdr>
                              <w:divsChild>
                                <w:div w:id="1859812482">
                                  <w:marLeft w:val="0"/>
                                  <w:marRight w:val="0"/>
                                  <w:marTop w:val="0"/>
                                  <w:marBottom w:val="0"/>
                                  <w:divBdr>
                                    <w:top w:val="none" w:sz="0" w:space="0" w:color="auto"/>
                                    <w:left w:val="none" w:sz="0" w:space="0" w:color="auto"/>
                                    <w:bottom w:val="none" w:sz="0" w:space="0" w:color="auto"/>
                                    <w:right w:val="none" w:sz="0" w:space="0" w:color="auto"/>
                                  </w:divBdr>
                                  <w:divsChild>
                                    <w:div w:id="414478801">
                                      <w:marLeft w:val="0"/>
                                      <w:marRight w:val="0"/>
                                      <w:marTop w:val="0"/>
                                      <w:marBottom w:val="0"/>
                                      <w:divBdr>
                                        <w:top w:val="none" w:sz="0" w:space="0" w:color="auto"/>
                                        <w:left w:val="none" w:sz="0" w:space="0" w:color="auto"/>
                                        <w:bottom w:val="none" w:sz="0" w:space="0" w:color="auto"/>
                                        <w:right w:val="none" w:sz="0" w:space="0" w:color="auto"/>
                                      </w:divBdr>
                                      <w:divsChild>
                                        <w:div w:id="1416434654">
                                          <w:marLeft w:val="0"/>
                                          <w:marRight w:val="0"/>
                                          <w:marTop w:val="0"/>
                                          <w:marBottom w:val="0"/>
                                          <w:divBdr>
                                            <w:top w:val="none" w:sz="0" w:space="0" w:color="auto"/>
                                            <w:left w:val="none" w:sz="0" w:space="0" w:color="auto"/>
                                            <w:bottom w:val="none" w:sz="0" w:space="0" w:color="auto"/>
                                            <w:right w:val="none" w:sz="0" w:space="0" w:color="auto"/>
                                          </w:divBdr>
                                          <w:divsChild>
                                            <w:div w:id="1755591482">
                                              <w:marLeft w:val="0"/>
                                              <w:marRight w:val="0"/>
                                              <w:marTop w:val="0"/>
                                              <w:marBottom w:val="0"/>
                                              <w:divBdr>
                                                <w:top w:val="none" w:sz="0" w:space="0" w:color="auto"/>
                                                <w:left w:val="none" w:sz="0" w:space="0" w:color="auto"/>
                                                <w:bottom w:val="none" w:sz="0" w:space="0" w:color="auto"/>
                                                <w:right w:val="none" w:sz="0" w:space="0" w:color="auto"/>
                                              </w:divBdr>
                                              <w:divsChild>
                                                <w:div w:id="1352148223">
                                                  <w:marLeft w:val="0"/>
                                                  <w:marRight w:val="0"/>
                                                  <w:marTop w:val="0"/>
                                                  <w:marBottom w:val="0"/>
                                                  <w:divBdr>
                                                    <w:top w:val="none" w:sz="0" w:space="0" w:color="auto"/>
                                                    <w:left w:val="none" w:sz="0" w:space="0" w:color="auto"/>
                                                    <w:bottom w:val="none" w:sz="0" w:space="0" w:color="auto"/>
                                                    <w:right w:val="none" w:sz="0" w:space="0" w:color="auto"/>
                                                  </w:divBdr>
                                                  <w:divsChild>
                                                    <w:div w:id="1328823813">
                                                      <w:marLeft w:val="0"/>
                                                      <w:marRight w:val="0"/>
                                                      <w:marTop w:val="0"/>
                                                      <w:marBottom w:val="0"/>
                                                      <w:divBdr>
                                                        <w:top w:val="none" w:sz="0" w:space="0" w:color="auto"/>
                                                        <w:left w:val="none" w:sz="0" w:space="0" w:color="auto"/>
                                                        <w:bottom w:val="none" w:sz="0" w:space="0" w:color="auto"/>
                                                        <w:right w:val="none" w:sz="0" w:space="0" w:color="auto"/>
                                                      </w:divBdr>
                                                      <w:divsChild>
                                                        <w:div w:id="1457991275">
                                                          <w:marLeft w:val="0"/>
                                                          <w:marRight w:val="0"/>
                                                          <w:marTop w:val="0"/>
                                                          <w:marBottom w:val="0"/>
                                                          <w:divBdr>
                                                            <w:top w:val="none" w:sz="0" w:space="0" w:color="auto"/>
                                                            <w:left w:val="none" w:sz="0" w:space="0" w:color="auto"/>
                                                            <w:bottom w:val="none" w:sz="0" w:space="0" w:color="auto"/>
                                                            <w:right w:val="none" w:sz="0" w:space="0" w:color="auto"/>
                                                          </w:divBdr>
                                                          <w:divsChild>
                                                            <w:div w:id="413284735">
                                                              <w:marLeft w:val="0"/>
                                                              <w:marRight w:val="0"/>
                                                              <w:marTop w:val="0"/>
                                                              <w:marBottom w:val="0"/>
                                                              <w:divBdr>
                                                                <w:top w:val="none" w:sz="0" w:space="0" w:color="auto"/>
                                                                <w:left w:val="none" w:sz="0" w:space="0" w:color="auto"/>
                                                                <w:bottom w:val="none" w:sz="0" w:space="0" w:color="auto"/>
                                                                <w:right w:val="none" w:sz="0" w:space="0" w:color="auto"/>
                                                              </w:divBdr>
                                                              <w:divsChild>
                                                                <w:div w:id="1524516773">
                                                                  <w:marLeft w:val="0"/>
                                                                  <w:marRight w:val="0"/>
                                                                  <w:marTop w:val="0"/>
                                                                  <w:marBottom w:val="0"/>
                                                                  <w:divBdr>
                                                                    <w:top w:val="none" w:sz="0" w:space="0" w:color="auto"/>
                                                                    <w:left w:val="none" w:sz="0" w:space="0" w:color="auto"/>
                                                                    <w:bottom w:val="none" w:sz="0" w:space="0" w:color="auto"/>
                                                                    <w:right w:val="none" w:sz="0" w:space="0" w:color="auto"/>
                                                                  </w:divBdr>
                                                                  <w:divsChild>
                                                                    <w:div w:id="542332918">
                                                                      <w:marLeft w:val="0"/>
                                                                      <w:marRight w:val="0"/>
                                                                      <w:marTop w:val="0"/>
                                                                      <w:marBottom w:val="0"/>
                                                                      <w:divBdr>
                                                                        <w:top w:val="none" w:sz="0" w:space="0" w:color="auto"/>
                                                                        <w:left w:val="none" w:sz="0" w:space="0" w:color="auto"/>
                                                                        <w:bottom w:val="none" w:sz="0" w:space="0" w:color="auto"/>
                                                                        <w:right w:val="none" w:sz="0" w:space="0" w:color="auto"/>
                                                                      </w:divBdr>
                                                                    </w:div>
                                                                    <w:div w:id="4524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3707482">
      <w:bodyDiv w:val="1"/>
      <w:marLeft w:val="0"/>
      <w:marRight w:val="0"/>
      <w:marTop w:val="0"/>
      <w:marBottom w:val="0"/>
      <w:divBdr>
        <w:top w:val="none" w:sz="0" w:space="0" w:color="auto"/>
        <w:left w:val="none" w:sz="0" w:space="0" w:color="auto"/>
        <w:bottom w:val="none" w:sz="0" w:space="0" w:color="auto"/>
        <w:right w:val="none" w:sz="0" w:space="0" w:color="auto"/>
      </w:divBdr>
    </w:div>
    <w:div w:id="255480222">
      <w:bodyDiv w:val="1"/>
      <w:marLeft w:val="0"/>
      <w:marRight w:val="0"/>
      <w:marTop w:val="0"/>
      <w:marBottom w:val="0"/>
      <w:divBdr>
        <w:top w:val="none" w:sz="0" w:space="0" w:color="auto"/>
        <w:left w:val="none" w:sz="0" w:space="0" w:color="auto"/>
        <w:bottom w:val="none" w:sz="0" w:space="0" w:color="auto"/>
        <w:right w:val="none" w:sz="0" w:space="0" w:color="auto"/>
      </w:divBdr>
      <w:divsChild>
        <w:div w:id="291713151">
          <w:marLeft w:val="0"/>
          <w:marRight w:val="0"/>
          <w:marTop w:val="0"/>
          <w:marBottom w:val="0"/>
          <w:divBdr>
            <w:top w:val="none" w:sz="0" w:space="0" w:color="auto"/>
            <w:left w:val="none" w:sz="0" w:space="0" w:color="auto"/>
            <w:bottom w:val="none" w:sz="0" w:space="0" w:color="auto"/>
            <w:right w:val="none" w:sz="0" w:space="0" w:color="auto"/>
          </w:divBdr>
          <w:divsChild>
            <w:div w:id="2071073210">
              <w:marLeft w:val="0"/>
              <w:marRight w:val="0"/>
              <w:marTop w:val="0"/>
              <w:marBottom w:val="0"/>
              <w:divBdr>
                <w:top w:val="none" w:sz="0" w:space="0" w:color="auto"/>
                <w:left w:val="none" w:sz="0" w:space="0" w:color="auto"/>
                <w:bottom w:val="none" w:sz="0" w:space="0" w:color="auto"/>
                <w:right w:val="none" w:sz="0" w:space="0" w:color="auto"/>
              </w:divBdr>
              <w:divsChild>
                <w:div w:id="1140421787">
                  <w:marLeft w:val="0"/>
                  <w:marRight w:val="0"/>
                  <w:marTop w:val="0"/>
                  <w:marBottom w:val="0"/>
                  <w:divBdr>
                    <w:top w:val="none" w:sz="0" w:space="0" w:color="auto"/>
                    <w:left w:val="none" w:sz="0" w:space="0" w:color="auto"/>
                    <w:bottom w:val="none" w:sz="0" w:space="0" w:color="auto"/>
                    <w:right w:val="none" w:sz="0" w:space="0" w:color="auto"/>
                  </w:divBdr>
                  <w:divsChild>
                    <w:div w:id="2134245464">
                      <w:marLeft w:val="2325"/>
                      <w:marRight w:val="0"/>
                      <w:marTop w:val="0"/>
                      <w:marBottom w:val="0"/>
                      <w:divBdr>
                        <w:top w:val="none" w:sz="0" w:space="0" w:color="auto"/>
                        <w:left w:val="none" w:sz="0" w:space="0" w:color="auto"/>
                        <w:bottom w:val="none" w:sz="0" w:space="0" w:color="auto"/>
                        <w:right w:val="none" w:sz="0" w:space="0" w:color="auto"/>
                      </w:divBdr>
                      <w:divsChild>
                        <w:div w:id="1376348534">
                          <w:marLeft w:val="0"/>
                          <w:marRight w:val="0"/>
                          <w:marTop w:val="0"/>
                          <w:marBottom w:val="0"/>
                          <w:divBdr>
                            <w:top w:val="none" w:sz="0" w:space="0" w:color="auto"/>
                            <w:left w:val="none" w:sz="0" w:space="0" w:color="auto"/>
                            <w:bottom w:val="none" w:sz="0" w:space="0" w:color="auto"/>
                            <w:right w:val="none" w:sz="0" w:space="0" w:color="auto"/>
                          </w:divBdr>
                          <w:divsChild>
                            <w:div w:id="268895551">
                              <w:marLeft w:val="0"/>
                              <w:marRight w:val="0"/>
                              <w:marTop w:val="0"/>
                              <w:marBottom w:val="0"/>
                              <w:divBdr>
                                <w:top w:val="none" w:sz="0" w:space="0" w:color="auto"/>
                                <w:left w:val="none" w:sz="0" w:space="0" w:color="auto"/>
                                <w:bottom w:val="none" w:sz="0" w:space="0" w:color="auto"/>
                                <w:right w:val="none" w:sz="0" w:space="0" w:color="auto"/>
                              </w:divBdr>
                              <w:divsChild>
                                <w:div w:id="1692948423">
                                  <w:marLeft w:val="0"/>
                                  <w:marRight w:val="0"/>
                                  <w:marTop w:val="0"/>
                                  <w:marBottom w:val="0"/>
                                  <w:divBdr>
                                    <w:top w:val="none" w:sz="0" w:space="0" w:color="auto"/>
                                    <w:left w:val="none" w:sz="0" w:space="0" w:color="auto"/>
                                    <w:bottom w:val="none" w:sz="0" w:space="0" w:color="auto"/>
                                    <w:right w:val="none" w:sz="0" w:space="0" w:color="auto"/>
                                  </w:divBdr>
                                  <w:divsChild>
                                    <w:div w:id="1128545587">
                                      <w:marLeft w:val="0"/>
                                      <w:marRight w:val="0"/>
                                      <w:marTop w:val="0"/>
                                      <w:marBottom w:val="0"/>
                                      <w:divBdr>
                                        <w:top w:val="none" w:sz="0" w:space="0" w:color="auto"/>
                                        <w:left w:val="none" w:sz="0" w:space="0" w:color="auto"/>
                                        <w:bottom w:val="none" w:sz="0" w:space="0" w:color="auto"/>
                                        <w:right w:val="none" w:sz="0" w:space="0" w:color="auto"/>
                                      </w:divBdr>
                                      <w:divsChild>
                                        <w:div w:id="1839465909">
                                          <w:marLeft w:val="0"/>
                                          <w:marRight w:val="0"/>
                                          <w:marTop w:val="0"/>
                                          <w:marBottom w:val="0"/>
                                          <w:divBdr>
                                            <w:top w:val="none" w:sz="0" w:space="0" w:color="auto"/>
                                            <w:left w:val="none" w:sz="0" w:space="0" w:color="auto"/>
                                            <w:bottom w:val="none" w:sz="0" w:space="0" w:color="auto"/>
                                            <w:right w:val="none" w:sz="0" w:space="0" w:color="auto"/>
                                          </w:divBdr>
                                          <w:divsChild>
                                            <w:div w:id="183418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8049125">
      <w:bodyDiv w:val="1"/>
      <w:marLeft w:val="0"/>
      <w:marRight w:val="0"/>
      <w:marTop w:val="0"/>
      <w:marBottom w:val="0"/>
      <w:divBdr>
        <w:top w:val="none" w:sz="0" w:space="0" w:color="auto"/>
        <w:left w:val="none" w:sz="0" w:space="0" w:color="auto"/>
        <w:bottom w:val="none" w:sz="0" w:space="0" w:color="auto"/>
        <w:right w:val="none" w:sz="0" w:space="0" w:color="auto"/>
      </w:divBdr>
    </w:div>
    <w:div w:id="397678191">
      <w:bodyDiv w:val="1"/>
      <w:marLeft w:val="0"/>
      <w:marRight w:val="0"/>
      <w:marTop w:val="0"/>
      <w:marBottom w:val="0"/>
      <w:divBdr>
        <w:top w:val="none" w:sz="0" w:space="0" w:color="auto"/>
        <w:left w:val="none" w:sz="0" w:space="0" w:color="auto"/>
        <w:bottom w:val="none" w:sz="0" w:space="0" w:color="auto"/>
        <w:right w:val="none" w:sz="0" w:space="0" w:color="auto"/>
      </w:divBdr>
      <w:divsChild>
        <w:div w:id="1980916186">
          <w:marLeft w:val="0"/>
          <w:marRight w:val="0"/>
          <w:marTop w:val="0"/>
          <w:marBottom w:val="0"/>
          <w:divBdr>
            <w:top w:val="none" w:sz="0" w:space="0" w:color="auto"/>
            <w:left w:val="none" w:sz="0" w:space="0" w:color="auto"/>
            <w:bottom w:val="none" w:sz="0" w:space="0" w:color="auto"/>
            <w:right w:val="none" w:sz="0" w:space="0" w:color="auto"/>
          </w:divBdr>
          <w:divsChild>
            <w:div w:id="2054841694">
              <w:marLeft w:val="0"/>
              <w:marRight w:val="0"/>
              <w:marTop w:val="0"/>
              <w:marBottom w:val="0"/>
              <w:divBdr>
                <w:top w:val="none" w:sz="0" w:space="0" w:color="auto"/>
                <w:left w:val="none" w:sz="0" w:space="0" w:color="auto"/>
                <w:bottom w:val="none" w:sz="0" w:space="0" w:color="auto"/>
                <w:right w:val="none" w:sz="0" w:space="0" w:color="auto"/>
              </w:divBdr>
              <w:divsChild>
                <w:div w:id="382027654">
                  <w:marLeft w:val="0"/>
                  <w:marRight w:val="0"/>
                  <w:marTop w:val="0"/>
                  <w:marBottom w:val="0"/>
                  <w:divBdr>
                    <w:top w:val="none" w:sz="0" w:space="0" w:color="auto"/>
                    <w:left w:val="none" w:sz="0" w:space="0" w:color="auto"/>
                    <w:bottom w:val="none" w:sz="0" w:space="0" w:color="auto"/>
                    <w:right w:val="none" w:sz="0" w:space="0" w:color="auto"/>
                  </w:divBdr>
                  <w:divsChild>
                    <w:div w:id="448670577">
                      <w:marLeft w:val="2325"/>
                      <w:marRight w:val="0"/>
                      <w:marTop w:val="0"/>
                      <w:marBottom w:val="0"/>
                      <w:divBdr>
                        <w:top w:val="none" w:sz="0" w:space="0" w:color="auto"/>
                        <w:left w:val="none" w:sz="0" w:space="0" w:color="auto"/>
                        <w:bottom w:val="none" w:sz="0" w:space="0" w:color="auto"/>
                        <w:right w:val="none" w:sz="0" w:space="0" w:color="auto"/>
                      </w:divBdr>
                      <w:divsChild>
                        <w:div w:id="1789163215">
                          <w:marLeft w:val="0"/>
                          <w:marRight w:val="0"/>
                          <w:marTop w:val="0"/>
                          <w:marBottom w:val="0"/>
                          <w:divBdr>
                            <w:top w:val="none" w:sz="0" w:space="0" w:color="auto"/>
                            <w:left w:val="none" w:sz="0" w:space="0" w:color="auto"/>
                            <w:bottom w:val="none" w:sz="0" w:space="0" w:color="auto"/>
                            <w:right w:val="none" w:sz="0" w:space="0" w:color="auto"/>
                          </w:divBdr>
                          <w:divsChild>
                            <w:div w:id="1306735038">
                              <w:marLeft w:val="0"/>
                              <w:marRight w:val="0"/>
                              <w:marTop w:val="0"/>
                              <w:marBottom w:val="0"/>
                              <w:divBdr>
                                <w:top w:val="none" w:sz="0" w:space="0" w:color="auto"/>
                                <w:left w:val="none" w:sz="0" w:space="0" w:color="auto"/>
                                <w:bottom w:val="none" w:sz="0" w:space="0" w:color="auto"/>
                                <w:right w:val="none" w:sz="0" w:space="0" w:color="auto"/>
                              </w:divBdr>
                              <w:divsChild>
                                <w:div w:id="1995136215">
                                  <w:marLeft w:val="0"/>
                                  <w:marRight w:val="0"/>
                                  <w:marTop w:val="0"/>
                                  <w:marBottom w:val="0"/>
                                  <w:divBdr>
                                    <w:top w:val="none" w:sz="0" w:space="0" w:color="auto"/>
                                    <w:left w:val="none" w:sz="0" w:space="0" w:color="auto"/>
                                    <w:bottom w:val="none" w:sz="0" w:space="0" w:color="auto"/>
                                    <w:right w:val="none" w:sz="0" w:space="0" w:color="auto"/>
                                  </w:divBdr>
                                  <w:divsChild>
                                    <w:div w:id="1421870583">
                                      <w:marLeft w:val="0"/>
                                      <w:marRight w:val="0"/>
                                      <w:marTop w:val="0"/>
                                      <w:marBottom w:val="0"/>
                                      <w:divBdr>
                                        <w:top w:val="none" w:sz="0" w:space="0" w:color="auto"/>
                                        <w:left w:val="none" w:sz="0" w:space="0" w:color="auto"/>
                                        <w:bottom w:val="none" w:sz="0" w:space="0" w:color="auto"/>
                                        <w:right w:val="none" w:sz="0" w:space="0" w:color="auto"/>
                                      </w:divBdr>
                                      <w:divsChild>
                                        <w:div w:id="1691445007">
                                          <w:marLeft w:val="0"/>
                                          <w:marRight w:val="0"/>
                                          <w:marTop w:val="0"/>
                                          <w:marBottom w:val="0"/>
                                          <w:divBdr>
                                            <w:top w:val="none" w:sz="0" w:space="0" w:color="auto"/>
                                            <w:left w:val="none" w:sz="0" w:space="0" w:color="auto"/>
                                            <w:bottom w:val="none" w:sz="0" w:space="0" w:color="auto"/>
                                            <w:right w:val="none" w:sz="0" w:space="0" w:color="auto"/>
                                          </w:divBdr>
                                          <w:divsChild>
                                            <w:div w:id="2071296895">
                                              <w:marLeft w:val="0"/>
                                              <w:marRight w:val="0"/>
                                              <w:marTop w:val="0"/>
                                              <w:marBottom w:val="0"/>
                                              <w:divBdr>
                                                <w:top w:val="none" w:sz="0" w:space="0" w:color="auto"/>
                                                <w:left w:val="none" w:sz="0" w:space="0" w:color="auto"/>
                                                <w:bottom w:val="none" w:sz="0" w:space="0" w:color="auto"/>
                                                <w:right w:val="none" w:sz="0" w:space="0" w:color="auto"/>
                                              </w:divBdr>
                                              <w:divsChild>
                                                <w:div w:id="2054235682">
                                                  <w:marLeft w:val="0"/>
                                                  <w:marRight w:val="0"/>
                                                  <w:marTop w:val="0"/>
                                                  <w:marBottom w:val="0"/>
                                                  <w:divBdr>
                                                    <w:top w:val="none" w:sz="0" w:space="0" w:color="auto"/>
                                                    <w:left w:val="none" w:sz="0" w:space="0" w:color="auto"/>
                                                    <w:bottom w:val="none" w:sz="0" w:space="0" w:color="auto"/>
                                                    <w:right w:val="none" w:sz="0" w:space="0" w:color="auto"/>
                                                  </w:divBdr>
                                                  <w:divsChild>
                                                    <w:div w:id="1718889598">
                                                      <w:marLeft w:val="0"/>
                                                      <w:marRight w:val="0"/>
                                                      <w:marTop w:val="0"/>
                                                      <w:marBottom w:val="0"/>
                                                      <w:divBdr>
                                                        <w:top w:val="none" w:sz="0" w:space="0" w:color="auto"/>
                                                        <w:left w:val="none" w:sz="0" w:space="0" w:color="auto"/>
                                                        <w:bottom w:val="none" w:sz="0" w:space="0" w:color="auto"/>
                                                        <w:right w:val="none" w:sz="0" w:space="0" w:color="auto"/>
                                                      </w:divBdr>
                                                      <w:divsChild>
                                                        <w:div w:id="641693904">
                                                          <w:marLeft w:val="0"/>
                                                          <w:marRight w:val="0"/>
                                                          <w:marTop w:val="0"/>
                                                          <w:marBottom w:val="0"/>
                                                          <w:divBdr>
                                                            <w:top w:val="none" w:sz="0" w:space="0" w:color="auto"/>
                                                            <w:left w:val="none" w:sz="0" w:space="0" w:color="auto"/>
                                                            <w:bottom w:val="none" w:sz="0" w:space="0" w:color="auto"/>
                                                            <w:right w:val="none" w:sz="0" w:space="0" w:color="auto"/>
                                                          </w:divBdr>
                                                          <w:divsChild>
                                                            <w:div w:id="2037073128">
                                                              <w:marLeft w:val="0"/>
                                                              <w:marRight w:val="0"/>
                                                              <w:marTop w:val="0"/>
                                                              <w:marBottom w:val="0"/>
                                                              <w:divBdr>
                                                                <w:top w:val="none" w:sz="0" w:space="0" w:color="auto"/>
                                                                <w:left w:val="none" w:sz="0" w:space="0" w:color="auto"/>
                                                                <w:bottom w:val="none" w:sz="0" w:space="0" w:color="auto"/>
                                                                <w:right w:val="none" w:sz="0" w:space="0" w:color="auto"/>
                                                              </w:divBdr>
                                                              <w:divsChild>
                                                                <w:div w:id="1502576182">
                                                                  <w:marLeft w:val="0"/>
                                                                  <w:marRight w:val="0"/>
                                                                  <w:marTop w:val="0"/>
                                                                  <w:marBottom w:val="0"/>
                                                                  <w:divBdr>
                                                                    <w:top w:val="none" w:sz="0" w:space="0" w:color="auto"/>
                                                                    <w:left w:val="none" w:sz="0" w:space="0" w:color="auto"/>
                                                                    <w:bottom w:val="none" w:sz="0" w:space="0" w:color="auto"/>
                                                                    <w:right w:val="none" w:sz="0" w:space="0" w:color="auto"/>
                                                                  </w:divBdr>
                                                                  <w:divsChild>
                                                                    <w:div w:id="8418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56340547">
      <w:bodyDiv w:val="1"/>
      <w:marLeft w:val="0"/>
      <w:marRight w:val="0"/>
      <w:marTop w:val="0"/>
      <w:marBottom w:val="0"/>
      <w:divBdr>
        <w:top w:val="none" w:sz="0" w:space="0" w:color="auto"/>
        <w:left w:val="none" w:sz="0" w:space="0" w:color="auto"/>
        <w:bottom w:val="none" w:sz="0" w:space="0" w:color="auto"/>
        <w:right w:val="none" w:sz="0" w:space="0" w:color="auto"/>
      </w:divBdr>
    </w:div>
    <w:div w:id="491023829">
      <w:bodyDiv w:val="1"/>
      <w:marLeft w:val="0"/>
      <w:marRight w:val="0"/>
      <w:marTop w:val="0"/>
      <w:marBottom w:val="0"/>
      <w:divBdr>
        <w:top w:val="none" w:sz="0" w:space="0" w:color="auto"/>
        <w:left w:val="none" w:sz="0" w:space="0" w:color="auto"/>
        <w:bottom w:val="none" w:sz="0" w:space="0" w:color="auto"/>
        <w:right w:val="none" w:sz="0" w:space="0" w:color="auto"/>
      </w:divBdr>
      <w:divsChild>
        <w:div w:id="885531014">
          <w:marLeft w:val="0"/>
          <w:marRight w:val="0"/>
          <w:marTop w:val="0"/>
          <w:marBottom w:val="0"/>
          <w:divBdr>
            <w:top w:val="none" w:sz="0" w:space="0" w:color="auto"/>
            <w:left w:val="none" w:sz="0" w:space="0" w:color="auto"/>
            <w:bottom w:val="none" w:sz="0" w:space="0" w:color="auto"/>
            <w:right w:val="none" w:sz="0" w:space="0" w:color="auto"/>
          </w:divBdr>
          <w:divsChild>
            <w:div w:id="2027175478">
              <w:marLeft w:val="0"/>
              <w:marRight w:val="0"/>
              <w:marTop w:val="0"/>
              <w:marBottom w:val="0"/>
              <w:divBdr>
                <w:top w:val="none" w:sz="0" w:space="0" w:color="auto"/>
                <w:left w:val="none" w:sz="0" w:space="0" w:color="auto"/>
                <w:bottom w:val="none" w:sz="0" w:space="0" w:color="auto"/>
                <w:right w:val="none" w:sz="0" w:space="0" w:color="auto"/>
              </w:divBdr>
              <w:divsChild>
                <w:div w:id="326593663">
                  <w:marLeft w:val="0"/>
                  <w:marRight w:val="0"/>
                  <w:marTop w:val="0"/>
                  <w:marBottom w:val="0"/>
                  <w:divBdr>
                    <w:top w:val="none" w:sz="0" w:space="0" w:color="auto"/>
                    <w:left w:val="none" w:sz="0" w:space="0" w:color="auto"/>
                    <w:bottom w:val="none" w:sz="0" w:space="0" w:color="auto"/>
                    <w:right w:val="none" w:sz="0" w:space="0" w:color="auto"/>
                  </w:divBdr>
                  <w:divsChild>
                    <w:div w:id="574318393">
                      <w:marLeft w:val="2325"/>
                      <w:marRight w:val="0"/>
                      <w:marTop w:val="0"/>
                      <w:marBottom w:val="0"/>
                      <w:divBdr>
                        <w:top w:val="none" w:sz="0" w:space="0" w:color="auto"/>
                        <w:left w:val="none" w:sz="0" w:space="0" w:color="auto"/>
                        <w:bottom w:val="none" w:sz="0" w:space="0" w:color="auto"/>
                        <w:right w:val="none" w:sz="0" w:space="0" w:color="auto"/>
                      </w:divBdr>
                      <w:divsChild>
                        <w:div w:id="1351646257">
                          <w:marLeft w:val="0"/>
                          <w:marRight w:val="0"/>
                          <w:marTop w:val="0"/>
                          <w:marBottom w:val="0"/>
                          <w:divBdr>
                            <w:top w:val="none" w:sz="0" w:space="0" w:color="auto"/>
                            <w:left w:val="none" w:sz="0" w:space="0" w:color="auto"/>
                            <w:bottom w:val="none" w:sz="0" w:space="0" w:color="auto"/>
                            <w:right w:val="none" w:sz="0" w:space="0" w:color="auto"/>
                          </w:divBdr>
                          <w:divsChild>
                            <w:div w:id="1625381453">
                              <w:marLeft w:val="0"/>
                              <w:marRight w:val="0"/>
                              <w:marTop w:val="0"/>
                              <w:marBottom w:val="0"/>
                              <w:divBdr>
                                <w:top w:val="none" w:sz="0" w:space="0" w:color="auto"/>
                                <w:left w:val="none" w:sz="0" w:space="0" w:color="auto"/>
                                <w:bottom w:val="none" w:sz="0" w:space="0" w:color="auto"/>
                                <w:right w:val="none" w:sz="0" w:space="0" w:color="auto"/>
                              </w:divBdr>
                              <w:divsChild>
                                <w:div w:id="523324864">
                                  <w:marLeft w:val="0"/>
                                  <w:marRight w:val="0"/>
                                  <w:marTop w:val="0"/>
                                  <w:marBottom w:val="0"/>
                                  <w:divBdr>
                                    <w:top w:val="none" w:sz="0" w:space="0" w:color="auto"/>
                                    <w:left w:val="none" w:sz="0" w:space="0" w:color="auto"/>
                                    <w:bottom w:val="none" w:sz="0" w:space="0" w:color="auto"/>
                                    <w:right w:val="none" w:sz="0" w:space="0" w:color="auto"/>
                                  </w:divBdr>
                                  <w:divsChild>
                                    <w:div w:id="496118961">
                                      <w:marLeft w:val="0"/>
                                      <w:marRight w:val="0"/>
                                      <w:marTop w:val="0"/>
                                      <w:marBottom w:val="0"/>
                                      <w:divBdr>
                                        <w:top w:val="none" w:sz="0" w:space="0" w:color="auto"/>
                                        <w:left w:val="none" w:sz="0" w:space="0" w:color="auto"/>
                                        <w:bottom w:val="none" w:sz="0" w:space="0" w:color="auto"/>
                                        <w:right w:val="none" w:sz="0" w:space="0" w:color="auto"/>
                                      </w:divBdr>
                                      <w:divsChild>
                                        <w:div w:id="172637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104225">
      <w:bodyDiv w:val="1"/>
      <w:marLeft w:val="0"/>
      <w:marRight w:val="0"/>
      <w:marTop w:val="0"/>
      <w:marBottom w:val="0"/>
      <w:divBdr>
        <w:top w:val="none" w:sz="0" w:space="0" w:color="auto"/>
        <w:left w:val="none" w:sz="0" w:space="0" w:color="auto"/>
        <w:bottom w:val="none" w:sz="0" w:space="0" w:color="auto"/>
        <w:right w:val="none" w:sz="0" w:space="0" w:color="auto"/>
      </w:divBdr>
    </w:div>
    <w:div w:id="646127812">
      <w:bodyDiv w:val="1"/>
      <w:marLeft w:val="0"/>
      <w:marRight w:val="0"/>
      <w:marTop w:val="0"/>
      <w:marBottom w:val="0"/>
      <w:divBdr>
        <w:top w:val="none" w:sz="0" w:space="0" w:color="auto"/>
        <w:left w:val="none" w:sz="0" w:space="0" w:color="auto"/>
        <w:bottom w:val="none" w:sz="0" w:space="0" w:color="auto"/>
        <w:right w:val="none" w:sz="0" w:space="0" w:color="auto"/>
      </w:divBdr>
    </w:div>
    <w:div w:id="662125469">
      <w:bodyDiv w:val="1"/>
      <w:marLeft w:val="0"/>
      <w:marRight w:val="0"/>
      <w:marTop w:val="0"/>
      <w:marBottom w:val="0"/>
      <w:divBdr>
        <w:top w:val="none" w:sz="0" w:space="0" w:color="auto"/>
        <w:left w:val="none" w:sz="0" w:space="0" w:color="auto"/>
        <w:bottom w:val="none" w:sz="0" w:space="0" w:color="auto"/>
        <w:right w:val="none" w:sz="0" w:space="0" w:color="auto"/>
      </w:divBdr>
    </w:div>
    <w:div w:id="668604283">
      <w:bodyDiv w:val="1"/>
      <w:marLeft w:val="0"/>
      <w:marRight w:val="0"/>
      <w:marTop w:val="0"/>
      <w:marBottom w:val="0"/>
      <w:divBdr>
        <w:top w:val="none" w:sz="0" w:space="0" w:color="auto"/>
        <w:left w:val="none" w:sz="0" w:space="0" w:color="auto"/>
        <w:bottom w:val="none" w:sz="0" w:space="0" w:color="auto"/>
        <w:right w:val="none" w:sz="0" w:space="0" w:color="auto"/>
      </w:divBdr>
    </w:div>
    <w:div w:id="724138476">
      <w:bodyDiv w:val="1"/>
      <w:marLeft w:val="0"/>
      <w:marRight w:val="0"/>
      <w:marTop w:val="0"/>
      <w:marBottom w:val="0"/>
      <w:divBdr>
        <w:top w:val="none" w:sz="0" w:space="0" w:color="auto"/>
        <w:left w:val="none" w:sz="0" w:space="0" w:color="auto"/>
        <w:bottom w:val="none" w:sz="0" w:space="0" w:color="auto"/>
        <w:right w:val="none" w:sz="0" w:space="0" w:color="auto"/>
      </w:divBdr>
    </w:div>
    <w:div w:id="798717711">
      <w:bodyDiv w:val="1"/>
      <w:marLeft w:val="0"/>
      <w:marRight w:val="0"/>
      <w:marTop w:val="0"/>
      <w:marBottom w:val="0"/>
      <w:divBdr>
        <w:top w:val="none" w:sz="0" w:space="0" w:color="auto"/>
        <w:left w:val="none" w:sz="0" w:space="0" w:color="auto"/>
        <w:bottom w:val="none" w:sz="0" w:space="0" w:color="auto"/>
        <w:right w:val="none" w:sz="0" w:space="0" w:color="auto"/>
      </w:divBdr>
    </w:div>
    <w:div w:id="809371506">
      <w:bodyDiv w:val="1"/>
      <w:marLeft w:val="0"/>
      <w:marRight w:val="0"/>
      <w:marTop w:val="0"/>
      <w:marBottom w:val="0"/>
      <w:divBdr>
        <w:top w:val="none" w:sz="0" w:space="0" w:color="auto"/>
        <w:left w:val="none" w:sz="0" w:space="0" w:color="auto"/>
        <w:bottom w:val="none" w:sz="0" w:space="0" w:color="auto"/>
        <w:right w:val="none" w:sz="0" w:space="0" w:color="auto"/>
      </w:divBdr>
      <w:divsChild>
        <w:div w:id="51123092">
          <w:marLeft w:val="0"/>
          <w:marRight w:val="0"/>
          <w:marTop w:val="0"/>
          <w:marBottom w:val="0"/>
          <w:divBdr>
            <w:top w:val="none" w:sz="0" w:space="0" w:color="auto"/>
            <w:left w:val="none" w:sz="0" w:space="0" w:color="auto"/>
            <w:bottom w:val="none" w:sz="0" w:space="0" w:color="auto"/>
            <w:right w:val="none" w:sz="0" w:space="0" w:color="auto"/>
          </w:divBdr>
          <w:divsChild>
            <w:div w:id="1386757601">
              <w:marLeft w:val="0"/>
              <w:marRight w:val="0"/>
              <w:marTop w:val="0"/>
              <w:marBottom w:val="0"/>
              <w:divBdr>
                <w:top w:val="none" w:sz="0" w:space="0" w:color="auto"/>
                <w:left w:val="none" w:sz="0" w:space="0" w:color="auto"/>
                <w:bottom w:val="none" w:sz="0" w:space="0" w:color="auto"/>
                <w:right w:val="none" w:sz="0" w:space="0" w:color="auto"/>
              </w:divBdr>
              <w:divsChild>
                <w:div w:id="560673444">
                  <w:marLeft w:val="0"/>
                  <w:marRight w:val="0"/>
                  <w:marTop w:val="0"/>
                  <w:marBottom w:val="0"/>
                  <w:divBdr>
                    <w:top w:val="none" w:sz="0" w:space="0" w:color="auto"/>
                    <w:left w:val="none" w:sz="0" w:space="0" w:color="auto"/>
                    <w:bottom w:val="none" w:sz="0" w:space="0" w:color="auto"/>
                    <w:right w:val="none" w:sz="0" w:space="0" w:color="auto"/>
                  </w:divBdr>
                  <w:divsChild>
                    <w:div w:id="353191094">
                      <w:marLeft w:val="2325"/>
                      <w:marRight w:val="0"/>
                      <w:marTop w:val="0"/>
                      <w:marBottom w:val="0"/>
                      <w:divBdr>
                        <w:top w:val="none" w:sz="0" w:space="0" w:color="auto"/>
                        <w:left w:val="none" w:sz="0" w:space="0" w:color="auto"/>
                        <w:bottom w:val="none" w:sz="0" w:space="0" w:color="auto"/>
                        <w:right w:val="none" w:sz="0" w:space="0" w:color="auto"/>
                      </w:divBdr>
                      <w:divsChild>
                        <w:div w:id="1346437674">
                          <w:marLeft w:val="0"/>
                          <w:marRight w:val="0"/>
                          <w:marTop w:val="0"/>
                          <w:marBottom w:val="0"/>
                          <w:divBdr>
                            <w:top w:val="none" w:sz="0" w:space="0" w:color="auto"/>
                            <w:left w:val="none" w:sz="0" w:space="0" w:color="auto"/>
                            <w:bottom w:val="none" w:sz="0" w:space="0" w:color="auto"/>
                            <w:right w:val="none" w:sz="0" w:space="0" w:color="auto"/>
                          </w:divBdr>
                          <w:divsChild>
                            <w:div w:id="1674606189">
                              <w:marLeft w:val="0"/>
                              <w:marRight w:val="0"/>
                              <w:marTop w:val="0"/>
                              <w:marBottom w:val="0"/>
                              <w:divBdr>
                                <w:top w:val="none" w:sz="0" w:space="0" w:color="auto"/>
                                <w:left w:val="none" w:sz="0" w:space="0" w:color="auto"/>
                                <w:bottom w:val="none" w:sz="0" w:space="0" w:color="auto"/>
                                <w:right w:val="none" w:sz="0" w:space="0" w:color="auto"/>
                              </w:divBdr>
                              <w:divsChild>
                                <w:div w:id="1078861625">
                                  <w:marLeft w:val="0"/>
                                  <w:marRight w:val="0"/>
                                  <w:marTop w:val="0"/>
                                  <w:marBottom w:val="0"/>
                                  <w:divBdr>
                                    <w:top w:val="none" w:sz="0" w:space="0" w:color="auto"/>
                                    <w:left w:val="none" w:sz="0" w:space="0" w:color="auto"/>
                                    <w:bottom w:val="none" w:sz="0" w:space="0" w:color="auto"/>
                                    <w:right w:val="none" w:sz="0" w:space="0" w:color="auto"/>
                                  </w:divBdr>
                                  <w:divsChild>
                                    <w:div w:id="94135709">
                                      <w:marLeft w:val="0"/>
                                      <w:marRight w:val="0"/>
                                      <w:marTop w:val="0"/>
                                      <w:marBottom w:val="0"/>
                                      <w:divBdr>
                                        <w:top w:val="none" w:sz="0" w:space="0" w:color="auto"/>
                                        <w:left w:val="none" w:sz="0" w:space="0" w:color="auto"/>
                                        <w:bottom w:val="none" w:sz="0" w:space="0" w:color="auto"/>
                                        <w:right w:val="none" w:sz="0" w:space="0" w:color="auto"/>
                                      </w:divBdr>
                                      <w:divsChild>
                                        <w:div w:id="31226733">
                                          <w:marLeft w:val="0"/>
                                          <w:marRight w:val="0"/>
                                          <w:marTop w:val="0"/>
                                          <w:marBottom w:val="0"/>
                                          <w:divBdr>
                                            <w:top w:val="none" w:sz="0" w:space="0" w:color="auto"/>
                                            <w:left w:val="none" w:sz="0" w:space="0" w:color="auto"/>
                                            <w:bottom w:val="none" w:sz="0" w:space="0" w:color="auto"/>
                                            <w:right w:val="none" w:sz="0" w:space="0" w:color="auto"/>
                                          </w:divBdr>
                                          <w:divsChild>
                                            <w:div w:id="1276793415">
                                              <w:marLeft w:val="0"/>
                                              <w:marRight w:val="0"/>
                                              <w:marTop w:val="0"/>
                                              <w:marBottom w:val="0"/>
                                              <w:divBdr>
                                                <w:top w:val="none" w:sz="0" w:space="0" w:color="auto"/>
                                                <w:left w:val="none" w:sz="0" w:space="0" w:color="auto"/>
                                                <w:bottom w:val="none" w:sz="0" w:space="0" w:color="auto"/>
                                                <w:right w:val="none" w:sz="0" w:space="0" w:color="auto"/>
                                              </w:divBdr>
                                              <w:divsChild>
                                                <w:div w:id="1114638152">
                                                  <w:marLeft w:val="0"/>
                                                  <w:marRight w:val="0"/>
                                                  <w:marTop w:val="0"/>
                                                  <w:marBottom w:val="0"/>
                                                  <w:divBdr>
                                                    <w:top w:val="none" w:sz="0" w:space="0" w:color="auto"/>
                                                    <w:left w:val="none" w:sz="0" w:space="0" w:color="auto"/>
                                                    <w:bottom w:val="none" w:sz="0" w:space="0" w:color="auto"/>
                                                    <w:right w:val="none" w:sz="0" w:space="0" w:color="auto"/>
                                                  </w:divBdr>
                                                  <w:divsChild>
                                                    <w:div w:id="1976525909">
                                                      <w:marLeft w:val="0"/>
                                                      <w:marRight w:val="0"/>
                                                      <w:marTop w:val="0"/>
                                                      <w:marBottom w:val="0"/>
                                                      <w:divBdr>
                                                        <w:top w:val="none" w:sz="0" w:space="0" w:color="auto"/>
                                                        <w:left w:val="none" w:sz="0" w:space="0" w:color="auto"/>
                                                        <w:bottom w:val="none" w:sz="0" w:space="0" w:color="auto"/>
                                                        <w:right w:val="none" w:sz="0" w:space="0" w:color="auto"/>
                                                      </w:divBdr>
                                                      <w:divsChild>
                                                        <w:div w:id="1741751403">
                                                          <w:marLeft w:val="0"/>
                                                          <w:marRight w:val="0"/>
                                                          <w:marTop w:val="0"/>
                                                          <w:marBottom w:val="0"/>
                                                          <w:divBdr>
                                                            <w:top w:val="none" w:sz="0" w:space="0" w:color="auto"/>
                                                            <w:left w:val="none" w:sz="0" w:space="0" w:color="auto"/>
                                                            <w:bottom w:val="none" w:sz="0" w:space="0" w:color="auto"/>
                                                            <w:right w:val="none" w:sz="0" w:space="0" w:color="auto"/>
                                                          </w:divBdr>
                                                          <w:divsChild>
                                                            <w:div w:id="1450592294">
                                                              <w:marLeft w:val="0"/>
                                                              <w:marRight w:val="0"/>
                                                              <w:marTop w:val="0"/>
                                                              <w:marBottom w:val="0"/>
                                                              <w:divBdr>
                                                                <w:top w:val="none" w:sz="0" w:space="0" w:color="auto"/>
                                                                <w:left w:val="none" w:sz="0" w:space="0" w:color="auto"/>
                                                                <w:bottom w:val="none" w:sz="0" w:space="0" w:color="auto"/>
                                                                <w:right w:val="none" w:sz="0" w:space="0" w:color="auto"/>
                                                              </w:divBdr>
                                                              <w:divsChild>
                                                                <w:div w:id="700084915">
                                                                  <w:marLeft w:val="0"/>
                                                                  <w:marRight w:val="0"/>
                                                                  <w:marTop w:val="0"/>
                                                                  <w:marBottom w:val="0"/>
                                                                  <w:divBdr>
                                                                    <w:top w:val="none" w:sz="0" w:space="0" w:color="auto"/>
                                                                    <w:left w:val="none" w:sz="0" w:space="0" w:color="auto"/>
                                                                    <w:bottom w:val="none" w:sz="0" w:space="0" w:color="auto"/>
                                                                    <w:right w:val="none" w:sz="0" w:space="0" w:color="auto"/>
                                                                  </w:divBdr>
                                                                  <w:divsChild>
                                                                    <w:div w:id="37469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3741051">
      <w:bodyDiv w:val="1"/>
      <w:marLeft w:val="0"/>
      <w:marRight w:val="0"/>
      <w:marTop w:val="0"/>
      <w:marBottom w:val="0"/>
      <w:divBdr>
        <w:top w:val="none" w:sz="0" w:space="0" w:color="auto"/>
        <w:left w:val="none" w:sz="0" w:space="0" w:color="auto"/>
        <w:bottom w:val="none" w:sz="0" w:space="0" w:color="auto"/>
        <w:right w:val="none" w:sz="0" w:space="0" w:color="auto"/>
      </w:divBdr>
    </w:div>
    <w:div w:id="846018173">
      <w:bodyDiv w:val="1"/>
      <w:marLeft w:val="0"/>
      <w:marRight w:val="0"/>
      <w:marTop w:val="0"/>
      <w:marBottom w:val="0"/>
      <w:divBdr>
        <w:top w:val="none" w:sz="0" w:space="0" w:color="auto"/>
        <w:left w:val="none" w:sz="0" w:space="0" w:color="auto"/>
        <w:bottom w:val="none" w:sz="0" w:space="0" w:color="auto"/>
        <w:right w:val="none" w:sz="0" w:space="0" w:color="auto"/>
      </w:divBdr>
    </w:div>
    <w:div w:id="936249798">
      <w:bodyDiv w:val="1"/>
      <w:marLeft w:val="0"/>
      <w:marRight w:val="0"/>
      <w:marTop w:val="0"/>
      <w:marBottom w:val="0"/>
      <w:divBdr>
        <w:top w:val="none" w:sz="0" w:space="0" w:color="auto"/>
        <w:left w:val="none" w:sz="0" w:space="0" w:color="auto"/>
        <w:bottom w:val="none" w:sz="0" w:space="0" w:color="auto"/>
        <w:right w:val="none" w:sz="0" w:space="0" w:color="auto"/>
      </w:divBdr>
    </w:div>
    <w:div w:id="948663907">
      <w:bodyDiv w:val="1"/>
      <w:marLeft w:val="0"/>
      <w:marRight w:val="0"/>
      <w:marTop w:val="0"/>
      <w:marBottom w:val="0"/>
      <w:divBdr>
        <w:top w:val="none" w:sz="0" w:space="0" w:color="auto"/>
        <w:left w:val="none" w:sz="0" w:space="0" w:color="auto"/>
        <w:bottom w:val="none" w:sz="0" w:space="0" w:color="auto"/>
        <w:right w:val="none" w:sz="0" w:space="0" w:color="auto"/>
      </w:divBdr>
      <w:divsChild>
        <w:div w:id="1883517887">
          <w:marLeft w:val="0"/>
          <w:marRight w:val="0"/>
          <w:marTop w:val="0"/>
          <w:marBottom w:val="0"/>
          <w:divBdr>
            <w:top w:val="none" w:sz="0" w:space="0" w:color="auto"/>
            <w:left w:val="none" w:sz="0" w:space="0" w:color="auto"/>
            <w:bottom w:val="none" w:sz="0" w:space="0" w:color="auto"/>
            <w:right w:val="none" w:sz="0" w:space="0" w:color="auto"/>
          </w:divBdr>
          <w:divsChild>
            <w:div w:id="507136628">
              <w:marLeft w:val="0"/>
              <w:marRight w:val="0"/>
              <w:marTop w:val="0"/>
              <w:marBottom w:val="0"/>
              <w:divBdr>
                <w:top w:val="none" w:sz="0" w:space="0" w:color="auto"/>
                <w:left w:val="none" w:sz="0" w:space="0" w:color="auto"/>
                <w:bottom w:val="none" w:sz="0" w:space="0" w:color="auto"/>
                <w:right w:val="none" w:sz="0" w:space="0" w:color="auto"/>
              </w:divBdr>
              <w:divsChild>
                <w:div w:id="1358889665">
                  <w:marLeft w:val="0"/>
                  <w:marRight w:val="0"/>
                  <w:marTop w:val="0"/>
                  <w:marBottom w:val="0"/>
                  <w:divBdr>
                    <w:top w:val="none" w:sz="0" w:space="0" w:color="auto"/>
                    <w:left w:val="none" w:sz="0" w:space="0" w:color="auto"/>
                    <w:bottom w:val="none" w:sz="0" w:space="0" w:color="auto"/>
                    <w:right w:val="none" w:sz="0" w:space="0" w:color="auto"/>
                  </w:divBdr>
                  <w:divsChild>
                    <w:div w:id="1172068233">
                      <w:marLeft w:val="2325"/>
                      <w:marRight w:val="0"/>
                      <w:marTop w:val="0"/>
                      <w:marBottom w:val="0"/>
                      <w:divBdr>
                        <w:top w:val="none" w:sz="0" w:space="0" w:color="auto"/>
                        <w:left w:val="none" w:sz="0" w:space="0" w:color="auto"/>
                        <w:bottom w:val="none" w:sz="0" w:space="0" w:color="auto"/>
                        <w:right w:val="none" w:sz="0" w:space="0" w:color="auto"/>
                      </w:divBdr>
                      <w:divsChild>
                        <w:div w:id="1051542111">
                          <w:marLeft w:val="0"/>
                          <w:marRight w:val="0"/>
                          <w:marTop w:val="0"/>
                          <w:marBottom w:val="0"/>
                          <w:divBdr>
                            <w:top w:val="none" w:sz="0" w:space="0" w:color="auto"/>
                            <w:left w:val="none" w:sz="0" w:space="0" w:color="auto"/>
                            <w:bottom w:val="none" w:sz="0" w:space="0" w:color="auto"/>
                            <w:right w:val="none" w:sz="0" w:space="0" w:color="auto"/>
                          </w:divBdr>
                          <w:divsChild>
                            <w:div w:id="751858878">
                              <w:marLeft w:val="0"/>
                              <w:marRight w:val="0"/>
                              <w:marTop w:val="0"/>
                              <w:marBottom w:val="0"/>
                              <w:divBdr>
                                <w:top w:val="none" w:sz="0" w:space="0" w:color="auto"/>
                                <w:left w:val="none" w:sz="0" w:space="0" w:color="auto"/>
                                <w:bottom w:val="none" w:sz="0" w:space="0" w:color="auto"/>
                                <w:right w:val="none" w:sz="0" w:space="0" w:color="auto"/>
                              </w:divBdr>
                              <w:divsChild>
                                <w:div w:id="1911845590">
                                  <w:marLeft w:val="0"/>
                                  <w:marRight w:val="0"/>
                                  <w:marTop w:val="0"/>
                                  <w:marBottom w:val="0"/>
                                  <w:divBdr>
                                    <w:top w:val="none" w:sz="0" w:space="0" w:color="auto"/>
                                    <w:left w:val="none" w:sz="0" w:space="0" w:color="auto"/>
                                    <w:bottom w:val="none" w:sz="0" w:space="0" w:color="auto"/>
                                    <w:right w:val="none" w:sz="0" w:space="0" w:color="auto"/>
                                  </w:divBdr>
                                  <w:divsChild>
                                    <w:div w:id="373505415">
                                      <w:marLeft w:val="0"/>
                                      <w:marRight w:val="0"/>
                                      <w:marTop w:val="0"/>
                                      <w:marBottom w:val="0"/>
                                      <w:divBdr>
                                        <w:top w:val="none" w:sz="0" w:space="0" w:color="auto"/>
                                        <w:left w:val="none" w:sz="0" w:space="0" w:color="auto"/>
                                        <w:bottom w:val="none" w:sz="0" w:space="0" w:color="auto"/>
                                        <w:right w:val="none" w:sz="0" w:space="0" w:color="auto"/>
                                      </w:divBdr>
                                      <w:divsChild>
                                        <w:div w:id="192423212">
                                          <w:marLeft w:val="0"/>
                                          <w:marRight w:val="0"/>
                                          <w:marTop w:val="0"/>
                                          <w:marBottom w:val="0"/>
                                          <w:divBdr>
                                            <w:top w:val="none" w:sz="0" w:space="0" w:color="auto"/>
                                            <w:left w:val="none" w:sz="0" w:space="0" w:color="auto"/>
                                            <w:bottom w:val="none" w:sz="0" w:space="0" w:color="auto"/>
                                            <w:right w:val="none" w:sz="0" w:space="0" w:color="auto"/>
                                          </w:divBdr>
                                          <w:divsChild>
                                            <w:div w:id="2046711784">
                                              <w:marLeft w:val="0"/>
                                              <w:marRight w:val="0"/>
                                              <w:marTop w:val="0"/>
                                              <w:marBottom w:val="0"/>
                                              <w:divBdr>
                                                <w:top w:val="none" w:sz="0" w:space="0" w:color="auto"/>
                                                <w:left w:val="none" w:sz="0" w:space="0" w:color="auto"/>
                                                <w:bottom w:val="none" w:sz="0" w:space="0" w:color="auto"/>
                                                <w:right w:val="none" w:sz="0" w:space="0" w:color="auto"/>
                                              </w:divBdr>
                                              <w:divsChild>
                                                <w:div w:id="349836910">
                                                  <w:marLeft w:val="0"/>
                                                  <w:marRight w:val="0"/>
                                                  <w:marTop w:val="0"/>
                                                  <w:marBottom w:val="0"/>
                                                  <w:divBdr>
                                                    <w:top w:val="none" w:sz="0" w:space="0" w:color="auto"/>
                                                    <w:left w:val="none" w:sz="0" w:space="0" w:color="auto"/>
                                                    <w:bottom w:val="none" w:sz="0" w:space="0" w:color="auto"/>
                                                    <w:right w:val="none" w:sz="0" w:space="0" w:color="auto"/>
                                                  </w:divBdr>
                                                  <w:divsChild>
                                                    <w:div w:id="1518352478">
                                                      <w:marLeft w:val="0"/>
                                                      <w:marRight w:val="0"/>
                                                      <w:marTop w:val="0"/>
                                                      <w:marBottom w:val="0"/>
                                                      <w:divBdr>
                                                        <w:top w:val="none" w:sz="0" w:space="0" w:color="auto"/>
                                                        <w:left w:val="none" w:sz="0" w:space="0" w:color="auto"/>
                                                        <w:bottom w:val="none" w:sz="0" w:space="0" w:color="auto"/>
                                                        <w:right w:val="none" w:sz="0" w:space="0" w:color="auto"/>
                                                      </w:divBdr>
                                                      <w:divsChild>
                                                        <w:div w:id="716393406">
                                                          <w:marLeft w:val="0"/>
                                                          <w:marRight w:val="0"/>
                                                          <w:marTop w:val="0"/>
                                                          <w:marBottom w:val="0"/>
                                                          <w:divBdr>
                                                            <w:top w:val="none" w:sz="0" w:space="0" w:color="auto"/>
                                                            <w:left w:val="none" w:sz="0" w:space="0" w:color="auto"/>
                                                            <w:bottom w:val="none" w:sz="0" w:space="0" w:color="auto"/>
                                                            <w:right w:val="none" w:sz="0" w:space="0" w:color="auto"/>
                                                          </w:divBdr>
                                                        </w:div>
                                                        <w:div w:id="155419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2326139">
      <w:bodyDiv w:val="1"/>
      <w:marLeft w:val="0"/>
      <w:marRight w:val="0"/>
      <w:marTop w:val="0"/>
      <w:marBottom w:val="0"/>
      <w:divBdr>
        <w:top w:val="none" w:sz="0" w:space="0" w:color="auto"/>
        <w:left w:val="none" w:sz="0" w:space="0" w:color="auto"/>
        <w:bottom w:val="none" w:sz="0" w:space="0" w:color="auto"/>
        <w:right w:val="none" w:sz="0" w:space="0" w:color="auto"/>
      </w:divBdr>
      <w:divsChild>
        <w:div w:id="237330453">
          <w:marLeft w:val="0"/>
          <w:marRight w:val="0"/>
          <w:marTop w:val="0"/>
          <w:marBottom w:val="0"/>
          <w:divBdr>
            <w:top w:val="none" w:sz="0" w:space="0" w:color="auto"/>
            <w:left w:val="none" w:sz="0" w:space="0" w:color="auto"/>
            <w:bottom w:val="none" w:sz="0" w:space="0" w:color="auto"/>
            <w:right w:val="none" w:sz="0" w:space="0" w:color="auto"/>
          </w:divBdr>
          <w:divsChild>
            <w:div w:id="693119209">
              <w:marLeft w:val="0"/>
              <w:marRight w:val="0"/>
              <w:marTop w:val="0"/>
              <w:marBottom w:val="0"/>
              <w:divBdr>
                <w:top w:val="none" w:sz="0" w:space="0" w:color="auto"/>
                <w:left w:val="none" w:sz="0" w:space="0" w:color="auto"/>
                <w:bottom w:val="none" w:sz="0" w:space="0" w:color="auto"/>
                <w:right w:val="none" w:sz="0" w:space="0" w:color="auto"/>
              </w:divBdr>
              <w:divsChild>
                <w:div w:id="21012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71175">
      <w:bodyDiv w:val="1"/>
      <w:marLeft w:val="0"/>
      <w:marRight w:val="0"/>
      <w:marTop w:val="0"/>
      <w:marBottom w:val="0"/>
      <w:divBdr>
        <w:top w:val="none" w:sz="0" w:space="0" w:color="auto"/>
        <w:left w:val="none" w:sz="0" w:space="0" w:color="auto"/>
        <w:bottom w:val="none" w:sz="0" w:space="0" w:color="auto"/>
        <w:right w:val="none" w:sz="0" w:space="0" w:color="auto"/>
      </w:divBdr>
      <w:divsChild>
        <w:div w:id="263734135">
          <w:marLeft w:val="0"/>
          <w:marRight w:val="0"/>
          <w:marTop w:val="0"/>
          <w:marBottom w:val="0"/>
          <w:divBdr>
            <w:top w:val="none" w:sz="0" w:space="0" w:color="auto"/>
            <w:left w:val="none" w:sz="0" w:space="0" w:color="auto"/>
            <w:bottom w:val="none" w:sz="0" w:space="0" w:color="auto"/>
            <w:right w:val="none" w:sz="0" w:space="0" w:color="auto"/>
          </w:divBdr>
          <w:divsChild>
            <w:div w:id="390810873">
              <w:marLeft w:val="0"/>
              <w:marRight w:val="0"/>
              <w:marTop w:val="0"/>
              <w:marBottom w:val="0"/>
              <w:divBdr>
                <w:top w:val="none" w:sz="0" w:space="0" w:color="auto"/>
                <w:left w:val="none" w:sz="0" w:space="0" w:color="auto"/>
                <w:bottom w:val="none" w:sz="0" w:space="0" w:color="auto"/>
                <w:right w:val="none" w:sz="0" w:space="0" w:color="auto"/>
              </w:divBdr>
              <w:divsChild>
                <w:div w:id="915554522">
                  <w:marLeft w:val="0"/>
                  <w:marRight w:val="0"/>
                  <w:marTop w:val="0"/>
                  <w:marBottom w:val="0"/>
                  <w:divBdr>
                    <w:top w:val="none" w:sz="0" w:space="0" w:color="auto"/>
                    <w:left w:val="none" w:sz="0" w:space="0" w:color="auto"/>
                    <w:bottom w:val="none" w:sz="0" w:space="0" w:color="auto"/>
                    <w:right w:val="none" w:sz="0" w:space="0" w:color="auto"/>
                  </w:divBdr>
                  <w:divsChild>
                    <w:div w:id="1867715069">
                      <w:marLeft w:val="2325"/>
                      <w:marRight w:val="0"/>
                      <w:marTop w:val="0"/>
                      <w:marBottom w:val="0"/>
                      <w:divBdr>
                        <w:top w:val="none" w:sz="0" w:space="0" w:color="auto"/>
                        <w:left w:val="none" w:sz="0" w:space="0" w:color="auto"/>
                        <w:bottom w:val="none" w:sz="0" w:space="0" w:color="auto"/>
                        <w:right w:val="none" w:sz="0" w:space="0" w:color="auto"/>
                      </w:divBdr>
                      <w:divsChild>
                        <w:div w:id="1071125635">
                          <w:marLeft w:val="0"/>
                          <w:marRight w:val="0"/>
                          <w:marTop w:val="0"/>
                          <w:marBottom w:val="0"/>
                          <w:divBdr>
                            <w:top w:val="none" w:sz="0" w:space="0" w:color="auto"/>
                            <w:left w:val="none" w:sz="0" w:space="0" w:color="auto"/>
                            <w:bottom w:val="none" w:sz="0" w:space="0" w:color="auto"/>
                            <w:right w:val="none" w:sz="0" w:space="0" w:color="auto"/>
                          </w:divBdr>
                          <w:divsChild>
                            <w:div w:id="1657877049">
                              <w:marLeft w:val="0"/>
                              <w:marRight w:val="0"/>
                              <w:marTop w:val="0"/>
                              <w:marBottom w:val="0"/>
                              <w:divBdr>
                                <w:top w:val="none" w:sz="0" w:space="0" w:color="auto"/>
                                <w:left w:val="none" w:sz="0" w:space="0" w:color="auto"/>
                                <w:bottom w:val="none" w:sz="0" w:space="0" w:color="auto"/>
                                <w:right w:val="none" w:sz="0" w:space="0" w:color="auto"/>
                              </w:divBdr>
                              <w:divsChild>
                                <w:div w:id="74013698">
                                  <w:marLeft w:val="0"/>
                                  <w:marRight w:val="0"/>
                                  <w:marTop w:val="0"/>
                                  <w:marBottom w:val="0"/>
                                  <w:divBdr>
                                    <w:top w:val="none" w:sz="0" w:space="0" w:color="auto"/>
                                    <w:left w:val="none" w:sz="0" w:space="0" w:color="auto"/>
                                    <w:bottom w:val="none" w:sz="0" w:space="0" w:color="auto"/>
                                    <w:right w:val="none" w:sz="0" w:space="0" w:color="auto"/>
                                  </w:divBdr>
                                  <w:divsChild>
                                    <w:div w:id="988748767">
                                      <w:marLeft w:val="0"/>
                                      <w:marRight w:val="0"/>
                                      <w:marTop w:val="0"/>
                                      <w:marBottom w:val="0"/>
                                      <w:divBdr>
                                        <w:top w:val="none" w:sz="0" w:space="0" w:color="auto"/>
                                        <w:left w:val="none" w:sz="0" w:space="0" w:color="auto"/>
                                        <w:bottom w:val="none" w:sz="0" w:space="0" w:color="auto"/>
                                        <w:right w:val="none" w:sz="0" w:space="0" w:color="auto"/>
                                      </w:divBdr>
                                      <w:divsChild>
                                        <w:div w:id="1975713993">
                                          <w:marLeft w:val="0"/>
                                          <w:marRight w:val="0"/>
                                          <w:marTop w:val="0"/>
                                          <w:marBottom w:val="0"/>
                                          <w:divBdr>
                                            <w:top w:val="none" w:sz="0" w:space="0" w:color="auto"/>
                                            <w:left w:val="none" w:sz="0" w:space="0" w:color="auto"/>
                                            <w:bottom w:val="none" w:sz="0" w:space="0" w:color="auto"/>
                                            <w:right w:val="none" w:sz="0" w:space="0" w:color="auto"/>
                                          </w:divBdr>
                                          <w:divsChild>
                                            <w:div w:id="643703880">
                                              <w:marLeft w:val="0"/>
                                              <w:marRight w:val="0"/>
                                              <w:marTop w:val="0"/>
                                              <w:marBottom w:val="0"/>
                                              <w:divBdr>
                                                <w:top w:val="none" w:sz="0" w:space="0" w:color="auto"/>
                                                <w:left w:val="none" w:sz="0" w:space="0" w:color="auto"/>
                                                <w:bottom w:val="none" w:sz="0" w:space="0" w:color="auto"/>
                                                <w:right w:val="none" w:sz="0" w:space="0" w:color="auto"/>
                                              </w:divBdr>
                                              <w:divsChild>
                                                <w:div w:id="2118283356">
                                                  <w:marLeft w:val="0"/>
                                                  <w:marRight w:val="0"/>
                                                  <w:marTop w:val="0"/>
                                                  <w:marBottom w:val="0"/>
                                                  <w:divBdr>
                                                    <w:top w:val="none" w:sz="0" w:space="0" w:color="auto"/>
                                                    <w:left w:val="none" w:sz="0" w:space="0" w:color="auto"/>
                                                    <w:bottom w:val="none" w:sz="0" w:space="0" w:color="auto"/>
                                                    <w:right w:val="none" w:sz="0" w:space="0" w:color="auto"/>
                                                  </w:divBdr>
                                                  <w:divsChild>
                                                    <w:div w:id="1773163502">
                                                      <w:marLeft w:val="0"/>
                                                      <w:marRight w:val="0"/>
                                                      <w:marTop w:val="0"/>
                                                      <w:marBottom w:val="0"/>
                                                      <w:divBdr>
                                                        <w:top w:val="none" w:sz="0" w:space="0" w:color="auto"/>
                                                        <w:left w:val="none" w:sz="0" w:space="0" w:color="auto"/>
                                                        <w:bottom w:val="none" w:sz="0" w:space="0" w:color="auto"/>
                                                        <w:right w:val="none" w:sz="0" w:space="0" w:color="auto"/>
                                                      </w:divBdr>
                                                      <w:divsChild>
                                                        <w:div w:id="2133208120">
                                                          <w:marLeft w:val="0"/>
                                                          <w:marRight w:val="0"/>
                                                          <w:marTop w:val="0"/>
                                                          <w:marBottom w:val="0"/>
                                                          <w:divBdr>
                                                            <w:top w:val="none" w:sz="0" w:space="0" w:color="auto"/>
                                                            <w:left w:val="none" w:sz="0" w:space="0" w:color="auto"/>
                                                            <w:bottom w:val="none" w:sz="0" w:space="0" w:color="auto"/>
                                                            <w:right w:val="none" w:sz="0" w:space="0" w:color="auto"/>
                                                          </w:divBdr>
                                                          <w:divsChild>
                                                            <w:div w:id="996302851">
                                                              <w:marLeft w:val="0"/>
                                                              <w:marRight w:val="0"/>
                                                              <w:marTop w:val="0"/>
                                                              <w:marBottom w:val="0"/>
                                                              <w:divBdr>
                                                                <w:top w:val="none" w:sz="0" w:space="0" w:color="auto"/>
                                                                <w:left w:val="none" w:sz="0" w:space="0" w:color="auto"/>
                                                                <w:bottom w:val="none" w:sz="0" w:space="0" w:color="auto"/>
                                                                <w:right w:val="none" w:sz="0" w:space="0" w:color="auto"/>
                                                              </w:divBdr>
                                                              <w:divsChild>
                                                                <w:div w:id="179006266">
                                                                  <w:marLeft w:val="0"/>
                                                                  <w:marRight w:val="0"/>
                                                                  <w:marTop w:val="0"/>
                                                                  <w:marBottom w:val="0"/>
                                                                  <w:divBdr>
                                                                    <w:top w:val="none" w:sz="0" w:space="0" w:color="auto"/>
                                                                    <w:left w:val="none" w:sz="0" w:space="0" w:color="auto"/>
                                                                    <w:bottom w:val="none" w:sz="0" w:space="0" w:color="auto"/>
                                                                    <w:right w:val="none" w:sz="0" w:space="0" w:color="auto"/>
                                                                  </w:divBdr>
                                                                  <w:divsChild>
                                                                    <w:div w:id="178842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4961480">
      <w:marLeft w:val="0"/>
      <w:marRight w:val="0"/>
      <w:marTop w:val="0"/>
      <w:marBottom w:val="0"/>
      <w:divBdr>
        <w:top w:val="none" w:sz="0" w:space="0" w:color="auto"/>
        <w:left w:val="none" w:sz="0" w:space="0" w:color="auto"/>
        <w:bottom w:val="none" w:sz="0" w:space="0" w:color="auto"/>
        <w:right w:val="none" w:sz="0" w:space="0" w:color="auto"/>
      </w:divBdr>
    </w:div>
    <w:div w:id="1104961483">
      <w:marLeft w:val="0"/>
      <w:marRight w:val="0"/>
      <w:marTop w:val="0"/>
      <w:marBottom w:val="0"/>
      <w:divBdr>
        <w:top w:val="none" w:sz="0" w:space="0" w:color="auto"/>
        <w:left w:val="none" w:sz="0" w:space="0" w:color="auto"/>
        <w:bottom w:val="none" w:sz="0" w:space="0" w:color="auto"/>
        <w:right w:val="none" w:sz="0" w:space="0" w:color="auto"/>
      </w:divBdr>
    </w:div>
    <w:div w:id="1104961484">
      <w:marLeft w:val="0"/>
      <w:marRight w:val="0"/>
      <w:marTop w:val="0"/>
      <w:marBottom w:val="0"/>
      <w:divBdr>
        <w:top w:val="none" w:sz="0" w:space="0" w:color="auto"/>
        <w:left w:val="none" w:sz="0" w:space="0" w:color="auto"/>
        <w:bottom w:val="none" w:sz="0" w:space="0" w:color="auto"/>
        <w:right w:val="none" w:sz="0" w:space="0" w:color="auto"/>
      </w:divBdr>
    </w:div>
    <w:div w:id="1104961485">
      <w:marLeft w:val="0"/>
      <w:marRight w:val="0"/>
      <w:marTop w:val="0"/>
      <w:marBottom w:val="0"/>
      <w:divBdr>
        <w:top w:val="none" w:sz="0" w:space="0" w:color="auto"/>
        <w:left w:val="none" w:sz="0" w:space="0" w:color="auto"/>
        <w:bottom w:val="none" w:sz="0" w:space="0" w:color="auto"/>
        <w:right w:val="none" w:sz="0" w:space="0" w:color="auto"/>
      </w:divBdr>
      <w:divsChild>
        <w:div w:id="1104961481">
          <w:marLeft w:val="0"/>
          <w:marRight w:val="0"/>
          <w:marTop w:val="0"/>
          <w:marBottom w:val="0"/>
          <w:divBdr>
            <w:top w:val="none" w:sz="0" w:space="0" w:color="auto"/>
            <w:left w:val="none" w:sz="0" w:space="0" w:color="auto"/>
            <w:bottom w:val="none" w:sz="0" w:space="0" w:color="auto"/>
            <w:right w:val="none" w:sz="0" w:space="0" w:color="auto"/>
          </w:divBdr>
          <w:divsChild>
            <w:div w:id="110496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0729">
      <w:bodyDiv w:val="1"/>
      <w:marLeft w:val="0"/>
      <w:marRight w:val="0"/>
      <w:marTop w:val="0"/>
      <w:marBottom w:val="0"/>
      <w:divBdr>
        <w:top w:val="none" w:sz="0" w:space="0" w:color="auto"/>
        <w:left w:val="none" w:sz="0" w:space="0" w:color="auto"/>
        <w:bottom w:val="none" w:sz="0" w:space="0" w:color="auto"/>
        <w:right w:val="none" w:sz="0" w:space="0" w:color="auto"/>
      </w:divBdr>
    </w:div>
    <w:div w:id="1224022090">
      <w:bodyDiv w:val="1"/>
      <w:marLeft w:val="0"/>
      <w:marRight w:val="0"/>
      <w:marTop w:val="0"/>
      <w:marBottom w:val="0"/>
      <w:divBdr>
        <w:top w:val="none" w:sz="0" w:space="0" w:color="auto"/>
        <w:left w:val="none" w:sz="0" w:space="0" w:color="auto"/>
        <w:bottom w:val="none" w:sz="0" w:space="0" w:color="auto"/>
        <w:right w:val="none" w:sz="0" w:space="0" w:color="auto"/>
      </w:divBdr>
    </w:div>
    <w:div w:id="1227104445">
      <w:bodyDiv w:val="1"/>
      <w:marLeft w:val="0"/>
      <w:marRight w:val="0"/>
      <w:marTop w:val="0"/>
      <w:marBottom w:val="0"/>
      <w:divBdr>
        <w:top w:val="none" w:sz="0" w:space="0" w:color="auto"/>
        <w:left w:val="none" w:sz="0" w:space="0" w:color="auto"/>
        <w:bottom w:val="none" w:sz="0" w:space="0" w:color="auto"/>
        <w:right w:val="none" w:sz="0" w:space="0" w:color="auto"/>
      </w:divBdr>
    </w:div>
    <w:div w:id="1231383661">
      <w:bodyDiv w:val="1"/>
      <w:marLeft w:val="0"/>
      <w:marRight w:val="0"/>
      <w:marTop w:val="0"/>
      <w:marBottom w:val="0"/>
      <w:divBdr>
        <w:top w:val="none" w:sz="0" w:space="0" w:color="auto"/>
        <w:left w:val="none" w:sz="0" w:space="0" w:color="auto"/>
        <w:bottom w:val="none" w:sz="0" w:space="0" w:color="auto"/>
        <w:right w:val="none" w:sz="0" w:space="0" w:color="auto"/>
      </w:divBdr>
    </w:div>
    <w:div w:id="1331104485">
      <w:bodyDiv w:val="1"/>
      <w:marLeft w:val="0"/>
      <w:marRight w:val="0"/>
      <w:marTop w:val="0"/>
      <w:marBottom w:val="0"/>
      <w:divBdr>
        <w:top w:val="none" w:sz="0" w:space="0" w:color="auto"/>
        <w:left w:val="none" w:sz="0" w:space="0" w:color="auto"/>
        <w:bottom w:val="none" w:sz="0" w:space="0" w:color="auto"/>
        <w:right w:val="none" w:sz="0" w:space="0" w:color="auto"/>
      </w:divBdr>
    </w:div>
    <w:div w:id="1339189474">
      <w:bodyDiv w:val="1"/>
      <w:marLeft w:val="0"/>
      <w:marRight w:val="0"/>
      <w:marTop w:val="0"/>
      <w:marBottom w:val="0"/>
      <w:divBdr>
        <w:top w:val="none" w:sz="0" w:space="0" w:color="auto"/>
        <w:left w:val="none" w:sz="0" w:space="0" w:color="auto"/>
        <w:bottom w:val="none" w:sz="0" w:space="0" w:color="auto"/>
        <w:right w:val="none" w:sz="0" w:space="0" w:color="auto"/>
      </w:divBdr>
    </w:div>
    <w:div w:id="1369454572">
      <w:bodyDiv w:val="1"/>
      <w:marLeft w:val="0"/>
      <w:marRight w:val="0"/>
      <w:marTop w:val="0"/>
      <w:marBottom w:val="0"/>
      <w:divBdr>
        <w:top w:val="none" w:sz="0" w:space="0" w:color="auto"/>
        <w:left w:val="none" w:sz="0" w:space="0" w:color="auto"/>
        <w:bottom w:val="none" w:sz="0" w:space="0" w:color="auto"/>
        <w:right w:val="none" w:sz="0" w:space="0" w:color="auto"/>
      </w:divBdr>
    </w:div>
    <w:div w:id="1405565284">
      <w:bodyDiv w:val="1"/>
      <w:marLeft w:val="0"/>
      <w:marRight w:val="0"/>
      <w:marTop w:val="0"/>
      <w:marBottom w:val="0"/>
      <w:divBdr>
        <w:top w:val="none" w:sz="0" w:space="0" w:color="auto"/>
        <w:left w:val="none" w:sz="0" w:space="0" w:color="auto"/>
        <w:bottom w:val="none" w:sz="0" w:space="0" w:color="auto"/>
        <w:right w:val="none" w:sz="0" w:space="0" w:color="auto"/>
      </w:divBdr>
      <w:divsChild>
        <w:div w:id="239025493">
          <w:marLeft w:val="0"/>
          <w:marRight w:val="0"/>
          <w:marTop w:val="0"/>
          <w:marBottom w:val="450"/>
          <w:divBdr>
            <w:top w:val="none" w:sz="0" w:space="0" w:color="auto"/>
            <w:left w:val="none" w:sz="0" w:space="0" w:color="auto"/>
            <w:bottom w:val="none" w:sz="0" w:space="0" w:color="auto"/>
            <w:right w:val="none" w:sz="0" w:space="0" w:color="auto"/>
          </w:divBdr>
        </w:div>
      </w:divsChild>
    </w:div>
    <w:div w:id="1434590336">
      <w:bodyDiv w:val="1"/>
      <w:marLeft w:val="0"/>
      <w:marRight w:val="0"/>
      <w:marTop w:val="0"/>
      <w:marBottom w:val="0"/>
      <w:divBdr>
        <w:top w:val="none" w:sz="0" w:space="0" w:color="auto"/>
        <w:left w:val="none" w:sz="0" w:space="0" w:color="auto"/>
        <w:bottom w:val="none" w:sz="0" w:space="0" w:color="auto"/>
        <w:right w:val="none" w:sz="0" w:space="0" w:color="auto"/>
      </w:divBdr>
    </w:div>
    <w:div w:id="1459690326">
      <w:bodyDiv w:val="1"/>
      <w:marLeft w:val="0"/>
      <w:marRight w:val="0"/>
      <w:marTop w:val="0"/>
      <w:marBottom w:val="0"/>
      <w:divBdr>
        <w:top w:val="none" w:sz="0" w:space="0" w:color="auto"/>
        <w:left w:val="none" w:sz="0" w:space="0" w:color="auto"/>
        <w:bottom w:val="none" w:sz="0" w:space="0" w:color="auto"/>
        <w:right w:val="none" w:sz="0" w:space="0" w:color="auto"/>
      </w:divBdr>
    </w:div>
    <w:div w:id="1530026536">
      <w:bodyDiv w:val="1"/>
      <w:marLeft w:val="0"/>
      <w:marRight w:val="0"/>
      <w:marTop w:val="0"/>
      <w:marBottom w:val="0"/>
      <w:divBdr>
        <w:top w:val="none" w:sz="0" w:space="0" w:color="auto"/>
        <w:left w:val="none" w:sz="0" w:space="0" w:color="auto"/>
        <w:bottom w:val="none" w:sz="0" w:space="0" w:color="auto"/>
        <w:right w:val="none" w:sz="0" w:space="0" w:color="auto"/>
      </w:divBdr>
    </w:div>
    <w:div w:id="1592812546">
      <w:bodyDiv w:val="1"/>
      <w:marLeft w:val="0"/>
      <w:marRight w:val="0"/>
      <w:marTop w:val="0"/>
      <w:marBottom w:val="0"/>
      <w:divBdr>
        <w:top w:val="none" w:sz="0" w:space="0" w:color="auto"/>
        <w:left w:val="none" w:sz="0" w:space="0" w:color="auto"/>
        <w:bottom w:val="none" w:sz="0" w:space="0" w:color="auto"/>
        <w:right w:val="none" w:sz="0" w:space="0" w:color="auto"/>
      </w:divBdr>
    </w:div>
    <w:div w:id="1600403824">
      <w:bodyDiv w:val="1"/>
      <w:marLeft w:val="0"/>
      <w:marRight w:val="0"/>
      <w:marTop w:val="0"/>
      <w:marBottom w:val="0"/>
      <w:divBdr>
        <w:top w:val="none" w:sz="0" w:space="0" w:color="auto"/>
        <w:left w:val="none" w:sz="0" w:space="0" w:color="auto"/>
        <w:bottom w:val="none" w:sz="0" w:space="0" w:color="auto"/>
        <w:right w:val="none" w:sz="0" w:space="0" w:color="auto"/>
      </w:divBdr>
    </w:div>
    <w:div w:id="1686982167">
      <w:bodyDiv w:val="1"/>
      <w:marLeft w:val="0"/>
      <w:marRight w:val="0"/>
      <w:marTop w:val="0"/>
      <w:marBottom w:val="0"/>
      <w:divBdr>
        <w:top w:val="none" w:sz="0" w:space="0" w:color="auto"/>
        <w:left w:val="none" w:sz="0" w:space="0" w:color="auto"/>
        <w:bottom w:val="none" w:sz="0" w:space="0" w:color="auto"/>
        <w:right w:val="none" w:sz="0" w:space="0" w:color="auto"/>
      </w:divBdr>
    </w:div>
    <w:div w:id="1696808340">
      <w:bodyDiv w:val="1"/>
      <w:marLeft w:val="0"/>
      <w:marRight w:val="0"/>
      <w:marTop w:val="0"/>
      <w:marBottom w:val="0"/>
      <w:divBdr>
        <w:top w:val="none" w:sz="0" w:space="0" w:color="auto"/>
        <w:left w:val="none" w:sz="0" w:space="0" w:color="auto"/>
        <w:bottom w:val="none" w:sz="0" w:space="0" w:color="auto"/>
        <w:right w:val="none" w:sz="0" w:space="0" w:color="auto"/>
      </w:divBdr>
    </w:div>
    <w:div w:id="1723284568">
      <w:bodyDiv w:val="1"/>
      <w:marLeft w:val="0"/>
      <w:marRight w:val="0"/>
      <w:marTop w:val="0"/>
      <w:marBottom w:val="0"/>
      <w:divBdr>
        <w:top w:val="none" w:sz="0" w:space="0" w:color="auto"/>
        <w:left w:val="none" w:sz="0" w:space="0" w:color="auto"/>
        <w:bottom w:val="none" w:sz="0" w:space="0" w:color="auto"/>
        <w:right w:val="none" w:sz="0" w:space="0" w:color="auto"/>
      </w:divBdr>
      <w:divsChild>
        <w:div w:id="1222672232">
          <w:marLeft w:val="0"/>
          <w:marRight w:val="0"/>
          <w:marTop w:val="0"/>
          <w:marBottom w:val="0"/>
          <w:divBdr>
            <w:top w:val="none" w:sz="0" w:space="0" w:color="auto"/>
            <w:left w:val="none" w:sz="0" w:space="0" w:color="auto"/>
            <w:bottom w:val="none" w:sz="0" w:space="0" w:color="auto"/>
            <w:right w:val="none" w:sz="0" w:space="0" w:color="auto"/>
          </w:divBdr>
          <w:divsChild>
            <w:div w:id="254361092">
              <w:marLeft w:val="0"/>
              <w:marRight w:val="0"/>
              <w:marTop w:val="0"/>
              <w:marBottom w:val="0"/>
              <w:divBdr>
                <w:top w:val="none" w:sz="0" w:space="0" w:color="auto"/>
                <w:left w:val="none" w:sz="0" w:space="0" w:color="auto"/>
                <w:bottom w:val="none" w:sz="0" w:space="0" w:color="auto"/>
                <w:right w:val="none" w:sz="0" w:space="0" w:color="auto"/>
              </w:divBdr>
              <w:divsChild>
                <w:div w:id="962614522">
                  <w:marLeft w:val="0"/>
                  <w:marRight w:val="0"/>
                  <w:marTop w:val="0"/>
                  <w:marBottom w:val="0"/>
                  <w:divBdr>
                    <w:top w:val="none" w:sz="0" w:space="0" w:color="auto"/>
                    <w:left w:val="none" w:sz="0" w:space="0" w:color="auto"/>
                    <w:bottom w:val="none" w:sz="0" w:space="0" w:color="auto"/>
                    <w:right w:val="none" w:sz="0" w:space="0" w:color="auto"/>
                  </w:divBdr>
                  <w:divsChild>
                    <w:div w:id="303386965">
                      <w:marLeft w:val="2325"/>
                      <w:marRight w:val="0"/>
                      <w:marTop w:val="0"/>
                      <w:marBottom w:val="0"/>
                      <w:divBdr>
                        <w:top w:val="none" w:sz="0" w:space="0" w:color="auto"/>
                        <w:left w:val="none" w:sz="0" w:space="0" w:color="auto"/>
                        <w:bottom w:val="none" w:sz="0" w:space="0" w:color="auto"/>
                        <w:right w:val="none" w:sz="0" w:space="0" w:color="auto"/>
                      </w:divBdr>
                      <w:divsChild>
                        <w:div w:id="1729958066">
                          <w:marLeft w:val="0"/>
                          <w:marRight w:val="0"/>
                          <w:marTop w:val="0"/>
                          <w:marBottom w:val="0"/>
                          <w:divBdr>
                            <w:top w:val="none" w:sz="0" w:space="0" w:color="auto"/>
                            <w:left w:val="none" w:sz="0" w:space="0" w:color="auto"/>
                            <w:bottom w:val="none" w:sz="0" w:space="0" w:color="auto"/>
                            <w:right w:val="none" w:sz="0" w:space="0" w:color="auto"/>
                          </w:divBdr>
                          <w:divsChild>
                            <w:div w:id="1101800029">
                              <w:marLeft w:val="0"/>
                              <w:marRight w:val="0"/>
                              <w:marTop w:val="0"/>
                              <w:marBottom w:val="0"/>
                              <w:divBdr>
                                <w:top w:val="none" w:sz="0" w:space="0" w:color="auto"/>
                                <w:left w:val="none" w:sz="0" w:space="0" w:color="auto"/>
                                <w:bottom w:val="none" w:sz="0" w:space="0" w:color="auto"/>
                                <w:right w:val="none" w:sz="0" w:space="0" w:color="auto"/>
                              </w:divBdr>
                              <w:divsChild>
                                <w:div w:id="668487107">
                                  <w:marLeft w:val="0"/>
                                  <w:marRight w:val="0"/>
                                  <w:marTop w:val="0"/>
                                  <w:marBottom w:val="0"/>
                                  <w:divBdr>
                                    <w:top w:val="none" w:sz="0" w:space="0" w:color="auto"/>
                                    <w:left w:val="none" w:sz="0" w:space="0" w:color="auto"/>
                                    <w:bottom w:val="none" w:sz="0" w:space="0" w:color="auto"/>
                                    <w:right w:val="none" w:sz="0" w:space="0" w:color="auto"/>
                                  </w:divBdr>
                                  <w:divsChild>
                                    <w:div w:id="193925133">
                                      <w:marLeft w:val="0"/>
                                      <w:marRight w:val="0"/>
                                      <w:marTop w:val="0"/>
                                      <w:marBottom w:val="0"/>
                                      <w:divBdr>
                                        <w:top w:val="none" w:sz="0" w:space="0" w:color="auto"/>
                                        <w:left w:val="none" w:sz="0" w:space="0" w:color="auto"/>
                                        <w:bottom w:val="none" w:sz="0" w:space="0" w:color="auto"/>
                                        <w:right w:val="none" w:sz="0" w:space="0" w:color="auto"/>
                                      </w:divBdr>
                                      <w:divsChild>
                                        <w:div w:id="357119536">
                                          <w:marLeft w:val="0"/>
                                          <w:marRight w:val="0"/>
                                          <w:marTop w:val="0"/>
                                          <w:marBottom w:val="0"/>
                                          <w:divBdr>
                                            <w:top w:val="none" w:sz="0" w:space="0" w:color="auto"/>
                                            <w:left w:val="none" w:sz="0" w:space="0" w:color="auto"/>
                                            <w:bottom w:val="none" w:sz="0" w:space="0" w:color="auto"/>
                                            <w:right w:val="none" w:sz="0" w:space="0" w:color="auto"/>
                                          </w:divBdr>
                                          <w:divsChild>
                                            <w:div w:id="49082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5707038">
      <w:bodyDiv w:val="1"/>
      <w:marLeft w:val="0"/>
      <w:marRight w:val="0"/>
      <w:marTop w:val="0"/>
      <w:marBottom w:val="0"/>
      <w:divBdr>
        <w:top w:val="none" w:sz="0" w:space="0" w:color="auto"/>
        <w:left w:val="none" w:sz="0" w:space="0" w:color="auto"/>
        <w:bottom w:val="none" w:sz="0" w:space="0" w:color="auto"/>
        <w:right w:val="none" w:sz="0" w:space="0" w:color="auto"/>
      </w:divBdr>
    </w:div>
    <w:div w:id="1785728159">
      <w:bodyDiv w:val="1"/>
      <w:marLeft w:val="0"/>
      <w:marRight w:val="0"/>
      <w:marTop w:val="0"/>
      <w:marBottom w:val="0"/>
      <w:divBdr>
        <w:top w:val="none" w:sz="0" w:space="0" w:color="auto"/>
        <w:left w:val="none" w:sz="0" w:space="0" w:color="auto"/>
        <w:bottom w:val="none" w:sz="0" w:space="0" w:color="auto"/>
        <w:right w:val="none" w:sz="0" w:space="0" w:color="auto"/>
      </w:divBdr>
    </w:div>
    <w:div w:id="1818377832">
      <w:bodyDiv w:val="1"/>
      <w:marLeft w:val="0"/>
      <w:marRight w:val="0"/>
      <w:marTop w:val="0"/>
      <w:marBottom w:val="0"/>
      <w:divBdr>
        <w:top w:val="none" w:sz="0" w:space="0" w:color="auto"/>
        <w:left w:val="none" w:sz="0" w:space="0" w:color="auto"/>
        <w:bottom w:val="none" w:sz="0" w:space="0" w:color="auto"/>
        <w:right w:val="none" w:sz="0" w:space="0" w:color="auto"/>
      </w:divBdr>
      <w:divsChild>
        <w:div w:id="620691769">
          <w:marLeft w:val="0"/>
          <w:marRight w:val="0"/>
          <w:marTop w:val="0"/>
          <w:marBottom w:val="0"/>
          <w:divBdr>
            <w:top w:val="none" w:sz="0" w:space="0" w:color="auto"/>
            <w:left w:val="none" w:sz="0" w:space="0" w:color="auto"/>
            <w:bottom w:val="none" w:sz="0" w:space="0" w:color="auto"/>
            <w:right w:val="none" w:sz="0" w:space="0" w:color="auto"/>
          </w:divBdr>
          <w:divsChild>
            <w:div w:id="1564564257">
              <w:marLeft w:val="0"/>
              <w:marRight w:val="0"/>
              <w:marTop w:val="0"/>
              <w:marBottom w:val="0"/>
              <w:divBdr>
                <w:top w:val="none" w:sz="0" w:space="0" w:color="auto"/>
                <w:left w:val="none" w:sz="0" w:space="0" w:color="auto"/>
                <w:bottom w:val="none" w:sz="0" w:space="0" w:color="auto"/>
                <w:right w:val="none" w:sz="0" w:space="0" w:color="auto"/>
              </w:divBdr>
              <w:divsChild>
                <w:div w:id="1823500281">
                  <w:marLeft w:val="0"/>
                  <w:marRight w:val="0"/>
                  <w:marTop w:val="0"/>
                  <w:marBottom w:val="0"/>
                  <w:divBdr>
                    <w:top w:val="none" w:sz="0" w:space="0" w:color="auto"/>
                    <w:left w:val="none" w:sz="0" w:space="0" w:color="auto"/>
                    <w:bottom w:val="none" w:sz="0" w:space="0" w:color="auto"/>
                    <w:right w:val="none" w:sz="0" w:space="0" w:color="auto"/>
                  </w:divBdr>
                  <w:divsChild>
                    <w:div w:id="221839766">
                      <w:marLeft w:val="2325"/>
                      <w:marRight w:val="0"/>
                      <w:marTop w:val="0"/>
                      <w:marBottom w:val="0"/>
                      <w:divBdr>
                        <w:top w:val="none" w:sz="0" w:space="0" w:color="auto"/>
                        <w:left w:val="none" w:sz="0" w:space="0" w:color="auto"/>
                        <w:bottom w:val="none" w:sz="0" w:space="0" w:color="auto"/>
                        <w:right w:val="none" w:sz="0" w:space="0" w:color="auto"/>
                      </w:divBdr>
                      <w:divsChild>
                        <w:div w:id="1282151399">
                          <w:marLeft w:val="0"/>
                          <w:marRight w:val="0"/>
                          <w:marTop w:val="0"/>
                          <w:marBottom w:val="0"/>
                          <w:divBdr>
                            <w:top w:val="none" w:sz="0" w:space="0" w:color="auto"/>
                            <w:left w:val="none" w:sz="0" w:space="0" w:color="auto"/>
                            <w:bottom w:val="none" w:sz="0" w:space="0" w:color="auto"/>
                            <w:right w:val="none" w:sz="0" w:space="0" w:color="auto"/>
                          </w:divBdr>
                          <w:divsChild>
                            <w:div w:id="66196370">
                              <w:marLeft w:val="0"/>
                              <w:marRight w:val="0"/>
                              <w:marTop w:val="0"/>
                              <w:marBottom w:val="0"/>
                              <w:divBdr>
                                <w:top w:val="none" w:sz="0" w:space="0" w:color="auto"/>
                                <w:left w:val="none" w:sz="0" w:space="0" w:color="auto"/>
                                <w:bottom w:val="none" w:sz="0" w:space="0" w:color="auto"/>
                                <w:right w:val="none" w:sz="0" w:space="0" w:color="auto"/>
                              </w:divBdr>
                              <w:divsChild>
                                <w:div w:id="1245140014">
                                  <w:marLeft w:val="0"/>
                                  <w:marRight w:val="0"/>
                                  <w:marTop w:val="0"/>
                                  <w:marBottom w:val="0"/>
                                  <w:divBdr>
                                    <w:top w:val="none" w:sz="0" w:space="0" w:color="auto"/>
                                    <w:left w:val="none" w:sz="0" w:space="0" w:color="auto"/>
                                    <w:bottom w:val="none" w:sz="0" w:space="0" w:color="auto"/>
                                    <w:right w:val="none" w:sz="0" w:space="0" w:color="auto"/>
                                  </w:divBdr>
                                  <w:divsChild>
                                    <w:div w:id="1455098485">
                                      <w:marLeft w:val="0"/>
                                      <w:marRight w:val="0"/>
                                      <w:marTop w:val="0"/>
                                      <w:marBottom w:val="0"/>
                                      <w:divBdr>
                                        <w:top w:val="none" w:sz="0" w:space="0" w:color="auto"/>
                                        <w:left w:val="none" w:sz="0" w:space="0" w:color="auto"/>
                                        <w:bottom w:val="none" w:sz="0" w:space="0" w:color="auto"/>
                                        <w:right w:val="none" w:sz="0" w:space="0" w:color="auto"/>
                                      </w:divBdr>
                                      <w:divsChild>
                                        <w:div w:id="1858930102">
                                          <w:marLeft w:val="0"/>
                                          <w:marRight w:val="0"/>
                                          <w:marTop w:val="0"/>
                                          <w:marBottom w:val="0"/>
                                          <w:divBdr>
                                            <w:top w:val="none" w:sz="0" w:space="0" w:color="auto"/>
                                            <w:left w:val="none" w:sz="0" w:space="0" w:color="auto"/>
                                            <w:bottom w:val="none" w:sz="0" w:space="0" w:color="auto"/>
                                            <w:right w:val="none" w:sz="0" w:space="0" w:color="auto"/>
                                          </w:divBdr>
                                          <w:divsChild>
                                            <w:div w:id="38268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2774563">
      <w:bodyDiv w:val="1"/>
      <w:marLeft w:val="0"/>
      <w:marRight w:val="0"/>
      <w:marTop w:val="0"/>
      <w:marBottom w:val="0"/>
      <w:divBdr>
        <w:top w:val="none" w:sz="0" w:space="0" w:color="auto"/>
        <w:left w:val="none" w:sz="0" w:space="0" w:color="auto"/>
        <w:bottom w:val="none" w:sz="0" w:space="0" w:color="auto"/>
        <w:right w:val="none" w:sz="0" w:space="0" w:color="auto"/>
      </w:divBdr>
      <w:divsChild>
        <w:div w:id="1990094793">
          <w:marLeft w:val="0"/>
          <w:marRight w:val="0"/>
          <w:marTop w:val="0"/>
          <w:marBottom w:val="0"/>
          <w:divBdr>
            <w:top w:val="none" w:sz="0" w:space="0" w:color="auto"/>
            <w:left w:val="none" w:sz="0" w:space="0" w:color="auto"/>
            <w:bottom w:val="none" w:sz="0" w:space="0" w:color="auto"/>
            <w:right w:val="none" w:sz="0" w:space="0" w:color="auto"/>
          </w:divBdr>
        </w:div>
        <w:div w:id="264457440">
          <w:marLeft w:val="0"/>
          <w:marRight w:val="0"/>
          <w:marTop w:val="0"/>
          <w:marBottom w:val="0"/>
          <w:divBdr>
            <w:top w:val="none" w:sz="0" w:space="0" w:color="auto"/>
            <w:left w:val="none" w:sz="0" w:space="0" w:color="auto"/>
            <w:bottom w:val="none" w:sz="0" w:space="0" w:color="auto"/>
            <w:right w:val="none" w:sz="0" w:space="0" w:color="auto"/>
          </w:divBdr>
        </w:div>
        <w:div w:id="1300762294">
          <w:marLeft w:val="0"/>
          <w:marRight w:val="0"/>
          <w:marTop w:val="0"/>
          <w:marBottom w:val="0"/>
          <w:divBdr>
            <w:top w:val="none" w:sz="0" w:space="0" w:color="auto"/>
            <w:left w:val="none" w:sz="0" w:space="0" w:color="auto"/>
            <w:bottom w:val="none" w:sz="0" w:space="0" w:color="auto"/>
            <w:right w:val="none" w:sz="0" w:space="0" w:color="auto"/>
          </w:divBdr>
        </w:div>
      </w:divsChild>
    </w:div>
    <w:div w:id="1898738596">
      <w:bodyDiv w:val="1"/>
      <w:marLeft w:val="0"/>
      <w:marRight w:val="0"/>
      <w:marTop w:val="0"/>
      <w:marBottom w:val="0"/>
      <w:divBdr>
        <w:top w:val="none" w:sz="0" w:space="0" w:color="auto"/>
        <w:left w:val="none" w:sz="0" w:space="0" w:color="auto"/>
        <w:bottom w:val="none" w:sz="0" w:space="0" w:color="auto"/>
        <w:right w:val="none" w:sz="0" w:space="0" w:color="auto"/>
      </w:divBdr>
    </w:div>
    <w:div w:id="2047095131">
      <w:bodyDiv w:val="1"/>
      <w:marLeft w:val="0"/>
      <w:marRight w:val="0"/>
      <w:marTop w:val="0"/>
      <w:marBottom w:val="0"/>
      <w:divBdr>
        <w:top w:val="none" w:sz="0" w:space="0" w:color="auto"/>
        <w:left w:val="none" w:sz="0" w:space="0" w:color="auto"/>
        <w:bottom w:val="none" w:sz="0" w:space="0" w:color="auto"/>
        <w:right w:val="none" w:sz="0" w:space="0" w:color="auto"/>
      </w:divBdr>
    </w:div>
    <w:div w:id="2074497839">
      <w:bodyDiv w:val="1"/>
      <w:marLeft w:val="0"/>
      <w:marRight w:val="0"/>
      <w:marTop w:val="0"/>
      <w:marBottom w:val="0"/>
      <w:divBdr>
        <w:top w:val="none" w:sz="0" w:space="0" w:color="auto"/>
        <w:left w:val="none" w:sz="0" w:space="0" w:color="auto"/>
        <w:bottom w:val="none" w:sz="0" w:space="0" w:color="auto"/>
        <w:right w:val="none" w:sz="0" w:space="0" w:color="auto"/>
      </w:divBdr>
    </w:div>
    <w:div w:id="210777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26" Type="http://schemas.microsoft.com/office/2007/relationships/diagramDrawing" Target="diagrams/drawing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diagramColors" Target="diagrams/colors1.xml"/><Relationship Id="rId33" Type="http://schemas.openxmlformats.org/officeDocument/2006/relationships/header" Target="header2.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1.xm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pseveryn@ra.rockwell.com" TargetMode="External"/><Relationship Id="rId23" Type="http://schemas.openxmlformats.org/officeDocument/2006/relationships/diagramLayout" Target="diagrams/layout1.xml"/><Relationship Id="rId28" Type="http://schemas.openxmlformats.org/officeDocument/2006/relationships/image" Target="media/image10.jp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http://rain.ra.rockwell.com/gms/pme/images/i%20iPMlogo.JP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bednar1@ra.rockwell.com" TargetMode="External"/><Relationship Id="rId22" Type="http://schemas.openxmlformats.org/officeDocument/2006/relationships/diagramData" Target="diagrams/data1.xml"/><Relationship Id="rId27" Type="http://schemas.openxmlformats.org/officeDocument/2006/relationships/image" Target="media/image9.png"/><Relationship Id="rId30" Type="http://schemas.openxmlformats.org/officeDocument/2006/relationships/image" Target="media/image12.JP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15.emf"/><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DC0D88-2A04-4C56-AEAA-7EF605F173A1}" type="doc">
      <dgm:prSet loTypeId="urn:microsoft.com/office/officeart/2005/8/layout/hierarchy4" loCatId="relationship" qsTypeId="urn:microsoft.com/office/officeart/2005/8/quickstyle/simple1" qsCatId="simple" csTypeId="urn:microsoft.com/office/officeart/2005/8/colors/accent0_1" csCatId="mainScheme" phldr="1"/>
      <dgm:spPr/>
      <dgm:t>
        <a:bodyPr/>
        <a:lstStyle/>
        <a:p>
          <a:endParaRPr lang="en-GB"/>
        </a:p>
      </dgm:t>
    </dgm:pt>
    <dgm:pt modelId="{D1904A85-48E3-4111-BF6C-A782922DAB7D}">
      <dgm:prSet phldrT="[Text]"/>
      <dgm:spPr/>
      <dgm:t>
        <a:bodyPr/>
        <a:lstStyle/>
        <a:p>
          <a:pPr algn="ctr"/>
          <a:r>
            <a:rPr lang="en-GB"/>
            <a:t>E/E/PE Safety Related Systems - Realisation</a:t>
          </a:r>
        </a:p>
        <a:p>
          <a:pPr algn="ctr"/>
          <a:r>
            <a:rPr lang="en-GB"/>
            <a:t>IEC61508-1, 7.11.2</a:t>
          </a:r>
        </a:p>
      </dgm:t>
    </dgm:pt>
    <dgm:pt modelId="{1872C8F4-2FB5-42A7-A8CD-DDBAC5A1CC4E}" type="parTrans" cxnId="{0A8D4D19-B6F2-4799-8013-BC2311371164}">
      <dgm:prSet/>
      <dgm:spPr/>
      <dgm:t>
        <a:bodyPr/>
        <a:lstStyle/>
        <a:p>
          <a:pPr algn="ctr"/>
          <a:endParaRPr lang="en-GB"/>
        </a:p>
      </dgm:t>
    </dgm:pt>
    <dgm:pt modelId="{F7A6080A-3923-484D-AB2B-5748A792B84E}" type="sibTrans" cxnId="{0A8D4D19-B6F2-4799-8013-BC2311371164}">
      <dgm:prSet/>
      <dgm:spPr/>
      <dgm:t>
        <a:bodyPr/>
        <a:lstStyle/>
        <a:p>
          <a:pPr algn="ctr"/>
          <a:endParaRPr lang="en-GB"/>
        </a:p>
      </dgm:t>
    </dgm:pt>
    <dgm:pt modelId="{234B0508-9F79-4E65-8502-F8E266AC27F1}">
      <dgm:prSet phldrT="[Text]"/>
      <dgm:spPr/>
      <dgm:t>
        <a:bodyPr/>
        <a:lstStyle/>
        <a:p>
          <a:pPr algn="ctr"/>
          <a:r>
            <a:rPr lang="en-GB"/>
            <a:t>Requirements for E/E/PE Safety-Related Systems</a:t>
          </a:r>
        </a:p>
        <a:p>
          <a:pPr algn="ctr"/>
          <a:r>
            <a:rPr lang="en-GB"/>
            <a:t>IEC61508-2</a:t>
          </a:r>
        </a:p>
      </dgm:t>
    </dgm:pt>
    <dgm:pt modelId="{FD3114A9-DF68-4A0B-90CE-DDA74FB008F4}" type="parTrans" cxnId="{CB76F76A-DEE9-4BED-955F-9270451FC378}">
      <dgm:prSet/>
      <dgm:spPr/>
      <dgm:t>
        <a:bodyPr/>
        <a:lstStyle/>
        <a:p>
          <a:pPr algn="ctr"/>
          <a:endParaRPr lang="en-GB"/>
        </a:p>
      </dgm:t>
    </dgm:pt>
    <dgm:pt modelId="{2E502A56-55E6-487B-A0E4-5F6B69D0CD98}" type="sibTrans" cxnId="{CB76F76A-DEE9-4BED-955F-9270451FC378}">
      <dgm:prSet/>
      <dgm:spPr/>
      <dgm:t>
        <a:bodyPr/>
        <a:lstStyle/>
        <a:p>
          <a:pPr algn="ctr"/>
          <a:endParaRPr lang="en-GB"/>
        </a:p>
      </dgm:t>
    </dgm:pt>
    <dgm:pt modelId="{B18DC3FA-D793-4A22-8280-2FA238B6C2A4}">
      <dgm:prSet phldrT="[Text]"/>
      <dgm:spPr/>
      <dgm:t>
        <a:bodyPr/>
        <a:lstStyle/>
        <a:p>
          <a:pPr algn="ctr"/>
          <a:r>
            <a:rPr lang="en-GB"/>
            <a:t>Requirements for hardware safety integrity</a:t>
          </a:r>
        </a:p>
        <a:p>
          <a:pPr algn="ctr"/>
          <a:r>
            <a:rPr lang="en-GB"/>
            <a:t>IEC61508-2, 7.4.4 and 7.4.5</a:t>
          </a:r>
        </a:p>
      </dgm:t>
    </dgm:pt>
    <dgm:pt modelId="{29E3A047-43CB-4861-9347-99B699A4AD35}" type="parTrans" cxnId="{6CDC0E99-3898-4999-9ED1-C75F203894FD}">
      <dgm:prSet/>
      <dgm:spPr/>
      <dgm:t>
        <a:bodyPr/>
        <a:lstStyle/>
        <a:p>
          <a:pPr algn="ctr"/>
          <a:endParaRPr lang="en-GB"/>
        </a:p>
      </dgm:t>
    </dgm:pt>
    <dgm:pt modelId="{E74F49D0-28E5-4DA6-83C8-97113593469E}" type="sibTrans" cxnId="{6CDC0E99-3898-4999-9ED1-C75F203894FD}">
      <dgm:prSet/>
      <dgm:spPr/>
      <dgm:t>
        <a:bodyPr/>
        <a:lstStyle/>
        <a:p>
          <a:pPr algn="ctr"/>
          <a:endParaRPr lang="en-GB"/>
        </a:p>
      </dgm:t>
    </dgm:pt>
    <dgm:pt modelId="{0B141AFC-D6CB-4785-B7B6-FB0D93BF9B88}">
      <dgm:prSet phldrT="[Text]"/>
      <dgm:spPr/>
      <dgm:t>
        <a:bodyPr/>
        <a:lstStyle/>
        <a:p>
          <a:pPr algn="ctr"/>
          <a:r>
            <a:rPr lang="en-GB"/>
            <a:t>Requirements for data communication processes</a:t>
          </a:r>
        </a:p>
        <a:p>
          <a:pPr algn="ctr"/>
          <a:r>
            <a:rPr lang="en-GB"/>
            <a:t>IEC61508-2, 7.4.11</a:t>
          </a:r>
        </a:p>
      </dgm:t>
    </dgm:pt>
    <dgm:pt modelId="{E938B62F-40C5-4F1E-8731-C379B3D1CA5E}" type="parTrans" cxnId="{E59A3ED8-4EAC-4266-89EC-6919386DD909}">
      <dgm:prSet/>
      <dgm:spPr/>
      <dgm:t>
        <a:bodyPr/>
        <a:lstStyle/>
        <a:p>
          <a:pPr algn="ctr"/>
          <a:endParaRPr lang="en-GB"/>
        </a:p>
      </dgm:t>
    </dgm:pt>
    <dgm:pt modelId="{F7F1CBE4-61BE-4959-9B71-DD40328DBF3C}" type="sibTrans" cxnId="{E59A3ED8-4EAC-4266-89EC-6919386DD909}">
      <dgm:prSet/>
      <dgm:spPr/>
      <dgm:t>
        <a:bodyPr/>
        <a:lstStyle/>
        <a:p>
          <a:pPr algn="ctr"/>
          <a:endParaRPr lang="en-GB"/>
        </a:p>
      </dgm:t>
    </dgm:pt>
    <dgm:pt modelId="{82584C90-0B1A-495C-9C8A-087C232D545A}">
      <dgm:prSet phldrT="[Text]"/>
      <dgm:spPr/>
      <dgm:t>
        <a:bodyPr/>
        <a:lstStyle/>
        <a:p>
          <a:pPr algn="ctr"/>
          <a:r>
            <a:rPr lang="en-GB"/>
            <a:t>Software Requirements</a:t>
          </a:r>
        </a:p>
        <a:p>
          <a:pPr algn="ctr"/>
          <a:r>
            <a:rPr lang="en-GB"/>
            <a:t>IEC61508-3</a:t>
          </a:r>
        </a:p>
      </dgm:t>
    </dgm:pt>
    <dgm:pt modelId="{E7A0C1D5-C199-497E-8ECF-CC4EE49109C9}" type="parTrans" cxnId="{F1F0F7A2-0000-4C81-B23D-BFDA11B810AC}">
      <dgm:prSet/>
      <dgm:spPr/>
      <dgm:t>
        <a:bodyPr/>
        <a:lstStyle/>
        <a:p>
          <a:pPr algn="ctr"/>
          <a:endParaRPr lang="en-GB"/>
        </a:p>
      </dgm:t>
    </dgm:pt>
    <dgm:pt modelId="{F8452031-BAF8-4E93-8371-C08715B816BE}" type="sibTrans" cxnId="{F1F0F7A2-0000-4C81-B23D-BFDA11B810AC}">
      <dgm:prSet/>
      <dgm:spPr/>
      <dgm:t>
        <a:bodyPr/>
        <a:lstStyle/>
        <a:p>
          <a:pPr algn="ctr"/>
          <a:endParaRPr lang="en-GB"/>
        </a:p>
      </dgm:t>
    </dgm:pt>
    <dgm:pt modelId="{E2DC414E-D311-4479-9618-E0F1D15080A4}">
      <dgm:prSet custT="1"/>
      <dgm:spPr/>
      <dgm:t>
        <a:bodyPr/>
        <a:lstStyle/>
        <a:p>
          <a:pPr algn="ctr"/>
          <a:r>
            <a:rPr lang="en-GB" sz="800"/>
            <a:t>Requirements for systematic safety integrity</a:t>
          </a:r>
        </a:p>
        <a:p>
          <a:pPr algn="ctr"/>
          <a:r>
            <a:rPr lang="en-GB" sz="800"/>
            <a:t>IEC61508-2, 7.4.6, 7.4.7, 7.4.10</a:t>
          </a:r>
        </a:p>
      </dgm:t>
    </dgm:pt>
    <dgm:pt modelId="{9356F36D-956E-4E57-8919-2F5AE816CC5F}" type="parTrans" cxnId="{443BB3F4-DEEA-47D4-A40E-2EAF1D0B1A1E}">
      <dgm:prSet/>
      <dgm:spPr/>
      <dgm:t>
        <a:bodyPr/>
        <a:lstStyle/>
        <a:p>
          <a:pPr algn="ctr"/>
          <a:endParaRPr lang="en-GB"/>
        </a:p>
      </dgm:t>
    </dgm:pt>
    <dgm:pt modelId="{C2A9F5D1-EF15-4F22-8A65-B655BD8D40A4}" type="sibTrans" cxnId="{443BB3F4-DEEA-47D4-A40E-2EAF1D0B1A1E}">
      <dgm:prSet/>
      <dgm:spPr/>
      <dgm:t>
        <a:bodyPr/>
        <a:lstStyle/>
        <a:p>
          <a:pPr algn="ctr"/>
          <a:endParaRPr lang="en-GB"/>
        </a:p>
      </dgm:t>
    </dgm:pt>
    <dgm:pt modelId="{769133E5-F9E6-4C33-AE38-D7C1578EF2D6}">
      <dgm:prSet/>
      <dgm:spPr/>
      <dgm:t>
        <a:bodyPr/>
        <a:lstStyle/>
        <a:p>
          <a:pPr algn="ctr"/>
          <a:r>
            <a:rPr lang="en-GB"/>
            <a:t>Requirements for system behaviour on detection of a fault</a:t>
          </a:r>
        </a:p>
        <a:p>
          <a:pPr algn="ctr"/>
          <a:r>
            <a:rPr lang="en-GB"/>
            <a:t>IEC61508-2, 7.4.8</a:t>
          </a:r>
        </a:p>
      </dgm:t>
    </dgm:pt>
    <dgm:pt modelId="{C7A022DD-C163-441D-85BD-A7B7F8B58F0C}" type="parTrans" cxnId="{5F15B7DD-5665-4A3A-BA62-392A934124C5}">
      <dgm:prSet/>
      <dgm:spPr/>
      <dgm:t>
        <a:bodyPr/>
        <a:lstStyle/>
        <a:p>
          <a:pPr algn="ctr"/>
          <a:endParaRPr lang="en-GB"/>
        </a:p>
      </dgm:t>
    </dgm:pt>
    <dgm:pt modelId="{0AE6CE67-957B-4E9F-8F17-D0030F848AF5}" type="sibTrans" cxnId="{5F15B7DD-5665-4A3A-BA62-392A934124C5}">
      <dgm:prSet/>
      <dgm:spPr/>
      <dgm:t>
        <a:bodyPr/>
        <a:lstStyle/>
        <a:p>
          <a:pPr algn="ctr"/>
          <a:endParaRPr lang="en-GB"/>
        </a:p>
      </dgm:t>
    </dgm:pt>
    <dgm:pt modelId="{8E682FAA-C838-4867-9C27-98B86C02266F}" type="pres">
      <dgm:prSet presAssocID="{AADC0D88-2A04-4C56-AEAA-7EF605F173A1}" presName="Name0" presStyleCnt="0">
        <dgm:presLayoutVars>
          <dgm:chPref val="1"/>
          <dgm:dir/>
          <dgm:animOne val="branch"/>
          <dgm:animLvl val="lvl"/>
          <dgm:resizeHandles/>
        </dgm:presLayoutVars>
      </dgm:prSet>
      <dgm:spPr/>
      <dgm:t>
        <a:bodyPr/>
        <a:lstStyle/>
        <a:p>
          <a:endParaRPr lang="en-GB"/>
        </a:p>
      </dgm:t>
    </dgm:pt>
    <dgm:pt modelId="{E444BC5B-E7F6-40D9-BD6D-E9825D0A6A7C}" type="pres">
      <dgm:prSet presAssocID="{D1904A85-48E3-4111-BF6C-A782922DAB7D}" presName="vertOne" presStyleCnt="0"/>
      <dgm:spPr/>
    </dgm:pt>
    <dgm:pt modelId="{DE2C2B19-4661-4B57-96FF-970476CB4146}" type="pres">
      <dgm:prSet presAssocID="{D1904A85-48E3-4111-BF6C-A782922DAB7D}" presName="txOne" presStyleLbl="node0" presStyleIdx="0" presStyleCnt="1" custLinFactNeighborX="12" custLinFactNeighborY="-1566">
        <dgm:presLayoutVars>
          <dgm:chPref val="3"/>
        </dgm:presLayoutVars>
      </dgm:prSet>
      <dgm:spPr/>
      <dgm:t>
        <a:bodyPr/>
        <a:lstStyle/>
        <a:p>
          <a:endParaRPr lang="en-GB"/>
        </a:p>
      </dgm:t>
    </dgm:pt>
    <dgm:pt modelId="{EAD385C7-5A5B-435C-A5C2-AEC59530EA3D}" type="pres">
      <dgm:prSet presAssocID="{D1904A85-48E3-4111-BF6C-A782922DAB7D}" presName="parTransOne" presStyleCnt="0"/>
      <dgm:spPr/>
    </dgm:pt>
    <dgm:pt modelId="{32968699-1ACD-42C1-B218-C72D320BEDDA}" type="pres">
      <dgm:prSet presAssocID="{D1904A85-48E3-4111-BF6C-A782922DAB7D}" presName="horzOne" presStyleCnt="0"/>
      <dgm:spPr/>
    </dgm:pt>
    <dgm:pt modelId="{08C6D2C0-AA5D-4324-A67C-F03E2FCE347A}" type="pres">
      <dgm:prSet presAssocID="{234B0508-9F79-4E65-8502-F8E266AC27F1}" presName="vertTwo" presStyleCnt="0"/>
      <dgm:spPr/>
    </dgm:pt>
    <dgm:pt modelId="{89363B1C-2A3F-47C3-94ED-237F014D80DE}" type="pres">
      <dgm:prSet presAssocID="{234B0508-9F79-4E65-8502-F8E266AC27F1}" presName="txTwo" presStyleLbl="node2" presStyleIdx="0" presStyleCnt="2" custScaleX="111358">
        <dgm:presLayoutVars>
          <dgm:chPref val="3"/>
        </dgm:presLayoutVars>
      </dgm:prSet>
      <dgm:spPr/>
      <dgm:t>
        <a:bodyPr/>
        <a:lstStyle/>
        <a:p>
          <a:endParaRPr lang="en-GB"/>
        </a:p>
      </dgm:t>
    </dgm:pt>
    <dgm:pt modelId="{9956CB19-9DD3-495A-A6B3-6BBD97A11A4F}" type="pres">
      <dgm:prSet presAssocID="{234B0508-9F79-4E65-8502-F8E266AC27F1}" presName="parTransTwo" presStyleCnt="0"/>
      <dgm:spPr/>
    </dgm:pt>
    <dgm:pt modelId="{14351988-567F-4588-92DB-E89C5344548F}" type="pres">
      <dgm:prSet presAssocID="{234B0508-9F79-4E65-8502-F8E266AC27F1}" presName="horzTwo" presStyleCnt="0"/>
      <dgm:spPr/>
    </dgm:pt>
    <dgm:pt modelId="{A57CDEF5-BE89-4BB4-A006-FEF13EEF0B83}" type="pres">
      <dgm:prSet presAssocID="{B18DC3FA-D793-4A22-8280-2FA238B6C2A4}" presName="vertThree" presStyleCnt="0"/>
      <dgm:spPr/>
    </dgm:pt>
    <dgm:pt modelId="{37DDCD7B-B3FE-49C5-BE76-D902D7BF71EC}" type="pres">
      <dgm:prSet presAssocID="{B18DC3FA-D793-4A22-8280-2FA238B6C2A4}" presName="txThree" presStyleLbl="node3" presStyleIdx="0" presStyleCnt="2">
        <dgm:presLayoutVars>
          <dgm:chPref val="3"/>
        </dgm:presLayoutVars>
      </dgm:prSet>
      <dgm:spPr/>
      <dgm:t>
        <a:bodyPr/>
        <a:lstStyle/>
        <a:p>
          <a:endParaRPr lang="en-GB"/>
        </a:p>
      </dgm:t>
    </dgm:pt>
    <dgm:pt modelId="{8A37E0C5-5E41-4AD3-B5B2-1C1349EE73D6}" type="pres">
      <dgm:prSet presAssocID="{B18DC3FA-D793-4A22-8280-2FA238B6C2A4}" presName="parTransThree" presStyleCnt="0"/>
      <dgm:spPr/>
    </dgm:pt>
    <dgm:pt modelId="{E6B6DD54-B5E6-4C2B-852C-E0E1E984681C}" type="pres">
      <dgm:prSet presAssocID="{B18DC3FA-D793-4A22-8280-2FA238B6C2A4}" presName="horzThree" presStyleCnt="0"/>
      <dgm:spPr/>
    </dgm:pt>
    <dgm:pt modelId="{B696D16F-31C6-43C7-BE5E-2A5032864871}" type="pres">
      <dgm:prSet presAssocID="{769133E5-F9E6-4C33-AE38-D7C1578EF2D6}" presName="vertFour" presStyleCnt="0">
        <dgm:presLayoutVars>
          <dgm:chPref val="3"/>
        </dgm:presLayoutVars>
      </dgm:prSet>
      <dgm:spPr/>
    </dgm:pt>
    <dgm:pt modelId="{B3A15FEF-D588-4834-B872-E2DDBF65C624}" type="pres">
      <dgm:prSet presAssocID="{769133E5-F9E6-4C33-AE38-D7C1578EF2D6}" presName="txFour" presStyleLbl="node4" presStyleIdx="0" presStyleCnt="2">
        <dgm:presLayoutVars>
          <dgm:chPref val="3"/>
        </dgm:presLayoutVars>
      </dgm:prSet>
      <dgm:spPr/>
      <dgm:t>
        <a:bodyPr/>
        <a:lstStyle/>
        <a:p>
          <a:endParaRPr lang="en-GB"/>
        </a:p>
      </dgm:t>
    </dgm:pt>
    <dgm:pt modelId="{C665FD49-5A98-4685-8B30-B6BF8FFF327D}" type="pres">
      <dgm:prSet presAssocID="{769133E5-F9E6-4C33-AE38-D7C1578EF2D6}" presName="horzFour" presStyleCnt="0"/>
      <dgm:spPr/>
    </dgm:pt>
    <dgm:pt modelId="{974D00AA-B1B3-4CFF-8B65-58FBF6018E5B}" type="pres">
      <dgm:prSet presAssocID="{E74F49D0-28E5-4DA6-83C8-97113593469E}" presName="sibSpaceThree" presStyleCnt="0"/>
      <dgm:spPr/>
    </dgm:pt>
    <dgm:pt modelId="{44B62BB5-5AE4-4AE6-B9D6-C9F6EA103FAE}" type="pres">
      <dgm:prSet presAssocID="{E2DC414E-D311-4479-9618-E0F1D15080A4}" presName="vertThree" presStyleCnt="0"/>
      <dgm:spPr/>
    </dgm:pt>
    <dgm:pt modelId="{4F6A8D01-B5A8-43C0-B3E0-D7AD58AD9390}" type="pres">
      <dgm:prSet presAssocID="{E2DC414E-D311-4479-9618-E0F1D15080A4}" presName="txThree" presStyleLbl="node3" presStyleIdx="1" presStyleCnt="2">
        <dgm:presLayoutVars>
          <dgm:chPref val="3"/>
        </dgm:presLayoutVars>
      </dgm:prSet>
      <dgm:spPr/>
      <dgm:t>
        <a:bodyPr/>
        <a:lstStyle/>
        <a:p>
          <a:endParaRPr lang="en-GB"/>
        </a:p>
      </dgm:t>
    </dgm:pt>
    <dgm:pt modelId="{DC6B0D4A-B70F-4C10-AE2E-7BD8B6DCDD92}" type="pres">
      <dgm:prSet presAssocID="{E2DC414E-D311-4479-9618-E0F1D15080A4}" presName="parTransThree" presStyleCnt="0"/>
      <dgm:spPr/>
    </dgm:pt>
    <dgm:pt modelId="{66192D63-6C84-4927-9E56-1F5E295FDF38}" type="pres">
      <dgm:prSet presAssocID="{E2DC414E-D311-4479-9618-E0F1D15080A4}" presName="horzThree" presStyleCnt="0"/>
      <dgm:spPr/>
    </dgm:pt>
    <dgm:pt modelId="{523C67FA-E959-4792-B2AD-581A3D6356C2}" type="pres">
      <dgm:prSet presAssocID="{0B141AFC-D6CB-4785-B7B6-FB0D93BF9B88}" presName="vertFour" presStyleCnt="0">
        <dgm:presLayoutVars>
          <dgm:chPref val="3"/>
        </dgm:presLayoutVars>
      </dgm:prSet>
      <dgm:spPr/>
    </dgm:pt>
    <dgm:pt modelId="{ACF4252A-C45A-4301-AC01-DBB164F859D5}" type="pres">
      <dgm:prSet presAssocID="{0B141AFC-D6CB-4785-B7B6-FB0D93BF9B88}" presName="txFour" presStyleLbl="node4" presStyleIdx="1" presStyleCnt="2">
        <dgm:presLayoutVars>
          <dgm:chPref val="3"/>
        </dgm:presLayoutVars>
      </dgm:prSet>
      <dgm:spPr/>
      <dgm:t>
        <a:bodyPr/>
        <a:lstStyle/>
        <a:p>
          <a:endParaRPr lang="en-GB"/>
        </a:p>
      </dgm:t>
    </dgm:pt>
    <dgm:pt modelId="{D10F83A2-FA13-44E2-B622-AAF7D0EB788B}" type="pres">
      <dgm:prSet presAssocID="{0B141AFC-D6CB-4785-B7B6-FB0D93BF9B88}" presName="horzFour" presStyleCnt="0"/>
      <dgm:spPr/>
    </dgm:pt>
    <dgm:pt modelId="{6CC8031E-3C9B-4672-ACAB-F74A1ABF3FAE}" type="pres">
      <dgm:prSet presAssocID="{2E502A56-55E6-487B-A0E4-5F6B69D0CD98}" presName="sibSpaceTwo" presStyleCnt="0"/>
      <dgm:spPr/>
    </dgm:pt>
    <dgm:pt modelId="{32C113A9-D7B9-4919-A403-8B389850C957}" type="pres">
      <dgm:prSet presAssocID="{82584C90-0B1A-495C-9C8A-087C232D545A}" presName="vertTwo" presStyleCnt="0"/>
      <dgm:spPr/>
    </dgm:pt>
    <dgm:pt modelId="{2A5C237D-3792-448F-A6D9-8F57E1F0EB96}" type="pres">
      <dgm:prSet presAssocID="{82584C90-0B1A-495C-9C8A-087C232D545A}" presName="txTwo" presStyleLbl="node2" presStyleIdx="1" presStyleCnt="2" custScaleX="129649">
        <dgm:presLayoutVars>
          <dgm:chPref val="3"/>
        </dgm:presLayoutVars>
      </dgm:prSet>
      <dgm:spPr/>
      <dgm:t>
        <a:bodyPr/>
        <a:lstStyle/>
        <a:p>
          <a:endParaRPr lang="en-GB"/>
        </a:p>
      </dgm:t>
    </dgm:pt>
    <dgm:pt modelId="{980450F3-4D50-4CF3-B60E-38327E00CA68}" type="pres">
      <dgm:prSet presAssocID="{82584C90-0B1A-495C-9C8A-087C232D545A}" presName="horzTwo" presStyleCnt="0"/>
      <dgm:spPr/>
    </dgm:pt>
  </dgm:ptLst>
  <dgm:cxnLst>
    <dgm:cxn modelId="{5D818DFD-0727-40FB-9EFB-32684813E361}" type="presOf" srcId="{234B0508-9F79-4E65-8502-F8E266AC27F1}" destId="{89363B1C-2A3F-47C3-94ED-237F014D80DE}" srcOrd="0" destOrd="0" presId="urn:microsoft.com/office/officeart/2005/8/layout/hierarchy4"/>
    <dgm:cxn modelId="{443BB3F4-DEEA-47D4-A40E-2EAF1D0B1A1E}" srcId="{234B0508-9F79-4E65-8502-F8E266AC27F1}" destId="{E2DC414E-D311-4479-9618-E0F1D15080A4}" srcOrd="1" destOrd="0" parTransId="{9356F36D-956E-4E57-8919-2F5AE816CC5F}" sibTransId="{C2A9F5D1-EF15-4F22-8A65-B655BD8D40A4}"/>
    <dgm:cxn modelId="{CB76F76A-DEE9-4BED-955F-9270451FC378}" srcId="{D1904A85-48E3-4111-BF6C-A782922DAB7D}" destId="{234B0508-9F79-4E65-8502-F8E266AC27F1}" srcOrd="0" destOrd="0" parTransId="{FD3114A9-DF68-4A0B-90CE-DDA74FB008F4}" sibTransId="{2E502A56-55E6-487B-A0E4-5F6B69D0CD98}"/>
    <dgm:cxn modelId="{0A8D4D19-B6F2-4799-8013-BC2311371164}" srcId="{AADC0D88-2A04-4C56-AEAA-7EF605F173A1}" destId="{D1904A85-48E3-4111-BF6C-A782922DAB7D}" srcOrd="0" destOrd="0" parTransId="{1872C8F4-2FB5-42A7-A8CD-DDBAC5A1CC4E}" sibTransId="{F7A6080A-3923-484D-AB2B-5748A792B84E}"/>
    <dgm:cxn modelId="{6CDC0E99-3898-4999-9ED1-C75F203894FD}" srcId="{234B0508-9F79-4E65-8502-F8E266AC27F1}" destId="{B18DC3FA-D793-4A22-8280-2FA238B6C2A4}" srcOrd="0" destOrd="0" parTransId="{29E3A047-43CB-4861-9347-99B699A4AD35}" sibTransId="{E74F49D0-28E5-4DA6-83C8-97113593469E}"/>
    <dgm:cxn modelId="{0716AFF4-03F3-42B9-8343-F51BCCFB26C1}" type="presOf" srcId="{D1904A85-48E3-4111-BF6C-A782922DAB7D}" destId="{DE2C2B19-4661-4B57-96FF-970476CB4146}" srcOrd="0" destOrd="0" presId="urn:microsoft.com/office/officeart/2005/8/layout/hierarchy4"/>
    <dgm:cxn modelId="{46D1A03A-463E-4E08-91A8-9F000EFD450D}" type="presOf" srcId="{769133E5-F9E6-4C33-AE38-D7C1578EF2D6}" destId="{B3A15FEF-D588-4834-B872-E2DDBF65C624}" srcOrd="0" destOrd="0" presId="urn:microsoft.com/office/officeart/2005/8/layout/hierarchy4"/>
    <dgm:cxn modelId="{39E12DDC-9546-4F57-84BF-CC5F0C6EC914}" type="presOf" srcId="{E2DC414E-D311-4479-9618-E0F1D15080A4}" destId="{4F6A8D01-B5A8-43C0-B3E0-D7AD58AD9390}" srcOrd="0" destOrd="0" presId="urn:microsoft.com/office/officeart/2005/8/layout/hierarchy4"/>
    <dgm:cxn modelId="{D4A960FA-CD4B-4E4A-A192-2F19D9931918}" type="presOf" srcId="{0B141AFC-D6CB-4785-B7B6-FB0D93BF9B88}" destId="{ACF4252A-C45A-4301-AC01-DBB164F859D5}" srcOrd="0" destOrd="0" presId="urn:microsoft.com/office/officeart/2005/8/layout/hierarchy4"/>
    <dgm:cxn modelId="{F1F0F7A2-0000-4C81-B23D-BFDA11B810AC}" srcId="{D1904A85-48E3-4111-BF6C-A782922DAB7D}" destId="{82584C90-0B1A-495C-9C8A-087C232D545A}" srcOrd="1" destOrd="0" parTransId="{E7A0C1D5-C199-497E-8ECF-CC4EE49109C9}" sibTransId="{F8452031-BAF8-4E93-8371-C08715B816BE}"/>
    <dgm:cxn modelId="{E59A3ED8-4EAC-4266-89EC-6919386DD909}" srcId="{E2DC414E-D311-4479-9618-E0F1D15080A4}" destId="{0B141AFC-D6CB-4785-B7B6-FB0D93BF9B88}" srcOrd="0" destOrd="0" parTransId="{E938B62F-40C5-4F1E-8731-C379B3D1CA5E}" sibTransId="{F7F1CBE4-61BE-4959-9B71-DD40328DBF3C}"/>
    <dgm:cxn modelId="{02301041-013A-4CE3-8C77-3531FC17B954}" type="presOf" srcId="{AADC0D88-2A04-4C56-AEAA-7EF605F173A1}" destId="{8E682FAA-C838-4867-9C27-98B86C02266F}" srcOrd="0" destOrd="0" presId="urn:microsoft.com/office/officeart/2005/8/layout/hierarchy4"/>
    <dgm:cxn modelId="{5F15B7DD-5665-4A3A-BA62-392A934124C5}" srcId="{B18DC3FA-D793-4A22-8280-2FA238B6C2A4}" destId="{769133E5-F9E6-4C33-AE38-D7C1578EF2D6}" srcOrd="0" destOrd="0" parTransId="{C7A022DD-C163-441D-85BD-A7B7F8B58F0C}" sibTransId="{0AE6CE67-957B-4E9F-8F17-D0030F848AF5}"/>
    <dgm:cxn modelId="{E5C177DC-9CD3-47B5-BE64-D49BC7747163}" type="presOf" srcId="{B18DC3FA-D793-4A22-8280-2FA238B6C2A4}" destId="{37DDCD7B-B3FE-49C5-BE76-D902D7BF71EC}" srcOrd="0" destOrd="0" presId="urn:microsoft.com/office/officeart/2005/8/layout/hierarchy4"/>
    <dgm:cxn modelId="{E58FE680-717E-4709-94C3-1F04651AEC31}" type="presOf" srcId="{82584C90-0B1A-495C-9C8A-087C232D545A}" destId="{2A5C237D-3792-448F-A6D9-8F57E1F0EB96}" srcOrd="0" destOrd="0" presId="urn:microsoft.com/office/officeart/2005/8/layout/hierarchy4"/>
    <dgm:cxn modelId="{22DF17AA-3E09-4F8F-A989-EAE548B0E0C3}" type="presParOf" srcId="{8E682FAA-C838-4867-9C27-98B86C02266F}" destId="{E444BC5B-E7F6-40D9-BD6D-E9825D0A6A7C}" srcOrd="0" destOrd="0" presId="urn:microsoft.com/office/officeart/2005/8/layout/hierarchy4"/>
    <dgm:cxn modelId="{DB7E2014-0510-480E-BBD6-74C87441845E}" type="presParOf" srcId="{E444BC5B-E7F6-40D9-BD6D-E9825D0A6A7C}" destId="{DE2C2B19-4661-4B57-96FF-970476CB4146}" srcOrd="0" destOrd="0" presId="urn:microsoft.com/office/officeart/2005/8/layout/hierarchy4"/>
    <dgm:cxn modelId="{18A28782-8CC5-499E-8547-22E8093970A2}" type="presParOf" srcId="{E444BC5B-E7F6-40D9-BD6D-E9825D0A6A7C}" destId="{EAD385C7-5A5B-435C-A5C2-AEC59530EA3D}" srcOrd="1" destOrd="0" presId="urn:microsoft.com/office/officeart/2005/8/layout/hierarchy4"/>
    <dgm:cxn modelId="{61A9893E-EA96-47BE-9F23-E63FFD585905}" type="presParOf" srcId="{E444BC5B-E7F6-40D9-BD6D-E9825D0A6A7C}" destId="{32968699-1ACD-42C1-B218-C72D320BEDDA}" srcOrd="2" destOrd="0" presId="urn:microsoft.com/office/officeart/2005/8/layout/hierarchy4"/>
    <dgm:cxn modelId="{903F08B9-34ED-4DA8-BFA8-48250432E70B}" type="presParOf" srcId="{32968699-1ACD-42C1-B218-C72D320BEDDA}" destId="{08C6D2C0-AA5D-4324-A67C-F03E2FCE347A}" srcOrd="0" destOrd="0" presId="urn:microsoft.com/office/officeart/2005/8/layout/hierarchy4"/>
    <dgm:cxn modelId="{5510DCC0-056C-40A2-A767-A35E03C5B4AF}" type="presParOf" srcId="{08C6D2C0-AA5D-4324-A67C-F03E2FCE347A}" destId="{89363B1C-2A3F-47C3-94ED-237F014D80DE}" srcOrd="0" destOrd="0" presId="urn:microsoft.com/office/officeart/2005/8/layout/hierarchy4"/>
    <dgm:cxn modelId="{A5D10425-F7CD-4521-8B66-EB7C6E1451B2}" type="presParOf" srcId="{08C6D2C0-AA5D-4324-A67C-F03E2FCE347A}" destId="{9956CB19-9DD3-495A-A6B3-6BBD97A11A4F}" srcOrd="1" destOrd="0" presId="urn:microsoft.com/office/officeart/2005/8/layout/hierarchy4"/>
    <dgm:cxn modelId="{98E5C866-330D-456F-B016-CC429EF5F1BA}" type="presParOf" srcId="{08C6D2C0-AA5D-4324-A67C-F03E2FCE347A}" destId="{14351988-567F-4588-92DB-E89C5344548F}" srcOrd="2" destOrd="0" presId="urn:microsoft.com/office/officeart/2005/8/layout/hierarchy4"/>
    <dgm:cxn modelId="{C0BAA26B-CF10-48D0-8A4D-1A128C64F145}" type="presParOf" srcId="{14351988-567F-4588-92DB-E89C5344548F}" destId="{A57CDEF5-BE89-4BB4-A006-FEF13EEF0B83}" srcOrd="0" destOrd="0" presId="urn:microsoft.com/office/officeart/2005/8/layout/hierarchy4"/>
    <dgm:cxn modelId="{B31B34E3-160D-4685-944F-9C4F6E0280F1}" type="presParOf" srcId="{A57CDEF5-BE89-4BB4-A006-FEF13EEF0B83}" destId="{37DDCD7B-B3FE-49C5-BE76-D902D7BF71EC}" srcOrd="0" destOrd="0" presId="urn:microsoft.com/office/officeart/2005/8/layout/hierarchy4"/>
    <dgm:cxn modelId="{411AF9C1-FA4A-4C39-8C96-93E39A401691}" type="presParOf" srcId="{A57CDEF5-BE89-4BB4-A006-FEF13EEF0B83}" destId="{8A37E0C5-5E41-4AD3-B5B2-1C1349EE73D6}" srcOrd="1" destOrd="0" presId="urn:microsoft.com/office/officeart/2005/8/layout/hierarchy4"/>
    <dgm:cxn modelId="{9E4A9B4C-E951-4F8C-8691-BF1405BF1CEA}" type="presParOf" srcId="{A57CDEF5-BE89-4BB4-A006-FEF13EEF0B83}" destId="{E6B6DD54-B5E6-4C2B-852C-E0E1E984681C}" srcOrd="2" destOrd="0" presId="urn:microsoft.com/office/officeart/2005/8/layout/hierarchy4"/>
    <dgm:cxn modelId="{7C153C5B-E3B7-4914-9F2C-867559D36DE1}" type="presParOf" srcId="{E6B6DD54-B5E6-4C2B-852C-E0E1E984681C}" destId="{B696D16F-31C6-43C7-BE5E-2A5032864871}" srcOrd="0" destOrd="0" presId="urn:microsoft.com/office/officeart/2005/8/layout/hierarchy4"/>
    <dgm:cxn modelId="{66942AE8-FC12-4519-A32C-C59529C4EF3C}" type="presParOf" srcId="{B696D16F-31C6-43C7-BE5E-2A5032864871}" destId="{B3A15FEF-D588-4834-B872-E2DDBF65C624}" srcOrd="0" destOrd="0" presId="urn:microsoft.com/office/officeart/2005/8/layout/hierarchy4"/>
    <dgm:cxn modelId="{E55A5740-2B11-4BCB-8016-3465A6FD1B45}" type="presParOf" srcId="{B696D16F-31C6-43C7-BE5E-2A5032864871}" destId="{C665FD49-5A98-4685-8B30-B6BF8FFF327D}" srcOrd="1" destOrd="0" presId="urn:microsoft.com/office/officeart/2005/8/layout/hierarchy4"/>
    <dgm:cxn modelId="{4EB99802-6BE9-417D-96DC-6EF7ACC59FD2}" type="presParOf" srcId="{14351988-567F-4588-92DB-E89C5344548F}" destId="{974D00AA-B1B3-4CFF-8B65-58FBF6018E5B}" srcOrd="1" destOrd="0" presId="urn:microsoft.com/office/officeart/2005/8/layout/hierarchy4"/>
    <dgm:cxn modelId="{2E71E59B-CBF3-4C1E-AF38-8A5865C5F336}" type="presParOf" srcId="{14351988-567F-4588-92DB-E89C5344548F}" destId="{44B62BB5-5AE4-4AE6-B9D6-C9F6EA103FAE}" srcOrd="2" destOrd="0" presId="urn:microsoft.com/office/officeart/2005/8/layout/hierarchy4"/>
    <dgm:cxn modelId="{A13485EA-B902-41C2-94E4-D15D318C3048}" type="presParOf" srcId="{44B62BB5-5AE4-4AE6-B9D6-C9F6EA103FAE}" destId="{4F6A8D01-B5A8-43C0-B3E0-D7AD58AD9390}" srcOrd="0" destOrd="0" presId="urn:microsoft.com/office/officeart/2005/8/layout/hierarchy4"/>
    <dgm:cxn modelId="{6BB10EDE-B308-4914-9384-1C165B5854FF}" type="presParOf" srcId="{44B62BB5-5AE4-4AE6-B9D6-C9F6EA103FAE}" destId="{DC6B0D4A-B70F-4C10-AE2E-7BD8B6DCDD92}" srcOrd="1" destOrd="0" presId="urn:microsoft.com/office/officeart/2005/8/layout/hierarchy4"/>
    <dgm:cxn modelId="{10214C1A-E8FB-417A-8D80-0F4FBC01588B}" type="presParOf" srcId="{44B62BB5-5AE4-4AE6-B9D6-C9F6EA103FAE}" destId="{66192D63-6C84-4927-9E56-1F5E295FDF38}" srcOrd="2" destOrd="0" presId="urn:microsoft.com/office/officeart/2005/8/layout/hierarchy4"/>
    <dgm:cxn modelId="{5765E123-4AB4-4B7A-9348-57B12A81FF41}" type="presParOf" srcId="{66192D63-6C84-4927-9E56-1F5E295FDF38}" destId="{523C67FA-E959-4792-B2AD-581A3D6356C2}" srcOrd="0" destOrd="0" presId="urn:microsoft.com/office/officeart/2005/8/layout/hierarchy4"/>
    <dgm:cxn modelId="{BFB13D10-69E8-414C-9496-C8C7EA25B94E}" type="presParOf" srcId="{523C67FA-E959-4792-B2AD-581A3D6356C2}" destId="{ACF4252A-C45A-4301-AC01-DBB164F859D5}" srcOrd="0" destOrd="0" presId="urn:microsoft.com/office/officeart/2005/8/layout/hierarchy4"/>
    <dgm:cxn modelId="{6573F5D7-1969-4883-8D20-3BB0502F444B}" type="presParOf" srcId="{523C67FA-E959-4792-B2AD-581A3D6356C2}" destId="{D10F83A2-FA13-44E2-B622-AAF7D0EB788B}" srcOrd="1" destOrd="0" presId="urn:microsoft.com/office/officeart/2005/8/layout/hierarchy4"/>
    <dgm:cxn modelId="{10DA06C3-9067-475F-AF34-841F99966E90}" type="presParOf" srcId="{32968699-1ACD-42C1-B218-C72D320BEDDA}" destId="{6CC8031E-3C9B-4672-ACAB-F74A1ABF3FAE}" srcOrd="1" destOrd="0" presId="urn:microsoft.com/office/officeart/2005/8/layout/hierarchy4"/>
    <dgm:cxn modelId="{A6EE1582-D34F-4958-ACFB-75C6ECED25D3}" type="presParOf" srcId="{32968699-1ACD-42C1-B218-C72D320BEDDA}" destId="{32C113A9-D7B9-4919-A403-8B389850C957}" srcOrd="2" destOrd="0" presId="urn:microsoft.com/office/officeart/2005/8/layout/hierarchy4"/>
    <dgm:cxn modelId="{53712FF7-4AAC-4C30-9CF2-8FA591D22166}" type="presParOf" srcId="{32C113A9-D7B9-4919-A403-8B389850C957}" destId="{2A5C237D-3792-448F-A6D9-8F57E1F0EB96}" srcOrd="0" destOrd="0" presId="urn:microsoft.com/office/officeart/2005/8/layout/hierarchy4"/>
    <dgm:cxn modelId="{122DAE65-0C7C-4614-A3D9-D41E49B5BC75}" type="presParOf" srcId="{32C113A9-D7B9-4919-A403-8B389850C957}" destId="{980450F3-4D50-4CF3-B60E-38327E00CA68}" srcOrd="1" destOrd="0" presId="urn:microsoft.com/office/officeart/2005/8/layout/hierarchy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2C2B19-4661-4B57-96FF-970476CB4146}">
      <dsp:nvSpPr>
        <dsp:cNvPr id="0" name=""/>
        <dsp:cNvSpPr/>
      </dsp:nvSpPr>
      <dsp:spPr>
        <a:xfrm>
          <a:off x="2197" y="0"/>
          <a:ext cx="4462349" cy="4699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E/E/PE Safety Related Systems - Realisation</a:t>
          </a:r>
        </a:p>
        <a:p>
          <a:pPr lvl="0" algn="ctr" defTabSz="444500">
            <a:lnSpc>
              <a:spcPct val="90000"/>
            </a:lnSpc>
            <a:spcBef>
              <a:spcPct val="0"/>
            </a:spcBef>
            <a:spcAft>
              <a:spcPct val="35000"/>
            </a:spcAft>
          </a:pPr>
          <a:r>
            <a:rPr lang="en-GB" sz="1000" kern="1200"/>
            <a:t>IEC61508-1, 7.11.2</a:t>
          </a:r>
        </a:p>
      </dsp:txBody>
      <dsp:txXfrm>
        <a:off x="15961" y="13764"/>
        <a:ext cx="4434821" cy="442407"/>
      </dsp:txXfrm>
    </dsp:sp>
    <dsp:sp modelId="{89363B1C-2A3F-47C3-94ED-237F014D80DE}">
      <dsp:nvSpPr>
        <dsp:cNvPr id="0" name=""/>
        <dsp:cNvSpPr/>
      </dsp:nvSpPr>
      <dsp:spPr>
        <a:xfrm>
          <a:off x="6017" y="527472"/>
          <a:ext cx="2771236" cy="4699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Requirements for E/E/PE Safety-Related Systems</a:t>
          </a:r>
        </a:p>
        <a:p>
          <a:pPr lvl="0" algn="ctr" defTabSz="444500">
            <a:lnSpc>
              <a:spcPct val="90000"/>
            </a:lnSpc>
            <a:spcBef>
              <a:spcPct val="0"/>
            </a:spcBef>
            <a:spcAft>
              <a:spcPct val="35000"/>
            </a:spcAft>
          </a:pPr>
          <a:r>
            <a:rPr lang="en-GB" sz="1000" kern="1200"/>
            <a:t>IEC61508-2</a:t>
          </a:r>
        </a:p>
      </dsp:txBody>
      <dsp:txXfrm>
        <a:off x="19781" y="541236"/>
        <a:ext cx="2743708" cy="442407"/>
      </dsp:txXfrm>
    </dsp:sp>
    <dsp:sp modelId="{37DDCD7B-B3FE-49C5-BE76-D902D7BF71EC}">
      <dsp:nvSpPr>
        <dsp:cNvPr id="0" name=""/>
        <dsp:cNvSpPr/>
      </dsp:nvSpPr>
      <dsp:spPr>
        <a:xfrm>
          <a:off x="147344" y="1054676"/>
          <a:ext cx="1218698" cy="4699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Requirements for hardware safety integrity</a:t>
          </a:r>
        </a:p>
        <a:p>
          <a:pPr lvl="0" algn="ctr" defTabSz="311150">
            <a:lnSpc>
              <a:spcPct val="90000"/>
            </a:lnSpc>
            <a:spcBef>
              <a:spcPct val="0"/>
            </a:spcBef>
            <a:spcAft>
              <a:spcPct val="35000"/>
            </a:spcAft>
          </a:pPr>
          <a:r>
            <a:rPr lang="en-GB" sz="700" kern="1200"/>
            <a:t>IEC61508-2, 7.4.4 and 7.4.5</a:t>
          </a:r>
        </a:p>
      </dsp:txBody>
      <dsp:txXfrm>
        <a:off x="161108" y="1068440"/>
        <a:ext cx="1191170" cy="442407"/>
      </dsp:txXfrm>
    </dsp:sp>
    <dsp:sp modelId="{B3A15FEF-D588-4834-B872-E2DDBF65C624}">
      <dsp:nvSpPr>
        <dsp:cNvPr id="0" name=""/>
        <dsp:cNvSpPr/>
      </dsp:nvSpPr>
      <dsp:spPr>
        <a:xfrm>
          <a:off x="147344" y="1581880"/>
          <a:ext cx="1218698" cy="4699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t>Requirements for system behaviour on detection of a fault</a:t>
          </a:r>
        </a:p>
        <a:p>
          <a:pPr lvl="0" algn="ctr" defTabSz="266700">
            <a:lnSpc>
              <a:spcPct val="90000"/>
            </a:lnSpc>
            <a:spcBef>
              <a:spcPct val="0"/>
            </a:spcBef>
            <a:spcAft>
              <a:spcPct val="35000"/>
            </a:spcAft>
          </a:pPr>
          <a:r>
            <a:rPr lang="en-GB" sz="600" kern="1200"/>
            <a:t>IEC61508-2, 7.4.8</a:t>
          </a:r>
        </a:p>
      </dsp:txBody>
      <dsp:txXfrm>
        <a:off x="161108" y="1595644"/>
        <a:ext cx="1191170" cy="442407"/>
      </dsp:txXfrm>
    </dsp:sp>
    <dsp:sp modelId="{4F6A8D01-B5A8-43C0-B3E0-D7AD58AD9390}">
      <dsp:nvSpPr>
        <dsp:cNvPr id="0" name=""/>
        <dsp:cNvSpPr/>
      </dsp:nvSpPr>
      <dsp:spPr>
        <a:xfrm>
          <a:off x="1417228" y="1054676"/>
          <a:ext cx="1218698" cy="4699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Requirements for systematic safety integrity</a:t>
          </a:r>
        </a:p>
        <a:p>
          <a:pPr lvl="0" algn="ctr" defTabSz="355600">
            <a:lnSpc>
              <a:spcPct val="90000"/>
            </a:lnSpc>
            <a:spcBef>
              <a:spcPct val="0"/>
            </a:spcBef>
            <a:spcAft>
              <a:spcPct val="35000"/>
            </a:spcAft>
          </a:pPr>
          <a:r>
            <a:rPr lang="en-GB" sz="800" kern="1200"/>
            <a:t>IEC61508-2, 7.4.6, 7.4.7, 7.4.10</a:t>
          </a:r>
        </a:p>
      </dsp:txBody>
      <dsp:txXfrm>
        <a:off x="1430992" y="1068440"/>
        <a:ext cx="1191170" cy="442407"/>
      </dsp:txXfrm>
    </dsp:sp>
    <dsp:sp modelId="{ACF4252A-C45A-4301-AC01-DBB164F859D5}">
      <dsp:nvSpPr>
        <dsp:cNvPr id="0" name=""/>
        <dsp:cNvSpPr/>
      </dsp:nvSpPr>
      <dsp:spPr>
        <a:xfrm>
          <a:off x="1417228" y="1581880"/>
          <a:ext cx="1218698" cy="4699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t>Requirements for data communication processes</a:t>
          </a:r>
        </a:p>
        <a:p>
          <a:pPr lvl="0" algn="ctr" defTabSz="266700">
            <a:lnSpc>
              <a:spcPct val="90000"/>
            </a:lnSpc>
            <a:spcBef>
              <a:spcPct val="0"/>
            </a:spcBef>
            <a:spcAft>
              <a:spcPct val="35000"/>
            </a:spcAft>
          </a:pPr>
          <a:r>
            <a:rPr lang="en-GB" sz="600" kern="1200"/>
            <a:t>IEC61508-2, 7.4.11</a:t>
          </a:r>
        </a:p>
      </dsp:txBody>
      <dsp:txXfrm>
        <a:off x="1430992" y="1595644"/>
        <a:ext cx="1191170" cy="442407"/>
      </dsp:txXfrm>
    </dsp:sp>
    <dsp:sp modelId="{2A5C237D-3792-448F-A6D9-8F57E1F0EB96}">
      <dsp:nvSpPr>
        <dsp:cNvPr id="0" name=""/>
        <dsp:cNvSpPr/>
      </dsp:nvSpPr>
      <dsp:spPr>
        <a:xfrm>
          <a:off x="2879625" y="527472"/>
          <a:ext cx="1580031" cy="4699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Software Requirements</a:t>
          </a:r>
        </a:p>
        <a:p>
          <a:pPr lvl="0" algn="ctr" defTabSz="444500">
            <a:lnSpc>
              <a:spcPct val="90000"/>
            </a:lnSpc>
            <a:spcBef>
              <a:spcPct val="0"/>
            </a:spcBef>
            <a:spcAft>
              <a:spcPct val="35000"/>
            </a:spcAft>
          </a:pPr>
          <a:r>
            <a:rPr lang="en-GB" sz="1000" kern="1200"/>
            <a:t>IEC61508-3</a:t>
          </a:r>
        </a:p>
      </dsp:txBody>
      <dsp:txXfrm>
        <a:off x="2893389" y="541236"/>
        <a:ext cx="1552503" cy="4424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6259E469CF84E4EB94BAC77F4EBF209"/>
        <w:category>
          <w:name w:val="General"/>
          <w:gallery w:val="placeholder"/>
        </w:category>
        <w:types>
          <w:type w:val="bbPlcHdr"/>
        </w:types>
        <w:behaviors>
          <w:behavior w:val="content"/>
        </w:behaviors>
        <w:guid w:val="{9C1990BE-A4DB-4738-B206-BFE718ED46DE}"/>
      </w:docPartPr>
      <w:docPartBody>
        <w:p w:rsidR="00937B41" w:rsidRDefault="00937B41">
          <w:r w:rsidRPr="002E0942">
            <w:rPr>
              <w:rStyle w:val="PlaceholderText"/>
            </w:rPr>
            <w:t>[Publish Date]</w:t>
          </w:r>
        </w:p>
      </w:docPartBody>
    </w:docPart>
    <w:docPart>
      <w:docPartPr>
        <w:name w:val="459B319E6FEB4A93918FF6AFEE047F8E"/>
        <w:category>
          <w:name w:val="General"/>
          <w:gallery w:val="placeholder"/>
        </w:category>
        <w:types>
          <w:type w:val="bbPlcHdr"/>
        </w:types>
        <w:behaviors>
          <w:behavior w:val="content"/>
        </w:behaviors>
        <w:guid w:val="{0D967936-62E5-4978-9949-E6A717D0DE00}"/>
      </w:docPartPr>
      <w:docPartBody>
        <w:p w:rsidR="006347BC" w:rsidRDefault="006347BC" w:rsidP="006347BC">
          <w:pPr>
            <w:pStyle w:val="459B319E6FEB4A93918FF6AFEE047F8E"/>
          </w:pPr>
          <w:r w:rsidRPr="002E0942">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Futura">
    <w:altName w:val="Arial Narrow"/>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FuturaExtraBold">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B41"/>
    <w:rsid w:val="00081474"/>
    <w:rsid w:val="00101910"/>
    <w:rsid w:val="001209E0"/>
    <w:rsid w:val="001A340A"/>
    <w:rsid w:val="001D0074"/>
    <w:rsid w:val="001F150E"/>
    <w:rsid w:val="002457A7"/>
    <w:rsid w:val="00254CC2"/>
    <w:rsid w:val="00257B00"/>
    <w:rsid w:val="002E5E53"/>
    <w:rsid w:val="002E6AF5"/>
    <w:rsid w:val="002E7100"/>
    <w:rsid w:val="003161F6"/>
    <w:rsid w:val="00337CD0"/>
    <w:rsid w:val="00344DC1"/>
    <w:rsid w:val="003723FB"/>
    <w:rsid w:val="00382288"/>
    <w:rsid w:val="00391DEB"/>
    <w:rsid w:val="003A17E2"/>
    <w:rsid w:val="003E49E4"/>
    <w:rsid w:val="004204D5"/>
    <w:rsid w:val="004619FD"/>
    <w:rsid w:val="004A366A"/>
    <w:rsid w:val="004B1C45"/>
    <w:rsid w:val="004C7659"/>
    <w:rsid w:val="005E0F72"/>
    <w:rsid w:val="00611F73"/>
    <w:rsid w:val="006205B8"/>
    <w:rsid w:val="006347BC"/>
    <w:rsid w:val="00663139"/>
    <w:rsid w:val="006D6C8B"/>
    <w:rsid w:val="006F1CDF"/>
    <w:rsid w:val="00723E03"/>
    <w:rsid w:val="00736FFD"/>
    <w:rsid w:val="00750B5E"/>
    <w:rsid w:val="00781A41"/>
    <w:rsid w:val="00790168"/>
    <w:rsid w:val="008315F7"/>
    <w:rsid w:val="00872CB4"/>
    <w:rsid w:val="008D4FC1"/>
    <w:rsid w:val="00937476"/>
    <w:rsid w:val="00937B41"/>
    <w:rsid w:val="009A100C"/>
    <w:rsid w:val="009A1D34"/>
    <w:rsid w:val="009B207F"/>
    <w:rsid w:val="009B3717"/>
    <w:rsid w:val="009D5CB6"/>
    <w:rsid w:val="009E521F"/>
    <w:rsid w:val="00A35F85"/>
    <w:rsid w:val="00A65D03"/>
    <w:rsid w:val="00A7467B"/>
    <w:rsid w:val="00A74BE8"/>
    <w:rsid w:val="00AD30CF"/>
    <w:rsid w:val="00B0068B"/>
    <w:rsid w:val="00B17FDF"/>
    <w:rsid w:val="00B517AE"/>
    <w:rsid w:val="00BD6D6C"/>
    <w:rsid w:val="00BE5C8E"/>
    <w:rsid w:val="00C257BD"/>
    <w:rsid w:val="00CA07AD"/>
    <w:rsid w:val="00CB0312"/>
    <w:rsid w:val="00CE4359"/>
    <w:rsid w:val="00CF5637"/>
    <w:rsid w:val="00D35DA1"/>
    <w:rsid w:val="00D71F3F"/>
    <w:rsid w:val="00DA6B43"/>
    <w:rsid w:val="00DB590D"/>
    <w:rsid w:val="00E1109A"/>
    <w:rsid w:val="00E13978"/>
    <w:rsid w:val="00E733AF"/>
    <w:rsid w:val="00EC4BF7"/>
    <w:rsid w:val="00EE7DA6"/>
    <w:rsid w:val="00F060B1"/>
    <w:rsid w:val="00F54051"/>
    <w:rsid w:val="00F67BBD"/>
    <w:rsid w:val="00FF3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47BC"/>
    <w:rPr>
      <w:color w:val="808080"/>
    </w:rPr>
  </w:style>
  <w:style w:type="paragraph" w:customStyle="1" w:styleId="5A3D8BDBDF8B43B18A4DD07865F9DA45">
    <w:name w:val="5A3D8BDBDF8B43B18A4DD07865F9DA45"/>
    <w:rsid w:val="00937B41"/>
  </w:style>
  <w:style w:type="paragraph" w:customStyle="1" w:styleId="92F0CFA8D2C043CB8CBFB409EA5A2EBD">
    <w:name w:val="92F0CFA8D2C043CB8CBFB409EA5A2EBD"/>
    <w:rsid w:val="00BE5C8E"/>
  </w:style>
  <w:style w:type="paragraph" w:customStyle="1" w:styleId="79DAED8E42A74113A0C0D0E5A0B29209">
    <w:name w:val="79DAED8E42A74113A0C0D0E5A0B29209"/>
    <w:rsid w:val="00337CD0"/>
  </w:style>
  <w:style w:type="paragraph" w:customStyle="1" w:styleId="0E455553B28648A5879714AF1130E704">
    <w:name w:val="0E455553B28648A5879714AF1130E704"/>
    <w:rsid w:val="002E7100"/>
  </w:style>
  <w:style w:type="paragraph" w:customStyle="1" w:styleId="676EB94FF4A64DA8B9B11D29DCE88FD3">
    <w:name w:val="676EB94FF4A64DA8B9B11D29DCE88FD3"/>
    <w:rsid w:val="00391DEB"/>
  </w:style>
  <w:style w:type="paragraph" w:customStyle="1" w:styleId="56FFFEA10F54475BB4D1D3B58878479F">
    <w:name w:val="56FFFEA10F54475BB4D1D3B58878479F"/>
    <w:rsid w:val="00101910"/>
  </w:style>
  <w:style w:type="paragraph" w:customStyle="1" w:styleId="7226F70E2427446D8C7E9438EFC2FFEE">
    <w:name w:val="7226F70E2427446D8C7E9438EFC2FFEE"/>
    <w:rsid w:val="004C7659"/>
  </w:style>
  <w:style w:type="paragraph" w:customStyle="1" w:styleId="C43C9D5FACBF4E998FC639C63953C9C5">
    <w:name w:val="C43C9D5FACBF4E998FC639C63953C9C5"/>
    <w:rsid w:val="001F150E"/>
  </w:style>
  <w:style w:type="paragraph" w:customStyle="1" w:styleId="F14A69E2599445958CC33110F013DA08">
    <w:name w:val="F14A69E2599445958CC33110F013DA08"/>
    <w:rsid w:val="00382288"/>
  </w:style>
  <w:style w:type="paragraph" w:customStyle="1" w:styleId="2AB5EBDFAC274399AC8F6A61077F2D5A">
    <w:name w:val="2AB5EBDFAC274399AC8F6A61077F2D5A"/>
    <w:rsid w:val="00382288"/>
  </w:style>
  <w:style w:type="paragraph" w:customStyle="1" w:styleId="4C64BA6F41A34D2AA64F96DF92AA9CDC">
    <w:name w:val="4C64BA6F41A34D2AA64F96DF92AA9CDC"/>
    <w:rsid w:val="00382288"/>
  </w:style>
  <w:style w:type="paragraph" w:customStyle="1" w:styleId="BA50916963B6424E9CA5DC4E925CCE8B">
    <w:name w:val="BA50916963B6424E9CA5DC4E925CCE8B"/>
    <w:rsid w:val="00382288"/>
  </w:style>
  <w:style w:type="paragraph" w:customStyle="1" w:styleId="63132A5E572F44178E24B622679C99AD">
    <w:name w:val="63132A5E572F44178E24B622679C99AD"/>
    <w:rsid w:val="00382288"/>
  </w:style>
  <w:style w:type="paragraph" w:customStyle="1" w:styleId="42D1832B469C4291AE7876D9CC8CC72A">
    <w:name w:val="42D1832B469C4291AE7876D9CC8CC72A"/>
    <w:rsid w:val="009A1D34"/>
  </w:style>
  <w:style w:type="paragraph" w:customStyle="1" w:styleId="DC7CCBCA9A514F8EB8C504C8582313EE">
    <w:name w:val="DC7CCBCA9A514F8EB8C504C8582313EE"/>
    <w:rsid w:val="006F1CDF"/>
  </w:style>
  <w:style w:type="paragraph" w:customStyle="1" w:styleId="A4F3749D11AE4A7198FF27C49CF062DA">
    <w:name w:val="A4F3749D11AE4A7198FF27C49CF062DA"/>
    <w:rsid w:val="00A35F85"/>
  </w:style>
  <w:style w:type="paragraph" w:customStyle="1" w:styleId="FBA2B18B61C7497EB3336533155C902E">
    <w:name w:val="FBA2B18B61C7497EB3336533155C902E"/>
    <w:rsid w:val="001209E0"/>
  </w:style>
  <w:style w:type="paragraph" w:customStyle="1" w:styleId="459B319E6FEB4A93918FF6AFEE047F8E">
    <w:name w:val="459B319E6FEB4A93918FF6AFEE047F8E"/>
    <w:rsid w:val="006347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2017-08-25T00:00:00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761E85E5823C499757B034867140BB" ma:contentTypeVersion="2" ma:contentTypeDescription="Create a new document." ma:contentTypeScope="" ma:versionID="7465cd4588c024070b0f40398d5768e5">
  <xsd:schema xmlns:xsd="http://www.w3.org/2001/XMLSchema" xmlns:xs="http://www.w3.org/2001/XMLSchema" xmlns:p="http://schemas.microsoft.com/office/2006/metadata/properties" xmlns:ns2="ba051faf-8b71-4155-8ec9-bbbe81f2bff9" targetNamespace="http://schemas.microsoft.com/office/2006/metadata/properties" ma:root="true" ma:fieldsID="596c028cec5b9b730424dff27c15386d" ns2:_="">
    <xsd:import namespace="ba051faf-8b71-4155-8ec9-bbbe81f2bff9"/>
    <xsd:element name="properties">
      <xsd:complexType>
        <xsd:sequence>
          <xsd:element name="documentManagement">
            <xsd:complexType>
              <xsd:all>
                <xsd:element ref="ns2:RA_x0020_Data_x0020_Taxonomy" minOccurs="0"/>
                <xsd:element ref="ns2:RA_x0020_Data_x0020_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51faf-8b71-4155-8ec9-bbbe81f2bff9" elementFormDefault="qualified">
    <xsd:import namespace="http://schemas.microsoft.com/office/2006/documentManagement/types"/>
    <xsd:import namespace="http://schemas.microsoft.com/office/infopath/2007/PartnerControls"/>
    <xsd:element name="RA_x0020_Data_x0020_Taxonomy" ma:index="8" nillable="true" ma:displayName="RA Data Taxonomy" ma:format="Dropdown" ma:internalName="RA_x0020_Data_x0020_Taxonomy">
      <xsd:simpleType>
        <xsd:restriction base="dms:Choice">
          <xsd:enumeration value="Agreement - Alliance"/>
          <xsd:enumeration value="Agreement - Customer"/>
          <xsd:enumeration value="Agreement - Distribution"/>
          <xsd:enumeration value="Agreement - License"/>
          <xsd:enumeration value="Agreement - Non-Disclosure"/>
          <xsd:enumeration value="Agreement - Partnership"/>
          <xsd:enumeration value="Agreement - Production"/>
          <xsd:enumeration value="Agreement - Purchase"/>
          <xsd:enumeration value="Agreement - Service"/>
          <xsd:enumeration value="Agreement - Vendor"/>
          <xsd:enumeration value="Company Product Information - Product/Service offerings"/>
          <xsd:enumeration value="Correspondence - General"/>
          <xsd:enumeration value="Customer Information - Customer Account Information"/>
          <xsd:enumeration value="Department Administration - Administration"/>
          <xsd:enumeration value="Department Administration - Budget"/>
          <xsd:enumeration value="Department Administration - Data Analytics/Reports"/>
          <xsd:enumeration value="Department Administration - Forms, Check List &amp; Templates"/>
          <xsd:enumeration value="Department Administration - Images"/>
          <xsd:enumeration value="Department Administration - Meetings: Presentation, minutes"/>
          <xsd:enumeration value="Department Administration - Policies, Procedures, and processes"/>
          <xsd:enumeration value="Department Administration - Reference Materials"/>
          <xsd:enumeration value="Department Administration - Reports - BU specific"/>
          <xsd:enumeration value="Department Administration - Staffing/Personnel (Originals kept in HR)"/>
          <xsd:enumeration value="Drawing - Bill of Materials"/>
          <xsd:enumeration value="Drawing - CAD"/>
          <xsd:enumeration value="Drawing - Diagram"/>
          <xsd:enumeration value="Drawing - PCB"/>
          <xsd:enumeration value="Drawing - Tooling"/>
          <xsd:enumeration value="Finance - A/P, A/R &amp; Banking"/>
          <xsd:enumeration value="Finance - Accounting"/>
          <xsd:enumeration value="Finance - Accounting:  Restricted"/>
          <xsd:enumeration value="Finance - Acquisitions"/>
          <xsd:enumeration value="Finance - AOP &amp; Budgets:  BU/Region/Function"/>
          <xsd:enumeration value="Finance - Audits"/>
          <xsd:enumeration value="Finance - Cost Accounting"/>
          <xsd:enumeration value="Finance - Financial Forecasts:  BU/Region/Function"/>
          <xsd:enumeration value="Finance - Financial Performance Data &amp; Reports:  BU/Region/Function"/>
          <xsd:enumeration value="Finance - Fixed Assets &amp; Depreciation"/>
          <xsd:enumeration value="Finance - Internal Controls Program"/>
          <xsd:enumeration value="Finance - RA Consolidated:  AOP &amp; Budgets"/>
          <xsd:enumeration value="Finance - RA Consolidated:  Financial Performance Data &amp; Reports"/>
          <xsd:enumeration value="Finance - RA Consolidated:  Forecasts"/>
          <xsd:enumeration value="Finance - Tax"/>
          <xsd:enumeration value="Finance - Workpapers and Backup"/>
          <xsd:enumeration value="Finance - Workpapers and Backup:  Restricted"/>
          <xsd:enumeration value="Human Resources - Affirmative Action"/>
          <xsd:enumeration value="Human Resources - Compensation and Benefit Plan Documents"/>
          <xsd:enumeration value="Human Resources - Disabilities"/>
          <xsd:enumeration value="Human Resources - EEO documentation"/>
          <xsd:enumeration value="Human Resources - Employee Benefit Delivery"/>
          <xsd:enumeration value="Human Resources - Employee Compensation Calculations"/>
          <xsd:enumeration value="Human Resources - Employee evaluations and career progression"/>
          <xsd:enumeration value="Human Resources - Employee goals, development and performance review"/>
          <xsd:enumeration value="Human Resources - Employee medical files"/>
          <xsd:enumeration value="Human Resources - Employee Stock Plans"/>
          <xsd:enumeration value="Human Resources - Employee Time Data"/>
          <xsd:enumeration value="Human Resources - Headcount"/>
          <xsd:enumeration value="Human Resources - International work eligibility documentation"/>
          <xsd:enumeration value="Human Resources - Job Description / Career Path"/>
          <xsd:enumeration value="Human Resources - Payroll and Pension Calculation Master"/>
          <xsd:enumeration value="Human Resources - Payroll Deductions and Calculations"/>
          <xsd:enumeration value="Human Resources - Personnel file"/>
          <xsd:enumeration value="Human Resources - Recruitment Records"/>
          <xsd:enumeration value="Human Resources - Training Record"/>
          <xsd:enumeration value="Legal Data - Compliance"/>
          <xsd:enumeration value="Legal Data - Copyrighted material (registrations)"/>
          <xsd:enumeration value="Legal Data - Corporate Secretary"/>
          <xsd:enumeration value="Legal Data - Government Affairs"/>
          <xsd:enumeration value="Legal Data - Import and Export Controls"/>
          <xsd:enumeration value="Legal Data - Intellectual Property"/>
          <xsd:enumeration value="Legal Data - Pending patents"/>
          <xsd:enumeration value="Master Data - Change Authorization Records"/>
          <xsd:enumeration value="Plans - Business Plan"/>
          <xsd:enumeration value="Plans - Business Projections"/>
          <xsd:enumeration value="Plans - Component Eng"/>
          <xsd:enumeration value="Plans - Dev Eng"/>
          <xsd:enumeration value="Plans - Marketing"/>
          <xsd:enumeration value="Plans - Operations"/>
          <xsd:enumeration value="Plans - Product"/>
          <xsd:enumeration value="Plans - Purchasing"/>
          <xsd:enumeration value="Plans - Quality"/>
          <xsd:enumeration value="Plans - Sales"/>
          <xsd:enumeration value="Plans - Tech Road Map"/>
          <xsd:enumeration value="Policy, Standards, Procedure - Policy"/>
          <xsd:enumeration value="Policy, Standards, Procedure - Procedure"/>
          <xsd:enumeration value="Policy, Standards, Procedure - Standards - 3rd Party"/>
          <xsd:enumeration value="Policy, Standards, Procedure - Standards - RA"/>
          <xsd:enumeration value="Project - Non-Product"/>
          <xsd:enumeration value="Publication - Technical Collateral"/>
          <xsd:enumeration value="Publication - Marketing Collateral"/>
          <xsd:enumeration value="Report - Audit"/>
          <xsd:enumeration value="Report - Calibration"/>
          <xsd:enumeration value="Report - Customer"/>
          <xsd:enumeration value="Report - Engineering"/>
          <xsd:enumeration value="Report - Executive"/>
          <xsd:enumeration value="Report - Financial"/>
          <xsd:enumeration value="Report - Inspection"/>
          <xsd:enumeration value="Report - IT Security"/>
          <xsd:enumeration value="Report - Operations"/>
          <xsd:enumeration value="Report - Performance Data"/>
          <xsd:enumeration value="Report - Reliability"/>
          <xsd:enumeration value="Report - HR"/>
          <xsd:enumeration value="Report - Safety"/>
          <xsd:enumeration value="Report - Test"/>
          <xsd:enumeration value="Report - Vendor"/>
          <xsd:enumeration value="Report - Analysis"/>
          <xsd:enumeration value="Request for Master Data - Financial Master Data"/>
          <xsd:enumeration value="Request for Master Data - Vendor Master Data"/>
          <xsd:enumeration value="Review - Design"/>
          <xsd:enumeration value="Review - Manufacturing"/>
          <xsd:enumeration value="Security Incident and forensics information - Access device numbers"/>
          <xsd:enumeration value="Security Incident and forensics information - Security event management data"/>
          <xsd:enumeration value="Software - Algorithms and IP"/>
          <xsd:enumeration value="Software - Build Files (output)"/>
          <xsd:enumeration value="Software - Documentation"/>
          <xsd:enumeration value="Software - Firmware"/>
          <xsd:enumeration value="Software - Mfg Testware"/>
          <xsd:enumeration value="Software - SharePoint Page"/>
          <xsd:enumeration value="Software - Software Development/ external toolkits"/>
          <xsd:enumeration value="Software - Source Code (input)"/>
          <xsd:enumeration value="Software - Source Code (Product)"/>
          <xsd:enumeration value="Software - Source Internal Toolkits"/>
          <xsd:enumeration value="Software - Test Dev Data"/>
          <xsd:enumeration value="Specifications - Design"/>
          <xsd:enumeration value="Specifications - IT"/>
          <xsd:enumeration value="Specifications - Product"/>
          <xsd:enumeration value="Specifications - Requirement"/>
          <xsd:enumeration value="Specifications - System"/>
          <xsd:enumeration value="Specifications - Test"/>
          <xsd:enumeration value="Third Party Information and Analysis"/>
          <xsd:enumeration value="Training - Customer/ Vendor"/>
          <xsd:enumeration value="Training - Training Materials"/>
          <xsd:enumeration value="Work Instructions - Business"/>
        </xsd:restriction>
      </xsd:simpleType>
    </xsd:element>
    <xsd:element name="RA_x0020_Data_x0020_Classification" ma:index="9" nillable="true" ma:displayName="RA Data Classification" ma:internalName="RA_x0020_Data_x0020_Classification">
      <xsd:simpleType>
        <xsd:restriction base="dms:Choice">
          <xsd:enumeration value="Confidential"/>
          <xsd:enumeration value="Internal"/>
          <xsd:enumeration value="Public"/>
          <xsd:enumeration value="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RA_x0020_Data_x0020_Taxonomy xmlns="ba051faf-8b71-4155-8ec9-bbbe81f2bff9" xsi:nil="true"/>
    <RA_x0020_Data_x0020_Classification xmlns="ba051faf-8b71-4155-8ec9-bbbe81f2bff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564517-6D71-4CF7-BF00-1D69C07070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051faf-8b71-4155-8ec9-bbbe81f2bf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62A848-A746-4DF3-99A1-AD56056C2C39}">
  <ds:schemaRefs>
    <ds:schemaRef ds:uri="http://schemas.microsoft.com/sharepoint/v3/contenttype/forms"/>
  </ds:schemaRefs>
</ds:datastoreItem>
</file>

<file path=customXml/itemProps4.xml><?xml version="1.0" encoding="utf-8"?>
<ds:datastoreItem xmlns:ds="http://schemas.openxmlformats.org/officeDocument/2006/customXml" ds:itemID="{32B5C98C-8783-4B80-975E-31CA84E3C10E}">
  <ds:schemaRefs>
    <ds:schemaRef ds:uri="http://schemas.microsoft.com/office/2006/metadata/properties"/>
    <ds:schemaRef ds:uri="ba051faf-8b71-4155-8ec9-bbbe81f2bff9"/>
  </ds:schemaRefs>
</ds:datastoreItem>
</file>

<file path=customXml/itemProps5.xml><?xml version="1.0" encoding="utf-8"?>
<ds:datastoreItem xmlns:ds="http://schemas.openxmlformats.org/officeDocument/2006/customXml" ds:itemID="{AD5DC79F-A116-470F-8C37-8B4332C32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84</Pages>
  <Words>22093</Words>
  <Characters>125933</Characters>
  <Application>Microsoft Office Word</Application>
  <DocSecurity>0</DocSecurity>
  <Lines>1049</Lines>
  <Paragraphs>295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Rockwell Automation, Inc.</Company>
  <LinksUpToDate>false</LinksUpToDate>
  <CharactersWithSpaces>147731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 Petr Severyn</dc:creator>
  <cp:lastModifiedBy>Petr Zlatuska</cp:lastModifiedBy>
  <cp:revision>4</cp:revision>
  <cp:lastPrinted>2017-09-05T07:35:00Z</cp:lastPrinted>
  <dcterms:created xsi:type="dcterms:W3CDTF">2017-12-06T09:29:00Z</dcterms:created>
  <dcterms:modified xsi:type="dcterms:W3CDTF">2017-12-08T12:55:00Z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 C:\1_Pragmatech\PDC_Database.mdb;PWD: ;srv: local">
    <vt:i4>1</vt:i4>
  </property>
  <property fmtid="{D5CDD505-2E9C-101B-9397-08002B2CF9AE}" pid="3" name="Template">
    <vt:lpwstr>C:\Pathagoras\EMEA\ENGLISH\COMMON CHAPTER\RA Proposal Base4.dot</vt:lpwstr>
  </property>
  <property fmtid="{D5CDD505-2E9C-101B-9397-08002B2CF9AE}" pid="4" name="ContentTypeId">
    <vt:lpwstr>0x01010007761E85E5823C499757B034867140BB</vt:lpwstr>
  </property>
  <property fmtid="{D5CDD505-2E9C-101B-9397-08002B2CF9AE}" pid="5" name="F_CompanyLongName">
    <vt:lpwstr>Fyzikální ústav AV ČR,v. v. i.</vt:lpwstr>
  </property>
  <property fmtid="{D5CDD505-2E9C-101B-9397-08002B2CF9AE}" pid="6" name="F_ProjectName">
    <vt:lpwstr>Personal Safety Interlock System</vt:lpwstr>
  </property>
  <property fmtid="{D5CDD505-2E9C-101B-9397-08002B2CF9AE}" pid="7" name="F_ProposalType">
    <vt:lpwstr>Fixed Price</vt:lpwstr>
  </property>
  <property fmtid="{D5CDD505-2E9C-101B-9397-08002B2CF9AE}" pid="8" name="F_Proposal_Estimate">
    <vt:lpwstr>Proposal</vt:lpwstr>
  </property>
  <property fmtid="{D5CDD505-2E9C-101B-9397-08002B2CF9AE}" pid="9" name="F_Qnumber">
    <vt:lpwstr>QXQ1K1017B</vt:lpwstr>
  </property>
  <property fmtid="{D5CDD505-2E9C-101B-9397-08002B2CF9AE}" pid="10" name="F_Version">
    <vt:lpwstr>1.5</vt:lpwstr>
  </property>
  <property fmtid="{D5CDD505-2E9C-101B-9397-08002B2CF9AE}" pid="11" name="F_DateofProposal">
    <vt:lpwstr>16.6.2017</vt:lpwstr>
  </property>
  <property fmtid="{D5CDD505-2E9C-101B-9397-08002B2CF9AE}" pid="12" name="F_CompanyContactName">
    <vt:lpwstr>Mr. Michael Prouza, PhD</vt:lpwstr>
  </property>
  <property fmtid="{D5CDD505-2E9C-101B-9397-08002B2CF9AE}" pid="13" name="F_CompanyShortName">
    <vt:lpwstr>Fyzikální ústav AV</vt:lpwstr>
  </property>
  <property fmtid="{D5CDD505-2E9C-101B-9397-08002B2CF9AE}" pid="14" name="F_CompanyAddLine1">
    <vt:lpwstr>Na Slovance 2</vt:lpwstr>
  </property>
  <property fmtid="{D5CDD505-2E9C-101B-9397-08002B2CF9AE}" pid="15" name="F_CompanyAddLine2">
    <vt:lpwstr>[CompanyAddressLine2]</vt:lpwstr>
  </property>
  <property fmtid="{D5CDD505-2E9C-101B-9397-08002B2CF9AE}" pid="16" name="F_CompanyCity">
    <vt:lpwstr>Praha 8</vt:lpwstr>
  </property>
  <property fmtid="{D5CDD505-2E9C-101B-9397-08002B2CF9AE}" pid="17" name="F_CompanyState">
    <vt:lpwstr>Czech Republic</vt:lpwstr>
  </property>
  <property fmtid="{D5CDD505-2E9C-101B-9397-08002B2CF9AE}" pid="18" name="F_CompanyZip">
    <vt:lpwstr>182 21</vt:lpwstr>
  </property>
  <property fmtid="{D5CDD505-2E9C-101B-9397-08002B2CF9AE}" pid="19" name="F_LocalSalesOffAddLine1">
    <vt:lpwstr>Rockwell Automation</vt:lpwstr>
  </property>
  <property fmtid="{D5CDD505-2E9C-101B-9397-08002B2CF9AE}" pid="20" name="F_LocalSalesOffAddLine2">
    <vt:lpwstr>Argentinská 1610/4</vt:lpwstr>
  </property>
  <property fmtid="{D5CDD505-2E9C-101B-9397-08002B2CF9AE}" pid="21" name="F_LocalSalesOffCity">
    <vt:lpwstr>Praha 7</vt:lpwstr>
  </property>
  <property fmtid="{D5CDD505-2E9C-101B-9397-08002B2CF9AE}" pid="22" name="F_LocalSalesOffState">
    <vt:lpwstr>Czech Republic</vt:lpwstr>
  </property>
  <property fmtid="{D5CDD505-2E9C-101B-9397-08002B2CF9AE}" pid="23" name="F_LocalSalesOffZip">
    <vt:lpwstr>170 00</vt:lpwstr>
  </property>
  <property fmtid="{D5CDD505-2E9C-101B-9397-08002B2CF9AE}" pid="24" name="F_Revision">
    <vt:lpwstr>A</vt:lpwstr>
  </property>
  <property fmtid="{D5CDD505-2E9C-101B-9397-08002B2CF9AE}" pid="25" name="F_PORecipientContactName">
    <vt:lpwstr>[PORecipientContactName]</vt:lpwstr>
  </property>
  <property fmtid="{D5CDD505-2E9C-101B-9397-08002B2CF9AE}" pid="26" name="F_PORecipientCityEmail">
    <vt:lpwstr>[PORecipientCityEmail]</vt:lpwstr>
  </property>
  <property fmtid="{D5CDD505-2E9C-101B-9397-08002B2CF9AE}" pid="27" name="F_PORecipientFax">
    <vt:lpwstr>[PORecipientFax]</vt:lpwstr>
  </property>
  <property fmtid="{D5CDD505-2E9C-101B-9397-08002B2CF9AE}" pid="28" name="F_EstimatedProjectLength">
    <vt:lpwstr>test</vt:lpwstr>
  </property>
  <property fmtid="{D5CDD505-2E9C-101B-9397-08002B2CF9AE}" pid="29" name="F_OfferingType">
    <vt:lpwstr>[OfferingType]</vt:lpwstr>
  </property>
  <property fmtid="{D5CDD505-2E9C-101B-9397-08002B2CF9AE}" pid="30" name="F_Market Sector">
    <vt:lpwstr>[Market Sector]</vt:lpwstr>
  </property>
</Properties>
</file>