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AFB" w:rsidRPr="00653DB5" w:rsidRDefault="000B6AFB" w:rsidP="009075CE">
      <w:pPr>
        <w:pStyle w:val="Zkladntext"/>
        <w:jc w:val="center"/>
        <w:rPr>
          <w:rFonts w:ascii="Arial" w:hAnsi="Arial" w:cs="Arial"/>
          <w:b/>
          <w:bCs/>
          <w:spacing w:val="94"/>
          <w:sz w:val="28"/>
          <w:szCs w:val="28"/>
        </w:rPr>
      </w:pPr>
      <w:r w:rsidRPr="00D467D5">
        <w:rPr>
          <w:rFonts w:ascii="Arial" w:hAnsi="Arial" w:cs="Arial"/>
          <w:b/>
          <w:bCs/>
          <w:spacing w:val="94"/>
          <w:sz w:val="28"/>
          <w:szCs w:val="28"/>
        </w:rPr>
        <w:t xml:space="preserve">SMLOUVA O </w:t>
      </w:r>
      <w:r w:rsidR="005970FB" w:rsidRPr="00D467D5">
        <w:rPr>
          <w:rFonts w:ascii="Arial" w:hAnsi="Arial" w:cs="Arial"/>
          <w:b/>
          <w:bCs/>
          <w:spacing w:val="94"/>
          <w:sz w:val="28"/>
          <w:szCs w:val="28"/>
        </w:rPr>
        <w:t>DÍLO a LICENČNÍ</w:t>
      </w:r>
    </w:p>
    <w:p w:rsidR="000B6AFB" w:rsidRPr="00653DB5" w:rsidRDefault="00906CB7" w:rsidP="009075CE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č. smlouvy </w:t>
      </w:r>
      <w:bookmarkStart w:id="0" w:name="_GoBack"/>
      <w:r w:rsidRPr="00906CB7">
        <w:rPr>
          <w:rFonts w:ascii="Arial" w:hAnsi="Arial" w:cs="Arial"/>
          <w:b/>
          <w:bCs/>
          <w:sz w:val="24"/>
          <w:szCs w:val="24"/>
        </w:rPr>
        <w:t>873-2017-14111</w:t>
      </w:r>
      <w:bookmarkEnd w:id="0"/>
    </w:p>
    <w:p w:rsidR="00C4720D" w:rsidRPr="00653DB5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A1640B" w:rsidRPr="00653DB5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653DB5">
        <w:rPr>
          <w:rFonts w:ascii="Arial" w:hAnsi="Arial" w:cs="Arial"/>
          <w:b/>
          <w:bCs/>
          <w:sz w:val="24"/>
          <w:szCs w:val="24"/>
        </w:rPr>
        <w:t xml:space="preserve">uzavřená podle </w:t>
      </w:r>
      <w:r w:rsidR="005970FB" w:rsidRPr="005970FB">
        <w:rPr>
          <w:rFonts w:ascii="Arial" w:hAnsi="Arial" w:cs="Arial"/>
          <w:b/>
          <w:bCs/>
          <w:sz w:val="24"/>
          <w:szCs w:val="24"/>
        </w:rPr>
        <w:t>§ 2</w:t>
      </w:r>
      <w:r w:rsidR="005970FB">
        <w:rPr>
          <w:rFonts w:ascii="Arial" w:hAnsi="Arial" w:cs="Arial"/>
          <w:b/>
          <w:bCs/>
          <w:sz w:val="24"/>
          <w:szCs w:val="24"/>
        </w:rPr>
        <w:t>358 a</w:t>
      </w:r>
      <w:r w:rsidR="005970FB" w:rsidRPr="005970FB">
        <w:rPr>
          <w:rFonts w:ascii="Arial" w:hAnsi="Arial" w:cs="Arial"/>
          <w:b/>
          <w:bCs/>
          <w:sz w:val="24"/>
          <w:szCs w:val="24"/>
        </w:rPr>
        <w:t xml:space="preserve"> násl. a § 2</w:t>
      </w:r>
      <w:r w:rsidR="005970FB">
        <w:rPr>
          <w:rFonts w:ascii="Arial" w:hAnsi="Arial" w:cs="Arial"/>
          <w:b/>
          <w:bCs/>
          <w:sz w:val="24"/>
          <w:szCs w:val="24"/>
        </w:rPr>
        <w:t>586 a násl.</w:t>
      </w:r>
      <w:r w:rsidRPr="00653DB5">
        <w:rPr>
          <w:rFonts w:ascii="Arial" w:hAnsi="Arial" w:cs="Arial"/>
          <w:b/>
          <w:bCs/>
          <w:sz w:val="24"/>
          <w:szCs w:val="24"/>
        </w:rPr>
        <w:t xml:space="preserve"> zákona č. 89/2012 Sb., občanský zákoník, v platném znění (dále jen „občanský zákoník“) a ustanovení § 6 a § 27 zákona č. 134/2016 Sb., o zadávání veřejných zakázek (dále jen ,,ZZVZ“)</w:t>
      </w:r>
    </w:p>
    <w:p w:rsidR="00C4720D" w:rsidRPr="00653DB5" w:rsidRDefault="00C4720D" w:rsidP="009075CE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AD57A1" w:rsidRPr="00653DB5" w:rsidRDefault="006C5B0B" w:rsidP="009075CE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653DB5">
        <w:rPr>
          <w:rFonts w:ascii="Arial" w:hAnsi="Arial" w:cs="Arial"/>
          <w:b/>
          <w:bCs/>
          <w:sz w:val="24"/>
          <w:szCs w:val="24"/>
        </w:rPr>
        <w:t>(dále jen „smlouva“)</w:t>
      </w:r>
    </w:p>
    <w:p w:rsidR="0037504D" w:rsidRPr="00653DB5" w:rsidRDefault="0037504D" w:rsidP="009075CE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AD57A1" w:rsidRPr="00653DB5" w:rsidRDefault="00AD57A1" w:rsidP="009075CE">
      <w:pPr>
        <w:rPr>
          <w:rFonts w:ascii="Arial" w:hAnsi="Arial" w:cs="Arial"/>
        </w:rPr>
      </w:pPr>
    </w:p>
    <w:p w:rsidR="00AD57A1" w:rsidRPr="00653DB5" w:rsidRDefault="00C4720D" w:rsidP="009075CE">
      <w:pPr>
        <w:pStyle w:val="Nadpis3"/>
        <w:spacing w:line="240" w:lineRule="auto"/>
        <w:rPr>
          <w:rFonts w:cs="Arial"/>
        </w:rPr>
      </w:pPr>
      <w:r w:rsidRPr="00653DB5">
        <w:rPr>
          <w:rFonts w:cs="Arial"/>
        </w:rPr>
        <w:t xml:space="preserve">SMLUVNÍ STRANY </w:t>
      </w:r>
    </w:p>
    <w:p w:rsidR="00AD57A1" w:rsidRPr="00653DB5" w:rsidRDefault="00AD57A1" w:rsidP="009075CE">
      <w:pPr>
        <w:jc w:val="center"/>
        <w:rPr>
          <w:rFonts w:ascii="Arial" w:hAnsi="Arial" w:cs="Arial"/>
          <w:b/>
          <w:bCs/>
          <w:highlight w:val="yellow"/>
        </w:rPr>
      </w:pPr>
    </w:p>
    <w:p w:rsidR="00AD57A1" w:rsidRPr="00653DB5" w:rsidRDefault="00987F4C" w:rsidP="009075C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Česká republika - </w:t>
      </w:r>
      <w:r w:rsidR="00AD57A1" w:rsidRPr="00653DB5">
        <w:rPr>
          <w:rFonts w:ascii="Arial" w:hAnsi="Arial" w:cs="Arial"/>
          <w:b/>
          <w:bCs/>
        </w:rPr>
        <w:t>Ministerstvo zemědělství</w:t>
      </w:r>
    </w:p>
    <w:p w:rsidR="00AD57A1" w:rsidRPr="00653DB5" w:rsidRDefault="001F3D8D" w:rsidP="009075CE">
      <w:pPr>
        <w:rPr>
          <w:rFonts w:ascii="Arial" w:hAnsi="Arial" w:cs="Arial"/>
        </w:rPr>
      </w:pPr>
      <w:r w:rsidRPr="00653DB5">
        <w:rPr>
          <w:rFonts w:ascii="Arial" w:hAnsi="Arial" w:cs="Arial"/>
        </w:rPr>
        <w:t xml:space="preserve">se sídlem: </w:t>
      </w:r>
      <w:r w:rsidR="00AD57A1" w:rsidRPr="00653DB5">
        <w:rPr>
          <w:rFonts w:ascii="Arial" w:hAnsi="Arial" w:cs="Arial"/>
        </w:rPr>
        <w:t xml:space="preserve">Těšnov </w:t>
      </w:r>
      <w:r w:rsidR="0069369A" w:rsidRPr="00653DB5">
        <w:rPr>
          <w:rFonts w:ascii="Arial" w:hAnsi="Arial" w:cs="Arial"/>
        </w:rPr>
        <w:t>65/</w:t>
      </w:r>
      <w:r w:rsidR="00AD57A1" w:rsidRPr="00653DB5">
        <w:rPr>
          <w:rFonts w:ascii="Arial" w:hAnsi="Arial" w:cs="Arial"/>
        </w:rPr>
        <w:t xml:space="preserve">17, Praha </w:t>
      </w:r>
      <w:r w:rsidR="000C51C4" w:rsidRPr="00653DB5">
        <w:rPr>
          <w:rFonts w:ascii="Arial" w:hAnsi="Arial" w:cs="Arial"/>
        </w:rPr>
        <w:t>– Nové Město, PSČ: 110</w:t>
      </w:r>
      <w:r w:rsidR="00AD57A1" w:rsidRPr="00653DB5">
        <w:rPr>
          <w:rFonts w:ascii="Arial" w:hAnsi="Arial" w:cs="Arial"/>
        </w:rPr>
        <w:t xml:space="preserve"> 0</w:t>
      </w:r>
      <w:r w:rsidR="000C51C4" w:rsidRPr="00653DB5">
        <w:rPr>
          <w:rFonts w:ascii="Arial" w:hAnsi="Arial" w:cs="Arial"/>
        </w:rPr>
        <w:t>0</w:t>
      </w:r>
    </w:p>
    <w:p w:rsidR="00AD57A1" w:rsidRPr="00653DB5" w:rsidRDefault="00AD57A1" w:rsidP="009075CE">
      <w:pPr>
        <w:rPr>
          <w:rFonts w:ascii="Arial" w:hAnsi="Arial" w:cs="Arial"/>
        </w:rPr>
      </w:pPr>
      <w:r w:rsidRPr="00653DB5">
        <w:rPr>
          <w:rFonts w:ascii="Arial" w:hAnsi="Arial" w:cs="Arial"/>
        </w:rPr>
        <w:t>IČ</w:t>
      </w:r>
      <w:r w:rsidR="000B7832">
        <w:rPr>
          <w:rFonts w:ascii="Arial" w:hAnsi="Arial" w:cs="Arial"/>
        </w:rPr>
        <w:t>O</w:t>
      </w:r>
      <w:r w:rsidRPr="00653DB5">
        <w:rPr>
          <w:rFonts w:ascii="Arial" w:hAnsi="Arial" w:cs="Arial"/>
        </w:rPr>
        <w:t>: 00020478</w:t>
      </w:r>
    </w:p>
    <w:p w:rsidR="00AD57A1" w:rsidRPr="00653DB5" w:rsidRDefault="00AD57A1" w:rsidP="009075CE">
      <w:pPr>
        <w:rPr>
          <w:rFonts w:ascii="Arial" w:hAnsi="Arial" w:cs="Arial"/>
        </w:rPr>
      </w:pPr>
      <w:r w:rsidRPr="00653DB5">
        <w:rPr>
          <w:rFonts w:ascii="Arial" w:hAnsi="Arial" w:cs="Arial"/>
        </w:rPr>
        <w:t xml:space="preserve">DIČ: </w:t>
      </w:r>
      <w:r w:rsidR="00B34B20" w:rsidRPr="00653DB5">
        <w:rPr>
          <w:rFonts w:ascii="Arial" w:hAnsi="Arial" w:cs="Arial"/>
        </w:rPr>
        <w:t>CZ00020478</w:t>
      </w:r>
    </w:p>
    <w:p w:rsidR="00AD57A1" w:rsidRPr="00653DB5" w:rsidRDefault="00AD57A1" w:rsidP="009075CE">
      <w:pPr>
        <w:rPr>
          <w:rFonts w:ascii="Arial" w:hAnsi="Arial" w:cs="Arial"/>
        </w:rPr>
      </w:pPr>
      <w:r w:rsidRPr="00653DB5">
        <w:rPr>
          <w:rFonts w:ascii="Arial" w:hAnsi="Arial" w:cs="Arial"/>
        </w:rPr>
        <w:t xml:space="preserve">Bankovní spojení: </w:t>
      </w:r>
      <w:r w:rsidR="001A705F">
        <w:rPr>
          <w:rFonts w:ascii="Arial" w:hAnsi="Arial" w:cs="Arial"/>
        </w:rPr>
        <w:t>xxxxx</w:t>
      </w:r>
      <w:r w:rsidR="00811EC1">
        <w:rPr>
          <w:rFonts w:ascii="Arial" w:hAnsi="Arial" w:cs="Arial"/>
        </w:rPr>
        <w:t>,</w:t>
      </w:r>
      <w:r w:rsidR="001A705F">
        <w:rPr>
          <w:rFonts w:ascii="Arial" w:hAnsi="Arial" w:cs="Arial"/>
        </w:rPr>
        <w:t xml:space="preserve"> </w:t>
      </w:r>
      <w:r w:rsidR="00811EC1">
        <w:rPr>
          <w:rFonts w:ascii="Arial" w:hAnsi="Arial" w:cs="Arial"/>
        </w:rPr>
        <w:t xml:space="preserve"> č.ú: xxxxx</w:t>
      </w:r>
      <w:r w:rsidRPr="00653DB5">
        <w:rPr>
          <w:rFonts w:ascii="Arial" w:hAnsi="Arial" w:cs="Arial"/>
        </w:rPr>
        <w:t xml:space="preserve"> </w:t>
      </w:r>
    </w:p>
    <w:p w:rsidR="000C51C4" w:rsidRPr="00653DB5" w:rsidRDefault="000C51C4" w:rsidP="000C51C4">
      <w:pPr>
        <w:rPr>
          <w:rFonts w:ascii="Arial" w:hAnsi="Arial" w:cs="Arial"/>
        </w:rPr>
      </w:pPr>
      <w:r w:rsidRPr="00653DB5">
        <w:rPr>
          <w:rFonts w:ascii="Arial" w:hAnsi="Arial" w:cs="Arial"/>
        </w:rPr>
        <w:t>zastoupená Ing. Josefem Taberym</w:t>
      </w:r>
      <w:r w:rsidR="000B7832">
        <w:rPr>
          <w:rFonts w:ascii="Arial" w:hAnsi="Arial" w:cs="Arial"/>
        </w:rPr>
        <w:t>, ředitelem odboru Ři</w:t>
      </w:r>
      <w:r w:rsidR="00C4720D" w:rsidRPr="00653DB5">
        <w:rPr>
          <w:rFonts w:ascii="Arial" w:hAnsi="Arial" w:cs="Arial"/>
        </w:rPr>
        <w:t>dící orgán PRV</w:t>
      </w:r>
    </w:p>
    <w:p w:rsidR="000C51C4" w:rsidRPr="00653DB5" w:rsidRDefault="000C51C4" w:rsidP="000C51C4">
      <w:pPr>
        <w:rPr>
          <w:rFonts w:ascii="Arial" w:hAnsi="Arial" w:cs="Arial"/>
        </w:rPr>
      </w:pPr>
      <w:r w:rsidRPr="00653DB5">
        <w:rPr>
          <w:rFonts w:ascii="Arial" w:hAnsi="Arial" w:cs="Arial"/>
        </w:rPr>
        <w:t xml:space="preserve">(dále jen </w:t>
      </w:r>
      <w:r w:rsidRPr="00653DB5">
        <w:rPr>
          <w:rFonts w:ascii="Arial" w:hAnsi="Arial" w:cs="Arial"/>
          <w:b/>
        </w:rPr>
        <w:t>„</w:t>
      </w:r>
      <w:r w:rsidR="005970FB">
        <w:rPr>
          <w:rFonts w:ascii="Arial" w:hAnsi="Arial" w:cs="Arial"/>
          <w:b/>
        </w:rPr>
        <w:t>O</w:t>
      </w:r>
      <w:r w:rsidRPr="00653DB5">
        <w:rPr>
          <w:rFonts w:ascii="Arial" w:hAnsi="Arial" w:cs="Arial"/>
          <w:b/>
        </w:rPr>
        <w:t>bjednatel“</w:t>
      </w:r>
      <w:r w:rsidRPr="00653DB5">
        <w:rPr>
          <w:rFonts w:ascii="Arial" w:hAnsi="Arial" w:cs="Arial"/>
        </w:rPr>
        <w:t>)</w:t>
      </w:r>
    </w:p>
    <w:p w:rsidR="0055686F" w:rsidRPr="00653DB5" w:rsidRDefault="0055686F" w:rsidP="000C51C4">
      <w:pPr>
        <w:jc w:val="center"/>
        <w:rPr>
          <w:rFonts w:ascii="Arial" w:hAnsi="Arial" w:cs="Arial"/>
        </w:rPr>
      </w:pPr>
    </w:p>
    <w:p w:rsidR="00AD57A1" w:rsidRPr="000B7832" w:rsidRDefault="00AD57A1" w:rsidP="000C51C4">
      <w:pPr>
        <w:jc w:val="center"/>
        <w:rPr>
          <w:rFonts w:ascii="Arial" w:hAnsi="Arial" w:cs="Arial"/>
          <w:b/>
          <w:sz w:val="20"/>
          <w:szCs w:val="20"/>
        </w:rPr>
      </w:pPr>
      <w:r w:rsidRPr="000B7832">
        <w:rPr>
          <w:rFonts w:ascii="Arial" w:hAnsi="Arial" w:cs="Arial"/>
          <w:b/>
          <w:sz w:val="20"/>
          <w:szCs w:val="20"/>
        </w:rPr>
        <w:t>na straně jedné</w:t>
      </w:r>
    </w:p>
    <w:p w:rsidR="000C51C4" w:rsidRPr="00653DB5" w:rsidRDefault="000C51C4" w:rsidP="009075CE">
      <w:pPr>
        <w:jc w:val="center"/>
        <w:rPr>
          <w:rFonts w:ascii="Arial" w:hAnsi="Arial" w:cs="Arial"/>
          <w:b/>
          <w:bCs/>
        </w:rPr>
      </w:pPr>
    </w:p>
    <w:p w:rsidR="009A50E4" w:rsidRPr="00987F4C" w:rsidRDefault="00653DB5" w:rsidP="00E2767C">
      <w:pPr>
        <w:rPr>
          <w:rFonts w:ascii="Arial" w:hAnsi="Arial" w:cs="Arial"/>
          <w:b/>
        </w:rPr>
      </w:pPr>
      <w:r w:rsidRPr="00987F4C">
        <w:rPr>
          <w:rFonts w:ascii="Arial" w:hAnsi="Arial" w:cs="Arial"/>
          <w:b/>
        </w:rPr>
        <w:t>Zemědělský svaz České republiky</w:t>
      </w:r>
    </w:p>
    <w:p w:rsidR="000C51C4" w:rsidRPr="00653DB5" w:rsidRDefault="000C51C4" w:rsidP="000C51C4">
      <w:pPr>
        <w:rPr>
          <w:rFonts w:ascii="Arial" w:hAnsi="Arial" w:cs="Arial"/>
        </w:rPr>
      </w:pPr>
      <w:r w:rsidRPr="00653DB5">
        <w:rPr>
          <w:rFonts w:ascii="Arial" w:hAnsi="Arial" w:cs="Arial"/>
        </w:rPr>
        <w:t xml:space="preserve">Sídlo: </w:t>
      </w:r>
      <w:r w:rsidR="00987F4C">
        <w:rPr>
          <w:rFonts w:ascii="Arial" w:hAnsi="Arial" w:cs="Arial"/>
        </w:rPr>
        <w:t>Hybernská 38/1613, Praha – Nové Město, PSČ: 110 00</w:t>
      </w:r>
    </w:p>
    <w:p w:rsidR="00AD57A1" w:rsidRPr="00653DB5" w:rsidRDefault="00AD57A1" w:rsidP="00E2767C">
      <w:pPr>
        <w:rPr>
          <w:rFonts w:ascii="Arial" w:hAnsi="Arial" w:cs="Arial"/>
        </w:rPr>
      </w:pPr>
      <w:r w:rsidRPr="00653DB5">
        <w:rPr>
          <w:rFonts w:ascii="Arial" w:hAnsi="Arial" w:cs="Arial"/>
        </w:rPr>
        <w:t>IČ</w:t>
      </w:r>
      <w:r w:rsidR="00856305">
        <w:rPr>
          <w:rFonts w:ascii="Arial" w:hAnsi="Arial" w:cs="Arial"/>
        </w:rPr>
        <w:t>O</w:t>
      </w:r>
      <w:r w:rsidRPr="00653DB5">
        <w:rPr>
          <w:rFonts w:ascii="Arial" w:hAnsi="Arial" w:cs="Arial"/>
        </w:rPr>
        <w:t>:</w:t>
      </w:r>
      <w:r w:rsidR="000C51C4" w:rsidRPr="00653DB5">
        <w:rPr>
          <w:rFonts w:ascii="Arial" w:hAnsi="Arial" w:cs="Arial"/>
        </w:rPr>
        <w:t xml:space="preserve"> </w:t>
      </w:r>
      <w:r w:rsidR="00987F4C">
        <w:rPr>
          <w:rFonts w:ascii="Arial" w:hAnsi="Arial" w:cs="Arial"/>
        </w:rPr>
        <w:t>26550521</w:t>
      </w:r>
    </w:p>
    <w:p w:rsidR="00AD57A1" w:rsidRDefault="00AD57A1" w:rsidP="00E2767C">
      <w:pPr>
        <w:rPr>
          <w:rFonts w:ascii="Arial" w:hAnsi="Arial" w:cs="Arial"/>
        </w:rPr>
      </w:pPr>
      <w:r w:rsidRPr="00653DB5">
        <w:rPr>
          <w:rFonts w:ascii="Arial" w:hAnsi="Arial" w:cs="Arial"/>
        </w:rPr>
        <w:t>DIČ:</w:t>
      </w:r>
      <w:r w:rsidR="0069369A" w:rsidRPr="00653DB5">
        <w:rPr>
          <w:rFonts w:ascii="Arial" w:hAnsi="Arial" w:cs="Arial"/>
        </w:rPr>
        <w:t xml:space="preserve"> </w:t>
      </w:r>
      <w:r w:rsidR="00987F4C">
        <w:rPr>
          <w:rFonts w:ascii="Arial" w:hAnsi="Arial" w:cs="Arial"/>
        </w:rPr>
        <w:t>CZ26550521</w:t>
      </w:r>
    </w:p>
    <w:p w:rsidR="00F317C4" w:rsidRPr="00653DB5" w:rsidRDefault="00F317C4" w:rsidP="00E2767C">
      <w:pPr>
        <w:rPr>
          <w:rFonts w:ascii="Arial" w:hAnsi="Arial" w:cs="Arial"/>
        </w:rPr>
      </w:pPr>
      <w:r>
        <w:rPr>
          <w:rFonts w:ascii="Arial" w:hAnsi="Arial" w:cs="Arial"/>
        </w:rPr>
        <w:t xml:space="preserve">zapsaný ve Spolkovém rejstříku pod sp. zn. L 12310 vedenou Městským soudem v Praze </w:t>
      </w:r>
    </w:p>
    <w:p w:rsidR="0000590D" w:rsidRPr="00653DB5" w:rsidRDefault="0000590D" w:rsidP="0000590D">
      <w:pPr>
        <w:rPr>
          <w:rFonts w:ascii="Arial" w:hAnsi="Arial" w:cs="Arial"/>
          <w:bCs/>
        </w:rPr>
      </w:pPr>
      <w:r w:rsidRPr="00653DB5">
        <w:rPr>
          <w:rFonts w:ascii="Arial" w:hAnsi="Arial" w:cs="Arial"/>
          <w:bCs/>
        </w:rPr>
        <w:t xml:space="preserve">Bankovní spojení: </w:t>
      </w:r>
      <w:r w:rsidR="001A705F">
        <w:rPr>
          <w:rFonts w:ascii="Arial" w:hAnsi="Arial" w:cs="Arial"/>
          <w:bCs/>
        </w:rPr>
        <w:t>xxxxx</w:t>
      </w:r>
    </w:p>
    <w:p w:rsidR="00B34B20" w:rsidRPr="00653DB5" w:rsidRDefault="0000590D" w:rsidP="0000590D">
      <w:pPr>
        <w:rPr>
          <w:rFonts w:ascii="Arial" w:hAnsi="Arial" w:cs="Arial"/>
          <w:bCs/>
        </w:rPr>
      </w:pPr>
      <w:r w:rsidRPr="00653DB5">
        <w:rPr>
          <w:rFonts w:ascii="Arial" w:hAnsi="Arial" w:cs="Arial"/>
          <w:bCs/>
        </w:rPr>
        <w:t xml:space="preserve">Číslo účtu: </w:t>
      </w:r>
      <w:r w:rsidR="00811EC1">
        <w:rPr>
          <w:rFonts w:ascii="Arial" w:hAnsi="Arial" w:cs="Arial"/>
          <w:bCs/>
        </w:rPr>
        <w:t>xxxxx</w:t>
      </w:r>
    </w:p>
    <w:p w:rsidR="000C4601" w:rsidRPr="00653DB5" w:rsidRDefault="000C4601" w:rsidP="0000590D">
      <w:pPr>
        <w:rPr>
          <w:rFonts w:ascii="Arial" w:hAnsi="Arial" w:cs="Arial"/>
          <w:bCs/>
        </w:rPr>
      </w:pPr>
    </w:p>
    <w:p w:rsidR="0055686F" w:rsidRPr="00653DB5" w:rsidRDefault="0055686F" w:rsidP="000C4601">
      <w:pPr>
        <w:rPr>
          <w:rFonts w:ascii="Arial" w:hAnsi="Arial" w:cs="Arial"/>
          <w:bCs/>
        </w:rPr>
      </w:pPr>
      <w:r w:rsidRPr="00653DB5">
        <w:rPr>
          <w:rFonts w:ascii="Arial" w:hAnsi="Arial" w:cs="Arial"/>
          <w:bCs/>
        </w:rPr>
        <w:t xml:space="preserve">zastoupená </w:t>
      </w:r>
      <w:r w:rsidR="0037504D">
        <w:rPr>
          <w:rFonts w:ascii="Arial" w:hAnsi="Arial" w:cs="Arial"/>
          <w:bCs/>
        </w:rPr>
        <w:t>In</w:t>
      </w:r>
      <w:r w:rsidR="006611AB">
        <w:rPr>
          <w:rFonts w:ascii="Arial" w:hAnsi="Arial" w:cs="Arial"/>
          <w:bCs/>
        </w:rPr>
        <w:t>g</w:t>
      </w:r>
      <w:r w:rsidR="0037504D">
        <w:rPr>
          <w:rFonts w:ascii="Arial" w:hAnsi="Arial" w:cs="Arial"/>
          <w:bCs/>
        </w:rPr>
        <w:t>. Martinem Pýchou, předsedou</w:t>
      </w:r>
    </w:p>
    <w:p w:rsidR="00AD57A1" w:rsidRPr="00653DB5" w:rsidRDefault="00AD57A1" w:rsidP="00E2767C">
      <w:pPr>
        <w:rPr>
          <w:rFonts w:ascii="Arial" w:hAnsi="Arial" w:cs="Arial"/>
          <w:i/>
          <w:iCs/>
        </w:rPr>
      </w:pPr>
      <w:r w:rsidRPr="00653DB5">
        <w:rPr>
          <w:rFonts w:ascii="Arial" w:hAnsi="Arial" w:cs="Arial"/>
        </w:rPr>
        <w:t xml:space="preserve">(dále jen </w:t>
      </w:r>
      <w:r w:rsidRPr="00653DB5">
        <w:rPr>
          <w:rFonts w:ascii="Arial" w:hAnsi="Arial" w:cs="Arial"/>
          <w:b/>
        </w:rPr>
        <w:t>„</w:t>
      </w:r>
      <w:r w:rsidR="005970FB">
        <w:rPr>
          <w:rFonts w:ascii="Arial" w:hAnsi="Arial" w:cs="Arial"/>
          <w:b/>
          <w:bCs/>
        </w:rPr>
        <w:t>P</w:t>
      </w:r>
      <w:r w:rsidR="00C4720D" w:rsidRPr="00653DB5">
        <w:rPr>
          <w:rFonts w:ascii="Arial" w:hAnsi="Arial" w:cs="Arial"/>
          <w:b/>
          <w:bCs/>
        </w:rPr>
        <w:t>oskytovatel</w:t>
      </w:r>
      <w:r w:rsidRPr="00653DB5">
        <w:rPr>
          <w:rFonts w:ascii="Arial" w:hAnsi="Arial" w:cs="Arial"/>
          <w:b/>
          <w:bCs/>
        </w:rPr>
        <w:t>“)</w:t>
      </w:r>
      <w:r w:rsidRPr="00653DB5">
        <w:rPr>
          <w:rFonts w:ascii="Arial" w:hAnsi="Arial" w:cs="Arial"/>
          <w:i/>
          <w:iCs/>
        </w:rPr>
        <w:t xml:space="preserve"> </w:t>
      </w:r>
    </w:p>
    <w:p w:rsidR="00073A29" w:rsidRDefault="00073A29" w:rsidP="009075C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073A29" w:rsidRDefault="00073A29" w:rsidP="009075CE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AD57A1" w:rsidRPr="00C4720D" w:rsidRDefault="00AD57A1" w:rsidP="009075CE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C4720D">
        <w:rPr>
          <w:rFonts w:ascii="Arial" w:hAnsi="Arial" w:cs="Arial"/>
          <w:b/>
          <w:bCs/>
          <w:sz w:val="20"/>
          <w:szCs w:val="20"/>
        </w:rPr>
        <w:t>na straně druhé</w:t>
      </w:r>
    </w:p>
    <w:p w:rsidR="00AD57A1" w:rsidRPr="00C4720D" w:rsidRDefault="00AD57A1" w:rsidP="00244FDC">
      <w:pPr>
        <w:pStyle w:val="Zkladntext2"/>
        <w:rPr>
          <w:rFonts w:ascii="Arial" w:hAnsi="Arial" w:cs="Arial"/>
        </w:rPr>
      </w:pPr>
      <w:r w:rsidRPr="00C4720D">
        <w:rPr>
          <w:rFonts w:ascii="Arial" w:hAnsi="Arial" w:cs="Arial"/>
        </w:rPr>
        <w:t>uzavírají tuto smlouvu o dílo</w:t>
      </w:r>
      <w:r w:rsidR="005970FB">
        <w:rPr>
          <w:rFonts w:ascii="Arial" w:hAnsi="Arial" w:cs="Arial"/>
        </w:rPr>
        <w:t xml:space="preserve"> a licenční (dále jen „</w:t>
      </w:r>
      <w:r w:rsidR="005970FB" w:rsidRPr="007F3288">
        <w:rPr>
          <w:rFonts w:ascii="Arial" w:hAnsi="Arial" w:cs="Arial"/>
        </w:rPr>
        <w:t>Smlouva</w:t>
      </w:r>
      <w:r w:rsidR="005970FB">
        <w:rPr>
          <w:rFonts w:ascii="Arial" w:hAnsi="Arial" w:cs="Arial"/>
        </w:rPr>
        <w:t>“)</w:t>
      </w:r>
      <w:r w:rsidRPr="00C4720D">
        <w:rPr>
          <w:rFonts w:ascii="Arial" w:hAnsi="Arial" w:cs="Arial"/>
        </w:rPr>
        <w:t>:</w:t>
      </w:r>
    </w:p>
    <w:p w:rsidR="002676B1" w:rsidRPr="00C4720D" w:rsidRDefault="002676B1" w:rsidP="00244FDC">
      <w:pPr>
        <w:pStyle w:val="Zkladntext2"/>
        <w:rPr>
          <w:rFonts w:ascii="Arial" w:hAnsi="Arial" w:cs="Arial"/>
          <w:highlight w:val="yellow"/>
        </w:rPr>
      </w:pP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Článek I.</w:t>
      </w: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Úvodní ustanovení</w:t>
      </w:r>
    </w:p>
    <w:p w:rsidR="00C4720D" w:rsidRDefault="00C4720D" w:rsidP="00444217">
      <w:pPr>
        <w:numPr>
          <w:ilvl w:val="0"/>
          <w:numId w:val="36"/>
        </w:numPr>
        <w:tabs>
          <w:tab w:val="num" w:pos="-360"/>
        </w:tabs>
        <w:spacing w:before="120" w:after="120"/>
        <w:ind w:left="360"/>
        <w:jc w:val="both"/>
        <w:rPr>
          <w:rFonts w:ascii="Arial" w:hAnsi="Arial" w:cs="Arial"/>
        </w:rPr>
      </w:pPr>
      <w:r w:rsidRPr="00653DB5">
        <w:rPr>
          <w:rFonts w:ascii="Arial" w:hAnsi="Arial" w:cs="Arial"/>
        </w:rPr>
        <w:t xml:space="preserve">Poskytovatel je </w:t>
      </w:r>
      <w:r w:rsidR="00AE7EC4">
        <w:rPr>
          <w:rFonts w:ascii="Arial" w:hAnsi="Arial" w:cs="Arial"/>
        </w:rPr>
        <w:t>právnickou osobou</w:t>
      </w:r>
      <w:r w:rsidR="00957AFD">
        <w:rPr>
          <w:rFonts w:ascii="Arial" w:hAnsi="Arial" w:cs="Arial"/>
        </w:rPr>
        <w:t xml:space="preserve"> původně</w:t>
      </w:r>
      <w:r w:rsidR="00AE7EC4">
        <w:rPr>
          <w:rFonts w:ascii="Arial" w:hAnsi="Arial" w:cs="Arial"/>
        </w:rPr>
        <w:t xml:space="preserve"> </w:t>
      </w:r>
      <w:r w:rsidR="00AE7EC4" w:rsidRPr="00AE7EC4">
        <w:rPr>
          <w:rFonts w:ascii="Arial" w:hAnsi="Arial" w:cs="Arial"/>
        </w:rPr>
        <w:t>založen</w:t>
      </w:r>
      <w:r w:rsidR="00AE7EC4">
        <w:rPr>
          <w:rFonts w:ascii="Arial" w:hAnsi="Arial" w:cs="Arial"/>
        </w:rPr>
        <w:t>ou</w:t>
      </w:r>
      <w:r w:rsidR="00AE7EC4" w:rsidRPr="00AE7EC4">
        <w:rPr>
          <w:rFonts w:ascii="Arial" w:hAnsi="Arial" w:cs="Arial"/>
        </w:rPr>
        <w:t xml:space="preserve"> podle ustanovení § 9a zákona č. 83/1990 Sb., o sdružování občanů, ve znění pozdějších předpisů</w:t>
      </w:r>
      <w:r w:rsidR="00957AFD">
        <w:rPr>
          <w:rFonts w:ascii="Arial" w:hAnsi="Arial" w:cs="Arial"/>
        </w:rPr>
        <w:t xml:space="preserve"> a nyní fungující</w:t>
      </w:r>
      <w:r w:rsidR="00C54884">
        <w:rPr>
          <w:rFonts w:ascii="Arial" w:hAnsi="Arial" w:cs="Arial"/>
        </w:rPr>
        <w:t xml:space="preserve"> s odkaze</w:t>
      </w:r>
      <w:r w:rsidR="000B6CAA">
        <w:rPr>
          <w:rFonts w:ascii="Arial" w:hAnsi="Arial" w:cs="Arial"/>
        </w:rPr>
        <w:t>m na ustanovení § 3046</w:t>
      </w:r>
      <w:r w:rsidR="00557C61">
        <w:rPr>
          <w:rFonts w:ascii="Arial" w:hAnsi="Arial" w:cs="Arial"/>
        </w:rPr>
        <w:t xml:space="preserve"> občanského zákoníku </w:t>
      </w:r>
      <w:r w:rsidR="00957AFD">
        <w:rPr>
          <w:rFonts w:ascii="Arial" w:hAnsi="Arial" w:cs="Arial"/>
        </w:rPr>
        <w:t>jako</w:t>
      </w:r>
      <w:r w:rsidR="00557C61">
        <w:rPr>
          <w:rFonts w:ascii="Arial" w:hAnsi="Arial" w:cs="Arial"/>
        </w:rPr>
        <w:t xml:space="preserve"> </w:t>
      </w:r>
      <w:r w:rsidR="00C54884">
        <w:rPr>
          <w:rFonts w:ascii="Arial" w:hAnsi="Arial" w:cs="Arial"/>
        </w:rPr>
        <w:t>„</w:t>
      </w:r>
      <w:r w:rsidR="000B6CAA">
        <w:rPr>
          <w:rFonts w:ascii="Arial" w:hAnsi="Arial" w:cs="Arial"/>
        </w:rPr>
        <w:t>organizace zaměstnavatelů“</w:t>
      </w:r>
      <w:r w:rsidR="00AE7EC4" w:rsidRPr="00AE7EC4">
        <w:rPr>
          <w:rFonts w:ascii="Arial" w:hAnsi="Arial" w:cs="Arial"/>
        </w:rPr>
        <w:t>. Je samostatným právním subjektem.</w:t>
      </w:r>
    </w:p>
    <w:p w:rsidR="005970FB" w:rsidRDefault="005970FB" w:rsidP="00444217">
      <w:pPr>
        <w:numPr>
          <w:ilvl w:val="0"/>
          <w:numId w:val="36"/>
        </w:numPr>
        <w:spacing w:before="120" w:after="12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Poskytovatel vydal</w:t>
      </w:r>
      <w:r w:rsidRPr="005970FB">
        <w:t xml:space="preserve"> </w:t>
      </w:r>
      <w:r>
        <w:rPr>
          <w:rFonts w:ascii="Arial" w:hAnsi="Arial" w:cs="Arial"/>
        </w:rPr>
        <w:t>1. a 2.</w:t>
      </w:r>
      <w:r w:rsidR="0037504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vydání série obsahující </w:t>
      </w:r>
      <w:r w:rsidRPr="005970FB">
        <w:rPr>
          <w:rFonts w:ascii="Arial" w:hAnsi="Arial" w:cs="Arial"/>
        </w:rPr>
        <w:t>čtyř</w:t>
      </w:r>
      <w:r>
        <w:rPr>
          <w:rFonts w:ascii="Arial" w:hAnsi="Arial" w:cs="Arial"/>
        </w:rPr>
        <w:t>i díly</w:t>
      </w:r>
      <w:r w:rsidRPr="005970FB">
        <w:rPr>
          <w:rFonts w:ascii="Arial" w:hAnsi="Arial" w:cs="Arial"/>
        </w:rPr>
        <w:t xml:space="preserve"> brožur/sešitů </w:t>
      </w:r>
      <w:r w:rsidR="007F3288">
        <w:rPr>
          <w:rFonts w:ascii="Arial" w:hAnsi="Arial" w:cs="Arial"/>
        </w:rPr>
        <w:t>(dále jen „</w:t>
      </w:r>
      <w:r w:rsidR="007F3288" w:rsidRPr="0037504D">
        <w:rPr>
          <w:rFonts w:ascii="Arial" w:hAnsi="Arial" w:cs="Arial"/>
          <w:b/>
        </w:rPr>
        <w:t>Sešity</w:t>
      </w:r>
      <w:r w:rsidR="007F3288">
        <w:rPr>
          <w:rFonts w:ascii="Arial" w:hAnsi="Arial" w:cs="Arial"/>
        </w:rPr>
        <w:t xml:space="preserve">“) </w:t>
      </w:r>
      <w:r w:rsidRPr="005970FB">
        <w:rPr>
          <w:rFonts w:ascii="Arial" w:hAnsi="Arial" w:cs="Arial"/>
        </w:rPr>
        <w:t xml:space="preserve">s názvem „Zemědělství žije! Učíme se o zemědělství a životě na </w:t>
      </w:r>
      <w:r w:rsidRPr="005970FB">
        <w:rPr>
          <w:rFonts w:ascii="Arial" w:hAnsi="Arial" w:cs="Arial"/>
        </w:rPr>
        <w:lastRenderedPageBreak/>
        <w:t>venkově</w:t>
      </w:r>
      <w:r w:rsidR="007F3288">
        <w:rPr>
          <w:rFonts w:ascii="Arial" w:hAnsi="Arial" w:cs="Arial"/>
        </w:rPr>
        <w:t>!</w:t>
      </w:r>
      <w:r>
        <w:rPr>
          <w:rFonts w:ascii="Arial" w:hAnsi="Arial" w:cs="Arial"/>
        </w:rPr>
        <w:t>“ (dále jen „</w:t>
      </w:r>
      <w:r w:rsidRPr="0037504D">
        <w:rPr>
          <w:rFonts w:ascii="Arial" w:hAnsi="Arial" w:cs="Arial"/>
          <w:b/>
        </w:rPr>
        <w:t>Publikace</w:t>
      </w:r>
      <w:r>
        <w:rPr>
          <w:rFonts w:ascii="Arial" w:hAnsi="Arial" w:cs="Arial"/>
        </w:rPr>
        <w:t>“) a má autorská oprávnění k Publikaci, jejím úpravám i dalšímu vydání</w:t>
      </w:r>
      <w:r w:rsidR="007F3288">
        <w:rPr>
          <w:rFonts w:ascii="Arial" w:hAnsi="Arial" w:cs="Arial"/>
        </w:rPr>
        <w:t>, viz autorská prohlášení (Přílohy 1-3)</w:t>
      </w:r>
      <w:r>
        <w:rPr>
          <w:rFonts w:ascii="Arial" w:hAnsi="Arial" w:cs="Arial"/>
        </w:rPr>
        <w:t>.</w:t>
      </w:r>
    </w:p>
    <w:p w:rsidR="005970FB" w:rsidRPr="00AE7EC4" w:rsidRDefault="005970FB" w:rsidP="00444217">
      <w:pPr>
        <w:numPr>
          <w:ilvl w:val="0"/>
          <w:numId w:val="36"/>
        </w:numPr>
        <w:spacing w:before="120" w:after="12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Objednatel má zájem o další vydání upravené verze</w:t>
      </w:r>
      <w:r w:rsidR="0037504D">
        <w:rPr>
          <w:rFonts w:ascii="Arial" w:hAnsi="Arial" w:cs="Arial"/>
        </w:rPr>
        <w:t xml:space="preserve"> (rozšířené o informace </w:t>
      </w:r>
      <w:r w:rsidR="0045789A">
        <w:rPr>
          <w:rFonts w:ascii="Arial" w:hAnsi="Arial" w:cs="Arial"/>
        </w:rPr>
        <w:br/>
      </w:r>
      <w:r w:rsidR="0037504D">
        <w:rPr>
          <w:rFonts w:ascii="Arial" w:hAnsi="Arial" w:cs="Arial"/>
        </w:rPr>
        <w:t xml:space="preserve">o Programu rozvoje venkova </w:t>
      </w:r>
      <w:r w:rsidR="004A1865">
        <w:rPr>
          <w:rFonts w:ascii="Arial" w:hAnsi="Arial" w:cs="Arial"/>
        </w:rPr>
        <w:t>(</w:t>
      </w:r>
      <w:r w:rsidR="0037504D">
        <w:rPr>
          <w:rFonts w:ascii="Arial" w:hAnsi="Arial" w:cs="Arial"/>
        </w:rPr>
        <w:t>dále jen „</w:t>
      </w:r>
      <w:r w:rsidR="0037504D" w:rsidRPr="00444217">
        <w:rPr>
          <w:rFonts w:ascii="Arial" w:hAnsi="Arial" w:cs="Arial"/>
          <w:b/>
        </w:rPr>
        <w:t>PRV</w:t>
      </w:r>
      <w:r w:rsidR="0037504D">
        <w:rPr>
          <w:rFonts w:ascii="Arial" w:hAnsi="Arial" w:cs="Arial"/>
        </w:rPr>
        <w:t>“)</w:t>
      </w:r>
      <w:r>
        <w:rPr>
          <w:rFonts w:ascii="Arial" w:hAnsi="Arial" w:cs="Arial"/>
        </w:rPr>
        <w:t xml:space="preserve"> Publikace, tedy o 3. vydání</w:t>
      </w:r>
      <w:r w:rsidR="007F3288">
        <w:rPr>
          <w:rFonts w:ascii="Arial" w:hAnsi="Arial" w:cs="Arial"/>
        </w:rPr>
        <w:t xml:space="preserve"> Publikace</w:t>
      </w:r>
      <w:r>
        <w:rPr>
          <w:rFonts w:ascii="Arial" w:hAnsi="Arial" w:cs="Arial"/>
        </w:rPr>
        <w:t>.</w:t>
      </w:r>
    </w:p>
    <w:p w:rsidR="0037504D" w:rsidRDefault="0037504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073A29" w:rsidRPr="00C4720D" w:rsidRDefault="00073A29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Článek II.</w:t>
      </w: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Předmět a účel smlouvy</w:t>
      </w:r>
    </w:p>
    <w:p w:rsidR="00C4720D" w:rsidRPr="00653DB5" w:rsidRDefault="00C4720D" w:rsidP="00AE7EC4">
      <w:pPr>
        <w:numPr>
          <w:ilvl w:val="0"/>
          <w:numId w:val="37"/>
        </w:numPr>
        <w:tabs>
          <w:tab w:val="num" w:pos="-360"/>
        </w:tabs>
        <w:spacing w:before="120" w:after="120"/>
        <w:ind w:left="36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Předmětem této </w:t>
      </w:r>
      <w:r w:rsidR="004A1865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mlouvy je závazek </w:t>
      </w:r>
      <w:r w:rsidR="005970F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>oskytovatele p</w:t>
      </w:r>
      <w:r w:rsidR="005970FB">
        <w:rPr>
          <w:rFonts w:ascii="Arial" w:hAnsi="Arial" w:cs="Arial"/>
        </w:rPr>
        <w:t xml:space="preserve">rovést dílo </w:t>
      </w:r>
      <w:r w:rsidRPr="00C4720D">
        <w:rPr>
          <w:rFonts w:ascii="Arial" w:hAnsi="Arial" w:cs="Arial"/>
        </w:rPr>
        <w:t xml:space="preserve">specifikované v odstavci 2 a závazek </w:t>
      </w:r>
      <w:r w:rsidR="005970FB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zaplatit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oskytovateli cenu za </w:t>
      </w:r>
      <w:r w:rsidR="005970FB">
        <w:rPr>
          <w:rFonts w:ascii="Arial" w:hAnsi="Arial" w:cs="Arial"/>
        </w:rPr>
        <w:t>provedené dílo</w:t>
      </w:r>
      <w:r w:rsidRPr="00C4720D">
        <w:rPr>
          <w:rFonts w:ascii="Arial" w:hAnsi="Arial" w:cs="Arial"/>
        </w:rPr>
        <w:t>.</w:t>
      </w:r>
    </w:p>
    <w:p w:rsidR="00C4720D" w:rsidRPr="00C4720D" w:rsidRDefault="00C4720D" w:rsidP="00AE7EC4">
      <w:pPr>
        <w:numPr>
          <w:ilvl w:val="0"/>
          <w:numId w:val="37"/>
        </w:numPr>
        <w:tabs>
          <w:tab w:val="num" w:pos="-360"/>
        </w:tabs>
        <w:spacing w:before="120" w:after="120"/>
        <w:ind w:left="360"/>
        <w:jc w:val="both"/>
        <w:rPr>
          <w:rFonts w:ascii="Arial" w:hAnsi="Arial" w:cs="Arial"/>
          <w:b/>
          <w:u w:val="single"/>
        </w:rPr>
      </w:pPr>
      <w:r w:rsidRPr="00C4720D">
        <w:rPr>
          <w:rFonts w:ascii="Arial" w:hAnsi="Arial" w:cs="Arial"/>
        </w:rPr>
        <w:t xml:space="preserve">Poskytovatel se </w:t>
      </w:r>
      <w:r w:rsidR="0037504D">
        <w:rPr>
          <w:rFonts w:ascii="Arial" w:hAnsi="Arial" w:cs="Arial"/>
        </w:rPr>
        <w:t xml:space="preserve">zavazuje </w:t>
      </w:r>
      <w:r w:rsidR="007F3288">
        <w:rPr>
          <w:rFonts w:ascii="Arial" w:hAnsi="Arial" w:cs="Arial"/>
        </w:rPr>
        <w:t xml:space="preserve">provést dílo spočívající v zajištění, resp. připravení </w:t>
      </w:r>
      <w:r w:rsidR="0037504D">
        <w:rPr>
          <w:rFonts w:ascii="Arial" w:hAnsi="Arial" w:cs="Arial"/>
        </w:rPr>
        <w:br/>
      </w:r>
      <w:r w:rsidR="007F3288">
        <w:rPr>
          <w:rFonts w:ascii="Arial" w:hAnsi="Arial" w:cs="Arial"/>
        </w:rPr>
        <w:t xml:space="preserve">3. zásadně upraveného vydání Publikace a jeho vytištění, zajištění </w:t>
      </w:r>
      <w:r w:rsidR="001554B5">
        <w:rPr>
          <w:rFonts w:ascii="Arial" w:hAnsi="Arial" w:cs="Arial"/>
        </w:rPr>
        <w:t>2 000 (dva tisíce)</w:t>
      </w:r>
      <w:r w:rsidR="007F3288">
        <w:rPr>
          <w:rFonts w:ascii="Arial" w:hAnsi="Arial" w:cs="Arial"/>
        </w:rPr>
        <w:t xml:space="preserve"> výtisků a </w:t>
      </w:r>
      <w:r w:rsidR="001554B5">
        <w:rPr>
          <w:rFonts w:ascii="Arial" w:hAnsi="Arial" w:cs="Arial"/>
        </w:rPr>
        <w:t>e</w:t>
      </w:r>
      <w:r w:rsidR="007F3288">
        <w:rPr>
          <w:rFonts w:ascii="Arial" w:hAnsi="Arial" w:cs="Arial"/>
        </w:rPr>
        <w:t>lektronické verze a jejich předání společně s příslušnými autorskými a jinými oprávněnými Objednateli (dále jen „</w:t>
      </w:r>
      <w:r w:rsidR="007F3288" w:rsidRPr="0037504D">
        <w:rPr>
          <w:rFonts w:ascii="Arial" w:hAnsi="Arial" w:cs="Arial"/>
          <w:b/>
        </w:rPr>
        <w:t>Dílo</w:t>
      </w:r>
      <w:r w:rsidR="007F3288">
        <w:rPr>
          <w:rFonts w:ascii="Arial" w:hAnsi="Arial" w:cs="Arial"/>
        </w:rPr>
        <w:t>“), a to pro potřeby</w:t>
      </w:r>
      <w:r w:rsidR="0037504D">
        <w:rPr>
          <w:rFonts w:ascii="Arial" w:hAnsi="Arial" w:cs="Arial"/>
        </w:rPr>
        <w:t xml:space="preserve"> šíření informací o</w:t>
      </w:r>
      <w:r w:rsidR="007F3288">
        <w:rPr>
          <w:rFonts w:ascii="Arial" w:hAnsi="Arial" w:cs="Arial"/>
        </w:rPr>
        <w:t xml:space="preserve"> </w:t>
      </w:r>
      <w:r w:rsidR="0037504D">
        <w:rPr>
          <w:rFonts w:ascii="Arial" w:hAnsi="Arial" w:cs="Arial"/>
        </w:rPr>
        <w:t>PRV.</w:t>
      </w:r>
      <w:r w:rsidR="00F81A6C">
        <w:rPr>
          <w:rFonts w:ascii="Arial" w:hAnsi="Arial" w:cs="Arial"/>
        </w:rPr>
        <w:t xml:space="preserve"> </w:t>
      </w:r>
    </w:p>
    <w:p w:rsidR="00C4720D" w:rsidRPr="00C4720D" w:rsidRDefault="00C4720D" w:rsidP="00C4720D">
      <w:pPr>
        <w:spacing w:before="120" w:after="120"/>
        <w:ind w:firstLine="360"/>
        <w:jc w:val="both"/>
        <w:rPr>
          <w:rFonts w:ascii="Arial" w:hAnsi="Arial" w:cs="Arial"/>
          <w:b/>
          <w:u w:val="single"/>
        </w:rPr>
      </w:pPr>
      <w:r w:rsidRPr="00C4720D">
        <w:rPr>
          <w:rFonts w:ascii="Arial" w:hAnsi="Arial" w:cs="Arial"/>
          <w:u w:val="single"/>
        </w:rPr>
        <w:t>Konkrétně se jedná o následující aktivity:</w:t>
      </w:r>
    </w:p>
    <w:p w:rsidR="00C4720D" w:rsidRPr="00C4720D" w:rsidRDefault="00C4720D" w:rsidP="00C4720D">
      <w:pPr>
        <w:pStyle w:val="Odstavecseseznamem"/>
        <w:numPr>
          <w:ilvl w:val="0"/>
          <w:numId w:val="30"/>
        </w:numPr>
        <w:contextualSpacing/>
        <w:jc w:val="both"/>
        <w:rPr>
          <w:rFonts w:ascii="Arial" w:hAnsi="Arial" w:cs="Arial"/>
          <w:u w:val="single"/>
        </w:rPr>
      </w:pPr>
      <w:r w:rsidRPr="00C4720D">
        <w:rPr>
          <w:rFonts w:ascii="Arial" w:hAnsi="Arial" w:cs="Arial"/>
          <w:u w:val="single"/>
        </w:rPr>
        <w:t xml:space="preserve">A) </w:t>
      </w:r>
      <w:r w:rsidR="00826E5C">
        <w:rPr>
          <w:rFonts w:ascii="Arial" w:hAnsi="Arial" w:cs="Arial"/>
          <w:u w:val="single"/>
        </w:rPr>
        <w:t>A</w:t>
      </w:r>
      <w:r w:rsidRPr="00C4720D">
        <w:rPr>
          <w:rFonts w:ascii="Arial" w:hAnsi="Arial" w:cs="Arial"/>
          <w:u w:val="single"/>
        </w:rPr>
        <w:t xml:space="preserve">ktivity zaměřené na </w:t>
      </w:r>
      <w:r w:rsidR="00826E5C">
        <w:rPr>
          <w:rFonts w:ascii="Arial" w:hAnsi="Arial" w:cs="Arial"/>
          <w:u w:val="single"/>
        </w:rPr>
        <w:t>rozšíření</w:t>
      </w:r>
      <w:r w:rsidRPr="00C4720D">
        <w:rPr>
          <w:rFonts w:ascii="Arial" w:hAnsi="Arial" w:cs="Arial"/>
          <w:u w:val="single"/>
        </w:rPr>
        <w:t xml:space="preserve"> obsahu</w:t>
      </w:r>
      <w:r w:rsidR="00826E5C">
        <w:rPr>
          <w:rFonts w:ascii="Arial" w:hAnsi="Arial" w:cs="Arial"/>
          <w:u w:val="single"/>
        </w:rPr>
        <w:t xml:space="preserve"> </w:t>
      </w:r>
      <w:r w:rsidR="001554B5">
        <w:rPr>
          <w:rFonts w:ascii="Arial" w:hAnsi="Arial" w:cs="Arial"/>
          <w:u w:val="single"/>
        </w:rPr>
        <w:t>všech 4 S</w:t>
      </w:r>
      <w:r w:rsidR="00826E5C">
        <w:rPr>
          <w:rFonts w:ascii="Arial" w:hAnsi="Arial" w:cs="Arial"/>
          <w:u w:val="single"/>
        </w:rPr>
        <w:t>ešitů</w:t>
      </w:r>
      <w:r w:rsidR="007F3288">
        <w:rPr>
          <w:rFonts w:ascii="Arial" w:hAnsi="Arial" w:cs="Arial"/>
          <w:u w:val="single"/>
        </w:rPr>
        <w:t xml:space="preserve"> Publikace</w:t>
      </w:r>
    </w:p>
    <w:p w:rsidR="00C4720D" w:rsidRPr="00C4720D" w:rsidRDefault="00826E5C" w:rsidP="00653DB5">
      <w:pPr>
        <w:pStyle w:val="Odstavecseseznamem"/>
        <w:jc w:val="both"/>
        <w:rPr>
          <w:rFonts w:ascii="Arial" w:hAnsi="Arial" w:cs="Arial"/>
        </w:rPr>
      </w:pPr>
      <w:r w:rsidRPr="00444217">
        <w:rPr>
          <w:rFonts w:ascii="Arial" w:hAnsi="Arial" w:cs="Arial"/>
        </w:rPr>
        <w:t>Objednatel zajist</w:t>
      </w:r>
      <w:r w:rsidR="007F3288" w:rsidRPr="00444217">
        <w:rPr>
          <w:rFonts w:ascii="Arial" w:hAnsi="Arial" w:cs="Arial"/>
        </w:rPr>
        <w:t>il</w:t>
      </w:r>
      <w:r w:rsidRPr="00444217">
        <w:rPr>
          <w:rFonts w:ascii="Arial" w:hAnsi="Arial" w:cs="Arial"/>
        </w:rPr>
        <w:t xml:space="preserve"> </w:t>
      </w:r>
      <w:r w:rsidR="007F3288" w:rsidRPr="00444217">
        <w:rPr>
          <w:rFonts w:ascii="Arial" w:hAnsi="Arial" w:cs="Arial"/>
        </w:rPr>
        <w:t xml:space="preserve">doplňkové </w:t>
      </w:r>
      <w:r w:rsidRPr="00444217">
        <w:rPr>
          <w:rFonts w:ascii="Arial" w:hAnsi="Arial" w:cs="Arial"/>
        </w:rPr>
        <w:t>podkladové materiály + fotodokumentaci související s problematikou PRV</w:t>
      </w:r>
      <w:r w:rsidR="007F3288" w:rsidRPr="00444217">
        <w:rPr>
          <w:rFonts w:ascii="Arial" w:hAnsi="Arial" w:cs="Arial"/>
        </w:rPr>
        <w:t>, včetně příslušných oprávnění (Příloha č.</w:t>
      </w:r>
      <w:r w:rsidR="00DB461B">
        <w:rPr>
          <w:rFonts w:ascii="Arial" w:hAnsi="Arial" w:cs="Arial"/>
        </w:rPr>
        <w:t xml:space="preserve"> </w:t>
      </w:r>
      <w:r w:rsidR="007F3288" w:rsidRPr="00444217">
        <w:rPr>
          <w:rFonts w:ascii="Arial" w:hAnsi="Arial" w:cs="Arial"/>
        </w:rPr>
        <w:t xml:space="preserve">4) </w:t>
      </w:r>
      <w:r w:rsidR="00DB461B">
        <w:rPr>
          <w:rFonts w:ascii="Arial" w:hAnsi="Arial" w:cs="Arial"/>
        </w:rPr>
        <w:br/>
      </w:r>
      <w:r w:rsidR="007F3288" w:rsidRPr="00444217">
        <w:rPr>
          <w:rFonts w:ascii="Arial" w:hAnsi="Arial" w:cs="Arial"/>
        </w:rPr>
        <w:t>a Poskytovatel je zapracuje do tvůrčích úprav Publikace, tak aby vzniklo</w:t>
      </w:r>
      <w:r w:rsidR="001554B5" w:rsidRPr="00444217">
        <w:rPr>
          <w:rFonts w:ascii="Arial" w:hAnsi="Arial" w:cs="Arial"/>
        </w:rPr>
        <w:t xml:space="preserve"> Dílo.</w:t>
      </w:r>
      <w:r w:rsidR="001554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 </w:t>
      </w:r>
      <w:r w:rsidR="001554B5">
        <w:rPr>
          <w:rFonts w:ascii="Arial" w:hAnsi="Arial" w:cs="Arial"/>
        </w:rPr>
        <w:t>P</w:t>
      </w:r>
      <w:r>
        <w:rPr>
          <w:rFonts w:ascii="Arial" w:hAnsi="Arial" w:cs="Arial"/>
        </w:rPr>
        <w:t xml:space="preserve">oskytovatelem budou vybrány takové informační texty/fotografie, které budou náročností obsahu přizpůsobeny věkové hladině uživatelů jednotlivých konkrétních </w:t>
      </w:r>
      <w:r w:rsidR="001554B5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ešitů. Doplněné materiály budou v rozsahu 4 strany v každém jednotlivém </w:t>
      </w:r>
      <w:r w:rsidR="001554B5">
        <w:rPr>
          <w:rFonts w:ascii="Arial" w:hAnsi="Arial" w:cs="Arial"/>
        </w:rPr>
        <w:t>S</w:t>
      </w:r>
      <w:r>
        <w:rPr>
          <w:rFonts w:ascii="Arial" w:hAnsi="Arial" w:cs="Arial"/>
        </w:rPr>
        <w:t>ešitě.</w:t>
      </w:r>
    </w:p>
    <w:p w:rsidR="00C4720D" w:rsidRPr="00C4720D" w:rsidRDefault="00C4720D" w:rsidP="00C4720D">
      <w:pPr>
        <w:pStyle w:val="Odstavecseseznamem"/>
        <w:jc w:val="both"/>
        <w:rPr>
          <w:rFonts w:ascii="Arial" w:hAnsi="Arial" w:cs="Arial"/>
          <w:u w:val="single"/>
        </w:rPr>
      </w:pPr>
    </w:p>
    <w:p w:rsidR="00C4720D" w:rsidRPr="00C4720D" w:rsidRDefault="00C4720D" w:rsidP="00C4720D">
      <w:pPr>
        <w:pStyle w:val="Odstavecseseznamem"/>
        <w:numPr>
          <w:ilvl w:val="0"/>
          <w:numId w:val="30"/>
        </w:numPr>
        <w:contextualSpacing/>
        <w:jc w:val="both"/>
        <w:rPr>
          <w:rFonts w:ascii="Arial" w:hAnsi="Arial" w:cs="Arial"/>
        </w:rPr>
      </w:pPr>
      <w:r w:rsidRPr="00C4720D">
        <w:rPr>
          <w:rFonts w:ascii="Arial" w:hAnsi="Arial" w:cs="Arial"/>
          <w:u w:val="single"/>
        </w:rPr>
        <w:t xml:space="preserve">B) Zpracování </w:t>
      </w:r>
      <w:r w:rsidR="00826E5C">
        <w:rPr>
          <w:rFonts w:ascii="Arial" w:hAnsi="Arial" w:cs="Arial"/>
          <w:u w:val="single"/>
        </w:rPr>
        <w:t xml:space="preserve">podkladů </w:t>
      </w:r>
      <w:r w:rsidRPr="00C4720D">
        <w:rPr>
          <w:rFonts w:ascii="Arial" w:hAnsi="Arial" w:cs="Arial"/>
          <w:u w:val="single"/>
        </w:rPr>
        <w:t>a grafická příprava finálního</w:t>
      </w:r>
      <w:r w:rsidR="00826E5C">
        <w:rPr>
          <w:rFonts w:ascii="Arial" w:hAnsi="Arial" w:cs="Arial"/>
          <w:u w:val="single"/>
        </w:rPr>
        <w:t xml:space="preserve"> znění</w:t>
      </w:r>
      <w:r w:rsidRPr="00C4720D">
        <w:rPr>
          <w:rFonts w:ascii="Arial" w:hAnsi="Arial" w:cs="Arial"/>
          <w:u w:val="single"/>
        </w:rPr>
        <w:t xml:space="preserve"> </w:t>
      </w:r>
      <w:r w:rsidR="00826E5C">
        <w:rPr>
          <w:rFonts w:ascii="Arial" w:hAnsi="Arial" w:cs="Arial"/>
          <w:u w:val="single"/>
        </w:rPr>
        <w:t xml:space="preserve">jednotlivých </w:t>
      </w:r>
      <w:r w:rsidR="001554B5">
        <w:rPr>
          <w:rFonts w:ascii="Arial" w:hAnsi="Arial" w:cs="Arial"/>
          <w:u w:val="single"/>
        </w:rPr>
        <w:t>S</w:t>
      </w:r>
      <w:r w:rsidR="00826E5C">
        <w:rPr>
          <w:rFonts w:ascii="Arial" w:hAnsi="Arial" w:cs="Arial"/>
          <w:u w:val="single"/>
        </w:rPr>
        <w:t>ešitů.</w:t>
      </w:r>
      <w:r w:rsidRPr="00C4720D">
        <w:rPr>
          <w:rFonts w:ascii="Arial" w:hAnsi="Arial" w:cs="Arial"/>
        </w:rPr>
        <w:t xml:space="preserve"> </w:t>
      </w:r>
      <w:r w:rsidR="00A107C7">
        <w:rPr>
          <w:rFonts w:ascii="Arial" w:hAnsi="Arial" w:cs="Arial"/>
        </w:rPr>
        <w:t xml:space="preserve">Poskytovatel </w:t>
      </w:r>
      <w:r w:rsidR="001554B5">
        <w:rPr>
          <w:rFonts w:ascii="Arial" w:hAnsi="Arial" w:cs="Arial"/>
        </w:rPr>
        <w:t>má veškerá autorskoprávní oprávnění potřebná k realizaci Díla, resp. realizace zásadně přepracované verze</w:t>
      </w:r>
      <w:r w:rsidR="00A107C7">
        <w:rPr>
          <w:rFonts w:ascii="Arial" w:hAnsi="Arial" w:cs="Arial"/>
        </w:rPr>
        <w:t> předmětný</w:t>
      </w:r>
      <w:r w:rsidR="001554B5">
        <w:rPr>
          <w:rFonts w:ascii="Arial" w:hAnsi="Arial" w:cs="Arial"/>
        </w:rPr>
        <w:t>ch čtyř</w:t>
      </w:r>
      <w:r w:rsidR="00A107C7">
        <w:rPr>
          <w:rFonts w:ascii="Arial" w:hAnsi="Arial" w:cs="Arial"/>
        </w:rPr>
        <w:t xml:space="preserve"> </w:t>
      </w:r>
      <w:r w:rsidR="00C80DF5">
        <w:rPr>
          <w:rFonts w:ascii="Arial" w:hAnsi="Arial" w:cs="Arial"/>
        </w:rPr>
        <w:t>S</w:t>
      </w:r>
      <w:r w:rsidR="00A107C7">
        <w:rPr>
          <w:rFonts w:ascii="Arial" w:hAnsi="Arial" w:cs="Arial"/>
        </w:rPr>
        <w:t>ešit</w:t>
      </w:r>
      <w:r w:rsidR="001554B5">
        <w:rPr>
          <w:rFonts w:ascii="Arial" w:hAnsi="Arial" w:cs="Arial"/>
        </w:rPr>
        <w:t xml:space="preserve">ů (Příloha </w:t>
      </w:r>
      <w:r w:rsidR="0045789A">
        <w:rPr>
          <w:rFonts w:ascii="Arial" w:hAnsi="Arial" w:cs="Arial"/>
        </w:rPr>
        <w:br/>
      </w:r>
      <w:r w:rsidR="001554B5">
        <w:rPr>
          <w:rFonts w:ascii="Arial" w:hAnsi="Arial" w:cs="Arial"/>
        </w:rPr>
        <w:t>1-4)</w:t>
      </w:r>
      <w:r w:rsidR="00A107C7">
        <w:rPr>
          <w:rFonts w:ascii="Arial" w:hAnsi="Arial" w:cs="Arial"/>
        </w:rPr>
        <w:t>. Použité grafické prvky/</w:t>
      </w:r>
      <w:r w:rsidRPr="00C4720D">
        <w:rPr>
          <w:rFonts w:ascii="Arial" w:hAnsi="Arial" w:cs="Arial"/>
        </w:rPr>
        <w:t>fotografie</w:t>
      </w:r>
      <w:r w:rsidR="00A107C7">
        <w:rPr>
          <w:rFonts w:ascii="Arial" w:hAnsi="Arial" w:cs="Arial"/>
        </w:rPr>
        <w:t xml:space="preserve">/texty poskytnuté </w:t>
      </w:r>
      <w:r w:rsidR="001554B5">
        <w:rPr>
          <w:rFonts w:ascii="Arial" w:hAnsi="Arial" w:cs="Arial"/>
        </w:rPr>
        <w:t>O</w:t>
      </w:r>
      <w:r w:rsidR="00A107C7">
        <w:rPr>
          <w:rFonts w:ascii="Arial" w:hAnsi="Arial" w:cs="Arial"/>
        </w:rPr>
        <w:t>bjednatelem</w:t>
      </w:r>
      <w:r w:rsidRPr="00C4720D">
        <w:rPr>
          <w:rFonts w:ascii="Arial" w:hAnsi="Arial" w:cs="Arial"/>
        </w:rPr>
        <w:t xml:space="preserve"> budou využity v souladu s aktuálním zněním Autorského zákona.</w:t>
      </w:r>
    </w:p>
    <w:p w:rsidR="00C4720D" w:rsidRPr="00C4720D" w:rsidRDefault="00C4720D" w:rsidP="00C4720D">
      <w:pPr>
        <w:ind w:left="-360" w:firstLine="60"/>
        <w:jc w:val="both"/>
        <w:rPr>
          <w:rFonts w:ascii="Arial" w:hAnsi="Arial" w:cs="Arial"/>
        </w:rPr>
      </w:pPr>
    </w:p>
    <w:p w:rsidR="00C4720D" w:rsidRPr="00C4720D" w:rsidRDefault="00C4720D" w:rsidP="00C4720D">
      <w:pPr>
        <w:pStyle w:val="Odstavecseseznamem"/>
        <w:numPr>
          <w:ilvl w:val="0"/>
          <w:numId w:val="30"/>
        </w:numPr>
        <w:contextualSpacing/>
        <w:jc w:val="both"/>
        <w:rPr>
          <w:rFonts w:ascii="Arial" w:hAnsi="Arial" w:cs="Arial"/>
          <w:u w:val="single"/>
        </w:rPr>
      </w:pPr>
      <w:r w:rsidRPr="00C4720D">
        <w:rPr>
          <w:rFonts w:ascii="Arial" w:hAnsi="Arial" w:cs="Arial"/>
          <w:u w:val="single"/>
        </w:rPr>
        <w:t>C) Plnobarevný tisk a předání hotových</w:t>
      </w:r>
      <w:r w:rsidR="00826E5C">
        <w:rPr>
          <w:rFonts w:ascii="Arial" w:hAnsi="Arial" w:cs="Arial"/>
          <w:u w:val="single"/>
        </w:rPr>
        <w:t xml:space="preserve"> </w:t>
      </w:r>
      <w:r w:rsidR="00C80DF5">
        <w:rPr>
          <w:rFonts w:ascii="Arial" w:hAnsi="Arial" w:cs="Arial"/>
          <w:u w:val="single"/>
        </w:rPr>
        <w:t>S</w:t>
      </w:r>
      <w:r w:rsidR="00826E5C">
        <w:rPr>
          <w:rFonts w:ascii="Arial" w:hAnsi="Arial" w:cs="Arial"/>
          <w:u w:val="single"/>
        </w:rPr>
        <w:t xml:space="preserve">ešitů </w:t>
      </w:r>
      <w:r w:rsidRPr="00C4720D">
        <w:rPr>
          <w:rFonts w:ascii="Arial" w:hAnsi="Arial" w:cs="Arial"/>
          <w:u w:val="single"/>
        </w:rPr>
        <w:t xml:space="preserve">v sídle </w:t>
      </w:r>
      <w:r w:rsidR="00D21619">
        <w:rPr>
          <w:rFonts w:ascii="Arial" w:hAnsi="Arial" w:cs="Arial"/>
          <w:u w:val="single"/>
        </w:rPr>
        <w:t>O</w:t>
      </w:r>
      <w:r w:rsidRPr="00C4720D">
        <w:rPr>
          <w:rFonts w:ascii="Arial" w:hAnsi="Arial" w:cs="Arial"/>
          <w:u w:val="single"/>
        </w:rPr>
        <w:t xml:space="preserve">bjednatele. </w:t>
      </w:r>
    </w:p>
    <w:p w:rsidR="00C4720D" w:rsidRPr="00C4720D" w:rsidRDefault="00826E5C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Počet výtisků: 2</w:t>
      </w:r>
      <w:r w:rsidR="00C4720D" w:rsidRPr="00C4720D">
        <w:rPr>
          <w:rFonts w:ascii="Arial" w:hAnsi="Arial" w:cs="Arial"/>
        </w:rPr>
        <w:t>00</w:t>
      </w:r>
      <w:r>
        <w:rPr>
          <w:rFonts w:ascii="Arial" w:hAnsi="Arial" w:cs="Arial"/>
        </w:rPr>
        <w:t>0</w:t>
      </w:r>
      <w:r w:rsidR="00C4720D" w:rsidRPr="00C4720D">
        <w:rPr>
          <w:rFonts w:ascii="Arial" w:hAnsi="Arial" w:cs="Arial"/>
        </w:rPr>
        <w:t xml:space="preserve"> ks</w:t>
      </w:r>
      <w:r>
        <w:rPr>
          <w:rFonts w:ascii="Arial" w:hAnsi="Arial" w:cs="Arial"/>
        </w:rPr>
        <w:t xml:space="preserve"> sad 4 </w:t>
      </w:r>
      <w:r w:rsidR="00853B37">
        <w:rPr>
          <w:rFonts w:ascii="Arial" w:hAnsi="Arial" w:cs="Arial"/>
        </w:rPr>
        <w:t>S</w:t>
      </w:r>
      <w:r>
        <w:rPr>
          <w:rFonts w:ascii="Arial" w:hAnsi="Arial" w:cs="Arial"/>
        </w:rPr>
        <w:t>ešitů</w:t>
      </w:r>
      <w:r w:rsidR="00C4720D" w:rsidRPr="00C4720D">
        <w:rPr>
          <w:rFonts w:ascii="Arial" w:hAnsi="Arial" w:cs="Arial"/>
        </w:rPr>
        <w:t xml:space="preserve">. </w:t>
      </w:r>
    </w:p>
    <w:p w:rsidR="00C703D0" w:rsidRPr="00C703D0" w:rsidRDefault="00C703D0" w:rsidP="00C4720D">
      <w:pPr>
        <w:pStyle w:val="Odstavecseseznamem"/>
        <w:jc w:val="both"/>
        <w:rPr>
          <w:rFonts w:ascii="Arial" w:hAnsi="Arial" w:cs="Arial"/>
          <w:u w:val="single"/>
        </w:rPr>
      </w:pPr>
      <w:r w:rsidRPr="00C703D0">
        <w:rPr>
          <w:rFonts w:ascii="Arial" w:hAnsi="Arial" w:cs="Arial"/>
          <w:u w:val="single"/>
        </w:rPr>
        <w:t>Technická specifikace: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Formáty jednotlivých </w:t>
      </w:r>
      <w:r w:rsidR="002468D6">
        <w:rPr>
          <w:rFonts w:ascii="Arial" w:hAnsi="Arial" w:cs="Arial"/>
        </w:rPr>
        <w:t>S</w:t>
      </w:r>
      <w:r>
        <w:rPr>
          <w:rFonts w:ascii="Arial" w:hAnsi="Arial" w:cs="Arial"/>
        </w:rPr>
        <w:t>ešitů – specifické: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="00C4720D" w:rsidRPr="00C472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sešit č. 1 - 60 stran; 210x237 mm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- sešit č. 2 - 64 stran; 210x257 mm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- sešit č. 3 - 64 stran; 210x277 mm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- sešit č. 4 - 56 stran; 210x297 mm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barevnost vnitřních stran všech 4 </w:t>
      </w:r>
      <w:r w:rsidR="002468D6">
        <w:rPr>
          <w:rFonts w:ascii="Arial" w:hAnsi="Arial" w:cs="Arial"/>
        </w:rPr>
        <w:t>S</w:t>
      </w:r>
      <w:r>
        <w:rPr>
          <w:rFonts w:ascii="Arial" w:hAnsi="Arial" w:cs="Arial"/>
        </w:rPr>
        <w:t>ešitů: 4/4 CMYK, křída mat; 100 gr.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barevnost obálky: </w:t>
      </w:r>
      <w:r w:rsidR="00C4720D" w:rsidRPr="00C4720D">
        <w:rPr>
          <w:rFonts w:ascii="Arial" w:hAnsi="Arial" w:cs="Arial"/>
        </w:rPr>
        <w:t>4/4</w:t>
      </w:r>
      <w:r>
        <w:rPr>
          <w:rFonts w:ascii="Arial" w:hAnsi="Arial" w:cs="Arial"/>
        </w:rPr>
        <w:t xml:space="preserve"> CMYK</w:t>
      </w:r>
      <w:r w:rsidR="00C4720D" w:rsidRPr="00C4720D">
        <w:rPr>
          <w:rFonts w:ascii="Arial" w:hAnsi="Arial" w:cs="Arial"/>
        </w:rPr>
        <w:t>, křída lesk</w:t>
      </w:r>
      <w:r>
        <w:rPr>
          <w:rFonts w:ascii="Arial" w:hAnsi="Arial" w:cs="Arial"/>
        </w:rPr>
        <w:t>;</w:t>
      </w:r>
      <w:r w:rsidR="00C4720D" w:rsidRPr="00C4720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170 </w:t>
      </w:r>
      <w:r w:rsidR="00C4720D" w:rsidRPr="00C4720D">
        <w:rPr>
          <w:rFonts w:ascii="Arial" w:hAnsi="Arial" w:cs="Arial"/>
        </w:rPr>
        <w:t>gr</w:t>
      </w:r>
      <w:r>
        <w:rPr>
          <w:rFonts w:ascii="Arial" w:hAnsi="Arial" w:cs="Arial"/>
        </w:rPr>
        <w:t>.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vazba: V1, skoby 2x</w:t>
      </w:r>
    </w:p>
    <w:p w:rsidR="00C703D0" w:rsidRDefault="00C703D0" w:rsidP="00C4720D">
      <w:pPr>
        <w:pStyle w:val="Odstavecseseznamem"/>
        <w:jc w:val="both"/>
        <w:rPr>
          <w:rFonts w:ascii="Arial" w:hAnsi="Arial" w:cs="Arial"/>
        </w:rPr>
      </w:pPr>
    </w:p>
    <w:p w:rsidR="00C4720D" w:rsidRPr="0037504D" w:rsidRDefault="00C4720D" w:rsidP="0037504D">
      <w:pPr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Hotové </w:t>
      </w:r>
      <w:r w:rsidR="001554B5">
        <w:rPr>
          <w:rFonts w:ascii="Arial" w:hAnsi="Arial" w:cs="Arial"/>
        </w:rPr>
        <w:t>Dílo</w:t>
      </w:r>
      <w:r w:rsidRPr="00C4720D">
        <w:rPr>
          <w:rFonts w:ascii="Arial" w:hAnsi="Arial" w:cs="Arial"/>
        </w:rPr>
        <w:t xml:space="preserve"> bud</w:t>
      </w:r>
      <w:r w:rsidR="001554B5">
        <w:rPr>
          <w:rFonts w:ascii="Arial" w:hAnsi="Arial" w:cs="Arial"/>
        </w:rPr>
        <w:t>e</w:t>
      </w:r>
      <w:r w:rsidRPr="00C4720D">
        <w:rPr>
          <w:rFonts w:ascii="Arial" w:hAnsi="Arial" w:cs="Arial"/>
        </w:rPr>
        <w:t xml:space="preserve"> </w:t>
      </w:r>
      <w:r w:rsidR="001554B5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bjednatelem převzat</w:t>
      </w:r>
      <w:r w:rsidR="001554B5">
        <w:rPr>
          <w:rFonts w:ascii="Arial" w:hAnsi="Arial" w:cs="Arial"/>
        </w:rPr>
        <w:t>o v tištěné/hmotné a elektronické verzi</w:t>
      </w:r>
      <w:r w:rsidRPr="00C4720D">
        <w:rPr>
          <w:rFonts w:ascii="Arial" w:hAnsi="Arial" w:cs="Arial"/>
        </w:rPr>
        <w:t xml:space="preserve"> na základě Předávacího protokolu, </w:t>
      </w:r>
      <w:r w:rsidR="006A4DD0">
        <w:rPr>
          <w:rFonts w:ascii="Arial" w:hAnsi="Arial" w:cs="Arial"/>
        </w:rPr>
        <w:t>který</w:t>
      </w:r>
      <w:r w:rsidRPr="00C4720D">
        <w:rPr>
          <w:rFonts w:ascii="Arial" w:hAnsi="Arial" w:cs="Arial"/>
        </w:rPr>
        <w:t xml:space="preserve"> bude podepsán oběma smluvními stranami</w:t>
      </w:r>
      <w:r w:rsidR="001554B5">
        <w:rPr>
          <w:rFonts w:ascii="Arial" w:hAnsi="Arial" w:cs="Arial"/>
        </w:rPr>
        <w:t xml:space="preserve"> („</w:t>
      </w:r>
      <w:r w:rsidR="000B7832">
        <w:rPr>
          <w:rFonts w:ascii="Arial" w:hAnsi="Arial" w:cs="Arial"/>
          <w:b/>
        </w:rPr>
        <w:t>Předávací Protokol</w:t>
      </w:r>
      <w:r w:rsidR="001554B5">
        <w:rPr>
          <w:rFonts w:ascii="Arial" w:hAnsi="Arial" w:cs="Arial"/>
        </w:rPr>
        <w:t>“)</w:t>
      </w:r>
      <w:r w:rsidRPr="00C4720D">
        <w:rPr>
          <w:rFonts w:ascii="Arial" w:hAnsi="Arial" w:cs="Arial"/>
        </w:rPr>
        <w:t>.</w:t>
      </w:r>
      <w:r w:rsidR="001554B5">
        <w:rPr>
          <w:rFonts w:ascii="Arial" w:hAnsi="Arial" w:cs="Arial"/>
        </w:rPr>
        <w:t xml:space="preserve"> Bude se jednat konkrétně o 2 000 (dva tisíce) výtisků Díla a elektronickou verzi Díla ve formátu</w:t>
      </w:r>
      <w:r w:rsidR="00DB461B">
        <w:rPr>
          <w:rFonts w:ascii="Arial" w:hAnsi="Arial" w:cs="Arial"/>
        </w:rPr>
        <w:t xml:space="preserve"> </w:t>
      </w:r>
      <w:r w:rsidR="00C209E8">
        <w:rPr>
          <w:rFonts w:ascii="Arial" w:hAnsi="Arial" w:cs="Arial"/>
        </w:rPr>
        <w:t>pdf.</w:t>
      </w:r>
      <w:r w:rsidR="00DB461B">
        <w:rPr>
          <w:rFonts w:ascii="Arial" w:hAnsi="Arial" w:cs="Arial"/>
        </w:rPr>
        <w:t>,</w:t>
      </w:r>
      <w:r w:rsidR="001554B5">
        <w:rPr>
          <w:rFonts w:ascii="Arial" w:hAnsi="Arial" w:cs="Arial"/>
        </w:rPr>
        <w:t xml:space="preserve"> včetně příslušných autorských oprávnění umožňujících mimo jiné umístit elektronickou verzi </w:t>
      </w:r>
      <w:r w:rsidRPr="0037504D">
        <w:rPr>
          <w:rFonts w:ascii="Arial" w:hAnsi="Arial" w:cs="Arial"/>
        </w:rPr>
        <w:t xml:space="preserve">na webových stránkách </w:t>
      </w:r>
      <w:r w:rsidR="001554B5">
        <w:rPr>
          <w:rFonts w:ascii="Arial" w:hAnsi="Arial" w:cs="Arial"/>
        </w:rPr>
        <w:t>O</w:t>
      </w:r>
      <w:r w:rsidRPr="0037504D">
        <w:rPr>
          <w:rFonts w:ascii="Arial" w:hAnsi="Arial" w:cs="Arial"/>
        </w:rPr>
        <w:t>bjednatele a dalších webových stránkách odborných pracovišť</w:t>
      </w:r>
      <w:r w:rsidR="001554B5">
        <w:rPr>
          <w:rFonts w:ascii="Arial" w:hAnsi="Arial" w:cs="Arial"/>
        </w:rPr>
        <w:t xml:space="preserve"> určených Objednatelem</w:t>
      </w:r>
      <w:r w:rsidRPr="0037504D">
        <w:rPr>
          <w:rFonts w:ascii="Arial" w:hAnsi="Arial" w:cs="Arial"/>
        </w:rPr>
        <w:t>.</w:t>
      </w:r>
    </w:p>
    <w:p w:rsidR="00C4720D" w:rsidRPr="00C4720D" w:rsidRDefault="00C4720D" w:rsidP="00C4720D">
      <w:pPr>
        <w:pStyle w:val="Odstavecseseznamem"/>
        <w:jc w:val="both"/>
        <w:rPr>
          <w:rFonts w:ascii="Arial" w:hAnsi="Arial" w:cs="Arial"/>
          <w:u w:val="single"/>
        </w:rPr>
      </w:pPr>
    </w:p>
    <w:p w:rsidR="00C4720D" w:rsidRPr="00C4720D" w:rsidRDefault="00C4720D" w:rsidP="00AE7EC4">
      <w:pPr>
        <w:numPr>
          <w:ilvl w:val="0"/>
          <w:numId w:val="37"/>
        </w:numPr>
        <w:tabs>
          <w:tab w:val="num" w:pos="0"/>
        </w:tabs>
        <w:spacing w:before="120" w:after="120"/>
        <w:ind w:left="360"/>
        <w:jc w:val="both"/>
        <w:rPr>
          <w:rFonts w:ascii="Arial" w:hAnsi="Arial" w:cs="Arial"/>
        </w:rPr>
      </w:pPr>
      <w:r w:rsidRPr="002342EC">
        <w:rPr>
          <w:rFonts w:ascii="Arial" w:hAnsi="Arial" w:cs="Arial"/>
        </w:rPr>
        <w:t xml:space="preserve">Účelem </w:t>
      </w:r>
      <w:r w:rsidR="001554B5">
        <w:rPr>
          <w:rFonts w:ascii="Arial" w:hAnsi="Arial" w:cs="Arial"/>
        </w:rPr>
        <w:t>vydání a šíření Díla</w:t>
      </w:r>
      <w:r w:rsidRPr="00C4720D">
        <w:rPr>
          <w:rFonts w:ascii="Arial" w:hAnsi="Arial" w:cs="Arial"/>
        </w:rPr>
        <w:t xml:space="preserve"> </w:t>
      </w:r>
      <w:r w:rsidR="002342EC">
        <w:rPr>
          <w:rFonts w:ascii="Arial" w:hAnsi="Arial" w:cs="Arial"/>
        </w:rPr>
        <w:t xml:space="preserve">je podpora vyšší </w:t>
      </w:r>
      <w:r w:rsidRPr="00C4720D">
        <w:rPr>
          <w:rFonts w:ascii="Arial" w:hAnsi="Arial" w:cs="Arial"/>
        </w:rPr>
        <w:t xml:space="preserve">informovanosti </w:t>
      </w:r>
      <w:r w:rsidR="002342EC">
        <w:rPr>
          <w:rFonts w:ascii="Arial" w:hAnsi="Arial" w:cs="Arial"/>
        </w:rPr>
        <w:t xml:space="preserve">především mladé generace o </w:t>
      </w:r>
      <w:r w:rsidRPr="00C4720D">
        <w:rPr>
          <w:rFonts w:ascii="Arial" w:hAnsi="Arial" w:cs="Arial"/>
        </w:rPr>
        <w:t xml:space="preserve">problematice </w:t>
      </w:r>
      <w:r w:rsidR="002342EC">
        <w:rPr>
          <w:rFonts w:ascii="Arial" w:hAnsi="Arial" w:cs="Arial"/>
        </w:rPr>
        <w:t xml:space="preserve">dotačních podpor v zemědělství, lesnictví, potravinářství </w:t>
      </w:r>
      <w:r w:rsidR="0045789A">
        <w:rPr>
          <w:rFonts w:ascii="Arial" w:hAnsi="Arial" w:cs="Arial"/>
        </w:rPr>
        <w:br/>
      </w:r>
      <w:r w:rsidR="002342EC">
        <w:rPr>
          <w:rFonts w:ascii="Arial" w:hAnsi="Arial" w:cs="Arial"/>
        </w:rPr>
        <w:t>a v oblasti ochrany půdy a krajiny</w:t>
      </w:r>
      <w:r w:rsidRPr="00C4720D">
        <w:rPr>
          <w:rFonts w:ascii="Arial" w:hAnsi="Arial" w:cs="Arial"/>
        </w:rPr>
        <w:t>.</w:t>
      </w:r>
    </w:p>
    <w:p w:rsidR="00C4720D" w:rsidRPr="00C4720D" w:rsidRDefault="00C4720D" w:rsidP="00AE7EC4">
      <w:pPr>
        <w:numPr>
          <w:ilvl w:val="0"/>
          <w:numId w:val="37"/>
        </w:numPr>
        <w:tabs>
          <w:tab w:val="num" w:pos="-360"/>
        </w:tabs>
        <w:ind w:left="360"/>
        <w:jc w:val="both"/>
        <w:rPr>
          <w:rFonts w:ascii="Arial" w:hAnsi="Arial" w:cs="Arial"/>
          <w:b/>
          <w:u w:val="single"/>
        </w:rPr>
      </w:pPr>
      <w:r w:rsidRPr="00C4720D">
        <w:rPr>
          <w:rFonts w:ascii="Arial" w:hAnsi="Arial" w:cs="Arial"/>
        </w:rPr>
        <w:t xml:space="preserve">Při přípravě </w:t>
      </w:r>
      <w:r w:rsidR="001554B5">
        <w:rPr>
          <w:rFonts w:ascii="Arial" w:hAnsi="Arial" w:cs="Arial"/>
        </w:rPr>
        <w:t>S</w:t>
      </w:r>
      <w:r w:rsidR="002342EC">
        <w:rPr>
          <w:rFonts w:ascii="Arial" w:hAnsi="Arial" w:cs="Arial"/>
        </w:rPr>
        <w:t>ešitů</w:t>
      </w:r>
      <w:r w:rsidR="001554B5">
        <w:rPr>
          <w:rFonts w:ascii="Arial" w:hAnsi="Arial" w:cs="Arial"/>
        </w:rPr>
        <w:t xml:space="preserve"> tvořících Dílo</w:t>
      </w:r>
      <w:r w:rsidRPr="00C4720D">
        <w:rPr>
          <w:rFonts w:ascii="Arial" w:hAnsi="Arial" w:cs="Arial"/>
        </w:rPr>
        <w:t xml:space="preserve"> bude ze strany </w:t>
      </w:r>
      <w:r w:rsidR="001554B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>oskytovatele zajištěno dodržování prvků povinné publicity P</w:t>
      </w:r>
      <w:r w:rsidR="001554B5">
        <w:rPr>
          <w:rFonts w:ascii="Arial" w:hAnsi="Arial" w:cs="Arial"/>
        </w:rPr>
        <w:t>RV</w:t>
      </w:r>
      <w:r w:rsidRPr="00C4720D">
        <w:rPr>
          <w:rFonts w:ascii="Arial" w:hAnsi="Arial" w:cs="Arial"/>
        </w:rPr>
        <w:t xml:space="preserve"> v souladu s aktuálně platnou Příručkou pro publicitu PRV 2014-2020 a s nařízením EU č. 808/2014. Ke stažení na </w:t>
      </w:r>
      <w:hyperlink r:id="rId9" w:history="1">
        <w:r w:rsidRPr="00C4720D">
          <w:rPr>
            <w:rStyle w:val="Hypertextovodkaz"/>
            <w:rFonts w:ascii="Arial" w:hAnsi="Arial" w:cs="Arial"/>
          </w:rPr>
          <w:t>http://eagri.cz/public/web/mze/dotace/program-rozvoje-venkova-na-obdobi-2014/zakladni-informace/pravidla-pro-publicitu/</w:t>
        </w:r>
      </w:hyperlink>
      <w:r w:rsidRPr="00C4720D">
        <w:rPr>
          <w:rFonts w:ascii="Arial" w:hAnsi="Arial" w:cs="Arial"/>
        </w:rPr>
        <w:t xml:space="preserve">. Poskytovatel je dále povinen se řídit pravidly a veškerými ostatními právními předpisy platnými pro </w:t>
      </w:r>
      <w:r w:rsidR="001554B5">
        <w:rPr>
          <w:rFonts w:ascii="Arial" w:hAnsi="Arial" w:cs="Arial"/>
        </w:rPr>
        <w:t>PRV</w:t>
      </w:r>
      <w:r w:rsidRPr="00C4720D">
        <w:rPr>
          <w:rFonts w:ascii="Arial" w:hAnsi="Arial" w:cs="Arial"/>
        </w:rPr>
        <w:t xml:space="preserve"> na období 2014-2020 včetně příslušných právních předpisů Evropské unie (např. pravidla archivace).</w:t>
      </w:r>
    </w:p>
    <w:p w:rsid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073A29" w:rsidRPr="00C4720D" w:rsidRDefault="00073A29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Článek III.</w:t>
      </w: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Místo plnění, doba plnění</w:t>
      </w:r>
    </w:p>
    <w:p w:rsidR="00C4720D" w:rsidRPr="00C4720D" w:rsidRDefault="00C4720D" w:rsidP="00C4720D">
      <w:pPr>
        <w:numPr>
          <w:ilvl w:val="0"/>
          <w:numId w:val="26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Místem plnění je Česká republika </w:t>
      </w:r>
    </w:p>
    <w:p w:rsidR="002342EC" w:rsidRDefault="002F545E" w:rsidP="00C4720D">
      <w:pPr>
        <w:numPr>
          <w:ilvl w:val="0"/>
          <w:numId w:val="26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Poté co Objednatel písemně schválí konečnou verzi Díla, tak Objednatel zajistí vytištění Díla a předá Objednateli 2 000 (dva tisíce) výtisků společně s elektronic</w:t>
      </w:r>
      <w:r w:rsidR="00DB461B">
        <w:rPr>
          <w:rFonts w:ascii="Arial" w:hAnsi="Arial" w:cs="Arial"/>
        </w:rPr>
        <w:t>k</w:t>
      </w:r>
      <w:r>
        <w:rPr>
          <w:rFonts w:ascii="Arial" w:hAnsi="Arial" w:cs="Arial"/>
        </w:rPr>
        <w:t>ou verzí Díla ve formátu</w:t>
      </w:r>
      <w:r w:rsidR="00DB461B">
        <w:rPr>
          <w:rFonts w:ascii="Arial" w:hAnsi="Arial" w:cs="Arial"/>
        </w:rPr>
        <w:t xml:space="preserve"> pdf</w:t>
      </w:r>
      <w:r w:rsidR="00C209E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C4720D" w:rsidRPr="002342EC">
        <w:rPr>
          <w:rFonts w:ascii="Arial" w:hAnsi="Arial" w:cs="Arial"/>
        </w:rPr>
        <w:t xml:space="preserve">v sídle </w:t>
      </w:r>
      <w:r w:rsidR="001554B5">
        <w:rPr>
          <w:rFonts w:ascii="Arial" w:hAnsi="Arial" w:cs="Arial"/>
        </w:rPr>
        <w:t>O</w:t>
      </w:r>
      <w:r w:rsidR="00C4720D" w:rsidRPr="002342EC">
        <w:rPr>
          <w:rFonts w:ascii="Arial" w:hAnsi="Arial" w:cs="Arial"/>
        </w:rPr>
        <w:t xml:space="preserve">bjednatele do </w:t>
      </w:r>
      <w:r w:rsidR="005515BB">
        <w:rPr>
          <w:rFonts w:ascii="Arial" w:hAnsi="Arial" w:cs="Arial"/>
        </w:rPr>
        <w:t>31</w:t>
      </w:r>
      <w:r w:rsidR="008978D7">
        <w:rPr>
          <w:rFonts w:ascii="Arial" w:hAnsi="Arial" w:cs="Arial"/>
        </w:rPr>
        <w:t>.</w:t>
      </w:r>
      <w:r w:rsidR="0045789A">
        <w:rPr>
          <w:rFonts w:ascii="Arial" w:hAnsi="Arial" w:cs="Arial"/>
        </w:rPr>
        <w:t xml:space="preserve"> </w:t>
      </w:r>
      <w:r w:rsidR="008978D7">
        <w:rPr>
          <w:rFonts w:ascii="Arial" w:hAnsi="Arial" w:cs="Arial"/>
        </w:rPr>
        <w:t>1.</w:t>
      </w:r>
      <w:r w:rsidR="0045789A">
        <w:rPr>
          <w:rFonts w:ascii="Arial" w:hAnsi="Arial" w:cs="Arial"/>
        </w:rPr>
        <w:t xml:space="preserve"> </w:t>
      </w:r>
      <w:r w:rsidR="008978D7">
        <w:rPr>
          <w:rFonts w:ascii="Arial" w:hAnsi="Arial" w:cs="Arial"/>
        </w:rPr>
        <w:t>2018</w:t>
      </w:r>
      <w:r w:rsidR="00C4720D" w:rsidRPr="002342EC">
        <w:rPr>
          <w:rFonts w:ascii="Arial" w:hAnsi="Arial" w:cs="Arial"/>
        </w:rPr>
        <w:t xml:space="preserve">. </w:t>
      </w:r>
    </w:p>
    <w:p w:rsidR="00C4720D" w:rsidRPr="002342EC" w:rsidRDefault="002F545E" w:rsidP="00C4720D">
      <w:pPr>
        <w:numPr>
          <w:ilvl w:val="0"/>
          <w:numId w:val="26"/>
        </w:num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O p</w:t>
      </w:r>
      <w:r w:rsidR="00C4720D" w:rsidRPr="002342EC">
        <w:rPr>
          <w:rFonts w:ascii="Arial" w:hAnsi="Arial" w:cs="Arial"/>
        </w:rPr>
        <w:t xml:space="preserve">ředání a převzetí </w:t>
      </w:r>
      <w:r>
        <w:rPr>
          <w:rFonts w:ascii="Arial" w:hAnsi="Arial" w:cs="Arial"/>
        </w:rPr>
        <w:t xml:space="preserve">řádně písemně předem Objednatelem schváleného </w:t>
      </w:r>
      <w:r w:rsidR="0045789A">
        <w:rPr>
          <w:rFonts w:ascii="Arial" w:hAnsi="Arial" w:cs="Arial"/>
        </w:rPr>
        <w:br/>
      </w:r>
      <w:r>
        <w:rPr>
          <w:rFonts w:ascii="Arial" w:hAnsi="Arial" w:cs="Arial"/>
        </w:rPr>
        <w:t>a Poskytovatelem řádně a včas předaného Díla, tj. výtisků i elektronické verze, bude sepsán</w:t>
      </w:r>
      <w:r w:rsidR="00C4720D" w:rsidRPr="002342EC">
        <w:rPr>
          <w:rFonts w:ascii="Arial" w:hAnsi="Arial" w:cs="Arial"/>
        </w:rPr>
        <w:t xml:space="preserve"> Předávací protokol, </w:t>
      </w:r>
      <w:r>
        <w:rPr>
          <w:rFonts w:ascii="Arial" w:hAnsi="Arial" w:cs="Arial"/>
        </w:rPr>
        <w:t xml:space="preserve">který </w:t>
      </w:r>
      <w:r w:rsidR="00C4720D" w:rsidRPr="002342EC">
        <w:rPr>
          <w:rFonts w:ascii="Arial" w:hAnsi="Arial" w:cs="Arial"/>
        </w:rPr>
        <w:t>bude podepsán oběma smluvními stranami</w:t>
      </w:r>
      <w:r w:rsidR="00E2751F">
        <w:rPr>
          <w:rFonts w:ascii="Arial" w:hAnsi="Arial" w:cs="Arial"/>
        </w:rPr>
        <w:t>.</w:t>
      </w:r>
    </w:p>
    <w:p w:rsidR="00C4720D" w:rsidRPr="00C4720D" w:rsidRDefault="00C4720D" w:rsidP="00C4720D">
      <w:pPr>
        <w:numPr>
          <w:ilvl w:val="0"/>
          <w:numId w:val="26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>Nebudou-l</w:t>
      </w:r>
      <w:r w:rsidR="000B7832">
        <w:rPr>
          <w:rFonts w:ascii="Arial" w:hAnsi="Arial" w:cs="Arial"/>
        </w:rPr>
        <w:t>i</w:t>
      </w:r>
      <w:r w:rsidRPr="00C4720D">
        <w:rPr>
          <w:rFonts w:ascii="Arial" w:hAnsi="Arial" w:cs="Arial"/>
        </w:rPr>
        <w:t xml:space="preserve"> </w:t>
      </w:r>
      <w:r w:rsidR="00E2751F">
        <w:rPr>
          <w:rFonts w:ascii="Arial" w:hAnsi="Arial" w:cs="Arial"/>
        </w:rPr>
        <w:t xml:space="preserve">všechny </w:t>
      </w:r>
      <w:r w:rsidR="002F545E">
        <w:rPr>
          <w:rFonts w:ascii="Arial" w:hAnsi="Arial" w:cs="Arial"/>
        </w:rPr>
        <w:t>části Díla</w:t>
      </w:r>
      <w:r w:rsidRPr="00C4720D">
        <w:rPr>
          <w:rFonts w:ascii="Arial" w:hAnsi="Arial" w:cs="Arial"/>
        </w:rPr>
        <w:t xml:space="preserve"> dle názoru </w:t>
      </w:r>
      <w:r w:rsidR="002F545E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v souladu se </w:t>
      </w:r>
      <w:r w:rsidR="002F545E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mlouvou (např. nebude dodržena požadovaná tisková úprava, bude dodán nižší počet informačních brožur, budou zde vady vytištěného textu, atd.), je </w:t>
      </w:r>
      <w:r w:rsidR="002F545E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oprávněn </w:t>
      </w:r>
      <w:r w:rsidR="002F545E">
        <w:rPr>
          <w:rFonts w:ascii="Arial" w:hAnsi="Arial" w:cs="Arial"/>
        </w:rPr>
        <w:t>Dílo částečně či úplně odmítnout, tedy nepřevzít</w:t>
      </w:r>
      <w:r w:rsidRPr="00C4720D">
        <w:rPr>
          <w:rFonts w:ascii="Arial" w:hAnsi="Arial" w:cs="Arial"/>
        </w:rPr>
        <w:t xml:space="preserve">; tím není dotčena povinnost </w:t>
      </w:r>
      <w:r w:rsidR="002F545E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dodat </w:t>
      </w:r>
      <w:r w:rsidR="002F545E">
        <w:rPr>
          <w:rFonts w:ascii="Arial" w:hAnsi="Arial" w:cs="Arial"/>
        </w:rPr>
        <w:t>Dílo</w:t>
      </w:r>
      <w:r w:rsidRPr="00C4720D">
        <w:rPr>
          <w:rFonts w:ascii="Arial" w:hAnsi="Arial" w:cs="Arial"/>
        </w:rPr>
        <w:t xml:space="preserve"> v termínu dle čl. III odst. 2 ani oprávnění </w:t>
      </w:r>
      <w:r w:rsidR="002F545E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udělit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oskytovateli smluvní pokutu dle čl. VIII odst. 3 </w:t>
      </w:r>
      <w:r w:rsidR="004A1865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>mlouvy.</w:t>
      </w:r>
    </w:p>
    <w:p w:rsidR="00C4720D" w:rsidRDefault="00C4720D" w:rsidP="00C4720D">
      <w:pPr>
        <w:jc w:val="center"/>
        <w:rPr>
          <w:rFonts w:ascii="Arial" w:hAnsi="Arial" w:cs="Arial"/>
          <w:b/>
          <w:bCs/>
        </w:rPr>
      </w:pPr>
    </w:p>
    <w:p w:rsidR="00073A29" w:rsidRPr="00C4720D" w:rsidRDefault="00073A29" w:rsidP="00C4720D">
      <w:pPr>
        <w:jc w:val="center"/>
        <w:rPr>
          <w:rFonts w:ascii="Arial" w:hAnsi="Arial" w:cs="Arial"/>
          <w:b/>
          <w:bCs/>
        </w:rPr>
      </w:pPr>
    </w:p>
    <w:p w:rsidR="00C4720D" w:rsidRPr="00C4720D" w:rsidRDefault="00C4720D" w:rsidP="00C4720D">
      <w:pPr>
        <w:jc w:val="center"/>
        <w:rPr>
          <w:rFonts w:ascii="Arial" w:hAnsi="Arial" w:cs="Arial"/>
          <w:b/>
          <w:bCs/>
        </w:rPr>
      </w:pPr>
      <w:r w:rsidRPr="00C4720D">
        <w:rPr>
          <w:rFonts w:ascii="Arial" w:hAnsi="Arial" w:cs="Arial"/>
          <w:b/>
          <w:bCs/>
        </w:rPr>
        <w:t>Článek IV.</w:t>
      </w:r>
    </w:p>
    <w:p w:rsidR="00C4720D" w:rsidRPr="00C4720D" w:rsidRDefault="00C4720D" w:rsidP="00C4720D">
      <w:pPr>
        <w:jc w:val="center"/>
        <w:rPr>
          <w:rFonts w:ascii="Arial" w:hAnsi="Arial" w:cs="Arial"/>
          <w:b/>
          <w:bCs/>
        </w:rPr>
      </w:pPr>
      <w:r w:rsidRPr="00C4720D">
        <w:rPr>
          <w:rFonts w:ascii="Arial" w:hAnsi="Arial" w:cs="Arial"/>
          <w:b/>
          <w:bCs/>
        </w:rPr>
        <w:t xml:space="preserve">Povinnosti </w:t>
      </w:r>
      <w:r w:rsidR="00D21619">
        <w:rPr>
          <w:rFonts w:ascii="Arial" w:hAnsi="Arial" w:cs="Arial"/>
          <w:b/>
          <w:bCs/>
        </w:rPr>
        <w:t>O</w:t>
      </w:r>
      <w:r w:rsidRPr="00C4720D">
        <w:rPr>
          <w:rFonts w:ascii="Arial" w:hAnsi="Arial" w:cs="Arial"/>
          <w:b/>
          <w:bCs/>
        </w:rPr>
        <w:t xml:space="preserve">bjednatele a </w:t>
      </w:r>
      <w:r w:rsidR="00F90029">
        <w:rPr>
          <w:rFonts w:ascii="Arial" w:hAnsi="Arial" w:cs="Arial"/>
          <w:b/>
          <w:bCs/>
        </w:rPr>
        <w:t>P</w:t>
      </w:r>
      <w:r w:rsidRPr="00C4720D">
        <w:rPr>
          <w:rFonts w:ascii="Arial" w:hAnsi="Arial" w:cs="Arial"/>
          <w:b/>
          <w:bCs/>
        </w:rPr>
        <w:t>oskytovatele</w:t>
      </w:r>
    </w:p>
    <w:p w:rsidR="00C4720D" w:rsidRPr="00C4720D" w:rsidRDefault="00C4720D" w:rsidP="00C4720D">
      <w:pPr>
        <w:pStyle w:val="Nzev"/>
        <w:numPr>
          <w:ilvl w:val="0"/>
          <w:numId w:val="28"/>
        </w:numPr>
        <w:spacing w:before="120"/>
        <w:ind w:hanging="357"/>
        <w:jc w:val="both"/>
        <w:rPr>
          <w:b w:val="0"/>
          <w:sz w:val="24"/>
          <w:szCs w:val="24"/>
        </w:rPr>
      </w:pPr>
      <w:r w:rsidRPr="00C4720D">
        <w:rPr>
          <w:b w:val="0"/>
          <w:sz w:val="24"/>
          <w:szCs w:val="24"/>
        </w:rPr>
        <w:t>Objednatel se zavazuje:</w:t>
      </w:r>
    </w:p>
    <w:p w:rsidR="00C4720D" w:rsidRPr="00C4720D" w:rsidRDefault="00C4720D" w:rsidP="00C4720D">
      <w:pPr>
        <w:pStyle w:val="Odstavecseseznamem"/>
        <w:numPr>
          <w:ilvl w:val="0"/>
          <w:numId w:val="27"/>
        </w:numPr>
        <w:ind w:hanging="357"/>
        <w:contextualSpacing/>
        <w:rPr>
          <w:rFonts w:ascii="Arial" w:hAnsi="Arial" w:cs="Arial"/>
          <w:bCs/>
        </w:rPr>
      </w:pPr>
      <w:r w:rsidRPr="00C4720D">
        <w:rPr>
          <w:rFonts w:ascii="Arial" w:hAnsi="Arial" w:cs="Arial"/>
          <w:bCs/>
        </w:rPr>
        <w:t>Poskytnout nezbytno</w:t>
      </w:r>
      <w:r w:rsidR="006A4DD0">
        <w:rPr>
          <w:rFonts w:ascii="Arial" w:hAnsi="Arial" w:cs="Arial"/>
          <w:bCs/>
        </w:rPr>
        <w:t>u informační podporu/konzultace a materiály</w:t>
      </w:r>
      <w:r w:rsidRPr="00C4720D">
        <w:rPr>
          <w:rFonts w:ascii="Arial" w:hAnsi="Arial" w:cs="Arial"/>
          <w:bCs/>
        </w:rPr>
        <w:t xml:space="preserve"> pro </w:t>
      </w:r>
      <w:r w:rsidR="006A4DD0">
        <w:rPr>
          <w:rFonts w:ascii="Arial" w:hAnsi="Arial" w:cs="Arial"/>
          <w:bCs/>
        </w:rPr>
        <w:t>doplnění</w:t>
      </w:r>
      <w:r w:rsidRPr="00C4720D">
        <w:rPr>
          <w:rFonts w:ascii="Arial" w:hAnsi="Arial" w:cs="Arial"/>
          <w:bCs/>
        </w:rPr>
        <w:t xml:space="preserve"> odborného obsahu </w:t>
      </w:r>
      <w:r w:rsidR="00E2751F">
        <w:rPr>
          <w:rFonts w:ascii="Arial" w:hAnsi="Arial" w:cs="Arial"/>
          <w:bCs/>
        </w:rPr>
        <w:t>v části zaměřené na PRV.</w:t>
      </w:r>
    </w:p>
    <w:p w:rsidR="00C4720D" w:rsidRPr="00C4720D" w:rsidRDefault="00C4720D" w:rsidP="00C4720D">
      <w:pPr>
        <w:pStyle w:val="Odstavecseseznamem"/>
        <w:numPr>
          <w:ilvl w:val="0"/>
          <w:numId w:val="27"/>
        </w:numPr>
        <w:contextualSpacing/>
        <w:rPr>
          <w:rFonts w:ascii="Arial" w:hAnsi="Arial" w:cs="Arial"/>
          <w:bCs/>
        </w:rPr>
      </w:pPr>
      <w:r w:rsidRPr="00C4720D">
        <w:rPr>
          <w:rFonts w:ascii="Arial" w:hAnsi="Arial" w:cs="Arial"/>
          <w:bCs/>
        </w:rPr>
        <w:t xml:space="preserve">Uveřejnit </w:t>
      </w:r>
      <w:r w:rsidR="002F545E">
        <w:rPr>
          <w:rFonts w:ascii="Arial" w:hAnsi="Arial" w:cs="Arial"/>
          <w:bCs/>
        </w:rPr>
        <w:t>Dílo</w:t>
      </w:r>
      <w:r w:rsidRPr="00C4720D">
        <w:rPr>
          <w:rFonts w:ascii="Arial" w:hAnsi="Arial" w:cs="Arial"/>
          <w:bCs/>
        </w:rPr>
        <w:t xml:space="preserve"> na svých webových stránkách.</w:t>
      </w:r>
    </w:p>
    <w:p w:rsidR="00C4720D" w:rsidRPr="00C4720D" w:rsidRDefault="00C4720D" w:rsidP="00C4720D">
      <w:pPr>
        <w:pStyle w:val="Nzev"/>
        <w:keepNext/>
        <w:numPr>
          <w:ilvl w:val="0"/>
          <w:numId w:val="28"/>
        </w:numPr>
        <w:spacing w:before="120"/>
        <w:ind w:left="357" w:hanging="357"/>
        <w:jc w:val="both"/>
        <w:rPr>
          <w:b w:val="0"/>
          <w:sz w:val="24"/>
          <w:szCs w:val="24"/>
        </w:rPr>
      </w:pPr>
      <w:r w:rsidRPr="00C4720D">
        <w:rPr>
          <w:b w:val="0"/>
          <w:sz w:val="24"/>
          <w:szCs w:val="24"/>
        </w:rPr>
        <w:t>Poskytovatel se zavazuje:</w:t>
      </w:r>
    </w:p>
    <w:p w:rsidR="00C4720D" w:rsidRPr="00C4720D" w:rsidRDefault="002F545E" w:rsidP="00C4720D">
      <w:pPr>
        <w:pStyle w:val="Odstavecseseznamem"/>
        <w:numPr>
          <w:ilvl w:val="0"/>
          <w:numId w:val="27"/>
        </w:numPr>
        <w:contextualSpacing/>
        <w:rPr>
          <w:rFonts w:ascii="Arial" w:hAnsi="Arial" w:cs="Arial"/>
          <w:bCs/>
        </w:rPr>
      </w:pPr>
      <w:r>
        <w:rPr>
          <w:rFonts w:ascii="Arial" w:hAnsi="Arial" w:cs="Arial"/>
        </w:rPr>
        <w:t>Provést Dílo</w:t>
      </w:r>
      <w:r w:rsidR="00C4720D" w:rsidRPr="00C4720D">
        <w:rPr>
          <w:rFonts w:ascii="Arial" w:hAnsi="Arial" w:cs="Arial"/>
        </w:rPr>
        <w:t xml:space="preserve"> specifikované v čl. II. odst. 2</w:t>
      </w:r>
      <w:r>
        <w:rPr>
          <w:rFonts w:ascii="Arial" w:hAnsi="Arial" w:cs="Arial"/>
        </w:rPr>
        <w:t xml:space="preserve"> řádně a včas</w:t>
      </w:r>
      <w:r w:rsidR="00C4720D" w:rsidRPr="00C4720D">
        <w:rPr>
          <w:rFonts w:ascii="Arial" w:hAnsi="Arial" w:cs="Arial"/>
        </w:rPr>
        <w:t>.</w:t>
      </w:r>
    </w:p>
    <w:p w:rsidR="00C4720D" w:rsidRPr="00C4720D" w:rsidRDefault="00C4720D" w:rsidP="00C4720D">
      <w:pPr>
        <w:pStyle w:val="Odstavecseseznamem"/>
        <w:numPr>
          <w:ilvl w:val="0"/>
          <w:numId w:val="27"/>
        </w:numPr>
        <w:contextualSpacing/>
        <w:rPr>
          <w:rFonts w:ascii="Arial" w:hAnsi="Arial" w:cs="Arial"/>
          <w:bCs/>
        </w:rPr>
      </w:pPr>
      <w:r w:rsidRPr="00C4720D">
        <w:rPr>
          <w:rFonts w:ascii="Arial" w:hAnsi="Arial" w:cs="Arial"/>
          <w:bCs/>
        </w:rPr>
        <w:t xml:space="preserve">Poskytnout </w:t>
      </w:r>
      <w:r w:rsidR="004A1865">
        <w:rPr>
          <w:rFonts w:ascii="Arial" w:hAnsi="Arial" w:cs="Arial"/>
          <w:bCs/>
        </w:rPr>
        <w:t>O</w:t>
      </w:r>
      <w:r w:rsidRPr="00C4720D">
        <w:rPr>
          <w:rFonts w:ascii="Arial" w:hAnsi="Arial" w:cs="Arial"/>
          <w:bCs/>
        </w:rPr>
        <w:t xml:space="preserve">bjednateli součinnost při realizaci průběžné kontroly naplňování zakázky dle této </w:t>
      </w:r>
      <w:r w:rsidR="002F545E">
        <w:rPr>
          <w:rFonts w:ascii="Arial" w:hAnsi="Arial" w:cs="Arial"/>
          <w:bCs/>
        </w:rPr>
        <w:t>S</w:t>
      </w:r>
      <w:r w:rsidRPr="00C4720D">
        <w:rPr>
          <w:rFonts w:ascii="Arial" w:hAnsi="Arial" w:cs="Arial"/>
          <w:bCs/>
        </w:rPr>
        <w:t>mlouvy.</w:t>
      </w:r>
    </w:p>
    <w:p w:rsidR="00C4720D" w:rsidRPr="00C4720D" w:rsidRDefault="00C4720D" w:rsidP="00C4720D">
      <w:pPr>
        <w:numPr>
          <w:ilvl w:val="0"/>
          <w:numId w:val="27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Poskytovatel pracuje na svůj náklad a na své nebezpečí, </w:t>
      </w:r>
      <w:r w:rsidR="002F545E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je povinen upozornit na nevhodné pokyny nebo nevhodnost věcí mu předaných. Objednatel si vyhrazuje právo </w:t>
      </w:r>
      <w:r w:rsidR="006A4DD0">
        <w:rPr>
          <w:rFonts w:ascii="Arial" w:hAnsi="Arial" w:cs="Arial"/>
        </w:rPr>
        <w:t>kontroly finální grafické úpravy</w:t>
      </w:r>
      <w:r w:rsidRPr="00C4720D">
        <w:rPr>
          <w:rFonts w:ascii="Arial" w:hAnsi="Arial" w:cs="Arial"/>
        </w:rPr>
        <w:t xml:space="preserve"> </w:t>
      </w:r>
      <w:r w:rsidR="002F545E">
        <w:rPr>
          <w:rFonts w:ascii="Arial" w:hAnsi="Arial" w:cs="Arial"/>
        </w:rPr>
        <w:t>Díla</w:t>
      </w:r>
      <w:r w:rsidRPr="00C4720D">
        <w:rPr>
          <w:rFonts w:ascii="Arial" w:hAnsi="Arial" w:cs="Arial"/>
        </w:rPr>
        <w:t xml:space="preserve">. Na zjištěné nedostatky upozorní </w:t>
      </w:r>
      <w:r w:rsidR="002F545E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písemně </w:t>
      </w:r>
      <w:r w:rsidR="002F545E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a požádá o jejich odstranění. Takové žádosti je </w:t>
      </w:r>
      <w:r w:rsidR="002F545E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povinen ve lhůtě stanovené </w:t>
      </w:r>
      <w:r w:rsidR="002F545E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bjednatelem vyhovět.</w:t>
      </w:r>
    </w:p>
    <w:p w:rsidR="000B7832" w:rsidRDefault="000B7832" w:rsidP="00C4720D">
      <w:pPr>
        <w:jc w:val="center"/>
        <w:rPr>
          <w:rFonts w:ascii="Arial" w:hAnsi="Arial" w:cs="Arial"/>
          <w:b/>
          <w:bCs/>
        </w:rPr>
      </w:pPr>
    </w:p>
    <w:p w:rsidR="00073A29" w:rsidRDefault="00073A29" w:rsidP="00C4720D">
      <w:pPr>
        <w:jc w:val="center"/>
        <w:rPr>
          <w:rFonts w:ascii="Arial" w:hAnsi="Arial" w:cs="Arial"/>
          <w:b/>
          <w:bCs/>
        </w:rPr>
      </w:pPr>
    </w:p>
    <w:p w:rsidR="00C4720D" w:rsidRPr="00C4720D" w:rsidRDefault="00C4720D" w:rsidP="00C4720D">
      <w:pPr>
        <w:jc w:val="center"/>
        <w:rPr>
          <w:rFonts w:ascii="Arial" w:hAnsi="Arial" w:cs="Arial"/>
          <w:b/>
          <w:bCs/>
        </w:rPr>
      </w:pPr>
      <w:r w:rsidRPr="00C4720D">
        <w:rPr>
          <w:rFonts w:ascii="Arial" w:hAnsi="Arial" w:cs="Arial"/>
          <w:b/>
          <w:bCs/>
        </w:rPr>
        <w:t>Článek V.</w:t>
      </w: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Cena</w:t>
      </w:r>
    </w:p>
    <w:p w:rsidR="00C4720D" w:rsidRPr="00C4720D" w:rsidRDefault="00C4720D">
      <w:pPr>
        <w:numPr>
          <w:ilvl w:val="0"/>
          <w:numId w:val="32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>Cena</w:t>
      </w:r>
      <w:r w:rsidR="002F545E">
        <w:rPr>
          <w:rFonts w:ascii="Arial" w:hAnsi="Arial" w:cs="Arial"/>
        </w:rPr>
        <w:t xml:space="preserve"> za řádně a včas provedené a předané dílo</w:t>
      </w:r>
      <w:r w:rsidRPr="00C4720D">
        <w:rPr>
          <w:rFonts w:ascii="Arial" w:hAnsi="Arial" w:cs="Arial"/>
        </w:rPr>
        <w:t xml:space="preserve"> je stanovená dohodou podle zákona č. 526/1990 Sb., o cenách, ve znění pozdějších předpisů a činí </w:t>
      </w:r>
      <w:r w:rsidR="008978D7">
        <w:rPr>
          <w:rFonts w:ascii="Arial" w:hAnsi="Arial" w:cs="Arial"/>
        </w:rPr>
        <w:br/>
      </w:r>
      <w:r w:rsidR="00BC7C63" w:rsidRPr="00BC7C63">
        <w:rPr>
          <w:rFonts w:ascii="Arial" w:hAnsi="Arial" w:cs="Arial"/>
          <w:b/>
        </w:rPr>
        <w:t>196.525</w:t>
      </w:r>
      <w:r w:rsidRPr="00BC7C63">
        <w:rPr>
          <w:rFonts w:ascii="Arial" w:hAnsi="Arial" w:cs="Arial"/>
          <w:b/>
        </w:rPr>
        <w:t>,-</w:t>
      </w:r>
      <w:r w:rsidRPr="00C4720D">
        <w:rPr>
          <w:rFonts w:ascii="Arial" w:hAnsi="Arial" w:cs="Arial"/>
        </w:rPr>
        <w:t xml:space="preserve"> Kč bez DPH, slovy </w:t>
      </w:r>
      <w:r w:rsidR="00BC7C63">
        <w:rPr>
          <w:rFonts w:ascii="Arial" w:hAnsi="Arial" w:cs="Arial"/>
        </w:rPr>
        <w:t xml:space="preserve">stodevadesátšesttisícpětsetdvacetpět </w:t>
      </w:r>
      <w:r w:rsidRPr="00C4720D">
        <w:rPr>
          <w:rFonts w:ascii="Arial" w:hAnsi="Arial" w:cs="Arial"/>
        </w:rPr>
        <w:t>korun českých. Celková cena</w:t>
      </w:r>
      <w:r w:rsidR="008978D7">
        <w:rPr>
          <w:rFonts w:ascii="Arial" w:hAnsi="Arial" w:cs="Arial"/>
        </w:rPr>
        <w:t xml:space="preserve"> </w:t>
      </w:r>
      <w:r w:rsidRPr="00C4720D">
        <w:rPr>
          <w:rFonts w:ascii="Arial" w:hAnsi="Arial" w:cs="Arial"/>
        </w:rPr>
        <w:t xml:space="preserve">činí </w:t>
      </w:r>
      <w:r w:rsidR="00BC7C63" w:rsidRPr="00BC7C63">
        <w:rPr>
          <w:rFonts w:ascii="Arial" w:hAnsi="Arial" w:cs="Arial"/>
          <w:b/>
        </w:rPr>
        <w:t>237.795,-</w:t>
      </w:r>
      <w:r w:rsidR="008978D7">
        <w:rPr>
          <w:rFonts w:ascii="Arial" w:hAnsi="Arial" w:cs="Arial"/>
          <w:b/>
        </w:rPr>
        <w:t xml:space="preserve"> </w:t>
      </w:r>
      <w:r w:rsidR="00BC7C63">
        <w:rPr>
          <w:rFonts w:ascii="Arial" w:hAnsi="Arial" w:cs="Arial"/>
          <w:b/>
        </w:rPr>
        <w:t xml:space="preserve"> </w:t>
      </w:r>
      <w:r w:rsidRPr="00BC7C63">
        <w:rPr>
          <w:rFonts w:ascii="Arial" w:hAnsi="Arial" w:cs="Arial"/>
          <w:b/>
        </w:rPr>
        <w:t>Kč včetně DPH</w:t>
      </w:r>
      <w:r w:rsidRPr="00C4720D">
        <w:rPr>
          <w:rFonts w:ascii="Arial" w:hAnsi="Arial" w:cs="Arial"/>
        </w:rPr>
        <w:t xml:space="preserve">, slovy </w:t>
      </w:r>
      <w:r w:rsidR="00BC7C63">
        <w:rPr>
          <w:rFonts w:ascii="Arial" w:hAnsi="Arial" w:cs="Arial"/>
        </w:rPr>
        <w:t xml:space="preserve">dvěstětřicetsedmtisícsedmsetdevadesátpět </w:t>
      </w:r>
      <w:r w:rsidRPr="00C4720D">
        <w:rPr>
          <w:rFonts w:ascii="Arial" w:hAnsi="Arial" w:cs="Arial"/>
        </w:rPr>
        <w:t>korun českých</w:t>
      </w:r>
      <w:r w:rsidR="002F545E">
        <w:rPr>
          <w:rFonts w:ascii="Arial" w:hAnsi="Arial" w:cs="Arial"/>
        </w:rPr>
        <w:t xml:space="preserve"> (dále jen „</w:t>
      </w:r>
      <w:r w:rsidR="002F545E" w:rsidRPr="0037504D">
        <w:rPr>
          <w:rFonts w:ascii="Arial" w:hAnsi="Arial" w:cs="Arial"/>
          <w:b/>
        </w:rPr>
        <w:t>Cena</w:t>
      </w:r>
      <w:r w:rsidR="002F545E">
        <w:rPr>
          <w:rFonts w:ascii="Arial" w:hAnsi="Arial" w:cs="Arial"/>
        </w:rPr>
        <w:t>“)</w:t>
      </w:r>
      <w:r w:rsidRPr="00C4720D">
        <w:rPr>
          <w:rFonts w:ascii="Arial" w:hAnsi="Arial" w:cs="Arial"/>
        </w:rPr>
        <w:t>.</w:t>
      </w:r>
    </w:p>
    <w:p w:rsidR="00C4720D" w:rsidRPr="00C4720D" w:rsidRDefault="00C4720D" w:rsidP="00C4720D">
      <w:pPr>
        <w:numPr>
          <w:ilvl w:val="0"/>
          <w:numId w:val="32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Dohodnutá </w:t>
      </w:r>
      <w:r w:rsidR="002F545E">
        <w:rPr>
          <w:rFonts w:ascii="Arial" w:hAnsi="Arial" w:cs="Arial"/>
        </w:rPr>
        <w:t>C</w:t>
      </w:r>
      <w:r w:rsidRPr="00C4720D">
        <w:rPr>
          <w:rFonts w:ascii="Arial" w:hAnsi="Arial" w:cs="Arial"/>
        </w:rPr>
        <w:t>ena je cenou nejvýše přípustnou, nepřekročitelnou (mimo situace při změně aktuální výše DPH).</w:t>
      </w:r>
    </w:p>
    <w:p w:rsidR="00C4720D" w:rsidRPr="00C4720D" w:rsidRDefault="00C4720D" w:rsidP="00C4720D">
      <w:pPr>
        <w:spacing w:before="120"/>
        <w:ind w:left="360"/>
        <w:jc w:val="both"/>
        <w:rPr>
          <w:rFonts w:ascii="Arial" w:hAnsi="Arial" w:cs="Arial"/>
        </w:rPr>
      </w:pPr>
    </w:p>
    <w:p w:rsidR="00C4720D" w:rsidRPr="00C4720D" w:rsidRDefault="002F545E" w:rsidP="00C4720D">
      <w:pPr>
        <w:pStyle w:val="Zkladntext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Kalkulace Ceny</w:t>
      </w:r>
    </w:p>
    <w:tbl>
      <w:tblPr>
        <w:tblW w:w="850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984"/>
        <w:gridCol w:w="1417"/>
      </w:tblGrid>
      <w:tr w:rsidR="00C4720D" w:rsidRPr="00C4720D" w:rsidTr="009E1A99">
        <w:trPr>
          <w:trHeight w:val="916"/>
        </w:trPr>
        <w:tc>
          <w:tcPr>
            <w:tcW w:w="5103" w:type="dxa"/>
            <w:vAlign w:val="center"/>
          </w:tcPr>
          <w:p w:rsidR="00C4720D" w:rsidRPr="00C4720D" w:rsidRDefault="00C4720D" w:rsidP="009E1A99">
            <w:pPr>
              <w:pStyle w:val="Zkladntext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4720D">
              <w:rPr>
                <w:rFonts w:ascii="Arial" w:hAnsi="Arial" w:cs="Arial"/>
                <w:b/>
                <w:sz w:val="24"/>
                <w:szCs w:val="24"/>
              </w:rPr>
              <w:t>Položka</w:t>
            </w:r>
          </w:p>
        </w:tc>
        <w:tc>
          <w:tcPr>
            <w:tcW w:w="1984" w:type="dxa"/>
            <w:vAlign w:val="center"/>
          </w:tcPr>
          <w:p w:rsidR="00C4720D" w:rsidRPr="00C4720D" w:rsidRDefault="00C4720D" w:rsidP="009E1A99">
            <w:pPr>
              <w:pStyle w:val="Zkladntext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4720D">
              <w:rPr>
                <w:rFonts w:ascii="Arial" w:hAnsi="Arial" w:cs="Arial"/>
                <w:b/>
                <w:sz w:val="24"/>
                <w:szCs w:val="24"/>
              </w:rPr>
              <w:t>Cena bez DPH (Kč)</w:t>
            </w:r>
          </w:p>
        </w:tc>
        <w:tc>
          <w:tcPr>
            <w:tcW w:w="1417" w:type="dxa"/>
            <w:vAlign w:val="center"/>
          </w:tcPr>
          <w:p w:rsidR="00C4720D" w:rsidRPr="00C4720D" w:rsidRDefault="00C4720D" w:rsidP="009E1A99">
            <w:pPr>
              <w:pStyle w:val="Zkladntext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C4720D">
              <w:rPr>
                <w:rFonts w:ascii="Arial" w:hAnsi="Arial" w:cs="Arial"/>
                <w:b/>
                <w:sz w:val="24"/>
                <w:szCs w:val="24"/>
              </w:rPr>
              <w:t>Cena vč. DPH (Kč)</w:t>
            </w:r>
          </w:p>
        </w:tc>
      </w:tr>
      <w:tr w:rsidR="00C4720D" w:rsidRPr="00C4720D" w:rsidTr="009E1A99">
        <w:tc>
          <w:tcPr>
            <w:tcW w:w="5103" w:type="dxa"/>
            <w:vAlign w:val="center"/>
          </w:tcPr>
          <w:p w:rsidR="00C4720D" w:rsidRPr="00C4720D" w:rsidRDefault="00BC7C63" w:rsidP="00BC7C63">
            <w:pPr>
              <w:pStyle w:val="Zkladntex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Zapracování 4 stránek textu k PRV  do jednotlivých typů </w:t>
            </w:r>
            <w:r w:rsidR="004A1865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ešitů + finální g</w:t>
            </w:r>
            <w:r w:rsidR="006A4DD0">
              <w:rPr>
                <w:rFonts w:ascii="Arial" w:hAnsi="Arial" w:cs="Arial"/>
                <w:sz w:val="24"/>
                <w:szCs w:val="24"/>
              </w:rPr>
              <w:t xml:space="preserve">rafická </w:t>
            </w:r>
            <w:r>
              <w:rPr>
                <w:rFonts w:ascii="Arial" w:hAnsi="Arial" w:cs="Arial"/>
                <w:sz w:val="24"/>
                <w:szCs w:val="24"/>
              </w:rPr>
              <w:t xml:space="preserve">úprava všech 4 </w:t>
            </w:r>
            <w:r w:rsidR="004A1865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>ešitů</w:t>
            </w:r>
            <w:r w:rsidR="002F545E">
              <w:rPr>
                <w:rFonts w:ascii="Arial" w:hAnsi="Arial" w:cs="Arial"/>
                <w:sz w:val="24"/>
                <w:szCs w:val="24"/>
              </w:rPr>
              <w:t xml:space="preserve"> + zajištění výsledné elektronické verze</w:t>
            </w:r>
            <w:r w:rsidR="004A186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599B">
              <w:rPr>
                <w:rFonts w:ascii="Arial" w:hAnsi="Arial" w:cs="Arial"/>
                <w:sz w:val="24"/>
                <w:szCs w:val="24"/>
              </w:rPr>
              <w:t>+ zajištění licenčních oprávnění</w:t>
            </w:r>
            <w:r w:rsidR="002F545E">
              <w:rPr>
                <w:rFonts w:ascii="Arial" w:hAnsi="Arial" w:cs="Arial"/>
                <w:sz w:val="24"/>
                <w:szCs w:val="24"/>
              </w:rPr>
              <w:t xml:space="preserve"> (vytvoření Díla)</w:t>
            </w:r>
          </w:p>
        </w:tc>
        <w:tc>
          <w:tcPr>
            <w:tcW w:w="1984" w:type="dxa"/>
            <w:vAlign w:val="center"/>
          </w:tcPr>
          <w:p w:rsidR="00C4720D" w:rsidRPr="00C4720D" w:rsidRDefault="00BC7C63" w:rsidP="009E1A99">
            <w:pPr>
              <w:pStyle w:val="Zkladntex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16.525,- </w:t>
            </w:r>
          </w:p>
        </w:tc>
        <w:tc>
          <w:tcPr>
            <w:tcW w:w="1417" w:type="dxa"/>
            <w:vAlign w:val="center"/>
          </w:tcPr>
          <w:p w:rsidR="00C4720D" w:rsidRPr="00C4720D" w:rsidRDefault="00BC7C63" w:rsidP="009E1A99">
            <w:pPr>
              <w:pStyle w:val="Zkladntext"/>
              <w:ind w:left="-108" w:firstLine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19.995,- </w:t>
            </w:r>
          </w:p>
        </w:tc>
      </w:tr>
      <w:tr w:rsidR="00C4720D" w:rsidRPr="00C4720D" w:rsidTr="009E1A99">
        <w:tc>
          <w:tcPr>
            <w:tcW w:w="5103" w:type="dxa"/>
            <w:vAlign w:val="center"/>
          </w:tcPr>
          <w:p w:rsidR="00C4720D" w:rsidRPr="00C4720D" w:rsidRDefault="00BC7C63" w:rsidP="00BC7C63">
            <w:pPr>
              <w:pStyle w:val="Zkladntex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Tisk </w:t>
            </w:r>
            <w:r w:rsidR="002F545E">
              <w:rPr>
                <w:rFonts w:ascii="Arial" w:hAnsi="Arial" w:cs="Arial"/>
                <w:sz w:val="24"/>
                <w:szCs w:val="24"/>
              </w:rPr>
              <w:t xml:space="preserve">a </w:t>
            </w:r>
            <w:r>
              <w:rPr>
                <w:rFonts w:ascii="Arial" w:hAnsi="Arial" w:cs="Arial"/>
                <w:sz w:val="24"/>
                <w:szCs w:val="24"/>
              </w:rPr>
              <w:t>dodání 2 000 kompletní sad dle specifikace v čl. 2, odst. 2 bodu C</w:t>
            </w:r>
            <w:r w:rsidR="002F545E">
              <w:rPr>
                <w:rFonts w:ascii="Arial" w:hAnsi="Arial" w:cs="Arial"/>
                <w:sz w:val="24"/>
                <w:szCs w:val="24"/>
              </w:rPr>
              <w:t xml:space="preserve"> (vytištění Díla)</w:t>
            </w:r>
          </w:p>
        </w:tc>
        <w:tc>
          <w:tcPr>
            <w:tcW w:w="1984" w:type="dxa"/>
            <w:vAlign w:val="center"/>
          </w:tcPr>
          <w:p w:rsidR="00C4720D" w:rsidRPr="00C4720D" w:rsidRDefault="00BC7C63" w:rsidP="009E1A99">
            <w:pPr>
              <w:pStyle w:val="Zkladntex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180.000,-</w:t>
            </w:r>
          </w:p>
        </w:tc>
        <w:tc>
          <w:tcPr>
            <w:tcW w:w="1417" w:type="dxa"/>
            <w:vAlign w:val="center"/>
          </w:tcPr>
          <w:p w:rsidR="00C4720D" w:rsidRPr="00C4720D" w:rsidRDefault="00BC7C63" w:rsidP="009E1A99">
            <w:pPr>
              <w:pStyle w:val="Zkladntext"/>
              <w:ind w:left="-108" w:firstLine="108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217.800,-</w:t>
            </w:r>
          </w:p>
        </w:tc>
      </w:tr>
      <w:tr w:rsidR="00C4720D" w:rsidRPr="00C4720D" w:rsidTr="009E1A99">
        <w:tc>
          <w:tcPr>
            <w:tcW w:w="5103" w:type="dxa"/>
            <w:vAlign w:val="center"/>
          </w:tcPr>
          <w:p w:rsidR="00C4720D" w:rsidRPr="00C4720D" w:rsidRDefault="00C4720D" w:rsidP="009E1A99">
            <w:pPr>
              <w:pStyle w:val="Zkladntext"/>
              <w:rPr>
                <w:rFonts w:ascii="Arial" w:hAnsi="Arial" w:cs="Arial"/>
                <w:b/>
                <w:sz w:val="24"/>
                <w:szCs w:val="24"/>
              </w:rPr>
            </w:pPr>
            <w:r w:rsidRPr="00C4720D">
              <w:rPr>
                <w:rFonts w:ascii="Arial" w:hAnsi="Arial" w:cs="Arial"/>
                <w:b/>
                <w:sz w:val="24"/>
                <w:szCs w:val="24"/>
              </w:rPr>
              <w:t>Celkem</w:t>
            </w:r>
          </w:p>
        </w:tc>
        <w:tc>
          <w:tcPr>
            <w:tcW w:w="1984" w:type="dxa"/>
            <w:vAlign w:val="center"/>
          </w:tcPr>
          <w:p w:rsidR="00C4720D" w:rsidRPr="00C4720D" w:rsidRDefault="00BC7C63" w:rsidP="009E1A99">
            <w:pPr>
              <w:pStyle w:val="Zkladntex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196.525,-</w:t>
            </w:r>
          </w:p>
        </w:tc>
        <w:tc>
          <w:tcPr>
            <w:tcW w:w="1417" w:type="dxa"/>
            <w:vAlign w:val="center"/>
          </w:tcPr>
          <w:p w:rsidR="00C4720D" w:rsidRPr="00C4720D" w:rsidRDefault="00BC7C63" w:rsidP="009E1A99">
            <w:pPr>
              <w:pStyle w:val="Zkladntext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237.795,-</w:t>
            </w:r>
          </w:p>
        </w:tc>
      </w:tr>
    </w:tbl>
    <w:p w:rsidR="00C4720D" w:rsidRPr="00C4720D" w:rsidRDefault="00C4720D" w:rsidP="00C4720D">
      <w:pPr>
        <w:pStyle w:val="Zkladntext"/>
        <w:rPr>
          <w:rFonts w:ascii="Arial" w:hAnsi="Arial" w:cs="Arial"/>
          <w:bCs/>
          <w:sz w:val="24"/>
          <w:szCs w:val="24"/>
        </w:rPr>
      </w:pPr>
    </w:p>
    <w:p w:rsidR="00C4720D" w:rsidRPr="00C4720D" w:rsidRDefault="002F545E" w:rsidP="00C4720D">
      <w:pPr>
        <w:pStyle w:val="Zkladntext"/>
        <w:numPr>
          <w:ilvl w:val="0"/>
          <w:numId w:val="32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Cena za Dílo bude zaplacena</w:t>
      </w:r>
      <w:r w:rsidR="000C453F">
        <w:rPr>
          <w:rFonts w:ascii="Arial" w:hAnsi="Arial" w:cs="Arial"/>
          <w:bCs/>
          <w:sz w:val="24"/>
          <w:szCs w:val="24"/>
        </w:rPr>
        <w:t xml:space="preserve"> na základě odsouhlaseného Předávacího </w:t>
      </w:r>
      <w:r w:rsidR="0045789A">
        <w:rPr>
          <w:rFonts w:ascii="Arial" w:hAnsi="Arial" w:cs="Arial"/>
          <w:bCs/>
          <w:sz w:val="24"/>
          <w:szCs w:val="24"/>
        </w:rPr>
        <w:t>p</w:t>
      </w:r>
      <w:r w:rsidR="000C453F">
        <w:rPr>
          <w:rFonts w:ascii="Arial" w:hAnsi="Arial" w:cs="Arial"/>
          <w:bCs/>
          <w:sz w:val="24"/>
          <w:szCs w:val="24"/>
        </w:rPr>
        <w:t>rotokolu</w:t>
      </w:r>
      <w:r w:rsidR="00C4720D" w:rsidRPr="00C4720D">
        <w:rPr>
          <w:rFonts w:ascii="Arial" w:hAnsi="Arial" w:cs="Arial"/>
          <w:bCs/>
          <w:sz w:val="24"/>
          <w:szCs w:val="24"/>
        </w:rPr>
        <w:t xml:space="preserve">.  </w:t>
      </w:r>
    </w:p>
    <w:p w:rsidR="00C4720D" w:rsidRDefault="00C4720D" w:rsidP="00C4720D">
      <w:pPr>
        <w:rPr>
          <w:rFonts w:ascii="Arial" w:hAnsi="Arial" w:cs="Arial"/>
        </w:rPr>
      </w:pPr>
    </w:p>
    <w:p w:rsidR="00073A29" w:rsidRPr="00C4720D" w:rsidRDefault="00073A29" w:rsidP="00C4720D">
      <w:pPr>
        <w:rPr>
          <w:rFonts w:ascii="Arial" w:hAnsi="Arial" w:cs="Arial"/>
        </w:rPr>
      </w:pPr>
    </w:p>
    <w:p w:rsidR="00C4720D" w:rsidRPr="00C4720D" w:rsidRDefault="00C4720D" w:rsidP="00C4720D">
      <w:pPr>
        <w:pStyle w:val="Zkladntext"/>
        <w:keepNext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Článek VI.</w:t>
      </w:r>
    </w:p>
    <w:p w:rsidR="00C4720D" w:rsidRPr="00C4720D" w:rsidRDefault="00C4720D" w:rsidP="00C4720D">
      <w:pPr>
        <w:pStyle w:val="Zkladntext"/>
        <w:keepNext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Platební podmínky a fakturace</w:t>
      </w:r>
    </w:p>
    <w:p w:rsidR="00C4720D" w:rsidRPr="00C4720D" w:rsidRDefault="00C4720D" w:rsidP="00C4720D">
      <w:pPr>
        <w:numPr>
          <w:ilvl w:val="0"/>
          <w:numId w:val="31"/>
        </w:numPr>
        <w:spacing w:before="120"/>
        <w:jc w:val="both"/>
        <w:rPr>
          <w:rFonts w:ascii="Arial" w:hAnsi="Arial" w:cs="Arial"/>
          <w:color w:val="000000"/>
        </w:rPr>
      </w:pPr>
      <w:r w:rsidRPr="00C4720D">
        <w:rPr>
          <w:rFonts w:ascii="Arial" w:hAnsi="Arial" w:cs="Arial"/>
        </w:rPr>
        <w:t>Objednatel se zavazuje řádně a včas provede</w:t>
      </w:r>
      <w:r w:rsidR="008545B9">
        <w:rPr>
          <w:rFonts w:ascii="Arial" w:hAnsi="Arial" w:cs="Arial"/>
        </w:rPr>
        <w:t>né Dílo</w:t>
      </w:r>
      <w:r w:rsidRPr="00C4720D">
        <w:rPr>
          <w:rFonts w:ascii="Arial" w:hAnsi="Arial" w:cs="Arial"/>
        </w:rPr>
        <w:t xml:space="preserve"> od </w:t>
      </w:r>
      <w:r w:rsidR="008545B9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převzít a </w:t>
      </w:r>
      <w:r w:rsidR="008545B9">
        <w:rPr>
          <w:rFonts w:ascii="Arial" w:hAnsi="Arial" w:cs="Arial"/>
        </w:rPr>
        <w:t xml:space="preserve">na základě podepsaného Předávacího </w:t>
      </w:r>
      <w:r w:rsidR="0045789A">
        <w:rPr>
          <w:rFonts w:ascii="Arial" w:hAnsi="Arial" w:cs="Arial"/>
        </w:rPr>
        <w:t>p</w:t>
      </w:r>
      <w:r w:rsidR="008545B9">
        <w:rPr>
          <w:rFonts w:ascii="Arial" w:hAnsi="Arial" w:cs="Arial"/>
        </w:rPr>
        <w:t xml:space="preserve">rotokolu </w:t>
      </w:r>
      <w:r w:rsidRPr="00C4720D">
        <w:rPr>
          <w:rFonts w:ascii="Arial" w:hAnsi="Arial" w:cs="Arial"/>
        </w:rPr>
        <w:t xml:space="preserve">zaplatit sjednanou </w:t>
      </w:r>
      <w:r w:rsidR="008545B9">
        <w:rPr>
          <w:rFonts w:ascii="Arial" w:hAnsi="Arial" w:cs="Arial"/>
        </w:rPr>
        <w:t>C</w:t>
      </w:r>
      <w:r w:rsidRPr="00C4720D">
        <w:rPr>
          <w:rFonts w:ascii="Arial" w:hAnsi="Arial" w:cs="Arial"/>
        </w:rPr>
        <w:t xml:space="preserve">enu za podmínek uvedených v této </w:t>
      </w:r>
      <w:r w:rsidR="008545B9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>mlouvě.</w:t>
      </w:r>
    </w:p>
    <w:p w:rsidR="000C453F" w:rsidRDefault="00C4720D" w:rsidP="00C4720D">
      <w:pPr>
        <w:numPr>
          <w:ilvl w:val="0"/>
          <w:numId w:val="31"/>
        </w:numPr>
        <w:spacing w:before="120"/>
        <w:jc w:val="both"/>
        <w:rPr>
          <w:rFonts w:ascii="Arial" w:hAnsi="Arial" w:cs="Arial"/>
        </w:rPr>
      </w:pPr>
      <w:r w:rsidRPr="000C453F">
        <w:rPr>
          <w:rFonts w:ascii="Arial" w:hAnsi="Arial" w:cs="Arial"/>
        </w:rPr>
        <w:t xml:space="preserve">Objednatel je povinen zaplatit </w:t>
      </w:r>
      <w:r w:rsidR="008C3555">
        <w:rPr>
          <w:rFonts w:ascii="Arial" w:hAnsi="Arial" w:cs="Arial"/>
        </w:rPr>
        <w:t>P</w:t>
      </w:r>
      <w:r w:rsidRPr="000C453F">
        <w:rPr>
          <w:rFonts w:ascii="Arial" w:hAnsi="Arial" w:cs="Arial"/>
        </w:rPr>
        <w:t xml:space="preserve">oskytovateli </w:t>
      </w:r>
      <w:r w:rsidR="008545B9">
        <w:rPr>
          <w:rFonts w:ascii="Arial" w:hAnsi="Arial" w:cs="Arial"/>
        </w:rPr>
        <w:t>C</w:t>
      </w:r>
      <w:r w:rsidRPr="000C453F">
        <w:rPr>
          <w:rFonts w:ascii="Arial" w:hAnsi="Arial" w:cs="Arial"/>
        </w:rPr>
        <w:t>enu uvedenou v čl. V. po řádném a včasném p</w:t>
      </w:r>
      <w:r w:rsidR="008545B9">
        <w:rPr>
          <w:rFonts w:ascii="Arial" w:hAnsi="Arial" w:cs="Arial"/>
        </w:rPr>
        <w:t>rovedení a předání Díla</w:t>
      </w:r>
      <w:r w:rsidRPr="000C453F">
        <w:rPr>
          <w:rFonts w:ascii="Arial" w:hAnsi="Arial" w:cs="Arial"/>
        </w:rPr>
        <w:t>, a to ve lhůtě 30 dnů po obdržení faktury</w:t>
      </w:r>
      <w:r w:rsidR="008545B9">
        <w:rPr>
          <w:rFonts w:ascii="Arial" w:hAnsi="Arial" w:cs="Arial"/>
        </w:rPr>
        <w:t xml:space="preserve"> Poskytovatele</w:t>
      </w:r>
      <w:r w:rsidRPr="000C453F">
        <w:rPr>
          <w:rFonts w:ascii="Arial" w:hAnsi="Arial" w:cs="Arial"/>
        </w:rPr>
        <w:t xml:space="preserve"> doručené na adresu </w:t>
      </w:r>
      <w:r w:rsidR="008545B9">
        <w:rPr>
          <w:rFonts w:ascii="Arial" w:hAnsi="Arial" w:cs="Arial"/>
        </w:rPr>
        <w:t>O</w:t>
      </w:r>
      <w:r w:rsidRPr="000C453F">
        <w:rPr>
          <w:rFonts w:ascii="Arial" w:hAnsi="Arial" w:cs="Arial"/>
        </w:rPr>
        <w:t>bjednatele</w:t>
      </w:r>
      <w:r w:rsidR="008545B9">
        <w:rPr>
          <w:rFonts w:ascii="Arial" w:hAnsi="Arial" w:cs="Arial"/>
        </w:rPr>
        <w:t xml:space="preserve">, jejíž nedílnou součástí je Předávací </w:t>
      </w:r>
      <w:r w:rsidR="0045789A">
        <w:rPr>
          <w:rFonts w:ascii="Arial" w:hAnsi="Arial" w:cs="Arial"/>
        </w:rPr>
        <w:t>p</w:t>
      </w:r>
      <w:r w:rsidR="008545B9">
        <w:rPr>
          <w:rFonts w:ascii="Arial" w:hAnsi="Arial" w:cs="Arial"/>
        </w:rPr>
        <w:t>rotokol, tj.</w:t>
      </w:r>
      <w:r w:rsidRPr="000C453F">
        <w:rPr>
          <w:rFonts w:ascii="Arial" w:hAnsi="Arial" w:cs="Arial"/>
        </w:rPr>
        <w:t xml:space="preserve"> Poskytovatel není oprávněn vystavit faktury dříve, než odevzdá </w:t>
      </w:r>
      <w:r w:rsidR="008545B9">
        <w:rPr>
          <w:rFonts w:ascii="Arial" w:hAnsi="Arial" w:cs="Arial"/>
        </w:rPr>
        <w:t>O</w:t>
      </w:r>
      <w:r w:rsidRPr="000C453F">
        <w:rPr>
          <w:rFonts w:ascii="Arial" w:hAnsi="Arial" w:cs="Arial"/>
        </w:rPr>
        <w:t>bjednateli</w:t>
      </w:r>
      <w:r w:rsidR="008545B9">
        <w:rPr>
          <w:rFonts w:ascii="Arial" w:hAnsi="Arial" w:cs="Arial"/>
        </w:rPr>
        <w:t xml:space="preserve"> řádně a včas</w:t>
      </w:r>
      <w:r w:rsidRPr="000C453F">
        <w:rPr>
          <w:rFonts w:ascii="Arial" w:hAnsi="Arial" w:cs="Arial"/>
        </w:rPr>
        <w:t xml:space="preserve"> </w:t>
      </w:r>
      <w:r w:rsidR="000C453F" w:rsidRPr="000C453F">
        <w:rPr>
          <w:rFonts w:ascii="Arial" w:hAnsi="Arial" w:cs="Arial"/>
        </w:rPr>
        <w:t xml:space="preserve">hotové </w:t>
      </w:r>
      <w:r w:rsidR="008545B9">
        <w:rPr>
          <w:rFonts w:ascii="Arial" w:hAnsi="Arial" w:cs="Arial"/>
        </w:rPr>
        <w:t>D</w:t>
      </w:r>
      <w:r w:rsidR="000C453F" w:rsidRPr="000C453F">
        <w:rPr>
          <w:rFonts w:ascii="Arial" w:hAnsi="Arial" w:cs="Arial"/>
        </w:rPr>
        <w:t xml:space="preserve">ílo a </w:t>
      </w:r>
      <w:r w:rsidRPr="000C453F">
        <w:rPr>
          <w:rFonts w:ascii="Arial" w:hAnsi="Arial" w:cs="Arial"/>
        </w:rPr>
        <w:t>na základě schváleného a podepsaného Předávacího protokolu</w:t>
      </w:r>
      <w:r w:rsidR="000C453F">
        <w:rPr>
          <w:rFonts w:ascii="Arial" w:hAnsi="Arial" w:cs="Arial"/>
        </w:rPr>
        <w:t>.</w:t>
      </w:r>
      <w:r w:rsidRPr="000C453F">
        <w:rPr>
          <w:rFonts w:ascii="Arial" w:hAnsi="Arial" w:cs="Arial"/>
        </w:rPr>
        <w:t xml:space="preserve"> </w:t>
      </w:r>
    </w:p>
    <w:p w:rsidR="00C4720D" w:rsidRPr="000C453F" w:rsidRDefault="00C4720D" w:rsidP="00C4720D">
      <w:pPr>
        <w:numPr>
          <w:ilvl w:val="0"/>
          <w:numId w:val="31"/>
        </w:numPr>
        <w:spacing w:before="120"/>
        <w:jc w:val="both"/>
        <w:rPr>
          <w:rFonts w:ascii="Arial" w:hAnsi="Arial" w:cs="Arial"/>
        </w:rPr>
      </w:pPr>
      <w:r w:rsidRPr="000C453F">
        <w:rPr>
          <w:rFonts w:ascii="Arial" w:hAnsi="Arial" w:cs="Arial"/>
        </w:rPr>
        <w:t>Faktur</w:t>
      </w:r>
      <w:r w:rsidR="004A1865">
        <w:rPr>
          <w:rFonts w:ascii="Arial" w:hAnsi="Arial" w:cs="Arial"/>
        </w:rPr>
        <w:t>a</w:t>
      </w:r>
      <w:r w:rsidRPr="000C453F">
        <w:rPr>
          <w:rFonts w:ascii="Arial" w:hAnsi="Arial" w:cs="Arial"/>
        </w:rPr>
        <w:t xml:space="preserve"> bud</w:t>
      </w:r>
      <w:r w:rsidR="004A1865">
        <w:rPr>
          <w:rFonts w:ascii="Arial" w:hAnsi="Arial" w:cs="Arial"/>
        </w:rPr>
        <w:t>e</w:t>
      </w:r>
      <w:r w:rsidRPr="000C453F">
        <w:rPr>
          <w:rFonts w:ascii="Arial" w:hAnsi="Arial" w:cs="Arial"/>
        </w:rPr>
        <w:t xml:space="preserve"> hrazen</w:t>
      </w:r>
      <w:r w:rsidR="004A1865">
        <w:rPr>
          <w:rFonts w:ascii="Arial" w:hAnsi="Arial" w:cs="Arial"/>
        </w:rPr>
        <w:t>a</w:t>
      </w:r>
      <w:r w:rsidRPr="000C453F">
        <w:rPr>
          <w:rFonts w:ascii="Arial" w:hAnsi="Arial" w:cs="Arial"/>
        </w:rPr>
        <w:t xml:space="preserve"> z finančních prostředků podopatření 20.2 „Podpora pro zřízení a provoz Celostátní sítě pro venkov“. </w:t>
      </w:r>
    </w:p>
    <w:p w:rsidR="00C4720D" w:rsidRPr="00C4720D" w:rsidRDefault="00C4720D" w:rsidP="00C4720D">
      <w:pPr>
        <w:numPr>
          <w:ilvl w:val="0"/>
          <w:numId w:val="31"/>
        </w:numPr>
        <w:tabs>
          <w:tab w:val="num" w:pos="-900"/>
        </w:tabs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>Faktur</w:t>
      </w:r>
      <w:r w:rsidR="004A1865">
        <w:rPr>
          <w:rFonts w:ascii="Arial" w:hAnsi="Arial" w:cs="Arial"/>
        </w:rPr>
        <w:t>a</w:t>
      </w:r>
      <w:r w:rsidRPr="00C4720D">
        <w:rPr>
          <w:rFonts w:ascii="Arial" w:hAnsi="Arial" w:cs="Arial"/>
        </w:rPr>
        <w:t xml:space="preserve">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musí obsahovat náležitosti </w:t>
      </w:r>
      <w:r w:rsidR="004B2833">
        <w:rPr>
          <w:rFonts w:ascii="Arial" w:hAnsi="Arial" w:cs="Arial"/>
        </w:rPr>
        <w:t xml:space="preserve">daňového </w:t>
      </w:r>
      <w:r w:rsidRPr="00C4720D">
        <w:rPr>
          <w:rFonts w:ascii="Arial" w:hAnsi="Arial" w:cs="Arial"/>
        </w:rPr>
        <w:t xml:space="preserve">dokladu stanovené </w:t>
      </w:r>
      <w:r w:rsidRPr="00C4720D">
        <w:rPr>
          <w:rFonts w:ascii="Arial" w:hAnsi="Arial" w:cs="Arial"/>
        </w:rPr>
        <w:br/>
        <w:t>v § 29 zákona č. 235/2004 Sb., o dani z přidané hodnoty, ve znění pozdějších předpisů a informace povinně uváděné na obchodních listinách dle § 435 občanského zákoníku.</w:t>
      </w:r>
    </w:p>
    <w:p w:rsidR="00C4720D" w:rsidRPr="00C4720D" w:rsidRDefault="00C4720D" w:rsidP="00C4720D">
      <w:pPr>
        <w:numPr>
          <w:ilvl w:val="0"/>
          <w:numId w:val="31"/>
        </w:numPr>
        <w:tabs>
          <w:tab w:val="num" w:pos="-900"/>
        </w:tabs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Nebude-li účetní doklady obsahovat stanovené náležitosti, je </w:t>
      </w:r>
      <w:r w:rsidR="008545B9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 oprávněn fakturu vrátit k přepracování. V tomto případě neplatí původní lhůta splatnosti, ale celá lhůta splatnosti běží znovu ode dne doručení opravené nebo nově vystavené faktury.</w:t>
      </w:r>
    </w:p>
    <w:p w:rsidR="00C4720D" w:rsidRPr="00C4720D" w:rsidRDefault="00C4720D" w:rsidP="00C4720D">
      <w:pPr>
        <w:numPr>
          <w:ilvl w:val="0"/>
          <w:numId w:val="31"/>
        </w:numPr>
        <w:tabs>
          <w:tab w:val="num" w:pos="-900"/>
        </w:tabs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Objednatel neposkytne </w:t>
      </w:r>
      <w:r w:rsidR="000155B7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>oskytovateli zálohy.</w:t>
      </w:r>
    </w:p>
    <w:p w:rsidR="00C4720D" w:rsidRPr="00C4720D" w:rsidRDefault="00C4720D" w:rsidP="00C4720D">
      <w:pPr>
        <w:numPr>
          <w:ilvl w:val="0"/>
          <w:numId w:val="31"/>
        </w:numPr>
        <w:tabs>
          <w:tab w:val="num" w:pos="-900"/>
        </w:tabs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Platba se považuje za splněnou dnem odepsání z účtu </w:t>
      </w:r>
      <w:r w:rsidR="00D21619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bjednatele.</w:t>
      </w:r>
    </w:p>
    <w:p w:rsidR="00073A29" w:rsidRDefault="00073A29" w:rsidP="00C4720D">
      <w:pPr>
        <w:jc w:val="center"/>
        <w:rPr>
          <w:rFonts w:ascii="Arial" w:hAnsi="Arial" w:cs="Arial"/>
        </w:rPr>
      </w:pPr>
    </w:p>
    <w:p w:rsidR="00073A29" w:rsidRDefault="00073A29" w:rsidP="00C4720D">
      <w:pPr>
        <w:jc w:val="center"/>
        <w:rPr>
          <w:rFonts w:ascii="Arial" w:hAnsi="Arial" w:cs="Arial"/>
        </w:rPr>
      </w:pPr>
    </w:p>
    <w:p w:rsidR="00C4720D" w:rsidRPr="00C4720D" w:rsidRDefault="00C4720D" w:rsidP="00C4720D">
      <w:pPr>
        <w:jc w:val="center"/>
        <w:rPr>
          <w:rFonts w:ascii="Arial" w:hAnsi="Arial" w:cs="Arial"/>
          <w:b/>
          <w:bCs/>
        </w:rPr>
      </w:pPr>
      <w:r w:rsidRPr="00C4720D">
        <w:rPr>
          <w:rFonts w:ascii="Arial" w:hAnsi="Arial" w:cs="Arial"/>
          <w:b/>
          <w:bCs/>
        </w:rPr>
        <w:t>Článek VII.</w:t>
      </w: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Odpovědnost za vady a pojištění</w:t>
      </w:r>
    </w:p>
    <w:p w:rsidR="00C4720D" w:rsidRPr="00C4720D" w:rsidRDefault="00C4720D" w:rsidP="00C4720D">
      <w:pPr>
        <w:numPr>
          <w:ilvl w:val="0"/>
          <w:numId w:val="33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Poskytovatel garantuje, že </w:t>
      </w:r>
      <w:r w:rsidR="008545B9">
        <w:rPr>
          <w:rFonts w:ascii="Arial" w:hAnsi="Arial" w:cs="Arial"/>
        </w:rPr>
        <w:t>D</w:t>
      </w:r>
      <w:r w:rsidR="000C453F">
        <w:rPr>
          <w:rFonts w:ascii="Arial" w:hAnsi="Arial" w:cs="Arial"/>
        </w:rPr>
        <w:t>ílo (b</w:t>
      </w:r>
      <w:r w:rsidR="008545B9">
        <w:rPr>
          <w:rFonts w:ascii="Arial" w:hAnsi="Arial" w:cs="Arial"/>
        </w:rPr>
        <w:t>ude</w:t>
      </w:r>
      <w:r w:rsidR="000C453F">
        <w:rPr>
          <w:rFonts w:ascii="Arial" w:hAnsi="Arial" w:cs="Arial"/>
        </w:rPr>
        <w:t xml:space="preserve"> vytvořeno</w:t>
      </w:r>
      <w:r w:rsidRPr="00C4720D">
        <w:rPr>
          <w:rFonts w:ascii="Arial" w:hAnsi="Arial" w:cs="Arial"/>
        </w:rPr>
        <w:t xml:space="preserve"> na základě </w:t>
      </w:r>
      <w:r w:rsidR="008545B9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>mlouvy</w:t>
      </w:r>
      <w:r w:rsidR="00825FD4">
        <w:rPr>
          <w:rFonts w:ascii="Arial" w:hAnsi="Arial" w:cs="Arial"/>
        </w:rPr>
        <w:t xml:space="preserve">, </w:t>
      </w:r>
      <w:r w:rsidR="008545B9">
        <w:rPr>
          <w:rFonts w:ascii="Arial" w:hAnsi="Arial" w:cs="Arial"/>
        </w:rPr>
        <w:t>bude</w:t>
      </w:r>
      <w:r w:rsidRPr="00C4720D">
        <w:rPr>
          <w:rFonts w:ascii="Arial" w:hAnsi="Arial" w:cs="Arial"/>
        </w:rPr>
        <w:t xml:space="preserve"> úplné </w:t>
      </w:r>
      <w:r w:rsidR="0045789A">
        <w:rPr>
          <w:rFonts w:ascii="Arial" w:hAnsi="Arial" w:cs="Arial"/>
        </w:rPr>
        <w:br/>
      </w:r>
      <w:r w:rsidRPr="00C4720D">
        <w:rPr>
          <w:rFonts w:ascii="Arial" w:hAnsi="Arial" w:cs="Arial"/>
        </w:rPr>
        <w:t>a že je</w:t>
      </w:r>
      <w:r w:rsidR="00825FD4">
        <w:rPr>
          <w:rFonts w:ascii="Arial" w:hAnsi="Arial" w:cs="Arial"/>
        </w:rPr>
        <w:t>ho</w:t>
      </w:r>
      <w:r w:rsidRPr="00C4720D">
        <w:rPr>
          <w:rFonts w:ascii="Arial" w:hAnsi="Arial" w:cs="Arial"/>
        </w:rPr>
        <w:t xml:space="preserve"> vlastnosti </w:t>
      </w:r>
      <w:r w:rsidR="008545B9">
        <w:rPr>
          <w:rFonts w:ascii="Arial" w:hAnsi="Arial" w:cs="Arial"/>
        </w:rPr>
        <w:t xml:space="preserve">budou </w:t>
      </w:r>
      <w:r w:rsidRPr="00C4720D">
        <w:rPr>
          <w:rFonts w:ascii="Arial" w:hAnsi="Arial" w:cs="Arial"/>
        </w:rPr>
        <w:t>odpovída</w:t>
      </w:r>
      <w:r w:rsidR="008545B9">
        <w:rPr>
          <w:rFonts w:ascii="Arial" w:hAnsi="Arial" w:cs="Arial"/>
        </w:rPr>
        <w:t>t</w:t>
      </w:r>
      <w:r w:rsidRPr="00C4720D">
        <w:rPr>
          <w:rFonts w:ascii="Arial" w:hAnsi="Arial" w:cs="Arial"/>
        </w:rPr>
        <w:t xml:space="preserve"> vlastnostem sjednaným </w:t>
      </w:r>
      <w:r w:rsidR="008545B9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mlouvou; </w:t>
      </w:r>
      <w:r w:rsidR="008545B9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>oskytovatel mimo jiné odpovídá za řádnou kvalitu tisku, za řádné uspořádání stránek</w:t>
      </w:r>
      <w:r w:rsidR="00825FD4">
        <w:rPr>
          <w:rFonts w:ascii="Arial" w:hAnsi="Arial" w:cs="Arial"/>
        </w:rPr>
        <w:t xml:space="preserve"> </w:t>
      </w:r>
      <w:r w:rsidR="008545B9">
        <w:rPr>
          <w:rFonts w:ascii="Arial" w:hAnsi="Arial" w:cs="Arial"/>
        </w:rPr>
        <w:t>S</w:t>
      </w:r>
      <w:r w:rsidR="00825FD4">
        <w:rPr>
          <w:rFonts w:ascii="Arial" w:hAnsi="Arial" w:cs="Arial"/>
        </w:rPr>
        <w:t>ešitů</w:t>
      </w:r>
      <w:r w:rsidRPr="00C4720D">
        <w:rPr>
          <w:rFonts w:ascii="Arial" w:hAnsi="Arial" w:cs="Arial"/>
        </w:rPr>
        <w:t xml:space="preserve">, a za řádné sešití/slepení vazby </w:t>
      </w:r>
      <w:r w:rsidR="008545B9">
        <w:rPr>
          <w:rFonts w:ascii="Arial" w:hAnsi="Arial" w:cs="Arial"/>
        </w:rPr>
        <w:t>S</w:t>
      </w:r>
      <w:r w:rsidR="00825FD4">
        <w:rPr>
          <w:rFonts w:ascii="Arial" w:hAnsi="Arial" w:cs="Arial"/>
        </w:rPr>
        <w:t>ešitů</w:t>
      </w:r>
      <w:r w:rsidRPr="00C4720D">
        <w:rPr>
          <w:rFonts w:ascii="Arial" w:hAnsi="Arial" w:cs="Arial"/>
        </w:rPr>
        <w:t xml:space="preserve">. Poskytovatel poskytuje záruku na jakost </w:t>
      </w:r>
      <w:r w:rsidR="008545B9">
        <w:rPr>
          <w:rFonts w:ascii="Arial" w:hAnsi="Arial" w:cs="Arial"/>
        </w:rPr>
        <w:t>Díla</w:t>
      </w:r>
      <w:r w:rsidRPr="00C4720D">
        <w:rPr>
          <w:rFonts w:ascii="Arial" w:hAnsi="Arial" w:cs="Arial"/>
        </w:rPr>
        <w:t xml:space="preserve"> </w:t>
      </w:r>
      <w:r w:rsidR="0045789A">
        <w:rPr>
          <w:rFonts w:ascii="Arial" w:hAnsi="Arial" w:cs="Arial"/>
        </w:rPr>
        <w:t xml:space="preserve">od </w:t>
      </w:r>
      <w:r w:rsidRPr="00C4720D">
        <w:rPr>
          <w:rFonts w:ascii="Arial" w:hAnsi="Arial" w:cs="Arial"/>
        </w:rPr>
        <w:t xml:space="preserve">podpisu Předávacího </w:t>
      </w:r>
      <w:r w:rsidR="0045789A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>rotokolu po dobu 24 měsíců.</w:t>
      </w:r>
    </w:p>
    <w:p w:rsidR="00C4720D" w:rsidRPr="00C4720D" w:rsidRDefault="00C4720D" w:rsidP="00C4720D">
      <w:pPr>
        <w:numPr>
          <w:ilvl w:val="0"/>
          <w:numId w:val="33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V případě, že převzaté </w:t>
      </w:r>
      <w:r w:rsidR="008545B9">
        <w:rPr>
          <w:rFonts w:ascii="Arial" w:hAnsi="Arial" w:cs="Arial"/>
        </w:rPr>
        <w:t>Dílo</w:t>
      </w:r>
      <w:r w:rsidR="0045789A">
        <w:rPr>
          <w:rFonts w:ascii="Arial" w:hAnsi="Arial" w:cs="Arial"/>
        </w:rPr>
        <w:t xml:space="preserve"> </w:t>
      </w:r>
      <w:r w:rsidRPr="00C4720D">
        <w:rPr>
          <w:rFonts w:ascii="Arial" w:hAnsi="Arial" w:cs="Arial"/>
        </w:rPr>
        <w:t>vyk</w:t>
      </w:r>
      <w:r w:rsidR="008545B9">
        <w:rPr>
          <w:rFonts w:ascii="Arial" w:hAnsi="Arial" w:cs="Arial"/>
        </w:rPr>
        <w:t>áže</w:t>
      </w:r>
      <w:r w:rsidRPr="00C4720D">
        <w:rPr>
          <w:rFonts w:ascii="Arial" w:hAnsi="Arial" w:cs="Arial"/>
        </w:rPr>
        <w:t xml:space="preserve"> vady, </w:t>
      </w:r>
      <w:r w:rsidR="008545B9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tyto vady bez zbytečného odkladu písemně u </w:t>
      </w:r>
      <w:r w:rsidR="008545B9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reklamuje, přičemž pozdější uplatnění reklamace v záruční době nemá vliv na platnost této reklamace. Písemná forma je podmínkou platnosti reklamace. V reklamaci </w:t>
      </w:r>
      <w:r w:rsidR="008545B9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uvede, jak se zjištěné vady projevují. Odstranění vady provede </w:t>
      </w:r>
      <w:r w:rsidR="008545B9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>oskytovatel na svůj náklad nejpozději do 30 dnů od obdržení písemné reklamace.</w:t>
      </w:r>
    </w:p>
    <w:p w:rsidR="00C4720D" w:rsidRPr="00C4720D" w:rsidRDefault="00C4720D" w:rsidP="00C4720D">
      <w:pPr>
        <w:numPr>
          <w:ilvl w:val="0"/>
          <w:numId w:val="33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  <w:color w:val="000000"/>
          <w:spacing w:val="2"/>
        </w:rPr>
        <w:t xml:space="preserve">Smluvní strany se dohodly na tom, že odpovědnost za vady se vyjma odstavce </w:t>
      </w:r>
      <w:r w:rsidR="0045789A">
        <w:rPr>
          <w:rFonts w:ascii="Arial" w:hAnsi="Arial" w:cs="Arial"/>
          <w:color w:val="000000"/>
          <w:spacing w:val="2"/>
        </w:rPr>
        <w:br/>
      </w:r>
      <w:r w:rsidRPr="00C4720D">
        <w:rPr>
          <w:rFonts w:ascii="Arial" w:hAnsi="Arial" w:cs="Arial"/>
          <w:color w:val="000000"/>
          <w:spacing w:val="2"/>
        </w:rPr>
        <w:t>1 a 2 tohoto článku řídí obecnou právní úpravou podle občanského zákoníku.</w:t>
      </w:r>
    </w:p>
    <w:p w:rsidR="00C4720D" w:rsidRDefault="00C4720D" w:rsidP="00C4720D">
      <w:pPr>
        <w:pStyle w:val="Zkladntext"/>
        <w:keepNext/>
        <w:jc w:val="center"/>
        <w:rPr>
          <w:rFonts w:ascii="Arial" w:hAnsi="Arial" w:cs="Arial"/>
          <w:b/>
          <w:bCs/>
          <w:sz w:val="24"/>
          <w:szCs w:val="24"/>
        </w:rPr>
      </w:pPr>
    </w:p>
    <w:p w:rsidR="00073A29" w:rsidRPr="00C4720D" w:rsidRDefault="00073A29" w:rsidP="00C4720D">
      <w:pPr>
        <w:pStyle w:val="Zkladntext"/>
        <w:keepNext/>
        <w:jc w:val="center"/>
        <w:rPr>
          <w:rFonts w:ascii="Arial" w:hAnsi="Arial" w:cs="Arial"/>
          <w:b/>
          <w:bCs/>
          <w:sz w:val="24"/>
          <w:szCs w:val="24"/>
        </w:rPr>
      </w:pPr>
    </w:p>
    <w:p w:rsidR="00C4720D" w:rsidRPr="00C4720D" w:rsidRDefault="00C4720D" w:rsidP="00C4720D">
      <w:pPr>
        <w:pStyle w:val="Zkladntext"/>
        <w:keepNext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Článek VIII.</w:t>
      </w:r>
    </w:p>
    <w:p w:rsidR="00C4720D" w:rsidRPr="00C4720D" w:rsidRDefault="00C4720D" w:rsidP="00C4720D">
      <w:pPr>
        <w:pStyle w:val="Zkladntext"/>
        <w:keepNext/>
        <w:jc w:val="center"/>
        <w:rPr>
          <w:rFonts w:ascii="Arial" w:hAnsi="Arial" w:cs="Arial"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Sankční ustanovení, náhrada škody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V případě prodlení </w:t>
      </w:r>
      <w:r w:rsidR="0030599B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s platbou, na kterou vznikl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oskytovateli nárok, uhradí </w:t>
      </w:r>
      <w:r w:rsidR="00181587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úrok z prodlení ve výši 0,01 % z dlužné částky za každý, i započatý den prodlení. 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V případě porušení smluvních povinností ze strany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dle čl. II. odst. 2, přísluší </w:t>
      </w:r>
      <w:r w:rsidR="0030599B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bjednateli smluvní pokuta ve výši 5 % z ceny plnění včetně DPH uvedené v čl. V. odst. 1, a to za každé jednotlivé porušení.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Neposkytne-li </w:t>
      </w:r>
      <w:r w:rsidR="000155B7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služby dle této </w:t>
      </w:r>
      <w:r w:rsidR="0030599B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mlouvy v termínech dle čl. III odst. 2 smlouvy, je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povinen uhradit </w:t>
      </w:r>
      <w:r w:rsidR="0030599B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bjednateli smluvní pokutu ve výši 500,- Kč a to za každý i započatý den prodlení.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Uplatněním smluvní pokuty není dotčeno právo </w:t>
      </w:r>
      <w:r w:rsidR="0030599B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na náhradu škody v plné výši, pokud mu v důsledku porušení smluvní povinnosti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vznikne, ani právo </w:t>
      </w:r>
      <w:r w:rsidR="004A1865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na odstoupení od této </w:t>
      </w:r>
      <w:r w:rsidR="004A1865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mlouvy, ani povinnost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ke splnění povinnosti zajištěné smluvní pokutou, ledaže by </w:t>
      </w:r>
      <w:r w:rsidR="004A1865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 výslovně prohlásil, že na plnění povinnosti netrvá.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Za každé jednotlivé porušení povinnosti dle čl. X. odst. 7 a 9 je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povinen uhradit </w:t>
      </w:r>
      <w:r w:rsidR="00945D30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bjednateli smluvní pokutu ve výši 5 % z ceny plnění včetně DPH uvedené v čl. V. odst. 1.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Pokud dojde ze strany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oskytovatele k porušení čl. II. odst. 4, zejm. k porušení pravidel pro povinnou publicitu, zavazuje se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zaplatit </w:t>
      </w:r>
      <w:r w:rsidR="004A1865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bjednateli smluvní pokutu ve výši 0,5 % z ceny plnění včetně DPH uvedené v čl. V. odst. </w:t>
      </w:r>
      <w:r w:rsidRPr="00C4720D">
        <w:rPr>
          <w:rFonts w:ascii="Arial" w:hAnsi="Arial" w:cs="Arial"/>
        </w:rPr>
        <w:br/>
        <w:t xml:space="preserve">1 za každé jednotlivé porušení. 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Neodstraní-li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zjištěné nedostatky dle čl. IV. odst. 2 </w:t>
      </w:r>
      <w:r w:rsidR="001A70FC">
        <w:rPr>
          <w:rFonts w:ascii="Arial" w:hAnsi="Arial" w:cs="Arial"/>
        </w:rPr>
        <w:t xml:space="preserve">třetí </w:t>
      </w:r>
      <w:r w:rsidRPr="00C4720D">
        <w:rPr>
          <w:rFonts w:ascii="Arial" w:hAnsi="Arial" w:cs="Arial"/>
        </w:rPr>
        <w:t xml:space="preserve">odrážka ve stanovené lhůtě, je </w:t>
      </w:r>
      <w:r w:rsidR="0030599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povinen uhradit </w:t>
      </w:r>
      <w:r w:rsidR="00801C22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bjednateli smluvní pokutu ve výši 500,- Kč, a to za každý i započatý den prodlení.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Podpisem této </w:t>
      </w:r>
      <w:r w:rsidR="004A1865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mlouvy bere </w:t>
      </w:r>
      <w:r w:rsidR="00E1577B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na vědomí, že </w:t>
      </w:r>
      <w:r w:rsidR="0030599B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je organizační složkou státu a v případě nedostatku finančních prostředků může dojít k úhradě daňových dokladů (faktur) až v návaznosti na přidělení potřebných finančních prostředků ze státního rozpočtu. Tato případná zaviněná časová prodleva nemůže být pro účely plnění práv a povinností z této </w:t>
      </w:r>
      <w:r w:rsidR="004A1865">
        <w:rPr>
          <w:rFonts w:ascii="Arial" w:hAnsi="Arial" w:cs="Arial"/>
        </w:rPr>
        <w:t>S</w:t>
      </w:r>
      <w:r w:rsidRPr="00C4720D">
        <w:rPr>
          <w:rFonts w:ascii="Arial" w:hAnsi="Arial" w:cs="Arial"/>
        </w:rPr>
        <w:t xml:space="preserve">mlouvy vyplývajících považována za zaviněné prodlení na straně </w:t>
      </w:r>
      <w:r w:rsidR="00801C22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 v rámci platebních podmínek a nelze proto z tohoto důvodu uplatňovat vůči </w:t>
      </w:r>
      <w:r w:rsidR="00942C71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>bjednateli žádné sankce.</w:t>
      </w:r>
    </w:p>
    <w:p w:rsidR="00C4720D" w:rsidRPr="00C4720D" w:rsidRDefault="00C4720D" w:rsidP="00C4720D">
      <w:pPr>
        <w:numPr>
          <w:ilvl w:val="0"/>
          <w:numId w:val="34"/>
        </w:numPr>
        <w:spacing w:before="120"/>
        <w:jc w:val="both"/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Poskytovatel souhlasí, aby </w:t>
      </w:r>
      <w:r w:rsidR="004A1865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 každou smluvní pokutu nebo náhradu škody, na níž mu vznikne nárok, započetl vůči platbě (faktuře) ve smyslu ustanovení čl. VI. Pokud by </w:t>
      </w:r>
      <w:r w:rsidR="004A1865">
        <w:rPr>
          <w:rFonts w:ascii="Arial" w:hAnsi="Arial" w:cs="Arial"/>
        </w:rPr>
        <w:t>P</w:t>
      </w:r>
      <w:r w:rsidRPr="00C4720D">
        <w:rPr>
          <w:rFonts w:ascii="Arial" w:hAnsi="Arial" w:cs="Arial"/>
        </w:rPr>
        <w:t xml:space="preserve">oskytovatel nestačil smluvní pokutu krýt dle čl. VI., zavazuje se k doplacení dlužné částky, a to do 30 kalendářních dnů ode dne převzetí písemné výzvy </w:t>
      </w:r>
      <w:r w:rsidR="004A1865">
        <w:rPr>
          <w:rFonts w:ascii="Arial" w:hAnsi="Arial" w:cs="Arial"/>
        </w:rPr>
        <w:t>O</w:t>
      </w:r>
      <w:r w:rsidRPr="00C4720D">
        <w:rPr>
          <w:rFonts w:ascii="Arial" w:hAnsi="Arial" w:cs="Arial"/>
        </w:rPr>
        <w:t xml:space="preserve">bjednatele. </w:t>
      </w:r>
    </w:p>
    <w:p w:rsidR="00C4720D" w:rsidRDefault="00C4720D" w:rsidP="00C4720D">
      <w:pPr>
        <w:jc w:val="both"/>
        <w:rPr>
          <w:rFonts w:ascii="Arial" w:hAnsi="Arial" w:cs="Arial"/>
        </w:rPr>
      </w:pPr>
    </w:p>
    <w:p w:rsidR="00073A29" w:rsidRPr="00C4720D" w:rsidRDefault="00073A29" w:rsidP="00C4720D">
      <w:pPr>
        <w:jc w:val="both"/>
        <w:rPr>
          <w:rFonts w:ascii="Arial" w:hAnsi="Arial" w:cs="Arial"/>
        </w:rPr>
      </w:pPr>
    </w:p>
    <w:p w:rsidR="00C4720D" w:rsidRPr="00C4720D" w:rsidRDefault="00C4720D" w:rsidP="00C4720D">
      <w:pPr>
        <w:jc w:val="center"/>
        <w:rPr>
          <w:rFonts w:ascii="Arial" w:hAnsi="Arial" w:cs="Arial"/>
          <w:b/>
          <w:bCs/>
        </w:rPr>
      </w:pPr>
      <w:r w:rsidRPr="00C4720D">
        <w:rPr>
          <w:rFonts w:ascii="Arial" w:hAnsi="Arial" w:cs="Arial"/>
          <w:b/>
          <w:bCs/>
        </w:rPr>
        <w:t>Článek IX.</w:t>
      </w:r>
    </w:p>
    <w:p w:rsidR="00C4720D" w:rsidRPr="00C4720D" w:rsidRDefault="00C4720D" w:rsidP="00C4720D">
      <w:pPr>
        <w:jc w:val="center"/>
        <w:rPr>
          <w:rFonts w:ascii="Arial" w:hAnsi="Arial" w:cs="Arial"/>
          <w:b/>
          <w:bCs/>
        </w:rPr>
      </w:pPr>
      <w:r w:rsidRPr="00C4720D">
        <w:rPr>
          <w:rFonts w:ascii="Arial" w:hAnsi="Arial" w:cs="Arial"/>
          <w:b/>
          <w:bCs/>
        </w:rPr>
        <w:t>Licenční ujednání</w:t>
      </w:r>
    </w:p>
    <w:p w:rsidR="00C4720D" w:rsidRPr="00C4720D" w:rsidRDefault="00C4720D" w:rsidP="00C4720D">
      <w:pPr>
        <w:pStyle w:val="Zkladntext"/>
        <w:numPr>
          <w:ilvl w:val="0"/>
          <w:numId w:val="29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prohlašuje, že je oprávněn vykonávat svým jménem a na svůj účet majetková práva autorů k předmětu plnění vytvořeném na základě této </w:t>
      </w:r>
      <w:r w:rsidR="004A1865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>mlouvy</w:t>
      </w:r>
      <w:r w:rsidRPr="00C4720D">
        <w:rPr>
          <w:rFonts w:ascii="Arial" w:hAnsi="Arial" w:cs="Arial"/>
        </w:rPr>
        <w:t xml:space="preserve"> </w:t>
      </w:r>
      <w:r w:rsidRPr="00C4720D">
        <w:rPr>
          <w:rFonts w:ascii="Arial" w:hAnsi="Arial" w:cs="Arial"/>
          <w:sz w:val="24"/>
        </w:rPr>
        <w:t>ve smyslu zákona č. 121/2000 Sb., o právu autorském, o právech souvisejících s právem autorským a o změně některých zákonů (autorský zákon), ve znění pozdějších předpisů</w:t>
      </w:r>
      <w:r w:rsidR="0030599B">
        <w:rPr>
          <w:rFonts w:ascii="Arial" w:hAnsi="Arial" w:cs="Arial"/>
          <w:sz w:val="24"/>
        </w:rPr>
        <w:t>, resp. že má či nejpozději v okamžik předání Díla bude mít veškerá autorská práva k Dílu a jeho součástem</w:t>
      </w:r>
      <w:r w:rsidRPr="00C4720D">
        <w:rPr>
          <w:rFonts w:ascii="Arial" w:hAnsi="Arial" w:cs="Arial"/>
          <w:sz w:val="24"/>
        </w:rPr>
        <w:t>, a že má souhlas autorů k uzavření následujících licenčních ujednání</w:t>
      </w:r>
      <w:r w:rsidR="0030599B">
        <w:rPr>
          <w:rFonts w:ascii="Arial" w:hAnsi="Arial" w:cs="Arial"/>
          <w:sz w:val="24"/>
        </w:rPr>
        <w:t>, přičem</w:t>
      </w:r>
      <w:r w:rsidR="0045789A">
        <w:rPr>
          <w:rFonts w:ascii="Arial" w:hAnsi="Arial" w:cs="Arial"/>
          <w:sz w:val="24"/>
        </w:rPr>
        <w:t>ž</w:t>
      </w:r>
      <w:r w:rsidR="0030599B">
        <w:rPr>
          <w:rFonts w:ascii="Arial" w:hAnsi="Arial" w:cs="Arial"/>
          <w:sz w:val="24"/>
        </w:rPr>
        <w:t xml:space="preserve"> </w:t>
      </w:r>
      <w:r w:rsidRPr="00C4720D">
        <w:rPr>
          <w:rFonts w:ascii="Arial" w:hAnsi="Arial" w:cs="Arial"/>
          <w:sz w:val="24"/>
        </w:rPr>
        <w:t xml:space="preserve">toto prohlášení zahrnuje i taková práva autorů, která by vytvořením </w:t>
      </w:r>
      <w:r w:rsidR="0030599B">
        <w:rPr>
          <w:rFonts w:ascii="Arial" w:hAnsi="Arial" w:cs="Arial"/>
          <w:sz w:val="24"/>
        </w:rPr>
        <w:t>D</w:t>
      </w:r>
      <w:r w:rsidRPr="00C4720D">
        <w:rPr>
          <w:rFonts w:ascii="Arial" w:hAnsi="Arial" w:cs="Arial"/>
          <w:sz w:val="24"/>
        </w:rPr>
        <w:t xml:space="preserve">íla teprve vznikla. </w:t>
      </w:r>
    </w:p>
    <w:p w:rsidR="00C4720D" w:rsidRPr="00C4720D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poskytuje </w:t>
      </w:r>
      <w:r w:rsidR="0045789A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bjednateli (nabyvateli licence) oprávnění ke všem v úvahu přicházejícím způsobům užití </w:t>
      </w:r>
      <w:r w:rsidR="0030599B">
        <w:rPr>
          <w:rFonts w:ascii="Arial" w:hAnsi="Arial" w:cs="Arial"/>
          <w:sz w:val="24"/>
        </w:rPr>
        <w:t>D</w:t>
      </w:r>
      <w:r w:rsidRPr="00C4720D">
        <w:rPr>
          <w:rFonts w:ascii="Arial" w:hAnsi="Arial" w:cs="Arial"/>
          <w:sz w:val="24"/>
        </w:rPr>
        <w:t>íla a bez jakéhokoliv omezení, a to zejména pokud jde o územní, časový nebo množstevní rozsah užití</w:t>
      </w:r>
      <w:r w:rsidR="00AD1CBD">
        <w:rPr>
          <w:rFonts w:ascii="Arial" w:hAnsi="Arial" w:cs="Arial"/>
          <w:sz w:val="24"/>
        </w:rPr>
        <w:t xml:space="preserve"> (dále jen „</w:t>
      </w:r>
      <w:r w:rsidR="00AD1CBD" w:rsidRPr="0037504D">
        <w:rPr>
          <w:rFonts w:ascii="Arial" w:hAnsi="Arial" w:cs="Arial"/>
          <w:b/>
          <w:sz w:val="24"/>
        </w:rPr>
        <w:t>Licence</w:t>
      </w:r>
      <w:r w:rsidR="00AD1CBD">
        <w:rPr>
          <w:rFonts w:ascii="Arial" w:hAnsi="Arial" w:cs="Arial"/>
          <w:sz w:val="24"/>
        </w:rPr>
        <w:t>“)</w:t>
      </w:r>
      <w:r w:rsidRPr="00C4720D">
        <w:rPr>
          <w:rFonts w:ascii="Arial" w:hAnsi="Arial" w:cs="Arial"/>
          <w:sz w:val="24"/>
        </w:rPr>
        <w:t>.</w:t>
      </w:r>
    </w:p>
    <w:p w:rsidR="00C4720D" w:rsidRPr="00C4720D" w:rsidRDefault="00AD1CB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Odměna za poskytnutí této Licence </w:t>
      </w:r>
      <w:r w:rsidR="00C4720D" w:rsidRPr="00C4720D">
        <w:rPr>
          <w:rFonts w:ascii="Arial" w:hAnsi="Arial" w:cs="Arial"/>
          <w:sz w:val="24"/>
        </w:rPr>
        <w:t>Poskytovatel</w:t>
      </w:r>
      <w:r>
        <w:rPr>
          <w:rFonts w:ascii="Arial" w:hAnsi="Arial" w:cs="Arial"/>
          <w:sz w:val="24"/>
        </w:rPr>
        <w:t>em</w:t>
      </w:r>
      <w:r w:rsidR="00C4720D" w:rsidRPr="00C4720D">
        <w:rPr>
          <w:rFonts w:ascii="Arial" w:hAnsi="Arial" w:cs="Arial"/>
          <w:sz w:val="24"/>
        </w:rPr>
        <w:t xml:space="preserve"> </w:t>
      </w:r>
      <w:r w:rsidR="0030599B">
        <w:rPr>
          <w:rFonts w:ascii="Arial" w:hAnsi="Arial" w:cs="Arial"/>
          <w:sz w:val="24"/>
        </w:rPr>
        <w:t>O</w:t>
      </w:r>
      <w:r w:rsidR="00C4720D" w:rsidRPr="00C4720D">
        <w:rPr>
          <w:rFonts w:ascii="Arial" w:hAnsi="Arial" w:cs="Arial"/>
          <w:sz w:val="24"/>
        </w:rPr>
        <w:t>bjednateli (nabyvateli licence)</w:t>
      </w:r>
      <w:r>
        <w:rPr>
          <w:rFonts w:ascii="Arial" w:hAnsi="Arial" w:cs="Arial"/>
          <w:sz w:val="24"/>
        </w:rPr>
        <w:t xml:space="preserve"> je zahrnuta do Ceny.</w:t>
      </w:r>
    </w:p>
    <w:p w:rsidR="00C4720D" w:rsidRPr="00C4720D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poskytuje </w:t>
      </w:r>
      <w:r w:rsidR="00AD1CBD">
        <w:rPr>
          <w:rFonts w:ascii="Arial" w:hAnsi="Arial" w:cs="Arial"/>
          <w:sz w:val="24"/>
        </w:rPr>
        <w:t>L</w:t>
      </w:r>
      <w:r w:rsidRPr="00C4720D">
        <w:rPr>
          <w:rFonts w:ascii="Arial" w:hAnsi="Arial" w:cs="Arial"/>
          <w:sz w:val="24"/>
        </w:rPr>
        <w:t xml:space="preserve">icenci </w:t>
      </w:r>
      <w:r w:rsidR="00AD1CBD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bjednateli (nabyvateli licence) jako výhradní, kdy se zavazuje neposkytnout licenci třetí osobě a plnění </w:t>
      </w:r>
      <w:r w:rsidR="004A1865">
        <w:rPr>
          <w:rFonts w:ascii="Arial" w:hAnsi="Arial" w:cs="Arial"/>
          <w:sz w:val="24"/>
        </w:rPr>
        <w:t>D</w:t>
      </w:r>
      <w:r w:rsidRPr="00C4720D">
        <w:rPr>
          <w:rFonts w:ascii="Arial" w:hAnsi="Arial" w:cs="Arial"/>
          <w:sz w:val="24"/>
        </w:rPr>
        <w:t xml:space="preserve">íla sám neužít. </w:t>
      </w:r>
    </w:p>
    <w:p w:rsidR="00C4720D" w:rsidRPr="0045789A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Objednatel (nabyvatel licence) je oprávněn práva tvořící součást </w:t>
      </w:r>
      <w:r w:rsidR="004A1865">
        <w:rPr>
          <w:rFonts w:ascii="Arial" w:hAnsi="Arial" w:cs="Arial"/>
          <w:sz w:val="24"/>
        </w:rPr>
        <w:t>L</w:t>
      </w:r>
      <w:r w:rsidRPr="00C4720D">
        <w:rPr>
          <w:rFonts w:ascii="Arial" w:hAnsi="Arial" w:cs="Arial"/>
          <w:sz w:val="24"/>
        </w:rPr>
        <w:t xml:space="preserve">icence zcela nebo </w:t>
      </w:r>
      <w:r w:rsidRPr="0045789A">
        <w:rPr>
          <w:rFonts w:ascii="Arial" w:hAnsi="Arial" w:cs="Arial"/>
          <w:sz w:val="24"/>
        </w:rPr>
        <w:t>zčásti jako podlicenci poskytnout třetí osobě.</w:t>
      </w:r>
    </w:p>
    <w:p w:rsidR="00C4720D" w:rsidRPr="0045789A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444217">
        <w:rPr>
          <w:rFonts w:ascii="Arial" w:hAnsi="Arial" w:cs="Arial"/>
          <w:sz w:val="24"/>
        </w:rPr>
        <w:t xml:space="preserve">Objednatel (nabyvatel licence) je oprávněn </w:t>
      </w:r>
      <w:r w:rsidR="0030599B" w:rsidRPr="00444217">
        <w:rPr>
          <w:rFonts w:ascii="Arial" w:hAnsi="Arial" w:cs="Arial"/>
          <w:sz w:val="24"/>
        </w:rPr>
        <w:t xml:space="preserve">bez dalšího </w:t>
      </w:r>
      <w:r w:rsidRPr="00444217">
        <w:rPr>
          <w:rFonts w:ascii="Arial" w:hAnsi="Arial" w:cs="Arial"/>
          <w:sz w:val="24"/>
        </w:rPr>
        <w:t xml:space="preserve">upravit či jinak měnit </w:t>
      </w:r>
      <w:r w:rsidR="0030599B" w:rsidRPr="00444217">
        <w:rPr>
          <w:rFonts w:ascii="Arial" w:hAnsi="Arial" w:cs="Arial"/>
          <w:sz w:val="24"/>
        </w:rPr>
        <w:t>Dílo</w:t>
      </w:r>
      <w:r w:rsidRPr="00444217">
        <w:rPr>
          <w:rFonts w:ascii="Arial" w:hAnsi="Arial" w:cs="Arial"/>
          <w:sz w:val="24"/>
        </w:rPr>
        <w:t xml:space="preserve">, jeho název nebo označení autorů, stejně jako spojit </w:t>
      </w:r>
      <w:r w:rsidR="0030599B" w:rsidRPr="00444217">
        <w:rPr>
          <w:rFonts w:ascii="Arial" w:hAnsi="Arial" w:cs="Arial"/>
          <w:sz w:val="24"/>
        </w:rPr>
        <w:t>Dílo</w:t>
      </w:r>
      <w:r w:rsidRPr="00444217">
        <w:rPr>
          <w:rFonts w:ascii="Arial" w:hAnsi="Arial" w:cs="Arial"/>
          <w:sz w:val="24"/>
        </w:rPr>
        <w:t xml:space="preserve"> s jiným dílem nebo zařadit </w:t>
      </w:r>
      <w:r w:rsidR="0030599B" w:rsidRPr="00444217">
        <w:rPr>
          <w:rFonts w:ascii="Arial" w:hAnsi="Arial" w:cs="Arial"/>
          <w:sz w:val="24"/>
        </w:rPr>
        <w:t>Dílo</w:t>
      </w:r>
      <w:r w:rsidRPr="00444217">
        <w:rPr>
          <w:rFonts w:ascii="Arial" w:hAnsi="Arial" w:cs="Arial"/>
          <w:sz w:val="24"/>
        </w:rPr>
        <w:t xml:space="preserve"> do díla souborného, a to přímo nebo prostřednictvím třetích osob.</w:t>
      </w:r>
    </w:p>
    <w:p w:rsidR="00C4720D" w:rsidRPr="0045789A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45789A">
        <w:rPr>
          <w:rFonts w:ascii="Arial" w:hAnsi="Arial" w:cs="Arial"/>
          <w:sz w:val="24"/>
        </w:rPr>
        <w:t xml:space="preserve">Objednatel (nabyvatel licence) není povinen </w:t>
      </w:r>
      <w:r w:rsidR="004A1865">
        <w:rPr>
          <w:rFonts w:ascii="Arial" w:hAnsi="Arial" w:cs="Arial"/>
          <w:sz w:val="24"/>
        </w:rPr>
        <w:t>L</w:t>
      </w:r>
      <w:r w:rsidRPr="0045789A">
        <w:rPr>
          <w:rFonts w:ascii="Arial" w:hAnsi="Arial" w:cs="Arial"/>
          <w:sz w:val="24"/>
        </w:rPr>
        <w:t>icenci využít.</w:t>
      </w:r>
    </w:p>
    <w:p w:rsidR="00C4720D" w:rsidRPr="00444217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444217">
        <w:rPr>
          <w:rFonts w:ascii="Arial" w:hAnsi="Arial" w:cs="Arial"/>
          <w:sz w:val="24"/>
        </w:rPr>
        <w:t>Smluvní strany se výslovně dohodly, že vylučují § 2364, § 2370 a § 2378 občanského zákoníku.</w:t>
      </w:r>
    </w:p>
    <w:p w:rsidR="00C4720D" w:rsidRDefault="00C4720D" w:rsidP="00C4720D">
      <w:pPr>
        <w:pStyle w:val="Zkladntext"/>
        <w:numPr>
          <w:ilvl w:val="0"/>
          <w:numId w:val="29"/>
        </w:numPr>
        <w:spacing w:before="120"/>
        <w:ind w:left="357" w:hanging="357"/>
        <w:rPr>
          <w:rFonts w:ascii="Arial" w:hAnsi="Arial" w:cs="Arial"/>
          <w:sz w:val="24"/>
        </w:rPr>
      </w:pPr>
      <w:r w:rsidRPr="0045789A">
        <w:rPr>
          <w:rFonts w:ascii="Arial" w:hAnsi="Arial" w:cs="Arial"/>
          <w:sz w:val="24"/>
        </w:rPr>
        <w:t>Poskytovatel odpovídá za obsahovou</w:t>
      </w:r>
      <w:r w:rsidRPr="00C4720D">
        <w:rPr>
          <w:rFonts w:ascii="Arial" w:hAnsi="Arial" w:cs="Arial"/>
          <w:sz w:val="24"/>
        </w:rPr>
        <w:t xml:space="preserve">, ale i formální správnost textu, </w:t>
      </w:r>
      <w:r w:rsidRPr="00C4720D">
        <w:rPr>
          <w:rFonts w:ascii="Arial" w:hAnsi="Arial" w:cs="Arial"/>
          <w:sz w:val="24"/>
        </w:rPr>
        <w:br/>
        <w:t>a to i stylistickou, gramatickou a typografickou úpravu v souladu s příslušnými normami a za rozvržení textu, který bude čitelný a chronologicky uspořádaný včetně fotografií.</w:t>
      </w:r>
    </w:p>
    <w:p w:rsidR="00073A29" w:rsidRPr="00C4720D" w:rsidRDefault="00073A29" w:rsidP="00073A29">
      <w:pPr>
        <w:pStyle w:val="Zkladntext"/>
        <w:spacing w:before="120"/>
        <w:ind w:left="357"/>
        <w:rPr>
          <w:rFonts w:ascii="Arial" w:hAnsi="Arial" w:cs="Arial"/>
          <w:sz w:val="24"/>
        </w:rPr>
      </w:pPr>
    </w:p>
    <w:p w:rsidR="00C4720D" w:rsidRPr="00C4720D" w:rsidRDefault="00C4720D" w:rsidP="00C4720D">
      <w:pPr>
        <w:jc w:val="center"/>
        <w:rPr>
          <w:rFonts w:ascii="Arial" w:hAnsi="Arial" w:cs="Arial"/>
        </w:rPr>
      </w:pPr>
    </w:p>
    <w:p w:rsidR="00C4720D" w:rsidRPr="00C4720D" w:rsidRDefault="00C4720D" w:rsidP="00C4720D">
      <w:pPr>
        <w:pStyle w:val="Zkladntext"/>
        <w:keepNext/>
        <w:jc w:val="center"/>
        <w:rPr>
          <w:rFonts w:ascii="Arial" w:hAnsi="Arial" w:cs="Arial"/>
          <w:b/>
          <w:bCs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Článek X.</w:t>
      </w:r>
    </w:p>
    <w:p w:rsidR="00C4720D" w:rsidRPr="00C4720D" w:rsidRDefault="00C4720D" w:rsidP="00C4720D">
      <w:pPr>
        <w:pStyle w:val="Zkladntext"/>
        <w:jc w:val="center"/>
        <w:rPr>
          <w:rFonts w:ascii="Arial" w:hAnsi="Arial" w:cs="Arial"/>
          <w:sz w:val="24"/>
          <w:szCs w:val="24"/>
        </w:rPr>
      </w:pPr>
      <w:r w:rsidRPr="00C4720D">
        <w:rPr>
          <w:rFonts w:ascii="Arial" w:hAnsi="Arial" w:cs="Arial"/>
          <w:b/>
          <w:bCs/>
          <w:sz w:val="24"/>
          <w:szCs w:val="24"/>
        </w:rPr>
        <w:t>Závěrečná ustanovení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Tato </w:t>
      </w:r>
      <w:r w:rsidR="00AD1CBD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 xml:space="preserve">mlouva se uzavírá na dobu určitou, a to ode dne podpisu </w:t>
      </w:r>
      <w:r w:rsidR="00B061F3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>mlouvy druhou ze smluvních stran. Její platnost a účinnost končí jejím splněním.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Tato </w:t>
      </w:r>
      <w:r w:rsidR="00AD1CBD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>mlouva nabývá platnosti dnem podpisu druhé ze smluvních stran</w:t>
      </w:r>
      <w:r w:rsidR="00272C9F">
        <w:rPr>
          <w:rFonts w:ascii="Arial" w:hAnsi="Arial" w:cs="Arial"/>
          <w:sz w:val="24"/>
        </w:rPr>
        <w:t xml:space="preserve"> a účinnosti nabývá dnem jejího uveřejnění v registru smluv.</w:t>
      </w:r>
      <w:r w:rsidRPr="00C4720D">
        <w:rPr>
          <w:rFonts w:ascii="Arial" w:hAnsi="Arial" w:cs="Arial"/>
          <w:sz w:val="24"/>
        </w:rPr>
        <w:t xml:space="preserve"> </w:t>
      </w:r>
      <w:r w:rsidR="00272C9F">
        <w:rPr>
          <w:rFonts w:ascii="Arial" w:hAnsi="Arial" w:cs="Arial"/>
          <w:sz w:val="24"/>
        </w:rPr>
        <w:t xml:space="preserve">Smlouva </w:t>
      </w:r>
      <w:r w:rsidRPr="00C4720D">
        <w:rPr>
          <w:rFonts w:ascii="Arial" w:hAnsi="Arial" w:cs="Arial"/>
          <w:sz w:val="24"/>
        </w:rPr>
        <w:t xml:space="preserve">je vyhotovena ve čtyřech stejnopisech každý s platností originálu, z nichž </w:t>
      </w:r>
      <w:r w:rsidR="009A72D4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 obdrží tři vyhotovení a </w:t>
      </w:r>
      <w:r w:rsidR="00D13EA1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>oskytovatel obdrží jedno vyhotovení.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Tuto </w:t>
      </w:r>
      <w:r w:rsidR="00AD1CBD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>mlouvu lze změnit nebo zrušit pouze dohodou smluvních stran, která musí mít písemnou formu a musí být podepsána oprávněnými zástupci obou smluvních stran.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tímto prohlašuje, že v době uzavření </w:t>
      </w:r>
      <w:r w:rsidR="00AB0E3E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 xml:space="preserve">mlouvy není v likvidaci a není vůči němu vedeno řízení dle zákona č. 182/2006 Sb., o úpadku a způsobech jeho řešení (insolvenční zákona), ve znění pozdějších předpisů a zavazuje se </w:t>
      </w:r>
      <w:r w:rsidR="009A72D4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>bjednatele bezodkladně informovat o všech skutečnostech o hrozícím úpadku, popř. o prohlášení úpadku jeho společnosti.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se zavazuje poskytnout požadované službu podle této smlouvy včas a řádně a zodpovídá za jeho kvalitní a odborné provedení. 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Smluvní strany prohlašují, že se s obsahem </w:t>
      </w:r>
      <w:r w:rsidR="00B061F3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 xml:space="preserve">mlouvy seznámily, rozumějí mu </w:t>
      </w:r>
      <w:r w:rsidRPr="00C4720D">
        <w:rPr>
          <w:rFonts w:ascii="Arial" w:hAnsi="Arial" w:cs="Arial"/>
          <w:sz w:val="24"/>
        </w:rPr>
        <w:br/>
        <w:t xml:space="preserve">a souhlasí s ním, a dále že potvrzují, že </w:t>
      </w:r>
      <w:r w:rsidR="00B061F3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>mlouva je uzavřena bez jakýchkoli podmínek znevýhodňujících jednu ze stran.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se zavazuje během plnění smlouvy i po ukončení smlouvy zachovávat mlčenlivost o všech skutečnostech, o kterých se dozví od </w:t>
      </w:r>
      <w:r w:rsidR="00012E7A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>bjednatele v souvislosti s plněním smlouvy.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Obě smluvní strany prohlašují, že mají plnou způsobilost k právním úkonům, </w:t>
      </w:r>
      <w:r w:rsidRPr="00C4720D">
        <w:rPr>
          <w:rFonts w:ascii="Arial" w:hAnsi="Arial" w:cs="Arial"/>
          <w:sz w:val="24"/>
        </w:rPr>
        <w:br/>
        <w:t xml:space="preserve">že tato smlouva je projevem jejich svobodné vůle, pokládají ji za určitou </w:t>
      </w:r>
      <w:r w:rsidRPr="00C4720D">
        <w:rPr>
          <w:rFonts w:ascii="Arial" w:hAnsi="Arial" w:cs="Arial"/>
          <w:sz w:val="24"/>
        </w:rPr>
        <w:br/>
        <w:t xml:space="preserve">a srozumitelnou a na znamení souhlasu s jejím obsahem připojují své podpisy. 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>Poskytovatel je podle ustanovení § 2 písm. e) zákona č. 320/2001 Sb., o finanční kontrole ve veřejné správě a o změně některých zákonů, ve znění pozdějších předpisů (zákon o finanční kontrole), osobou povinnou spolupůsobit při výkonu finanční kontroly prováděné v souvislosti s úhradou zboží nebo služeb z veřejných výdajů.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se zavazuje při poskytování služby postupovat s veškerou odbornou péčí a dodržovat všechny právní předpisy vztahující se k poskytovaným službám. 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V případě, že </w:t>
      </w:r>
      <w:r w:rsidR="00A96693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 shledá, že služby specifikované v čl. II. odst. 2 nejsou řádně plněny a </w:t>
      </w:r>
      <w:r w:rsidR="00B64F54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 xml:space="preserve">oskytovatel neučinil kroky k odstranění tohoto nepříznivého stavu, je objednatel oprávněn od smlouvy odstoupit. Objednatel je dále oprávněn odstoupit od smlouvy v případě, že </w:t>
      </w:r>
      <w:r w:rsidR="00E85B79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 xml:space="preserve">oskytovatel je v prodlení s poskytováním služeb o více než 30 dnů oproti době plnění sjednané v čl. III odst. 2 smlouvy. Objednatel je také dále oprávněn odstoupit od smlouvy v případě, že </w:t>
      </w:r>
      <w:r w:rsidR="00A41939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 xml:space="preserve">oskytovatel je v úpadku, nebo </w:t>
      </w:r>
      <w:r w:rsidR="00224563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 xml:space="preserve">oskytovatel sám podá dlužnický návrh na zahájení insolvenčního řízení, nebo insolvenční návrh je zamítnut proto, že majetek nepostačuje k úhradě nákladů insolvenčního řízení (ve znění zákona č. 182/2006 Sb., o úpadku a způsobech jeho řešení (insolvenční zákon), ve znění pozdějších předpisů), nebo </w:t>
      </w:r>
      <w:r w:rsidR="00EF306B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>oskytovatel vstoupí do likvidace.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Pokud dojde k odstoupení od </w:t>
      </w:r>
      <w:r w:rsidR="00AB0E3E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 xml:space="preserve">mlouvy ze strany </w:t>
      </w:r>
      <w:r w:rsidR="00AB0E3E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bjednatele z jakéhokoliv z výše (v odst. 11) uvedených důvodu nebo dojde-li k odstoupení </w:t>
      </w:r>
      <w:r w:rsidR="00FD4BA9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bjednatele od smlouvy dle zákona, je to vždy bez jakýchkoliv sankcí vůči </w:t>
      </w:r>
      <w:r w:rsidR="00EF101E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bjednateli. Účinky odstoupení od smlouvy nastávají dnem doručení písemného oznámení </w:t>
      </w:r>
      <w:r w:rsidRPr="00C4720D">
        <w:rPr>
          <w:rFonts w:ascii="Arial" w:hAnsi="Arial" w:cs="Arial"/>
          <w:sz w:val="24"/>
        </w:rPr>
        <w:br/>
        <w:t>o odstoupení druhé smluvní straně.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>Objednatel je oprávněn tuto smlouvu bez jakýchkoliv sankcí vůči jeho osobě vypovědět, a to i bez udání důvodu. Výpovědní doba činí 1 měsíc a počíná běžet dnem následujícím po dni doručení písemné výpovědi druhé smluvní straně.</w:t>
      </w:r>
    </w:p>
    <w:p w:rsidR="004A1865" w:rsidRPr="000B7832" w:rsidRDefault="00C4720D" w:rsidP="000B7832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je oprávněn při zajištění požadovaných služeb použít spolupracující osoby (třetí osoby). V tomto případě však odpovídá </w:t>
      </w:r>
      <w:r w:rsidR="00C350C9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>bjednateli ve stejném rozsahu jako by služby poskytoval on sám.</w:t>
      </w:r>
    </w:p>
    <w:p w:rsidR="004A1865" w:rsidRPr="004A1865" w:rsidRDefault="004A1865" w:rsidP="000B7832">
      <w:pPr>
        <w:pStyle w:val="Odstavecseseznamem"/>
        <w:numPr>
          <w:ilvl w:val="0"/>
          <w:numId w:val="35"/>
        </w:numPr>
        <w:spacing w:before="120"/>
        <w:ind w:left="357" w:hanging="357"/>
        <w:jc w:val="both"/>
        <w:rPr>
          <w:rFonts w:ascii="Arial" w:eastAsia="Calibri" w:hAnsi="Arial" w:cs="Arial"/>
          <w:szCs w:val="20"/>
        </w:rPr>
      </w:pPr>
      <w:r>
        <w:rPr>
          <w:rFonts w:ascii="Arial" w:eastAsia="Calibri" w:hAnsi="Arial" w:cs="Arial"/>
          <w:szCs w:val="20"/>
        </w:rPr>
        <w:t>Ukončením</w:t>
      </w:r>
      <w:r w:rsidR="00AB0E3E">
        <w:rPr>
          <w:rFonts w:ascii="Arial" w:eastAsia="Calibri" w:hAnsi="Arial" w:cs="Arial"/>
          <w:szCs w:val="20"/>
        </w:rPr>
        <w:t xml:space="preserve"> platnosti a/nebo</w:t>
      </w:r>
      <w:r>
        <w:rPr>
          <w:rFonts w:ascii="Arial" w:eastAsia="Calibri" w:hAnsi="Arial" w:cs="Arial"/>
          <w:szCs w:val="20"/>
        </w:rPr>
        <w:t xml:space="preserve"> účinnosti této S</w:t>
      </w:r>
      <w:r w:rsidRPr="004A1865">
        <w:rPr>
          <w:rFonts w:ascii="Arial" w:eastAsia="Calibri" w:hAnsi="Arial" w:cs="Arial"/>
          <w:szCs w:val="20"/>
        </w:rPr>
        <w:t>ml</w:t>
      </w:r>
      <w:r>
        <w:rPr>
          <w:rFonts w:ascii="Arial" w:eastAsia="Calibri" w:hAnsi="Arial" w:cs="Arial"/>
          <w:szCs w:val="20"/>
        </w:rPr>
        <w:t>ouvy nejsou dotčena ustanovení S</w:t>
      </w:r>
      <w:r w:rsidRPr="004A1865">
        <w:rPr>
          <w:rFonts w:ascii="Arial" w:eastAsia="Calibri" w:hAnsi="Arial" w:cs="Arial"/>
          <w:szCs w:val="20"/>
        </w:rPr>
        <w:t>mlouvy týkající se nároku z vadného plnění, nároku z náhrady škody, nároku ze smluvních pokut či úroků z prodlení, ustanovení o ochraně informací, licenčních ujednání, ani další ustanovení a nároky, z jejichž povahy vyplývá, že mají tr</w:t>
      </w:r>
      <w:r>
        <w:rPr>
          <w:rFonts w:ascii="Arial" w:eastAsia="Calibri" w:hAnsi="Arial" w:cs="Arial"/>
          <w:szCs w:val="20"/>
        </w:rPr>
        <w:t>vat i po zániku platnosti a/nebo účinnosti této S</w:t>
      </w:r>
      <w:r w:rsidRPr="004A1865">
        <w:rPr>
          <w:rFonts w:ascii="Arial" w:eastAsia="Calibri" w:hAnsi="Arial" w:cs="Arial"/>
          <w:szCs w:val="20"/>
        </w:rPr>
        <w:t xml:space="preserve">mlouvy. </w:t>
      </w:r>
    </w:p>
    <w:p w:rsidR="00AD1CBD" w:rsidRPr="00C4720D" w:rsidRDefault="00AD1CB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Tato Smlouva má 4 (čtyři) nedílné přílohy obsahující autorská prohlášení ohledně jednotlivých částí Díla (Přílohy 1-</w:t>
      </w:r>
      <w:r w:rsidR="00E8025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4).</w:t>
      </w:r>
    </w:p>
    <w:p w:rsidR="00C4720D" w:rsidRPr="00C4720D" w:rsidRDefault="00C4720D" w:rsidP="00C4720D">
      <w:pPr>
        <w:pStyle w:val="Zkladntext"/>
        <w:numPr>
          <w:ilvl w:val="0"/>
          <w:numId w:val="35"/>
        </w:numPr>
        <w:spacing w:before="120"/>
        <w:rPr>
          <w:rFonts w:ascii="Arial" w:hAnsi="Arial" w:cs="Arial"/>
          <w:sz w:val="24"/>
        </w:rPr>
      </w:pPr>
      <w:r w:rsidRPr="00C4720D">
        <w:rPr>
          <w:rFonts w:ascii="Arial" w:hAnsi="Arial" w:cs="Arial"/>
          <w:sz w:val="24"/>
        </w:rPr>
        <w:t xml:space="preserve">Poskytovatel svým podpisem níže potvrzuje, že souhlasí s tím, aby obraz smlouvy včetně jejích příloh a případných dodatků a metadata k této </w:t>
      </w:r>
      <w:r w:rsidR="00AB0E3E">
        <w:rPr>
          <w:rFonts w:ascii="Arial" w:hAnsi="Arial" w:cs="Arial"/>
          <w:sz w:val="24"/>
        </w:rPr>
        <w:t>S</w:t>
      </w:r>
      <w:r w:rsidRPr="00C4720D">
        <w:rPr>
          <w:rFonts w:ascii="Arial" w:hAnsi="Arial" w:cs="Arial"/>
          <w:sz w:val="24"/>
        </w:rPr>
        <w:t xml:space="preserve">mlouvě byla uveřejněna v registru smluv v souladu se zákonem č. 340/2015 Sb., o zvláštních podmínkách účinnosti některých smluv, uveřejňování těchto smluv a o registru smluv, ve znění pozdějších předpisů (zákon o registru smluv). Smluvní strany se dohodly, že podklady dle předchozí věty odešle za účelem jejich uveřejnění správci registru smluv </w:t>
      </w:r>
      <w:r w:rsidR="00AB0E3E">
        <w:rPr>
          <w:rFonts w:ascii="Arial" w:hAnsi="Arial" w:cs="Arial"/>
          <w:sz w:val="24"/>
        </w:rPr>
        <w:t>O</w:t>
      </w:r>
      <w:r w:rsidRPr="00C4720D">
        <w:rPr>
          <w:rFonts w:ascii="Arial" w:hAnsi="Arial" w:cs="Arial"/>
          <w:sz w:val="24"/>
        </w:rPr>
        <w:t xml:space="preserve">bjednatel; tím není dotčeno právo </w:t>
      </w:r>
      <w:r w:rsidR="00AB0E3E">
        <w:rPr>
          <w:rFonts w:ascii="Arial" w:hAnsi="Arial" w:cs="Arial"/>
          <w:sz w:val="24"/>
        </w:rPr>
        <w:t>P</w:t>
      </w:r>
      <w:r w:rsidRPr="00C4720D">
        <w:rPr>
          <w:rFonts w:ascii="Arial" w:hAnsi="Arial" w:cs="Arial"/>
          <w:sz w:val="24"/>
        </w:rPr>
        <w:t>oskytovatele k jejich odeslání.</w:t>
      </w:r>
    </w:p>
    <w:p w:rsidR="00C4720D" w:rsidRDefault="00C4720D" w:rsidP="00C4720D">
      <w:pPr>
        <w:pStyle w:val="Zkladntext"/>
        <w:spacing w:before="120"/>
        <w:rPr>
          <w:rFonts w:ascii="Arial" w:hAnsi="Arial" w:cs="Arial"/>
          <w:sz w:val="24"/>
        </w:rPr>
      </w:pPr>
    </w:p>
    <w:p w:rsidR="00073A29" w:rsidRDefault="00073A29" w:rsidP="00C4720D">
      <w:pPr>
        <w:pStyle w:val="Zkladntext"/>
        <w:spacing w:before="120"/>
        <w:rPr>
          <w:rFonts w:ascii="Arial" w:hAnsi="Arial" w:cs="Arial"/>
          <w:sz w:val="24"/>
        </w:rPr>
      </w:pPr>
    </w:p>
    <w:p w:rsidR="00073A29" w:rsidRPr="00C4720D" w:rsidRDefault="00073A29" w:rsidP="00C4720D">
      <w:pPr>
        <w:pStyle w:val="Zkladntext"/>
        <w:spacing w:before="120"/>
        <w:rPr>
          <w:rFonts w:ascii="Arial" w:hAnsi="Arial" w:cs="Arial"/>
          <w:sz w:val="24"/>
        </w:rPr>
      </w:pPr>
    </w:p>
    <w:p w:rsidR="00C4720D" w:rsidRPr="00C4720D" w:rsidRDefault="00E80252" w:rsidP="00C4720D">
      <w:pPr>
        <w:pStyle w:val="Zkladntex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C4720D" w:rsidRPr="00C4720D">
        <w:rPr>
          <w:rFonts w:ascii="Arial" w:hAnsi="Arial" w:cs="Arial"/>
          <w:sz w:val="24"/>
          <w:szCs w:val="24"/>
        </w:rPr>
        <w:t>V </w:t>
      </w:r>
      <w:r>
        <w:rPr>
          <w:rFonts w:ascii="Arial" w:hAnsi="Arial" w:cs="Arial"/>
          <w:sz w:val="24"/>
          <w:szCs w:val="24"/>
        </w:rPr>
        <w:t xml:space="preserve"> </w:t>
      </w:r>
      <w:r w:rsidR="00C4720D" w:rsidRPr="00C4720D">
        <w:rPr>
          <w:rFonts w:ascii="Arial" w:hAnsi="Arial" w:cs="Arial"/>
          <w:sz w:val="24"/>
          <w:szCs w:val="24"/>
        </w:rPr>
        <w:t xml:space="preserve">Praze dne </w:t>
      </w:r>
      <w:r w:rsidR="00527E6C">
        <w:rPr>
          <w:rFonts w:ascii="Arial" w:hAnsi="Arial" w:cs="Arial"/>
          <w:sz w:val="24"/>
          <w:szCs w:val="24"/>
        </w:rPr>
        <w:t>19.12.2017</w:t>
      </w:r>
      <w:r w:rsidR="00C4720D" w:rsidRPr="00C4720D">
        <w:rPr>
          <w:rFonts w:ascii="Arial" w:hAnsi="Arial" w:cs="Arial"/>
          <w:sz w:val="24"/>
          <w:szCs w:val="24"/>
        </w:rPr>
        <w:tab/>
      </w:r>
      <w:r w:rsidR="00C4720D" w:rsidRPr="00C4720D">
        <w:rPr>
          <w:rFonts w:ascii="Arial" w:hAnsi="Arial" w:cs="Arial"/>
          <w:sz w:val="24"/>
          <w:szCs w:val="24"/>
        </w:rPr>
        <w:tab/>
      </w:r>
      <w:r w:rsidR="00C4720D" w:rsidRPr="00C4720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</w:t>
      </w:r>
      <w:r w:rsidR="00527E6C">
        <w:rPr>
          <w:rFonts w:ascii="Arial" w:hAnsi="Arial" w:cs="Arial"/>
          <w:sz w:val="24"/>
          <w:szCs w:val="24"/>
        </w:rPr>
        <w:t>V </w:t>
      </w:r>
      <w:r w:rsidR="00C4720D" w:rsidRPr="00C4720D">
        <w:rPr>
          <w:rFonts w:ascii="Arial" w:hAnsi="Arial" w:cs="Arial"/>
          <w:sz w:val="24"/>
          <w:szCs w:val="24"/>
        </w:rPr>
        <w:t xml:space="preserve"> </w:t>
      </w:r>
      <w:r w:rsidR="003478B1">
        <w:rPr>
          <w:rFonts w:ascii="Arial" w:hAnsi="Arial" w:cs="Arial"/>
          <w:sz w:val="24"/>
          <w:szCs w:val="24"/>
        </w:rPr>
        <w:t>Praze</w:t>
      </w:r>
      <w:r w:rsidR="00527E6C">
        <w:rPr>
          <w:rFonts w:ascii="Arial" w:hAnsi="Arial" w:cs="Arial"/>
          <w:sz w:val="24"/>
          <w:szCs w:val="24"/>
        </w:rPr>
        <w:t xml:space="preserve"> </w:t>
      </w:r>
      <w:r w:rsidR="00C4720D" w:rsidRPr="00C4720D">
        <w:rPr>
          <w:rFonts w:ascii="Arial" w:hAnsi="Arial" w:cs="Arial"/>
          <w:sz w:val="24"/>
          <w:szCs w:val="24"/>
        </w:rPr>
        <w:t xml:space="preserve"> dne </w:t>
      </w:r>
      <w:r w:rsidR="003478B1">
        <w:rPr>
          <w:rFonts w:ascii="Arial" w:hAnsi="Arial" w:cs="Arial"/>
          <w:sz w:val="24"/>
          <w:szCs w:val="24"/>
        </w:rPr>
        <w:t xml:space="preserve"> 19.12.2017</w:t>
      </w:r>
    </w:p>
    <w:p w:rsidR="00C4720D" w:rsidRPr="00C4720D" w:rsidRDefault="00C4720D" w:rsidP="00C4720D">
      <w:pPr>
        <w:pStyle w:val="Zkladntext"/>
        <w:rPr>
          <w:rFonts w:ascii="Arial" w:hAnsi="Arial" w:cs="Arial"/>
          <w:sz w:val="24"/>
          <w:szCs w:val="24"/>
        </w:rPr>
      </w:pPr>
    </w:p>
    <w:p w:rsidR="00C4720D" w:rsidRPr="00C4720D" w:rsidRDefault="00C4720D" w:rsidP="00C4720D">
      <w:pPr>
        <w:pStyle w:val="Zkladntext"/>
        <w:rPr>
          <w:rFonts w:ascii="Arial" w:hAnsi="Arial" w:cs="Arial"/>
          <w:sz w:val="24"/>
          <w:szCs w:val="24"/>
        </w:rPr>
      </w:pPr>
    </w:p>
    <w:p w:rsidR="00C4720D" w:rsidRPr="00C4720D" w:rsidRDefault="00C4720D" w:rsidP="00C4720D">
      <w:pPr>
        <w:pStyle w:val="Zkladntext"/>
        <w:rPr>
          <w:rFonts w:ascii="Arial" w:hAnsi="Arial" w:cs="Arial"/>
          <w:sz w:val="24"/>
          <w:szCs w:val="24"/>
        </w:rPr>
      </w:pPr>
    </w:p>
    <w:p w:rsidR="00C4720D" w:rsidRPr="00C4720D" w:rsidRDefault="00C4720D" w:rsidP="00C4720D">
      <w:pPr>
        <w:pStyle w:val="Zkladntext"/>
        <w:rPr>
          <w:rFonts w:ascii="Arial" w:hAnsi="Arial" w:cs="Arial"/>
          <w:sz w:val="24"/>
          <w:szCs w:val="24"/>
        </w:rPr>
      </w:pPr>
    </w:p>
    <w:p w:rsidR="00C4720D" w:rsidRPr="00C4720D" w:rsidRDefault="00C4720D" w:rsidP="00C4720D">
      <w:pPr>
        <w:pStyle w:val="Zkladntext"/>
        <w:rPr>
          <w:rFonts w:ascii="Arial" w:hAnsi="Arial" w:cs="Arial"/>
          <w:sz w:val="24"/>
          <w:szCs w:val="24"/>
        </w:rPr>
      </w:pPr>
      <w:r w:rsidRPr="00C4720D">
        <w:rPr>
          <w:rFonts w:ascii="Arial" w:hAnsi="Arial" w:cs="Arial"/>
          <w:sz w:val="24"/>
          <w:szCs w:val="24"/>
        </w:rPr>
        <w:t xml:space="preserve">    ................................…..                            </w:t>
      </w:r>
      <w:r w:rsidR="00E80252">
        <w:rPr>
          <w:rFonts w:ascii="Arial" w:hAnsi="Arial" w:cs="Arial"/>
          <w:sz w:val="24"/>
          <w:szCs w:val="24"/>
        </w:rPr>
        <w:t xml:space="preserve">         </w:t>
      </w:r>
      <w:r w:rsidRPr="00C4720D">
        <w:rPr>
          <w:rFonts w:ascii="Arial" w:hAnsi="Arial" w:cs="Arial"/>
          <w:sz w:val="24"/>
          <w:szCs w:val="24"/>
        </w:rPr>
        <w:t> .........................................</w:t>
      </w:r>
    </w:p>
    <w:p w:rsidR="00C4720D" w:rsidRPr="00C4720D" w:rsidRDefault="000B7832" w:rsidP="00C4720D">
      <w:pPr>
        <w:rPr>
          <w:rFonts w:ascii="Arial" w:hAnsi="Arial" w:cs="Arial"/>
        </w:rPr>
      </w:pPr>
      <w:r>
        <w:rPr>
          <w:rFonts w:ascii="Arial" w:hAnsi="Arial" w:cs="Arial"/>
        </w:rPr>
        <w:t xml:space="preserve">          </w:t>
      </w:r>
      <w:r w:rsidR="00C4720D" w:rsidRPr="00C4720D">
        <w:rPr>
          <w:rFonts w:ascii="Arial" w:hAnsi="Arial" w:cs="Arial"/>
        </w:rPr>
        <w:t xml:space="preserve">za </w:t>
      </w:r>
      <w:r w:rsidR="00832ED6">
        <w:rPr>
          <w:rFonts w:ascii="Arial" w:hAnsi="Arial" w:cs="Arial"/>
        </w:rPr>
        <w:t>O</w:t>
      </w:r>
      <w:r w:rsidR="00C4720D" w:rsidRPr="00C4720D">
        <w:rPr>
          <w:rFonts w:ascii="Arial" w:hAnsi="Arial" w:cs="Arial"/>
        </w:rPr>
        <w:t xml:space="preserve">bjednatele                                                    za </w:t>
      </w:r>
      <w:r w:rsidR="00832ED6">
        <w:rPr>
          <w:rFonts w:ascii="Arial" w:hAnsi="Arial" w:cs="Arial"/>
        </w:rPr>
        <w:t>P</w:t>
      </w:r>
      <w:r w:rsidR="00C4720D" w:rsidRPr="00C4720D">
        <w:rPr>
          <w:rFonts w:ascii="Arial" w:hAnsi="Arial" w:cs="Arial"/>
        </w:rPr>
        <w:t>oskytovatele</w:t>
      </w:r>
    </w:p>
    <w:p w:rsidR="00C4720D" w:rsidRPr="00C4720D" w:rsidRDefault="00C4720D" w:rsidP="00C4720D">
      <w:pPr>
        <w:rPr>
          <w:rFonts w:ascii="Arial" w:hAnsi="Arial" w:cs="Arial"/>
        </w:rPr>
      </w:pPr>
    </w:p>
    <w:p w:rsidR="00C4720D" w:rsidRPr="00C4720D" w:rsidRDefault="00E80252" w:rsidP="004442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r w:rsidR="00C4720D" w:rsidRPr="00C4720D">
        <w:rPr>
          <w:rFonts w:ascii="Arial" w:hAnsi="Arial" w:cs="Arial"/>
        </w:rPr>
        <w:t>Česká republika-Ministerstvo zemědělství</w:t>
      </w:r>
      <w:r w:rsidR="00C4720D" w:rsidRPr="00C4720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Zemědělský svaz České republiky</w:t>
      </w:r>
      <w:r w:rsidR="00C4720D" w:rsidRPr="00C4720D">
        <w:rPr>
          <w:rFonts w:ascii="Arial" w:hAnsi="Arial" w:cs="Arial"/>
        </w:rPr>
        <w:tab/>
      </w:r>
      <w:r w:rsidR="00C4720D" w:rsidRPr="00C4720D">
        <w:rPr>
          <w:rFonts w:ascii="Arial" w:hAnsi="Arial" w:cs="Arial"/>
        </w:rPr>
        <w:tab/>
      </w:r>
      <w:r w:rsidR="00C4720D" w:rsidRPr="00C4720D">
        <w:rPr>
          <w:rFonts w:ascii="Arial" w:hAnsi="Arial" w:cs="Arial"/>
        </w:rPr>
        <w:tab/>
      </w:r>
    </w:p>
    <w:p w:rsidR="00C4720D" w:rsidRPr="00C4720D" w:rsidRDefault="00C4720D" w:rsidP="00C4720D">
      <w:pPr>
        <w:rPr>
          <w:rFonts w:ascii="Arial" w:hAnsi="Arial" w:cs="Arial"/>
        </w:rPr>
      </w:pPr>
      <w:r w:rsidRPr="00C4720D">
        <w:rPr>
          <w:rFonts w:ascii="Arial" w:hAnsi="Arial" w:cs="Arial"/>
        </w:rPr>
        <w:t xml:space="preserve">    Ing. Josef Tabery</w:t>
      </w:r>
      <w:r w:rsidRPr="00C4720D">
        <w:rPr>
          <w:rFonts w:ascii="Arial" w:hAnsi="Arial" w:cs="Arial"/>
        </w:rPr>
        <w:tab/>
      </w:r>
      <w:r w:rsidRPr="00C4720D">
        <w:rPr>
          <w:rFonts w:ascii="Arial" w:hAnsi="Arial" w:cs="Arial"/>
        </w:rPr>
        <w:tab/>
      </w:r>
      <w:r w:rsidR="00E80252">
        <w:rPr>
          <w:rFonts w:ascii="Arial" w:hAnsi="Arial" w:cs="Arial"/>
        </w:rPr>
        <w:t xml:space="preserve">  </w:t>
      </w:r>
      <w:r w:rsidR="00E80252">
        <w:rPr>
          <w:rFonts w:ascii="Arial" w:hAnsi="Arial" w:cs="Arial"/>
        </w:rPr>
        <w:tab/>
      </w:r>
      <w:r w:rsidR="00E80252">
        <w:rPr>
          <w:rFonts w:ascii="Arial" w:hAnsi="Arial" w:cs="Arial"/>
        </w:rPr>
        <w:tab/>
        <w:t xml:space="preserve">                Ing. Martin Pýcha</w:t>
      </w:r>
      <w:r w:rsidRPr="00C4720D">
        <w:rPr>
          <w:rFonts w:ascii="Arial" w:hAnsi="Arial" w:cs="Arial"/>
        </w:rPr>
        <w:tab/>
      </w:r>
      <w:r w:rsidRPr="00C4720D">
        <w:rPr>
          <w:rFonts w:ascii="Arial" w:hAnsi="Arial" w:cs="Arial"/>
        </w:rPr>
        <w:tab/>
      </w:r>
    </w:p>
    <w:p w:rsidR="00C4720D" w:rsidRPr="00C4720D" w:rsidRDefault="00C4720D" w:rsidP="00C4720D">
      <w:pPr>
        <w:pStyle w:val="Zkladntextodsazen"/>
        <w:ind w:right="-288"/>
        <w:rPr>
          <w:rFonts w:cs="Arial"/>
        </w:rPr>
      </w:pPr>
      <w:r w:rsidRPr="00C4720D">
        <w:rPr>
          <w:rFonts w:cs="Arial"/>
        </w:rPr>
        <w:t xml:space="preserve">    </w:t>
      </w:r>
      <w:r w:rsidR="000B7832">
        <w:rPr>
          <w:rFonts w:cs="Arial"/>
        </w:rPr>
        <w:t>ředitel odboru Ř</w:t>
      </w:r>
      <w:r w:rsidR="008741FB">
        <w:rPr>
          <w:rFonts w:cs="Arial"/>
        </w:rPr>
        <w:t>í</w:t>
      </w:r>
      <w:r w:rsidR="00427813">
        <w:rPr>
          <w:rFonts w:cs="Arial"/>
        </w:rPr>
        <w:t>d</w:t>
      </w:r>
      <w:r w:rsidR="008741FB">
        <w:rPr>
          <w:rFonts w:cs="Arial"/>
        </w:rPr>
        <w:t>i</w:t>
      </w:r>
      <w:r w:rsidR="00427813">
        <w:rPr>
          <w:rFonts w:cs="Arial"/>
        </w:rPr>
        <w:t>cí orgán PRV</w:t>
      </w:r>
      <w:r w:rsidRPr="00C4720D">
        <w:rPr>
          <w:rFonts w:cs="Arial"/>
        </w:rPr>
        <w:t xml:space="preserve">        </w:t>
      </w:r>
      <w:r w:rsidR="000B7832">
        <w:rPr>
          <w:rFonts w:cs="Arial"/>
        </w:rPr>
        <w:t xml:space="preserve">                 předseda</w:t>
      </w:r>
    </w:p>
    <w:p w:rsidR="000B7832" w:rsidRDefault="000B7832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073A29" w:rsidRDefault="00073A29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6627E5" w:rsidRDefault="00AD1CBD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Přílohy:</w:t>
      </w:r>
    </w:p>
    <w:p w:rsidR="00AD1CBD" w:rsidRDefault="00AD1CBD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 1</w:t>
      </w:r>
      <w:r w:rsidR="00E80252">
        <w:rPr>
          <w:rFonts w:ascii="Arial" w:hAnsi="Arial" w:cs="Arial"/>
          <w:b/>
        </w:rPr>
        <w:tab/>
        <w:t>oprávnění k Dílu od irského partnera</w:t>
      </w:r>
    </w:p>
    <w:p w:rsidR="00AD1CBD" w:rsidRDefault="00AD1CBD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</w:t>
      </w:r>
      <w:r w:rsidR="00E8025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2</w:t>
      </w:r>
      <w:r w:rsidR="00E80252">
        <w:rPr>
          <w:rFonts w:ascii="Arial" w:hAnsi="Arial" w:cs="Arial"/>
          <w:b/>
        </w:rPr>
        <w:t xml:space="preserve"> </w:t>
      </w:r>
      <w:r w:rsidR="00E80252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Marin Lokaj</w:t>
      </w:r>
    </w:p>
    <w:p w:rsidR="00AD1CBD" w:rsidRDefault="00AD1CBD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</w:t>
      </w:r>
      <w:r w:rsidR="00E8025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3 </w:t>
      </w:r>
      <w:r w:rsidR="00E80252">
        <w:rPr>
          <w:rFonts w:ascii="Arial" w:hAnsi="Arial" w:cs="Arial"/>
          <w:b/>
        </w:rPr>
        <w:tab/>
        <w:t xml:space="preserve">Ing. </w:t>
      </w:r>
      <w:r>
        <w:rPr>
          <w:rFonts w:ascii="Arial" w:hAnsi="Arial" w:cs="Arial"/>
          <w:b/>
        </w:rPr>
        <w:t>Soňa Jelínková</w:t>
      </w:r>
    </w:p>
    <w:p w:rsidR="00AD1CBD" w:rsidRPr="00C4720D" w:rsidRDefault="00AD1CBD" w:rsidP="006627E5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Příloha č.</w:t>
      </w:r>
      <w:r w:rsidR="00E8025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4 </w:t>
      </w:r>
      <w:r w:rsidR="00E80252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Ing.</w:t>
      </w:r>
      <w:r w:rsidR="00E80252">
        <w:rPr>
          <w:rFonts w:ascii="Arial" w:hAnsi="Arial" w:cs="Arial"/>
          <w:b/>
        </w:rPr>
        <w:t xml:space="preserve"> Jana </w:t>
      </w:r>
      <w:r>
        <w:rPr>
          <w:rFonts w:ascii="Arial" w:hAnsi="Arial" w:cs="Arial"/>
          <w:b/>
        </w:rPr>
        <w:t>Bačkovská</w:t>
      </w:r>
    </w:p>
    <w:p w:rsidR="000C774E" w:rsidRPr="00C4720D" w:rsidRDefault="000C774E" w:rsidP="006D1A1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</w:rPr>
      </w:pPr>
    </w:p>
    <w:sectPr w:rsidR="000C774E" w:rsidRPr="00C4720D" w:rsidSect="00E7396D">
      <w:headerReference w:type="default" r:id="rId10"/>
      <w:footerReference w:type="default" r:id="rId11"/>
      <w:footerReference w:type="first" r:id="rId12"/>
      <w:pgSz w:w="11906" w:h="16838"/>
      <w:pgMar w:top="1304" w:right="1304" w:bottom="1304" w:left="130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3C1" w:rsidRDefault="00FC53C1" w:rsidP="001560EE">
      <w:r>
        <w:separator/>
      </w:r>
    </w:p>
  </w:endnote>
  <w:endnote w:type="continuationSeparator" w:id="0">
    <w:p w:rsidR="00FC53C1" w:rsidRDefault="00FC53C1" w:rsidP="0015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ECE" w:rsidRDefault="00665ECE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C53C1">
      <w:rPr>
        <w:noProof/>
      </w:rPr>
      <w:t>1</w:t>
    </w:r>
    <w:r>
      <w:rPr>
        <w:noProof/>
      </w:rPr>
      <w:fldChar w:fldCharType="end"/>
    </w:r>
  </w:p>
  <w:p w:rsidR="00665ECE" w:rsidRDefault="00665EC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5ECE" w:rsidRDefault="00665ECE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665ECE" w:rsidRDefault="00665EC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3C1" w:rsidRDefault="00FC53C1" w:rsidP="001560EE">
      <w:r>
        <w:separator/>
      </w:r>
    </w:p>
  </w:footnote>
  <w:footnote w:type="continuationSeparator" w:id="0">
    <w:p w:rsidR="00FC53C1" w:rsidRDefault="00FC53C1" w:rsidP="001560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A29" w:rsidRDefault="00073A29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3A2AF0" wp14:editId="338E29F5">
          <wp:simplePos x="0" y="0"/>
          <wp:positionH relativeFrom="column">
            <wp:posOffset>4511675</wp:posOffset>
          </wp:positionH>
          <wp:positionV relativeFrom="paragraph">
            <wp:posOffset>180340</wp:posOffset>
          </wp:positionV>
          <wp:extent cx="1075690" cy="440055"/>
          <wp:effectExtent l="0" t="0" r="0" b="0"/>
          <wp:wrapSquare wrapText="bothSides"/>
          <wp:docPr id="2" name="Obrázek 2" descr="C:\Users\10003427\Desktop\šablony,info k administraci projektů\loga\PR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0003427\Desktop\šablony,info k administraci projektů\loga\PRV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DA4337B" wp14:editId="2F57C555">
          <wp:extent cx="2807528" cy="739292"/>
          <wp:effectExtent l="0" t="0" r="0" b="3810"/>
          <wp:docPr id="1" name="Obrázek 1" descr="C:\Users\10003427\Desktop\šablony,info k administraci projektů\loga\eu loga 2016\eu loga 2016\PRV\RGB\JPG\CZ_RO_B_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003427\Desktop\šablony,info k administraci projektů\loga\eu loga 2016\eu loga 2016\PRV\RGB\JPG\CZ_RO_B_C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6315" cy="741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73A29" w:rsidRDefault="00073A2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4E042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714858"/>
    <w:multiLevelType w:val="hybridMultilevel"/>
    <w:tmpl w:val="C1FA296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B24BEA"/>
    <w:multiLevelType w:val="hybridMultilevel"/>
    <w:tmpl w:val="066C98FA"/>
    <w:lvl w:ilvl="0" w:tplc="4796CC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5A10EF5"/>
    <w:multiLevelType w:val="hybridMultilevel"/>
    <w:tmpl w:val="75BE76F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7033B9D"/>
    <w:multiLevelType w:val="hybridMultilevel"/>
    <w:tmpl w:val="046A9DE0"/>
    <w:lvl w:ilvl="0" w:tplc="1BD05E3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457BA0"/>
    <w:multiLevelType w:val="hybridMultilevel"/>
    <w:tmpl w:val="93D84CF6"/>
    <w:lvl w:ilvl="0" w:tplc="382AF6E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E59E7"/>
    <w:multiLevelType w:val="hybridMultilevel"/>
    <w:tmpl w:val="58E27238"/>
    <w:lvl w:ilvl="0" w:tplc="721AD9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1C3255A"/>
    <w:multiLevelType w:val="hybridMultilevel"/>
    <w:tmpl w:val="5F70A1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B1275F"/>
    <w:multiLevelType w:val="hybridMultilevel"/>
    <w:tmpl w:val="39A82F52"/>
    <w:lvl w:ilvl="0" w:tplc="3A4CCB2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93796"/>
    <w:multiLevelType w:val="hybridMultilevel"/>
    <w:tmpl w:val="822440C2"/>
    <w:lvl w:ilvl="0" w:tplc="FF2E0C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8A3E61"/>
    <w:multiLevelType w:val="multilevel"/>
    <w:tmpl w:val="89C2649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BF25C7D"/>
    <w:multiLevelType w:val="hybridMultilevel"/>
    <w:tmpl w:val="F232120A"/>
    <w:lvl w:ilvl="0" w:tplc="AF784498">
      <w:start w:val="23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021E36"/>
    <w:multiLevelType w:val="hybridMultilevel"/>
    <w:tmpl w:val="67F482E6"/>
    <w:lvl w:ilvl="0" w:tplc="52E44C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E1D084B"/>
    <w:multiLevelType w:val="hybridMultilevel"/>
    <w:tmpl w:val="DCE0FDEA"/>
    <w:lvl w:ilvl="0" w:tplc="89AC1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F8FEF26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05B041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26316A42"/>
    <w:multiLevelType w:val="hybridMultilevel"/>
    <w:tmpl w:val="58E27238"/>
    <w:lvl w:ilvl="0" w:tplc="721AD9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7273226"/>
    <w:multiLevelType w:val="hybridMultilevel"/>
    <w:tmpl w:val="2B8038E6"/>
    <w:lvl w:ilvl="0" w:tplc="0405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AD61D0"/>
    <w:multiLevelType w:val="singleLevel"/>
    <w:tmpl w:val="21CE350E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Arial" w:hAnsi="Arial" w:cs="Arial" w:hint="default"/>
        <w:b w:val="0"/>
      </w:rPr>
    </w:lvl>
  </w:abstractNum>
  <w:abstractNum w:abstractNumId="18">
    <w:nsid w:val="362B5997"/>
    <w:multiLevelType w:val="multilevel"/>
    <w:tmpl w:val="89C26498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6B57CDA"/>
    <w:multiLevelType w:val="hybridMultilevel"/>
    <w:tmpl w:val="08C007D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7E6E1B"/>
    <w:multiLevelType w:val="hybridMultilevel"/>
    <w:tmpl w:val="58E27238"/>
    <w:lvl w:ilvl="0" w:tplc="721AD9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A6959F9"/>
    <w:multiLevelType w:val="hybridMultilevel"/>
    <w:tmpl w:val="012E838C"/>
    <w:lvl w:ilvl="0" w:tplc="8E084A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4CEA762A"/>
    <w:multiLevelType w:val="hybridMultilevel"/>
    <w:tmpl w:val="D3F85D1E"/>
    <w:lvl w:ilvl="0" w:tplc="52C00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1A2772B"/>
    <w:multiLevelType w:val="hybridMultilevel"/>
    <w:tmpl w:val="46EE9E5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513101E"/>
    <w:multiLevelType w:val="hybridMultilevel"/>
    <w:tmpl w:val="17C2AFF2"/>
    <w:lvl w:ilvl="0" w:tplc="56D0E21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8F55B8"/>
    <w:multiLevelType w:val="hybridMultilevel"/>
    <w:tmpl w:val="0A5A6876"/>
    <w:lvl w:ilvl="0" w:tplc="7B668E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587849EF"/>
    <w:multiLevelType w:val="hybridMultilevel"/>
    <w:tmpl w:val="9FF6250C"/>
    <w:lvl w:ilvl="0" w:tplc="04050003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3D0EEE"/>
    <w:multiLevelType w:val="hybridMultilevel"/>
    <w:tmpl w:val="58E27238"/>
    <w:lvl w:ilvl="0" w:tplc="721AD9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B1C7E20"/>
    <w:multiLevelType w:val="hybridMultilevel"/>
    <w:tmpl w:val="CA940B1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637"/>
        </w:tabs>
        <w:ind w:left="1637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4F33C1"/>
    <w:multiLevelType w:val="hybridMultilevel"/>
    <w:tmpl w:val="E81C38DC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58A2C2D"/>
    <w:multiLevelType w:val="hybridMultilevel"/>
    <w:tmpl w:val="5F16555C"/>
    <w:lvl w:ilvl="0" w:tplc="3782F6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45124E08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DB6ECE"/>
    <w:multiLevelType w:val="hybridMultilevel"/>
    <w:tmpl w:val="3F8E8970"/>
    <w:lvl w:ilvl="0" w:tplc="3782F69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DE1114"/>
    <w:multiLevelType w:val="hybridMultilevel"/>
    <w:tmpl w:val="B3E604D8"/>
    <w:lvl w:ilvl="0" w:tplc="D60C365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D27DAC"/>
    <w:multiLevelType w:val="hybridMultilevel"/>
    <w:tmpl w:val="FE5EEFF6"/>
    <w:lvl w:ilvl="0" w:tplc="006817B6">
      <w:start w:val="1"/>
      <w:numFmt w:val="decimal"/>
      <w:lvlText w:val="%1."/>
      <w:lvlJc w:val="left"/>
      <w:pPr>
        <w:ind w:left="2487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321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393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465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537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609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681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753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8250" w:hanging="180"/>
      </w:pPr>
      <w:rPr>
        <w:rFonts w:cs="Times New Roman"/>
      </w:rPr>
    </w:lvl>
  </w:abstractNum>
  <w:abstractNum w:abstractNumId="34">
    <w:nsid w:val="72A33277"/>
    <w:multiLevelType w:val="hybridMultilevel"/>
    <w:tmpl w:val="75BE76F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31D61F2"/>
    <w:multiLevelType w:val="hybridMultilevel"/>
    <w:tmpl w:val="58E27238"/>
    <w:lvl w:ilvl="0" w:tplc="721AD9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3C63480"/>
    <w:multiLevelType w:val="hybridMultilevel"/>
    <w:tmpl w:val="9FF6250C"/>
    <w:lvl w:ilvl="0" w:tplc="04050003">
      <w:start w:val="1"/>
      <w:numFmt w:val="decimal"/>
      <w:lvlText w:val="%1."/>
      <w:lvlJc w:val="left"/>
      <w:pPr>
        <w:tabs>
          <w:tab w:val="num" w:pos="3196"/>
        </w:tabs>
        <w:ind w:left="3196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BE6608"/>
    <w:multiLevelType w:val="hybridMultilevel"/>
    <w:tmpl w:val="517EE366"/>
    <w:lvl w:ilvl="0" w:tplc="89AC134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3"/>
  </w:num>
  <w:num w:numId="4">
    <w:abstractNumId w:val="20"/>
  </w:num>
  <w:num w:numId="5">
    <w:abstractNumId w:val="29"/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36"/>
  </w:num>
  <w:num w:numId="10">
    <w:abstractNumId w:val="26"/>
  </w:num>
  <w:num w:numId="11">
    <w:abstractNumId w:val="30"/>
  </w:num>
  <w:num w:numId="12">
    <w:abstractNumId w:val="34"/>
  </w:num>
  <w:num w:numId="13">
    <w:abstractNumId w:val="6"/>
  </w:num>
  <w:num w:numId="14">
    <w:abstractNumId w:val="35"/>
  </w:num>
  <w:num w:numId="15">
    <w:abstractNumId w:val="27"/>
  </w:num>
  <w:num w:numId="16">
    <w:abstractNumId w:val="18"/>
  </w:num>
  <w:num w:numId="17">
    <w:abstractNumId w:val="15"/>
  </w:num>
  <w:num w:numId="18">
    <w:abstractNumId w:val="24"/>
  </w:num>
  <w:num w:numId="19">
    <w:abstractNumId w:val="0"/>
  </w:num>
  <w:num w:numId="20">
    <w:abstractNumId w:val="33"/>
  </w:num>
  <w:num w:numId="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5"/>
  </w:num>
  <w:num w:numId="24">
    <w:abstractNumId w:val="13"/>
  </w:num>
  <w:num w:numId="25">
    <w:abstractNumId w:val="37"/>
  </w:num>
  <w:num w:numId="26">
    <w:abstractNumId w:val="25"/>
  </w:num>
  <w:num w:numId="27">
    <w:abstractNumId w:val="1"/>
  </w:num>
  <w:num w:numId="28">
    <w:abstractNumId w:val="17"/>
  </w:num>
  <w:num w:numId="29">
    <w:abstractNumId w:val="14"/>
  </w:num>
  <w:num w:numId="30">
    <w:abstractNumId w:val="7"/>
  </w:num>
  <w:num w:numId="31">
    <w:abstractNumId w:val="2"/>
  </w:num>
  <w:num w:numId="32">
    <w:abstractNumId w:val="9"/>
  </w:num>
  <w:num w:numId="33">
    <w:abstractNumId w:val="21"/>
  </w:num>
  <w:num w:numId="34">
    <w:abstractNumId w:val="22"/>
  </w:num>
  <w:num w:numId="35">
    <w:abstractNumId w:val="12"/>
  </w:num>
  <w:num w:numId="36">
    <w:abstractNumId w:val="32"/>
  </w:num>
  <w:num w:numId="37">
    <w:abstractNumId w:val="8"/>
  </w:num>
  <w:num w:numId="38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embedSystemFonts/>
  <w:attachedTemplate r:id="rId1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58C"/>
    <w:rsid w:val="000030AC"/>
    <w:rsid w:val="0000590D"/>
    <w:rsid w:val="00007E06"/>
    <w:rsid w:val="0001135B"/>
    <w:rsid w:val="00011582"/>
    <w:rsid w:val="00012E7A"/>
    <w:rsid w:val="00014ECD"/>
    <w:rsid w:val="000155B7"/>
    <w:rsid w:val="00016DBF"/>
    <w:rsid w:val="00017D82"/>
    <w:rsid w:val="000200AF"/>
    <w:rsid w:val="00022498"/>
    <w:rsid w:val="000252CA"/>
    <w:rsid w:val="0002714C"/>
    <w:rsid w:val="000274C4"/>
    <w:rsid w:val="00031033"/>
    <w:rsid w:val="0003402A"/>
    <w:rsid w:val="000369A7"/>
    <w:rsid w:val="000411BE"/>
    <w:rsid w:val="0004298C"/>
    <w:rsid w:val="00042E7F"/>
    <w:rsid w:val="00050A98"/>
    <w:rsid w:val="00051317"/>
    <w:rsid w:val="000537D6"/>
    <w:rsid w:val="000551DD"/>
    <w:rsid w:val="000554FD"/>
    <w:rsid w:val="0005618A"/>
    <w:rsid w:val="000630B8"/>
    <w:rsid w:val="000649CD"/>
    <w:rsid w:val="00066F75"/>
    <w:rsid w:val="0006740C"/>
    <w:rsid w:val="000705C3"/>
    <w:rsid w:val="0007197C"/>
    <w:rsid w:val="00073A29"/>
    <w:rsid w:val="000756F8"/>
    <w:rsid w:val="00077A40"/>
    <w:rsid w:val="000801C6"/>
    <w:rsid w:val="00084D8A"/>
    <w:rsid w:val="00085DA9"/>
    <w:rsid w:val="000900E4"/>
    <w:rsid w:val="000A2C3E"/>
    <w:rsid w:val="000A2F67"/>
    <w:rsid w:val="000A4D25"/>
    <w:rsid w:val="000A679E"/>
    <w:rsid w:val="000B6AFB"/>
    <w:rsid w:val="000B6CAA"/>
    <w:rsid w:val="000B7832"/>
    <w:rsid w:val="000C0CAD"/>
    <w:rsid w:val="000C143E"/>
    <w:rsid w:val="000C1AE4"/>
    <w:rsid w:val="000C453F"/>
    <w:rsid w:val="000C4601"/>
    <w:rsid w:val="000C46AB"/>
    <w:rsid w:val="000C51C4"/>
    <w:rsid w:val="000C774E"/>
    <w:rsid w:val="000D15E7"/>
    <w:rsid w:val="000D25B6"/>
    <w:rsid w:val="000D75F1"/>
    <w:rsid w:val="000E1E8D"/>
    <w:rsid w:val="000E557C"/>
    <w:rsid w:val="000E57D1"/>
    <w:rsid w:val="000E6D66"/>
    <w:rsid w:val="000F0C08"/>
    <w:rsid w:val="000F688F"/>
    <w:rsid w:val="00103D86"/>
    <w:rsid w:val="001067C0"/>
    <w:rsid w:val="00106D23"/>
    <w:rsid w:val="001079A4"/>
    <w:rsid w:val="001100BE"/>
    <w:rsid w:val="0011134B"/>
    <w:rsid w:val="00113232"/>
    <w:rsid w:val="00115148"/>
    <w:rsid w:val="001161AC"/>
    <w:rsid w:val="00117C74"/>
    <w:rsid w:val="00120334"/>
    <w:rsid w:val="00121479"/>
    <w:rsid w:val="00122BC5"/>
    <w:rsid w:val="00127F2D"/>
    <w:rsid w:val="00130B73"/>
    <w:rsid w:val="00133FD9"/>
    <w:rsid w:val="00134FC4"/>
    <w:rsid w:val="0013715C"/>
    <w:rsid w:val="00137E7D"/>
    <w:rsid w:val="0014070E"/>
    <w:rsid w:val="001424C8"/>
    <w:rsid w:val="0014631F"/>
    <w:rsid w:val="00147350"/>
    <w:rsid w:val="00152059"/>
    <w:rsid w:val="00154257"/>
    <w:rsid w:val="00154F24"/>
    <w:rsid w:val="0015543A"/>
    <w:rsid w:val="001554B5"/>
    <w:rsid w:val="001560EE"/>
    <w:rsid w:val="0016174F"/>
    <w:rsid w:val="00161C85"/>
    <w:rsid w:val="00162EE3"/>
    <w:rsid w:val="00163DAD"/>
    <w:rsid w:val="00164067"/>
    <w:rsid w:val="0016608C"/>
    <w:rsid w:val="0016672F"/>
    <w:rsid w:val="0017080D"/>
    <w:rsid w:val="00170D38"/>
    <w:rsid w:val="00171FF7"/>
    <w:rsid w:val="001746DA"/>
    <w:rsid w:val="00177F04"/>
    <w:rsid w:val="00180B86"/>
    <w:rsid w:val="00181587"/>
    <w:rsid w:val="0018253A"/>
    <w:rsid w:val="00186B2A"/>
    <w:rsid w:val="001903F4"/>
    <w:rsid w:val="001953BC"/>
    <w:rsid w:val="00196885"/>
    <w:rsid w:val="001A1B2D"/>
    <w:rsid w:val="001A3B49"/>
    <w:rsid w:val="001A54B0"/>
    <w:rsid w:val="001A6B11"/>
    <w:rsid w:val="001A6DF9"/>
    <w:rsid w:val="001A705F"/>
    <w:rsid w:val="001A70FC"/>
    <w:rsid w:val="001A7EE7"/>
    <w:rsid w:val="001B5B0B"/>
    <w:rsid w:val="001B6DDF"/>
    <w:rsid w:val="001C1354"/>
    <w:rsid w:val="001C14A6"/>
    <w:rsid w:val="001C4C34"/>
    <w:rsid w:val="001C743C"/>
    <w:rsid w:val="001E1769"/>
    <w:rsid w:val="001E5AEA"/>
    <w:rsid w:val="001F2B7C"/>
    <w:rsid w:val="001F3D8D"/>
    <w:rsid w:val="001F60BE"/>
    <w:rsid w:val="001F62DC"/>
    <w:rsid w:val="00201071"/>
    <w:rsid w:val="002014E0"/>
    <w:rsid w:val="002015CC"/>
    <w:rsid w:val="0020493B"/>
    <w:rsid w:val="00206B7D"/>
    <w:rsid w:val="002078C8"/>
    <w:rsid w:val="00212174"/>
    <w:rsid w:val="00212352"/>
    <w:rsid w:val="00215E2B"/>
    <w:rsid w:val="00216C13"/>
    <w:rsid w:val="00222027"/>
    <w:rsid w:val="00223360"/>
    <w:rsid w:val="00224563"/>
    <w:rsid w:val="00230758"/>
    <w:rsid w:val="00231B28"/>
    <w:rsid w:val="00232AA3"/>
    <w:rsid w:val="002342EC"/>
    <w:rsid w:val="0023467B"/>
    <w:rsid w:val="00235B01"/>
    <w:rsid w:val="00235F11"/>
    <w:rsid w:val="002402DF"/>
    <w:rsid w:val="002402E7"/>
    <w:rsid w:val="002404B9"/>
    <w:rsid w:val="00244FDC"/>
    <w:rsid w:val="00245148"/>
    <w:rsid w:val="002468D6"/>
    <w:rsid w:val="00253F2C"/>
    <w:rsid w:val="00256CD5"/>
    <w:rsid w:val="002571D6"/>
    <w:rsid w:val="002610BB"/>
    <w:rsid w:val="0026306C"/>
    <w:rsid w:val="00265EAE"/>
    <w:rsid w:val="00266D42"/>
    <w:rsid w:val="002676B1"/>
    <w:rsid w:val="00267751"/>
    <w:rsid w:val="00270DD9"/>
    <w:rsid w:val="00271802"/>
    <w:rsid w:val="00272C9F"/>
    <w:rsid w:val="00280BD0"/>
    <w:rsid w:val="00283A11"/>
    <w:rsid w:val="0029203E"/>
    <w:rsid w:val="00293467"/>
    <w:rsid w:val="002963FC"/>
    <w:rsid w:val="002976A8"/>
    <w:rsid w:val="00297E7C"/>
    <w:rsid w:val="002A25EB"/>
    <w:rsid w:val="002A5A42"/>
    <w:rsid w:val="002A5B6D"/>
    <w:rsid w:val="002A76FD"/>
    <w:rsid w:val="002C346E"/>
    <w:rsid w:val="002C6BB7"/>
    <w:rsid w:val="002D01BE"/>
    <w:rsid w:val="002D291C"/>
    <w:rsid w:val="002E3B45"/>
    <w:rsid w:val="002E43E9"/>
    <w:rsid w:val="002E4485"/>
    <w:rsid w:val="002E4FBC"/>
    <w:rsid w:val="002E5FA5"/>
    <w:rsid w:val="002E6391"/>
    <w:rsid w:val="002F288A"/>
    <w:rsid w:val="002F4A51"/>
    <w:rsid w:val="002F4E02"/>
    <w:rsid w:val="002F4F20"/>
    <w:rsid w:val="002F545E"/>
    <w:rsid w:val="00304905"/>
    <w:rsid w:val="0030599B"/>
    <w:rsid w:val="00310625"/>
    <w:rsid w:val="0031078C"/>
    <w:rsid w:val="0031126A"/>
    <w:rsid w:val="003163FD"/>
    <w:rsid w:val="00320605"/>
    <w:rsid w:val="00325A0A"/>
    <w:rsid w:val="003361CD"/>
    <w:rsid w:val="003434D3"/>
    <w:rsid w:val="003478B1"/>
    <w:rsid w:val="00350E61"/>
    <w:rsid w:val="00351CA6"/>
    <w:rsid w:val="00352416"/>
    <w:rsid w:val="00352EFD"/>
    <w:rsid w:val="00353282"/>
    <w:rsid w:val="00360B2C"/>
    <w:rsid w:val="00363E14"/>
    <w:rsid w:val="00371745"/>
    <w:rsid w:val="0037224A"/>
    <w:rsid w:val="0037504D"/>
    <w:rsid w:val="003765B0"/>
    <w:rsid w:val="00376F8F"/>
    <w:rsid w:val="003807A7"/>
    <w:rsid w:val="0038271E"/>
    <w:rsid w:val="0038498B"/>
    <w:rsid w:val="00393E78"/>
    <w:rsid w:val="003957A6"/>
    <w:rsid w:val="00395D6E"/>
    <w:rsid w:val="003A4D7E"/>
    <w:rsid w:val="003A61C2"/>
    <w:rsid w:val="003A7671"/>
    <w:rsid w:val="003A7795"/>
    <w:rsid w:val="003A7BE6"/>
    <w:rsid w:val="003A7EAA"/>
    <w:rsid w:val="003B7576"/>
    <w:rsid w:val="003B7811"/>
    <w:rsid w:val="003C196A"/>
    <w:rsid w:val="003D0A5A"/>
    <w:rsid w:val="003D0AFA"/>
    <w:rsid w:val="003D37D7"/>
    <w:rsid w:val="003D5043"/>
    <w:rsid w:val="003D6C14"/>
    <w:rsid w:val="003E3B3D"/>
    <w:rsid w:val="003E69A2"/>
    <w:rsid w:val="003E6E5E"/>
    <w:rsid w:val="003E758A"/>
    <w:rsid w:val="003F2795"/>
    <w:rsid w:val="003F29BC"/>
    <w:rsid w:val="003F53C6"/>
    <w:rsid w:val="00400920"/>
    <w:rsid w:val="00400F52"/>
    <w:rsid w:val="004014F1"/>
    <w:rsid w:val="00401E17"/>
    <w:rsid w:val="0040208B"/>
    <w:rsid w:val="0040305E"/>
    <w:rsid w:val="00407BC3"/>
    <w:rsid w:val="004114F3"/>
    <w:rsid w:val="0041254D"/>
    <w:rsid w:val="00412754"/>
    <w:rsid w:val="004239DF"/>
    <w:rsid w:val="00426793"/>
    <w:rsid w:val="0042688F"/>
    <w:rsid w:val="0042707C"/>
    <w:rsid w:val="00427813"/>
    <w:rsid w:val="00427BA9"/>
    <w:rsid w:val="004313CC"/>
    <w:rsid w:val="00432D1D"/>
    <w:rsid w:val="0043323D"/>
    <w:rsid w:val="00437837"/>
    <w:rsid w:val="004421D2"/>
    <w:rsid w:val="00444217"/>
    <w:rsid w:val="00444E3B"/>
    <w:rsid w:val="00446CFF"/>
    <w:rsid w:val="00447A64"/>
    <w:rsid w:val="004530B4"/>
    <w:rsid w:val="004545A7"/>
    <w:rsid w:val="004556E1"/>
    <w:rsid w:val="0045789A"/>
    <w:rsid w:val="00460198"/>
    <w:rsid w:val="00461A39"/>
    <w:rsid w:val="004622D9"/>
    <w:rsid w:val="00463D3D"/>
    <w:rsid w:val="0046490C"/>
    <w:rsid w:val="00465476"/>
    <w:rsid w:val="0047256B"/>
    <w:rsid w:val="00472A02"/>
    <w:rsid w:val="00472C2E"/>
    <w:rsid w:val="00474B8B"/>
    <w:rsid w:val="004762A0"/>
    <w:rsid w:val="004769EF"/>
    <w:rsid w:val="00480E8A"/>
    <w:rsid w:val="00481497"/>
    <w:rsid w:val="00481C15"/>
    <w:rsid w:val="004826BC"/>
    <w:rsid w:val="00483F43"/>
    <w:rsid w:val="00487116"/>
    <w:rsid w:val="00492925"/>
    <w:rsid w:val="00495E59"/>
    <w:rsid w:val="004A057E"/>
    <w:rsid w:val="004A0E4B"/>
    <w:rsid w:val="004A1865"/>
    <w:rsid w:val="004A4EB5"/>
    <w:rsid w:val="004B2833"/>
    <w:rsid w:val="004B388D"/>
    <w:rsid w:val="004B39F9"/>
    <w:rsid w:val="004C1167"/>
    <w:rsid w:val="004C3CB0"/>
    <w:rsid w:val="004D07A7"/>
    <w:rsid w:val="004D15FD"/>
    <w:rsid w:val="004D3094"/>
    <w:rsid w:val="004D3C79"/>
    <w:rsid w:val="004D48C0"/>
    <w:rsid w:val="004D78E6"/>
    <w:rsid w:val="004E42B8"/>
    <w:rsid w:val="004E43F1"/>
    <w:rsid w:val="004E522E"/>
    <w:rsid w:val="004E5BFC"/>
    <w:rsid w:val="004F03AD"/>
    <w:rsid w:val="004F4FAF"/>
    <w:rsid w:val="004F6719"/>
    <w:rsid w:val="004F6D0D"/>
    <w:rsid w:val="004F74F0"/>
    <w:rsid w:val="00501CFA"/>
    <w:rsid w:val="00504B05"/>
    <w:rsid w:val="00505686"/>
    <w:rsid w:val="00507026"/>
    <w:rsid w:val="00507BC6"/>
    <w:rsid w:val="00510F31"/>
    <w:rsid w:val="005130C9"/>
    <w:rsid w:val="005160C2"/>
    <w:rsid w:val="00520C4B"/>
    <w:rsid w:val="00521000"/>
    <w:rsid w:val="0052251D"/>
    <w:rsid w:val="005260C5"/>
    <w:rsid w:val="0052783B"/>
    <w:rsid w:val="00527E6C"/>
    <w:rsid w:val="005311A3"/>
    <w:rsid w:val="00531262"/>
    <w:rsid w:val="00531357"/>
    <w:rsid w:val="0053221D"/>
    <w:rsid w:val="005408AA"/>
    <w:rsid w:val="00541FA0"/>
    <w:rsid w:val="00543589"/>
    <w:rsid w:val="00547408"/>
    <w:rsid w:val="00547586"/>
    <w:rsid w:val="0055047A"/>
    <w:rsid w:val="005514B2"/>
    <w:rsid w:val="005515BB"/>
    <w:rsid w:val="00551BD0"/>
    <w:rsid w:val="0055209B"/>
    <w:rsid w:val="0055588C"/>
    <w:rsid w:val="00555A6B"/>
    <w:rsid w:val="00555C45"/>
    <w:rsid w:val="0055645A"/>
    <w:rsid w:val="0055686F"/>
    <w:rsid w:val="00557C61"/>
    <w:rsid w:val="005609C9"/>
    <w:rsid w:val="00564373"/>
    <w:rsid w:val="00564B93"/>
    <w:rsid w:val="005658B1"/>
    <w:rsid w:val="005702E8"/>
    <w:rsid w:val="00570F04"/>
    <w:rsid w:val="0057228F"/>
    <w:rsid w:val="00573135"/>
    <w:rsid w:val="00575212"/>
    <w:rsid w:val="00575F84"/>
    <w:rsid w:val="00576128"/>
    <w:rsid w:val="0057673B"/>
    <w:rsid w:val="0057687A"/>
    <w:rsid w:val="00581FCA"/>
    <w:rsid w:val="0058215E"/>
    <w:rsid w:val="00584FF6"/>
    <w:rsid w:val="00587A4F"/>
    <w:rsid w:val="005909D4"/>
    <w:rsid w:val="005918BA"/>
    <w:rsid w:val="005931CE"/>
    <w:rsid w:val="00593B47"/>
    <w:rsid w:val="00593FDA"/>
    <w:rsid w:val="005970FB"/>
    <w:rsid w:val="005A00BF"/>
    <w:rsid w:val="005A04AD"/>
    <w:rsid w:val="005A30F5"/>
    <w:rsid w:val="005A3DDC"/>
    <w:rsid w:val="005A4367"/>
    <w:rsid w:val="005A486E"/>
    <w:rsid w:val="005B01E2"/>
    <w:rsid w:val="005B3E2F"/>
    <w:rsid w:val="005B407C"/>
    <w:rsid w:val="005B67D2"/>
    <w:rsid w:val="005B76CE"/>
    <w:rsid w:val="005C1445"/>
    <w:rsid w:val="005C227B"/>
    <w:rsid w:val="005D325D"/>
    <w:rsid w:val="005E25E7"/>
    <w:rsid w:val="005E31F3"/>
    <w:rsid w:val="005E4AAC"/>
    <w:rsid w:val="005F02E2"/>
    <w:rsid w:val="005F284E"/>
    <w:rsid w:val="005F303E"/>
    <w:rsid w:val="005F3514"/>
    <w:rsid w:val="005F575D"/>
    <w:rsid w:val="005F6730"/>
    <w:rsid w:val="005F6BB6"/>
    <w:rsid w:val="00600C85"/>
    <w:rsid w:val="00601045"/>
    <w:rsid w:val="00601321"/>
    <w:rsid w:val="006013DF"/>
    <w:rsid w:val="0060155E"/>
    <w:rsid w:val="00602875"/>
    <w:rsid w:val="0060357D"/>
    <w:rsid w:val="00604C45"/>
    <w:rsid w:val="006050FD"/>
    <w:rsid w:val="00605557"/>
    <w:rsid w:val="006058E5"/>
    <w:rsid w:val="006109F2"/>
    <w:rsid w:val="00610CE2"/>
    <w:rsid w:val="00610E7A"/>
    <w:rsid w:val="006119FB"/>
    <w:rsid w:val="00611CEA"/>
    <w:rsid w:val="00622479"/>
    <w:rsid w:val="00623C3B"/>
    <w:rsid w:val="00624CC7"/>
    <w:rsid w:val="00630948"/>
    <w:rsid w:val="00631543"/>
    <w:rsid w:val="0063373E"/>
    <w:rsid w:val="006349BC"/>
    <w:rsid w:val="006352E1"/>
    <w:rsid w:val="00637A01"/>
    <w:rsid w:val="00641BB8"/>
    <w:rsid w:val="0064254A"/>
    <w:rsid w:val="0065090C"/>
    <w:rsid w:val="00652D73"/>
    <w:rsid w:val="00653DB5"/>
    <w:rsid w:val="00654454"/>
    <w:rsid w:val="00654A40"/>
    <w:rsid w:val="0065559F"/>
    <w:rsid w:val="006559BE"/>
    <w:rsid w:val="006611AB"/>
    <w:rsid w:val="006627E5"/>
    <w:rsid w:val="00665ECE"/>
    <w:rsid w:val="00670435"/>
    <w:rsid w:val="00675E0D"/>
    <w:rsid w:val="00681F07"/>
    <w:rsid w:val="0068443A"/>
    <w:rsid w:val="00687577"/>
    <w:rsid w:val="00690F78"/>
    <w:rsid w:val="00691FF2"/>
    <w:rsid w:val="00692260"/>
    <w:rsid w:val="0069369A"/>
    <w:rsid w:val="00693719"/>
    <w:rsid w:val="00697C7F"/>
    <w:rsid w:val="006A00D1"/>
    <w:rsid w:val="006A0D67"/>
    <w:rsid w:val="006A1823"/>
    <w:rsid w:val="006A1B15"/>
    <w:rsid w:val="006A4DD0"/>
    <w:rsid w:val="006A78B1"/>
    <w:rsid w:val="006B2E73"/>
    <w:rsid w:val="006B7F97"/>
    <w:rsid w:val="006C1383"/>
    <w:rsid w:val="006C16BB"/>
    <w:rsid w:val="006C2CAE"/>
    <w:rsid w:val="006C44A9"/>
    <w:rsid w:val="006C5B0B"/>
    <w:rsid w:val="006D1254"/>
    <w:rsid w:val="006D1A12"/>
    <w:rsid w:val="006D5A3B"/>
    <w:rsid w:val="006E1312"/>
    <w:rsid w:val="006E2C9B"/>
    <w:rsid w:val="006E7641"/>
    <w:rsid w:val="006F0A0F"/>
    <w:rsid w:val="006F1118"/>
    <w:rsid w:val="006F743B"/>
    <w:rsid w:val="00700FB5"/>
    <w:rsid w:val="00701E7E"/>
    <w:rsid w:val="00703543"/>
    <w:rsid w:val="00706968"/>
    <w:rsid w:val="00706B91"/>
    <w:rsid w:val="00706B9C"/>
    <w:rsid w:val="00706C29"/>
    <w:rsid w:val="00710CBA"/>
    <w:rsid w:val="00712915"/>
    <w:rsid w:val="007170FD"/>
    <w:rsid w:val="00726F58"/>
    <w:rsid w:val="0073119B"/>
    <w:rsid w:val="0073202D"/>
    <w:rsid w:val="00733849"/>
    <w:rsid w:val="00733E4A"/>
    <w:rsid w:val="00741C8D"/>
    <w:rsid w:val="007531FA"/>
    <w:rsid w:val="00761F5B"/>
    <w:rsid w:val="007707D6"/>
    <w:rsid w:val="00771D2E"/>
    <w:rsid w:val="0077656B"/>
    <w:rsid w:val="00777CB9"/>
    <w:rsid w:val="007813B8"/>
    <w:rsid w:val="0078331B"/>
    <w:rsid w:val="00786972"/>
    <w:rsid w:val="00786DDE"/>
    <w:rsid w:val="0079303B"/>
    <w:rsid w:val="0079799A"/>
    <w:rsid w:val="007A02B8"/>
    <w:rsid w:val="007A058C"/>
    <w:rsid w:val="007A0994"/>
    <w:rsid w:val="007A0C97"/>
    <w:rsid w:val="007A1996"/>
    <w:rsid w:val="007A1B3F"/>
    <w:rsid w:val="007A6898"/>
    <w:rsid w:val="007A7690"/>
    <w:rsid w:val="007B1566"/>
    <w:rsid w:val="007B6B64"/>
    <w:rsid w:val="007C1487"/>
    <w:rsid w:val="007C15C2"/>
    <w:rsid w:val="007C22F5"/>
    <w:rsid w:val="007C503D"/>
    <w:rsid w:val="007D0D42"/>
    <w:rsid w:val="007D38D4"/>
    <w:rsid w:val="007D458B"/>
    <w:rsid w:val="007E5711"/>
    <w:rsid w:val="007E6AFD"/>
    <w:rsid w:val="007E7AC2"/>
    <w:rsid w:val="007F2F04"/>
    <w:rsid w:val="007F3288"/>
    <w:rsid w:val="00801C22"/>
    <w:rsid w:val="00811EC1"/>
    <w:rsid w:val="008132A8"/>
    <w:rsid w:val="008133B8"/>
    <w:rsid w:val="00822288"/>
    <w:rsid w:val="008257C3"/>
    <w:rsid w:val="00825FD4"/>
    <w:rsid w:val="00826B17"/>
    <w:rsid w:val="00826E5C"/>
    <w:rsid w:val="00830266"/>
    <w:rsid w:val="00832ED6"/>
    <w:rsid w:val="00835157"/>
    <w:rsid w:val="008364B1"/>
    <w:rsid w:val="00842FB8"/>
    <w:rsid w:val="00847B21"/>
    <w:rsid w:val="00851B83"/>
    <w:rsid w:val="008520A5"/>
    <w:rsid w:val="008528D6"/>
    <w:rsid w:val="00852DB7"/>
    <w:rsid w:val="00853023"/>
    <w:rsid w:val="00853B37"/>
    <w:rsid w:val="008545B9"/>
    <w:rsid w:val="00856305"/>
    <w:rsid w:val="0086096A"/>
    <w:rsid w:val="00862C51"/>
    <w:rsid w:val="00862E71"/>
    <w:rsid w:val="00862F2B"/>
    <w:rsid w:val="00864AED"/>
    <w:rsid w:val="00867FF9"/>
    <w:rsid w:val="008741FB"/>
    <w:rsid w:val="0088003D"/>
    <w:rsid w:val="00882595"/>
    <w:rsid w:val="00882F9C"/>
    <w:rsid w:val="008876BA"/>
    <w:rsid w:val="0089354E"/>
    <w:rsid w:val="00896E5B"/>
    <w:rsid w:val="008978D7"/>
    <w:rsid w:val="008A3383"/>
    <w:rsid w:val="008A725C"/>
    <w:rsid w:val="008B32E5"/>
    <w:rsid w:val="008B4CD7"/>
    <w:rsid w:val="008B6B14"/>
    <w:rsid w:val="008C09FA"/>
    <w:rsid w:val="008C3555"/>
    <w:rsid w:val="008C670E"/>
    <w:rsid w:val="008C761D"/>
    <w:rsid w:val="008D1271"/>
    <w:rsid w:val="008E34D6"/>
    <w:rsid w:val="008E410C"/>
    <w:rsid w:val="008E5464"/>
    <w:rsid w:val="008F4CAF"/>
    <w:rsid w:val="008F5FF4"/>
    <w:rsid w:val="008F6F43"/>
    <w:rsid w:val="00904543"/>
    <w:rsid w:val="00905F46"/>
    <w:rsid w:val="0090659F"/>
    <w:rsid w:val="00906CB7"/>
    <w:rsid w:val="009075CE"/>
    <w:rsid w:val="009124E2"/>
    <w:rsid w:val="00912B48"/>
    <w:rsid w:val="00921CF4"/>
    <w:rsid w:val="0092592C"/>
    <w:rsid w:val="009317CB"/>
    <w:rsid w:val="00933A30"/>
    <w:rsid w:val="00934F2F"/>
    <w:rsid w:val="00940397"/>
    <w:rsid w:val="00942C71"/>
    <w:rsid w:val="0094487B"/>
    <w:rsid w:val="00945563"/>
    <w:rsid w:val="00945D30"/>
    <w:rsid w:val="00951688"/>
    <w:rsid w:val="00951865"/>
    <w:rsid w:val="00957AFD"/>
    <w:rsid w:val="00957E43"/>
    <w:rsid w:val="0096680D"/>
    <w:rsid w:val="00966C30"/>
    <w:rsid w:val="00971A94"/>
    <w:rsid w:val="00972368"/>
    <w:rsid w:val="00973AE7"/>
    <w:rsid w:val="00974AC4"/>
    <w:rsid w:val="00977FE3"/>
    <w:rsid w:val="00986836"/>
    <w:rsid w:val="00987F4C"/>
    <w:rsid w:val="009924F9"/>
    <w:rsid w:val="00996488"/>
    <w:rsid w:val="009A210E"/>
    <w:rsid w:val="009A50E4"/>
    <w:rsid w:val="009A72D4"/>
    <w:rsid w:val="009A7BF1"/>
    <w:rsid w:val="009B01F3"/>
    <w:rsid w:val="009B116F"/>
    <w:rsid w:val="009C2F57"/>
    <w:rsid w:val="009C4BDE"/>
    <w:rsid w:val="009C6720"/>
    <w:rsid w:val="009C6F6D"/>
    <w:rsid w:val="009D0799"/>
    <w:rsid w:val="009D3577"/>
    <w:rsid w:val="009D44CB"/>
    <w:rsid w:val="009D6423"/>
    <w:rsid w:val="009E045D"/>
    <w:rsid w:val="009E447C"/>
    <w:rsid w:val="009E7329"/>
    <w:rsid w:val="009F2E25"/>
    <w:rsid w:val="009F3EAC"/>
    <w:rsid w:val="009F67B9"/>
    <w:rsid w:val="00A00481"/>
    <w:rsid w:val="00A0197E"/>
    <w:rsid w:val="00A02285"/>
    <w:rsid w:val="00A05EF7"/>
    <w:rsid w:val="00A06238"/>
    <w:rsid w:val="00A107C7"/>
    <w:rsid w:val="00A15153"/>
    <w:rsid w:val="00A15552"/>
    <w:rsid w:val="00A1640B"/>
    <w:rsid w:val="00A17A5F"/>
    <w:rsid w:val="00A21E4A"/>
    <w:rsid w:val="00A21F6C"/>
    <w:rsid w:val="00A220F6"/>
    <w:rsid w:val="00A23BFA"/>
    <w:rsid w:val="00A31D2D"/>
    <w:rsid w:val="00A356C8"/>
    <w:rsid w:val="00A36C07"/>
    <w:rsid w:val="00A379AA"/>
    <w:rsid w:val="00A40ACF"/>
    <w:rsid w:val="00A40C86"/>
    <w:rsid w:val="00A41939"/>
    <w:rsid w:val="00A4323A"/>
    <w:rsid w:val="00A509DC"/>
    <w:rsid w:val="00A51EA0"/>
    <w:rsid w:val="00A52247"/>
    <w:rsid w:val="00A53AF5"/>
    <w:rsid w:val="00A53D8C"/>
    <w:rsid w:val="00A60A9E"/>
    <w:rsid w:val="00A625BB"/>
    <w:rsid w:val="00A63CE9"/>
    <w:rsid w:val="00A65897"/>
    <w:rsid w:val="00A7482E"/>
    <w:rsid w:val="00A76E77"/>
    <w:rsid w:val="00A77EAA"/>
    <w:rsid w:val="00A82206"/>
    <w:rsid w:val="00A8744D"/>
    <w:rsid w:val="00A96693"/>
    <w:rsid w:val="00A96DA9"/>
    <w:rsid w:val="00A97087"/>
    <w:rsid w:val="00A9786C"/>
    <w:rsid w:val="00AA0FC2"/>
    <w:rsid w:val="00AA51F6"/>
    <w:rsid w:val="00AA70D7"/>
    <w:rsid w:val="00AA7E47"/>
    <w:rsid w:val="00AB0E3E"/>
    <w:rsid w:val="00AB3BA6"/>
    <w:rsid w:val="00AB5107"/>
    <w:rsid w:val="00AB6B78"/>
    <w:rsid w:val="00AB7EC9"/>
    <w:rsid w:val="00AC010C"/>
    <w:rsid w:val="00AC0BBD"/>
    <w:rsid w:val="00AC544A"/>
    <w:rsid w:val="00AC7D9B"/>
    <w:rsid w:val="00AD1CBD"/>
    <w:rsid w:val="00AD3505"/>
    <w:rsid w:val="00AD4836"/>
    <w:rsid w:val="00AD57A1"/>
    <w:rsid w:val="00AD7273"/>
    <w:rsid w:val="00AE008D"/>
    <w:rsid w:val="00AE21E0"/>
    <w:rsid w:val="00AE24C6"/>
    <w:rsid w:val="00AE2E98"/>
    <w:rsid w:val="00AE2FE4"/>
    <w:rsid w:val="00AE32F3"/>
    <w:rsid w:val="00AE3377"/>
    <w:rsid w:val="00AE3656"/>
    <w:rsid w:val="00AE7EC4"/>
    <w:rsid w:val="00AF0D3A"/>
    <w:rsid w:val="00AF2258"/>
    <w:rsid w:val="00AF4C80"/>
    <w:rsid w:val="00AF6E7A"/>
    <w:rsid w:val="00B041BA"/>
    <w:rsid w:val="00B061F3"/>
    <w:rsid w:val="00B10D52"/>
    <w:rsid w:val="00B118AA"/>
    <w:rsid w:val="00B167D6"/>
    <w:rsid w:val="00B2619B"/>
    <w:rsid w:val="00B340AB"/>
    <w:rsid w:val="00B34B20"/>
    <w:rsid w:val="00B406F3"/>
    <w:rsid w:val="00B43184"/>
    <w:rsid w:val="00B51A5D"/>
    <w:rsid w:val="00B54368"/>
    <w:rsid w:val="00B557E0"/>
    <w:rsid w:val="00B55A1D"/>
    <w:rsid w:val="00B565A2"/>
    <w:rsid w:val="00B576F8"/>
    <w:rsid w:val="00B622E3"/>
    <w:rsid w:val="00B62B28"/>
    <w:rsid w:val="00B63687"/>
    <w:rsid w:val="00B64F54"/>
    <w:rsid w:val="00B67A4B"/>
    <w:rsid w:val="00B72709"/>
    <w:rsid w:val="00B744A4"/>
    <w:rsid w:val="00B8340C"/>
    <w:rsid w:val="00B84158"/>
    <w:rsid w:val="00B84542"/>
    <w:rsid w:val="00B91732"/>
    <w:rsid w:val="00B92764"/>
    <w:rsid w:val="00BA107A"/>
    <w:rsid w:val="00BA2DCB"/>
    <w:rsid w:val="00BA6865"/>
    <w:rsid w:val="00BA6D16"/>
    <w:rsid w:val="00BA7E70"/>
    <w:rsid w:val="00BB548E"/>
    <w:rsid w:val="00BC13A2"/>
    <w:rsid w:val="00BC3F34"/>
    <w:rsid w:val="00BC5538"/>
    <w:rsid w:val="00BC6B36"/>
    <w:rsid w:val="00BC7C63"/>
    <w:rsid w:val="00BD241E"/>
    <w:rsid w:val="00BD38E0"/>
    <w:rsid w:val="00BD41B9"/>
    <w:rsid w:val="00BD4578"/>
    <w:rsid w:val="00BD6E1C"/>
    <w:rsid w:val="00BE0B13"/>
    <w:rsid w:val="00BE10F1"/>
    <w:rsid w:val="00BF07DE"/>
    <w:rsid w:val="00BF70AA"/>
    <w:rsid w:val="00C0068C"/>
    <w:rsid w:val="00C04A1F"/>
    <w:rsid w:val="00C07EB8"/>
    <w:rsid w:val="00C14004"/>
    <w:rsid w:val="00C209E8"/>
    <w:rsid w:val="00C22F5D"/>
    <w:rsid w:val="00C32E13"/>
    <w:rsid w:val="00C350C9"/>
    <w:rsid w:val="00C359AC"/>
    <w:rsid w:val="00C367A2"/>
    <w:rsid w:val="00C47080"/>
    <w:rsid w:val="00C4720D"/>
    <w:rsid w:val="00C54884"/>
    <w:rsid w:val="00C61FFC"/>
    <w:rsid w:val="00C632D6"/>
    <w:rsid w:val="00C65E11"/>
    <w:rsid w:val="00C702EA"/>
    <w:rsid w:val="00C703D0"/>
    <w:rsid w:val="00C72693"/>
    <w:rsid w:val="00C72735"/>
    <w:rsid w:val="00C7345B"/>
    <w:rsid w:val="00C761AE"/>
    <w:rsid w:val="00C77E03"/>
    <w:rsid w:val="00C80DF5"/>
    <w:rsid w:val="00C82034"/>
    <w:rsid w:val="00C85F96"/>
    <w:rsid w:val="00C953C1"/>
    <w:rsid w:val="00C96A8A"/>
    <w:rsid w:val="00C96E8D"/>
    <w:rsid w:val="00CA5D6F"/>
    <w:rsid w:val="00CA67B3"/>
    <w:rsid w:val="00CB2FB3"/>
    <w:rsid w:val="00CB4A7C"/>
    <w:rsid w:val="00CB5726"/>
    <w:rsid w:val="00CC1422"/>
    <w:rsid w:val="00CC6218"/>
    <w:rsid w:val="00CC6E07"/>
    <w:rsid w:val="00CD0FF9"/>
    <w:rsid w:val="00CD2695"/>
    <w:rsid w:val="00CD5309"/>
    <w:rsid w:val="00CE07B9"/>
    <w:rsid w:val="00CE1C77"/>
    <w:rsid w:val="00CE341C"/>
    <w:rsid w:val="00CE6AAA"/>
    <w:rsid w:val="00CE749D"/>
    <w:rsid w:val="00CE7D84"/>
    <w:rsid w:val="00CF5F8A"/>
    <w:rsid w:val="00D00056"/>
    <w:rsid w:val="00D04141"/>
    <w:rsid w:val="00D04AC3"/>
    <w:rsid w:val="00D07CBD"/>
    <w:rsid w:val="00D10EFE"/>
    <w:rsid w:val="00D12ED5"/>
    <w:rsid w:val="00D13EA1"/>
    <w:rsid w:val="00D143C0"/>
    <w:rsid w:val="00D14B20"/>
    <w:rsid w:val="00D21619"/>
    <w:rsid w:val="00D21E5E"/>
    <w:rsid w:val="00D269A9"/>
    <w:rsid w:val="00D27315"/>
    <w:rsid w:val="00D3001F"/>
    <w:rsid w:val="00D34421"/>
    <w:rsid w:val="00D36C83"/>
    <w:rsid w:val="00D40AC4"/>
    <w:rsid w:val="00D44472"/>
    <w:rsid w:val="00D44742"/>
    <w:rsid w:val="00D467D5"/>
    <w:rsid w:val="00D4737A"/>
    <w:rsid w:val="00D479C5"/>
    <w:rsid w:val="00D47B93"/>
    <w:rsid w:val="00D56F07"/>
    <w:rsid w:val="00D65F22"/>
    <w:rsid w:val="00D65FB4"/>
    <w:rsid w:val="00D665A9"/>
    <w:rsid w:val="00D75B3C"/>
    <w:rsid w:val="00D767BA"/>
    <w:rsid w:val="00D776B8"/>
    <w:rsid w:val="00D849FA"/>
    <w:rsid w:val="00D86D7F"/>
    <w:rsid w:val="00D9088D"/>
    <w:rsid w:val="00D90FAF"/>
    <w:rsid w:val="00D92F68"/>
    <w:rsid w:val="00D97ACF"/>
    <w:rsid w:val="00D97F3D"/>
    <w:rsid w:val="00DA17BE"/>
    <w:rsid w:val="00DA1E02"/>
    <w:rsid w:val="00DA28B2"/>
    <w:rsid w:val="00DA536E"/>
    <w:rsid w:val="00DA5B5E"/>
    <w:rsid w:val="00DA7B10"/>
    <w:rsid w:val="00DB461B"/>
    <w:rsid w:val="00DB6498"/>
    <w:rsid w:val="00DC2668"/>
    <w:rsid w:val="00DC28D7"/>
    <w:rsid w:val="00DC6C09"/>
    <w:rsid w:val="00DC7858"/>
    <w:rsid w:val="00DC7D49"/>
    <w:rsid w:val="00DD081A"/>
    <w:rsid w:val="00DD481E"/>
    <w:rsid w:val="00DE1437"/>
    <w:rsid w:val="00DE190A"/>
    <w:rsid w:val="00DE27DF"/>
    <w:rsid w:val="00DE41D5"/>
    <w:rsid w:val="00DF1828"/>
    <w:rsid w:val="00DF1A9A"/>
    <w:rsid w:val="00DF5494"/>
    <w:rsid w:val="00DF5F2C"/>
    <w:rsid w:val="00DF6B7A"/>
    <w:rsid w:val="00E008DB"/>
    <w:rsid w:val="00E01421"/>
    <w:rsid w:val="00E01F84"/>
    <w:rsid w:val="00E04421"/>
    <w:rsid w:val="00E044DE"/>
    <w:rsid w:val="00E048F6"/>
    <w:rsid w:val="00E05173"/>
    <w:rsid w:val="00E06616"/>
    <w:rsid w:val="00E0699C"/>
    <w:rsid w:val="00E14CEA"/>
    <w:rsid w:val="00E1577B"/>
    <w:rsid w:val="00E20BB5"/>
    <w:rsid w:val="00E21D71"/>
    <w:rsid w:val="00E24F6D"/>
    <w:rsid w:val="00E25FA1"/>
    <w:rsid w:val="00E263AC"/>
    <w:rsid w:val="00E27247"/>
    <w:rsid w:val="00E2751F"/>
    <w:rsid w:val="00E2767C"/>
    <w:rsid w:val="00E311E1"/>
    <w:rsid w:val="00E3258D"/>
    <w:rsid w:val="00E35E01"/>
    <w:rsid w:val="00E4035E"/>
    <w:rsid w:val="00E41766"/>
    <w:rsid w:val="00E60513"/>
    <w:rsid w:val="00E65C43"/>
    <w:rsid w:val="00E670FA"/>
    <w:rsid w:val="00E67471"/>
    <w:rsid w:val="00E709FF"/>
    <w:rsid w:val="00E7396D"/>
    <w:rsid w:val="00E74830"/>
    <w:rsid w:val="00E80252"/>
    <w:rsid w:val="00E8137A"/>
    <w:rsid w:val="00E8152E"/>
    <w:rsid w:val="00E81668"/>
    <w:rsid w:val="00E839F7"/>
    <w:rsid w:val="00E84CA3"/>
    <w:rsid w:val="00E85B79"/>
    <w:rsid w:val="00E85CA2"/>
    <w:rsid w:val="00E86C45"/>
    <w:rsid w:val="00E87FE9"/>
    <w:rsid w:val="00E958EA"/>
    <w:rsid w:val="00EA0347"/>
    <w:rsid w:val="00EA2174"/>
    <w:rsid w:val="00EA2602"/>
    <w:rsid w:val="00EA3BC4"/>
    <w:rsid w:val="00EA6AAF"/>
    <w:rsid w:val="00EB080E"/>
    <w:rsid w:val="00EB0C27"/>
    <w:rsid w:val="00EB1682"/>
    <w:rsid w:val="00EC07BD"/>
    <w:rsid w:val="00EC6155"/>
    <w:rsid w:val="00ED0E2E"/>
    <w:rsid w:val="00ED5682"/>
    <w:rsid w:val="00ED6312"/>
    <w:rsid w:val="00ED640C"/>
    <w:rsid w:val="00ED681D"/>
    <w:rsid w:val="00ED7E69"/>
    <w:rsid w:val="00EE0E81"/>
    <w:rsid w:val="00EE3CCC"/>
    <w:rsid w:val="00EF101E"/>
    <w:rsid w:val="00EF2B42"/>
    <w:rsid w:val="00EF306B"/>
    <w:rsid w:val="00EF3252"/>
    <w:rsid w:val="00EF3F18"/>
    <w:rsid w:val="00EF3FDB"/>
    <w:rsid w:val="00EF4212"/>
    <w:rsid w:val="00EF4865"/>
    <w:rsid w:val="00EF4D16"/>
    <w:rsid w:val="00EF7B5A"/>
    <w:rsid w:val="00F01045"/>
    <w:rsid w:val="00F015A3"/>
    <w:rsid w:val="00F02811"/>
    <w:rsid w:val="00F05B35"/>
    <w:rsid w:val="00F07A3E"/>
    <w:rsid w:val="00F120FA"/>
    <w:rsid w:val="00F12525"/>
    <w:rsid w:val="00F27E4E"/>
    <w:rsid w:val="00F30B88"/>
    <w:rsid w:val="00F317C4"/>
    <w:rsid w:val="00F32046"/>
    <w:rsid w:val="00F343BF"/>
    <w:rsid w:val="00F34DF1"/>
    <w:rsid w:val="00F3516E"/>
    <w:rsid w:val="00F35523"/>
    <w:rsid w:val="00F36633"/>
    <w:rsid w:val="00F40EE1"/>
    <w:rsid w:val="00F4183B"/>
    <w:rsid w:val="00F41BCD"/>
    <w:rsid w:val="00F42645"/>
    <w:rsid w:val="00F45890"/>
    <w:rsid w:val="00F5204E"/>
    <w:rsid w:val="00F56C45"/>
    <w:rsid w:val="00F61A7A"/>
    <w:rsid w:val="00F658C2"/>
    <w:rsid w:val="00F70249"/>
    <w:rsid w:val="00F74A05"/>
    <w:rsid w:val="00F77349"/>
    <w:rsid w:val="00F77BF8"/>
    <w:rsid w:val="00F8139F"/>
    <w:rsid w:val="00F81A6C"/>
    <w:rsid w:val="00F84E34"/>
    <w:rsid w:val="00F90029"/>
    <w:rsid w:val="00F905F7"/>
    <w:rsid w:val="00F920B0"/>
    <w:rsid w:val="00F936EC"/>
    <w:rsid w:val="00F94727"/>
    <w:rsid w:val="00FA0236"/>
    <w:rsid w:val="00FA2640"/>
    <w:rsid w:val="00FA2A52"/>
    <w:rsid w:val="00FA4876"/>
    <w:rsid w:val="00FA6D5C"/>
    <w:rsid w:val="00FB00F2"/>
    <w:rsid w:val="00FB1A0F"/>
    <w:rsid w:val="00FB1D9F"/>
    <w:rsid w:val="00FC25B0"/>
    <w:rsid w:val="00FC53C1"/>
    <w:rsid w:val="00FC620E"/>
    <w:rsid w:val="00FC738E"/>
    <w:rsid w:val="00FD34FB"/>
    <w:rsid w:val="00FD4BA9"/>
    <w:rsid w:val="00FD4CD1"/>
    <w:rsid w:val="00FD6447"/>
    <w:rsid w:val="00FE1FF8"/>
    <w:rsid w:val="00FE71E1"/>
    <w:rsid w:val="00FF054C"/>
    <w:rsid w:val="00FF4D58"/>
    <w:rsid w:val="00FF625A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5CE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075CE"/>
    <w:pPr>
      <w:keepNext/>
      <w:jc w:val="center"/>
      <w:outlineLvl w:val="0"/>
    </w:pPr>
    <w:rPr>
      <w:rFonts w:ascii="Arial" w:eastAsia="Calibri" w:hAnsi="Arial"/>
      <w:b/>
      <w:bCs/>
      <w:i/>
      <w:iCs/>
      <w:color w:val="000000"/>
    </w:rPr>
  </w:style>
  <w:style w:type="paragraph" w:styleId="Nadpis3">
    <w:name w:val="heading 3"/>
    <w:basedOn w:val="Normln"/>
    <w:next w:val="Normln"/>
    <w:link w:val="Nadpis3Char"/>
    <w:uiPriority w:val="99"/>
    <w:qFormat/>
    <w:rsid w:val="009075CE"/>
    <w:pPr>
      <w:keepNext/>
      <w:spacing w:line="360" w:lineRule="auto"/>
      <w:jc w:val="center"/>
      <w:outlineLvl w:val="2"/>
    </w:pPr>
    <w:rPr>
      <w:rFonts w:ascii="Arial" w:eastAsia="Calibri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9075CE"/>
    <w:rPr>
      <w:rFonts w:ascii="Arial" w:hAnsi="Arial" w:cs="Arial"/>
      <w:b/>
      <w:bCs/>
      <w:i/>
      <w:iCs/>
      <w:color w:val="000000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9"/>
    <w:semiHidden/>
    <w:locked/>
    <w:rsid w:val="009075CE"/>
    <w:rPr>
      <w:rFonts w:ascii="Arial" w:hAnsi="Arial" w:cs="Arial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9075CE"/>
    <w:pPr>
      <w:jc w:val="both"/>
    </w:pPr>
    <w:rPr>
      <w:rFonts w:eastAsia="Calibri"/>
      <w:sz w:val="20"/>
      <w:szCs w:val="20"/>
    </w:rPr>
  </w:style>
  <w:style w:type="character" w:customStyle="1" w:styleId="ZkladntextChar">
    <w:name w:val="Základní text Char"/>
    <w:link w:val="Zkladntext"/>
    <w:uiPriority w:val="99"/>
    <w:locked/>
    <w:rsid w:val="009075CE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9075CE"/>
    <w:pPr>
      <w:tabs>
        <w:tab w:val="left" w:pos="8400"/>
      </w:tabs>
      <w:spacing w:line="360" w:lineRule="auto"/>
      <w:ind w:left="360" w:hanging="360"/>
      <w:jc w:val="both"/>
    </w:pPr>
    <w:rPr>
      <w:rFonts w:ascii="Arial" w:eastAsia="Calibri" w:hAnsi="Arial"/>
      <w:color w:val="00000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9075CE"/>
    <w:rPr>
      <w:rFonts w:ascii="Arial" w:hAnsi="Arial" w:cs="Arial"/>
      <w:color w:val="000000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9075CE"/>
    <w:pPr>
      <w:jc w:val="center"/>
    </w:pPr>
    <w:rPr>
      <w:rFonts w:eastAsia="Calibri"/>
      <w:b/>
      <w:bCs/>
      <w:sz w:val="20"/>
      <w:szCs w:val="20"/>
    </w:rPr>
  </w:style>
  <w:style w:type="character" w:customStyle="1" w:styleId="Zkladntext2Char">
    <w:name w:val="Základní text 2 Char"/>
    <w:link w:val="Zkladntext2"/>
    <w:uiPriority w:val="99"/>
    <w:locked/>
    <w:rsid w:val="009075CE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customStyle="1" w:styleId="Barevnseznamzvraznn11">
    <w:name w:val="Barevný seznam – zvýraznění 11"/>
    <w:basedOn w:val="Normln"/>
    <w:uiPriority w:val="34"/>
    <w:qFormat/>
    <w:rsid w:val="009075CE"/>
    <w:pPr>
      <w:ind w:left="708"/>
    </w:pPr>
  </w:style>
  <w:style w:type="character" w:styleId="Siln">
    <w:name w:val="Strong"/>
    <w:uiPriority w:val="99"/>
    <w:qFormat/>
    <w:rsid w:val="009075CE"/>
    <w:rPr>
      <w:rFonts w:cs="Times New Roman"/>
      <w:b/>
      <w:bCs/>
    </w:rPr>
  </w:style>
  <w:style w:type="paragraph" w:styleId="Zhlav">
    <w:name w:val="header"/>
    <w:basedOn w:val="Normln"/>
    <w:link w:val="ZhlavChar"/>
    <w:uiPriority w:val="99"/>
    <w:unhideWhenUsed/>
    <w:rsid w:val="001560E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560EE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560E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560EE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744A4"/>
    <w:rPr>
      <w:color w:val="0000FF"/>
      <w:u w:val="single"/>
    </w:rPr>
  </w:style>
  <w:style w:type="paragraph" w:customStyle="1" w:styleId="RLProhlensmluvnchstran">
    <w:name w:val="RL Prohlášení smluvních stran"/>
    <w:basedOn w:val="Normln"/>
    <w:link w:val="RLProhlensmluvnchstranChar"/>
    <w:rsid w:val="00CE07B9"/>
    <w:pPr>
      <w:spacing w:after="120" w:line="280" w:lineRule="exact"/>
      <w:jc w:val="center"/>
    </w:pPr>
    <w:rPr>
      <w:rFonts w:ascii="Calibri" w:hAnsi="Calibri"/>
      <w:b/>
      <w:sz w:val="22"/>
    </w:rPr>
  </w:style>
  <w:style w:type="character" w:customStyle="1" w:styleId="RLProhlensmluvnchstranChar">
    <w:name w:val="RL Prohlášení smluvních stran Char"/>
    <w:link w:val="RLProhlensmluvnchstran"/>
    <w:rsid w:val="00CE07B9"/>
    <w:rPr>
      <w:rFonts w:eastAsia="Times New Roman"/>
      <w:b/>
      <w:sz w:val="22"/>
      <w:szCs w:val="24"/>
    </w:rPr>
  </w:style>
  <w:style w:type="character" w:styleId="Odkaznakoment">
    <w:name w:val="annotation reference"/>
    <w:uiPriority w:val="99"/>
    <w:semiHidden/>
    <w:unhideWhenUsed/>
    <w:rsid w:val="00FF05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054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FF054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054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F054C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05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F054C"/>
    <w:rPr>
      <w:rFonts w:ascii="Tahoma" w:eastAsia="Times New Roman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54B0"/>
    <w:pPr>
      <w:ind w:left="708"/>
    </w:pPr>
  </w:style>
  <w:style w:type="character" w:styleId="Zstupntext">
    <w:name w:val="Placeholder Text"/>
    <w:basedOn w:val="Standardnpsmoodstavce"/>
    <w:uiPriority w:val="99"/>
    <w:semiHidden/>
    <w:rsid w:val="0069369A"/>
    <w:rPr>
      <w:color w:val="808080"/>
    </w:rPr>
  </w:style>
  <w:style w:type="paragraph" w:styleId="Nzev">
    <w:name w:val="Title"/>
    <w:basedOn w:val="Normln"/>
    <w:link w:val="NzevChar"/>
    <w:qFormat/>
    <w:locked/>
    <w:rsid w:val="00C4720D"/>
    <w:pPr>
      <w:jc w:val="center"/>
    </w:pPr>
    <w:rPr>
      <w:rFonts w:ascii="Arial" w:eastAsia="Calibri" w:hAnsi="Arial" w:cs="Arial"/>
      <w:b/>
      <w:bCs/>
      <w:sz w:val="40"/>
      <w:szCs w:val="40"/>
    </w:rPr>
  </w:style>
  <w:style w:type="character" w:customStyle="1" w:styleId="NzevChar">
    <w:name w:val="Název Char"/>
    <w:basedOn w:val="Standardnpsmoodstavce"/>
    <w:link w:val="Nzev"/>
    <w:rsid w:val="00C4720D"/>
    <w:rPr>
      <w:rFonts w:ascii="Arial" w:hAnsi="Arial" w:cs="Arial"/>
      <w:b/>
      <w:b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75CE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075CE"/>
    <w:pPr>
      <w:keepNext/>
      <w:jc w:val="center"/>
      <w:outlineLvl w:val="0"/>
    </w:pPr>
    <w:rPr>
      <w:rFonts w:ascii="Arial" w:eastAsia="Calibri" w:hAnsi="Arial"/>
      <w:b/>
      <w:bCs/>
      <w:i/>
      <w:iCs/>
      <w:color w:val="000000"/>
    </w:rPr>
  </w:style>
  <w:style w:type="paragraph" w:styleId="Nadpis3">
    <w:name w:val="heading 3"/>
    <w:basedOn w:val="Normln"/>
    <w:next w:val="Normln"/>
    <w:link w:val="Nadpis3Char"/>
    <w:uiPriority w:val="99"/>
    <w:qFormat/>
    <w:rsid w:val="009075CE"/>
    <w:pPr>
      <w:keepNext/>
      <w:spacing w:line="360" w:lineRule="auto"/>
      <w:jc w:val="center"/>
      <w:outlineLvl w:val="2"/>
    </w:pPr>
    <w:rPr>
      <w:rFonts w:ascii="Arial" w:eastAsia="Calibri" w:hAnsi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9075CE"/>
    <w:rPr>
      <w:rFonts w:ascii="Arial" w:hAnsi="Arial" w:cs="Arial"/>
      <w:b/>
      <w:bCs/>
      <w:i/>
      <w:iCs/>
      <w:color w:val="000000"/>
      <w:sz w:val="24"/>
      <w:szCs w:val="24"/>
      <w:lang w:eastAsia="cs-CZ"/>
    </w:rPr>
  </w:style>
  <w:style w:type="character" w:customStyle="1" w:styleId="Nadpis3Char">
    <w:name w:val="Nadpis 3 Char"/>
    <w:link w:val="Nadpis3"/>
    <w:uiPriority w:val="99"/>
    <w:semiHidden/>
    <w:locked/>
    <w:rsid w:val="009075CE"/>
    <w:rPr>
      <w:rFonts w:ascii="Arial" w:hAnsi="Arial" w:cs="Arial"/>
      <w:b/>
      <w:b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9075CE"/>
    <w:pPr>
      <w:jc w:val="both"/>
    </w:pPr>
    <w:rPr>
      <w:rFonts w:eastAsia="Calibri"/>
      <w:sz w:val="20"/>
      <w:szCs w:val="20"/>
    </w:rPr>
  </w:style>
  <w:style w:type="character" w:customStyle="1" w:styleId="ZkladntextChar">
    <w:name w:val="Základní text Char"/>
    <w:link w:val="Zkladntext"/>
    <w:uiPriority w:val="99"/>
    <w:locked/>
    <w:rsid w:val="009075CE"/>
    <w:rPr>
      <w:rFonts w:ascii="Times New Roman" w:hAnsi="Times New Roman" w:cs="Times New Roman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9075CE"/>
    <w:pPr>
      <w:tabs>
        <w:tab w:val="left" w:pos="8400"/>
      </w:tabs>
      <w:spacing w:line="360" w:lineRule="auto"/>
      <w:ind w:left="360" w:hanging="360"/>
      <w:jc w:val="both"/>
    </w:pPr>
    <w:rPr>
      <w:rFonts w:ascii="Arial" w:eastAsia="Calibri" w:hAnsi="Arial"/>
      <w:color w:val="000000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9075CE"/>
    <w:rPr>
      <w:rFonts w:ascii="Arial" w:hAnsi="Arial" w:cs="Arial"/>
      <w:color w:val="000000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9075CE"/>
    <w:pPr>
      <w:jc w:val="center"/>
    </w:pPr>
    <w:rPr>
      <w:rFonts w:eastAsia="Calibri"/>
      <w:b/>
      <w:bCs/>
      <w:sz w:val="20"/>
      <w:szCs w:val="20"/>
    </w:rPr>
  </w:style>
  <w:style w:type="character" w:customStyle="1" w:styleId="Zkladntext2Char">
    <w:name w:val="Základní text 2 Char"/>
    <w:link w:val="Zkladntext2"/>
    <w:uiPriority w:val="99"/>
    <w:locked/>
    <w:rsid w:val="009075CE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customStyle="1" w:styleId="Barevnseznamzvraznn11">
    <w:name w:val="Barevný seznam – zvýraznění 11"/>
    <w:basedOn w:val="Normln"/>
    <w:uiPriority w:val="34"/>
    <w:qFormat/>
    <w:rsid w:val="009075CE"/>
    <w:pPr>
      <w:ind w:left="708"/>
    </w:pPr>
  </w:style>
  <w:style w:type="character" w:styleId="Siln">
    <w:name w:val="Strong"/>
    <w:uiPriority w:val="99"/>
    <w:qFormat/>
    <w:rsid w:val="009075CE"/>
    <w:rPr>
      <w:rFonts w:cs="Times New Roman"/>
      <w:b/>
      <w:bCs/>
    </w:rPr>
  </w:style>
  <w:style w:type="paragraph" w:styleId="Zhlav">
    <w:name w:val="header"/>
    <w:basedOn w:val="Normln"/>
    <w:link w:val="ZhlavChar"/>
    <w:uiPriority w:val="99"/>
    <w:unhideWhenUsed/>
    <w:rsid w:val="001560E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560EE"/>
    <w:rPr>
      <w:rFonts w:ascii="Times New Roman" w:eastAsia="Times New Roman" w:hAnsi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560E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560EE"/>
    <w:rPr>
      <w:rFonts w:ascii="Times New Roman" w:eastAsia="Times New Roman" w:hAnsi="Times New Roman"/>
      <w:sz w:val="24"/>
      <w:szCs w:val="24"/>
    </w:rPr>
  </w:style>
  <w:style w:type="character" w:styleId="Hypertextovodkaz">
    <w:name w:val="Hyperlink"/>
    <w:uiPriority w:val="99"/>
    <w:unhideWhenUsed/>
    <w:rsid w:val="00B744A4"/>
    <w:rPr>
      <w:color w:val="0000FF"/>
      <w:u w:val="single"/>
    </w:rPr>
  </w:style>
  <w:style w:type="paragraph" w:customStyle="1" w:styleId="RLProhlensmluvnchstran">
    <w:name w:val="RL Prohlášení smluvních stran"/>
    <w:basedOn w:val="Normln"/>
    <w:link w:val="RLProhlensmluvnchstranChar"/>
    <w:rsid w:val="00CE07B9"/>
    <w:pPr>
      <w:spacing w:after="120" w:line="280" w:lineRule="exact"/>
      <w:jc w:val="center"/>
    </w:pPr>
    <w:rPr>
      <w:rFonts w:ascii="Calibri" w:hAnsi="Calibri"/>
      <w:b/>
      <w:sz w:val="22"/>
    </w:rPr>
  </w:style>
  <w:style w:type="character" w:customStyle="1" w:styleId="RLProhlensmluvnchstranChar">
    <w:name w:val="RL Prohlášení smluvních stran Char"/>
    <w:link w:val="RLProhlensmluvnchstran"/>
    <w:rsid w:val="00CE07B9"/>
    <w:rPr>
      <w:rFonts w:eastAsia="Times New Roman"/>
      <w:b/>
      <w:sz w:val="22"/>
      <w:szCs w:val="24"/>
    </w:rPr>
  </w:style>
  <w:style w:type="character" w:styleId="Odkaznakoment">
    <w:name w:val="annotation reference"/>
    <w:uiPriority w:val="99"/>
    <w:semiHidden/>
    <w:unhideWhenUsed/>
    <w:rsid w:val="00FF054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F054C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FF054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F054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F054C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05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F054C"/>
    <w:rPr>
      <w:rFonts w:ascii="Tahoma" w:eastAsia="Times New Roman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A54B0"/>
    <w:pPr>
      <w:ind w:left="708"/>
    </w:pPr>
  </w:style>
  <w:style w:type="character" w:styleId="Zstupntext">
    <w:name w:val="Placeholder Text"/>
    <w:basedOn w:val="Standardnpsmoodstavce"/>
    <w:uiPriority w:val="99"/>
    <w:semiHidden/>
    <w:rsid w:val="0069369A"/>
    <w:rPr>
      <w:color w:val="808080"/>
    </w:rPr>
  </w:style>
  <w:style w:type="paragraph" w:styleId="Nzev">
    <w:name w:val="Title"/>
    <w:basedOn w:val="Normln"/>
    <w:link w:val="NzevChar"/>
    <w:qFormat/>
    <w:locked/>
    <w:rsid w:val="00C4720D"/>
    <w:pPr>
      <w:jc w:val="center"/>
    </w:pPr>
    <w:rPr>
      <w:rFonts w:ascii="Arial" w:eastAsia="Calibri" w:hAnsi="Arial" w:cs="Arial"/>
      <w:b/>
      <w:bCs/>
      <w:sz w:val="40"/>
      <w:szCs w:val="40"/>
    </w:rPr>
  </w:style>
  <w:style w:type="character" w:customStyle="1" w:styleId="NzevChar">
    <w:name w:val="Název Char"/>
    <w:basedOn w:val="Standardnpsmoodstavce"/>
    <w:link w:val="Nzev"/>
    <w:rsid w:val="00C4720D"/>
    <w:rPr>
      <w:rFonts w:ascii="Arial" w:hAnsi="Arial" w:cs="Arial"/>
      <w:b/>
      <w:bCs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8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6906">
              <w:marLeft w:val="0"/>
              <w:marRight w:val="0"/>
              <w:marTop w:val="0"/>
              <w:marBottom w:val="0"/>
              <w:divBdr>
                <w:top w:val="single" w:sz="4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78922">
                  <w:marLeft w:val="0"/>
                  <w:marRight w:val="0"/>
                  <w:marTop w:val="0"/>
                  <w:marBottom w:val="120"/>
                  <w:divBdr>
                    <w:top w:val="single" w:sz="4" w:space="0" w:color="D3E9FE"/>
                    <w:left w:val="single" w:sz="4" w:space="0" w:color="D3E9FE"/>
                    <w:bottom w:val="single" w:sz="4" w:space="3" w:color="D3E9FE"/>
                    <w:right w:val="single" w:sz="4" w:space="0" w:color="D3E9FE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agri.cz/public/web/mze/dotace/program-rozvoje-venkova-na-obdobi-2014/zakladni-informace/pravidla-pro-publicitu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10003723\Local%20Settings\Temporary%20Internet%20Files\Content.Outlook\YYKZA2MU\Vzorov&#225;%20smlouva-Roman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4CDC4-BFD1-48EE-A485-D2C203F06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Vzorová smlouva-Roman</Template>
  <TotalTime>0</TotalTime>
  <Pages>9</Pages>
  <Words>2920</Words>
  <Characters>17229</Characters>
  <Application>Microsoft Office Word</Application>
  <DocSecurity>0</DocSecurity>
  <Lines>143</Lines>
  <Paragraphs>40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Smlouva o dílo</vt:lpstr>
      <vt:lpstr>Smlouva o dílo</vt:lpstr>
    </vt:vector>
  </TitlesOfParts>
  <Company>MZe</Company>
  <LinksUpToDate>false</LinksUpToDate>
  <CharactersWithSpaces>20109</CharactersWithSpaces>
  <SharedDoc>false</SharedDoc>
  <HLinks>
    <vt:vector size="18" baseType="variant">
      <vt:variant>
        <vt:i4>7929976</vt:i4>
      </vt:variant>
      <vt:variant>
        <vt:i4>6</vt:i4>
      </vt:variant>
      <vt:variant>
        <vt:i4>0</vt:i4>
      </vt:variant>
      <vt:variant>
        <vt:i4>5</vt:i4>
      </vt:variant>
      <vt:variant>
        <vt:lpwstr>mailto:Kamila.Kupcova@szif.cz</vt:lpwstr>
      </vt:variant>
      <vt:variant>
        <vt:lpwstr/>
      </vt:variant>
      <vt:variant>
        <vt:i4>7864418</vt:i4>
      </vt:variant>
      <vt:variant>
        <vt:i4>3</vt:i4>
      </vt:variant>
      <vt:variant>
        <vt:i4>0</vt:i4>
      </vt:variant>
      <vt:variant>
        <vt:i4>5</vt:i4>
      </vt:variant>
      <vt:variant>
        <vt:lpwstr>mailto:irena.stavova@mze.cz</vt:lpwstr>
      </vt:variant>
      <vt:variant>
        <vt:lpwstr/>
      </vt:variant>
      <vt:variant>
        <vt:i4>7864418</vt:i4>
      </vt:variant>
      <vt:variant>
        <vt:i4>0</vt:i4>
      </vt:variant>
      <vt:variant>
        <vt:i4>0</vt:i4>
      </vt:variant>
      <vt:variant>
        <vt:i4>5</vt:i4>
      </vt:variant>
      <vt:variant>
        <vt:lpwstr>mailto:irena.stavova@mze.cz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10003723</dc:creator>
  <cp:lastModifiedBy>Barborová Milena</cp:lastModifiedBy>
  <cp:revision>2</cp:revision>
  <cp:lastPrinted>2015-04-22T13:08:00Z</cp:lastPrinted>
  <dcterms:created xsi:type="dcterms:W3CDTF">2017-12-20T13:17:00Z</dcterms:created>
  <dcterms:modified xsi:type="dcterms:W3CDTF">2017-12-20T13:17:00Z</dcterms:modified>
</cp:coreProperties>
</file>