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</w:t>
      </w:r>
      <w:proofErr w:type="spellStart"/>
      <w:r w:rsidRPr="00736BC9">
        <w:rPr>
          <w:b/>
          <w:color w:val="000000"/>
          <w:sz w:val="22"/>
          <w:szCs w:val="22"/>
        </w:rPr>
        <w:t>Hlubočepy</w:t>
      </w:r>
      <w:proofErr w:type="spellEnd"/>
      <w:r w:rsidRPr="00736BC9">
        <w:rPr>
          <w:b/>
          <w:color w:val="000000"/>
          <w:sz w:val="22"/>
          <w:szCs w:val="22"/>
        </w:rPr>
        <w:t xml:space="preserve">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 xml:space="preserve">, 155 00 Praha 5 - </w:t>
      </w:r>
      <w:proofErr w:type="spellStart"/>
      <w:r w:rsidRPr="00736BC9">
        <w:rPr>
          <w:color w:val="000000"/>
          <w:sz w:val="22"/>
          <w:szCs w:val="22"/>
        </w:rPr>
        <w:t>Hlubočepy</w:t>
      </w:r>
      <w:proofErr w:type="spellEnd"/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3B3AD7" w:rsidRDefault="009F071D" w:rsidP="00B565E6">
      <w:pPr>
        <w:rPr>
          <w:b/>
          <w:sz w:val="22"/>
        </w:rPr>
      </w:pPr>
      <w:r>
        <w:rPr>
          <w:b/>
          <w:sz w:val="22"/>
        </w:rPr>
        <w:t xml:space="preserve">Petr </w:t>
      </w:r>
      <w:proofErr w:type="spellStart"/>
      <w:r>
        <w:rPr>
          <w:b/>
          <w:sz w:val="22"/>
        </w:rPr>
        <w:t>Munzi</w:t>
      </w:r>
      <w:proofErr w:type="spellEnd"/>
    </w:p>
    <w:p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 </w:t>
      </w:r>
      <w:proofErr w:type="spellStart"/>
      <w:r w:rsidR="009F071D" w:rsidRPr="00E62D08">
        <w:rPr>
          <w:sz w:val="22"/>
          <w:szCs w:val="22"/>
          <w:highlight w:val="black"/>
        </w:rPr>
        <w:t>Brdičkova</w:t>
      </w:r>
      <w:proofErr w:type="spellEnd"/>
      <w:r w:rsidR="009F071D" w:rsidRPr="00E62D08">
        <w:rPr>
          <w:sz w:val="22"/>
          <w:szCs w:val="22"/>
          <w:highlight w:val="black"/>
        </w:rPr>
        <w:t xml:space="preserve"> 1907/29</w:t>
      </w:r>
      <w:r w:rsidR="009D18C4" w:rsidRPr="00E62D08">
        <w:rPr>
          <w:sz w:val="22"/>
          <w:szCs w:val="22"/>
          <w:highlight w:val="black"/>
        </w:rPr>
        <w:t xml:space="preserve">, </w:t>
      </w:r>
      <w:proofErr w:type="gramStart"/>
      <w:r w:rsidR="009F071D" w:rsidRPr="00E62D08">
        <w:rPr>
          <w:sz w:val="22"/>
          <w:szCs w:val="22"/>
          <w:highlight w:val="black"/>
        </w:rPr>
        <w:t>155</w:t>
      </w:r>
      <w:r w:rsidR="009D18C4" w:rsidRPr="00E62D08">
        <w:rPr>
          <w:sz w:val="22"/>
          <w:szCs w:val="22"/>
          <w:highlight w:val="black"/>
        </w:rPr>
        <w:t xml:space="preserve"> 00  Praha</w:t>
      </w:r>
      <w:proofErr w:type="gramEnd"/>
      <w:r w:rsidR="009D18C4" w:rsidRPr="00E62D08">
        <w:rPr>
          <w:sz w:val="22"/>
          <w:szCs w:val="22"/>
          <w:highlight w:val="black"/>
        </w:rPr>
        <w:t xml:space="preserve"> </w:t>
      </w:r>
      <w:r w:rsidR="009F071D" w:rsidRPr="00E62D08">
        <w:rPr>
          <w:sz w:val="22"/>
          <w:szCs w:val="22"/>
          <w:highlight w:val="black"/>
        </w:rPr>
        <w:t>5</w:t>
      </w:r>
    </w:p>
    <w:p w:rsidR="008539AC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Bankovní spojení: </w:t>
      </w:r>
      <w:r w:rsidR="009F071D" w:rsidRPr="00E62D08">
        <w:rPr>
          <w:sz w:val="22"/>
          <w:szCs w:val="22"/>
          <w:highlight w:val="black"/>
        </w:rPr>
        <w:t>297452103/0800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9F071D">
        <w:rPr>
          <w:sz w:val="22"/>
          <w:szCs w:val="22"/>
        </w:rPr>
        <w:t>40811999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Telefon: </w:t>
      </w:r>
      <w:r w:rsidR="009F071D" w:rsidRPr="00E62D08">
        <w:rPr>
          <w:sz w:val="22"/>
          <w:szCs w:val="22"/>
          <w:highlight w:val="black"/>
        </w:rPr>
        <w:t>602225955</w:t>
      </w:r>
    </w:p>
    <w:p w:rsidR="00EB2EC8" w:rsidRPr="00736BC9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>E-mail</w:t>
      </w:r>
      <w:r w:rsidRPr="00122A7E">
        <w:rPr>
          <w:sz w:val="22"/>
          <w:szCs w:val="22"/>
        </w:rPr>
        <w:t xml:space="preserve">: </w:t>
      </w:r>
      <w:r w:rsidR="009F071D" w:rsidRPr="00E62D08">
        <w:rPr>
          <w:sz w:val="22"/>
          <w:szCs w:val="22"/>
          <w:highlight w:val="black"/>
        </w:rPr>
        <w:t>mu.zetr@seznam</w:t>
      </w:r>
      <w:r w:rsidR="008539AC" w:rsidRPr="00E62D08">
        <w:rPr>
          <w:sz w:val="22"/>
          <w:szCs w:val="22"/>
          <w:highlight w:val="black"/>
        </w:rPr>
        <w:t>.cz</w:t>
      </w:r>
    </w:p>
    <w:p w:rsidR="004E20EA" w:rsidRPr="00E72535" w:rsidRDefault="004E20EA" w:rsidP="004E20EA">
      <w:pPr>
        <w:rPr>
          <w:sz w:val="22"/>
          <w:szCs w:val="20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8539AC" w:rsidRDefault="008539AC" w:rsidP="008539AC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</w:t>
      </w:r>
      <w:r w:rsidR="009F071D">
        <w:rPr>
          <w:sz w:val="22"/>
          <w:szCs w:val="20"/>
        </w:rPr>
        <w:t xml:space="preserve">u Vás malování </w:t>
      </w:r>
      <w:r w:rsidR="00497E64">
        <w:rPr>
          <w:sz w:val="22"/>
          <w:szCs w:val="20"/>
        </w:rPr>
        <w:t>šaten 1 – 5 v pavilonu tělesné výchovy</w:t>
      </w:r>
      <w:r w:rsidR="009F071D">
        <w:rPr>
          <w:sz w:val="22"/>
          <w:szCs w:val="20"/>
        </w:rPr>
        <w:t xml:space="preserve"> (barva), včetně nátěru </w:t>
      </w:r>
      <w:r w:rsidR="00497E64">
        <w:rPr>
          <w:sz w:val="22"/>
          <w:szCs w:val="20"/>
        </w:rPr>
        <w:t>radiátorů,</w:t>
      </w:r>
      <w:r w:rsidR="009F071D">
        <w:rPr>
          <w:sz w:val="22"/>
          <w:szCs w:val="20"/>
        </w:rPr>
        <w:t xml:space="preserve"> oprav omítek a následného hrubého úklidu.</w:t>
      </w:r>
    </w:p>
    <w:p w:rsidR="003B3AD7" w:rsidRDefault="003B3AD7" w:rsidP="009D18C4">
      <w:pPr>
        <w:outlineLvl w:val="0"/>
        <w:rPr>
          <w:color w:val="000000"/>
          <w:sz w:val="22"/>
          <w:szCs w:val="20"/>
        </w:rPr>
      </w:pPr>
    </w:p>
    <w:p w:rsidR="003B3AD7" w:rsidRDefault="009F071D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Celková cena bude maximálně Kč </w:t>
      </w:r>
      <w:proofErr w:type="gramStart"/>
      <w:r>
        <w:rPr>
          <w:color w:val="000000"/>
          <w:sz w:val="22"/>
          <w:szCs w:val="20"/>
        </w:rPr>
        <w:t xml:space="preserve">….70 </w:t>
      </w:r>
      <w:r w:rsidR="00497E64">
        <w:rPr>
          <w:color w:val="000000"/>
          <w:sz w:val="22"/>
          <w:szCs w:val="20"/>
        </w:rPr>
        <w:t>785</w:t>
      </w:r>
      <w:r>
        <w:rPr>
          <w:color w:val="000000"/>
          <w:sz w:val="22"/>
          <w:szCs w:val="20"/>
        </w:rPr>
        <w:t>,-</w:t>
      </w:r>
      <w:proofErr w:type="gramEnd"/>
      <w:r>
        <w:rPr>
          <w:color w:val="000000"/>
          <w:sz w:val="22"/>
          <w:szCs w:val="20"/>
        </w:rPr>
        <w:t xml:space="preserve"> vč. DPH</w:t>
      </w:r>
    </w:p>
    <w:p w:rsidR="009F071D" w:rsidRDefault="009F071D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         Kč </w:t>
      </w:r>
      <w:proofErr w:type="gramStart"/>
      <w:r>
        <w:rPr>
          <w:color w:val="000000"/>
          <w:sz w:val="22"/>
          <w:szCs w:val="20"/>
        </w:rPr>
        <w:t>….58 </w:t>
      </w:r>
      <w:r w:rsidR="00497E64">
        <w:rPr>
          <w:color w:val="000000"/>
          <w:sz w:val="22"/>
          <w:szCs w:val="20"/>
        </w:rPr>
        <w:t>5</w:t>
      </w:r>
      <w:r>
        <w:rPr>
          <w:color w:val="000000"/>
          <w:sz w:val="22"/>
          <w:szCs w:val="20"/>
        </w:rPr>
        <w:t>00,-</w:t>
      </w:r>
      <w:proofErr w:type="gramEnd"/>
      <w:r>
        <w:rPr>
          <w:color w:val="000000"/>
          <w:sz w:val="22"/>
          <w:szCs w:val="20"/>
        </w:rPr>
        <w:t xml:space="preserve"> bez DPH</w:t>
      </w:r>
    </w:p>
    <w:p w:rsidR="003B3AD7" w:rsidRDefault="009F071D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</w:t>
      </w:r>
      <w:proofErr w:type="spellStart"/>
      <w:r>
        <w:rPr>
          <w:b/>
          <w:sz w:val="22"/>
          <w:szCs w:val="20"/>
        </w:rPr>
        <w:t>Hlubočepy</w:t>
      </w:r>
      <w:proofErr w:type="spellEnd"/>
      <w:r>
        <w:rPr>
          <w:b/>
          <w:sz w:val="22"/>
          <w:szCs w:val="20"/>
        </w:rPr>
        <w:t>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proofErr w:type="gramStart"/>
      <w:r w:rsidR="004D199C">
        <w:rPr>
          <w:sz w:val="22"/>
          <w:szCs w:val="20"/>
        </w:rPr>
        <w:t>18</w:t>
      </w:r>
      <w:r w:rsidR="009D18C4">
        <w:rPr>
          <w:sz w:val="22"/>
          <w:szCs w:val="20"/>
        </w:rPr>
        <w:t>.</w:t>
      </w:r>
      <w:r w:rsidR="004D199C">
        <w:rPr>
          <w:sz w:val="22"/>
          <w:szCs w:val="20"/>
        </w:rPr>
        <w:t>12</w:t>
      </w:r>
      <w:r w:rsidR="009D18C4">
        <w:rPr>
          <w:sz w:val="22"/>
          <w:szCs w:val="20"/>
        </w:rPr>
        <w:t>.2017</w:t>
      </w:r>
      <w:proofErr w:type="gramEnd"/>
    </w:p>
    <w:p w:rsidR="00B565E6" w:rsidRDefault="00B565E6" w:rsidP="00B565E6">
      <w:pPr>
        <w:rPr>
          <w:sz w:val="20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>Razítko a podpis objednavatele:</w:t>
      </w:r>
    </w:p>
    <w:p w:rsidR="00B565E6" w:rsidRPr="00D33B04" w:rsidRDefault="00B565E6" w:rsidP="00B565E6">
      <w:pPr>
        <w:rPr>
          <w:sz w:val="22"/>
          <w:szCs w:val="20"/>
        </w:rPr>
      </w:pPr>
    </w:p>
    <w:p w:rsidR="00E72535" w:rsidRDefault="00E72535" w:rsidP="00B565E6">
      <w:pPr>
        <w:rPr>
          <w:sz w:val="22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207484" w:rsidRDefault="00207484" w:rsidP="00B565E6">
      <w:pPr>
        <w:rPr>
          <w:sz w:val="22"/>
          <w:szCs w:val="20"/>
        </w:rPr>
      </w:pPr>
    </w:p>
    <w:p w:rsidR="007F3AA5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 w:rsidR="00207484">
        <w:rPr>
          <w:sz w:val="22"/>
          <w:szCs w:val="20"/>
        </w:rPr>
        <w:t>akceptaci</w:t>
      </w:r>
      <w:r w:rsidR="00260E5E">
        <w:rPr>
          <w:sz w:val="22"/>
          <w:szCs w:val="20"/>
        </w:rPr>
        <w:t xml:space="preserve"> objednávky (dodavatel):</w:t>
      </w:r>
      <w:bookmarkStart w:id="0" w:name="_GoBack"/>
      <w:bookmarkEnd w:id="0"/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DB" w:rsidRDefault="003917DB" w:rsidP="00977C68">
      <w:r>
        <w:separator/>
      </w:r>
    </w:p>
  </w:endnote>
  <w:endnote w:type="continuationSeparator" w:id="0">
    <w:p w:rsidR="003917DB" w:rsidRDefault="003917DB" w:rsidP="0097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DB" w:rsidRDefault="003917DB" w:rsidP="00977C68">
      <w:r>
        <w:separator/>
      </w:r>
    </w:p>
  </w:footnote>
  <w:footnote w:type="continuationSeparator" w:id="0">
    <w:p w:rsidR="003917DB" w:rsidRDefault="003917DB" w:rsidP="0097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79"/>
      <w:gridCol w:w="5914"/>
      <w:gridCol w:w="1295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77C68"/>
    <w:rsid w:val="000245EB"/>
    <w:rsid w:val="00031ADC"/>
    <w:rsid w:val="00060111"/>
    <w:rsid w:val="00062059"/>
    <w:rsid w:val="00122A7E"/>
    <w:rsid w:val="00207484"/>
    <w:rsid w:val="0024696E"/>
    <w:rsid w:val="002510D7"/>
    <w:rsid w:val="00260E5E"/>
    <w:rsid w:val="00294D2D"/>
    <w:rsid w:val="00300C0F"/>
    <w:rsid w:val="003267A7"/>
    <w:rsid w:val="00371E18"/>
    <w:rsid w:val="003767F6"/>
    <w:rsid w:val="003917DB"/>
    <w:rsid w:val="003B3AD7"/>
    <w:rsid w:val="003E4AB5"/>
    <w:rsid w:val="0041384B"/>
    <w:rsid w:val="004351F0"/>
    <w:rsid w:val="00465370"/>
    <w:rsid w:val="00494852"/>
    <w:rsid w:val="00497E64"/>
    <w:rsid w:val="004D199C"/>
    <w:rsid w:val="004E20EA"/>
    <w:rsid w:val="00513F57"/>
    <w:rsid w:val="005B54FA"/>
    <w:rsid w:val="005B6F54"/>
    <w:rsid w:val="005E2DE4"/>
    <w:rsid w:val="00603FCD"/>
    <w:rsid w:val="006C12F3"/>
    <w:rsid w:val="006D3601"/>
    <w:rsid w:val="006F4ED1"/>
    <w:rsid w:val="00711933"/>
    <w:rsid w:val="00715C90"/>
    <w:rsid w:val="00732885"/>
    <w:rsid w:val="00750875"/>
    <w:rsid w:val="00794B44"/>
    <w:rsid w:val="007F3AA5"/>
    <w:rsid w:val="008215EE"/>
    <w:rsid w:val="008539AC"/>
    <w:rsid w:val="00977C68"/>
    <w:rsid w:val="009C2A48"/>
    <w:rsid w:val="009D18C4"/>
    <w:rsid w:val="009E22BD"/>
    <w:rsid w:val="009F071D"/>
    <w:rsid w:val="00A41558"/>
    <w:rsid w:val="00A417DF"/>
    <w:rsid w:val="00B565E6"/>
    <w:rsid w:val="00B6577C"/>
    <w:rsid w:val="00B66EA6"/>
    <w:rsid w:val="00BD1104"/>
    <w:rsid w:val="00C20533"/>
    <w:rsid w:val="00C426F2"/>
    <w:rsid w:val="00C42992"/>
    <w:rsid w:val="00C94B1C"/>
    <w:rsid w:val="00CE4F0E"/>
    <w:rsid w:val="00CF1916"/>
    <w:rsid w:val="00D0098D"/>
    <w:rsid w:val="00D022DB"/>
    <w:rsid w:val="00D05BBA"/>
    <w:rsid w:val="00D33796"/>
    <w:rsid w:val="00D33B04"/>
    <w:rsid w:val="00D5790C"/>
    <w:rsid w:val="00D72CD6"/>
    <w:rsid w:val="00D90FB1"/>
    <w:rsid w:val="00DC1040"/>
    <w:rsid w:val="00DC2BB1"/>
    <w:rsid w:val="00DF28BC"/>
    <w:rsid w:val="00E37EE3"/>
    <w:rsid w:val="00E613D6"/>
    <w:rsid w:val="00E62D08"/>
    <w:rsid w:val="00E72535"/>
    <w:rsid w:val="00E770EB"/>
    <w:rsid w:val="00EB2EC8"/>
    <w:rsid w:val="00EC05BC"/>
    <w:rsid w:val="00EE680A"/>
    <w:rsid w:val="00EF540A"/>
    <w:rsid w:val="00F42B94"/>
    <w:rsid w:val="00F6086E"/>
    <w:rsid w:val="00F64D80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semencova</cp:lastModifiedBy>
  <cp:revision>2</cp:revision>
  <cp:lastPrinted>2017-12-20T08:01:00Z</cp:lastPrinted>
  <dcterms:created xsi:type="dcterms:W3CDTF">2017-12-20T08:02:00Z</dcterms:created>
  <dcterms:modified xsi:type="dcterms:W3CDTF">2017-12-20T08:02:00Z</dcterms:modified>
</cp:coreProperties>
</file>