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DB" w:rsidRDefault="00895B15">
      <w:pPr>
        <w:pStyle w:val="Zkladntext20"/>
        <w:framePr w:w="9432" w:h="529" w:hRule="exact" w:wrap="around" w:vAnchor="page" w:hAnchor="page" w:x="1258" w:y="1568"/>
        <w:shd w:val="clear" w:color="auto" w:fill="auto"/>
        <w:spacing w:after="15" w:line="210" w:lineRule="exact"/>
        <w:ind w:left="20"/>
      </w:pPr>
      <w:r>
        <w:t>DODATEK č. 1</w:t>
      </w:r>
    </w:p>
    <w:p w:rsidR="002D62DB" w:rsidRDefault="00895B15">
      <w:pPr>
        <w:pStyle w:val="Zkladntext30"/>
        <w:framePr w:w="9432" w:h="529" w:hRule="exact" w:wrap="around" w:vAnchor="page" w:hAnchor="page" w:x="1258" w:y="1568"/>
        <w:shd w:val="clear" w:color="auto" w:fill="auto"/>
        <w:spacing w:before="0" w:after="0" w:line="220" w:lineRule="exact"/>
        <w:ind w:left="200"/>
      </w:pPr>
      <w:r>
        <w:t xml:space="preserve">ke </w:t>
      </w:r>
      <w:r>
        <w:rPr>
          <w:rStyle w:val="Zkladntext31"/>
        </w:rPr>
        <w:t>kupní smlouvě na dodávku konzumních vajec</w:t>
      </w:r>
    </w:p>
    <w:p w:rsidR="002D62DB" w:rsidRDefault="00895B15">
      <w:pPr>
        <w:pStyle w:val="Zkladntext40"/>
        <w:framePr w:w="9432" w:h="2450" w:hRule="exact" w:wrap="around" w:vAnchor="page" w:hAnchor="page" w:x="1258" w:y="2367"/>
        <w:shd w:val="clear" w:color="auto" w:fill="auto"/>
        <w:spacing w:before="0" w:after="250" w:line="220" w:lineRule="exact"/>
        <w:ind w:left="20"/>
      </w:pPr>
      <w:r>
        <w:t>Smluvní strany:</w:t>
      </w:r>
    </w:p>
    <w:p w:rsidR="002D62DB" w:rsidRDefault="00895B15">
      <w:pPr>
        <w:pStyle w:val="Zkladntext50"/>
        <w:framePr w:w="9432" w:h="2450" w:hRule="exact" w:wrap="around" w:vAnchor="page" w:hAnchor="page" w:x="1258" w:y="2367"/>
        <w:shd w:val="clear" w:color="auto" w:fill="auto"/>
        <w:spacing w:before="0" w:after="0" w:line="200" w:lineRule="exact"/>
        <w:ind w:left="20"/>
      </w:pPr>
      <w:r>
        <w:t>Krajská nemocnice T. Bati, a. s.</w:t>
      </w:r>
    </w:p>
    <w:p w:rsidR="002D62DB" w:rsidRDefault="00895B15">
      <w:pPr>
        <w:pStyle w:val="Zkladntext1"/>
        <w:framePr w:w="9432" w:h="2450" w:hRule="exact" w:wrap="around" w:vAnchor="page" w:hAnchor="page" w:x="1258" w:y="2367"/>
        <w:shd w:val="clear" w:color="auto" w:fill="auto"/>
        <w:spacing w:before="0"/>
        <w:ind w:left="20"/>
      </w:pPr>
      <w:r>
        <w:t>sídlo: Havlíčkovo nábřeží 600, 762 75 Zlín IČ: 27661989, DIČ: CZ27661989</w:t>
      </w:r>
    </w:p>
    <w:p w:rsidR="002D62DB" w:rsidRDefault="00895B15">
      <w:pPr>
        <w:pStyle w:val="Zkladntext1"/>
        <w:framePr w:w="9432" w:h="2450" w:hRule="exact" w:wrap="around" w:vAnchor="page" w:hAnchor="page" w:x="1258" w:y="2367"/>
        <w:shd w:val="clear" w:color="auto" w:fill="auto"/>
        <w:spacing w:before="0"/>
        <w:ind w:left="20"/>
      </w:pPr>
      <w:r>
        <w:t xml:space="preserve">bankovní spojení: ČSOB, pobočka </w:t>
      </w:r>
      <w:proofErr w:type="spellStart"/>
      <w:r>
        <w:t>Jeremenkova</w:t>
      </w:r>
      <w:proofErr w:type="spellEnd"/>
      <w:r>
        <w:t xml:space="preserve"> 42, 772 00 Olomouc, č. </w:t>
      </w:r>
      <w:proofErr w:type="spellStart"/>
      <w:r>
        <w:t>ú</w:t>
      </w:r>
      <w:proofErr w:type="spellEnd"/>
      <w:r>
        <w:t xml:space="preserve">. </w:t>
      </w:r>
      <w:r>
        <w:t>151203067/0300</w:t>
      </w:r>
    </w:p>
    <w:p w:rsidR="002D62DB" w:rsidRDefault="00895B15">
      <w:pPr>
        <w:pStyle w:val="Zkladntext1"/>
        <w:framePr w:w="9432" w:h="2450" w:hRule="exact" w:wrap="around" w:vAnchor="page" w:hAnchor="page" w:x="1258" w:y="2367"/>
        <w:shd w:val="clear" w:color="auto" w:fill="auto"/>
        <w:spacing w:before="0"/>
        <w:ind w:left="20"/>
      </w:pPr>
      <w:r>
        <w:t>zapsána v obchodním rejstříku u Krajského soudu v Brně oddíl B., vložka 4437</w:t>
      </w:r>
    </w:p>
    <w:p w:rsidR="002D62DB" w:rsidRDefault="00895B15">
      <w:pPr>
        <w:pStyle w:val="Zkladntext1"/>
        <w:framePr w:w="9432" w:h="2450" w:hRule="exact" w:wrap="around" w:vAnchor="page" w:hAnchor="page" w:x="1258" w:y="2367"/>
        <w:shd w:val="clear" w:color="auto" w:fill="auto"/>
        <w:spacing w:before="0"/>
        <w:ind w:left="20"/>
        <w:jc w:val="center"/>
      </w:pPr>
      <w:r>
        <w:t xml:space="preserve">zastupující MUDr. Radomír </w:t>
      </w:r>
      <w:proofErr w:type="spellStart"/>
      <w:r>
        <w:t>Maráček</w:t>
      </w:r>
      <w:proofErr w:type="spellEnd"/>
      <w:r>
        <w:t>, předseda představenstva a Ing. Vlastimil Vajdák, člen</w:t>
      </w:r>
    </w:p>
    <w:p w:rsidR="002D62DB" w:rsidRDefault="00895B15">
      <w:pPr>
        <w:pStyle w:val="Zkladntext1"/>
        <w:framePr w:w="9432" w:h="2450" w:hRule="exact" w:wrap="around" w:vAnchor="page" w:hAnchor="page" w:x="1258" w:y="2367"/>
        <w:shd w:val="clear" w:color="auto" w:fill="auto"/>
        <w:spacing w:before="0"/>
        <w:ind w:left="20"/>
      </w:pPr>
      <w:r>
        <w:t>představenstva</w:t>
      </w:r>
    </w:p>
    <w:p w:rsidR="002D62DB" w:rsidRDefault="00895B15">
      <w:pPr>
        <w:pStyle w:val="Zkladntext1"/>
        <w:framePr w:w="9432" w:h="2450" w:hRule="exact" w:wrap="around" w:vAnchor="page" w:hAnchor="page" w:x="1258" w:y="2367"/>
        <w:shd w:val="clear" w:color="auto" w:fill="auto"/>
        <w:spacing w:before="0"/>
        <w:ind w:left="20"/>
      </w:pPr>
      <w:r>
        <w:t>(dále jen kupující)</w:t>
      </w:r>
    </w:p>
    <w:p w:rsidR="002D62DB" w:rsidRDefault="00895B15">
      <w:pPr>
        <w:pStyle w:val="Zkladntext50"/>
        <w:framePr w:w="9432" w:h="2828" w:hRule="exact" w:wrap="around" w:vAnchor="page" w:hAnchor="page" w:x="1258" w:y="5441"/>
        <w:shd w:val="clear" w:color="auto" w:fill="auto"/>
        <w:spacing w:before="0" w:after="0" w:line="230" w:lineRule="exact"/>
        <w:ind w:left="20"/>
      </w:pPr>
      <w:r>
        <w:t xml:space="preserve">AGRI-M,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2D62DB" w:rsidRDefault="00895B15">
      <w:pPr>
        <w:pStyle w:val="Zkladntext1"/>
        <w:framePr w:w="9432" w:h="2828" w:hRule="exact" w:wrap="around" w:vAnchor="page" w:hAnchor="page" w:x="1258" w:y="5441"/>
        <w:shd w:val="clear" w:color="auto" w:fill="auto"/>
        <w:spacing w:before="0"/>
        <w:ind w:left="20"/>
      </w:pPr>
      <w:r>
        <w:t xml:space="preserve">se sídlem: </w:t>
      </w:r>
      <w:proofErr w:type="spellStart"/>
      <w:r>
        <w:t>Mistřice</w:t>
      </w:r>
      <w:proofErr w:type="spellEnd"/>
      <w:r>
        <w:t xml:space="preserve"> </w:t>
      </w:r>
      <w:r>
        <w:t>414, 687 12 Uherské Hradiště</w:t>
      </w:r>
    </w:p>
    <w:p w:rsidR="002D62DB" w:rsidRDefault="00895B15">
      <w:pPr>
        <w:pStyle w:val="Zkladntext1"/>
        <w:framePr w:w="9432" w:h="2828" w:hRule="exact" w:wrap="around" w:vAnchor="page" w:hAnchor="page" w:x="1258" w:y="5441"/>
        <w:shd w:val="clear" w:color="auto" w:fill="auto"/>
        <w:spacing w:before="0"/>
        <w:ind w:left="20"/>
      </w:pPr>
      <w:r>
        <w:t xml:space="preserve">zastoupená: Oklešťková Milada, </w:t>
      </w:r>
      <w:proofErr w:type="spellStart"/>
      <w:r>
        <w:t>Psíková</w:t>
      </w:r>
      <w:proofErr w:type="spellEnd"/>
      <w:r>
        <w:t xml:space="preserve"> Věra</w:t>
      </w:r>
    </w:p>
    <w:p w:rsidR="002D62DB" w:rsidRDefault="00D9482E">
      <w:pPr>
        <w:pStyle w:val="Zkladntext1"/>
        <w:framePr w:w="9432" w:h="2828" w:hRule="exact" w:wrap="around" w:vAnchor="page" w:hAnchor="page" w:x="1258" w:y="5441"/>
        <w:shd w:val="clear" w:color="auto" w:fill="auto"/>
        <w:spacing w:before="0"/>
        <w:ind w:left="20"/>
      </w:pPr>
      <w:r>
        <w:t>zapsaná: v OR vedeném Kra</w:t>
      </w:r>
      <w:r w:rsidR="00895B15">
        <w:t>j</w:t>
      </w:r>
      <w:r>
        <w:t>s</w:t>
      </w:r>
      <w:r w:rsidR="00895B15">
        <w:t>kým soudem v Brně, odd. C, vložka 4459</w:t>
      </w:r>
    </w:p>
    <w:p w:rsidR="002D62DB" w:rsidRDefault="00895B15">
      <w:pPr>
        <w:pStyle w:val="Zkladntext1"/>
        <w:framePr w:w="9432" w:h="2828" w:hRule="exact" w:wrap="around" w:vAnchor="page" w:hAnchor="page" w:x="1258" w:y="5441"/>
        <w:shd w:val="clear" w:color="auto" w:fill="auto"/>
        <w:spacing w:before="0"/>
        <w:ind w:left="20"/>
      </w:pPr>
      <w:r>
        <w:t>IČO: 44018720</w:t>
      </w:r>
    </w:p>
    <w:p w:rsidR="002D62DB" w:rsidRDefault="00895B15">
      <w:pPr>
        <w:pStyle w:val="Zkladntext1"/>
        <w:framePr w:w="9432" w:h="2828" w:hRule="exact" w:wrap="around" w:vAnchor="page" w:hAnchor="page" w:x="1258" w:y="5441"/>
        <w:shd w:val="clear" w:color="auto" w:fill="auto"/>
        <w:spacing w:before="0"/>
        <w:ind w:left="20"/>
      </w:pPr>
      <w:r>
        <w:t>DIČ:CZ44018720</w:t>
      </w:r>
    </w:p>
    <w:p w:rsidR="002D62DB" w:rsidRDefault="00895B15">
      <w:pPr>
        <w:pStyle w:val="Zkladntext1"/>
        <w:framePr w:w="9432" w:h="2828" w:hRule="exact" w:wrap="around" w:vAnchor="page" w:hAnchor="page" w:x="1258" w:y="5441"/>
        <w:shd w:val="clear" w:color="auto" w:fill="auto"/>
        <w:spacing w:before="0" w:after="236"/>
        <w:ind w:left="20"/>
      </w:pPr>
      <w:r>
        <w:t xml:space="preserve">bankovní spojení: Moneta Money Bank, </w:t>
      </w:r>
      <w:proofErr w:type="spellStart"/>
      <w:proofErr w:type="gramStart"/>
      <w:r>
        <w:t>č.ú</w:t>
      </w:r>
      <w:proofErr w:type="spellEnd"/>
      <w:r>
        <w:t>.:453100514/0600</w:t>
      </w:r>
      <w:proofErr w:type="gramEnd"/>
      <w:r>
        <w:t xml:space="preserve"> kontaktní spojení: 572 587 330 </w:t>
      </w:r>
      <w:r>
        <w:t>(dále jen prodávající)</w:t>
      </w:r>
    </w:p>
    <w:p w:rsidR="002D62DB" w:rsidRDefault="00895B15">
      <w:pPr>
        <w:pStyle w:val="Zkladntext1"/>
        <w:framePr w:w="9432" w:h="2828" w:hRule="exact" w:wrap="around" w:vAnchor="page" w:hAnchor="page" w:x="1258" w:y="5441"/>
        <w:shd w:val="clear" w:color="auto" w:fill="auto"/>
        <w:spacing w:before="0" w:after="54" w:line="160" w:lineRule="exact"/>
        <w:ind w:left="20"/>
      </w:pPr>
      <w:r>
        <w:t xml:space="preserve">se dohodly, že kupní smlouva ze dne 8. 8. </w:t>
      </w:r>
      <w:proofErr w:type="gramStart"/>
      <w:r>
        <w:t>2017 jejímž</w:t>
      </w:r>
      <w:proofErr w:type="gramEnd"/>
      <w:r>
        <w:t xml:space="preserve"> předmětem je dodávka konzumních vajec</w:t>
      </w:r>
    </w:p>
    <w:p w:rsidR="002D62DB" w:rsidRDefault="00895B15">
      <w:pPr>
        <w:pStyle w:val="Zkladntext1"/>
        <w:framePr w:w="9432" w:h="2828" w:hRule="exact" w:wrap="around" w:vAnchor="page" w:hAnchor="page" w:x="1258" w:y="5441"/>
        <w:shd w:val="clear" w:color="auto" w:fill="auto"/>
        <w:spacing w:before="0" w:line="160" w:lineRule="exact"/>
        <w:ind w:left="20"/>
      </w:pPr>
      <w:r>
        <w:t>(dále jen „smlouva"), se mění takto:</w:t>
      </w:r>
    </w:p>
    <w:p w:rsidR="002D62DB" w:rsidRDefault="00895B15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after="294" w:line="160" w:lineRule="exact"/>
        <w:ind w:left="20"/>
      </w:pPr>
      <w:r>
        <w:t>Ostatní ustanovení smlouvy se nemění a zůstávají v platnosti beze změn.</w:t>
      </w:r>
    </w:p>
    <w:p w:rsidR="002D62DB" w:rsidRDefault="00895B15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after="234" w:line="160" w:lineRule="exact"/>
        <w:ind w:left="20"/>
      </w:pPr>
      <w:r>
        <w:t xml:space="preserve">Dodatek č. 1 nabývá účinnosti </w:t>
      </w:r>
      <w:r>
        <w:t>dnem podpisu obou smluvních stran a je nedílnou součástí smlouvy.</w:t>
      </w:r>
    </w:p>
    <w:p w:rsidR="002D62DB" w:rsidRDefault="00895B15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after="120" w:line="235" w:lineRule="exact"/>
        <w:ind w:left="20"/>
      </w:pPr>
      <w:r>
        <w:t>Smluvní strany prohlašují, že se podrobně seznámily s textem dodatku č. 1, jeho obsahu rozumí a souhlasí s ním.</w:t>
      </w:r>
    </w:p>
    <w:p w:rsidR="002D62DB" w:rsidRDefault="00895B15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after="474" w:line="160" w:lineRule="exact"/>
        <w:ind w:left="20"/>
      </w:pPr>
      <w:r>
        <w:t>Dodatek č. 1 byl sepsán ve dvou stejnopisech, z nichž každá smluvní strana obd</w:t>
      </w:r>
      <w:r>
        <w:t>rží jedno vyhotovení.</w:t>
      </w:r>
    </w:p>
    <w:p w:rsidR="002D62DB" w:rsidRDefault="00895B15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  <w:r>
        <w:t>Ve Zlíně dne 8. 11.2017</w:t>
      </w:r>
      <w:r w:rsidR="00D9482E">
        <w:tab/>
      </w:r>
      <w:r w:rsidR="00D9482E">
        <w:tab/>
      </w:r>
      <w:r w:rsidR="00D9482E">
        <w:tab/>
      </w:r>
      <w:r w:rsidR="00D9482E">
        <w:tab/>
      </w:r>
      <w:r w:rsidR="00D9482E">
        <w:tab/>
      </w:r>
      <w:r w:rsidR="00D9482E">
        <w:tab/>
        <w:t>V </w:t>
      </w:r>
      <w:proofErr w:type="spellStart"/>
      <w:r w:rsidR="00D9482E">
        <w:t>Mistřicích</w:t>
      </w:r>
      <w:proofErr w:type="spellEnd"/>
      <w:r w:rsidR="00D9482E">
        <w:t xml:space="preserve"> 13. 12. 2017</w:t>
      </w: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  <w: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Prodávající:</w:t>
      </w: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</w:p>
    <w:p w:rsidR="00D9482E" w:rsidRDefault="00D9482E" w:rsidP="00D9482E">
      <w:pPr>
        <w:pStyle w:val="Zkladntext1"/>
        <w:framePr w:w="9429" w:h="4082" w:hRule="exact" w:wrap="around" w:vAnchor="page" w:hAnchor="page" w:x="1260" w:y="10298"/>
        <w:shd w:val="clear" w:color="auto" w:fill="auto"/>
        <w:spacing w:before="0" w:line="160" w:lineRule="exact"/>
        <w:ind w:left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AGRI-M,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2D62DB" w:rsidRDefault="00895B15">
      <w:pPr>
        <w:pStyle w:val="Zkladntext1"/>
        <w:framePr w:wrap="around" w:vAnchor="page" w:hAnchor="page" w:x="1258" w:y="5040"/>
        <w:shd w:val="clear" w:color="auto" w:fill="auto"/>
        <w:spacing w:before="0" w:line="160" w:lineRule="exact"/>
        <w:ind w:left="20"/>
      </w:pPr>
      <w:r>
        <w:t>a</w:t>
      </w:r>
    </w:p>
    <w:p w:rsidR="002D62DB" w:rsidRDefault="00D9482E">
      <w:pPr>
        <w:pStyle w:val="Zkladntext20"/>
        <w:framePr w:w="9432" w:h="273" w:hRule="exact" w:wrap="around" w:vAnchor="page" w:hAnchor="page" w:x="1258" w:y="8456"/>
        <w:shd w:val="clear" w:color="auto" w:fill="auto"/>
        <w:spacing w:after="0" w:line="210" w:lineRule="exact"/>
        <w:ind w:left="4483" w:right="4805"/>
      </w:pPr>
      <w:r>
        <w:t>I</w:t>
      </w:r>
      <w:r w:rsidR="00895B15">
        <w:t>.</w:t>
      </w:r>
    </w:p>
    <w:p w:rsidR="002D62DB" w:rsidRDefault="00895B15">
      <w:pPr>
        <w:pStyle w:val="Zkladntext50"/>
        <w:framePr w:wrap="around" w:vAnchor="page" w:hAnchor="page" w:x="1258" w:y="8663"/>
        <w:shd w:val="clear" w:color="auto" w:fill="auto"/>
        <w:spacing w:before="0" w:after="0" w:line="200" w:lineRule="exact"/>
        <w:ind w:left="20"/>
      </w:pPr>
      <w:r>
        <w:t>Článek 5, bod 1 smlouvy se mění tak, že:</w:t>
      </w:r>
    </w:p>
    <w:p w:rsidR="002D62DB" w:rsidRDefault="00895B15">
      <w:pPr>
        <w:pStyle w:val="Zkladntext1"/>
        <w:framePr w:wrap="around" w:vAnchor="page" w:hAnchor="page" w:x="1258" w:y="9272"/>
        <w:shd w:val="clear" w:color="auto" w:fill="auto"/>
        <w:spacing w:before="0" w:line="160" w:lineRule="exact"/>
        <w:ind w:left="20"/>
      </w:pPr>
      <w:r>
        <w:t>Platnost smlouvy se prodlužuje do 8. 2. 2018.</w:t>
      </w:r>
    </w:p>
    <w:p w:rsidR="002D62DB" w:rsidRDefault="00895B15">
      <w:pPr>
        <w:pStyle w:val="Zkladntext50"/>
        <w:framePr w:w="9432" w:h="257" w:hRule="exact" w:wrap="around" w:vAnchor="page" w:hAnchor="page" w:x="1258" w:y="9952"/>
        <w:shd w:val="clear" w:color="auto" w:fill="auto"/>
        <w:spacing w:before="0" w:after="0" w:line="200" w:lineRule="exact"/>
        <w:ind w:left="200"/>
        <w:jc w:val="center"/>
      </w:pPr>
      <w:r>
        <w:t>II.</w:t>
      </w:r>
    </w:p>
    <w:p w:rsidR="002D62DB" w:rsidRDefault="00895B15">
      <w:pPr>
        <w:pStyle w:val="Zkladntext60"/>
        <w:framePr w:wrap="around" w:vAnchor="page" w:hAnchor="page" w:x="1258" w:y="12732"/>
        <w:shd w:val="clear" w:color="auto" w:fill="auto"/>
        <w:spacing w:after="0" w:line="110" w:lineRule="exact"/>
        <w:ind w:left="20"/>
      </w:pPr>
      <w:r>
        <w:t>/</w:t>
      </w:r>
    </w:p>
    <w:p w:rsidR="002D62DB" w:rsidRDefault="00D9482E">
      <w:pPr>
        <w:pStyle w:val="Obsah0"/>
        <w:framePr w:w="9432" w:h="1052" w:hRule="exact" w:wrap="around" w:vAnchor="page" w:hAnchor="page" w:x="1258" w:y="14552"/>
        <w:shd w:val="clear" w:color="auto" w:fill="auto"/>
        <w:tabs>
          <w:tab w:val="center" w:pos="2617"/>
        </w:tabs>
        <w:spacing w:before="0"/>
        <w:ind w:left="20"/>
      </w:pPr>
      <w:r>
        <w:t>MUDr. Radomír</w:t>
      </w:r>
      <w:r w:rsidR="00895B15">
        <w:t xml:space="preserve"> </w:t>
      </w:r>
      <w:proofErr w:type="spellStart"/>
      <w:r w:rsidR="00895B15">
        <w:t>Maráček</w:t>
      </w:r>
      <w:proofErr w:type="spellEnd"/>
      <w:r w:rsidR="00895B15">
        <w:br/>
        <w:t>Předseda představenstva</w:t>
      </w:r>
      <w:r w:rsidR="00895B15">
        <w:tab/>
        <w:t>.</w:t>
      </w:r>
    </w:p>
    <w:p w:rsidR="002D62DB" w:rsidRDefault="00D9482E">
      <w:pPr>
        <w:pStyle w:val="Obsah0"/>
        <w:framePr w:w="9432" w:h="1052" w:hRule="exact" w:wrap="around" w:vAnchor="page" w:hAnchor="page" w:x="1258" w:y="14552"/>
        <w:shd w:val="clear" w:color="auto" w:fill="auto"/>
        <w:tabs>
          <w:tab w:val="center" w:pos="2617"/>
        </w:tabs>
        <w:spacing w:before="0"/>
        <w:ind w:left="20" w:right="4541"/>
        <w:jc w:val="both"/>
      </w:pPr>
      <w:r>
        <w:t>Ing. Vlasti</w:t>
      </w:r>
      <w:r w:rsidR="00895B15">
        <w:t>mil Vajdák</w:t>
      </w:r>
      <w:r w:rsidR="00895B15">
        <w:tab/>
      </w:r>
      <w:r w:rsidR="00895B15">
        <w:rPr>
          <w:rStyle w:val="Obsah75ptKurzvadkovn0pt"/>
        </w:rPr>
        <w:t>’</w:t>
      </w:r>
    </w:p>
    <w:p w:rsidR="002D62DB" w:rsidRDefault="00895B15" w:rsidP="00D9482E">
      <w:pPr>
        <w:pStyle w:val="Obsah0"/>
        <w:framePr w:w="9432" w:h="1052" w:hRule="exact" w:wrap="around" w:vAnchor="page" w:hAnchor="page" w:x="1258" w:y="14552"/>
        <w:shd w:val="clear" w:color="auto" w:fill="auto"/>
        <w:spacing w:before="0"/>
        <w:ind w:left="20" w:right="4541"/>
        <w:jc w:val="both"/>
      </w:pPr>
      <w:r>
        <w:t xml:space="preserve">člen představenstva </w:t>
      </w:r>
    </w:p>
    <w:p w:rsidR="002D62DB" w:rsidRDefault="002D62DB">
      <w:pPr>
        <w:rPr>
          <w:sz w:val="2"/>
          <w:szCs w:val="2"/>
        </w:rPr>
      </w:pPr>
    </w:p>
    <w:sectPr w:rsidR="002D62DB" w:rsidSect="002D62D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15" w:rsidRDefault="00895B15" w:rsidP="002D62DB">
      <w:r>
        <w:separator/>
      </w:r>
    </w:p>
  </w:endnote>
  <w:endnote w:type="continuationSeparator" w:id="0">
    <w:p w:rsidR="00895B15" w:rsidRDefault="00895B15" w:rsidP="002D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15" w:rsidRDefault="00895B15"/>
  </w:footnote>
  <w:footnote w:type="continuationSeparator" w:id="0">
    <w:p w:rsidR="00895B15" w:rsidRDefault="00895B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D62DB"/>
    <w:rsid w:val="002D62DB"/>
    <w:rsid w:val="00895B15"/>
    <w:rsid w:val="00D9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D62D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D62DB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2D62D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2D62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2D62DB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D62D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5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2D62D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2D62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2D62D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bsah">
    <w:name w:val="Obsah_"/>
    <w:basedOn w:val="Standardnpsmoodstavce"/>
    <w:link w:val="Obsah0"/>
    <w:rsid w:val="002D62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Obsah75ptKurzvadkovn0pt">
    <w:name w:val="Obsah + 7;5 pt;Kurzíva;Řádkování 0 pt"/>
    <w:basedOn w:val="Obsah"/>
    <w:rsid w:val="002D62DB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ObsahTundkovn0pt">
    <w:name w:val="Obsah + Tučné;Řádkování 0 pt"/>
    <w:basedOn w:val="Obsah"/>
    <w:rsid w:val="002D62DB"/>
    <w:rPr>
      <w:b/>
      <w:bCs/>
      <w:color w:val="000000"/>
      <w:spacing w:val="8"/>
      <w:w w:val="100"/>
      <w:position w:val="0"/>
      <w:lang w:val="cs-CZ" w:eastAsia="cs-CZ" w:bidi="cs-CZ"/>
    </w:rPr>
  </w:style>
  <w:style w:type="character" w:customStyle="1" w:styleId="Obsah1">
    <w:name w:val="Obsah"/>
    <w:basedOn w:val="Obsah"/>
    <w:rsid w:val="002D62DB"/>
    <w:rPr>
      <w:color w:val="000000"/>
      <w:w w:val="100"/>
      <w:position w:val="0"/>
      <w:lang w:val="cs-CZ" w:eastAsia="cs-CZ" w:bidi="cs-CZ"/>
    </w:rPr>
  </w:style>
  <w:style w:type="character" w:customStyle="1" w:styleId="Obsah85ptTunKurzvadkovn-1pt">
    <w:name w:val="Obsah + 8;5 pt;Tučné;Kurzíva;Řádkování -1 pt"/>
    <w:basedOn w:val="Obsah"/>
    <w:rsid w:val="002D62DB"/>
    <w:rPr>
      <w:b/>
      <w:bCs/>
      <w:i/>
      <w:iCs/>
      <w:color w:val="000000"/>
      <w:spacing w:val="-34"/>
      <w:w w:val="100"/>
      <w:position w:val="0"/>
      <w:sz w:val="17"/>
      <w:szCs w:val="17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sid w:val="002D62D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Obsah21">
    <w:name w:val="Obsah (2)"/>
    <w:basedOn w:val="Obsah2"/>
    <w:rsid w:val="002D62DB"/>
    <w:rPr>
      <w:color w:val="000000"/>
      <w:w w:val="100"/>
      <w:position w:val="0"/>
      <w:lang w:val="cs-CZ" w:eastAsia="cs-CZ" w:bidi="cs-CZ"/>
    </w:rPr>
  </w:style>
  <w:style w:type="character" w:customStyle="1" w:styleId="Obsah2dkovn0pt">
    <w:name w:val="Obsah (2) + Řádkování 0 pt"/>
    <w:basedOn w:val="Obsah2"/>
    <w:rsid w:val="002D62DB"/>
    <w:rPr>
      <w:color w:val="000000"/>
      <w:spacing w:val="7"/>
      <w:w w:val="100"/>
      <w:position w:val="0"/>
      <w:lang w:val="cs-CZ" w:eastAsia="cs-CZ" w:bidi="cs-CZ"/>
    </w:rPr>
  </w:style>
  <w:style w:type="character" w:customStyle="1" w:styleId="Obsah3">
    <w:name w:val="Obsah (3)_"/>
    <w:basedOn w:val="Standardnpsmoodstavce"/>
    <w:link w:val="Obsah30"/>
    <w:rsid w:val="002D62D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Obsah31">
    <w:name w:val="Obsah (3)"/>
    <w:basedOn w:val="Obsah3"/>
    <w:rsid w:val="002D62DB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2D62DB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b/>
      <w:bCs/>
      <w:spacing w:val="8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2D62DB"/>
    <w:pPr>
      <w:shd w:val="clear" w:color="auto" w:fill="FFFFFF"/>
      <w:spacing w:before="60" w:after="300" w:line="0" w:lineRule="atLeast"/>
      <w:jc w:val="center"/>
    </w:pPr>
    <w:rPr>
      <w:rFonts w:ascii="Arial Narrow" w:eastAsia="Arial Narrow" w:hAnsi="Arial Narrow" w:cs="Arial Narrow"/>
      <w:spacing w:val="6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2D62DB"/>
    <w:pPr>
      <w:shd w:val="clear" w:color="auto" w:fill="FFFFFF"/>
      <w:spacing w:before="300" w:after="300" w:line="0" w:lineRule="atLeast"/>
    </w:pPr>
    <w:rPr>
      <w:rFonts w:ascii="Arial Narrow" w:eastAsia="Arial Narrow" w:hAnsi="Arial Narrow" w:cs="Arial Narrow"/>
      <w:i/>
      <w:iCs/>
      <w:spacing w:val="5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2D62DB"/>
    <w:pPr>
      <w:shd w:val="clear" w:color="auto" w:fill="FFFFFF"/>
      <w:spacing w:before="300" w:after="60" w:line="0" w:lineRule="atLeast"/>
    </w:pPr>
    <w:rPr>
      <w:rFonts w:ascii="Arial Narrow" w:eastAsia="Arial Narrow" w:hAnsi="Arial Narrow" w:cs="Arial Narrow"/>
      <w:b/>
      <w:bCs/>
      <w:spacing w:val="7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2D62DB"/>
    <w:pPr>
      <w:shd w:val="clear" w:color="auto" w:fill="FFFFFF"/>
      <w:spacing w:before="60" w:line="230" w:lineRule="exact"/>
    </w:pPr>
    <w:rPr>
      <w:rFonts w:ascii="Arial Narrow" w:eastAsia="Arial Narrow" w:hAnsi="Arial Narrow" w:cs="Arial Narrow"/>
      <w:spacing w:val="9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2D62DB"/>
    <w:pPr>
      <w:shd w:val="clear" w:color="auto" w:fill="FFFFFF"/>
      <w:spacing w:after="660" w:line="0" w:lineRule="atLeast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Obsah0">
    <w:name w:val="Obsah"/>
    <w:basedOn w:val="Normln"/>
    <w:link w:val="Obsah"/>
    <w:rsid w:val="002D62DB"/>
    <w:pPr>
      <w:shd w:val="clear" w:color="auto" w:fill="FFFFFF"/>
      <w:spacing w:before="60" w:line="235" w:lineRule="exact"/>
    </w:pPr>
    <w:rPr>
      <w:rFonts w:ascii="Arial Narrow" w:eastAsia="Arial Narrow" w:hAnsi="Arial Narrow" w:cs="Arial Narrow"/>
      <w:spacing w:val="9"/>
      <w:sz w:val="16"/>
      <w:szCs w:val="16"/>
    </w:rPr>
  </w:style>
  <w:style w:type="paragraph" w:customStyle="1" w:styleId="Obsah20">
    <w:name w:val="Obsah (2)"/>
    <w:basedOn w:val="Normln"/>
    <w:link w:val="Obsah2"/>
    <w:rsid w:val="002D62DB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pacing w:val="4"/>
      <w:sz w:val="16"/>
      <w:szCs w:val="16"/>
    </w:rPr>
  </w:style>
  <w:style w:type="paragraph" w:customStyle="1" w:styleId="Obsah30">
    <w:name w:val="Obsah (3)"/>
    <w:basedOn w:val="Normln"/>
    <w:link w:val="Obsah3"/>
    <w:rsid w:val="002D62DB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b/>
      <w:bCs/>
      <w:spacing w:val="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2017-12-20T13:00:00Z</dcterms:created>
  <dcterms:modified xsi:type="dcterms:W3CDTF">2017-12-20T13:00:00Z</dcterms:modified>
</cp:coreProperties>
</file>