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004C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2170940141</w:t>
                  </w:r>
                </w:p>
              </w:tc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7E23D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ind w:right="40"/>
              <w:jc w:val="right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7E23D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6068942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942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ind w:right="40"/>
              <w:jc w:val="right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ind w:right="40"/>
              <w:jc w:val="right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ind w:right="40"/>
              <w:jc w:val="right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bookmarkStart w:id="1" w:name="JR_PAGE_ANCHOR_0_1"/>
            <w:bookmarkEnd w:id="1"/>
          </w:p>
          <w:p w:rsidR="00004C3B" w:rsidRDefault="007E23D6">
            <w:r>
              <w:br w:type="page"/>
            </w:r>
          </w:p>
          <w:p w:rsidR="00004C3B" w:rsidRDefault="00004C3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7E23D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rPr>
                <w:b/>
              </w:rPr>
              <w:t>63839172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rPr>
                <w:b/>
              </w:rPr>
              <w:t>CZ63839172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7E23D6">
                  <w:pPr>
                    <w:ind w:left="40"/>
                  </w:pPr>
                  <w:r>
                    <w:rPr>
                      <w:b/>
                      <w:sz w:val="24"/>
                    </w:rPr>
                    <w:t>CESNET, zájmové sdružení právnických osob</w:t>
                  </w:r>
                  <w:r>
                    <w:rPr>
                      <w:b/>
                      <w:sz w:val="24"/>
                    </w:rPr>
                    <w:br/>
                    <w:t>Zikova 4</w:t>
                  </w:r>
                  <w:r>
                    <w:rPr>
                      <w:b/>
                      <w:sz w:val="24"/>
                    </w:rPr>
                    <w:br/>
                    <w:t>160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004C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7E23D6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004C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7E23D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7E23D6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  <w:jc w:val="center"/>
            </w:pPr>
            <w:r>
              <w:rPr>
                <w:b/>
              </w:rPr>
              <w:t>31.12.2017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  <w:jc w:val="center"/>
            </w:pPr>
            <w:r>
              <w:rPr>
                <w:b/>
              </w:rPr>
              <w:t>15.12.2017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7E23D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rPr>
                      <w:b/>
                    </w:rPr>
                    <w:t>AMU Malostranské nám. 12,Praha 1</w:t>
                  </w: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/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/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004C3B">
                  <w:pPr>
                    <w:pStyle w:val="EMPTYCELLSTYLE"/>
                  </w:pPr>
                </w:p>
              </w:tc>
            </w:tr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04C3B" w:rsidRDefault="00004C3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7E23D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/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v rámci akce "Dobudování páteřní optické sítě objektů AMU" :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>
                  <w:pPr>
                    <w:ind w:right="40"/>
                    <w:jc w:val="right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left="40" w:right="40"/>
                  </w:pPr>
                  <w:r>
                    <w:rPr>
                      <w:sz w:val="18"/>
                    </w:rPr>
                    <w:t>- 2 x zařízení MVTP-2HD-AUDIO pro nízkolatenční audiovizuální přenosy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>
                  <w:pPr>
                    <w:ind w:right="40"/>
                    <w:jc w:val="right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left="40" w:right="40"/>
                  </w:pPr>
                  <w:r>
                    <w:rPr>
                      <w:sz w:val="18"/>
                    </w:rPr>
                    <w:t>- cena dle předchozí cenové nabídky ze dne 20.11.2017 - bez DPH 123 400,00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004C3B">
                  <w:pPr>
                    <w:ind w:right="40"/>
                    <w:jc w:val="right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left="40" w:right="40"/>
                  </w:pPr>
                  <w:r>
                    <w:rPr>
                      <w:sz w:val="18"/>
                    </w:rPr>
                    <w:t>- termín dodání : max do 15.12.2017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149 314.00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 w:right="40"/>
              <w:jc w:val="right"/>
            </w:pPr>
            <w:r>
              <w:rPr>
                <w:b/>
                <w:sz w:val="24"/>
              </w:rPr>
              <w:t>149 314.00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04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149 314.00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4C3B" w:rsidRDefault="007E23D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04C3B" w:rsidRDefault="00004C3B">
                  <w:pPr>
                    <w:pStyle w:val="EMPTYCELLSTYLE"/>
                  </w:pPr>
                </w:p>
              </w:tc>
            </w:tr>
          </w:tbl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</w:pPr>
            <w:r>
              <w:rPr>
                <w:sz w:val="24"/>
              </w:rPr>
              <w:t>01.12.2017</w:t>
            </w: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C3B" w:rsidRDefault="007E23D6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4C3B" w:rsidRDefault="007E23D6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3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3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4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0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9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58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6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  <w:tr w:rsidR="00004C3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04C3B" w:rsidRDefault="00004C3B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C3B" w:rsidRDefault="007E23D6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04C3B" w:rsidRDefault="00004C3B">
            <w:pPr>
              <w:pStyle w:val="EMPTYCELLSTYLE"/>
            </w:pPr>
          </w:p>
        </w:tc>
      </w:tr>
    </w:tbl>
    <w:p w:rsidR="007E23D6" w:rsidRDefault="007E23D6"/>
    <w:sectPr w:rsidR="007E23D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04C3B"/>
    <w:rsid w:val="00004C3B"/>
    <w:rsid w:val="005153AC"/>
    <w:rsid w:val="007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2017-12-20T12:30:00Z</dcterms:created>
  <dcterms:modified xsi:type="dcterms:W3CDTF">2017-12-20T12:30:00Z</dcterms:modified>
</cp:coreProperties>
</file>