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5B3515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B3515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:rsidR="00A22F0A" w:rsidRPr="005B3515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5B3515">
        <w:rPr>
          <w:rFonts w:ascii="Arial" w:hAnsi="Arial" w:cs="Arial"/>
          <w:color w:val="auto"/>
          <w:sz w:val="22"/>
          <w:szCs w:val="22"/>
        </w:rPr>
        <w:t xml:space="preserve">Sídlo: Husinecká 1024/11a, 130 00 Praha 3 – Žižkov,  IČ: </w:t>
      </w:r>
      <w:proofErr w:type="gramStart"/>
      <w:r w:rsidRPr="005B3515">
        <w:rPr>
          <w:rFonts w:ascii="Arial" w:hAnsi="Arial" w:cs="Arial"/>
          <w:color w:val="auto"/>
          <w:sz w:val="22"/>
          <w:szCs w:val="22"/>
        </w:rPr>
        <w:t>01312774,  DIČ</w:t>
      </w:r>
      <w:proofErr w:type="gramEnd"/>
      <w:r w:rsidRPr="005B3515">
        <w:rPr>
          <w:rFonts w:ascii="Arial" w:hAnsi="Arial" w:cs="Arial"/>
          <w:color w:val="auto"/>
          <w:sz w:val="22"/>
          <w:szCs w:val="22"/>
        </w:rPr>
        <w:t>:  CZ01312774</w:t>
      </w:r>
    </w:p>
    <w:p w:rsidR="00DC5978" w:rsidRPr="005B3515" w:rsidRDefault="00A67E4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5B3515">
        <w:rPr>
          <w:rFonts w:ascii="Arial" w:hAnsi="Arial" w:cs="Arial"/>
          <w:sz w:val="22"/>
          <w:szCs w:val="22"/>
        </w:rPr>
        <w:t>z</w:t>
      </w:r>
      <w:r w:rsidR="00AD4CDE" w:rsidRPr="005B3515">
        <w:rPr>
          <w:rFonts w:ascii="Arial" w:hAnsi="Arial" w:cs="Arial"/>
          <w:sz w:val="22"/>
          <w:szCs w:val="22"/>
        </w:rPr>
        <w:t>ast</w:t>
      </w:r>
      <w:r w:rsidRPr="005B3515">
        <w:rPr>
          <w:rFonts w:ascii="Arial" w:hAnsi="Arial" w:cs="Arial"/>
          <w:sz w:val="22"/>
          <w:szCs w:val="22"/>
        </w:rPr>
        <w:t>oupená</w:t>
      </w:r>
      <w:r w:rsidR="00B2414E" w:rsidRPr="005B3515">
        <w:rPr>
          <w:rFonts w:ascii="Arial" w:hAnsi="Arial" w:cs="Arial"/>
          <w:sz w:val="22"/>
          <w:szCs w:val="22"/>
        </w:rPr>
        <w:t xml:space="preserve"> </w:t>
      </w:r>
      <w:r w:rsidR="00AD4CDE" w:rsidRPr="005B3515">
        <w:rPr>
          <w:rFonts w:ascii="Arial" w:hAnsi="Arial" w:cs="Arial"/>
          <w:sz w:val="22"/>
          <w:szCs w:val="22"/>
        </w:rPr>
        <w:t xml:space="preserve"> ředitelem</w:t>
      </w:r>
      <w:proofErr w:type="gramEnd"/>
      <w:r w:rsidR="00AD4CDE" w:rsidRPr="005B3515">
        <w:rPr>
          <w:rFonts w:ascii="Arial" w:hAnsi="Arial" w:cs="Arial"/>
          <w:sz w:val="22"/>
          <w:szCs w:val="22"/>
        </w:rPr>
        <w:t xml:space="preserve"> Krajského pozemkového úřadu pro Plzeňský kraj</w:t>
      </w:r>
      <w:r w:rsidR="00DC5978" w:rsidRPr="005B3515">
        <w:rPr>
          <w:rFonts w:ascii="Arial" w:hAnsi="Arial" w:cs="Arial"/>
          <w:sz w:val="22"/>
          <w:szCs w:val="22"/>
        </w:rPr>
        <w:t xml:space="preserve">  (dále jen </w:t>
      </w:r>
      <w:r w:rsidR="00A21E60" w:rsidRPr="005B3515">
        <w:rPr>
          <w:rFonts w:ascii="Arial" w:hAnsi="Arial" w:cs="Arial"/>
          <w:sz w:val="22"/>
          <w:szCs w:val="22"/>
        </w:rPr>
        <w:t>“</w:t>
      </w:r>
      <w:r w:rsidR="00DC5978" w:rsidRPr="005B3515">
        <w:rPr>
          <w:rFonts w:ascii="Arial" w:hAnsi="Arial" w:cs="Arial"/>
          <w:sz w:val="22"/>
          <w:szCs w:val="22"/>
        </w:rPr>
        <w:t>KPÚ</w:t>
      </w:r>
      <w:r w:rsidR="00A21E60" w:rsidRPr="005B3515">
        <w:rPr>
          <w:rFonts w:ascii="Arial" w:hAnsi="Arial" w:cs="Arial"/>
          <w:sz w:val="22"/>
          <w:szCs w:val="22"/>
        </w:rPr>
        <w:t>“</w:t>
      </w:r>
      <w:r w:rsidR="00DC5978" w:rsidRPr="005B3515">
        <w:rPr>
          <w:rFonts w:ascii="Arial" w:hAnsi="Arial" w:cs="Arial"/>
          <w:sz w:val="22"/>
          <w:szCs w:val="22"/>
        </w:rPr>
        <w:t>)</w:t>
      </w:r>
      <w:r w:rsidR="00F15025" w:rsidRPr="005B3515">
        <w:rPr>
          <w:rFonts w:ascii="Arial" w:hAnsi="Arial" w:cs="Arial"/>
          <w:sz w:val="22"/>
          <w:szCs w:val="22"/>
        </w:rPr>
        <w:t>,</w:t>
      </w:r>
    </w:p>
    <w:p w:rsidR="00DC5978" w:rsidRPr="005B3515" w:rsidRDefault="00AD4CDE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 xml:space="preserve">adresa: </w:t>
      </w:r>
      <w:r w:rsidR="00887698" w:rsidRPr="005B3515">
        <w:rPr>
          <w:rFonts w:ascii="Arial" w:hAnsi="Arial" w:cs="Arial"/>
          <w:color w:val="000000"/>
          <w:sz w:val="22"/>
          <w:szCs w:val="22"/>
        </w:rPr>
        <w:t xml:space="preserve">náměstí Generála </w:t>
      </w:r>
      <w:proofErr w:type="gramStart"/>
      <w:r w:rsidR="00887698" w:rsidRPr="005B3515">
        <w:rPr>
          <w:rFonts w:ascii="Arial" w:hAnsi="Arial" w:cs="Arial"/>
          <w:color w:val="000000"/>
          <w:sz w:val="22"/>
          <w:szCs w:val="22"/>
        </w:rPr>
        <w:t>Píky 8,  32600</w:t>
      </w:r>
      <w:proofErr w:type="gramEnd"/>
      <w:r w:rsidR="00887698" w:rsidRPr="005B35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87698" w:rsidRPr="005B3515">
        <w:rPr>
          <w:rFonts w:ascii="Arial" w:hAnsi="Arial" w:cs="Arial"/>
          <w:color w:val="000000"/>
          <w:sz w:val="22"/>
          <w:szCs w:val="22"/>
        </w:rPr>
        <w:t>Plzeň</w:t>
      </w:r>
      <w:r w:rsidR="00B01442" w:rsidRPr="005B3515">
        <w:rPr>
          <w:rFonts w:ascii="Arial" w:hAnsi="Arial" w:cs="Arial"/>
          <w:sz w:val="22"/>
          <w:szCs w:val="22"/>
        </w:rPr>
        <w:t>,</w:t>
      </w:r>
      <w:r w:rsidR="00887698" w:rsidRPr="005B3515">
        <w:rPr>
          <w:rFonts w:ascii="Arial" w:hAnsi="Arial" w:cs="Arial"/>
          <w:sz w:val="22"/>
          <w:szCs w:val="22"/>
        </w:rPr>
        <w:t>Ing</w:t>
      </w:r>
      <w:proofErr w:type="spellEnd"/>
      <w:r w:rsidR="00887698" w:rsidRPr="005B3515">
        <w:rPr>
          <w:rFonts w:ascii="Arial" w:hAnsi="Arial" w:cs="Arial"/>
          <w:sz w:val="22"/>
          <w:szCs w:val="22"/>
        </w:rPr>
        <w:t>. Jiří Papež,</w:t>
      </w:r>
    </w:p>
    <w:p w:rsidR="00DC5978" w:rsidRPr="005B3515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(dále jen </w:t>
      </w:r>
      <w:r w:rsidR="00C90E09" w:rsidRPr="005B3515">
        <w:rPr>
          <w:rFonts w:ascii="Arial" w:hAnsi="Arial" w:cs="Arial"/>
          <w:sz w:val="22"/>
          <w:szCs w:val="22"/>
        </w:rPr>
        <w:t>“</w:t>
      </w:r>
      <w:r w:rsidRPr="005B3515">
        <w:rPr>
          <w:rFonts w:ascii="Arial" w:hAnsi="Arial" w:cs="Arial"/>
          <w:b/>
          <w:sz w:val="22"/>
          <w:szCs w:val="22"/>
        </w:rPr>
        <w:t>převádějící</w:t>
      </w:r>
      <w:r w:rsidRPr="005B3515">
        <w:rPr>
          <w:rFonts w:ascii="Arial" w:hAnsi="Arial" w:cs="Arial"/>
          <w:sz w:val="22"/>
          <w:szCs w:val="22"/>
        </w:rPr>
        <w:t>“)</w:t>
      </w:r>
    </w:p>
    <w:p w:rsidR="00AD4CDE" w:rsidRPr="005B3515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5B3515" w:rsidRDefault="00DC5978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>a</w:t>
      </w:r>
    </w:p>
    <w:p w:rsidR="00DC5978" w:rsidRPr="005B3515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:rsidR="00AD4CDE" w:rsidRPr="005B3515" w:rsidRDefault="005B3515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AD4CDE" w:rsidRPr="005B3515">
        <w:rPr>
          <w:rFonts w:ascii="Arial" w:hAnsi="Arial" w:cs="Arial"/>
          <w:sz w:val="22"/>
          <w:szCs w:val="22"/>
        </w:rPr>
        <w:t xml:space="preserve"> </w:t>
      </w:r>
      <w:r w:rsidR="00AD4CDE" w:rsidRPr="005B3515">
        <w:rPr>
          <w:rFonts w:ascii="Arial" w:hAnsi="Arial" w:cs="Arial"/>
          <w:b/>
          <w:sz w:val="22"/>
          <w:szCs w:val="22"/>
        </w:rPr>
        <w:t>Beneš Vladimír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AD4CDE" w:rsidRPr="005B3515">
        <w:rPr>
          <w:rFonts w:ascii="Arial" w:hAnsi="Arial" w:cs="Arial"/>
          <w:sz w:val="22"/>
          <w:szCs w:val="22"/>
        </w:rPr>
        <w:t>r.č</w:t>
      </w:r>
      <w:proofErr w:type="spellEnd"/>
      <w:r w:rsidR="00AD4CDE" w:rsidRPr="005B3515">
        <w:rPr>
          <w:rFonts w:ascii="Arial" w:hAnsi="Arial" w:cs="Arial"/>
          <w:sz w:val="22"/>
          <w:szCs w:val="22"/>
        </w:rPr>
        <w:t>.</w:t>
      </w:r>
      <w:proofErr w:type="gramEnd"/>
      <w:r w:rsidR="00AD4CDE" w:rsidRPr="005B3515">
        <w:rPr>
          <w:rFonts w:ascii="Arial" w:hAnsi="Arial" w:cs="Arial"/>
          <w:sz w:val="22"/>
          <w:szCs w:val="22"/>
        </w:rPr>
        <w:t xml:space="preserve"> 59</w:t>
      </w:r>
      <w:r w:rsidR="00A34596">
        <w:rPr>
          <w:rFonts w:ascii="Arial" w:hAnsi="Arial" w:cs="Arial"/>
          <w:sz w:val="22"/>
          <w:szCs w:val="22"/>
        </w:rPr>
        <w:t>xxxxxxxx</w:t>
      </w:r>
      <w:r w:rsidR="00AD4CDE" w:rsidRPr="005B3515">
        <w:rPr>
          <w:rFonts w:ascii="Arial" w:hAnsi="Arial" w:cs="Arial"/>
          <w:sz w:val="22"/>
          <w:szCs w:val="22"/>
        </w:rPr>
        <w:t xml:space="preserve"> trvale bytem Staré Sedliště </w:t>
      </w:r>
      <w:proofErr w:type="spellStart"/>
      <w:r w:rsidR="00A34596">
        <w:rPr>
          <w:rFonts w:ascii="Arial" w:hAnsi="Arial" w:cs="Arial"/>
          <w:sz w:val="22"/>
          <w:szCs w:val="22"/>
        </w:rPr>
        <w:t>xxxx</w:t>
      </w:r>
      <w:proofErr w:type="spellEnd"/>
      <w:r w:rsidR="00AD4CDE" w:rsidRPr="005B3515">
        <w:rPr>
          <w:rFonts w:ascii="Arial" w:hAnsi="Arial" w:cs="Arial"/>
          <w:sz w:val="22"/>
          <w:szCs w:val="22"/>
        </w:rPr>
        <w:t>, Tachov 34701</w:t>
      </w:r>
    </w:p>
    <w:p w:rsidR="00AD4CDE" w:rsidRPr="005B351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paní </w:t>
      </w:r>
      <w:r w:rsidRPr="005B3515">
        <w:rPr>
          <w:rFonts w:ascii="Arial" w:hAnsi="Arial" w:cs="Arial"/>
          <w:b/>
          <w:sz w:val="22"/>
          <w:szCs w:val="22"/>
        </w:rPr>
        <w:t>Dušková Marie</w:t>
      </w:r>
      <w:r w:rsidR="005B3515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r.č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31</w:t>
      </w:r>
      <w:r w:rsidR="00A34596">
        <w:rPr>
          <w:rFonts w:ascii="Arial" w:hAnsi="Arial" w:cs="Arial"/>
          <w:sz w:val="22"/>
          <w:szCs w:val="22"/>
        </w:rPr>
        <w:t>xxxxxxx</w:t>
      </w:r>
      <w:r w:rsidRPr="005B3515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A34596">
        <w:rPr>
          <w:rFonts w:ascii="Arial" w:hAnsi="Arial" w:cs="Arial"/>
          <w:sz w:val="22"/>
          <w:szCs w:val="22"/>
        </w:rPr>
        <w:t>xxxxxxx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, Praha </w:t>
      </w:r>
      <w:r w:rsidR="005B3515">
        <w:rPr>
          <w:rFonts w:ascii="Arial" w:hAnsi="Arial" w:cs="Arial"/>
          <w:sz w:val="22"/>
          <w:szCs w:val="22"/>
        </w:rPr>
        <w:t>–</w:t>
      </w:r>
      <w:r w:rsidRPr="005B3515">
        <w:rPr>
          <w:rFonts w:ascii="Arial" w:hAnsi="Arial" w:cs="Arial"/>
          <w:sz w:val="22"/>
          <w:szCs w:val="22"/>
        </w:rPr>
        <w:t xml:space="preserve"> Hostivař 102</w:t>
      </w:r>
      <w:r w:rsidR="005B3515">
        <w:rPr>
          <w:rFonts w:ascii="Arial" w:hAnsi="Arial" w:cs="Arial"/>
          <w:sz w:val="22"/>
          <w:szCs w:val="22"/>
        </w:rPr>
        <w:t xml:space="preserve"> </w:t>
      </w:r>
      <w:r w:rsidRPr="005B3515">
        <w:rPr>
          <w:rFonts w:ascii="Arial" w:hAnsi="Arial" w:cs="Arial"/>
          <w:sz w:val="22"/>
          <w:szCs w:val="22"/>
        </w:rPr>
        <w:t>00</w:t>
      </w:r>
    </w:p>
    <w:p w:rsidR="00AD4CDE" w:rsidRPr="005B351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pan </w:t>
      </w:r>
      <w:r w:rsidRPr="005B3515">
        <w:rPr>
          <w:rFonts w:ascii="Arial" w:hAnsi="Arial" w:cs="Arial"/>
          <w:b/>
          <w:sz w:val="22"/>
          <w:szCs w:val="22"/>
        </w:rPr>
        <w:t>Janča Miroslav</w:t>
      </w:r>
      <w:r w:rsidR="005B3515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r.č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62</w:t>
      </w:r>
      <w:r w:rsidR="00A34596">
        <w:rPr>
          <w:rFonts w:ascii="Arial" w:hAnsi="Arial" w:cs="Arial"/>
          <w:sz w:val="22"/>
          <w:szCs w:val="22"/>
        </w:rPr>
        <w:t>xxxxxxxx</w:t>
      </w:r>
      <w:r w:rsidRPr="005B3515">
        <w:rPr>
          <w:rFonts w:ascii="Arial" w:hAnsi="Arial" w:cs="Arial"/>
          <w:sz w:val="22"/>
          <w:szCs w:val="22"/>
        </w:rPr>
        <w:t xml:space="preserve">, trvale bytem Studánka </w:t>
      </w:r>
      <w:proofErr w:type="spellStart"/>
      <w:r w:rsidR="00A34596">
        <w:rPr>
          <w:rFonts w:ascii="Arial" w:hAnsi="Arial" w:cs="Arial"/>
          <w:sz w:val="22"/>
          <w:szCs w:val="22"/>
        </w:rPr>
        <w:t>xxx</w:t>
      </w:r>
      <w:proofErr w:type="spellEnd"/>
      <w:r w:rsidRPr="005B3515">
        <w:rPr>
          <w:rFonts w:ascii="Arial" w:hAnsi="Arial" w:cs="Arial"/>
          <w:sz w:val="22"/>
          <w:szCs w:val="22"/>
        </w:rPr>
        <w:t>, Tachov 34701</w:t>
      </w:r>
    </w:p>
    <w:p w:rsidR="00AD4CDE" w:rsidRPr="005B351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paní </w:t>
      </w:r>
      <w:r w:rsidRPr="005B3515">
        <w:rPr>
          <w:rFonts w:ascii="Arial" w:hAnsi="Arial" w:cs="Arial"/>
          <w:b/>
          <w:sz w:val="22"/>
          <w:szCs w:val="22"/>
        </w:rPr>
        <w:t>Němcová Eva</w:t>
      </w:r>
      <w:r w:rsidR="005B3515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r.č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61</w:t>
      </w:r>
      <w:r w:rsidR="00A34596">
        <w:rPr>
          <w:rFonts w:ascii="Arial" w:hAnsi="Arial" w:cs="Arial"/>
          <w:sz w:val="22"/>
          <w:szCs w:val="22"/>
        </w:rPr>
        <w:t>xxxxxxxx</w:t>
      </w:r>
      <w:r w:rsidRPr="005B3515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A34596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>, Štěpánovice 37373</w:t>
      </w:r>
    </w:p>
    <w:p w:rsidR="00AD4CDE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Pr="005B3515">
        <w:rPr>
          <w:rFonts w:ascii="Arial" w:hAnsi="Arial" w:cs="Arial"/>
          <w:b/>
          <w:sz w:val="22"/>
          <w:szCs w:val="22"/>
        </w:rPr>
        <w:t>Plesarová</w:t>
      </w:r>
      <w:proofErr w:type="spellEnd"/>
      <w:r w:rsidRPr="005B3515">
        <w:rPr>
          <w:rFonts w:ascii="Arial" w:hAnsi="Arial" w:cs="Arial"/>
          <w:b/>
          <w:sz w:val="22"/>
          <w:szCs w:val="22"/>
        </w:rPr>
        <w:t xml:space="preserve"> Milena</w:t>
      </w:r>
      <w:r w:rsidR="005B3515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r.č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26</w:t>
      </w:r>
      <w:r w:rsidR="00A34596">
        <w:rPr>
          <w:rFonts w:ascii="Arial" w:hAnsi="Arial" w:cs="Arial"/>
          <w:sz w:val="22"/>
          <w:szCs w:val="22"/>
        </w:rPr>
        <w:t>xxxxxxx</w:t>
      </w:r>
      <w:r w:rsidRPr="005B3515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A34596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>, Poděbrady 29001</w:t>
      </w:r>
    </w:p>
    <w:p w:rsidR="005B3515" w:rsidRPr="005B3515" w:rsidRDefault="005B3515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2C3963">
        <w:rPr>
          <w:rFonts w:ascii="Arial" w:hAnsi="Arial" w:cs="Arial"/>
          <w:sz w:val="22"/>
          <w:szCs w:val="22"/>
        </w:rPr>
        <w:t xml:space="preserve">zastoupeni na základě plné moci ing. Jiřím Kašpárkem, </w:t>
      </w:r>
      <w:proofErr w:type="spellStart"/>
      <w:proofErr w:type="gramStart"/>
      <w:r w:rsidRPr="002C3963">
        <w:rPr>
          <w:rFonts w:ascii="Arial" w:hAnsi="Arial" w:cs="Arial"/>
          <w:sz w:val="22"/>
          <w:szCs w:val="22"/>
        </w:rPr>
        <w:t>r.č</w:t>
      </w:r>
      <w:proofErr w:type="spellEnd"/>
      <w:r w:rsidRPr="002C3963">
        <w:rPr>
          <w:rFonts w:ascii="Arial" w:hAnsi="Arial" w:cs="Arial"/>
          <w:sz w:val="22"/>
          <w:szCs w:val="22"/>
        </w:rPr>
        <w:t>.</w:t>
      </w:r>
      <w:proofErr w:type="gramEnd"/>
      <w:r w:rsidRPr="002C3963">
        <w:rPr>
          <w:rFonts w:ascii="Arial" w:hAnsi="Arial" w:cs="Arial"/>
          <w:sz w:val="22"/>
          <w:szCs w:val="22"/>
        </w:rPr>
        <w:t xml:space="preserve"> 51</w:t>
      </w:r>
      <w:r w:rsidR="00A34596">
        <w:rPr>
          <w:rFonts w:ascii="Arial" w:hAnsi="Arial" w:cs="Arial"/>
          <w:sz w:val="22"/>
          <w:szCs w:val="22"/>
        </w:rPr>
        <w:t>xxxxxxx</w:t>
      </w:r>
      <w:r w:rsidRPr="002C3963">
        <w:rPr>
          <w:rFonts w:ascii="Arial" w:hAnsi="Arial" w:cs="Arial"/>
          <w:sz w:val="22"/>
          <w:szCs w:val="22"/>
        </w:rPr>
        <w:t xml:space="preserve">, bytem: </w:t>
      </w:r>
      <w:proofErr w:type="spellStart"/>
      <w:r w:rsidRPr="002C3963">
        <w:rPr>
          <w:rFonts w:ascii="Arial" w:hAnsi="Arial" w:cs="Arial"/>
          <w:sz w:val="22"/>
          <w:szCs w:val="22"/>
        </w:rPr>
        <w:t>Štokov</w:t>
      </w:r>
      <w:proofErr w:type="spellEnd"/>
      <w:r w:rsidRPr="002C39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4596">
        <w:rPr>
          <w:rFonts w:ascii="Arial" w:hAnsi="Arial" w:cs="Arial"/>
          <w:sz w:val="22"/>
          <w:szCs w:val="22"/>
        </w:rPr>
        <w:t>xxx</w:t>
      </w:r>
      <w:proofErr w:type="spellEnd"/>
      <w:r w:rsidRPr="002C3963">
        <w:rPr>
          <w:rFonts w:ascii="Arial" w:hAnsi="Arial" w:cs="Arial"/>
          <w:sz w:val="22"/>
          <w:szCs w:val="22"/>
        </w:rPr>
        <w:t>, Planá u Mariánských Lázní 348 15</w:t>
      </w:r>
    </w:p>
    <w:p w:rsidR="00F808E7" w:rsidRPr="005B351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(dále jen "</w:t>
      </w:r>
      <w:r w:rsidR="00365019" w:rsidRPr="005B3515">
        <w:rPr>
          <w:rFonts w:ascii="Arial" w:hAnsi="Arial" w:cs="Arial"/>
          <w:b/>
          <w:sz w:val="22"/>
          <w:szCs w:val="22"/>
        </w:rPr>
        <w:t>nabyvatelé</w:t>
      </w:r>
      <w:r w:rsidR="00365019" w:rsidRPr="005B3515">
        <w:rPr>
          <w:rFonts w:ascii="Arial" w:hAnsi="Arial" w:cs="Arial"/>
          <w:sz w:val="22"/>
          <w:szCs w:val="22"/>
        </w:rPr>
        <w:t xml:space="preserve">") </w:t>
      </w:r>
    </w:p>
    <w:p w:rsidR="00F808E7" w:rsidRPr="005B3515" w:rsidRDefault="00365019" w:rsidP="005B3515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 w:rsidP="005B3515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>u z a v í r a j í</w:t>
      </w:r>
    </w:p>
    <w:p w:rsidR="00F808E7" w:rsidRPr="005B3515" w:rsidRDefault="00F808E7" w:rsidP="005B3515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:rsidR="00F808E7" w:rsidRPr="005B3515" w:rsidRDefault="00365019" w:rsidP="005B3515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podle § 11a, zákona č. 229/1991 Sb., ve znění pozdějších předpisů (dále jen "zákon o půdě")</w:t>
      </w:r>
    </w:p>
    <w:p w:rsidR="00AD4CDE" w:rsidRPr="005B3515" w:rsidRDefault="00AD4CDE" w:rsidP="005B3515">
      <w:pPr>
        <w:widowControl/>
        <w:rPr>
          <w:rFonts w:ascii="Arial" w:hAnsi="Arial" w:cs="Arial"/>
          <w:sz w:val="22"/>
          <w:szCs w:val="22"/>
        </w:rPr>
      </w:pPr>
    </w:p>
    <w:p w:rsidR="00AD4CDE" w:rsidRPr="005B3515" w:rsidRDefault="00AD4CDE" w:rsidP="005B3515">
      <w:pPr>
        <w:pStyle w:val="para"/>
        <w:rPr>
          <w:rFonts w:ascii="Arial" w:hAnsi="Arial" w:cs="Arial"/>
          <w:sz w:val="44"/>
          <w:szCs w:val="44"/>
          <w:u w:val="single"/>
        </w:rPr>
      </w:pPr>
      <w:r w:rsidRPr="005B3515">
        <w:rPr>
          <w:rFonts w:ascii="Arial" w:hAnsi="Arial" w:cs="Arial"/>
          <w:sz w:val="44"/>
          <w:szCs w:val="44"/>
        </w:rPr>
        <w:t>smlouvu o</w:t>
      </w:r>
      <w:r w:rsidR="0043267F" w:rsidRPr="005B3515">
        <w:rPr>
          <w:rFonts w:ascii="Arial" w:hAnsi="Arial" w:cs="Arial"/>
          <w:sz w:val="44"/>
          <w:szCs w:val="44"/>
        </w:rPr>
        <w:t xml:space="preserve"> </w:t>
      </w:r>
      <w:r w:rsidRPr="005B3515">
        <w:rPr>
          <w:rFonts w:ascii="Arial" w:hAnsi="Arial" w:cs="Arial"/>
          <w:sz w:val="44"/>
          <w:szCs w:val="44"/>
        </w:rPr>
        <w:t xml:space="preserve">převodu pozemku </w:t>
      </w:r>
      <w:r w:rsidRPr="005B3515">
        <w:rPr>
          <w:rFonts w:ascii="Arial" w:hAnsi="Arial" w:cs="Arial"/>
          <w:sz w:val="44"/>
          <w:szCs w:val="44"/>
        </w:rPr>
        <w:br/>
        <w:t>číslo</w:t>
      </w:r>
      <w:r w:rsidR="001965CB" w:rsidRPr="005B3515">
        <w:rPr>
          <w:rFonts w:ascii="Arial" w:hAnsi="Arial" w:cs="Arial"/>
          <w:sz w:val="44"/>
          <w:szCs w:val="44"/>
        </w:rPr>
        <w:t>:</w:t>
      </w:r>
      <w:r w:rsidRPr="005B3515">
        <w:rPr>
          <w:rFonts w:ascii="Arial" w:hAnsi="Arial" w:cs="Arial"/>
          <w:sz w:val="44"/>
          <w:szCs w:val="44"/>
        </w:rPr>
        <w:t xml:space="preserve"> 43PR17/31</w:t>
      </w:r>
    </w:p>
    <w:p w:rsidR="00AD4CDE" w:rsidRPr="005B3515" w:rsidRDefault="00AD4CDE" w:rsidP="005B3515">
      <w:pPr>
        <w:pStyle w:val="para"/>
        <w:jc w:val="left"/>
        <w:rPr>
          <w:rFonts w:ascii="Arial" w:hAnsi="Arial" w:cs="Arial"/>
          <w:sz w:val="22"/>
          <w:szCs w:val="22"/>
        </w:rPr>
      </w:pPr>
    </w:p>
    <w:p w:rsidR="00AD4CDE" w:rsidRPr="005B3515" w:rsidRDefault="00AD4CDE" w:rsidP="005B3515">
      <w:pPr>
        <w:pStyle w:val="para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Čl. I.</w:t>
      </w:r>
    </w:p>
    <w:p w:rsidR="00AD4CDE" w:rsidRPr="005B3515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Plzeňský kraj se sídlem v Plzni, Katastrální pracoviště Tachov pro katastrální území Málkov u Přimdy, obec Přimda.</w:t>
      </w:r>
    </w:p>
    <w:p w:rsidR="00AD4CDE" w:rsidRPr="005B3515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SPÚ převádí touto smlouvou do vlastnictví nabyvatelů následující </w:t>
      </w:r>
      <w:proofErr w:type="gramStart"/>
      <w:r w:rsidRPr="005B3515">
        <w:rPr>
          <w:rFonts w:ascii="Arial" w:hAnsi="Arial" w:cs="Arial"/>
          <w:sz w:val="22"/>
          <w:szCs w:val="22"/>
        </w:rPr>
        <w:t>pozemek:, včetně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trvalých porostů </w:t>
      </w:r>
    </w:p>
    <w:p w:rsidR="00AD4CDE" w:rsidRPr="005B3515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B3515">
        <w:rPr>
          <w:rFonts w:ascii="Arial" w:hAnsi="Arial" w:cs="Arial"/>
          <w:b/>
          <w:sz w:val="22"/>
          <w:szCs w:val="22"/>
          <w:u w:val="single"/>
        </w:rPr>
        <w:t>Parc.č</w:t>
      </w:r>
      <w:proofErr w:type="spellEnd"/>
      <w:r w:rsidRPr="005B3515">
        <w:rPr>
          <w:rFonts w:ascii="Arial" w:hAnsi="Arial" w:cs="Arial"/>
          <w:b/>
          <w:sz w:val="22"/>
          <w:szCs w:val="22"/>
          <w:u w:val="single"/>
        </w:rPr>
        <w:t>.</w:t>
      </w:r>
      <w:r w:rsidRPr="005B3515">
        <w:rPr>
          <w:rFonts w:ascii="Arial" w:hAnsi="Arial" w:cs="Arial"/>
          <w:b/>
          <w:sz w:val="22"/>
          <w:szCs w:val="22"/>
          <w:u w:val="single"/>
        </w:rPr>
        <w:tab/>
        <w:t>druh pozemku</w:t>
      </w:r>
      <w:r w:rsidR="005B3515">
        <w:rPr>
          <w:rFonts w:ascii="Arial" w:hAnsi="Arial" w:cs="Arial"/>
          <w:b/>
          <w:sz w:val="22"/>
          <w:szCs w:val="22"/>
          <w:u w:val="single"/>
        </w:rPr>
        <w:t>  </w:t>
      </w:r>
      <w:r w:rsidRPr="005B3515">
        <w:rPr>
          <w:rFonts w:ascii="Arial" w:hAnsi="Arial" w:cs="Arial"/>
          <w:b/>
          <w:sz w:val="22"/>
          <w:szCs w:val="22"/>
          <w:u w:val="single"/>
        </w:rPr>
        <w:t>výměra</w:t>
      </w:r>
      <w:r w:rsidR="005B3515">
        <w:rPr>
          <w:rFonts w:ascii="Arial" w:hAnsi="Arial" w:cs="Arial"/>
          <w:b/>
          <w:sz w:val="22"/>
          <w:szCs w:val="22"/>
          <w:u w:val="single"/>
        </w:rPr>
        <w:t>      </w:t>
      </w:r>
      <w:r w:rsidRPr="005B3515">
        <w:rPr>
          <w:rFonts w:ascii="Arial" w:hAnsi="Arial" w:cs="Arial"/>
          <w:b/>
          <w:sz w:val="22"/>
          <w:szCs w:val="22"/>
          <w:u w:val="single"/>
        </w:rPr>
        <w:tab/>
        <w:t xml:space="preserve">cena trvalých </w:t>
      </w:r>
      <w:proofErr w:type="spellStart"/>
      <w:proofErr w:type="gramStart"/>
      <w:r w:rsidRPr="005B3515">
        <w:rPr>
          <w:rFonts w:ascii="Arial" w:hAnsi="Arial" w:cs="Arial"/>
          <w:b/>
          <w:sz w:val="22"/>
          <w:szCs w:val="22"/>
          <w:u w:val="single"/>
        </w:rPr>
        <w:t>porostů,ost</w:t>
      </w:r>
      <w:proofErr w:type="gramEnd"/>
      <w:r w:rsidRPr="005B3515">
        <w:rPr>
          <w:rFonts w:ascii="Arial" w:hAnsi="Arial" w:cs="Arial"/>
          <w:b/>
          <w:sz w:val="22"/>
          <w:szCs w:val="22"/>
          <w:u w:val="single"/>
        </w:rPr>
        <w:t>.souč.a</w:t>
      </w:r>
      <w:proofErr w:type="spellEnd"/>
      <w:r w:rsidRPr="005B3515">
        <w:rPr>
          <w:rFonts w:ascii="Arial" w:hAnsi="Arial" w:cs="Arial"/>
          <w:b/>
          <w:sz w:val="22"/>
          <w:szCs w:val="22"/>
          <w:u w:val="single"/>
        </w:rPr>
        <w:t xml:space="preserve"> přísl.</w:t>
      </w:r>
      <w:r w:rsidRPr="005B3515">
        <w:rPr>
          <w:rFonts w:ascii="Arial" w:hAnsi="Arial" w:cs="Arial"/>
          <w:b/>
          <w:sz w:val="22"/>
          <w:szCs w:val="22"/>
          <w:u w:val="single"/>
        </w:rPr>
        <w:tab/>
        <w:t>cena celkem</w:t>
      </w:r>
    </w:p>
    <w:p w:rsidR="00AD4CDE" w:rsidRPr="005B3515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i/>
          <w:sz w:val="22"/>
          <w:szCs w:val="22"/>
        </w:rPr>
        <w:t xml:space="preserve">Katastr nemovitostí </w:t>
      </w:r>
    </w:p>
    <w:p w:rsidR="00AD4CDE" w:rsidRPr="005B3515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>1220</w:t>
      </w:r>
      <w:r w:rsidRPr="005B3515">
        <w:rPr>
          <w:rFonts w:ascii="Arial" w:hAnsi="Arial" w:cs="Arial"/>
          <w:sz w:val="22"/>
          <w:szCs w:val="22"/>
        </w:rPr>
        <w:tab/>
        <w:t>trvalý travní porost</w:t>
      </w:r>
      <w:r w:rsidRPr="005B3515">
        <w:rPr>
          <w:rFonts w:ascii="Arial" w:hAnsi="Arial" w:cs="Arial"/>
          <w:sz w:val="22"/>
          <w:szCs w:val="22"/>
        </w:rPr>
        <w:tab/>
        <w:t>22 731 m2</w:t>
      </w:r>
      <w:r w:rsidRPr="005B3515">
        <w:rPr>
          <w:rFonts w:ascii="Arial" w:hAnsi="Arial" w:cs="Arial"/>
          <w:sz w:val="22"/>
          <w:szCs w:val="22"/>
        </w:rPr>
        <w:tab/>
        <w:t xml:space="preserve">7 442,00 Kč </w:t>
      </w:r>
      <w:r w:rsidRPr="005B3515">
        <w:rPr>
          <w:rFonts w:ascii="Arial" w:hAnsi="Arial" w:cs="Arial"/>
          <w:sz w:val="22"/>
          <w:szCs w:val="22"/>
        </w:rPr>
        <w:tab/>
        <w:t>20 756,00 Kč</w:t>
      </w:r>
    </w:p>
    <w:p w:rsidR="00AD4CDE" w:rsidRPr="005B3515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Za smlouvu celkem: </w:t>
      </w:r>
      <w:r w:rsidRPr="005B3515">
        <w:rPr>
          <w:rFonts w:ascii="Arial" w:hAnsi="Arial" w:cs="Arial"/>
          <w:sz w:val="22"/>
          <w:szCs w:val="22"/>
        </w:rPr>
        <w:tab/>
        <w:t xml:space="preserve">22 731 m2 </w:t>
      </w:r>
      <w:r w:rsidRPr="005B3515">
        <w:rPr>
          <w:rFonts w:ascii="Arial" w:hAnsi="Arial" w:cs="Arial"/>
          <w:sz w:val="22"/>
          <w:szCs w:val="22"/>
        </w:rPr>
        <w:tab/>
        <w:t xml:space="preserve">7 442,00 Kč </w:t>
      </w:r>
      <w:r w:rsidRPr="005B3515">
        <w:rPr>
          <w:rFonts w:ascii="Arial" w:hAnsi="Arial" w:cs="Arial"/>
          <w:sz w:val="22"/>
          <w:szCs w:val="22"/>
        </w:rPr>
        <w:tab/>
      </w:r>
      <w:r w:rsidRPr="005B3515">
        <w:rPr>
          <w:rFonts w:ascii="Arial" w:hAnsi="Arial" w:cs="Arial"/>
          <w:b/>
          <w:sz w:val="22"/>
          <w:szCs w:val="22"/>
        </w:rPr>
        <w:t>20 756,00 Kč</w:t>
      </w:r>
    </w:p>
    <w:p w:rsidR="00AD4CDE" w:rsidRPr="005B3515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do vlastnictví nabyvatelů v tomto </w:t>
      </w:r>
      <w:proofErr w:type="gramStart"/>
      <w:r w:rsidRPr="005B3515">
        <w:rPr>
          <w:rFonts w:ascii="Arial" w:hAnsi="Arial" w:cs="Arial"/>
          <w:b/>
          <w:sz w:val="22"/>
          <w:szCs w:val="22"/>
        </w:rPr>
        <w:t>poměru :</w:t>
      </w:r>
      <w:proofErr w:type="gramEnd"/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Beneš Vladimír</w:t>
      </w:r>
      <w:r w:rsidR="005B3515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r.č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r w:rsidR="00A34596">
        <w:rPr>
          <w:rFonts w:ascii="Arial" w:hAnsi="Arial" w:cs="Arial"/>
          <w:sz w:val="22"/>
          <w:szCs w:val="22"/>
        </w:rPr>
        <w:t>59xxxxxxxx</w:t>
      </w:r>
      <w:r w:rsidRPr="005B3515">
        <w:rPr>
          <w:rFonts w:ascii="Arial" w:hAnsi="Arial" w:cs="Arial"/>
          <w:sz w:val="22"/>
          <w:szCs w:val="22"/>
        </w:rPr>
        <w:t xml:space="preserve">,  trvale bytem Staré Sedliště </w:t>
      </w:r>
      <w:proofErr w:type="spellStart"/>
      <w:r w:rsidR="00A34596">
        <w:rPr>
          <w:rFonts w:ascii="Arial" w:hAnsi="Arial" w:cs="Arial"/>
          <w:sz w:val="22"/>
          <w:szCs w:val="22"/>
        </w:rPr>
        <w:t>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, Tachov 34701 </w:t>
      </w: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ab/>
        <w:t xml:space="preserve"> </w:t>
      </w:r>
      <w:r w:rsidRPr="005B3515">
        <w:rPr>
          <w:rFonts w:ascii="Arial" w:hAnsi="Arial" w:cs="Arial"/>
          <w:sz w:val="22"/>
          <w:szCs w:val="22"/>
        </w:rPr>
        <w:tab/>
        <w:t xml:space="preserve">id. </w:t>
      </w:r>
      <w:r w:rsidRPr="005B3515">
        <w:rPr>
          <w:rFonts w:ascii="Arial" w:hAnsi="Arial" w:cs="Arial"/>
          <w:sz w:val="22"/>
          <w:szCs w:val="22"/>
        </w:rPr>
        <w:tab/>
        <w:t xml:space="preserve">656/20756 </w:t>
      </w: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Dušková </w:t>
      </w:r>
      <w:proofErr w:type="spellStart"/>
      <w:r w:rsidRPr="005B3515">
        <w:rPr>
          <w:rFonts w:ascii="Arial" w:hAnsi="Arial" w:cs="Arial"/>
          <w:sz w:val="22"/>
          <w:szCs w:val="22"/>
        </w:rPr>
        <w:t>Marie</w:t>
      </w:r>
      <w:r w:rsidR="005B3515">
        <w:rPr>
          <w:rFonts w:ascii="Arial" w:hAnsi="Arial" w:cs="Arial"/>
          <w:sz w:val="22"/>
          <w:szCs w:val="22"/>
        </w:rPr>
        <w:t>,</w:t>
      </w:r>
      <w:r w:rsidRPr="005B3515">
        <w:rPr>
          <w:rFonts w:ascii="Arial" w:hAnsi="Arial" w:cs="Arial"/>
          <w:sz w:val="22"/>
          <w:szCs w:val="22"/>
        </w:rPr>
        <w:t>r.č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B3515">
        <w:rPr>
          <w:rFonts w:ascii="Arial" w:hAnsi="Arial" w:cs="Arial"/>
          <w:sz w:val="22"/>
          <w:szCs w:val="22"/>
        </w:rPr>
        <w:t>31</w:t>
      </w:r>
      <w:r w:rsidR="00A34596">
        <w:rPr>
          <w:rFonts w:ascii="Arial" w:hAnsi="Arial" w:cs="Arial"/>
          <w:sz w:val="22"/>
          <w:szCs w:val="22"/>
        </w:rPr>
        <w:t>xxxxxxx</w:t>
      </w:r>
      <w:r w:rsidRPr="005B3515">
        <w:rPr>
          <w:rFonts w:ascii="Arial" w:hAnsi="Arial" w:cs="Arial"/>
          <w:sz w:val="22"/>
          <w:szCs w:val="22"/>
        </w:rPr>
        <w:t>,  trvale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bytem </w:t>
      </w:r>
      <w:proofErr w:type="spellStart"/>
      <w:r w:rsidR="00A34596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, Praha - Hostivař 10200 </w:t>
      </w: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ab/>
        <w:t xml:space="preserve"> </w:t>
      </w:r>
      <w:r w:rsidRPr="005B3515">
        <w:rPr>
          <w:rFonts w:ascii="Arial" w:hAnsi="Arial" w:cs="Arial"/>
          <w:sz w:val="22"/>
          <w:szCs w:val="22"/>
        </w:rPr>
        <w:tab/>
        <w:t xml:space="preserve">id. </w:t>
      </w:r>
      <w:r w:rsidRPr="005B3515">
        <w:rPr>
          <w:rFonts w:ascii="Arial" w:hAnsi="Arial" w:cs="Arial"/>
          <w:sz w:val="22"/>
          <w:szCs w:val="22"/>
        </w:rPr>
        <w:tab/>
        <w:t xml:space="preserve">5000/20756 </w:t>
      </w: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Janča Miroslav</w:t>
      </w:r>
      <w:r w:rsidR="005B3515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r.č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62</w:t>
      </w:r>
      <w:r w:rsidR="00A34596">
        <w:rPr>
          <w:rFonts w:ascii="Arial" w:hAnsi="Arial" w:cs="Arial"/>
          <w:sz w:val="22"/>
          <w:szCs w:val="22"/>
        </w:rPr>
        <w:t>xxxxxxxx</w:t>
      </w:r>
      <w:r w:rsidRPr="005B3515">
        <w:rPr>
          <w:rFonts w:ascii="Arial" w:hAnsi="Arial" w:cs="Arial"/>
          <w:sz w:val="22"/>
          <w:szCs w:val="22"/>
        </w:rPr>
        <w:t xml:space="preserve">,  trvale bytem Studánka </w:t>
      </w:r>
      <w:proofErr w:type="spellStart"/>
      <w:r w:rsidR="00A34596">
        <w:rPr>
          <w:rFonts w:ascii="Arial" w:hAnsi="Arial" w:cs="Arial"/>
          <w:sz w:val="22"/>
          <w:szCs w:val="22"/>
        </w:rPr>
        <w:t>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, Tachov 34701 </w:t>
      </w: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lastRenderedPageBreak/>
        <w:tab/>
        <w:t xml:space="preserve"> </w:t>
      </w:r>
      <w:r w:rsidRPr="005B3515">
        <w:rPr>
          <w:rFonts w:ascii="Arial" w:hAnsi="Arial" w:cs="Arial"/>
          <w:sz w:val="22"/>
          <w:szCs w:val="22"/>
        </w:rPr>
        <w:tab/>
        <w:t xml:space="preserve">id. </w:t>
      </w:r>
      <w:r w:rsidRPr="005B3515">
        <w:rPr>
          <w:rFonts w:ascii="Arial" w:hAnsi="Arial" w:cs="Arial"/>
          <w:sz w:val="22"/>
          <w:szCs w:val="22"/>
        </w:rPr>
        <w:tab/>
        <w:t xml:space="preserve">5000/20756 </w:t>
      </w: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Němcová Eva</w:t>
      </w:r>
      <w:r w:rsidR="005B3515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r.č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61</w:t>
      </w:r>
      <w:r w:rsidR="00A34596">
        <w:rPr>
          <w:rFonts w:ascii="Arial" w:hAnsi="Arial" w:cs="Arial"/>
          <w:sz w:val="22"/>
          <w:szCs w:val="22"/>
        </w:rPr>
        <w:t>xxxxxxxx</w:t>
      </w:r>
      <w:r w:rsidRPr="005B3515">
        <w:rPr>
          <w:rFonts w:ascii="Arial" w:hAnsi="Arial" w:cs="Arial"/>
          <w:sz w:val="22"/>
          <w:szCs w:val="22"/>
        </w:rPr>
        <w:t xml:space="preserve">,  trvale bytem </w:t>
      </w:r>
      <w:proofErr w:type="spellStart"/>
      <w:r w:rsidR="00A34596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, Štěpánovice 37373 </w:t>
      </w: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ab/>
        <w:t xml:space="preserve"> </w:t>
      </w:r>
      <w:r w:rsidRPr="005B3515">
        <w:rPr>
          <w:rFonts w:ascii="Arial" w:hAnsi="Arial" w:cs="Arial"/>
          <w:sz w:val="22"/>
          <w:szCs w:val="22"/>
        </w:rPr>
        <w:tab/>
        <w:t xml:space="preserve">id. </w:t>
      </w:r>
      <w:r w:rsidRPr="005B3515">
        <w:rPr>
          <w:rFonts w:ascii="Arial" w:hAnsi="Arial" w:cs="Arial"/>
          <w:sz w:val="22"/>
          <w:szCs w:val="22"/>
        </w:rPr>
        <w:tab/>
        <w:t xml:space="preserve">5000/20756 </w:t>
      </w: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B3515">
        <w:rPr>
          <w:rFonts w:ascii="Arial" w:hAnsi="Arial" w:cs="Arial"/>
          <w:sz w:val="22"/>
          <w:szCs w:val="22"/>
        </w:rPr>
        <w:t>Plesarová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Milena</w:t>
      </w:r>
      <w:r w:rsidR="005B3515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r.č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r w:rsidR="00A34596">
        <w:rPr>
          <w:rFonts w:ascii="Arial" w:hAnsi="Arial" w:cs="Arial"/>
          <w:sz w:val="22"/>
          <w:szCs w:val="22"/>
        </w:rPr>
        <w:t>26xxxxxxx</w:t>
      </w:r>
      <w:r w:rsidRPr="005B3515">
        <w:rPr>
          <w:rFonts w:ascii="Arial" w:hAnsi="Arial" w:cs="Arial"/>
          <w:sz w:val="22"/>
          <w:szCs w:val="22"/>
        </w:rPr>
        <w:t xml:space="preserve">,  trvale bytem </w:t>
      </w:r>
      <w:proofErr w:type="spellStart"/>
      <w:r w:rsidR="00A34596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, Poděbrady 29001 </w:t>
      </w: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ab/>
        <w:t xml:space="preserve"> </w:t>
      </w:r>
      <w:r w:rsidRPr="005B3515">
        <w:rPr>
          <w:rFonts w:ascii="Arial" w:hAnsi="Arial" w:cs="Arial"/>
          <w:sz w:val="22"/>
          <w:szCs w:val="22"/>
        </w:rPr>
        <w:tab/>
        <w:t xml:space="preserve">id. </w:t>
      </w:r>
      <w:r w:rsidRPr="005B3515">
        <w:rPr>
          <w:rFonts w:ascii="Arial" w:hAnsi="Arial" w:cs="Arial"/>
          <w:sz w:val="22"/>
          <w:szCs w:val="22"/>
        </w:rPr>
        <w:tab/>
        <w:t xml:space="preserve">5100/20756 </w:t>
      </w: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Výše uvedený pozemek v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k.ú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Málkov u Přimdy se převádí na základě   Rozhodnutí  SPÚ, KPÚ pro Plzeňský kraj, pobočka Tachov, o výměně vlastnických práv  ze dne </w:t>
      </w:r>
      <w:proofErr w:type="gramStart"/>
      <w:r w:rsidRPr="005B3515">
        <w:rPr>
          <w:rFonts w:ascii="Arial" w:hAnsi="Arial" w:cs="Arial"/>
          <w:sz w:val="22"/>
          <w:szCs w:val="22"/>
        </w:rPr>
        <w:t>09.09.2016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, spisová značka 2RP8834/2016-504204, čj. SPU 293450/2016-Bah, podle §11 odst. 4 zákona č. 139/2002 Sb., o pozemkových úpravách a pozemkových úřadech a o změně zákona č. 229/1991 Sb., o úpravě vlastnických vztahů k půdě a jinému zemědělskému majetku, ve znění pozdějších předpisů (dále jen "zákon") a v souvislosti se zákonem č. 500/2004 Sb., správní řád, ve znění pozdějších předpisů - </w:t>
      </w:r>
      <w:proofErr w:type="spellStart"/>
      <w:r w:rsidRPr="005B3515">
        <w:rPr>
          <w:rFonts w:ascii="Arial" w:hAnsi="Arial" w:cs="Arial"/>
          <w:sz w:val="22"/>
          <w:szCs w:val="22"/>
        </w:rPr>
        <w:t>KoPÚ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Převáděný pozemek byl oceněn ve znaleckém posudku soudního znalce Nápravník</w:t>
      </w:r>
      <w:r w:rsidR="005B3515">
        <w:rPr>
          <w:rFonts w:ascii="Arial" w:hAnsi="Arial" w:cs="Arial"/>
          <w:sz w:val="22"/>
          <w:szCs w:val="22"/>
        </w:rPr>
        <w:t>a</w:t>
      </w:r>
      <w:r w:rsidRPr="005B3515">
        <w:rPr>
          <w:rFonts w:ascii="Arial" w:hAnsi="Arial" w:cs="Arial"/>
          <w:sz w:val="22"/>
          <w:szCs w:val="22"/>
        </w:rPr>
        <w:t xml:space="preserve"> Václav</w:t>
      </w:r>
      <w:r w:rsidR="005B3515">
        <w:rPr>
          <w:rFonts w:ascii="Arial" w:hAnsi="Arial" w:cs="Arial"/>
          <w:sz w:val="22"/>
          <w:szCs w:val="22"/>
        </w:rPr>
        <w:t>a</w:t>
      </w:r>
      <w:r w:rsidRPr="005B3515">
        <w:rPr>
          <w:rFonts w:ascii="Arial" w:hAnsi="Arial" w:cs="Arial"/>
          <w:sz w:val="22"/>
          <w:szCs w:val="22"/>
        </w:rPr>
        <w:t xml:space="preserve">, Ing., ze dne 7. 8. 2017, pod </w:t>
      </w:r>
      <w:proofErr w:type="gramStart"/>
      <w:r w:rsidRPr="005B3515">
        <w:rPr>
          <w:rFonts w:ascii="Arial" w:hAnsi="Arial" w:cs="Arial"/>
          <w:sz w:val="22"/>
          <w:szCs w:val="22"/>
        </w:rPr>
        <w:t>č.j.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114/2017, podle </w:t>
      </w:r>
      <w:proofErr w:type="spellStart"/>
      <w:r w:rsidRPr="005B3515">
        <w:rPr>
          <w:rFonts w:ascii="Arial" w:hAnsi="Arial" w:cs="Arial"/>
          <w:sz w:val="22"/>
          <w:szCs w:val="22"/>
        </w:rPr>
        <w:t>vyhl.č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. 182/1988 Sb., ve znění </w:t>
      </w:r>
      <w:proofErr w:type="spellStart"/>
      <w:r w:rsidRPr="005B3515">
        <w:rPr>
          <w:rFonts w:ascii="Arial" w:hAnsi="Arial" w:cs="Arial"/>
          <w:sz w:val="22"/>
          <w:szCs w:val="22"/>
        </w:rPr>
        <w:t>vyhl.č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. 316/1990 Sb., celkovou částkou 20 656,00 Kč (slovy: </w:t>
      </w:r>
      <w:proofErr w:type="spellStart"/>
      <w:r w:rsidRPr="005B3515">
        <w:rPr>
          <w:rFonts w:ascii="Arial" w:hAnsi="Arial" w:cs="Arial"/>
          <w:sz w:val="22"/>
          <w:szCs w:val="22"/>
        </w:rPr>
        <w:t>dvacettisícšestsetpadesátšest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korun českých). </w:t>
      </w:r>
    </w:p>
    <w:p w:rsidR="005B3515" w:rsidRDefault="005B3515" w:rsidP="005B3515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vyhodnocení výzvy k podání nabídky nároků na převod pozemku konané dne </w:t>
      </w:r>
      <w:proofErr w:type="gramStart"/>
      <w:r>
        <w:rPr>
          <w:rFonts w:ascii="Arial" w:hAnsi="Arial" w:cs="Arial"/>
          <w:sz w:val="22"/>
          <w:szCs w:val="22"/>
        </w:rPr>
        <w:t>28.11.2017</w:t>
      </w:r>
      <w:proofErr w:type="gramEnd"/>
      <w:r>
        <w:rPr>
          <w:rFonts w:ascii="Arial" w:hAnsi="Arial" w:cs="Arial"/>
          <w:sz w:val="22"/>
          <w:szCs w:val="22"/>
        </w:rPr>
        <w:t xml:space="preserve"> byla cena pozemku stanovena na celkovou částku </w:t>
      </w:r>
      <w:r>
        <w:rPr>
          <w:rFonts w:ascii="Arial" w:hAnsi="Arial" w:cs="Arial"/>
          <w:b/>
          <w:sz w:val="22"/>
          <w:szCs w:val="22"/>
        </w:rPr>
        <w:t>20.756,00 Kč</w:t>
      </w:r>
      <w:r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Dvacettisícsedmsetpadesátšest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5B3515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pStyle w:val="para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Čl. II.</w:t>
      </w:r>
    </w:p>
    <w:p w:rsidR="00AD4CDE" w:rsidRPr="005B3515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Oprávněná osoba: </w:t>
      </w:r>
      <w:r w:rsidRPr="005B3515">
        <w:rPr>
          <w:rFonts w:ascii="Arial" w:hAnsi="Arial" w:cs="Arial"/>
          <w:b/>
          <w:sz w:val="22"/>
          <w:szCs w:val="22"/>
        </w:rPr>
        <w:t>Beneš Vladimír</w:t>
      </w: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  <w:r w:rsidR="00AD4CDE"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- pravomocným rozhodnutím Okresního pozemkového úřadu Tachov, </w:t>
      </w:r>
      <w:proofErr w:type="gramStart"/>
      <w:r w:rsidRPr="005B3515">
        <w:rPr>
          <w:rFonts w:ascii="Arial" w:hAnsi="Arial" w:cs="Arial"/>
          <w:sz w:val="22"/>
          <w:szCs w:val="22"/>
        </w:rPr>
        <w:t>č.j.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4596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ze dne 18. 10. 2004, kterým oprávněné osobě Beneš Vladimír, rodné číslo 59</w:t>
      </w:r>
      <w:r w:rsidR="00A34596">
        <w:rPr>
          <w:rFonts w:ascii="Arial" w:hAnsi="Arial" w:cs="Arial"/>
          <w:sz w:val="22"/>
          <w:szCs w:val="22"/>
        </w:rPr>
        <w:t>xxxxxxxx</w:t>
      </w:r>
      <w:r w:rsidRPr="005B3515">
        <w:rPr>
          <w:rFonts w:ascii="Arial" w:hAnsi="Arial" w:cs="Arial"/>
          <w:sz w:val="22"/>
          <w:szCs w:val="22"/>
        </w:rPr>
        <w:t xml:space="preserve">, nelze vydat pozemky nebo jejich části v katastrálním území Tachov, obce Tachov, okresu Tachov.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Nevydané pozemky byly oceněny:  průměrnou cenou, vypočtenou podle </w:t>
      </w:r>
      <w:proofErr w:type="gramStart"/>
      <w:r w:rsidRPr="005B3515">
        <w:rPr>
          <w:rFonts w:ascii="Arial" w:hAnsi="Arial" w:cs="Arial"/>
          <w:sz w:val="22"/>
          <w:szCs w:val="22"/>
        </w:rPr>
        <w:t>vyhl.č.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182/1988 </w:t>
      </w:r>
      <w:proofErr w:type="spellStart"/>
      <w:r w:rsidRPr="005B3515">
        <w:rPr>
          <w:rFonts w:ascii="Arial" w:hAnsi="Arial" w:cs="Arial"/>
          <w:sz w:val="22"/>
          <w:szCs w:val="22"/>
        </w:rPr>
        <w:t>Sb.,ve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znění </w:t>
      </w:r>
      <w:proofErr w:type="spellStart"/>
      <w:r w:rsidRPr="005B3515">
        <w:rPr>
          <w:rFonts w:ascii="Arial" w:hAnsi="Arial" w:cs="Arial"/>
          <w:sz w:val="22"/>
          <w:szCs w:val="22"/>
        </w:rPr>
        <w:t>vyhl.č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. 316/1990 </w:t>
      </w:r>
      <w:proofErr w:type="spellStart"/>
      <w:r w:rsidRPr="005B3515">
        <w:rPr>
          <w:rFonts w:ascii="Arial" w:hAnsi="Arial" w:cs="Arial"/>
          <w:sz w:val="22"/>
          <w:szCs w:val="22"/>
        </w:rPr>
        <w:t>Sb.,Výzkumným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ústavem meliorací a ochrany půdy v Praze-Zbraslavi. Ocenění celkovou </w:t>
      </w:r>
      <w:proofErr w:type="gramStart"/>
      <w:r w:rsidRPr="005B3515">
        <w:rPr>
          <w:rFonts w:ascii="Arial" w:hAnsi="Arial" w:cs="Arial"/>
          <w:sz w:val="22"/>
          <w:szCs w:val="22"/>
        </w:rPr>
        <w:t xml:space="preserve">částkou  </w:t>
      </w:r>
      <w:proofErr w:type="spellStart"/>
      <w:r w:rsidR="00A34596">
        <w:rPr>
          <w:rFonts w:ascii="Arial" w:hAnsi="Arial" w:cs="Arial"/>
          <w:sz w:val="22"/>
          <w:szCs w:val="22"/>
        </w:rPr>
        <w:t>xxxxxx</w:t>
      </w:r>
      <w:proofErr w:type="spellEnd"/>
      <w:proofErr w:type="gramEnd"/>
      <w:r w:rsidRPr="005B3515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A34596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koruny české), bylo provedeno na základě dohody o narovnání, uzavřené  dne 5. 2. 2016 mezi KPÚ a oprávněnou osobou ve smyslu § 585 a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násl.občanského</w:t>
      </w:r>
      <w:proofErr w:type="spellEnd"/>
      <w:proofErr w:type="gramEnd"/>
      <w:r w:rsidRPr="005B3515">
        <w:rPr>
          <w:rFonts w:ascii="Arial" w:hAnsi="Arial" w:cs="Arial"/>
          <w:sz w:val="22"/>
          <w:szCs w:val="22"/>
        </w:rPr>
        <w:t xml:space="preserve"> zákoníku.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Oprávněná osoba Beneš Vladimír držela ke dni ocenění nároku ideální 1/28 tohoto nároku ve výši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</w:t>
      </w:r>
      <w:r w:rsidR="005B3515">
        <w:rPr>
          <w:rFonts w:ascii="Arial" w:hAnsi="Arial" w:cs="Arial"/>
          <w:sz w:val="22"/>
          <w:szCs w:val="22"/>
        </w:rPr>
        <w:t>.</w:t>
      </w:r>
      <w:r w:rsidR="00BD5F6C">
        <w:rPr>
          <w:rFonts w:ascii="Arial" w:hAnsi="Arial" w:cs="Arial"/>
          <w:sz w:val="22"/>
          <w:szCs w:val="22"/>
        </w:rPr>
        <w:t xml:space="preserve"> </w:t>
      </w:r>
      <w:r w:rsidRPr="005B3515">
        <w:rPr>
          <w:rFonts w:ascii="Arial" w:hAnsi="Arial" w:cs="Arial"/>
          <w:sz w:val="22"/>
          <w:szCs w:val="22"/>
        </w:rPr>
        <w:t xml:space="preserve">Zůstatek nároku ke dni sepsání smlouvy činí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Kč. </w:t>
      </w:r>
    </w:p>
    <w:p w:rsidR="004D05DF" w:rsidRDefault="004D05DF">
      <w:pPr>
        <w:widowControl/>
        <w:rPr>
          <w:rFonts w:ascii="Arial" w:hAnsi="Arial" w:cs="Arial"/>
          <w:b/>
          <w:sz w:val="22"/>
          <w:szCs w:val="22"/>
        </w:rPr>
      </w:pPr>
    </w:p>
    <w:p w:rsidR="00F808E7" w:rsidRPr="005B3515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Z toho bude touto smlouvou vypořádáno 600,00 Kč.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- dědictvím nároku, ze dne 2. 9. 2004, ve výši 6 287,00 Kč, mezi postupitelem Beneš </w:t>
      </w:r>
      <w:proofErr w:type="gramStart"/>
      <w:r w:rsidRPr="005B3515">
        <w:rPr>
          <w:rFonts w:ascii="Arial" w:hAnsi="Arial" w:cs="Arial"/>
          <w:sz w:val="22"/>
          <w:szCs w:val="22"/>
        </w:rPr>
        <w:t>Vladimír  a nabyvatelem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. </w:t>
      </w:r>
    </w:p>
    <w:p w:rsidR="00F808E7" w:rsidRPr="005B3515" w:rsidRDefault="00F808E7">
      <w:pPr>
        <w:widowControl/>
        <w:rPr>
          <w:rFonts w:ascii="Arial" w:hAnsi="Arial" w:cs="Arial"/>
          <w:sz w:val="22"/>
          <w:szCs w:val="22"/>
        </w:rPr>
      </w:pP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Postoupené nároky jsou doloženy: - pravomocným rozhodnutím Okresního pozemkového úřadu Tachov, </w:t>
      </w:r>
      <w:proofErr w:type="gramStart"/>
      <w:r w:rsidRPr="005B3515">
        <w:rPr>
          <w:rFonts w:ascii="Arial" w:hAnsi="Arial" w:cs="Arial"/>
          <w:sz w:val="22"/>
          <w:szCs w:val="22"/>
        </w:rPr>
        <w:t>č.j.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ze dne 24. 4. 2001, kterým oprávněným osobám  Beneš Vladimír, </w:t>
      </w:r>
      <w:proofErr w:type="spellStart"/>
      <w:r w:rsidRPr="005B3515">
        <w:rPr>
          <w:rFonts w:ascii="Arial" w:hAnsi="Arial" w:cs="Arial"/>
          <w:sz w:val="22"/>
          <w:szCs w:val="22"/>
        </w:rPr>
        <w:t>Kalvarová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Ludmila, Beneš Stanislav, Beneš Viktor, Rádlová Helena, Beneš František, Beneš Jaroslav, </w:t>
      </w:r>
      <w:r w:rsidRPr="005B3515">
        <w:rPr>
          <w:rFonts w:ascii="Arial" w:hAnsi="Arial" w:cs="Arial"/>
          <w:sz w:val="22"/>
          <w:szCs w:val="22"/>
        </w:rPr>
        <w:lastRenderedPageBreak/>
        <w:t xml:space="preserve">Mrázková Naděžda, Benešová Stanislava, nelze vydat pozemky nebo jejich části v katastrálním území Dlouhý Újezd, obce Dlouhý Újezd, okresu Tachov.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Nevydané pozemky byly oceněny:  znaleckým posudkem znalce KOPPREA Plzeň spol. s r.o.,  č.j.  095-095/2001 ,ze dne 2. 9. 2001, podle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vyhl.č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182/1988 Sb., ve znění </w:t>
      </w:r>
      <w:proofErr w:type="spellStart"/>
      <w:r w:rsidRPr="005B3515">
        <w:rPr>
          <w:rFonts w:ascii="Arial" w:hAnsi="Arial" w:cs="Arial"/>
          <w:sz w:val="22"/>
          <w:szCs w:val="22"/>
        </w:rPr>
        <w:t>vyhl.č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. 316/1990 Sb.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Zůstatek postoupených nároků za nevydané pozemky v katastrálním území Dlouhý Újezd, z rozhodnutí pozemkového úřadu </w:t>
      </w:r>
      <w:proofErr w:type="gramStart"/>
      <w:r w:rsidRPr="005B3515">
        <w:rPr>
          <w:rFonts w:ascii="Arial" w:hAnsi="Arial" w:cs="Arial"/>
          <w:sz w:val="22"/>
          <w:szCs w:val="22"/>
        </w:rPr>
        <w:t>č.j.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1A9">
        <w:rPr>
          <w:rFonts w:ascii="Arial" w:hAnsi="Arial" w:cs="Arial"/>
          <w:sz w:val="22"/>
          <w:szCs w:val="22"/>
        </w:rPr>
        <w:t>xxxxxxx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, ke dni sepsání smlouvy činí </w:t>
      </w:r>
    </w:p>
    <w:p w:rsidR="005B3515" w:rsidRDefault="007A11A9">
      <w:pPr>
        <w:widowControl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 xml:space="preserve"> Kč. </w:t>
      </w:r>
    </w:p>
    <w:p w:rsidR="004D05DF" w:rsidRDefault="004D05DF">
      <w:pPr>
        <w:widowControl/>
        <w:rPr>
          <w:rFonts w:ascii="Arial" w:hAnsi="Arial" w:cs="Arial"/>
          <w:b/>
          <w:sz w:val="22"/>
          <w:szCs w:val="22"/>
        </w:rPr>
      </w:pPr>
    </w:p>
    <w:p w:rsidR="00F808E7" w:rsidRPr="005B3515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Z toho bude touto smlouvou vypořádáno 56,00 Kč. </w:t>
      </w:r>
    </w:p>
    <w:p w:rsidR="00F808E7" w:rsidRPr="005B3515" w:rsidRDefault="00F808E7">
      <w:pPr>
        <w:widowControl/>
        <w:rPr>
          <w:rFonts w:ascii="Arial" w:hAnsi="Arial" w:cs="Arial"/>
          <w:sz w:val="22"/>
          <w:szCs w:val="22"/>
        </w:rPr>
      </w:pPr>
    </w:p>
    <w:p w:rsidR="00F808E7" w:rsidRPr="005B3515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Oprávněná osoba: </w:t>
      </w:r>
      <w:r w:rsidRPr="005B3515">
        <w:rPr>
          <w:rFonts w:ascii="Arial" w:hAnsi="Arial" w:cs="Arial"/>
          <w:b/>
          <w:sz w:val="22"/>
          <w:szCs w:val="22"/>
        </w:rPr>
        <w:t xml:space="preserve">Dušková Marie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- pravomocným rozhodnutím Okresního pozemkového úřadu Tachov, </w:t>
      </w:r>
      <w:proofErr w:type="gramStart"/>
      <w:r w:rsidRPr="005B3515">
        <w:rPr>
          <w:rFonts w:ascii="Arial" w:hAnsi="Arial" w:cs="Arial"/>
          <w:sz w:val="22"/>
          <w:szCs w:val="22"/>
        </w:rPr>
        <w:t>č.j.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ze dne 18. 8. 1993, kterým oprávněné osobě Dušková Marie, rodné číslo </w:t>
      </w:r>
      <w:r w:rsidR="007A11A9">
        <w:rPr>
          <w:rFonts w:ascii="Arial" w:hAnsi="Arial" w:cs="Arial"/>
          <w:sz w:val="22"/>
          <w:szCs w:val="22"/>
        </w:rPr>
        <w:t>31xxxxxxx</w:t>
      </w:r>
      <w:r w:rsidRPr="005B3515">
        <w:rPr>
          <w:rFonts w:ascii="Arial" w:hAnsi="Arial" w:cs="Arial"/>
          <w:sz w:val="22"/>
          <w:szCs w:val="22"/>
        </w:rPr>
        <w:t xml:space="preserve">, nelze vydat pozemky nebo jejich části v katastrálním území Planá u Mariánských Lázní, obce Planá, okresu Tachov.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Nevydané pozemky byly oceněny:  znaleckým posudkem znalce Stodola Petr Ing.,  č.j.  2286-223/2000 ,ze dne 30. 7. 2000, podle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vyhl.č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182/1988 Sb., ve znění </w:t>
      </w:r>
      <w:proofErr w:type="spellStart"/>
      <w:r w:rsidRPr="005B3515">
        <w:rPr>
          <w:rFonts w:ascii="Arial" w:hAnsi="Arial" w:cs="Arial"/>
          <w:sz w:val="22"/>
          <w:szCs w:val="22"/>
        </w:rPr>
        <w:t>vyhl.č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. 316/1990 Sb., celkovou částkou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="007A11A9">
        <w:rPr>
          <w:rFonts w:ascii="Arial" w:hAnsi="Arial" w:cs="Arial"/>
          <w:sz w:val="22"/>
          <w:szCs w:val="22"/>
        </w:rPr>
        <w:t xml:space="preserve"> </w:t>
      </w:r>
      <w:r w:rsidRPr="005B3515">
        <w:rPr>
          <w:rFonts w:ascii="Arial" w:hAnsi="Arial" w:cs="Arial"/>
          <w:sz w:val="22"/>
          <w:szCs w:val="22"/>
        </w:rPr>
        <w:t xml:space="preserve">korun českých).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Zůstatek nároku ke dni sepsání smlouvy činí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Kč. </w:t>
      </w:r>
    </w:p>
    <w:p w:rsidR="004D05DF" w:rsidRDefault="004D05DF">
      <w:pPr>
        <w:widowControl/>
        <w:rPr>
          <w:rFonts w:ascii="Arial" w:hAnsi="Arial" w:cs="Arial"/>
          <w:b/>
          <w:sz w:val="22"/>
          <w:szCs w:val="22"/>
        </w:rPr>
      </w:pPr>
    </w:p>
    <w:p w:rsidR="00F808E7" w:rsidRPr="005B3515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Z toho bude touto smlouvou vypořádáno 3 747,00 Kč.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- pravomocným rozhodnutím Okresního pozemkového úřadu Tachov, </w:t>
      </w:r>
      <w:proofErr w:type="gramStart"/>
      <w:r w:rsidRPr="005B3515">
        <w:rPr>
          <w:rFonts w:ascii="Arial" w:hAnsi="Arial" w:cs="Arial"/>
          <w:sz w:val="22"/>
          <w:szCs w:val="22"/>
        </w:rPr>
        <w:t>č.j.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ze dne 21. 4. 1997, kterým oprávněné osobě Dušková Marie, rodné číslo 31</w:t>
      </w:r>
      <w:r w:rsidR="007A11A9">
        <w:rPr>
          <w:rFonts w:ascii="Arial" w:hAnsi="Arial" w:cs="Arial"/>
          <w:sz w:val="22"/>
          <w:szCs w:val="22"/>
        </w:rPr>
        <w:t>xxxxxxx</w:t>
      </w:r>
      <w:r w:rsidRPr="005B3515">
        <w:rPr>
          <w:rFonts w:ascii="Arial" w:hAnsi="Arial" w:cs="Arial"/>
          <w:sz w:val="22"/>
          <w:szCs w:val="22"/>
        </w:rPr>
        <w:t xml:space="preserve">, nelze vydat pozemky nebo jejich části v katastrálním území Planá u Mariánských Lázní, obce Planá, okresu Tachov.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Nevydané pozemky byly oceněny:  znaleckým posudkem znalce Stodola Petr Ing.,  č.j.  2286-223/2000 ,ze dne 30. 7. 2000, podle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vyhl.č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182/1988 Sb., ve znění </w:t>
      </w:r>
      <w:proofErr w:type="spellStart"/>
      <w:r w:rsidRPr="005B3515">
        <w:rPr>
          <w:rFonts w:ascii="Arial" w:hAnsi="Arial" w:cs="Arial"/>
          <w:sz w:val="22"/>
          <w:szCs w:val="22"/>
        </w:rPr>
        <w:t>vyhl.č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. 316/1990 Sb., celkovou částkou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českých).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Zůstatek nároku ke dni sepsání smlouvy činí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Kč. </w:t>
      </w:r>
    </w:p>
    <w:p w:rsidR="004D05DF" w:rsidRDefault="004D05DF">
      <w:pPr>
        <w:widowControl/>
        <w:rPr>
          <w:rFonts w:ascii="Arial" w:hAnsi="Arial" w:cs="Arial"/>
          <w:b/>
          <w:sz w:val="22"/>
          <w:szCs w:val="22"/>
        </w:rPr>
      </w:pPr>
    </w:p>
    <w:p w:rsidR="00F808E7" w:rsidRPr="005B3515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Z toho bude touto smlouvou vypořádáno 1 253,00 Kč. </w:t>
      </w:r>
    </w:p>
    <w:p w:rsidR="00F808E7" w:rsidRPr="005B3515" w:rsidRDefault="00F808E7">
      <w:pPr>
        <w:widowControl/>
        <w:rPr>
          <w:rFonts w:ascii="Arial" w:hAnsi="Arial" w:cs="Arial"/>
          <w:sz w:val="22"/>
          <w:szCs w:val="22"/>
        </w:rPr>
      </w:pPr>
    </w:p>
    <w:p w:rsidR="00F808E7" w:rsidRPr="005B3515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Oprávněná osoba: </w:t>
      </w:r>
      <w:r w:rsidRPr="005B3515">
        <w:rPr>
          <w:rFonts w:ascii="Arial" w:hAnsi="Arial" w:cs="Arial"/>
          <w:b/>
          <w:sz w:val="22"/>
          <w:szCs w:val="22"/>
        </w:rPr>
        <w:t xml:space="preserve">Janča Miroslav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- pravomocným rozhodnutím Okresního pozemkového úřadu Tachov, </w:t>
      </w:r>
      <w:proofErr w:type="gramStart"/>
      <w:r w:rsidRPr="005B3515">
        <w:rPr>
          <w:rFonts w:ascii="Arial" w:hAnsi="Arial" w:cs="Arial"/>
          <w:sz w:val="22"/>
          <w:szCs w:val="22"/>
        </w:rPr>
        <w:t>č.j.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ze dne 5. 8. 1996, kterým oprávněné osobě Janča Miroslav, rodné číslo 62</w:t>
      </w:r>
      <w:r w:rsidR="007A11A9">
        <w:rPr>
          <w:rFonts w:ascii="Arial" w:hAnsi="Arial" w:cs="Arial"/>
          <w:sz w:val="22"/>
          <w:szCs w:val="22"/>
        </w:rPr>
        <w:t>xxxxxxxx</w:t>
      </w:r>
      <w:r w:rsidRPr="005B3515">
        <w:rPr>
          <w:rFonts w:ascii="Arial" w:hAnsi="Arial" w:cs="Arial"/>
          <w:sz w:val="22"/>
          <w:szCs w:val="22"/>
        </w:rPr>
        <w:t xml:space="preserve">, nelze vydat pozemky nebo jejich části v katastrálním území Studánka u Tachova, obce Studánka, okresu Tachov.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Nevydané pozemky byly oceněny:  průměrnou cenou, vypočtenou podle </w:t>
      </w:r>
      <w:proofErr w:type="gramStart"/>
      <w:r w:rsidRPr="005B3515">
        <w:rPr>
          <w:rFonts w:ascii="Arial" w:hAnsi="Arial" w:cs="Arial"/>
          <w:sz w:val="22"/>
          <w:szCs w:val="22"/>
        </w:rPr>
        <w:t>vyhl.č.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182/1988 </w:t>
      </w:r>
      <w:proofErr w:type="spellStart"/>
      <w:r w:rsidRPr="005B3515">
        <w:rPr>
          <w:rFonts w:ascii="Arial" w:hAnsi="Arial" w:cs="Arial"/>
          <w:sz w:val="22"/>
          <w:szCs w:val="22"/>
        </w:rPr>
        <w:t>Sb.,ve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znění </w:t>
      </w:r>
      <w:proofErr w:type="spellStart"/>
      <w:r w:rsidRPr="005B3515">
        <w:rPr>
          <w:rFonts w:ascii="Arial" w:hAnsi="Arial" w:cs="Arial"/>
          <w:sz w:val="22"/>
          <w:szCs w:val="22"/>
        </w:rPr>
        <w:t>vyhl.č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. 316/1990 </w:t>
      </w:r>
      <w:proofErr w:type="spellStart"/>
      <w:r w:rsidRPr="005B3515">
        <w:rPr>
          <w:rFonts w:ascii="Arial" w:hAnsi="Arial" w:cs="Arial"/>
          <w:sz w:val="22"/>
          <w:szCs w:val="22"/>
        </w:rPr>
        <w:t>Sb.,Výzkumným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ústavem meliorací a ochrany půdy v Praze-Zbraslavi. Ocenění celkovou </w:t>
      </w:r>
      <w:proofErr w:type="gramStart"/>
      <w:r w:rsidRPr="005B3515">
        <w:rPr>
          <w:rFonts w:ascii="Arial" w:hAnsi="Arial" w:cs="Arial"/>
          <w:sz w:val="22"/>
          <w:szCs w:val="22"/>
        </w:rPr>
        <w:t xml:space="preserve">částkou 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proofErr w:type="gramEnd"/>
      <w:r w:rsidRPr="005B3515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A11A9">
        <w:rPr>
          <w:rFonts w:ascii="Arial" w:hAnsi="Arial" w:cs="Arial"/>
          <w:sz w:val="22"/>
          <w:szCs w:val="22"/>
        </w:rPr>
        <w:t>xxxxxxx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korun českých), bylo provedeno na základě dohody o narovnání, uzavřené  dne 12. 11. 2004 mezi KPÚ a oprávněnou osobou ve smyslu § 585 a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násl.občanského</w:t>
      </w:r>
      <w:proofErr w:type="spellEnd"/>
      <w:proofErr w:type="gramEnd"/>
      <w:r w:rsidRPr="005B3515">
        <w:rPr>
          <w:rFonts w:ascii="Arial" w:hAnsi="Arial" w:cs="Arial"/>
          <w:sz w:val="22"/>
          <w:szCs w:val="22"/>
        </w:rPr>
        <w:t xml:space="preserve"> zákoníku.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lastRenderedPageBreak/>
        <w:t>Oprávněná osoba Janča Miroslav držela ke dni ocenění nároku ideální 1/3 tohoto n</w:t>
      </w:r>
      <w:r w:rsidR="005B3515">
        <w:rPr>
          <w:rFonts w:ascii="Arial" w:hAnsi="Arial" w:cs="Arial"/>
          <w:sz w:val="22"/>
          <w:szCs w:val="22"/>
        </w:rPr>
        <w:t xml:space="preserve">ároku ve výši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="005B3515">
        <w:rPr>
          <w:rFonts w:ascii="Arial" w:hAnsi="Arial" w:cs="Arial"/>
          <w:sz w:val="22"/>
          <w:szCs w:val="22"/>
        </w:rPr>
        <w:t xml:space="preserve"> Kč.</w:t>
      </w:r>
      <w:r w:rsidR="00BD5F6C">
        <w:rPr>
          <w:rFonts w:ascii="Arial" w:hAnsi="Arial" w:cs="Arial"/>
          <w:sz w:val="22"/>
          <w:szCs w:val="22"/>
        </w:rPr>
        <w:t xml:space="preserve"> </w:t>
      </w:r>
      <w:r w:rsidRPr="005B3515">
        <w:rPr>
          <w:rFonts w:ascii="Arial" w:hAnsi="Arial" w:cs="Arial"/>
          <w:sz w:val="22"/>
          <w:szCs w:val="22"/>
        </w:rPr>
        <w:t xml:space="preserve">Zůstatek nároku ke dni sepsání smlouvy činí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Kč. </w:t>
      </w:r>
    </w:p>
    <w:p w:rsidR="004D05DF" w:rsidRDefault="004D05DF">
      <w:pPr>
        <w:widowControl/>
        <w:rPr>
          <w:rFonts w:ascii="Arial" w:hAnsi="Arial" w:cs="Arial"/>
          <w:b/>
          <w:sz w:val="22"/>
          <w:szCs w:val="22"/>
        </w:rPr>
      </w:pPr>
    </w:p>
    <w:p w:rsidR="00F808E7" w:rsidRPr="005B3515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Z toho bude touto smlouvou vypořádáno 4 134,00 Kč.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- pravomocným rozhodnutím Okresního pozemkového úřadu Tachov, </w:t>
      </w:r>
      <w:proofErr w:type="gramStart"/>
      <w:r w:rsidRPr="005B3515">
        <w:rPr>
          <w:rFonts w:ascii="Arial" w:hAnsi="Arial" w:cs="Arial"/>
          <w:sz w:val="22"/>
          <w:szCs w:val="22"/>
        </w:rPr>
        <w:t>č.j.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ze dne 13. 8. 1996, kterým oprávněné osobě Janča Miroslav, rodné číslo 62</w:t>
      </w:r>
      <w:r w:rsidR="007A11A9">
        <w:rPr>
          <w:rFonts w:ascii="Arial" w:hAnsi="Arial" w:cs="Arial"/>
          <w:sz w:val="22"/>
          <w:szCs w:val="22"/>
        </w:rPr>
        <w:t>xxxxxxxx</w:t>
      </w:r>
      <w:r w:rsidRPr="005B3515">
        <w:rPr>
          <w:rFonts w:ascii="Arial" w:hAnsi="Arial" w:cs="Arial"/>
          <w:sz w:val="22"/>
          <w:szCs w:val="22"/>
        </w:rPr>
        <w:t xml:space="preserve">, nelze vydat pozemky nebo jejich části v katastrálním území Studánka u Tachova, obce Studánka, okresu Tachov. </w:t>
      </w:r>
    </w:p>
    <w:p w:rsidR="00F808E7" w:rsidRPr="005B3515" w:rsidRDefault="005B351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Nevydané pozemky byly oceněny:</w:t>
      </w:r>
      <w:r w:rsidR="00365019" w:rsidRPr="005B3515">
        <w:rPr>
          <w:rFonts w:ascii="Arial" w:hAnsi="Arial" w:cs="Arial"/>
          <w:sz w:val="22"/>
          <w:szCs w:val="22"/>
        </w:rPr>
        <w:t xml:space="preserve"> znaleckým posudkem znalce Stodola Petr Ing.,  č.j.  2854-258/2000 ,ze dne 7. 9. 2000, podle </w:t>
      </w:r>
      <w:proofErr w:type="spellStart"/>
      <w:proofErr w:type="gramStart"/>
      <w:r w:rsidR="00365019" w:rsidRPr="005B3515">
        <w:rPr>
          <w:rFonts w:ascii="Arial" w:hAnsi="Arial" w:cs="Arial"/>
          <w:sz w:val="22"/>
          <w:szCs w:val="22"/>
        </w:rPr>
        <w:t>vyhl.č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>.</w:t>
      </w:r>
      <w:proofErr w:type="gramEnd"/>
      <w:r w:rsidR="00365019" w:rsidRPr="005B3515">
        <w:rPr>
          <w:rFonts w:ascii="Arial" w:hAnsi="Arial" w:cs="Arial"/>
          <w:sz w:val="22"/>
          <w:szCs w:val="22"/>
        </w:rPr>
        <w:t xml:space="preserve"> 182/1988 Sb., ve znění </w:t>
      </w:r>
      <w:proofErr w:type="spellStart"/>
      <w:r w:rsidR="00365019" w:rsidRPr="005B3515">
        <w:rPr>
          <w:rFonts w:ascii="Arial" w:hAnsi="Arial" w:cs="Arial"/>
          <w:sz w:val="22"/>
          <w:szCs w:val="22"/>
        </w:rPr>
        <w:t>vyhl.č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 xml:space="preserve">. 316/1990 Sb., celkovou částkou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 xml:space="preserve"> korun českých).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Oprávněná osoba Janča Miroslav držela ke dni ocenění nároku ideální 1/3 tohoto ná</w:t>
      </w:r>
      <w:r w:rsidR="005B3515">
        <w:rPr>
          <w:rFonts w:ascii="Arial" w:hAnsi="Arial" w:cs="Arial"/>
          <w:sz w:val="22"/>
          <w:szCs w:val="22"/>
        </w:rPr>
        <w:t>roku ve výši 785,33 Kč.</w:t>
      </w:r>
      <w:r w:rsidR="00BD5F6C">
        <w:rPr>
          <w:rFonts w:ascii="Arial" w:hAnsi="Arial" w:cs="Arial"/>
          <w:sz w:val="22"/>
          <w:szCs w:val="22"/>
        </w:rPr>
        <w:t xml:space="preserve"> </w:t>
      </w:r>
      <w:r w:rsidRPr="005B3515">
        <w:rPr>
          <w:rFonts w:ascii="Arial" w:hAnsi="Arial" w:cs="Arial"/>
          <w:sz w:val="22"/>
          <w:szCs w:val="22"/>
        </w:rPr>
        <w:t xml:space="preserve">Zůstatek nároku ke dni sepsání smlouvy činí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Kč. </w:t>
      </w:r>
    </w:p>
    <w:p w:rsidR="004D05DF" w:rsidRDefault="004D05DF">
      <w:pPr>
        <w:widowControl/>
        <w:rPr>
          <w:rFonts w:ascii="Arial" w:hAnsi="Arial" w:cs="Arial"/>
          <w:b/>
          <w:sz w:val="22"/>
          <w:szCs w:val="22"/>
        </w:rPr>
      </w:pPr>
    </w:p>
    <w:p w:rsidR="00F808E7" w:rsidRPr="005B3515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Z toho bude touto smlouvou vypořádáno 785,33 Kč.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- pravomocným rozhodnutím Okresního pozemkového úřadu Tachov, </w:t>
      </w:r>
      <w:proofErr w:type="gramStart"/>
      <w:r w:rsidRPr="005B3515">
        <w:rPr>
          <w:rFonts w:ascii="Arial" w:hAnsi="Arial" w:cs="Arial"/>
          <w:sz w:val="22"/>
          <w:szCs w:val="22"/>
        </w:rPr>
        <w:t>č.j.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ze dne 28. 5. 1997, kterým oprávněné osobě Janča Miroslav, rodné číslo 62</w:t>
      </w:r>
      <w:r w:rsidR="007A11A9">
        <w:rPr>
          <w:rFonts w:ascii="Arial" w:hAnsi="Arial" w:cs="Arial"/>
          <w:sz w:val="22"/>
          <w:szCs w:val="22"/>
        </w:rPr>
        <w:t>xxxxxxxx</w:t>
      </w:r>
      <w:r w:rsidRPr="005B3515">
        <w:rPr>
          <w:rFonts w:ascii="Arial" w:hAnsi="Arial" w:cs="Arial"/>
          <w:sz w:val="22"/>
          <w:szCs w:val="22"/>
        </w:rPr>
        <w:t xml:space="preserve">, nelze vydat pozemky nebo jejich části v katastrálním území Studánka u Tachova, obce Studánka, okresu Tachov. </w:t>
      </w:r>
    </w:p>
    <w:p w:rsidR="00F808E7" w:rsidRPr="005B3515" w:rsidRDefault="005B351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Nevydané pozemky byly oceněny:</w:t>
      </w:r>
      <w:r w:rsidR="00365019" w:rsidRPr="005B3515">
        <w:rPr>
          <w:rFonts w:ascii="Arial" w:hAnsi="Arial" w:cs="Arial"/>
          <w:sz w:val="22"/>
          <w:szCs w:val="22"/>
        </w:rPr>
        <w:t xml:space="preserve"> znaleckým posudkem znalce Stodola Petr Ing.,  č.j.  2854-258/2000,ze dne 7. 9. 2000, podle </w:t>
      </w:r>
      <w:proofErr w:type="spellStart"/>
      <w:proofErr w:type="gramStart"/>
      <w:r w:rsidR="00365019" w:rsidRPr="005B3515">
        <w:rPr>
          <w:rFonts w:ascii="Arial" w:hAnsi="Arial" w:cs="Arial"/>
          <w:sz w:val="22"/>
          <w:szCs w:val="22"/>
        </w:rPr>
        <w:t>vyhl.č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>.</w:t>
      </w:r>
      <w:proofErr w:type="gramEnd"/>
      <w:r w:rsidR="00365019" w:rsidRPr="005B3515">
        <w:rPr>
          <w:rFonts w:ascii="Arial" w:hAnsi="Arial" w:cs="Arial"/>
          <w:sz w:val="22"/>
          <w:szCs w:val="22"/>
        </w:rPr>
        <w:t xml:space="preserve"> 182/1988 Sb., ve znění </w:t>
      </w:r>
      <w:proofErr w:type="spellStart"/>
      <w:r w:rsidR="00365019" w:rsidRPr="005B3515">
        <w:rPr>
          <w:rFonts w:ascii="Arial" w:hAnsi="Arial" w:cs="Arial"/>
          <w:sz w:val="22"/>
          <w:szCs w:val="22"/>
        </w:rPr>
        <w:t>vyhl.č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 xml:space="preserve">. 316/1990 Sb., celkovou částkou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="007A11A9">
        <w:rPr>
          <w:rFonts w:ascii="Arial" w:hAnsi="Arial" w:cs="Arial"/>
          <w:sz w:val="22"/>
          <w:szCs w:val="22"/>
        </w:rPr>
        <w:t xml:space="preserve"> </w:t>
      </w:r>
      <w:r w:rsidR="00365019" w:rsidRPr="005B3515">
        <w:rPr>
          <w:rFonts w:ascii="Arial" w:hAnsi="Arial" w:cs="Arial"/>
          <w:sz w:val="22"/>
          <w:szCs w:val="22"/>
        </w:rPr>
        <w:t xml:space="preserve">korun českých).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Oprávněná osoba Janča Miroslav držela ke dni ocenění nároku ideální 1/3 tohoto nároku ve výši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="005B3515">
        <w:rPr>
          <w:rFonts w:ascii="Arial" w:hAnsi="Arial" w:cs="Arial"/>
          <w:sz w:val="22"/>
          <w:szCs w:val="22"/>
        </w:rPr>
        <w:t xml:space="preserve"> Kč.</w:t>
      </w:r>
      <w:r w:rsidR="00BD5F6C">
        <w:rPr>
          <w:rFonts w:ascii="Arial" w:hAnsi="Arial" w:cs="Arial"/>
          <w:sz w:val="22"/>
          <w:szCs w:val="22"/>
        </w:rPr>
        <w:t xml:space="preserve"> </w:t>
      </w:r>
      <w:r w:rsidRPr="005B3515">
        <w:rPr>
          <w:rFonts w:ascii="Arial" w:hAnsi="Arial" w:cs="Arial"/>
          <w:sz w:val="22"/>
          <w:szCs w:val="22"/>
        </w:rPr>
        <w:t xml:space="preserve">Zůstatek nároku ke dni sepsání smlouvy činí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Kč. </w:t>
      </w:r>
    </w:p>
    <w:p w:rsidR="004D05DF" w:rsidRDefault="004D05DF">
      <w:pPr>
        <w:widowControl/>
        <w:rPr>
          <w:rFonts w:ascii="Arial" w:hAnsi="Arial" w:cs="Arial"/>
          <w:b/>
          <w:sz w:val="22"/>
          <w:szCs w:val="22"/>
        </w:rPr>
      </w:pPr>
    </w:p>
    <w:p w:rsidR="00F808E7" w:rsidRPr="005B3515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Z toho bude touto smlouvou vypořádáno 53,00 Kč.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- pravomocným rozhodnutím Okresního pozemkového úřadu Tachov, </w:t>
      </w:r>
      <w:proofErr w:type="gramStart"/>
      <w:r w:rsidRPr="005B3515">
        <w:rPr>
          <w:rFonts w:ascii="Arial" w:hAnsi="Arial" w:cs="Arial"/>
          <w:sz w:val="22"/>
          <w:szCs w:val="22"/>
        </w:rPr>
        <w:t>č.j.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ze dne 4. 11. 1997, kterým oprávněné osobě Janča Miroslav, rodné číslo 62</w:t>
      </w:r>
      <w:r w:rsidR="007A11A9">
        <w:rPr>
          <w:rFonts w:ascii="Arial" w:hAnsi="Arial" w:cs="Arial"/>
          <w:sz w:val="22"/>
          <w:szCs w:val="22"/>
        </w:rPr>
        <w:t>xxxxxxxx</w:t>
      </w:r>
      <w:r w:rsidRPr="005B3515">
        <w:rPr>
          <w:rFonts w:ascii="Arial" w:hAnsi="Arial" w:cs="Arial"/>
          <w:sz w:val="22"/>
          <w:szCs w:val="22"/>
        </w:rPr>
        <w:t xml:space="preserve">, nelze vydat pozemky nebo jejich části v katastrálním území Studánka u Tachova, obce Studánka, okresu Tachov.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Nevydané pozemky byly oceněny:  průměrnou cenou, vypočtenou podle </w:t>
      </w:r>
      <w:proofErr w:type="gramStart"/>
      <w:r w:rsidRPr="005B3515">
        <w:rPr>
          <w:rFonts w:ascii="Arial" w:hAnsi="Arial" w:cs="Arial"/>
          <w:sz w:val="22"/>
          <w:szCs w:val="22"/>
        </w:rPr>
        <w:t>vyhl.č.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182/1988 </w:t>
      </w:r>
      <w:proofErr w:type="spellStart"/>
      <w:r w:rsidRPr="005B3515">
        <w:rPr>
          <w:rFonts w:ascii="Arial" w:hAnsi="Arial" w:cs="Arial"/>
          <w:sz w:val="22"/>
          <w:szCs w:val="22"/>
        </w:rPr>
        <w:t>Sb.,ve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znění </w:t>
      </w:r>
      <w:proofErr w:type="spellStart"/>
      <w:r w:rsidRPr="005B3515">
        <w:rPr>
          <w:rFonts w:ascii="Arial" w:hAnsi="Arial" w:cs="Arial"/>
          <w:sz w:val="22"/>
          <w:szCs w:val="22"/>
        </w:rPr>
        <w:t>vyhl.č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. 316/1990 </w:t>
      </w:r>
      <w:proofErr w:type="spellStart"/>
      <w:r w:rsidRPr="005B3515">
        <w:rPr>
          <w:rFonts w:ascii="Arial" w:hAnsi="Arial" w:cs="Arial"/>
          <w:sz w:val="22"/>
          <w:szCs w:val="22"/>
        </w:rPr>
        <w:t>Sb.,Výzkumným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ústavem meliorací a ochrany půdy v Praze-Zbraslavi. Ocenění celkovou </w:t>
      </w:r>
      <w:proofErr w:type="gramStart"/>
      <w:r w:rsidRPr="005B3515">
        <w:rPr>
          <w:rFonts w:ascii="Arial" w:hAnsi="Arial" w:cs="Arial"/>
          <w:sz w:val="22"/>
          <w:szCs w:val="22"/>
        </w:rPr>
        <w:t xml:space="preserve">částkou 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proofErr w:type="gramEnd"/>
      <w:r w:rsidRPr="005B3515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="007A11A9">
        <w:rPr>
          <w:rFonts w:ascii="Arial" w:hAnsi="Arial" w:cs="Arial"/>
          <w:sz w:val="22"/>
          <w:szCs w:val="22"/>
        </w:rPr>
        <w:t xml:space="preserve"> </w:t>
      </w:r>
      <w:r w:rsidRPr="005B3515">
        <w:rPr>
          <w:rFonts w:ascii="Arial" w:hAnsi="Arial" w:cs="Arial"/>
          <w:sz w:val="22"/>
          <w:szCs w:val="22"/>
        </w:rPr>
        <w:t xml:space="preserve">koruny české), bylo provedeno na základě dohody o narovnání, uzavřené  dne 12. 11. 2004 mezi KPÚ a oprávněnou osobou ve smyslu § 585 a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násl.občanského</w:t>
      </w:r>
      <w:proofErr w:type="spellEnd"/>
      <w:proofErr w:type="gramEnd"/>
      <w:r w:rsidRPr="005B3515">
        <w:rPr>
          <w:rFonts w:ascii="Arial" w:hAnsi="Arial" w:cs="Arial"/>
          <w:sz w:val="22"/>
          <w:szCs w:val="22"/>
        </w:rPr>
        <w:t xml:space="preserve"> zákoníku.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Oprávněná osoba Janča Miroslav držela ke dni ocenění nároku ideální 1/3 tohoto nároku ve výši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</w:t>
      </w:r>
      <w:r w:rsidR="005B3515">
        <w:rPr>
          <w:rFonts w:ascii="Arial" w:hAnsi="Arial" w:cs="Arial"/>
          <w:sz w:val="22"/>
          <w:szCs w:val="22"/>
        </w:rPr>
        <w:t>.</w:t>
      </w:r>
      <w:r w:rsidR="00BD5F6C">
        <w:rPr>
          <w:rFonts w:ascii="Arial" w:hAnsi="Arial" w:cs="Arial"/>
          <w:sz w:val="22"/>
          <w:szCs w:val="22"/>
        </w:rPr>
        <w:t xml:space="preserve"> </w:t>
      </w:r>
      <w:r w:rsidRPr="005B3515">
        <w:rPr>
          <w:rFonts w:ascii="Arial" w:hAnsi="Arial" w:cs="Arial"/>
          <w:sz w:val="22"/>
          <w:szCs w:val="22"/>
        </w:rPr>
        <w:t xml:space="preserve">Zůstatek nároku ke dni sepsání smlouvy činí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Kč. </w:t>
      </w:r>
    </w:p>
    <w:p w:rsidR="004D05DF" w:rsidRDefault="004D05DF">
      <w:pPr>
        <w:widowControl/>
        <w:rPr>
          <w:rFonts w:ascii="Arial" w:hAnsi="Arial" w:cs="Arial"/>
          <w:b/>
          <w:sz w:val="22"/>
          <w:szCs w:val="22"/>
        </w:rPr>
      </w:pPr>
    </w:p>
    <w:p w:rsidR="00F808E7" w:rsidRPr="005B3515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Z toho bude touto smlouvou vypořádáno 27,67 Kč. </w:t>
      </w:r>
    </w:p>
    <w:p w:rsidR="00F808E7" w:rsidRPr="005B3515" w:rsidRDefault="00F808E7">
      <w:pPr>
        <w:widowControl/>
        <w:rPr>
          <w:rFonts w:ascii="Arial" w:hAnsi="Arial" w:cs="Arial"/>
          <w:b/>
          <w:sz w:val="22"/>
          <w:szCs w:val="22"/>
        </w:rPr>
      </w:pPr>
    </w:p>
    <w:p w:rsidR="004D05DF" w:rsidRDefault="004D05DF">
      <w:pPr>
        <w:widowControl/>
        <w:rPr>
          <w:rFonts w:ascii="Arial" w:hAnsi="Arial" w:cs="Arial"/>
          <w:sz w:val="22"/>
          <w:szCs w:val="22"/>
        </w:rPr>
      </w:pPr>
    </w:p>
    <w:p w:rsidR="004D05DF" w:rsidRDefault="004D05DF">
      <w:pPr>
        <w:widowControl/>
        <w:rPr>
          <w:rFonts w:ascii="Arial" w:hAnsi="Arial" w:cs="Arial"/>
          <w:sz w:val="22"/>
          <w:szCs w:val="22"/>
        </w:rPr>
      </w:pPr>
    </w:p>
    <w:p w:rsidR="00F808E7" w:rsidRPr="005B3515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Oprávněná osoba: </w:t>
      </w:r>
      <w:r w:rsidRPr="005B3515">
        <w:rPr>
          <w:rFonts w:ascii="Arial" w:hAnsi="Arial" w:cs="Arial"/>
          <w:b/>
          <w:sz w:val="22"/>
          <w:szCs w:val="22"/>
        </w:rPr>
        <w:t xml:space="preserve">Němcová Eva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lastRenderedPageBreak/>
        <w:t xml:space="preserve">- pravomocným rozhodnutím Okresního pozemkového úřadu Tachov, </w:t>
      </w:r>
      <w:proofErr w:type="gramStart"/>
      <w:r w:rsidRPr="005B3515">
        <w:rPr>
          <w:rFonts w:ascii="Arial" w:hAnsi="Arial" w:cs="Arial"/>
          <w:sz w:val="22"/>
          <w:szCs w:val="22"/>
        </w:rPr>
        <w:t>č.j.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ze dne 12. 10. 1999, kterým oprávněné osobě Němcová Eva, rodné číslo 61</w:t>
      </w:r>
      <w:r w:rsidR="007A11A9">
        <w:rPr>
          <w:rFonts w:ascii="Arial" w:hAnsi="Arial" w:cs="Arial"/>
          <w:sz w:val="22"/>
          <w:szCs w:val="22"/>
        </w:rPr>
        <w:t>xxxxxxxx</w:t>
      </w:r>
      <w:r w:rsidRPr="005B3515">
        <w:rPr>
          <w:rFonts w:ascii="Arial" w:hAnsi="Arial" w:cs="Arial"/>
          <w:sz w:val="22"/>
          <w:szCs w:val="22"/>
        </w:rPr>
        <w:t xml:space="preserve">, nelze vydat pozemky nebo jejich části v katastrálním území Lom u Stříbra, obce Benešovice, okresu Tachov.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Nevydané pozemky byly oceněny:  znaleckým posudkem znalce Sedláček Pavel ing.,  č.j.  1032 ,ze dne 25. 5. 2000, podle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</w:rPr>
        <w:t>vyhl.č</w:t>
      </w:r>
      <w:proofErr w:type="spellEnd"/>
      <w:r w:rsidRPr="005B3515">
        <w:rPr>
          <w:rFonts w:ascii="Arial" w:hAnsi="Arial" w:cs="Arial"/>
          <w:sz w:val="22"/>
          <w:szCs w:val="22"/>
        </w:rPr>
        <w:t>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182/1988 Sb., ve znění </w:t>
      </w:r>
      <w:proofErr w:type="spellStart"/>
      <w:r w:rsidRPr="005B3515">
        <w:rPr>
          <w:rFonts w:ascii="Arial" w:hAnsi="Arial" w:cs="Arial"/>
          <w:sz w:val="22"/>
          <w:szCs w:val="22"/>
        </w:rPr>
        <w:t>vyhl.č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. 316/1990 Sb., celkovou částkou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A11A9">
        <w:rPr>
          <w:rFonts w:ascii="Arial" w:hAnsi="Arial" w:cs="Arial"/>
          <w:sz w:val="22"/>
          <w:szCs w:val="22"/>
        </w:rPr>
        <w:t>xxxxxxxx</w:t>
      </w:r>
      <w:proofErr w:type="spellEnd"/>
      <w:r w:rsidR="007A11A9">
        <w:rPr>
          <w:rFonts w:ascii="Arial" w:hAnsi="Arial" w:cs="Arial"/>
          <w:sz w:val="22"/>
          <w:szCs w:val="22"/>
        </w:rPr>
        <w:t xml:space="preserve"> </w:t>
      </w:r>
      <w:r w:rsidRPr="005B3515">
        <w:rPr>
          <w:rFonts w:ascii="Arial" w:hAnsi="Arial" w:cs="Arial"/>
          <w:sz w:val="22"/>
          <w:szCs w:val="22"/>
        </w:rPr>
        <w:t xml:space="preserve">korun českých).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Oprávněná osoba Němcová Eva držela ke dni ocenění nároku ideální 4/24 tohoto nároku ve výši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</w:t>
      </w:r>
      <w:r w:rsidR="005B3515">
        <w:rPr>
          <w:rFonts w:ascii="Arial" w:hAnsi="Arial" w:cs="Arial"/>
          <w:sz w:val="22"/>
          <w:szCs w:val="22"/>
        </w:rPr>
        <w:t>.</w:t>
      </w:r>
      <w:r w:rsidR="00BD5F6C">
        <w:rPr>
          <w:rFonts w:ascii="Arial" w:hAnsi="Arial" w:cs="Arial"/>
          <w:sz w:val="22"/>
          <w:szCs w:val="22"/>
        </w:rPr>
        <w:t xml:space="preserve"> </w:t>
      </w:r>
      <w:r w:rsidRPr="005B3515">
        <w:rPr>
          <w:rFonts w:ascii="Arial" w:hAnsi="Arial" w:cs="Arial"/>
          <w:sz w:val="22"/>
          <w:szCs w:val="22"/>
        </w:rPr>
        <w:t xml:space="preserve">Zůstatek nároku ke dni sepsání smlouvy činí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Kč. </w:t>
      </w:r>
    </w:p>
    <w:p w:rsidR="004D05DF" w:rsidRDefault="004D05DF">
      <w:pPr>
        <w:widowControl/>
        <w:rPr>
          <w:rFonts w:ascii="Arial" w:hAnsi="Arial" w:cs="Arial"/>
          <w:b/>
          <w:sz w:val="22"/>
          <w:szCs w:val="22"/>
        </w:rPr>
      </w:pPr>
    </w:p>
    <w:p w:rsidR="00F808E7" w:rsidRPr="005B3515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Z toho bude touto smlouvou vypořádáno 5 000,00 Kč. </w:t>
      </w:r>
    </w:p>
    <w:p w:rsidR="00F808E7" w:rsidRPr="005B3515" w:rsidRDefault="00F808E7">
      <w:pPr>
        <w:widowControl/>
        <w:rPr>
          <w:rFonts w:ascii="Arial" w:hAnsi="Arial" w:cs="Arial"/>
          <w:sz w:val="22"/>
          <w:szCs w:val="22"/>
        </w:rPr>
      </w:pPr>
    </w:p>
    <w:p w:rsidR="00F808E7" w:rsidRPr="004D05DF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Oprávněná osoba</w:t>
      </w:r>
      <w:r w:rsidRPr="004D05DF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4D05DF">
        <w:rPr>
          <w:rFonts w:ascii="Arial" w:hAnsi="Arial" w:cs="Arial"/>
          <w:b/>
          <w:sz w:val="22"/>
          <w:szCs w:val="22"/>
        </w:rPr>
        <w:t>Plesarová</w:t>
      </w:r>
      <w:proofErr w:type="spellEnd"/>
      <w:r w:rsidRPr="004D05DF">
        <w:rPr>
          <w:rFonts w:ascii="Arial" w:hAnsi="Arial" w:cs="Arial"/>
          <w:b/>
          <w:sz w:val="22"/>
          <w:szCs w:val="22"/>
        </w:rPr>
        <w:t xml:space="preserve"> Milena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- pravomocným rozhodnutím Okresního pozemkového úřadu Tachov, </w:t>
      </w:r>
      <w:proofErr w:type="gramStart"/>
      <w:r w:rsidRPr="005B3515">
        <w:rPr>
          <w:rFonts w:ascii="Arial" w:hAnsi="Arial" w:cs="Arial"/>
          <w:sz w:val="22"/>
          <w:szCs w:val="22"/>
        </w:rPr>
        <w:t>č.j.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ze dne 6. 8. 2001, kterým oprávněné osobě </w:t>
      </w:r>
      <w:proofErr w:type="spellStart"/>
      <w:r w:rsidRPr="005B3515">
        <w:rPr>
          <w:rFonts w:ascii="Arial" w:hAnsi="Arial" w:cs="Arial"/>
          <w:sz w:val="22"/>
          <w:szCs w:val="22"/>
        </w:rPr>
        <w:t>Plesarová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Milena, rodné číslo 26</w:t>
      </w:r>
      <w:r w:rsidR="007A11A9">
        <w:rPr>
          <w:rFonts w:ascii="Arial" w:hAnsi="Arial" w:cs="Arial"/>
          <w:sz w:val="22"/>
          <w:szCs w:val="22"/>
        </w:rPr>
        <w:t>xxxxxxx</w:t>
      </w:r>
      <w:r w:rsidRPr="005B3515">
        <w:rPr>
          <w:rFonts w:ascii="Arial" w:hAnsi="Arial" w:cs="Arial"/>
          <w:sz w:val="22"/>
          <w:szCs w:val="22"/>
        </w:rPr>
        <w:t xml:space="preserve">, nelze vydat pozemky nebo jejich části v katastrálním území Lom u Stříbra, obce Benešovice, okresu Tachov. </w:t>
      </w:r>
    </w:p>
    <w:p w:rsidR="00F808E7" w:rsidRPr="005B3515" w:rsidRDefault="004D05D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Nevydané pozemky byly oceněny:</w:t>
      </w:r>
      <w:r w:rsidR="007A11A9">
        <w:rPr>
          <w:rFonts w:ascii="Arial" w:hAnsi="Arial" w:cs="Arial"/>
          <w:sz w:val="22"/>
          <w:szCs w:val="22"/>
        </w:rPr>
        <w:t xml:space="preserve"> </w:t>
      </w:r>
      <w:r w:rsidR="00365019" w:rsidRPr="005B3515">
        <w:rPr>
          <w:rFonts w:ascii="Arial" w:hAnsi="Arial" w:cs="Arial"/>
          <w:sz w:val="22"/>
          <w:szCs w:val="22"/>
        </w:rPr>
        <w:t xml:space="preserve">znaleckým posudkem znalce </w:t>
      </w:r>
      <w:proofErr w:type="spellStart"/>
      <w:r w:rsidR="00365019" w:rsidRPr="005B3515">
        <w:rPr>
          <w:rFonts w:ascii="Arial" w:hAnsi="Arial" w:cs="Arial"/>
          <w:sz w:val="22"/>
          <w:szCs w:val="22"/>
        </w:rPr>
        <w:t>Lindenberg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 xml:space="preserve"> Daniel,  č.j.  140-19/2002 ,ze dne 19. 12. 2001, podle </w:t>
      </w:r>
      <w:proofErr w:type="spellStart"/>
      <w:proofErr w:type="gramStart"/>
      <w:r w:rsidR="00365019" w:rsidRPr="005B3515">
        <w:rPr>
          <w:rFonts w:ascii="Arial" w:hAnsi="Arial" w:cs="Arial"/>
          <w:sz w:val="22"/>
          <w:szCs w:val="22"/>
        </w:rPr>
        <w:t>vyhl.č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>.</w:t>
      </w:r>
      <w:proofErr w:type="gramEnd"/>
      <w:r w:rsidR="00365019" w:rsidRPr="005B3515">
        <w:rPr>
          <w:rFonts w:ascii="Arial" w:hAnsi="Arial" w:cs="Arial"/>
          <w:sz w:val="22"/>
          <w:szCs w:val="22"/>
        </w:rPr>
        <w:t xml:space="preserve"> 182/1988 Sb., ve znění </w:t>
      </w:r>
      <w:proofErr w:type="spellStart"/>
      <w:r w:rsidR="00365019" w:rsidRPr="005B3515">
        <w:rPr>
          <w:rFonts w:ascii="Arial" w:hAnsi="Arial" w:cs="Arial"/>
          <w:sz w:val="22"/>
          <w:szCs w:val="22"/>
        </w:rPr>
        <w:t>vyhl.č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 xml:space="preserve">. 316/1990 Sb., celkovou částkou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A11A9">
        <w:rPr>
          <w:rFonts w:ascii="Arial" w:hAnsi="Arial" w:cs="Arial"/>
          <w:sz w:val="22"/>
          <w:szCs w:val="22"/>
        </w:rPr>
        <w:t>xxxxxxx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 xml:space="preserve"> korun českých).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Oprávněná osoba </w:t>
      </w:r>
      <w:proofErr w:type="spellStart"/>
      <w:r w:rsidRPr="005B3515">
        <w:rPr>
          <w:rFonts w:ascii="Arial" w:hAnsi="Arial" w:cs="Arial"/>
          <w:sz w:val="22"/>
          <w:szCs w:val="22"/>
        </w:rPr>
        <w:t>Plesarová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Milena držela ke dni ocenění nároku ideální 6/24 </w:t>
      </w:r>
      <w:r w:rsidR="004D05DF">
        <w:rPr>
          <w:rFonts w:ascii="Arial" w:hAnsi="Arial" w:cs="Arial"/>
          <w:sz w:val="22"/>
          <w:szCs w:val="22"/>
        </w:rPr>
        <w:t xml:space="preserve">tohoto nároku ve výši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="004D05DF">
        <w:rPr>
          <w:rFonts w:ascii="Arial" w:hAnsi="Arial" w:cs="Arial"/>
          <w:sz w:val="22"/>
          <w:szCs w:val="22"/>
        </w:rPr>
        <w:t xml:space="preserve"> Kč.</w:t>
      </w:r>
      <w:r w:rsidR="00BD5F6C">
        <w:rPr>
          <w:rFonts w:ascii="Arial" w:hAnsi="Arial" w:cs="Arial"/>
          <w:sz w:val="22"/>
          <w:szCs w:val="22"/>
        </w:rPr>
        <w:t xml:space="preserve"> </w:t>
      </w:r>
      <w:r w:rsidRPr="005B3515">
        <w:rPr>
          <w:rFonts w:ascii="Arial" w:hAnsi="Arial" w:cs="Arial"/>
          <w:sz w:val="22"/>
          <w:szCs w:val="22"/>
        </w:rPr>
        <w:t xml:space="preserve">Zůstatek nároku ke dni sepsání smlouvy činí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Kč. </w:t>
      </w:r>
    </w:p>
    <w:p w:rsidR="004D05DF" w:rsidRDefault="004D05DF">
      <w:pPr>
        <w:widowControl/>
        <w:rPr>
          <w:rFonts w:ascii="Arial" w:hAnsi="Arial" w:cs="Arial"/>
          <w:b/>
          <w:sz w:val="22"/>
          <w:szCs w:val="22"/>
        </w:rPr>
      </w:pPr>
    </w:p>
    <w:p w:rsidR="00F808E7" w:rsidRPr="004D05DF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4D05DF">
        <w:rPr>
          <w:rFonts w:ascii="Arial" w:hAnsi="Arial" w:cs="Arial"/>
          <w:b/>
          <w:sz w:val="22"/>
          <w:szCs w:val="22"/>
        </w:rPr>
        <w:t xml:space="preserve">Z toho bude touto smlouvou vypořádáno 415,00 Kč.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- pravomocným rozhodnutím Okresního pozemkového úřadu Tachov, </w:t>
      </w:r>
      <w:proofErr w:type="gramStart"/>
      <w:r w:rsidRPr="005B3515">
        <w:rPr>
          <w:rFonts w:ascii="Arial" w:hAnsi="Arial" w:cs="Arial"/>
          <w:sz w:val="22"/>
          <w:szCs w:val="22"/>
        </w:rPr>
        <w:t>č.j.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ze dne 12. 10. 1999, kterým oprávněné osobě </w:t>
      </w:r>
      <w:proofErr w:type="spellStart"/>
      <w:r w:rsidRPr="005B3515">
        <w:rPr>
          <w:rFonts w:ascii="Arial" w:hAnsi="Arial" w:cs="Arial"/>
          <w:sz w:val="22"/>
          <w:szCs w:val="22"/>
        </w:rPr>
        <w:t>Plesarová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Milena, rodné číslo 26</w:t>
      </w:r>
      <w:r w:rsidR="007A11A9">
        <w:rPr>
          <w:rFonts w:ascii="Arial" w:hAnsi="Arial" w:cs="Arial"/>
          <w:sz w:val="22"/>
          <w:szCs w:val="22"/>
        </w:rPr>
        <w:t>xxxxxxx</w:t>
      </w:r>
      <w:r w:rsidRPr="005B3515">
        <w:rPr>
          <w:rFonts w:ascii="Arial" w:hAnsi="Arial" w:cs="Arial"/>
          <w:sz w:val="22"/>
          <w:szCs w:val="22"/>
        </w:rPr>
        <w:t xml:space="preserve">, nelze vydat pozemky nebo jejich části v katastrálním území Lom u Stříbra, obce Benešovice, okresu Tachov. </w:t>
      </w:r>
    </w:p>
    <w:p w:rsidR="00F808E7" w:rsidRPr="005B3515" w:rsidRDefault="004D05D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Nevydané pozemky byly oceněny:</w:t>
      </w:r>
      <w:r w:rsidR="007A11A9">
        <w:rPr>
          <w:rFonts w:ascii="Arial" w:hAnsi="Arial" w:cs="Arial"/>
          <w:sz w:val="22"/>
          <w:szCs w:val="22"/>
        </w:rPr>
        <w:t xml:space="preserve"> </w:t>
      </w:r>
      <w:r w:rsidR="00365019" w:rsidRPr="005B3515">
        <w:rPr>
          <w:rFonts w:ascii="Arial" w:hAnsi="Arial" w:cs="Arial"/>
          <w:sz w:val="22"/>
          <w:szCs w:val="22"/>
        </w:rPr>
        <w:t xml:space="preserve">znaleckým posudkem znalce Sedláček Pavel ing.,  č.j.  1032 ,ze dne 25. 5. 2000, podle </w:t>
      </w:r>
      <w:proofErr w:type="spellStart"/>
      <w:proofErr w:type="gramStart"/>
      <w:r w:rsidR="00365019" w:rsidRPr="005B3515">
        <w:rPr>
          <w:rFonts w:ascii="Arial" w:hAnsi="Arial" w:cs="Arial"/>
          <w:sz w:val="22"/>
          <w:szCs w:val="22"/>
        </w:rPr>
        <w:t>vyhl.č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>.</w:t>
      </w:r>
      <w:proofErr w:type="gramEnd"/>
      <w:r w:rsidR="00365019" w:rsidRPr="005B3515">
        <w:rPr>
          <w:rFonts w:ascii="Arial" w:hAnsi="Arial" w:cs="Arial"/>
          <w:sz w:val="22"/>
          <w:szCs w:val="22"/>
        </w:rPr>
        <w:t xml:space="preserve"> 182/1988 Sb., ve znění </w:t>
      </w:r>
      <w:proofErr w:type="spellStart"/>
      <w:r w:rsidR="00365019" w:rsidRPr="005B3515">
        <w:rPr>
          <w:rFonts w:ascii="Arial" w:hAnsi="Arial" w:cs="Arial"/>
          <w:sz w:val="22"/>
          <w:szCs w:val="22"/>
        </w:rPr>
        <w:t>vyhl.č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 xml:space="preserve">. 316/1990 Sb., celkovou částkou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="00365019" w:rsidRPr="005B3515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="007A11A9">
        <w:rPr>
          <w:rFonts w:ascii="Arial" w:hAnsi="Arial" w:cs="Arial"/>
          <w:sz w:val="22"/>
          <w:szCs w:val="22"/>
        </w:rPr>
        <w:t xml:space="preserve"> </w:t>
      </w:r>
      <w:r w:rsidR="00365019" w:rsidRPr="005B3515">
        <w:rPr>
          <w:rFonts w:ascii="Arial" w:hAnsi="Arial" w:cs="Arial"/>
          <w:sz w:val="22"/>
          <w:szCs w:val="22"/>
        </w:rPr>
        <w:t xml:space="preserve">korun českých).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</w:t>
      </w:r>
    </w:p>
    <w:p w:rsidR="00F808E7" w:rsidRPr="005B3515" w:rsidRDefault="00365019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Oprávněná osoba </w:t>
      </w:r>
      <w:proofErr w:type="spellStart"/>
      <w:r w:rsidRPr="005B3515">
        <w:rPr>
          <w:rFonts w:ascii="Arial" w:hAnsi="Arial" w:cs="Arial"/>
          <w:sz w:val="22"/>
          <w:szCs w:val="22"/>
        </w:rPr>
        <w:t>Plesarová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Milena držela ke dni ocenění nároku ideální 6/24 tohoto nároku ve výši </w:t>
      </w:r>
      <w:proofErr w:type="spellStart"/>
      <w:r w:rsidR="007A11A9">
        <w:rPr>
          <w:rFonts w:ascii="Arial" w:hAnsi="Arial" w:cs="Arial"/>
          <w:sz w:val="22"/>
          <w:szCs w:val="22"/>
        </w:rPr>
        <w:t>xxxxxx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</w:t>
      </w:r>
      <w:r w:rsidR="004D05DF">
        <w:rPr>
          <w:rFonts w:ascii="Arial" w:hAnsi="Arial" w:cs="Arial"/>
          <w:sz w:val="22"/>
          <w:szCs w:val="22"/>
        </w:rPr>
        <w:t>.</w:t>
      </w:r>
      <w:r w:rsidR="00BD5F6C">
        <w:rPr>
          <w:rFonts w:ascii="Arial" w:hAnsi="Arial" w:cs="Arial"/>
          <w:sz w:val="22"/>
          <w:szCs w:val="22"/>
        </w:rPr>
        <w:t xml:space="preserve"> </w:t>
      </w:r>
      <w:r w:rsidRPr="005B3515">
        <w:rPr>
          <w:rFonts w:ascii="Arial" w:hAnsi="Arial" w:cs="Arial"/>
          <w:sz w:val="22"/>
          <w:szCs w:val="22"/>
        </w:rPr>
        <w:t xml:space="preserve">Zůstatek nároku ke dni sepsání smlouvy činí </w:t>
      </w:r>
      <w:proofErr w:type="spellStart"/>
      <w:r w:rsidR="007A11A9">
        <w:rPr>
          <w:rFonts w:ascii="Arial" w:hAnsi="Arial" w:cs="Arial"/>
          <w:sz w:val="22"/>
          <w:szCs w:val="22"/>
        </w:rPr>
        <w:t>xxxxx</w:t>
      </w:r>
      <w:proofErr w:type="spellEnd"/>
      <w:r w:rsidRPr="005B3515">
        <w:rPr>
          <w:rFonts w:ascii="Arial" w:hAnsi="Arial" w:cs="Arial"/>
          <w:sz w:val="22"/>
          <w:szCs w:val="22"/>
        </w:rPr>
        <w:t xml:space="preserve"> Kč. </w:t>
      </w:r>
    </w:p>
    <w:p w:rsidR="004D05DF" w:rsidRDefault="004D05DF">
      <w:pPr>
        <w:widowControl/>
        <w:rPr>
          <w:rFonts w:ascii="Arial" w:hAnsi="Arial" w:cs="Arial"/>
          <w:b/>
          <w:sz w:val="22"/>
          <w:szCs w:val="22"/>
        </w:rPr>
      </w:pPr>
    </w:p>
    <w:p w:rsidR="00F808E7" w:rsidRDefault="00365019">
      <w:pPr>
        <w:widowControl/>
        <w:rPr>
          <w:rFonts w:ascii="Arial" w:hAnsi="Arial" w:cs="Arial"/>
          <w:b/>
          <w:sz w:val="22"/>
          <w:szCs w:val="22"/>
        </w:rPr>
      </w:pPr>
      <w:r w:rsidRPr="004D05DF">
        <w:rPr>
          <w:rFonts w:ascii="Arial" w:hAnsi="Arial" w:cs="Arial"/>
          <w:b/>
          <w:sz w:val="22"/>
          <w:szCs w:val="22"/>
        </w:rPr>
        <w:t xml:space="preserve">Z toho bude touto smlouvou vypořádáno 4 685,00 Kč. </w:t>
      </w:r>
    </w:p>
    <w:p w:rsidR="00F808E7" w:rsidRPr="005B3515" w:rsidRDefault="00F808E7">
      <w:pPr>
        <w:widowControl/>
        <w:rPr>
          <w:rFonts w:ascii="Arial" w:hAnsi="Arial" w:cs="Arial"/>
          <w:sz w:val="22"/>
          <w:szCs w:val="22"/>
        </w:rPr>
      </w:pPr>
    </w:p>
    <w:p w:rsidR="00AD4CDE" w:rsidRPr="005B3515" w:rsidRDefault="00AD4CDE" w:rsidP="004D05DF">
      <w:pPr>
        <w:pStyle w:val="para"/>
        <w:jc w:val="left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pStyle w:val="para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Čl. III.</w:t>
      </w:r>
    </w:p>
    <w:p w:rsidR="00AD4CDE" w:rsidRPr="005B3515" w:rsidRDefault="00AD4CDE">
      <w:pPr>
        <w:widowControl/>
        <w:jc w:val="right"/>
        <w:rPr>
          <w:rFonts w:ascii="Arial" w:hAnsi="Arial" w:cs="Arial"/>
          <w:b/>
          <w:bCs/>
          <w:sz w:val="22"/>
          <w:szCs w:val="22"/>
        </w:rPr>
      </w:pPr>
    </w:p>
    <w:p w:rsidR="00AD4CDE" w:rsidRPr="005B3515" w:rsidRDefault="00AD4CDE">
      <w:pPr>
        <w:pStyle w:val="vniontext"/>
        <w:widowControl/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>Převádějící převádí nabyvatelům pozemek, uvedený v čl.</w:t>
      </w:r>
      <w:r w:rsidR="00DE4537" w:rsidRPr="005B35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3515">
        <w:rPr>
          <w:rFonts w:ascii="Arial" w:hAnsi="Arial" w:cs="Arial"/>
          <w:color w:val="000000"/>
          <w:sz w:val="22"/>
          <w:szCs w:val="22"/>
        </w:rPr>
        <w:t>I. této smlouvy, včetně součástí a příslušenství, se všemi právy a povinnostmi a nabyvatelé jej do svého vlastnictví přijímají.</w:t>
      </w:r>
    </w:p>
    <w:p w:rsidR="00AD4CDE" w:rsidRPr="005B3515" w:rsidRDefault="00AD4CDE">
      <w:pPr>
        <w:pStyle w:val="vniontext"/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Nabyvatelé prohlašují, že jejich nárok, který má být touto smlouvou vypořádán, dosud vypořádán nebyl a že jej nepostoupili ani nepostoupí žádnému postupníkovi. Dále prohlašují, že jim nebyla poskytnuta náhrada za porosty a příslušenství pozemků, které jsou započítávány do ceny nevydaných pozemků. Nepravdivé prohlášení a jednání učiněná nabyvateli v rozporu s tímto prohlášením, činí tuto smlouvu neplatnou od samého počátku.</w:t>
      </w:r>
    </w:p>
    <w:p w:rsidR="00AD4CDE" w:rsidRPr="005B351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AD4CDE" w:rsidRPr="005B351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lastRenderedPageBreak/>
        <w:t>Čl. IV.</w:t>
      </w:r>
    </w:p>
    <w:p w:rsidR="00AD4CDE" w:rsidRPr="005B351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3515" w:rsidRDefault="00AD4CDE">
      <w:pPr>
        <w:pStyle w:val="vniontext"/>
        <w:widowControl/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Nabyvatelé dále prohlašují, že je jim stav převáděného pozemku znám a tento pozemek do svého vlastnictví přijímají. Nabyvatelé berou na vědomí skutečnost, že převádějící nezajišťuje zpřístupnění a vytyčování hranic pozemků.</w:t>
      </w:r>
    </w:p>
    <w:p w:rsidR="00AD4CDE" w:rsidRPr="005B3515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Převáděný pozemek není zatížen užívacími právy třetích osob.</w:t>
      </w:r>
    </w:p>
    <w:p w:rsidR="00AD4CDE" w:rsidRPr="005B3515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5B3515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 xml:space="preserve">       Převáděný pozemek je součástí společenstevní honitby Honební společenstvo Přimda. Nabytím vlastnického práva nabyvatele  k </w:t>
      </w:r>
      <w:proofErr w:type="gramStart"/>
      <w:r w:rsidRPr="005B3515">
        <w:rPr>
          <w:rFonts w:ascii="Arial" w:hAnsi="Arial" w:cs="Arial"/>
          <w:sz w:val="22"/>
          <w:szCs w:val="22"/>
        </w:rPr>
        <w:t>pozemku  ve</w:t>
      </w:r>
      <w:proofErr w:type="gramEnd"/>
      <w:r w:rsidRPr="005B3515">
        <w:rPr>
          <w:rFonts w:ascii="Arial" w:hAnsi="Arial" w:cs="Arial"/>
          <w:sz w:val="22"/>
          <w:szCs w:val="22"/>
        </w:rPr>
        <w:t xml:space="preserve"> vztahu k převáděnému pozemku  zaniká členství převodce v honebním společenství.  Nabyvatel se v souladu s § 26 odst. 1 zákona č. 449/2001 Sb., o myslivosti, ve znění pozdějších předpisů, stane členem honebního společenstva, pokud do třiceti dnů ode dne vzniku svého vlastnického práva neoznámí písemně honebnímu společenstvu, že s členstvím nesouhlasí. </w:t>
      </w:r>
    </w:p>
    <w:p w:rsidR="0007035E" w:rsidRPr="005B3515" w:rsidRDefault="0007035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A6435" w:rsidRPr="005B3515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B3515">
        <w:rPr>
          <w:rFonts w:ascii="Arial" w:hAnsi="Arial" w:cs="Arial"/>
          <w:sz w:val="22"/>
          <w:szCs w:val="22"/>
          <w:lang w:val="en-US"/>
        </w:rPr>
        <w:t>Převádějící</w:t>
      </w:r>
      <w:proofErr w:type="spellEnd"/>
      <w:r w:rsidRPr="005B35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B3515">
        <w:rPr>
          <w:rFonts w:ascii="Arial" w:hAnsi="Arial" w:cs="Arial"/>
          <w:sz w:val="22"/>
          <w:szCs w:val="22"/>
          <w:lang w:val="en-US"/>
        </w:rPr>
        <w:t>upozorňuje</w:t>
      </w:r>
      <w:proofErr w:type="spellEnd"/>
      <w:r w:rsidRPr="005B35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B3515">
        <w:rPr>
          <w:rFonts w:ascii="Arial" w:hAnsi="Arial" w:cs="Arial"/>
          <w:sz w:val="22"/>
          <w:szCs w:val="22"/>
          <w:lang w:val="en-US"/>
        </w:rPr>
        <w:t>nabyvatele</w:t>
      </w:r>
      <w:proofErr w:type="spellEnd"/>
      <w:r w:rsidRPr="005B351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B3515">
        <w:rPr>
          <w:rFonts w:ascii="Arial" w:hAnsi="Arial" w:cs="Arial"/>
          <w:sz w:val="22"/>
          <w:szCs w:val="22"/>
          <w:lang w:val="en-US"/>
        </w:rPr>
        <w:t>že</w:t>
      </w:r>
      <w:proofErr w:type="spellEnd"/>
      <w:r w:rsidRPr="005B35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5B3515">
        <w:rPr>
          <w:rFonts w:ascii="Arial" w:hAnsi="Arial" w:cs="Arial"/>
          <w:sz w:val="22"/>
          <w:szCs w:val="22"/>
          <w:lang w:val="en-US"/>
        </w:rPr>
        <w:t>pozemek</w:t>
      </w:r>
      <w:proofErr w:type="spellEnd"/>
      <w:r w:rsidRPr="005B3515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5B3515">
        <w:rPr>
          <w:rFonts w:ascii="Arial" w:hAnsi="Arial" w:cs="Arial"/>
          <w:sz w:val="22"/>
          <w:szCs w:val="22"/>
          <w:lang w:val="en-US"/>
        </w:rPr>
        <w:t>parc</w:t>
      </w:r>
      <w:proofErr w:type="spellEnd"/>
      <w:proofErr w:type="gramEnd"/>
      <w:r w:rsidRPr="005B3515">
        <w:rPr>
          <w:rFonts w:ascii="Arial" w:hAnsi="Arial" w:cs="Arial"/>
          <w:sz w:val="22"/>
          <w:szCs w:val="22"/>
          <w:lang w:val="en-US"/>
        </w:rPr>
        <w:t xml:space="preserve">. č. 1220 </w:t>
      </w:r>
      <w:proofErr w:type="gramStart"/>
      <w:r w:rsidRPr="005B3515">
        <w:rPr>
          <w:rFonts w:ascii="Arial" w:hAnsi="Arial" w:cs="Arial"/>
          <w:sz w:val="22"/>
          <w:szCs w:val="22"/>
          <w:lang w:val="en-US"/>
        </w:rPr>
        <w:t xml:space="preserve">je  </w:t>
      </w:r>
      <w:proofErr w:type="spellStart"/>
      <w:r w:rsidRPr="005B3515">
        <w:rPr>
          <w:rFonts w:ascii="Arial" w:hAnsi="Arial" w:cs="Arial"/>
          <w:sz w:val="22"/>
          <w:szCs w:val="22"/>
          <w:lang w:val="en-US"/>
        </w:rPr>
        <w:t>v</w:t>
      </w:r>
      <w:r w:rsidR="005B3515">
        <w:rPr>
          <w:rFonts w:ascii="Arial" w:hAnsi="Arial" w:cs="Arial"/>
          <w:sz w:val="22"/>
          <w:szCs w:val="22"/>
          <w:lang w:val="en-US"/>
        </w:rPr>
        <w:t>e</w:t>
      </w:r>
      <w:proofErr w:type="spellEnd"/>
      <w:proofErr w:type="gramEnd"/>
      <w:r w:rsidRPr="005B3515">
        <w:rPr>
          <w:rFonts w:ascii="Arial" w:hAnsi="Arial" w:cs="Arial"/>
          <w:sz w:val="22"/>
          <w:szCs w:val="22"/>
          <w:lang w:val="en-US"/>
        </w:rPr>
        <w:t xml:space="preserve"> 2 </w:t>
      </w:r>
      <w:proofErr w:type="spellStart"/>
      <w:r w:rsidRPr="005B3515">
        <w:rPr>
          <w:rFonts w:ascii="Arial" w:hAnsi="Arial" w:cs="Arial"/>
          <w:sz w:val="22"/>
          <w:szCs w:val="22"/>
          <w:lang w:val="en-US"/>
        </w:rPr>
        <w:t>zóně</w:t>
      </w:r>
      <w:proofErr w:type="spellEnd"/>
      <w:r w:rsidRPr="005B3515">
        <w:rPr>
          <w:rFonts w:ascii="Arial" w:hAnsi="Arial" w:cs="Arial"/>
          <w:sz w:val="22"/>
          <w:szCs w:val="22"/>
          <w:lang w:val="en-US"/>
        </w:rPr>
        <w:t xml:space="preserve"> CHKO </w:t>
      </w:r>
      <w:proofErr w:type="spellStart"/>
      <w:r w:rsidRPr="005B3515">
        <w:rPr>
          <w:rFonts w:ascii="Arial" w:hAnsi="Arial" w:cs="Arial"/>
          <w:sz w:val="22"/>
          <w:szCs w:val="22"/>
          <w:lang w:val="en-US"/>
        </w:rPr>
        <w:t>Český</w:t>
      </w:r>
      <w:proofErr w:type="spellEnd"/>
      <w:r w:rsidRPr="005B3515">
        <w:rPr>
          <w:rFonts w:ascii="Arial" w:hAnsi="Arial" w:cs="Arial"/>
          <w:sz w:val="22"/>
          <w:szCs w:val="22"/>
          <w:lang w:val="en-US"/>
        </w:rPr>
        <w:t xml:space="preserve"> les - </w:t>
      </w:r>
      <w:proofErr w:type="spellStart"/>
      <w:r w:rsidRPr="005B3515">
        <w:rPr>
          <w:rFonts w:ascii="Arial" w:hAnsi="Arial" w:cs="Arial"/>
          <w:sz w:val="22"/>
          <w:szCs w:val="22"/>
          <w:lang w:val="en-US"/>
        </w:rPr>
        <w:t>regionální</w:t>
      </w:r>
      <w:proofErr w:type="spellEnd"/>
      <w:r w:rsidRPr="005B35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B3515">
        <w:rPr>
          <w:rFonts w:ascii="Arial" w:hAnsi="Arial" w:cs="Arial"/>
          <w:sz w:val="22"/>
          <w:szCs w:val="22"/>
          <w:lang w:val="en-US"/>
        </w:rPr>
        <w:t>biocentrum</w:t>
      </w:r>
      <w:proofErr w:type="spellEnd"/>
      <w:r w:rsidRPr="005B3515">
        <w:rPr>
          <w:rFonts w:ascii="Arial" w:hAnsi="Arial" w:cs="Arial"/>
          <w:sz w:val="22"/>
          <w:szCs w:val="22"/>
          <w:lang w:val="en-US"/>
        </w:rPr>
        <w:t xml:space="preserve"> TB 30. </w:t>
      </w:r>
    </w:p>
    <w:p w:rsidR="008A6435" w:rsidRPr="005B3515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AD4CDE" w:rsidRPr="005B351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>Čl. V.</w:t>
      </w:r>
    </w:p>
    <w:p w:rsidR="00AD4CDE" w:rsidRPr="005B351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3515" w:rsidRDefault="00AD4CDE">
      <w:pPr>
        <w:pStyle w:val="vniontext"/>
        <w:widowControl/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včetně součástí a příslušenství, přechází na nabyvatele vkladem do katastru nemovitostí. </w:t>
      </w:r>
    </w:p>
    <w:p w:rsidR="00AD4CDE" w:rsidRPr="005B3515" w:rsidRDefault="00AD4CDE">
      <w:pPr>
        <w:pStyle w:val="vniontext"/>
        <w:widowControl/>
        <w:rPr>
          <w:rFonts w:ascii="Arial" w:hAnsi="Arial" w:cs="Arial"/>
          <w:sz w:val="22"/>
          <w:szCs w:val="22"/>
        </w:rPr>
      </w:pPr>
    </w:p>
    <w:p w:rsidR="001E5055" w:rsidRPr="005B3515" w:rsidRDefault="001E5055">
      <w:pPr>
        <w:pStyle w:val="vniontext"/>
        <w:widowControl/>
        <w:rPr>
          <w:rFonts w:ascii="Arial" w:hAnsi="Arial" w:cs="Arial"/>
          <w:sz w:val="22"/>
          <w:szCs w:val="22"/>
          <w:lang w:val="en-US"/>
        </w:rPr>
      </w:pPr>
      <w:r w:rsidRPr="005B3515">
        <w:rPr>
          <w:rFonts w:ascii="Arial" w:hAnsi="Arial" w:cs="Arial"/>
          <w:sz w:val="22"/>
          <w:szCs w:val="22"/>
        </w:rPr>
        <w:t xml:space="preserve">Tato smlouva nabývá účinnosti dnem uveřejnění v Registru smluv dle zákona </w:t>
      </w:r>
      <w:proofErr w:type="gramStart"/>
      <w:r w:rsidRPr="005B3515">
        <w:rPr>
          <w:rFonts w:ascii="Arial" w:hAnsi="Arial" w:cs="Arial"/>
          <w:sz w:val="22"/>
          <w:szCs w:val="22"/>
        </w:rPr>
        <w:t>č.340</w:t>
      </w:r>
      <w:proofErr w:type="gramEnd"/>
      <w:r w:rsidRPr="005B3515">
        <w:rPr>
          <w:rFonts w:ascii="Arial" w:hAnsi="Arial" w:cs="Arial"/>
          <w:sz w:val="22"/>
          <w:szCs w:val="22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5B3515">
        <w:rPr>
          <w:rFonts w:ascii="Arial" w:hAnsi="Arial" w:cs="Arial"/>
          <w:sz w:val="22"/>
          <w:szCs w:val="22"/>
        </w:rPr>
        <w:t>ř</w:t>
      </w:r>
      <w:r w:rsidRPr="005B3515">
        <w:rPr>
          <w:rFonts w:ascii="Arial" w:hAnsi="Arial" w:cs="Arial"/>
          <w:sz w:val="22"/>
          <w:szCs w:val="22"/>
        </w:rPr>
        <w:t>evádějící.</w:t>
      </w:r>
    </w:p>
    <w:p w:rsidR="003A69C2" w:rsidRPr="005B3515" w:rsidRDefault="003A69C2">
      <w:pPr>
        <w:pStyle w:val="vniontext"/>
        <w:widowControl/>
        <w:rPr>
          <w:rFonts w:ascii="Arial" w:hAnsi="Arial" w:cs="Arial"/>
          <w:sz w:val="22"/>
          <w:szCs w:val="22"/>
          <w:lang w:val="en-US"/>
        </w:rPr>
      </w:pPr>
    </w:p>
    <w:p w:rsidR="009D7CA0" w:rsidRPr="005B3515" w:rsidRDefault="009D7CA0" w:rsidP="002B7458">
      <w:pPr>
        <w:pStyle w:val="vnintext"/>
        <w:rPr>
          <w:rFonts w:ascii="Arial" w:hAnsi="Arial" w:cs="Arial"/>
          <w:sz w:val="22"/>
          <w:szCs w:val="22"/>
          <w:lang w:val="en-US"/>
        </w:rPr>
      </w:pPr>
    </w:p>
    <w:p w:rsidR="002B7458" w:rsidRPr="005B3515" w:rsidRDefault="00165114" w:rsidP="002B7458">
      <w:pPr>
        <w:pStyle w:val="vnintext"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Č</w:t>
      </w:r>
      <w:r w:rsidR="000B4D5B" w:rsidRPr="005B3515">
        <w:rPr>
          <w:rFonts w:ascii="Arial" w:hAnsi="Arial" w:cs="Arial"/>
          <w:sz w:val="22"/>
          <w:szCs w:val="22"/>
        </w:rPr>
        <w:t>R – Státní pozemkový úřad jako správce dle zákona 101</w:t>
      </w:r>
      <w:r w:rsidR="000B4D5B" w:rsidRPr="005B3515">
        <w:rPr>
          <w:rFonts w:ascii="Arial" w:hAnsi="Arial" w:cs="Arial"/>
          <w:sz w:val="22"/>
          <w:szCs w:val="22"/>
          <w:lang w:val="en-US"/>
        </w:rPr>
        <w:t>/</w:t>
      </w:r>
      <w:r w:rsidR="000B4D5B" w:rsidRPr="005B3515">
        <w:rPr>
          <w:rFonts w:ascii="Arial" w:hAnsi="Arial" w:cs="Arial"/>
          <w:sz w:val="22"/>
          <w:szCs w:val="22"/>
        </w:rPr>
        <w:t>2000 Sb., o ochraně osobních údajů a o změně některých zákonů, v platném znění (dále jen zákon č. 101/2000 Sb.), tímto informuje nabyvatele jako subjekt údajů, že je</w:t>
      </w:r>
      <w:r w:rsidR="0086454B" w:rsidRPr="005B3515">
        <w:rPr>
          <w:rFonts w:ascii="Arial" w:hAnsi="Arial" w:cs="Arial"/>
          <w:sz w:val="22"/>
          <w:szCs w:val="22"/>
        </w:rPr>
        <w:t>jich</w:t>
      </w:r>
      <w:r w:rsidR="000B4D5B" w:rsidRPr="005B3515">
        <w:rPr>
          <w:rFonts w:ascii="Arial" w:hAnsi="Arial" w:cs="Arial"/>
          <w:sz w:val="22"/>
          <w:szCs w:val="22"/>
        </w:rPr>
        <w:t xml:space="preserve">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</w:t>
      </w:r>
      <w:r w:rsidR="0086454B" w:rsidRPr="005B3515">
        <w:rPr>
          <w:rFonts w:ascii="Arial" w:hAnsi="Arial" w:cs="Arial"/>
          <w:sz w:val="22"/>
          <w:szCs w:val="22"/>
        </w:rPr>
        <w:t xml:space="preserve">é </w:t>
      </w:r>
      <w:r w:rsidR="000B4D5B" w:rsidRPr="005B3515">
        <w:rPr>
          <w:rFonts w:ascii="Arial" w:hAnsi="Arial" w:cs="Arial"/>
          <w:sz w:val="22"/>
          <w:szCs w:val="22"/>
        </w:rPr>
        <w:t>j</w:t>
      </w:r>
      <w:r w:rsidR="0086454B" w:rsidRPr="005B3515">
        <w:rPr>
          <w:rFonts w:ascii="Arial" w:hAnsi="Arial" w:cs="Arial"/>
          <w:sz w:val="22"/>
          <w:szCs w:val="22"/>
        </w:rPr>
        <w:t>sou si</w:t>
      </w:r>
      <w:r w:rsidR="000B4D5B" w:rsidRPr="005B3515">
        <w:rPr>
          <w:rFonts w:ascii="Arial" w:hAnsi="Arial" w:cs="Arial"/>
          <w:sz w:val="22"/>
          <w:szCs w:val="22"/>
        </w:rPr>
        <w:t xml:space="preserve"> vědom</w:t>
      </w:r>
      <w:r w:rsidR="0086454B" w:rsidRPr="005B3515">
        <w:rPr>
          <w:rFonts w:ascii="Arial" w:hAnsi="Arial" w:cs="Arial"/>
          <w:sz w:val="22"/>
          <w:szCs w:val="22"/>
        </w:rPr>
        <w:t>i</w:t>
      </w:r>
      <w:r w:rsidR="000B4D5B" w:rsidRPr="005B3515">
        <w:rPr>
          <w:rFonts w:ascii="Arial" w:hAnsi="Arial" w:cs="Arial"/>
          <w:sz w:val="22"/>
          <w:szCs w:val="22"/>
        </w:rPr>
        <w:t xml:space="preserve"> svého práva přístupu k osobním údajům, práva na opravu osobních údajů, jakož i dalších práv vyplývajících z ustanovení § 12 a 21 zákona č. 101/20</w:t>
      </w:r>
      <w:r w:rsidR="00BE6FC3" w:rsidRPr="005B3515">
        <w:rPr>
          <w:rFonts w:ascii="Arial" w:hAnsi="Arial" w:cs="Arial"/>
          <w:sz w:val="22"/>
          <w:szCs w:val="22"/>
        </w:rPr>
        <w:t>00</w:t>
      </w:r>
      <w:r w:rsidR="000B4D5B" w:rsidRPr="005B3515">
        <w:rPr>
          <w:rFonts w:ascii="Arial" w:hAnsi="Arial" w:cs="Arial"/>
          <w:sz w:val="22"/>
          <w:szCs w:val="22"/>
        </w:rPr>
        <w:t xml:space="preserve"> Sb.</w:t>
      </w:r>
    </w:p>
    <w:p w:rsidR="00AD4CDE" w:rsidRPr="005B351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351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>Čl. VI.</w:t>
      </w:r>
    </w:p>
    <w:p w:rsidR="00AD4CDE" w:rsidRPr="005B351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3515" w:rsidRDefault="00B70A94" w:rsidP="00E64305">
      <w:pPr>
        <w:pStyle w:val="vniontext0"/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>N</w:t>
      </w:r>
      <w:r w:rsidRPr="005B3515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5B3515">
        <w:rPr>
          <w:rFonts w:ascii="Arial" w:hAnsi="Arial" w:cs="Arial"/>
          <w:color w:val="000000"/>
          <w:sz w:val="22"/>
          <w:szCs w:val="22"/>
        </w:rPr>
        <w:t xml:space="preserve"> Správní poplatky </w:t>
      </w:r>
      <w:proofErr w:type="gramStart"/>
      <w:r w:rsidRPr="005B3515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5B3515">
        <w:rPr>
          <w:rFonts w:ascii="Arial" w:hAnsi="Arial" w:cs="Arial"/>
          <w:color w:val="000000"/>
          <w:sz w:val="22"/>
          <w:szCs w:val="22"/>
        </w:rPr>
        <w:t xml:space="preserve"> dle </w:t>
      </w:r>
      <w:proofErr w:type="spellStart"/>
      <w:r w:rsidRPr="005B3515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5B3515">
        <w:rPr>
          <w:rFonts w:ascii="Arial" w:hAnsi="Arial" w:cs="Arial"/>
          <w:color w:val="000000"/>
          <w:sz w:val="22"/>
          <w:szCs w:val="22"/>
        </w:rPr>
        <w:t xml:space="preserve">. § 21a odst. 1 zákona o </w:t>
      </w:r>
      <w:r w:rsidRPr="005B3515">
        <w:rPr>
          <w:rFonts w:ascii="Arial" w:hAnsi="Arial" w:cs="Arial"/>
          <w:sz w:val="22"/>
          <w:szCs w:val="22"/>
        </w:rPr>
        <w:t xml:space="preserve">půdě a </w:t>
      </w:r>
      <w:proofErr w:type="spellStart"/>
      <w:r w:rsidRPr="005B3515">
        <w:rPr>
          <w:rFonts w:ascii="Arial" w:hAnsi="Arial" w:cs="Arial"/>
          <w:sz w:val="22"/>
          <w:szCs w:val="22"/>
        </w:rPr>
        <w:t>ust</w:t>
      </w:r>
      <w:proofErr w:type="spellEnd"/>
      <w:r w:rsidRPr="005B3515">
        <w:rPr>
          <w:rFonts w:ascii="Arial" w:hAnsi="Arial" w:cs="Arial"/>
          <w:sz w:val="22"/>
          <w:szCs w:val="22"/>
        </w:rPr>
        <w:t>. § 8 odst. 1 zákona č. 634/2004 Sb., o správních poplatcích, nevyměřují</w:t>
      </w:r>
      <w:r w:rsidR="00E64305" w:rsidRPr="005B3515">
        <w:rPr>
          <w:rFonts w:ascii="Arial" w:hAnsi="Arial" w:cs="Arial"/>
          <w:color w:val="000000"/>
          <w:sz w:val="22"/>
          <w:szCs w:val="22"/>
        </w:rPr>
        <w:t>.</w:t>
      </w:r>
    </w:p>
    <w:p w:rsidR="00AD4CDE" w:rsidRPr="005B351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351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>Čl. VII.</w:t>
      </w:r>
    </w:p>
    <w:p w:rsidR="00AD4CDE" w:rsidRPr="005B351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3515" w:rsidRDefault="00AD4CDE">
      <w:pPr>
        <w:pStyle w:val="vniontext"/>
        <w:widowControl/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5B3515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663872" w:rsidRPr="005B3515" w:rsidRDefault="00663872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3515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3515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>V</w:t>
      </w:r>
      <w:r w:rsidR="004D05DF">
        <w:rPr>
          <w:rFonts w:ascii="Arial" w:hAnsi="Arial" w:cs="Arial"/>
          <w:color w:val="000000"/>
          <w:sz w:val="22"/>
          <w:szCs w:val="22"/>
        </w:rPr>
        <w:t xml:space="preserve"> Plzni</w:t>
      </w:r>
      <w:r w:rsidRPr="005B3515">
        <w:rPr>
          <w:rFonts w:ascii="Arial" w:hAnsi="Arial" w:cs="Arial"/>
          <w:color w:val="000000"/>
          <w:sz w:val="22"/>
          <w:szCs w:val="22"/>
        </w:rPr>
        <w:t xml:space="preserve"> dne </w:t>
      </w:r>
      <w:proofErr w:type="gramStart"/>
      <w:r w:rsidR="00D14DD7">
        <w:rPr>
          <w:rFonts w:ascii="Arial" w:hAnsi="Arial" w:cs="Arial"/>
          <w:color w:val="000000"/>
          <w:sz w:val="22"/>
          <w:szCs w:val="22"/>
        </w:rPr>
        <w:t>20.12.2017</w:t>
      </w:r>
      <w:proofErr w:type="gramEnd"/>
      <w:r w:rsidRPr="005B3515">
        <w:rPr>
          <w:rFonts w:ascii="Arial" w:hAnsi="Arial" w:cs="Arial"/>
          <w:color w:val="000000"/>
          <w:sz w:val="22"/>
          <w:szCs w:val="22"/>
        </w:rPr>
        <w:tab/>
        <w:t xml:space="preserve">V </w:t>
      </w:r>
      <w:r w:rsidR="004D05DF">
        <w:rPr>
          <w:rFonts w:ascii="Arial" w:hAnsi="Arial" w:cs="Arial"/>
          <w:color w:val="000000"/>
          <w:sz w:val="22"/>
          <w:szCs w:val="22"/>
        </w:rPr>
        <w:t>Tachově</w:t>
      </w:r>
      <w:r w:rsidRPr="005B3515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D14DD7">
        <w:rPr>
          <w:rFonts w:ascii="Arial" w:hAnsi="Arial" w:cs="Arial"/>
          <w:color w:val="000000"/>
          <w:sz w:val="22"/>
          <w:szCs w:val="22"/>
        </w:rPr>
        <w:t>20.12.2017</w:t>
      </w:r>
    </w:p>
    <w:p w:rsidR="00AD4CDE" w:rsidRPr="005B3515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4D05DF" w:rsidRPr="005B3515" w:rsidRDefault="004D05D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F722EF" w:rsidRPr="005B3515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sz w:val="22"/>
          <w:szCs w:val="22"/>
        </w:rPr>
        <w:t>………………………………………………               …………………………………………………</w:t>
      </w:r>
    </w:p>
    <w:p w:rsidR="001914D2" w:rsidRPr="005B3515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BC3F00" w:rsidRPr="005B3515">
        <w:rPr>
          <w:rFonts w:ascii="Arial" w:hAnsi="Arial" w:cs="Arial"/>
          <w:b/>
          <w:color w:val="000000"/>
          <w:sz w:val="22"/>
          <w:szCs w:val="22"/>
        </w:rPr>
        <w:t>p</w:t>
      </w:r>
      <w:r w:rsidRPr="005B3515">
        <w:rPr>
          <w:rFonts w:ascii="Arial" w:hAnsi="Arial" w:cs="Arial"/>
          <w:b/>
          <w:color w:val="000000"/>
          <w:sz w:val="22"/>
          <w:szCs w:val="22"/>
        </w:rPr>
        <w:t>řevádějící</w:t>
      </w:r>
      <w:r w:rsidR="00BC3F00" w:rsidRPr="005B3515">
        <w:rPr>
          <w:rFonts w:ascii="Arial" w:hAnsi="Arial" w:cs="Arial"/>
          <w:color w:val="000000"/>
          <w:sz w:val="22"/>
          <w:szCs w:val="22"/>
        </w:rPr>
        <w:tab/>
      </w:r>
      <w:r w:rsidR="00A75704" w:rsidRPr="005B3515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B11680" w:rsidRPr="005B3515">
        <w:rPr>
          <w:rFonts w:ascii="Arial" w:hAnsi="Arial" w:cs="Arial"/>
          <w:color w:val="000000"/>
          <w:sz w:val="22"/>
          <w:szCs w:val="22"/>
        </w:rPr>
        <w:t xml:space="preserve"> </w:t>
      </w:r>
      <w:r w:rsidR="001914D2" w:rsidRPr="005B3515">
        <w:rPr>
          <w:rFonts w:ascii="Arial" w:hAnsi="Arial" w:cs="Arial"/>
          <w:b/>
          <w:color w:val="000000"/>
          <w:sz w:val="22"/>
          <w:szCs w:val="22"/>
        </w:rPr>
        <w:t>nabyvatelé</w:t>
      </w:r>
    </w:p>
    <w:p w:rsidR="00AD4CDE" w:rsidRPr="005B3515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>Česk</w:t>
      </w:r>
      <w:r w:rsidR="00BF579A" w:rsidRPr="005B3515">
        <w:rPr>
          <w:rFonts w:ascii="Arial" w:hAnsi="Arial" w:cs="Arial"/>
          <w:color w:val="000000"/>
          <w:sz w:val="22"/>
          <w:szCs w:val="22"/>
        </w:rPr>
        <w:t>á republika – Státní pozemkový úřad</w:t>
      </w:r>
      <w:r w:rsidR="00511ECA" w:rsidRPr="005B3515">
        <w:rPr>
          <w:rFonts w:ascii="Arial" w:hAnsi="Arial" w:cs="Arial"/>
          <w:color w:val="000000"/>
          <w:sz w:val="22"/>
          <w:szCs w:val="22"/>
        </w:rPr>
        <w:tab/>
      </w:r>
    </w:p>
    <w:p w:rsidR="00F86F31" w:rsidRPr="005B3515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 xml:space="preserve">ředitel Krajského pozemkového úřadu pro Plzeňský kraj </w:t>
      </w:r>
    </w:p>
    <w:p w:rsidR="004D05DF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 xml:space="preserve">Ing. Jiří Papež </w:t>
      </w:r>
    </w:p>
    <w:p w:rsidR="00F86F31" w:rsidRPr="004D05DF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b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ab/>
      </w:r>
      <w:r w:rsidR="004D05DF">
        <w:rPr>
          <w:rFonts w:ascii="Arial" w:hAnsi="Arial" w:cs="Arial"/>
          <w:color w:val="000000"/>
          <w:sz w:val="22"/>
          <w:szCs w:val="22"/>
        </w:rPr>
        <w:tab/>
      </w:r>
      <w:r w:rsidR="004D05DF">
        <w:rPr>
          <w:rFonts w:ascii="Arial" w:hAnsi="Arial" w:cs="Arial"/>
          <w:color w:val="000000"/>
          <w:sz w:val="22"/>
          <w:szCs w:val="22"/>
        </w:rPr>
        <w:tab/>
        <w:t>     </w:t>
      </w:r>
      <w:r w:rsidRPr="004D05DF">
        <w:rPr>
          <w:rFonts w:ascii="Arial" w:hAnsi="Arial" w:cs="Arial"/>
          <w:b/>
          <w:color w:val="000000"/>
          <w:sz w:val="22"/>
          <w:szCs w:val="22"/>
        </w:rPr>
        <w:t xml:space="preserve">Beneš Vladimír </w:t>
      </w:r>
    </w:p>
    <w:p w:rsidR="00F86F31" w:rsidRPr="004D05DF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b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3515">
        <w:rPr>
          <w:rFonts w:ascii="Arial" w:hAnsi="Arial" w:cs="Arial"/>
          <w:color w:val="000000"/>
          <w:sz w:val="22"/>
          <w:szCs w:val="22"/>
        </w:rPr>
        <w:tab/>
      </w:r>
      <w:r w:rsidR="004D05DF">
        <w:rPr>
          <w:rFonts w:ascii="Arial" w:hAnsi="Arial" w:cs="Arial"/>
          <w:color w:val="000000"/>
          <w:sz w:val="22"/>
          <w:szCs w:val="22"/>
        </w:rPr>
        <w:tab/>
      </w:r>
      <w:r w:rsidR="004D05DF">
        <w:rPr>
          <w:rFonts w:ascii="Arial" w:hAnsi="Arial" w:cs="Arial"/>
          <w:color w:val="000000"/>
          <w:sz w:val="22"/>
          <w:szCs w:val="22"/>
        </w:rPr>
        <w:tab/>
        <w:t>     </w:t>
      </w:r>
      <w:r w:rsidRPr="004D05DF">
        <w:rPr>
          <w:rFonts w:ascii="Arial" w:hAnsi="Arial" w:cs="Arial"/>
          <w:b/>
          <w:color w:val="000000"/>
          <w:sz w:val="22"/>
          <w:szCs w:val="22"/>
        </w:rPr>
        <w:t xml:space="preserve">Dušková Marie </w:t>
      </w:r>
    </w:p>
    <w:p w:rsidR="00F86F31" w:rsidRPr="004D05DF" w:rsidRDefault="004D05DF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……………………………………………….</w:t>
      </w:r>
      <w:r w:rsidR="00F86F31" w:rsidRPr="005B3515">
        <w:rPr>
          <w:rFonts w:ascii="Arial" w:hAnsi="Arial" w:cs="Arial"/>
          <w:color w:val="000000"/>
          <w:sz w:val="22"/>
          <w:szCs w:val="22"/>
        </w:rPr>
        <w:t xml:space="preserve"> </w:t>
      </w:r>
      <w:r w:rsidR="00F86F31" w:rsidRPr="005B351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              </w:t>
      </w:r>
      <w:r w:rsidR="00F86F31" w:rsidRPr="004D05DF">
        <w:rPr>
          <w:rFonts w:ascii="Arial" w:hAnsi="Arial" w:cs="Arial"/>
          <w:b/>
          <w:color w:val="000000"/>
          <w:sz w:val="22"/>
          <w:szCs w:val="22"/>
        </w:rPr>
        <w:t xml:space="preserve">Janča Miroslav </w:t>
      </w:r>
    </w:p>
    <w:p w:rsidR="00F86F31" w:rsidRPr="005B3515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 xml:space="preserve">Za věcnou a formální správnost odpovídá </w:t>
      </w:r>
      <w:r w:rsidRPr="005B3515">
        <w:rPr>
          <w:rFonts w:ascii="Arial" w:hAnsi="Arial" w:cs="Arial"/>
          <w:color w:val="000000"/>
          <w:sz w:val="22"/>
          <w:szCs w:val="22"/>
        </w:rPr>
        <w:tab/>
      </w:r>
      <w:r w:rsidR="004D05DF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4D05DF">
        <w:rPr>
          <w:rFonts w:ascii="Arial" w:hAnsi="Arial" w:cs="Arial"/>
          <w:b/>
          <w:color w:val="000000"/>
          <w:sz w:val="22"/>
          <w:szCs w:val="22"/>
        </w:rPr>
        <w:t>Němcová Eva</w:t>
      </w:r>
      <w:r w:rsidRPr="005B351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6F31" w:rsidRPr="004D05DF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b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 xml:space="preserve">vedoucí pobočky Tachov </w:t>
      </w:r>
      <w:r w:rsidRPr="005B3515">
        <w:rPr>
          <w:rFonts w:ascii="Arial" w:hAnsi="Arial" w:cs="Arial"/>
          <w:color w:val="000000"/>
          <w:sz w:val="22"/>
          <w:szCs w:val="22"/>
        </w:rPr>
        <w:tab/>
      </w:r>
      <w:r w:rsidR="004D05DF">
        <w:rPr>
          <w:rFonts w:ascii="Arial" w:hAnsi="Arial" w:cs="Arial"/>
          <w:color w:val="000000"/>
          <w:sz w:val="22"/>
          <w:szCs w:val="22"/>
        </w:rPr>
        <w:t xml:space="preserve">                </w:t>
      </w:r>
      <w:proofErr w:type="spellStart"/>
      <w:r w:rsidRPr="004D05DF">
        <w:rPr>
          <w:rFonts w:ascii="Arial" w:hAnsi="Arial" w:cs="Arial"/>
          <w:b/>
          <w:color w:val="000000"/>
          <w:sz w:val="22"/>
          <w:szCs w:val="22"/>
        </w:rPr>
        <w:t>Plesarová</w:t>
      </w:r>
      <w:proofErr w:type="spellEnd"/>
      <w:r w:rsidRPr="004D05DF">
        <w:rPr>
          <w:rFonts w:ascii="Arial" w:hAnsi="Arial" w:cs="Arial"/>
          <w:b/>
          <w:color w:val="000000"/>
          <w:sz w:val="22"/>
          <w:szCs w:val="22"/>
        </w:rPr>
        <w:t xml:space="preserve"> Milena </w:t>
      </w:r>
    </w:p>
    <w:p w:rsidR="005B3515" w:rsidRPr="002C3963" w:rsidRDefault="00F86F31" w:rsidP="005B3515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>Bc. Olga Bahenská</w:t>
      </w:r>
      <w:r w:rsidR="005B3515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4D05DF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5B3515">
        <w:rPr>
          <w:rFonts w:ascii="Arial" w:hAnsi="Arial" w:cs="Arial"/>
          <w:color w:val="000000"/>
          <w:sz w:val="22"/>
          <w:szCs w:val="22"/>
        </w:rPr>
        <w:t xml:space="preserve">   </w:t>
      </w:r>
      <w:r w:rsidR="004D05DF">
        <w:rPr>
          <w:rFonts w:ascii="Arial" w:hAnsi="Arial" w:cs="Arial"/>
          <w:color w:val="000000"/>
          <w:sz w:val="22"/>
          <w:szCs w:val="22"/>
        </w:rPr>
        <w:t xml:space="preserve"> </w:t>
      </w:r>
      <w:r w:rsidR="005B3515">
        <w:rPr>
          <w:rFonts w:ascii="Arial" w:hAnsi="Arial" w:cs="Arial"/>
          <w:color w:val="000000"/>
          <w:sz w:val="22"/>
          <w:szCs w:val="22"/>
        </w:rPr>
        <w:t xml:space="preserve"> zastoupeni na základě plné moci</w:t>
      </w:r>
    </w:p>
    <w:p w:rsidR="005B3515" w:rsidRDefault="005B3515" w:rsidP="005B351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</w:t>
      </w:r>
      <w:r w:rsidR="004D05DF">
        <w:rPr>
          <w:rFonts w:ascii="Arial" w:hAnsi="Arial" w:cs="Arial"/>
          <w:color w:val="000000"/>
          <w:sz w:val="22"/>
          <w:szCs w:val="22"/>
        </w:rPr>
        <w:t xml:space="preserve">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Ing. Jiřím Kašpárkem</w:t>
      </w:r>
    </w:p>
    <w:p w:rsidR="003315E7" w:rsidRPr="005B3515" w:rsidRDefault="003315E7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5124F" w:rsidRPr="005B351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>Za správnost</w:t>
      </w:r>
      <w:r w:rsidR="00C5124F" w:rsidRPr="005B3515">
        <w:rPr>
          <w:rFonts w:ascii="Arial" w:hAnsi="Arial" w:cs="Arial"/>
          <w:color w:val="000000"/>
          <w:sz w:val="22"/>
          <w:szCs w:val="22"/>
        </w:rPr>
        <w:t xml:space="preserve"> KPÚ</w:t>
      </w:r>
      <w:r w:rsidRPr="005B3515">
        <w:rPr>
          <w:rFonts w:ascii="Arial" w:hAnsi="Arial" w:cs="Arial"/>
          <w:color w:val="000000"/>
          <w:sz w:val="22"/>
          <w:szCs w:val="22"/>
        </w:rPr>
        <w:t>:</w:t>
      </w:r>
      <w:r w:rsidR="005B3515">
        <w:rPr>
          <w:rFonts w:ascii="Arial" w:hAnsi="Arial" w:cs="Arial"/>
          <w:color w:val="000000"/>
          <w:sz w:val="22"/>
          <w:szCs w:val="22"/>
        </w:rPr>
        <w:t xml:space="preserve"> Pitelová Irena</w:t>
      </w:r>
    </w:p>
    <w:p w:rsidR="00091141" w:rsidRPr="005B3515" w:rsidRDefault="00091141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351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1770D" w:rsidRPr="005B3515" w:rsidRDefault="0081770D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1770D" w:rsidRPr="005B3515" w:rsidRDefault="0081770D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5B3515">
        <w:rPr>
          <w:rFonts w:ascii="Arial" w:hAnsi="Arial" w:cs="Arial"/>
          <w:color w:val="000000"/>
          <w:sz w:val="22"/>
          <w:szCs w:val="22"/>
          <w:lang w:val="en-US"/>
        </w:rPr>
        <w:t xml:space="preserve">Tato </w:t>
      </w:r>
      <w:proofErr w:type="spell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smlouva</w:t>
      </w:r>
      <w:proofErr w:type="spellEnd"/>
      <w:r w:rsidRPr="005B351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byla</w:t>
      </w:r>
      <w:proofErr w:type="spellEnd"/>
      <w:r w:rsidRPr="005B351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uveřejněna</w:t>
      </w:r>
      <w:proofErr w:type="spellEnd"/>
      <w:r w:rsidRPr="005B3515">
        <w:rPr>
          <w:rFonts w:ascii="Arial" w:hAnsi="Arial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5B351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5B351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vedeném</w:t>
      </w:r>
      <w:proofErr w:type="spellEnd"/>
      <w:r w:rsidRPr="005B351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dle</w:t>
      </w:r>
      <w:proofErr w:type="spellEnd"/>
      <w:r w:rsidRPr="005B351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zákona</w:t>
      </w:r>
      <w:proofErr w:type="spellEnd"/>
      <w:r w:rsidRPr="005B3515">
        <w:rPr>
          <w:rFonts w:ascii="Arial" w:hAnsi="Arial" w:cs="Arial"/>
          <w:color w:val="000000"/>
          <w:sz w:val="22"/>
          <w:szCs w:val="22"/>
          <w:lang w:val="en-US"/>
        </w:rPr>
        <w:t xml:space="preserve"> č. 340/2015 Sb., o </w:t>
      </w:r>
      <w:proofErr w:type="spell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5B351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125ACF" w:rsidRPr="005B3515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25ACF" w:rsidRPr="005B3515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5B3515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5B3515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datum</w:t>
      </w:r>
      <w:proofErr w:type="gramEnd"/>
      <w:r w:rsidRPr="005B351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registrace</w:t>
      </w:r>
      <w:proofErr w:type="spellEnd"/>
    </w:p>
    <w:p w:rsidR="00125ACF" w:rsidRPr="005B3515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25ACF" w:rsidRPr="005B3515" w:rsidRDefault="00125ACF" w:rsidP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5B3515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5B3515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5B3515"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smlouvy</w:t>
      </w:r>
      <w:proofErr w:type="spellEnd"/>
    </w:p>
    <w:p w:rsidR="00125ACF" w:rsidRPr="005B3515" w:rsidRDefault="00125ACF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125ACF" w:rsidRPr="005B3515" w:rsidRDefault="00D14DD7" w:rsidP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Pitelová </w:t>
      </w:r>
    </w:p>
    <w:p w:rsidR="00125ACF" w:rsidRPr="005B3515" w:rsidRDefault="004070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 w:rsidRPr="005B3515">
        <w:rPr>
          <w:rFonts w:ascii="Arial" w:hAnsi="Arial" w:cs="Arial"/>
          <w:color w:val="000000"/>
          <w:sz w:val="22"/>
          <w:szCs w:val="22"/>
          <w:lang w:val="en-US"/>
        </w:rPr>
        <w:t>r</w:t>
      </w:r>
      <w:r w:rsidR="00125ACF" w:rsidRPr="005B3515">
        <w:rPr>
          <w:rFonts w:ascii="Arial" w:hAnsi="Arial" w:cs="Arial"/>
          <w:color w:val="000000"/>
          <w:sz w:val="22"/>
          <w:szCs w:val="22"/>
          <w:lang w:val="en-US"/>
        </w:rPr>
        <w:t>egistraci</w:t>
      </w:r>
      <w:proofErr w:type="spellEnd"/>
      <w:proofErr w:type="gramEnd"/>
      <w:r w:rsidR="00125ACF" w:rsidRPr="005B351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125ACF" w:rsidRPr="005B3515">
        <w:rPr>
          <w:rFonts w:ascii="Arial" w:hAnsi="Arial" w:cs="Arial"/>
          <w:color w:val="000000"/>
          <w:sz w:val="22"/>
          <w:szCs w:val="22"/>
          <w:lang w:val="en-US"/>
        </w:rPr>
        <w:t>provedl</w:t>
      </w:r>
      <w:proofErr w:type="spellEnd"/>
    </w:p>
    <w:p w:rsidR="0081770D" w:rsidRPr="005B3515" w:rsidRDefault="0081770D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820A8" w:rsidRPr="005B3515" w:rsidRDefault="00C820A8">
      <w:pPr>
        <w:widowControl/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 xml:space="preserve">V </w:t>
      </w:r>
      <w:r w:rsidR="00D14DD7">
        <w:rPr>
          <w:rFonts w:ascii="Arial" w:hAnsi="Arial" w:cs="Arial"/>
          <w:color w:val="000000"/>
          <w:sz w:val="22"/>
          <w:szCs w:val="22"/>
        </w:rPr>
        <w:t>Tachově</w:t>
      </w:r>
      <w:bookmarkStart w:id="0" w:name="_GoBack"/>
      <w:bookmarkEnd w:id="0"/>
    </w:p>
    <w:p w:rsidR="00C820A8" w:rsidRPr="005B3515" w:rsidRDefault="00C820A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5B3515">
        <w:rPr>
          <w:rFonts w:ascii="Arial" w:hAnsi="Arial" w:cs="Arial"/>
          <w:color w:val="000000"/>
          <w:sz w:val="22"/>
          <w:szCs w:val="22"/>
        </w:rPr>
        <w:t>dne  …</w:t>
      </w:r>
      <w:proofErr w:type="gramEnd"/>
      <w:r w:rsidRPr="005B351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:rsidR="00AB3D96" w:rsidRPr="005B3515" w:rsidRDefault="00AB3D9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351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 xml:space="preserve">ID číslo převáděné nemovitosti: 59820,  </w:t>
      </w:r>
    </w:p>
    <w:p w:rsidR="00AD4CDE" w:rsidRPr="005B3515" w:rsidRDefault="00AD4CDE">
      <w:pPr>
        <w:widowControl/>
        <w:rPr>
          <w:rFonts w:ascii="Arial" w:hAnsi="Arial" w:cs="Arial"/>
          <w:sz w:val="22"/>
          <w:szCs w:val="22"/>
        </w:rPr>
      </w:pPr>
      <w:r w:rsidRPr="005B3515">
        <w:rPr>
          <w:rFonts w:ascii="Arial" w:hAnsi="Arial" w:cs="Arial"/>
          <w:color w:val="000000"/>
          <w:sz w:val="22"/>
          <w:szCs w:val="22"/>
        </w:rPr>
        <w:t xml:space="preserve">Datum tisku: 19. 12. </w:t>
      </w:r>
      <w:proofErr w:type="gramStart"/>
      <w:r w:rsidRPr="005B3515">
        <w:rPr>
          <w:rFonts w:ascii="Arial" w:hAnsi="Arial" w:cs="Arial"/>
          <w:color w:val="000000"/>
          <w:sz w:val="22"/>
          <w:szCs w:val="22"/>
        </w:rPr>
        <w:t>2017  Verze</w:t>
      </w:r>
      <w:proofErr w:type="gramEnd"/>
      <w:r w:rsidRPr="005B3515">
        <w:rPr>
          <w:rFonts w:ascii="Arial" w:hAnsi="Arial" w:cs="Arial"/>
          <w:color w:val="000000"/>
          <w:sz w:val="22"/>
          <w:szCs w:val="22"/>
        </w:rPr>
        <w:t xml:space="preserve"> programu Restituce: 5.74</w:t>
      </w:r>
    </w:p>
    <w:sectPr w:rsidR="00AD4CDE" w:rsidRPr="005B3515">
      <w:footerReference w:type="default" r:id="rId6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15" w:rsidRDefault="005B3515" w:rsidP="005B3515">
      <w:r>
        <w:separator/>
      </w:r>
    </w:p>
  </w:endnote>
  <w:endnote w:type="continuationSeparator" w:id="0">
    <w:p w:rsidR="005B3515" w:rsidRDefault="005B3515" w:rsidP="005B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324475"/>
      <w:docPartObj>
        <w:docPartGallery w:val="Page Numbers (Bottom of Page)"/>
        <w:docPartUnique/>
      </w:docPartObj>
    </w:sdtPr>
    <w:sdtEndPr/>
    <w:sdtContent>
      <w:p w:rsidR="005B3515" w:rsidRDefault="005B35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D7">
          <w:rPr>
            <w:noProof/>
          </w:rPr>
          <w:t>4</w:t>
        </w:r>
        <w:r>
          <w:fldChar w:fldCharType="end"/>
        </w:r>
      </w:p>
    </w:sdtContent>
  </w:sdt>
  <w:p w:rsidR="005B3515" w:rsidRDefault="005B3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15" w:rsidRDefault="005B3515" w:rsidP="005B3515">
      <w:r>
        <w:separator/>
      </w:r>
    </w:p>
  </w:footnote>
  <w:footnote w:type="continuationSeparator" w:id="0">
    <w:p w:rsidR="005B3515" w:rsidRDefault="005B3515" w:rsidP="005B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1141"/>
    <w:rsid w:val="000A3D59"/>
    <w:rsid w:val="000B4D5B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B7458"/>
    <w:rsid w:val="003271AE"/>
    <w:rsid w:val="003315E7"/>
    <w:rsid w:val="00365019"/>
    <w:rsid w:val="003A69C2"/>
    <w:rsid w:val="00407016"/>
    <w:rsid w:val="0043267F"/>
    <w:rsid w:val="004934BF"/>
    <w:rsid w:val="004D05DF"/>
    <w:rsid w:val="00511ECA"/>
    <w:rsid w:val="00540A55"/>
    <w:rsid w:val="005A5801"/>
    <w:rsid w:val="005B3515"/>
    <w:rsid w:val="005F4E66"/>
    <w:rsid w:val="006230F7"/>
    <w:rsid w:val="00663872"/>
    <w:rsid w:val="006922F6"/>
    <w:rsid w:val="00696E39"/>
    <w:rsid w:val="006B5F0F"/>
    <w:rsid w:val="006D2030"/>
    <w:rsid w:val="00732FBB"/>
    <w:rsid w:val="007457FE"/>
    <w:rsid w:val="00796D9F"/>
    <w:rsid w:val="007A11A9"/>
    <w:rsid w:val="007A250F"/>
    <w:rsid w:val="007F0009"/>
    <w:rsid w:val="008163EB"/>
    <w:rsid w:val="00817045"/>
    <w:rsid w:val="0081770D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34596"/>
    <w:rsid w:val="00A616E9"/>
    <w:rsid w:val="00A67E42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D5F6C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14DD7"/>
    <w:rsid w:val="00DC5978"/>
    <w:rsid w:val="00DE4537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08E7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2F595"/>
  <w14:defaultImageDpi w14:val="0"/>
  <w15:docId w15:val="{3229B5D5-8C9F-4F3F-9B4B-4620FA18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2410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Pitelová Irena</dc:creator>
  <cp:keywords/>
  <dc:description/>
  <cp:lastModifiedBy>Pitelová Irena</cp:lastModifiedBy>
  <cp:revision>4</cp:revision>
  <cp:lastPrinted>2002-01-25T14:18:00Z</cp:lastPrinted>
  <dcterms:created xsi:type="dcterms:W3CDTF">2017-12-19T12:16:00Z</dcterms:created>
  <dcterms:modified xsi:type="dcterms:W3CDTF">2017-12-20T10:03:00Z</dcterms:modified>
</cp:coreProperties>
</file>