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00" w:rsidRPr="00436F17" w:rsidRDefault="00CF2326" w:rsidP="00ED227C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aps/>
          <w:sz w:val="26"/>
          <w:szCs w:val="26"/>
        </w:rPr>
      </w:pPr>
      <w:r w:rsidRPr="00436F17">
        <w:rPr>
          <w:rFonts w:ascii="Calibri" w:hAnsi="Calibri" w:cs="Calibri"/>
          <w:caps/>
          <w:sz w:val="26"/>
          <w:szCs w:val="26"/>
        </w:rPr>
        <w:t xml:space="preserve">licenční Smlouva </w:t>
      </w:r>
      <w:r w:rsidR="00F304EF" w:rsidRPr="00436F17">
        <w:rPr>
          <w:rFonts w:ascii="Calibri" w:hAnsi="Calibri" w:cs="Calibri"/>
          <w:caps/>
          <w:sz w:val="26"/>
          <w:szCs w:val="26"/>
        </w:rPr>
        <w:t xml:space="preserve">na </w:t>
      </w:r>
      <w:r w:rsidRPr="00436F17">
        <w:rPr>
          <w:rFonts w:ascii="Calibri" w:hAnsi="Calibri" w:cs="Calibri"/>
          <w:caps/>
          <w:sz w:val="26"/>
          <w:szCs w:val="26"/>
        </w:rPr>
        <w:t xml:space="preserve">užívání dat A PRODUKTŮ </w:t>
      </w:r>
      <w:r w:rsidR="00F513D4" w:rsidRPr="00436F17">
        <w:rPr>
          <w:rFonts w:ascii="Calibri" w:hAnsi="Calibri" w:cs="Calibri"/>
          <w:caps/>
          <w:sz w:val="26"/>
          <w:szCs w:val="26"/>
        </w:rPr>
        <w:t>ČHMÚ</w:t>
      </w:r>
    </w:p>
    <w:p w:rsidR="00961F44" w:rsidRPr="00436F17" w:rsidRDefault="006F1EAA" w:rsidP="00ED227C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357"/>
        <w:rPr>
          <w:rFonts w:ascii="Calibri" w:hAnsi="Calibri" w:cs="Calibri"/>
          <w:caps/>
          <w:sz w:val="26"/>
          <w:szCs w:val="26"/>
        </w:rPr>
      </w:pPr>
      <w:r w:rsidRPr="00436F17">
        <w:rPr>
          <w:rFonts w:ascii="Calibri" w:hAnsi="Calibri" w:cs="Calibri"/>
          <w:caps/>
          <w:sz w:val="26"/>
          <w:szCs w:val="26"/>
        </w:rPr>
        <w:t>pro studijní</w:t>
      </w:r>
      <w:r w:rsidR="00AE5C00" w:rsidRPr="00436F17">
        <w:rPr>
          <w:rFonts w:ascii="Calibri" w:hAnsi="Calibri" w:cs="Calibri"/>
          <w:caps/>
          <w:sz w:val="26"/>
          <w:szCs w:val="26"/>
        </w:rPr>
        <w:t xml:space="preserve">, vědecké a výzkumné </w:t>
      </w:r>
      <w:r w:rsidR="00CF2326" w:rsidRPr="00436F17">
        <w:rPr>
          <w:rFonts w:ascii="Calibri" w:hAnsi="Calibri" w:cs="Calibri"/>
          <w:caps/>
          <w:sz w:val="26"/>
          <w:szCs w:val="26"/>
        </w:rPr>
        <w:t>účely</w:t>
      </w:r>
    </w:p>
    <w:p w:rsidR="00961F44" w:rsidRPr="00436F17" w:rsidRDefault="00961F44" w:rsidP="00ED227C">
      <w:pPr>
        <w:pStyle w:val="Zkladntext"/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436F17">
        <w:rPr>
          <w:rFonts w:ascii="Calibri" w:hAnsi="Calibri" w:cs="Calibri"/>
          <w:sz w:val="20"/>
          <w:szCs w:val="20"/>
        </w:rPr>
        <w:t>(uzavřená podle ustanovení § 2</w:t>
      </w:r>
      <w:r w:rsidR="00FB3EAA" w:rsidRPr="00436F17">
        <w:rPr>
          <w:rFonts w:ascii="Calibri" w:hAnsi="Calibri" w:cs="Calibri"/>
          <w:sz w:val="20"/>
          <w:szCs w:val="20"/>
        </w:rPr>
        <w:t xml:space="preserve"> </w:t>
      </w:r>
      <w:r w:rsidRPr="00436F17">
        <w:rPr>
          <w:rFonts w:ascii="Calibri" w:hAnsi="Calibri" w:cs="Calibri"/>
          <w:sz w:val="20"/>
          <w:szCs w:val="20"/>
        </w:rPr>
        <w:t xml:space="preserve">358 a násl. zákona č. 89/2012 Sb., občanský zákoník </w:t>
      </w:r>
      <w:r w:rsidR="00ED227C">
        <w:rPr>
          <w:rFonts w:ascii="Calibri" w:hAnsi="Calibri" w:cs="Calibri"/>
          <w:sz w:val="20"/>
          <w:szCs w:val="20"/>
        </w:rPr>
        <w:br/>
      </w:r>
      <w:r w:rsidRPr="00436F17">
        <w:rPr>
          <w:rFonts w:ascii="Calibri" w:hAnsi="Calibri" w:cs="Calibri"/>
          <w:sz w:val="20"/>
          <w:szCs w:val="20"/>
        </w:rPr>
        <w:t>ve spojení</w:t>
      </w:r>
      <w:r w:rsidR="00ED227C">
        <w:rPr>
          <w:rFonts w:ascii="Calibri" w:hAnsi="Calibri" w:cs="Calibri"/>
          <w:sz w:val="20"/>
          <w:szCs w:val="20"/>
        </w:rPr>
        <w:t xml:space="preserve"> </w:t>
      </w:r>
      <w:r w:rsidRPr="00436F17">
        <w:rPr>
          <w:rFonts w:ascii="Calibri" w:hAnsi="Calibri" w:cs="Calibri"/>
          <w:sz w:val="20"/>
          <w:szCs w:val="20"/>
        </w:rPr>
        <w:t>se zákonem č. 121/2000 Sb., autorský zákon,</w:t>
      </w:r>
      <w:r w:rsidR="001D6AE3">
        <w:rPr>
          <w:rFonts w:ascii="Calibri" w:hAnsi="Calibri" w:cs="Calibri"/>
          <w:sz w:val="20"/>
          <w:szCs w:val="20"/>
        </w:rPr>
        <w:t xml:space="preserve"> ve znění pozdějších předpisů</w:t>
      </w:r>
      <w:r w:rsidRPr="00436F17">
        <w:rPr>
          <w:rFonts w:ascii="Calibri" w:hAnsi="Calibri" w:cs="Calibri"/>
          <w:sz w:val="20"/>
          <w:szCs w:val="20"/>
        </w:rPr>
        <w:t>)</w:t>
      </w:r>
    </w:p>
    <w:p w:rsidR="00961F44" w:rsidRDefault="00961F44" w:rsidP="00ED227C">
      <w:pPr>
        <w:pStyle w:val="Zkladntext"/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CF2326" w:rsidRPr="00E643B1" w:rsidRDefault="00CF2326" w:rsidP="00ED227C">
      <w:pPr>
        <w:pStyle w:val="Zkladntext"/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b/>
          <w:sz w:val="22"/>
          <w:szCs w:val="22"/>
        </w:rPr>
        <w:t>Český hydrometeorologický ústav</w:t>
      </w:r>
    </w:p>
    <w:p w:rsidR="00CF2326" w:rsidRPr="00E643B1" w:rsidRDefault="00F83359" w:rsidP="00350609">
      <w:pPr>
        <w:pStyle w:val="Zkladntext"/>
        <w:tabs>
          <w:tab w:val="left" w:pos="226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 w:rsidR="00CF2326" w:rsidRPr="00E643B1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="00CF2326" w:rsidRPr="00E643B1">
        <w:rPr>
          <w:rFonts w:ascii="Calibri" w:hAnsi="Calibri" w:cs="Calibri"/>
          <w:sz w:val="22"/>
          <w:szCs w:val="22"/>
        </w:rPr>
        <w:t>Šabatce</w:t>
      </w:r>
      <w:proofErr w:type="spellEnd"/>
      <w:r w:rsidR="00CF2326" w:rsidRPr="00E643B1">
        <w:rPr>
          <w:rFonts w:ascii="Calibri" w:hAnsi="Calibri" w:cs="Calibri"/>
          <w:sz w:val="22"/>
          <w:szCs w:val="22"/>
        </w:rPr>
        <w:t xml:space="preserve"> </w:t>
      </w:r>
      <w:r w:rsidR="00186BA1" w:rsidRPr="00186BA1">
        <w:rPr>
          <w:rFonts w:ascii="Calibri" w:hAnsi="Calibri" w:cs="Calibri"/>
          <w:sz w:val="22"/>
          <w:szCs w:val="22"/>
        </w:rPr>
        <w:t>2050/17</w:t>
      </w:r>
      <w:r w:rsidR="00CF2326" w:rsidRPr="00E643B1">
        <w:rPr>
          <w:rFonts w:ascii="Calibri" w:hAnsi="Calibri" w:cs="Calibri"/>
          <w:sz w:val="22"/>
          <w:szCs w:val="22"/>
        </w:rPr>
        <w:t>, 143 06 Praha 4</w:t>
      </w:r>
    </w:p>
    <w:p w:rsidR="00CF2326" w:rsidRDefault="00CF2326" w:rsidP="00350609">
      <w:pPr>
        <w:pStyle w:val="Zkladntext"/>
        <w:tabs>
          <w:tab w:val="left" w:pos="2268"/>
        </w:tabs>
        <w:spacing w:after="0" w:line="276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IČ</w:t>
      </w:r>
      <w:r w:rsidR="00F4019F">
        <w:rPr>
          <w:rFonts w:ascii="Calibri" w:hAnsi="Calibri" w:cs="Calibri"/>
          <w:sz w:val="22"/>
          <w:szCs w:val="22"/>
        </w:rPr>
        <w:t>O</w:t>
      </w:r>
      <w:r w:rsidRPr="00E643B1">
        <w:rPr>
          <w:rFonts w:ascii="Calibri" w:hAnsi="Calibri" w:cs="Calibri"/>
          <w:sz w:val="22"/>
          <w:szCs w:val="22"/>
        </w:rPr>
        <w:t>: 00020699, DIČ: CZ00020699</w:t>
      </w:r>
    </w:p>
    <w:p w:rsidR="004831DC" w:rsidRDefault="004831DC" w:rsidP="00350609">
      <w:pPr>
        <w:pStyle w:val="Zkladntext"/>
        <w:tabs>
          <w:tab w:val="left" w:pos="226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bankovního </w:t>
      </w:r>
      <w:proofErr w:type="spellStart"/>
      <w:r>
        <w:rPr>
          <w:rFonts w:ascii="Calibri" w:hAnsi="Calibri" w:cs="Calibri"/>
          <w:sz w:val="22"/>
          <w:szCs w:val="22"/>
        </w:rPr>
        <w:t>účtu:</w:t>
      </w:r>
      <w:r w:rsidR="00721FC4">
        <w:rPr>
          <w:rFonts w:ascii="Calibri" w:hAnsi="Calibri" w:cs="Calibri"/>
          <w:sz w:val="22"/>
          <w:szCs w:val="22"/>
        </w:rPr>
        <w:t>xxxxx</w:t>
      </w:r>
      <w:proofErr w:type="spellEnd"/>
      <w:r w:rsidR="00186BA1">
        <w:rPr>
          <w:rFonts w:ascii="Calibri" w:hAnsi="Calibri" w:cs="Calibri"/>
          <w:sz w:val="22"/>
          <w:szCs w:val="22"/>
        </w:rPr>
        <w:t xml:space="preserve">, vedeného </w:t>
      </w:r>
      <w:proofErr w:type="spellStart"/>
      <w:r w:rsidR="00721FC4">
        <w:rPr>
          <w:rFonts w:ascii="Calibri" w:hAnsi="Calibri" w:cs="Calibri"/>
          <w:sz w:val="22"/>
          <w:szCs w:val="22"/>
        </w:rPr>
        <w:t>xxxx</w:t>
      </w:r>
      <w:proofErr w:type="spellEnd"/>
    </w:p>
    <w:p w:rsidR="00961F44" w:rsidRPr="00E643B1" w:rsidRDefault="00961F44" w:rsidP="00350609">
      <w:pPr>
        <w:pStyle w:val="Zkladntext"/>
        <w:tabs>
          <w:tab w:val="left" w:pos="2268"/>
        </w:tabs>
        <w:spacing w:after="0" w:line="276" w:lineRule="auto"/>
        <w:rPr>
          <w:rFonts w:ascii="Calibri" w:hAnsi="Calibri" w:cs="Calibri"/>
          <w:sz w:val="22"/>
          <w:szCs w:val="22"/>
        </w:rPr>
      </w:pPr>
      <w:r w:rsidRPr="00961F44">
        <w:rPr>
          <w:rFonts w:ascii="Calibri" w:hAnsi="Calibri" w:cs="Calibri"/>
          <w:sz w:val="22"/>
          <w:szCs w:val="22"/>
        </w:rPr>
        <w:t xml:space="preserve">(plátce DPH, avšak při výkonu činnosti </w:t>
      </w:r>
      <w:r w:rsidR="00CC3D0E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="00ED227C">
        <w:rPr>
          <w:rFonts w:ascii="Calibri" w:hAnsi="Calibri" w:cs="Calibri"/>
          <w:sz w:val="22"/>
          <w:szCs w:val="22"/>
        </w:rPr>
        <w:t>Vl</w:t>
      </w:r>
      <w:proofErr w:type="spellEnd"/>
      <w:r w:rsidR="00CC3D0E">
        <w:rPr>
          <w:rFonts w:ascii="Calibri" w:hAnsi="Calibri" w:cs="Calibri"/>
          <w:sz w:val="22"/>
          <w:szCs w:val="22"/>
        </w:rPr>
        <w:t xml:space="preserve">. nařízení č. 96/1953 Sb. </w:t>
      </w:r>
      <w:r w:rsidR="002D573F">
        <w:rPr>
          <w:rFonts w:ascii="Calibri" w:hAnsi="Calibri" w:cs="Calibri"/>
          <w:sz w:val="22"/>
          <w:szCs w:val="22"/>
        </w:rPr>
        <w:t>není</w:t>
      </w:r>
      <w:r w:rsidR="00ED227C">
        <w:rPr>
          <w:rFonts w:ascii="Calibri" w:hAnsi="Calibri" w:cs="Calibri"/>
          <w:sz w:val="22"/>
          <w:szCs w:val="22"/>
        </w:rPr>
        <w:t xml:space="preserve"> </w:t>
      </w:r>
      <w:r w:rsidRPr="00961F44">
        <w:rPr>
          <w:rFonts w:ascii="Calibri" w:hAnsi="Calibri" w:cs="Calibri"/>
          <w:sz w:val="22"/>
          <w:szCs w:val="22"/>
        </w:rPr>
        <w:t xml:space="preserve">osobou povinnou k dani podle </w:t>
      </w:r>
      <w:proofErr w:type="spellStart"/>
      <w:r w:rsidRPr="00961F44">
        <w:rPr>
          <w:rFonts w:ascii="Calibri" w:hAnsi="Calibri" w:cs="Calibri"/>
          <w:sz w:val="22"/>
          <w:szCs w:val="22"/>
        </w:rPr>
        <w:t>ust</w:t>
      </w:r>
      <w:proofErr w:type="spellEnd"/>
      <w:r w:rsidRPr="00961F44">
        <w:rPr>
          <w:rFonts w:ascii="Calibri" w:hAnsi="Calibri" w:cs="Calibri"/>
          <w:sz w:val="22"/>
          <w:szCs w:val="22"/>
        </w:rPr>
        <w:t xml:space="preserve">. </w:t>
      </w:r>
      <w:r w:rsidR="0021275D">
        <w:rPr>
          <w:rFonts w:ascii="Calibri" w:hAnsi="Calibri" w:cs="Calibri"/>
          <w:sz w:val="22"/>
          <w:szCs w:val="22"/>
        </w:rPr>
        <w:t xml:space="preserve">§ </w:t>
      </w:r>
      <w:r w:rsidRPr="00961F44">
        <w:rPr>
          <w:rFonts w:ascii="Calibri" w:hAnsi="Calibri" w:cs="Calibri"/>
          <w:sz w:val="22"/>
          <w:szCs w:val="22"/>
        </w:rPr>
        <w:t>5 odst. 3 zák.</w:t>
      </w:r>
      <w:r w:rsidR="00ED227C">
        <w:rPr>
          <w:rFonts w:ascii="Calibri" w:hAnsi="Calibri" w:cs="Calibri"/>
          <w:sz w:val="22"/>
          <w:szCs w:val="22"/>
        </w:rPr>
        <w:t xml:space="preserve"> </w:t>
      </w:r>
      <w:r w:rsidRPr="00961F44">
        <w:rPr>
          <w:rFonts w:ascii="Calibri" w:hAnsi="Calibri" w:cs="Calibri"/>
          <w:sz w:val="22"/>
          <w:szCs w:val="22"/>
        </w:rPr>
        <w:t>č. 235/2004 Sb., o DPH)</w:t>
      </w:r>
    </w:p>
    <w:p w:rsidR="00CF2326" w:rsidRDefault="00767A29" w:rsidP="00350609">
      <w:pPr>
        <w:pStyle w:val="Zkladntext"/>
        <w:tabs>
          <w:tab w:val="left" w:pos="226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Statutární orgán: </w:t>
      </w:r>
      <w:r w:rsidR="00290732">
        <w:rPr>
          <w:rFonts w:ascii="Calibri" w:hAnsi="Calibri" w:cs="Calibri"/>
          <w:sz w:val="22"/>
          <w:szCs w:val="22"/>
        </w:rPr>
        <w:t xml:space="preserve">Mgr. Mark </w:t>
      </w:r>
      <w:proofErr w:type="spellStart"/>
      <w:r w:rsidR="00290732">
        <w:rPr>
          <w:rFonts w:ascii="Calibri" w:hAnsi="Calibri" w:cs="Calibri"/>
          <w:sz w:val="22"/>
          <w:szCs w:val="22"/>
        </w:rPr>
        <w:t>Rieder</w:t>
      </w:r>
      <w:proofErr w:type="spellEnd"/>
      <w:r w:rsidR="00CF2326" w:rsidRPr="00E643B1">
        <w:rPr>
          <w:rFonts w:ascii="Calibri" w:hAnsi="Calibri" w:cs="Calibri"/>
          <w:sz w:val="22"/>
          <w:szCs w:val="22"/>
        </w:rPr>
        <w:t>, ředitel</w:t>
      </w:r>
      <w:r w:rsidR="003A6E68">
        <w:rPr>
          <w:rFonts w:ascii="Calibri" w:hAnsi="Calibri" w:cs="Calibri"/>
          <w:sz w:val="22"/>
          <w:szCs w:val="22"/>
        </w:rPr>
        <w:t xml:space="preserve"> ČHMÚ</w:t>
      </w:r>
    </w:p>
    <w:p w:rsidR="00350609" w:rsidRDefault="00350609" w:rsidP="00350609">
      <w:pPr>
        <w:pStyle w:val="Zkladntext"/>
        <w:tabs>
          <w:tab w:val="left" w:pos="226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Zastoupený: </w:t>
      </w:r>
      <w:r w:rsidRPr="00350609">
        <w:rPr>
          <w:rFonts w:ascii="Calibri" w:hAnsi="Calibri" w:cs="Calibri"/>
          <w:sz w:val="22"/>
          <w:szCs w:val="22"/>
        </w:rPr>
        <w:t xml:space="preserve">Ing. Petr </w:t>
      </w:r>
      <w:proofErr w:type="spellStart"/>
      <w:r w:rsidRPr="00350609">
        <w:rPr>
          <w:rFonts w:ascii="Calibri" w:hAnsi="Calibri" w:cs="Calibri"/>
          <w:sz w:val="22"/>
          <w:szCs w:val="22"/>
        </w:rPr>
        <w:t>Janál</w:t>
      </w:r>
      <w:proofErr w:type="spellEnd"/>
      <w:r w:rsidRPr="00350609">
        <w:rPr>
          <w:rFonts w:ascii="Calibri" w:hAnsi="Calibri" w:cs="Calibri"/>
          <w:sz w:val="22"/>
          <w:szCs w:val="22"/>
        </w:rPr>
        <w:t>, Ph.D., ředitel pobočky Brno</w:t>
      </w:r>
    </w:p>
    <w:p w:rsidR="002E0FDD" w:rsidRDefault="002E0FDD" w:rsidP="00350609">
      <w:pPr>
        <w:pStyle w:val="Zkladntext"/>
        <w:tabs>
          <w:tab w:val="left" w:pos="2268"/>
        </w:tabs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Kontaktní osoba za odborný úsek</w:t>
      </w:r>
      <w:r w:rsidRPr="00CC2CCF">
        <w:rPr>
          <w:rFonts w:ascii="Calibri" w:hAnsi="Calibri" w:cs="Calibri"/>
          <w:sz w:val="22"/>
          <w:szCs w:val="22"/>
        </w:rPr>
        <w:t>:</w:t>
      </w:r>
      <w:r w:rsidR="00350609" w:rsidRPr="00350609">
        <w:t xml:space="preserve"> </w:t>
      </w:r>
      <w:r w:rsidR="00350609" w:rsidRPr="00350609">
        <w:rPr>
          <w:rFonts w:ascii="Calibri" w:hAnsi="Calibri" w:cs="Calibri"/>
          <w:sz w:val="22"/>
          <w:szCs w:val="22"/>
        </w:rPr>
        <w:t>RNDr. Filip Chuchma</w:t>
      </w:r>
      <w:r w:rsidR="00350609">
        <w:rPr>
          <w:rFonts w:ascii="Calibri" w:hAnsi="Calibri" w:cs="Calibri"/>
          <w:sz w:val="22"/>
          <w:szCs w:val="22"/>
        </w:rPr>
        <w:t>, vedoucí OMK Brno</w:t>
      </w:r>
    </w:p>
    <w:p w:rsidR="00CF2326" w:rsidRPr="00E643B1" w:rsidRDefault="002E0FDD" w:rsidP="00ED227C">
      <w:pPr>
        <w:pStyle w:val="Identifikacestran"/>
        <w:tabs>
          <w:tab w:val="left" w:pos="709"/>
          <w:tab w:val="left" w:pos="1418"/>
          <w:tab w:val="left" w:pos="2127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 w:rsidDel="002E0FDD">
        <w:rPr>
          <w:rFonts w:ascii="Calibri" w:hAnsi="Calibri" w:cs="Calibri"/>
          <w:sz w:val="22"/>
          <w:szCs w:val="22"/>
        </w:rPr>
        <w:t xml:space="preserve"> </w:t>
      </w:r>
      <w:r w:rsidR="00CF2326" w:rsidRPr="00E643B1">
        <w:rPr>
          <w:rFonts w:ascii="Calibri" w:hAnsi="Calibri" w:cs="Calibri"/>
          <w:sz w:val="22"/>
          <w:szCs w:val="22"/>
        </w:rPr>
        <w:t>(dále jen “</w:t>
      </w:r>
      <w:r w:rsidR="00CD255E" w:rsidRPr="00CC3D0E">
        <w:rPr>
          <w:rFonts w:ascii="Calibri" w:hAnsi="Calibri" w:cs="Calibri"/>
          <w:b/>
          <w:i/>
          <w:sz w:val="22"/>
          <w:szCs w:val="22"/>
        </w:rPr>
        <w:t>P</w:t>
      </w:r>
      <w:r w:rsidR="00CF2326" w:rsidRPr="00CC3D0E">
        <w:rPr>
          <w:rFonts w:ascii="Calibri" w:hAnsi="Calibri" w:cs="Calibri"/>
          <w:b/>
          <w:i/>
          <w:sz w:val="22"/>
          <w:szCs w:val="22"/>
        </w:rPr>
        <w:t>oskytovatel</w:t>
      </w:r>
      <w:r w:rsidR="00CF2326" w:rsidRPr="00E643B1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="00CF2326" w:rsidRPr="00E643B1">
        <w:rPr>
          <w:rFonts w:ascii="Calibri" w:hAnsi="Calibri" w:cs="Calibri"/>
          <w:sz w:val="22"/>
          <w:szCs w:val="22"/>
        </w:rPr>
        <w:t xml:space="preserve"> ”)</w:t>
      </w:r>
    </w:p>
    <w:p w:rsidR="00CF2326" w:rsidRPr="00E643B1" w:rsidRDefault="00CF2326" w:rsidP="00ED227C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a</w:t>
      </w:r>
    </w:p>
    <w:p w:rsidR="00355C5C" w:rsidRDefault="00355C5C" w:rsidP="00350609">
      <w:pPr>
        <w:pStyle w:val="Smluvnstrana"/>
      </w:pPr>
    </w:p>
    <w:p w:rsidR="00355C5C" w:rsidRPr="00350609" w:rsidRDefault="00CC2CCF" w:rsidP="00350609">
      <w:pPr>
        <w:pStyle w:val="Smluvnstrana"/>
      </w:pPr>
      <w:r w:rsidRPr="00350609">
        <w:t>ENKI, o.p.s.</w:t>
      </w:r>
    </w:p>
    <w:p w:rsidR="00355C5C" w:rsidRPr="00350609" w:rsidRDefault="00350609" w:rsidP="00355C5C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 w:rsidR="00CC2CCF" w:rsidRPr="00350609">
        <w:rPr>
          <w:rFonts w:ascii="Calibri" w:hAnsi="Calibri" w:cs="Calibri"/>
          <w:sz w:val="22"/>
          <w:szCs w:val="22"/>
        </w:rPr>
        <w:t>Dukelská 145, 379 01 Třeboň</w:t>
      </w:r>
    </w:p>
    <w:p w:rsidR="00355C5C" w:rsidRPr="00350609" w:rsidRDefault="00355C5C" w:rsidP="00355C5C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 w:rsidRPr="00350609">
        <w:rPr>
          <w:rFonts w:ascii="Calibri" w:hAnsi="Calibri" w:cs="Calibri"/>
          <w:sz w:val="22"/>
          <w:szCs w:val="22"/>
        </w:rPr>
        <w:t xml:space="preserve">zastoupený </w:t>
      </w:r>
      <w:r w:rsidR="00CC2CCF" w:rsidRPr="00350609">
        <w:rPr>
          <w:rFonts w:ascii="Calibri" w:hAnsi="Calibri" w:cs="Calibri"/>
          <w:sz w:val="22"/>
          <w:szCs w:val="22"/>
        </w:rPr>
        <w:t>doc. RNDr. Janem Pokorným, CSc., ředitelem</w:t>
      </w:r>
    </w:p>
    <w:p w:rsidR="00355C5C" w:rsidRPr="00350609" w:rsidRDefault="00355C5C" w:rsidP="00355C5C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 w:rsidRPr="00350609">
        <w:rPr>
          <w:rFonts w:ascii="Calibri" w:hAnsi="Calibri" w:cs="Calibri"/>
          <w:sz w:val="22"/>
          <w:szCs w:val="22"/>
        </w:rPr>
        <w:t>IČ</w:t>
      </w:r>
      <w:r w:rsidR="00A2019C" w:rsidRPr="00350609">
        <w:rPr>
          <w:rFonts w:ascii="Calibri" w:hAnsi="Calibri" w:cs="Calibri"/>
          <w:sz w:val="22"/>
          <w:szCs w:val="22"/>
        </w:rPr>
        <w:t>O</w:t>
      </w:r>
      <w:r w:rsidRPr="00350609">
        <w:rPr>
          <w:rFonts w:ascii="Calibri" w:hAnsi="Calibri" w:cs="Calibri"/>
          <w:sz w:val="22"/>
          <w:szCs w:val="22"/>
        </w:rPr>
        <w:t xml:space="preserve">: </w:t>
      </w:r>
      <w:r w:rsidR="00CC2CCF" w:rsidRPr="00350609">
        <w:rPr>
          <w:rFonts w:ascii="Calibri" w:hAnsi="Calibri" w:cs="Calibri"/>
          <w:sz w:val="22"/>
          <w:szCs w:val="22"/>
        </w:rPr>
        <w:t>25173154</w:t>
      </w:r>
      <w:r w:rsidRPr="00350609">
        <w:rPr>
          <w:rFonts w:ascii="Calibri" w:hAnsi="Calibri" w:cs="Calibri"/>
          <w:sz w:val="22"/>
          <w:szCs w:val="22"/>
        </w:rPr>
        <w:t xml:space="preserve">, DIČ: </w:t>
      </w:r>
      <w:r w:rsidR="00CC2CCF" w:rsidRPr="00350609">
        <w:rPr>
          <w:rFonts w:ascii="Calibri" w:hAnsi="Calibri" w:cs="Calibri"/>
          <w:sz w:val="22"/>
          <w:szCs w:val="22"/>
        </w:rPr>
        <w:t>CZ25173154</w:t>
      </w:r>
    </w:p>
    <w:p w:rsidR="00355C5C" w:rsidRPr="00350609" w:rsidRDefault="00355C5C" w:rsidP="00355C5C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 w:rsidRPr="00350609">
        <w:rPr>
          <w:rFonts w:ascii="Calibri" w:hAnsi="Calibri" w:cs="Calibri"/>
          <w:sz w:val="22"/>
          <w:szCs w:val="22"/>
        </w:rPr>
        <w:t>Číslo bankovního účtu</w:t>
      </w:r>
      <w:r w:rsidR="00721F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21FC4">
        <w:rPr>
          <w:rFonts w:ascii="Calibri" w:hAnsi="Calibri" w:cs="Calibri"/>
          <w:sz w:val="22"/>
          <w:szCs w:val="22"/>
        </w:rPr>
        <w:t>xxxxx</w:t>
      </w:r>
      <w:proofErr w:type="spellEnd"/>
      <w:r w:rsidR="00CC2CCF" w:rsidRPr="00350609">
        <w:rPr>
          <w:rFonts w:ascii="Calibri" w:hAnsi="Calibri" w:cs="Calibri"/>
          <w:sz w:val="22"/>
          <w:szCs w:val="22"/>
        </w:rPr>
        <w:t xml:space="preserve">, vedeného u </w:t>
      </w:r>
      <w:proofErr w:type="spellStart"/>
      <w:r w:rsidR="00721FC4">
        <w:rPr>
          <w:rFonts w:ascii="Calibri" w:hAnsi="Calibri" w:cs="Calibri"/>
          <w:sz w:val="22"/>
          <w:szCs w:val="22"/>
        </w:rPr>
        <w:t>xxxx</w:t>
      </w:r>
      <w:proofErr w:type="spellEnd"/>
    </w:p>
    <w:p w:rsidR="00355C5C" w:rsidRDefault="00355C5C" w:rsidP="00CC2CCF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 w:rsidRPr="00350609">
        <w:rPr>
          <w:rFonts w:ascii="Calibri" w:hAnsi="Calibri" w:cs="Calibri"/>
          <w:sz w:val="22"/>
          <w:szCs w:val="22"/>
        </w:rPr>
        <w:t>zapsaný u</w:t>
      </w:r>
      <w:r w:rsidR="00CC2CCF" w:rsidRPr="00350609">
        <w:rPr>
          <w:rFonts w:ascii="Calibri" w:hAnsi="Calibri" w:cs="Calibri"/>
          <w:sz w:val="22"/>
          <w:szCs w:val="22"/>
        </w:rPr>
        <w:t xml:space="preserve"> KS Č. Budějovice, oddíl O, vložka 22</w:t>
      </w:r>
    </w:p>
    <w:p w:rsidR="00CF2326" w:rsidRPr="00E643B1" w:rsidRDefault="00CF2326" w:rsidP="00ED227C">
      <w:pPr>
        <w:pStyle w:val="Identifikacestran"/>
        <w:tabs>
          <w:tab w:val="left" w:pos="1701"/>
          <w:tab w:val="left" w:pos="226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(dále jen “ </w:t>
      </w:r>
      <w:r w:rsidR="00CD255E" w:rsidRPr="00CC3D0E">
        <w:rPr>
          <w:rFonts w:ascii="Calibri" w:hAnsi="Calibri" w:cs="Calibri"/>
          <w:b/>
          <w:i/>
          <w:sz w:val="22"/>
          <w:szCs w:val="22"/>
        </w:rPr>
        <w:t>N</w:t>
      </w:r>
      <w:r w:rsidRPr="00CC3D0E">
        <w:rPr>
          <w:rFonts w:ascii="Calibri" w:hAnsi="Calibri" w:cs="Calibri"/>
          <w:b/>
          <w:i/>
          <w:sz w:val="22"/>
          <w:szCs w:val="22"/>
        </w:rPr>
        <w:t>abyvatel</w:t>
      </w:r>
      <w:r w:rsidRPr="00CC3D0E">
        <w:rPr>
          <w:rFonts w:ascii="Calibri" w:hAnsi="Calibri" w:cs="Calibri"/>
          <w:b/>
          <w:sz w:val="22"/>
          <w:szCs w:val="22"/>
        </w:rPr>
        <w:t>”)</w:t>
      </w:r>
    </w:p>
    <w:p w:rsidR="00CF2326" w:rsidRPr="00E643B1" w:rsidRDefault="00CF2326" w:rsidP="00350609">
      <w:pPr>
        <w:pStyle w:val="Smluvnstrana"/>
      </w:pPr>
    </w:p>
    <w:p w:rsidR="00961F44" w:rsidRDefault="00EE7A43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uzavřel</w:t>
      </w:r>
      <w:r w:rsidR="00A10917">
        <w:rPr>
          <w:rFonts w:ascii="Calibri" w:hAnsi="Calibri" w:cs="Calibri"/>
          <w:sz w:val="22"/>
          <w:szCs w:val="22"/>
        </w:rPr>
        <w:t>i</w:t>
      </w:r>
      <w:r w:rsidR="00CF2326" w:rsidRPr="00E643B1">
        <w:rPr>
          <w:rFonts w:ascii="Calibri" w:hAnsi="Calibri" w:cs="Calibri"/>
          <w:sz w:val="22"/>
          <w:szCs w:val="22"/>
        </w:rPr>
        <w:t xml:space="preserve"> níže uvedeného dne, měsíce a roku </w:t>
      </w:r>
    </w:p>
    <w:p w:rsidR="0021275D" w:rsidRDefault="00CF2326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tuto</w:t>
      </w:r>
    </w:p>
    <w:p w:rsidR="00CF2326" w:rsidRDefault="00CF2326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center"/>
        <w:rPr>
          <w:rFonts w:ascii="Calibri" w:hAnsi="Calibri" w:cs="Calibri"/>
          <w:b/>
          <w:spacing w:val="10"/>
          <w:sz w:val="22"/>
          <w:szCs w:val="22"/>
        </w:rPr>
      </w:pPr>
      <w:r w:rsidRPr="00436F17">
        <w:rPr>
          <w:rFonts w:ascii="Calibri" w:hAnsi="Calibri" w:cs="Calibri"/>
          <w:b/>
          <w:spacing w:val="10"/>
          <w:sz w:val="22"/>
          <w:szCs w:val="22"/>
        </w:rPr>
        <w:t xml:space="preserve">Nevýhradní licenční smlouvu </w:t>
      </w:r>
      <w:r w:rsidR="00321856">
        <w:rPr>
          <w:rFonts w:ascii="Calibri" w:hAnsi="Calibri" w:cs="Calibri"/>
          <w:b/>
          <w:spacing w:val="10"/>
          <w:sz w:val="22"/>
          <w:szCs w:val="22"/>
        </w:rPr>
        <w:t>na</w:t>
      </w:r>
      <w:r w:rsidRPr="00436F17">
        <w:rPr>
          <w:rFonts w:ascii="Calibri" w:hAnsi="Calibri" w:cs="Calibri"/>
          <w:b/>
          <w:spacing w:val="10"/>
          <w:sz w:val="22"/>
          <w:szCs w:val="22"/>
        </w:rPr>
        <w:t xml:space="preserve"> užívání dat a produktů</w:t>
      </w:r>
    </w:p>
    <w:p w:rsidR="000A5627" w:rsidRPr="00436F17" w:rsidRDefault="000A5627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center"/>
        <w:rPr>
          <w:rFonts w:ascii="Calibri" w:hAnsi="Calibri" w:cs="Calibri"/>
          <w:b/>
          <w:spacing w:val="10"/>
          <w:sz w:val="22"/>
          <w:szCs w:val="22"/>
        </w:rPr>
      </w:pPr>
    </w:p>
    <w:p w:rsidR="00CF2326" w:rsidRPr="00961F44" w:rsidRDefault="00CF232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 w:rsidRPr="00961F44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CF2326" w:rsidRPr="00B3217E" w:rsidRDefault="00CF232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Poskytovatel se touto </w:t>
      </w:r>
      <w:r w:rsidR="00F03788" w:rsidRPr="00F03788">
        <w:rPr>
          <w:rFonts w:ascii="Calibri" w:hAnsi="Calibri" w:cs="Calibri"/>
          <w:sz w:val="22"/>
          <w:szCs w:val="22"/>
        </w:rPr>
        <w:t>nevýhradní</w:t>
      </w:r>
      <w:r w:rsidR="00F03788">
        <w:rPr>
          <w:rFonts w:ascii="Calibri" w:hAnsi="Calibri" w:cs="Calibri"/>
          <w:i/>
          <w:sz w:val="22"/>
          <w:szCs w:val="22"/>
        </w:rPr>
        <w:t xml:space="preserve"> Li</w:t>
      </w:r>
      <w:r w:rsidR="00350FAA" w:rsidRPr="00D204C1">
        <w:rPr>
          <w:rFonts w:ascii="Calibri" w:hAnsi="Calibri" w:cs="Calibri"/>
          <w:i/>
          <w:sz w:val="22"/>
          <w:szCs w:val="22"/>
        </w:rPr>
        <w:t xml:space="preserve">cenční smlouvou na </w:t>
      </w:r>
      <w:r w:rsidR="00D204C1">
        <w:rPr>
          <w:rFonts w:ascii="Calibri" w:hAnsi="Calibri" w:cs="Calibri"/>
          <w:i/>
          <w:sz w:val="22"/>
          <w:szCs w:val="22"/>
        </w:rPr>
        <w:t>užívání dat a produktů ČHMÚ pr</w:t>
      </w:r>
      <w:r w:rsidR="006F1EAA">
        <w:rPr>
          <w:rFonts w:ascii="Calibri" w:hAnsi="Calibri" w:cs="Calibri"/>
          <w:i/>
          <w:sz w:val="22"/>
          <w:szCs w:val="22"/>
        </w:rPr>
        <w:t>o studijní</w:t>
      </w:r>
      <w:r w:rsidR="00AE5C00">
        <w:rPr>
          <w:rFonts w:ascii="Calibri" w:hAnsi="Calibri" w:cs="Calibri"/>
          <w:i/>
          <w:sz w:val="22"/>
          <w:szCs w:val="22"/>
        </w:rPr>
        <w:t xml:space="preserve">, vědecké a výzkumné </w:t>
      </w:r>
      <w:r w:rsidR="00D204C1">
        <w:rPr>
          <w:rFonts w:ascii="Calibri" w:hAnsi="Calibri" w:cs="Calibri"/>
          <w:i/>
          <w:sz w:val="22"/>
          <w:szCs w:val="22"/>
        </w:rPr>
        <w:t>účely</w:t>
      </w:r>
      <w:r w:rsidR="00D204C1" w:rsidRPr="00D204C1">
        <w:rPr>
          <w:rFonts w:ascii="Calibri" w:hAnsi="Calibri" w:cs="Calibri"/>
          <w:i/>
          <w:sz w:val="22"/>
          <w:szCs w:val="22"/>
        </w:rPr>
        <w:t xml:space="preserve"> </w:t>
      </w:r>
      <w:r w:rsidR="00350FAA" w:rsidRPr="00350FAA">
        <w:rPr>
          <w:rFonts w:ascii="Calibri" w:hAnsi="Calibri" w:cs="Calibri"/>
          <w:sz w:val="22"/>
          <w:szCs w:val="22"/>
        </w:rPr>
        <w:t>(dále jen „</w:t>
      </w:r>
      <w:r w:rsidR="00350FAA" w:rsidRPr="00D204C1">
        <w:rPr>
          <w:rFonts w:ascii="Calibri" w:hAnsi="Calibri" w:cs="Calibri"/>
          <w:b/>
          <w:sz w:val="22"/>
          <w:szCs w:val="22"/>
        </w:rPr>
        <w:t>Smlouva</w:t>
      </w:r>
      <w:r w:rsidR="00350609">
        <w:rPr>
          <w:rFonts w:ascii="Calibri" w:hAnsi="Calibri" w:cs="Calibri"/>
          <w:sz w:val="22"/>
          <w:szCs w:val="22"/>
        </w:rPr>
        <w:t xml:space="preserve">“) </w:t>
      </w:r>
      <w:r w:rsidR="00350FAA" w:rsidRPr="00350FAA">
        <w:rPr>
          <w:rFonts w:ascii="Calibri" w:hAnsi="Calibri" w:cs="Calibri"/>
          <w:sz w:val="22"/>
          <w:szCs w:val="22"/>
        </w:rPr>
        <w:t>zavazuje poskytnout Nabyvateli právo užití da</w:t>
      </w:r>
      <w:r w:rsidR="00350609">
        <w:rPr>
          <w:rFonts w:ascii="Calibri" w:hAnsi="Calibri" w:cs="Calibri"/>
          <w:sz w:val="22"/>
          <w:szCs w:val="22"/>
        </w:rPr>
        <w:t xml:space="preserve">tabáze a dat, resp. </w:t>
      </w:r>
      <w:proofErr w:type="gramStart"/>
      <w:r w:rsidR="00350609">
        <w:rPr>
          <w:rFonts w:ascii="Calibri" w:hAnsi="Calibri" w:cs="Calibri"/>
          <w:sz w:val="22"/>
          <w:szCs w:val="22"/>
        </w:rPr>
        <w:t xml:space="preserve">produktů </w:t>
      </w:r>
      <w:r w:rsidR="00D204C1">
        <w:rPr>
          <w:rFonts w:ascii="Calibri" w:hAnsi="Calibri" w:cs="Calibri"/>
          <w:sz w:val="22"/>
          <w:szCs w:val="22"/>
        </w:rPr>
        <w:t xml:space="preserve">a </w:t>
      </w:r>
      <w:r w:rsidR="00350FAA" w:rsidRPr="00350FAA">
        <w:rPr>
          <w:rFonts w:ascii="Calibri" w:hAnsi="Calibri" w:cs="Calibri"/>
          <w:sz w:val="22"/>
          <w:szCs w:val="22"/>
        </w:rPr>
        <w:t xml:space="preserve">nebo </w:t>
      </w:r>
      <w:r w:rsidR="00350609">
        <w:rPr>
          <w:rFonts w:ascii="Calibri" w:hAnsi="Calibri" w:cs="Calibri"/>
          <w:sz w:val="22"/>
          <w:szCs w:val="22"/>
        </w:rPr>
        <w:t xml:space="preserve">i </w:t>
      </w:r>
      <w:r w:rsidR="00350FAA" w:rsidRPr="00350FAA">
        <w:rPr>
          <w:rFonts w:ascii="Calibri" w:hAnsi="Calibri" w:cs="Calibri"/>
          <w:sz w:val="22"/>
          <w:szCs w:val="22"/>
        </w:rPr>
        <w:t>odvozených</w:t>
      </w:r>
      <w:proofErr w:type="gramEnd"/>
      <w:r w:rsidR="00350FAA" w:rsidRPr="00350FAA">
        <w:rPr>
          <w:rFonts w:ascii="Calibri" w:hAnsi="Calibri" w:cs="Calibri"/>
          <w:sz w:val="22"/>
          <w:szCs w:val="22"/>
        </w:rPr>
        <w:t xml:space="preserve"> produktů (dále jen „</w:t>
      </w:r>
      <w:r w:rsidR="00350FAA" w:rsidRPr="00D204C1">
        <w:rPr>
          <w:rFonts w:ascii="Calibri" w:hAnsi="Calibri" w:cs="Calibri"/>
          <w:b/>
          <w:i/>
          <w:sz w:val="22"/>
          <w:szCs w:val="22"/>
        </w:rPr>
        <w:t>Data a Produkty</w:t>
      </w:r>
      <w:r w:rsidR="00350FAA" w:rsidRPr="00350FAA">
        <w:rPr>
          <w:rFonts w:ascii="Calibri" w:hAnsi="Calibri" w:cs="Calibri"/>
          <w:sz w:val="22"/>
          <w:szCs w:val="22"/>
        </w:rPr>
        <w:t>“), jejichž podrobná specifikace</w:t>
      </w:r>
      <w:r w:rsidR="00B3217E">
        <w:rPr>
          <w:rFonts w:ascii="Calibri" w:hAnsi="Calibri" w:cs="Calibri"/>
          <w:sz w:val="22"/>
          <w:szCs w:val="22"/>
        </w:rPr>
        <w:t xml:space="preserve"> a podmínky </w:t>
      </w:r>
      <w:r w:rsidR="0021275D">
        <w:rPr>
          <w:rFonts w:ascii="Calibri" w:hAnsi="Calibri" w:cs="Calibri"/>
          <w:sz w:val="22"/>
          <w:szCs w:val="22"/>
        </w:rPr>
        <w:t xml:space="preserve">jejich </w:t>
      </w:r>
      <w:r w:rsidR="00B3217E">
        <w:rPr>
          <w:rFonts w:ascii="Calibri" w:hAnsi="Calibri" w:cs="Calibri"/>
          <w:sz w:val="22"/>
          <w:szCs w:val="22"/>
        </w:rPr>
        <w:t>užití jsou o</w:t>
      </w:r>
      <w:r w:rsidR="0021275D">
        <w:rPr>
          <w:rFonts w:ascii="Calibri" w:hAnsi="Calibri" w:cs="Calibri"/>
          <w:sz w:val="22"/>
          <w:szCs w:val="22"/>
        </w:rPr>
        <w:t xml:space="preserve">bsaženy </w:t>
      </w:r>
      <w:r w:rsidR="000075CB">
        <w:rPr>
          <w:rFonts w:ascii="Calibri" w:hAnsi="Calibri" w:cs="Calibri"/>
          <w:sz w:val="22"/>
          <w:szCs w:val="22"/>
        </w:rPr>
        <w:t>v</w:t>
      </w:r>
      <w:r w:rsidR="0021275D">
        <w:rPr>
          <w:rFonts w:ascii="Calibri" w:hAnsi="Calibri" w:cs="Calibri"/>
          <w:sz w:val="22"/>
          <w:szCs w:val="22"/>
        </w:rPr>
        <w:t xml:space="preserve"> Příloze 1 této Smlouvy, která je nedílnou součástí této Smlouvy.</w:t>
      </w:r>
    </w:p>
    <w:p w:rsidR="00D204C1" w:rsidRDefault="004707E0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D204C1">
        <w:rPr>
          <w:rFonts w:ascii="Calibri" w:hAnsi="Calibri" w:cs="Calibri"/>
          <w:sz w:val="22"/>
          <w:szCs w:val="22"/>
        </w:rPr>
        <w:lastRenderedPageBreak/>
        <w:t xml:space="preserve">Poskytovatel </w:t>
      </w:r>
      <w:r w:rsidR="00D204C1">
        <w:rPr>
          <w:rFonts w:ascii="Calibri" w:hAnsi="Calibri" w:cs="Calibri"/>
          <w:sz w:val="22"/>
          <w:szCs w:val="22"/>
        </w:rPr>
        <w:t>se touto S</w:t>
      </w:r>
      <w:r w:rsidR="00D204C1" w:rsidRPr="00D204C1">
        <w:rPr>
          <w:rFonts w:ascii="Calibri" w:hAnsi="Calibri" w:cs="Calibri"/>
          <w:sz w:val="22"/>
          <w:szCs w:val="22"/>
        </w:rPr>
        <w:t xml:space="preserve">mlouvou </w:t>
      </w:r>
      <w:r w:rsidR="00696AFA">
        <w:rPr>
          <w:rFonts w:ascii="Calibri" w:hAnsi="Calibri" w:cs="Calibri"/>
          <w:sz w:val="22"/>
          <w:szCs w:val="22"/>
        </w:rPr>
        <w:t xml:space="preserve">dále </w:t>
      </w:r>
      <w:r w:rsidR="00D204C1" w:rsidRPr="00D204C1">
        <w:rPr>
          <w:rFonts w:ascii="Calibri" w:hAnsi="Calibri" w:cs="Calibri"/>
          <w:sz w:val="22"/>
          <w:szCs w:val="22"/>
        </w:rPr>
        <w:t>zavazuje poskytovat Nabyvateli i další služby</w:t>
      </w:r>
      <w:r w:rsidR="00696AFA">
        <w:rPr>
          <w:rFonts w:ascii="Calibri" w:hAnsi="Calibri" w:cs="Calibri"/>
          <w:sz w:val="22"/>
          <w:szCs w:val="22"/>
        </w:rPr>
        <w:t xml:space="preserve"> </w:t>
      </w:r>
      <w:r w:rsidR="006F1EAA" w:rsidRPr="006F1EAA">
        <w:rPr>
          <w:rFonts w:ascii="Calibri" w:hAnsi="Calibri" w:cs="Calibri"/>
          <w:sz w:val="22"/>
          <w:szCs w:val="22"/>
        </w:rPr>
        <w:t>(dále jen „</w:t>
      </w:r>
      <w:r w:rsidR="006F1EAA" w:rsidRPr="006F1EAA">
        <w:rPr>
          <w:rFonts w:ascii="Calibri" w:hAnsi="Calibri" w:cs="Calibri"/>
          <w:b/>
          <w:i/>
          <w:sz w:val="22"/>
          <w:szCs w:val="22"/>
        </w:rPr>
        <w:t>Služby</w:t>
      </w:r>
      <w:r w:rsidR="006F1EAA" w:rsidRPr="006F1EAA">
        <w:rPr>
          <w:rFonts w:ascii="Calibri" w:hAnsi="Calibri" w:cs="Calibri"/>
          <w:sz w:val="22"/>
          <w:szCs w:val="22"/>
        </w:rPr>
        <w:t xml:space="preserve">“), </w:t>
      </w:r>
      <w:r w:rsidR="00D204C1" w:rsidRPr="00D204C1">
        <w:rPr>
          <w:rFonts w:ascii="Calibri" w:hAnsi="Calibri" w:cs="Calibri"/>
          <w:sz w:val="22"/>
          <w:szCs w:val="22"/>
        </w:rPr>
        <w:t>jež souvisej</w:t>
      </w:r>
      <w:r w:rsidR="006F1EAA">
        <w:rPr>
          <w:rFonts w:ascii="Calibri" w:hAnsi="Calibri" w:cs="Calibri"/>
          <w:sz w:val="22"/>
          <w:szCs w:val="22"/>
        </w:rPr>
        <w:t xml:space="preserve">í s poskytováním </w:t>
      </w:r>
      <w:r w:rsidR="00696AFA">
        <w:rPr>
          <w:rFonts w:ascii="Calibri" w:hAnsi="Calibri" w:cs="Calibri"/>
          <w:sz w:val="22"/>
          <w:szCs w:val="22"/>
        </w:rPr>
        <w:t>Dat a Produktů a</w:t>
      </w:r>
      <w:r w:rsidR="00D204C1" w:rsidRPr="00D204C1">
        <w:rPr>
          <w:rFonts w:ascii="Calibri" w:hAnsi="Calibri" w:cs="Calibri"/>
          <w:sz w:val="22"/>
          <w:szCs w:val="22"/>
        </w:rPr>
        <w:t xml:space="preserve"> jsou podr</w:t>
      </w:r>
      <w:r w:rsidR="00EC2A9E">
        <w:rPr>
          <w:rFonts w:ascii="Calibri" w:hAnsi="Calibri" w:cs="Calibri"/>
          <w:sz w:val="22"/>
          <w:szCs w:val="22"/>
        </w:rPr>
        <w:t xml:space="preserve">obně specifikovány v Příloze </w:t>
      </w:r>
      <w:r w:rsidR="00D204C1" w:rsidRPr="00D204C1">
        <w:rPr>
          <w:rFonts w:ascii="Calibri" w:hAnsi="Calibri" w:cs="Calibri"/>
          <w:sz w:val="22"/>
          <w:szCs w:val="22"/>
        </w:rPr>
        <w:t xml:space="preserve">1. </w:t>
      </w:r>
    </w:p>
    <w:p w:rsidR="00B3217E" w:rsidRDefault="00B3217E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B3217E">
        <w:rPr>
          <w:rFonts w:ascii="Calibri" w:hAnsi="Calibri" w:cs="Calibri"/>
          <w:sz w:val="22"/>
          <w:szCs w:val="22"/>
        </w:rPr>
        <w:t xml:space="preserve">Nabyvatel se touto </w:t>
      </w:r>
      <w:r>
        <w:rPr>
          <w:rFonts w:ascii="Calibri" w:hAnsi="Calibri" w:cs="Calibri"/>
          <w:sz w:val="22"/>
          <w:szCs w:val="22"/>
        </w:rPr>
        <w:t>Smlouvou zavazuje dodržovat ve S</w:t>
      </w:r>
      <w:r w:rsidRPr="00B3217E">
        <w:rPr>
          <w:rFonts w:ascii="Calibri" w:hAnsi="Calibri" w:cs="Calibri"/>
          <w:sz w:val="22"/>
          <w:szCs w:val="22"/>
        </w:rPr>
        <w:t>mlouv</w:t>
      </w:r>
      <w:r w:rsidR="00CC3D0E">
        <w:rPr>
          <w:rFonts w:ascii="Calibri" w:hAnsi="Calibri" w:cs="Calibri"/>
          <w:sz w:val="22"/>
          <w:szCs w:val="22"/>
        </w:rPr>
        <w:t>ě uvedené podmínky pro užívání D</w:t>
      </w:r>
      <w:r w:rsidRPr="00B3217E">
        <w:rPr>
          <w:rFonts w:ascii="Calibri" w:hAnsi="Calibri" w:cs="Calibri"/>
          <w:sz w:val="22"/>
          <w:szCs w:val="22"/>
        </w:rPr>
        <w:t xml:space="preserve">at a </w:t>
      </w:r>
      <w:r w:rsidR="00CC3D0E">
        <w:rPr>
          <w:rFonts w:ascii="Calibri" w:hAnsi="Calibri" w:cs="Calibri"/>
          <w:sz w:val="22"/>
          <w:szCs w:val="22"/>
        </w:rPr>
        <w:t>P</w:t>
      </w:r>
      <w:r w:rsidRPr="00B3217E">
        <w:rPr>
          <w:rFonts w:ascii="Calibri" w:hAnsi="Calibri" w:cs="Calibri"/>
          <w:sz w:val="22"/>
          <w:szCs w:val="22"/>
        </w:rPr>
        <w:t>roduktů</w:t>
      </w:r>
      <w:r w:rsidR="00CC3D0E">
        <w:rPr>
          <w:rFonts w:ascii="Calibri" w:hAnsi="Calibri" w:cs="Calibri"/>
          <w:sz w:val="22"/>
          <w:szCs w:val="22"/>
        </w:rPr>
        <w:t>, Služeb</w:t>
      </w:r>
      <w:r w:rsidRPr="00B3217E">
        <w:rPr>
          <w:rFonts w:ascii="Calibri" w:hAnsi="Calibri" w:cs="Calibri"/>
          <w:sz w:val="22"/>
          <w:szCs w:val="22"/>
        </w:rPr>
        <w:t xml:space="preserve"> a zaplatit </w:t>
      </w:r>
      <w:r w:rsidR="00BB1CFA">
        <w:rPr>
          <w:rFonts w:ascii="Calibri" w:hAnsi="Calibri" w:cs="Calibri"/>
          <w:sz w:val="22"/>
          <w:szCs w:val="22"/>
        </w:rPr>
        <w:t>P</w:t>
      </w:r>
      <w:r w:rsidRPr="00B3217E">
        <w:rPr>
          <w:rFonts w:ascii="Calibri" w:hAnsi="Calibri" w:cs="Calibri"/>
          <w:sz w:val="22"/>
          <w:szCs w:val="22"/>
        </w:rPr>
        <w:t xml:space="preserve">oskytovateli sjednanou cenu.  </w:t>
      </w:r>
    </w:p>
    <w:p w:rsidR="000A5627" w:rsidRPr="00B3217E" w:rsidRDefault="000A5627" w:rsidP="000A5627">
      <w:pPr>
        <w:pStyle w:val="Odstavecseseznamem"/>
        <w:spacing w:after="120" w:line="240" w:lineRule="auto"/>
        <w:ind w:left="1440"/>
        <w:rPr>
          <w:rFonts w:ascii="Calibri" w:hAnsi="Calibri" w:cs="Calibri"/>
          <w:sz w:val="22"/>
          <w:szCs w:val="22"/>
        </w:rPr>
      </w:pPr>
    </w:p>
    <w:p w:rsidR="00CF2326" w:rsidRPr="00B3217E" w:rsidRDefault="00CF232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bookmarkStart w:id="0" w:name="Ref68334084"/>
      <w:bookmarkStart w:id="1" w:name="Ref443900370"/>
      <w:bookmarkEnd w:id="0"/>
      <w:bookmarkEnd w:id="1"/>
      <w:r w:rsidRPr="00B3217E"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CA28F2" w:rsidRDefault="00BB1CFA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6F1EAA" w:rsidRPr="006F1EAA">
        <w:rPr>
          <w:rFonts w:ascii="Calibri" w:hAnsi="Calibri" w:cs="Calibri"/>
          <w:sz w:val="22"/>
          <w:szCs w:val="22"/>
        </w:rPr>
        <w:t xml:space="preserve">a základě této Smlouvy </w:t>
      </w:r>
      <w:r>
        <w:rPr>
          <w:rFonts w:ascii="Calibri" w:hAnsi="Calibri" w:cs="Calibri"/>
          <w:sz w:val="22"/>
          <w:szCs w:val="22"/>
        </w:rPr>
        <w:t xml:space="preserve">je poskytováno </w:t>
      </w:r>
      <w:r w:rsidR="006F1EAA" w:rsidRPr="006F1EAA">
        <w:rPr>
          <w:rFonts w:ascii="Calibri" w:hAnsi="Calibri" w:cs="Calibri"/>
          <w:sz w:val="22"/>
          <w:szCs w:val="22"/>
        </w:rPr>
        <w:t>Nabyvateli nepřevoditelné právo k užití Dat a Produktů za stanovených podmínek a pro účel</w:t>
      </w:r>
      <w:r w:rsidR="00277E7D">
        <w:rPr>
          <w:rFonts w:ascii="Calibri" w:hAnsi="Calibri" w:cs="Calibri"/>
          <w:sz w:val="22"/>
          <w:szCs w:val="22"/>
        </w:rPr>
        <w:t>y</w:t>
      </w:r>
      <w:r w:rsidR="006F1EAA" w:rsidRPr="006F1EAA">
        <w:rPr>
          <w:rFonts w:ascii="Calibri" w:hAnsi="Calibri" w:cs="Calibri"/>
          <w:sz w:val="22"/>
          <w:szCs w:val="22"/>
        </w:rPr>
        <w:t>, kter</w:t>
      </w:r>
      <w:r>
        <w:rPr>
          <w:rFonts w:ascii="Calibri" w:hAnsi="Calibri" w:cs="Calibri"/>
          <w:sz w:val="22"/>
          <w:szCs w:val="22"/>
        </w:rPr>
        <w:t xml:space="preserve">é jsou </w:t>
      </w:r>
      <w:r w:rsidR="006F1EAA" w:rsidRPr="006F1EAA">
        <w:rPr>
          <w:rFonts w:ascii="Calibri" w:hAnsi="Calibri" w:cs="Calibri"/>
          <w:sz w:val="22"/>
          <w:szCs w:val="22"/>
        </w:rPr>
        <w:t>specifikov</w:t>
      </w:r>
      <w:r>
        <w:rPr>
          <w:rFonts w:ascii="Calibri" w:hAnsi="Calibri" w:cs="Calibri"/>
          <w:sz w:val="22"/>
          <w:szCs w:val="22"/>
        </w:rPr>
        <w:t>ány</w:t>
      </w:r>
      <w:r w:rsidR="006F1EAA" w:rsidRPr="006F1EAA">
        <w:rPr>
          <w:rFonts w:ascii="Calibri" w:hAnsi="Calibri" w:cs="Calibri"/>
          <w:sz w:val="22"/>
          <w:szCs w:val="22"/>
        </w:rPr>
        <w:t xml:space="preserve"> v P</w:t>
      </w:r>
      <w:r w:rsidR="00EC2A9E">
        <w:rPr>
          <w:rFonts w:ascii="Calibri" w:hAnsi="Calibri" w:cs="Calibri"/>
          <w:sz w:val="22"/>
          <w:szCs w:val="22"/>
        </w:rPr>
        <w:t xml:space="preserve">říloze </w:t>
      </w:r>
      <w:r w:rsidR="006F1EAA" w:rsidRPr="006F1EAA">
        <w:rPr>
          <w:rFonts w:ascii="Calibri" w:hAnsi="Calibri" w:cs="Calibri"/>
          <w:sz w:val="22"/>
          <w:szCs w:val="22"/>
        </w:rPr>
        <w:t xml:space="preserve">1, </w:t>
      </w:r>
      <w:r>
        <w:rPr>
          <w:rFonts w:ascii="Calibri" w:hAnsi="Calibri" w:cs="Calibri"/>
          <w:sz w:val="22"/>
          <w:szCs w:val="22"/>
        </w:rPr>
        <w:t>která je nedílnou součástí této Smlouvy.</w:t>
      </w:r>
    </w:p>
    <w:p w:rsidR="00254D26" w:rsidRPr="00254D26" w:rsidRDefault="00C45D3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45D36">
        <w:rPr>
          <w:rFonts w:ascii="Calibri" w:hAnsi="Calibri" w:cs="Calibri"/>
          <w:sz w:val="22"/>
          <w:szCs w:val="22"/>
        </w:rPr>
        <w:t>Poskyt</w:t>
      </w:r>
      <w:r>
        <w:rPr>
          <w:rFonts w:ascii="Calibri" w:hAnsi="Calibri" w:cs="Calibri"/>
          <w:sz w:val="22"/>
          <w:szCs w:val="22"/>
        </w:rPr>
        <w:t>nut</w:t>
      </w:r>
      <w:r w:rsidR="00277E7D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 Data a Produkty budou užity</w:t>
      </w:r>
      <w:r w:rsidRPr="00C45D36">
        <w:rPr>
          <w:rFonts w:ascii="Calibri" w:hAnsi="Calibri" w:cs="Calibri"/>
          <w:sz w:val="22"/>
          <w:szCs w:val="22"/>
        </w:rPr>
        <w:t xml:space="preserve"> k účelu, který je vymezen v Přílo</w:t>
      </w:r>
      <w:r w:rsidR="00277E7D">
        <w:rPr>
          <w:rFonts w:ascii="Calibri" w:hAnsi="Calibri" w:cs="Calibri"/>
          <w:sz w:val="22"/>
          <w:szCs w:val="22"/>
        </w:rPr>
        <w:t>ze</w:t>
      </w:r>
      <w:r w:rsidRPr="00C45D36">
        <w:rPr>
          <w:rFonts w:ascii="Calibri" w:hAnsi="Calibri" w:cs="Calibri"/>
          <w:sz w:val="22"/>
          <w:szCs w:val="22"/>
        </w:rPr>
        <w:t xml:space="preserve"> 1, tj. pro potřebu Nabyvatele</w:t>
      </w:r>
      <w:r w:rsidR="009D4AD9">
        <w:rPr>
          <w:rFonts w:ascii="Calibri" w:hAnsi="Calibri" w:cs="Calibri"/>
          <w:sz w:val="22"/>
          <w:szCs w:val="22"/>
        </w:rPr>
        <w:t xml:space="preserve"> </w:t>
      </w:r>
      <w:r w:rsidR="000F350B">
        <w:rPr>
          <w:rFonts w:ascii="Calibri" w:hAnsi="Calibri" w:cs="Calibri"/>
          <w:sz w:val="22"/>
          <w:szCs w:val="22"/>
        </w:rPr>
        <w:t>jako koncového uživatele</w:t>
      </w:r>
      <w:r w:rsidR="009D4AD9">
        <w:rPr>
          <w:rFonts w:ascii="Calibri" w:hAnsi="Calibri" w:cs="Calibri"/>
          <w:sz w:val="22"/>
          <w:szCs w:val="22"/>
        </w:rPr>
        <w:t xml:space="preserve"> pro potřeby studijní, výzkumné či vědecké činnosti.</w:t>
      </w:r>
    </w:p>
    <w:p w:rsidR="004C7890" w:rsidRDefault="003F1E01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</w:t>
      </w:r>
      <w:r w:rsidR="009D4AD9">
        <w:rPr>
          <w:rFonts w:ascii="Calibri" w:hAnsi="Calibri" w:cs="Calibri"/>
          <w:sz w:val="22"/>
          <w:szCs w:val="22"/>
        </w:rPr>
        <w:t xml:space="preserve"> není oprávněn po dobu </w:t>
      </w:r>
      <w:r w:rsidR="00A25445">
        <w:rPr>
          <w:rFonts w:ascii="Calibri" w:hAnsi="Calibri" w:cs="Calibri"/>
          <w:sz w:val="22"/>
          <w:szCs w:val="22"/>
        </w:rPr>
        <w:t xml:space="preserve">účinnosti této Smlouvy ani po jejím následném </w:t>
      </w:r>
      <w:r w:rsidR="00FB3EAA">
        <w:rPr>
          <w:rFonts w:ascii="Calibri" w:hAnsi="Calibri" w:cs="Calibri"/>
          <w:sz w:val="22"/>
          <w:szCs w:val="22"/>
        </w:rPr>
        <w:t>skonče</w:t>
      </w:r>
      <w:r w:rsidR="00C42C12">
        <w:rPr>
          <w:rFonts w:ascii="Calibri" w:hAnsi="Calibri" w:cs="Calibri"/>
          <w:sz w:val="22"/>
          <w:szCs w:val="22"/>
        </w:rPr>
        <w:t xml:space="preserve">ní </w:t>
      </w:r>
      <w:r w:rsidR="00C45D36">
        <w:rPr>
          <w:rFonts w:ascii="Calibri" w:hAnsi="Calibri" w:cs="Calibri"/>
          <w:sz w:val="22"/>
          <w:szCs w:val="22"/>
        </w:rPr>
        <w:t>vy</w:t>
      </w:r>
      <w:r w:rsidR="00C42C12">
        <w:rPr>
          <w:rFonts w:ascii="Calibri" w:hAnsi="Calibri" w:cs="Calibri"/>
          <w:sz w:val="22"/>
          <w:szCs w:val="22"/>
        </w:rPr>
        <w:t>užít</w:t>
      </w:r>
      <w:r w:rsidR="004C7890">
        <w:rPr>
          <w:rFonts w:ascii="Calibri" w:hAnsi="Calibri" w:cs="Calibri"/>
          <w:sz w:val="22"/>
          <w:szCs w:val="22"/>
        </w:rPr>
        <w:t xml:space="preserve"> </w:t>
      </w:r>
      <w:r w:rsidR="009D4AD9">
        <w:rPr>
          <w:rFonts w:ascii="Calibri" w:hAnsi="Calibri" w:cs="Calibri"/>
          <w:sz w:val="22"/>
          <w:szCs w:val="22"/>
        </w:rPr>
        <w:t xml:space="preserve">předmět plnění této Smlouvy </w:t>
      </w:r>
      <w:r w:rsidR="00C42C12">
        <w:rPr>
          <w:rFonts w:ascii="Calibri" w:hAnsi="Calibri" w:cs="Calibri"/>
          <w:sz w:val="22"/>
          <w:szCs w:val="22"/>
        </w:rPr>
        <w:t>k</w:t>
      </w:r>
      <w:r w:rsidR="009D4AD9">
        <w:rPr>
          <w:rFonts w:ascii="Calibri" w:hAnsi="Calibri" w:cs="Calibri"/>
          <w:sz w:val="22"/>
          <w:szCs w:val="22"/>
        </w:rPr>
        <w:t>e komerčním účelům a k zahrnutí výsledků do projektů odlišných subjektů, pokud jim nebude ze strany Poskytovatele udělen písemný souhlas.</w:t>
      </w:r>
    </w:p>
    <w:p w:rsidR="004D3E70" w:rsidRDefault="00B112EE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a P</w:t>
      </w:r>
      <w:r w:rsidR="00A25445">
        <w:rPr>
          <w:rFonts w:ascii="Calibri" w:hAnsi="Calibri" w:cs="Calibri"/>
          <w:sz w:val="22"/>
          <w:szCs w:val="22"/>
        </w:rPr>
        <w:t>rodukty</w:t>
      </w:r>
      <w:r>
        <w:rPr>
          <w:rFonts w:ascii="Calibri" w:hAnsi="Calibri" w:cs="Calibri"/>
          <w:sz w:val="22"/>
          <w:szCs w:val="22"/>
        </w:rPr>
        <w:t>, Služby</w:t>
      </w:r>
      <w:r w:rsidR="00A25445">
        <w:rPr>
          <w:rFonts w:ascii="Calibri" w:hAnsi="Calibri" w:cs="Calibri"/>
          <w:sz w:val="22"/>
          <w:szCs w:val="22"/>
        </w:rPr>
        <w:t xml:space="preserve"> jsou poskytovány Nabyvateli jednorázově </w:t>
      </w:r>
      <w:r w:rsidR="00BB1CFA">
        <w:rPr>
          <w:rFonts w:ascii="Calibri" w:hAnsi="Calibri" w:cs="Calibri"/>
          <w:sz w:val="22"/>
          <w:szCs w:val="22"/>
        </w:rPr>
        <w:t>a Nabyvatel přijímá plnou zodpovědnost za jejich užití</w:t>
      </w:r>
      <w:r w:rsidR="00C45D36">
        <w:rPr>
          <w:rFonts w:ascii="Calibri" w:hAnsi="Calibri" w:cs="Calibri"/>
          <w:sz w:val="22"/>
          <w:szCs w:val="22"/>
        </w:rPr>
        <w:t xml:space="preserve"> způsobem, tak jak je vymezeno touto Smlouvou</w:t>
      </w:r>
      <w:r w:rsidR="00536C91">
        <w:rPr>
          <w:rFonts w:ascii="Calibri" w:hAnsi="Calibri" w:cs="Calibri"/>
          <w:sz w:val="22"/>
          <w:szCs w:val="22"/>
        </w:rPr>
        <w:t xml:space="preserve"> a to i v případě, že využití bude zpracovávat subjekt, do jehož práce budou výsledky práce zahrnuty.</w:t>
      </w:r>
    </w:p>
    <w:p w:rsidR="00894676" w:rsidRPr="008156EE" w:rsidRDefault="0089467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není oprávněn postoupit právo na užívání </w:t>
      </w:r>
      <w:r w:rsidR="00B112EE">
        <w:rPr>
          <w:rFonts w:ascii="Calibri" w:hAnsi="Calibri" w:cs="Calibri"/>
          <w:sz w:val="22"/>
          <w:szCs w:val="22"/>
        </w:rPr>
        <w:t xml:space="preserve">Dat a Produktů, </w:t>
      </w:r>
      <w:r>
        <w:rPr>
          <w:rFonts w:ascii="Calibri" w:hAnsi="Calibri" w:cs="Calibri"/>
          <w:sz w:val="22"/>
          <w:szCs w:val="22"/>
        </w:rPr>
        <w:t>Služeb na třetí osoby</w:t>
      </w:r>
      <w:r w:rsidR="002C15F0">
        <w:rPr>
          <w:rFonts w:ascii="Calibri" w:hAnsi="Calibri" w:cs="Calibri"/>
          <w:sz w:val="22"/>
          <w:szCs w:val="22"/>
        </w:rPr>
        <w:t xml:space="preserve">, </w:t>
      </w:r>
      <w:r w:rsidR="00BB1CFA">
        <w:rPr>
          <w:rFonts w:ascii="Calibri" w:hAnsi="Calibri" w:cs="Calibri"/>
          <w:sz w:val="22"/>
          <w:szCs w:val="22"/>
        </w:rPr>
        <w:t xml:space="preserve">vyjma těch, které jsou uvedeny </w:t>
      </w:r>
      <w:r w:rsidR="002C15F0">
        <w:rPr>
          <w:rFonts w:ascii="Calibri" w:hAnsi="Calibri" w:cs="Calibri"/>
          <w:sz w:val="22"/>
          <w:szCs w:val="22"/>
        </w:rPr>
        <w:t>v Příloze 1</w:t>
      </w:r>
      <w:r w:rsidR="00506583">
        <w:rPr>
          <w:rFonts w:ascii="Calibri" w:hAnsi="Calibri" w:cs="Calibri"/>
          <w:sz w:val="22"/>
          <w:szCs w:val="22"/>
        </w:rPr>
        <w:t>.</w:t>
      </w:r>
    </w:p>
    <w:p w:rsidR="00CF2326" w:rsidRPr="00E643B1" w:rsidRDefault="00CF232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Nabyvatel není oprávněn provádět jakékoliv změny </w:t>
      </w:r>
      <w:r w:rsidR="00CD255E"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a </w:t>
      </w:r>
      <w:r w:rsidR="00CD255E"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roduktů bez předchozího písemného souhlasu </w:t>
      </w:r>
      <w:r w:rsidR="00CD255E"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oskytovatele. </w:t>
      </w:r>
    </w:p>
    <w:p w:rsidR="00CF2326" w:rsidRPr="00E643B1" w:rsidRDefault="00CF232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Nabyvatel bere na vědomí a výslovně souhlasí s tím, že </w:t>
      </w:r>
      <w:r w:rsidR="00CD255E">
        <w:rPr>
          <w:rFonts w:ascii="Calibri" w:hAnsi="Calibri" w:cs="Calibri"/>
          <w:sz w:val="22"/>
          <w:szCs w:val="22"/>
        </w:rPr>
        <w:t xml:space="preserve">poskytnutá Data a </w:t>
      </w:r>
      <w:r w:rsidR="002B0199">
        <w:rPr>
          <w:rFonts w:ascii="Calibri" w:hAnsi="Calibri" w:cs="Calibri"/>
          <w:sz w:val="22"/>
          <w:szCs w:val="22"/>
        </w:rPr>
        <w:t xml:space="preserve">Produkty </w:t>
      </w:r>
      <w:r w:rsidR="002B0199" w:rsidRPr="00E643B1">
        <w:rPr>
          <w:rFonts w:ascii="Calibri" w:hAnsi="Calibri" w:cs="Calibri"/>
          <w:sz w:val="22"/>
          <w:szCs w:val="22"/>
        </w:rPr>
        <w:t>mohou</w:t>
      </w:r>
      <w:r w:rsidRPr="00E643B1">
        <w:rPr>
          <w:rFonts w:ascii="Calibri" w:hAnsi="Calibri" w:cs="Calibri"/>
          <w:sz w:val="22"/>
          <w:szCs w:val="22"/>
        </w:rPr>
        <w:t xml:space="preserve"> obsahovat data a produkty či autorská díla vytvořená třetími </w:t>
      </w:r>
      <w:r w:rsidR="00CD255E">
        <w:rPr>
          <w:rFonts w:ascii="Calibri" w:hAnsi="Calibri" w:cs="Calibri"/>
          <w:sz w:val="22"/>
          <w:szCs w:val="22"/>
        </w:rPr>
        <w:t>osobami</w:t>
      </w:r>
      <w:r w:rsidR="00F05B99">
        <w:rPr>
          <w:rFonts w:ascii="Calibri" w:hAnsi="Calibri" w:cs="Calibri"/>
          <w:sz w:val="22"/>
          <w:szCs w:val="22"/>
        </w:rPr>
        <w:t>, která je P</w:t>
      </w:r>
      <w:r w:rsidRPr="00E643B1">
        <w:rPr>
          <w:rFonts w:ascii="Calibri" w:hAnsi="Calibri" w:cs="Calibri"/>
          <w:sz w:val="22"/>
          <w:szCs w:val="22"/>
        </w:rPr>
        <w:t xml:space="preserve">oskytovatel oprávněn užít a začlenit mezi </w:t>
      </w:r>
      <w:r w:rsidR="006305FE"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ata a </w:t>
      </w:r>
      <w:r w:rsidR="006305FE"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>roduk</w:t>
      </w:r>
      <w:r w:rsidR="008648BF">
        <w:rPr>
          <w:rFonts w:ascii="Calibri" w:hAnsi="Calibri" w:cs="Calibri"/>
          <w:sz w:val="22"/>
          <w:szCs w:val="22"/>
        </w:rPr>
        <w:t>ty poskytované na základě této S</w:t>
      </w:r>
      <w:r w:rsidRPr="00E643B1">
        <w:rPr>
          <w:rFonts w:ascii="Calibri" w:hAnsi="Calibri" w:cs="Calibri"/>
          <w:sz w:val="22"/>
          <w:szCs w:val="22"/>
        </w:rPr>
        <w:t>mlouvy</w:t>
      </w:r>
      <w:r w:rsidR="008648BF">
        <w:rPr>
          <w:rFonts w:ascii="Calibri" w:hAnsi="Calibri" w:cs="Calibri"/>
          <w:sz w:val="22"/>
          <w:szCs w:val="22"/>
        </w:rPr>
        <w:t xml:space="preserve"> Nabyvateli</w:t>
      </w:r>
      <w:r w:rsidRPr="00E643B1">
        <w:rPr>
          <w:rFonts w:ascii="Calibri" w:hAnsi="Calibri" w:cs="Calibri"/>
          <w:sz w:val="22"/>
          <w:szCs w:val="22"/>
        </w:rPr>
        <w:t xml:space="preserve"> (dále jen „</w:t>
      </w:r>
      <w:r w:rsidR="006305FE" w:rsidRPr="00741F9C">
        <w:rPr>
          <w:rFonts w:ascii="Calibri" w:hAnsi="Calibri" w:cs="Calibri"/>
          <w:b/>
          <w:i/>
          <w:sz w:val="22"/>
          <w:szCs w:val="22"/>
        </w:rPr>
        <w:t>D</w:t>
      </w:r>
      <w:r w:rsidRPr="00741F9C">
        <w:rPr>
          <w:rFonts w:ascii="Calibri" w:hAnsi="Calibri" w:cs="Calibri"/>
          <w:b/>
          <w:i/>
          <w:sz w:val="22"/>
          <w:szCs w:val="22"/>
        </w:rPr>
        <w:t xml:space="preserve">ata třetích </w:t>
      </w:r>
      <w:r w:rsidR="006305FE" w:rsidRPr="00741F9C">
        <w:rPr>
          <w:rFonts w:ascii="Calibri" w:hAnsi="Calibri" w:cs="Calibri"/>
          <w:b/>
          <w:i/>
          <w:sz w:val="22"/>
          <w:szCs w:val="22"/>
        </w:rPr>
        <w:t>osob</w:t>
      </w:r>
      <w:r w:rsidRPr="002E3435">
        <w:rPr>
          <w:rFonts w:ascii="Calibri" w:hAnsi="Calibri" w:cs="Calibri"/>
          <w:sz w:val="22"/>
          <w:szCs w:val="22"/>
        </w:rPr>
        <w:t>“).</w:t>
      </w:r>
      <w:r w:rsidRPr="00E643B1">
        <w:rPr>
          <w:rFonts w:ascii="Calibri" w:hAnsi="Calibri" w:cs="Calibri"/>
          <w:sz w:val="22"/>
          <w:szCs w:val="22"/>
        </w:rPr>
        <w:t xml:space="preserve"> </w:t>
      </w:r>
    </w:p>
    <w:p w:rsidR="00CF2326" w:rsidRPr="00E643B1" w:rsidRDefault="00CF2326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Pokud součástí </w:t>
      </w:r>
      <w:r w:rsidR="006305FE"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a </w:t>
      </w:r>
      <w:r w:rsidR="006305FE"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>roduktů</w:t>
      </w:r>
      <w:r w:rsidR="00587752">
        <w:rPr>
          <w:rFonts w:ascii="Calibri" w:hAnsi="Calibri" w:cs="Calibri"/>
          <w:sz w:val="22"/>
          <w:szCs w:val="22"/>
        </w:rPr>
        <w:t xml:space="preserve"> poskytovaných na základě této S</w:t>
      </w:r>
      <w:r w:rsidRPr="00E643B1">
        <w:rPr>
          <w:rFonts w:ascii="Calibri" w:hAnsi="Calibri" w:cs="Calibri"/>
          <w:sz w:val="22"/>
          <w:szCs w:val="22"/>
        </w:rPr>
        <w:t xml:space="preserve">mlouvy je také užití </w:t>
      </w:r>
      <w:r w:rsidR="006305FE"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 xml:space="preserve">at třetích </w:t>
      </w:r>
      <w:r w:rsidR="006305FE">
        <w:rPr>
          <w:rFonts w:ascii="Calibri" w:hAnsi="Calibri" w:cs="Calibri"/>
          <w:sz w:val="22"/>
          <w:szCs w:val="22"/>
        </w:rPr>
        <w:t>osob</w:t>
      </w:r>
      <w:r w:rsidRPr="00E643B1">
        <w:rPr>
          <w:rFonts w:ascii="Calibri" w:hAnsi="Calibri" w:cs="Calibri"/>
          <w:sz w:val="22"/>
          <w:szCs w:val="22"/>
        </w:rPr>
        <w:t xml:space="preserve">, zajistí </w:t>
      </w:r>
      <w:r w:rsidR="006305FE"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 xml:space="preserve">oskytovatel pro </w:t>
      </w:r>
      <w:r w:rsidR="006305FE">
        <w:rPr>
          <w:rFonts w:ascii="Calibri" w:hAnsi="Calibri" w:cs="Calibri"/>
          <w:sz w:val="22"/>
          <w:szCs w:val="22"/>
        </w:rPr>
        <w:t>N</w:t>
      </w:r>
      <w:r w:rsidRPr="00E643B1">
        <w:rPr>
          <w:rFonts w:ascii="Calibri" w:hAnsi="Calibri" w:cs="Calibri"/>
          <w:sz w:val="22"/>
          <w:szCs w:val="22"/>
        </w:rPr>
        <w:t xml:space="preserve">abyvatele příslušné právo užívat taková data a to za licenčních podmínek navržených těmito třetími </w:t>
      </w:r>
      <w:r w:rsidR="006305FE">
        <w:rPr>
          <w:rFonts w:ascii="Calibri" w:hAnsi="Calibri" w:cs="Calibri"/>
          <w:sz w:val="22"/>
          <w:szCs w:val="22"/>
        </w:rPr>
        <w:t>osobami</w:t>
      </w:r>
      <w:r w:rsidRPr="00E643B1">
        <w:rPr>
          <w:rFonts w:ascii="Calibri" w:hAnsi="Calibri" w:cs="Calibri"/>
          <w:sz w:val="22"/>
          <w:szCs w:val="22"/>
        </w:rPr>
        <w:t>, které jsou uvedeny v</w:t>
      </w:r>
      <w:r w:rsidR="00EC2A9E">
        <w:rPr>
          <w:rFonts w:ascii="Calibri" w:hAnsi="Calibri" w:cs="Calibri"/>
          <w:sz w:val="22"/>
          <w:szCs w:val="22"/>
        </w:rPr>
        <w:t> článku III</w:t>
      </w:r>
      <w:r w:rsidR="008A5973">
        <w:rPr>
          <w:rFonts w:ascii="Calibri" w:hAnsi="Calibri" w:cs="Calibri"/>
          <w:sz w:val="22"/>
          <w:szCs w:val="22"/>
        </w:rPr>
        <w:t>.</w:t>
      </w:r>
      <w:r w:rsidR="00EC2A9E">
        <w:rPr>
          <w:rFonts w:ascii="Calibri" w:hAnsi="Calibri" w:cs="Calibri"/>
          <w:sz w:val="22"/>
          <w:szCs w:val="22"/>
        </w:rPr>
        <w:t xml:space="preserve"> Přílohy 1.</w:t>
      </w:r>
    </w:p>
    <w:p w:rsidR="00CF2326" w:rsidRDefault="00FD2D0B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FD2D0B">
        <w:rPr>
          <w:rFonts w:ascii="Calibri" w:hAnsi="Calibri" w:cs="Calibri"/>
          <w:sz w:val="22"/>
          <w:szCs w:val="22"/>
        </w:rPr>
        <w:t>Právo užití Dat a Produktů, Služeb vznikne Nabyvateli okamžikem jejich zpříst</w:t>
      </w:r>
      <w:r>
        <w:rPr>
          <w:rFonts w:ascii="Calibri" w:hAnsi="Calibri" w:cs="Calibri"/>
          <w:sz w:val="22"/>
          <w:szCs w:val="22"/>
        </w:rPr>
        <w:t>upnění ze strany Poskytovatele</w:t>
      </w:r>
      <w:r w:rsidR="00506583">
        <w:rPr>
          <w:rFonts w:ascii="Calibri" w:hAnsi="Calibri" w:cs="Calibri"/>
          <w:sz w:val="22"/>
          <w:szCs w:val="22"/>
        </w:rPr>
        <w:t>.</w:t>
      </w:r>
    </w:p>
    <w:p w:rsidR="00CF2326" w:rsidRPr="00E643B1" w:rsidRDefault="008B3B71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643B1">
        <w:rPr>
          <w:rFonts w:ascii="Calibri" w:hAnsi="Calibri" w:cs="Calibri"/>
          <w:sz w:val="22"/>
          <w:szCs w:val="22"/>
        </w:rPr>
        <w:t>oskytovatel</w:t>
      </w:r>
      <w:r w:rsidR="003B49AE">
        <w:rPr>
          <w:rFonts w:ascii="Calibri" w:hAnsi="Calibri" w:cs="Calibri"/>
          <w:sz w:val="22"/>
          <w:szCs w:val="22"/>
        </w:rPr>
        <w:t xml:space="preserve"> je oprávněn provádět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 w:rsidR="00CF2326" w:rsidRPr="00E643B1">
        <w:rPr>
          <w:rFonts w:ascii="Calibri" w:hAnsi="Calibri" w:cs="Calibri"/>
          <w:sz w:val="22"/>
          <w:szCs w:val="22"/>
        </w:rPr>
        <w:t xml:space="preserve">kontrolu dodržování podmínek užití </w:t>
      </w:r>
      <w:r w:rsidR="00894676">
        <w:rPr>
          <w:rFonts w:ascii="Calibri" w:hAnsi="Calibri" w:cs="Calibri"/>
          <w:sz w:val="22"/>
          <w:szCs w:val="22"/>
        </w:rPr>
        <w:t>D</w:t>
      </w:r>
      <w:r w:rsidR="00894676" w:rsidRPr="00E643B1">
        <w:rPr>
          <w:rFonts w:ascii="Calibri" w:hAnsi="Calibri" w:cs="Calibri"/>
          <w:sz w:val="22"/>
          <w:szCs w:val="22"/>
        </w:rPr>
        <w:t xml:space="preserve">at </w:t>
      </w:r>
      <w:r w:rsidR="00CF2326" w:rsidRPr="00E643B1">
        <w:rPr>
          <w:rFonts w:ascii="Calibri" w:hAnsi="Calibri" w:cs="Calibri"/>
          <w:sz w:val="22"/>
          <w:szCs w:val="22"/>
        </w:rPr>
        <w:t xml:space="preserve">a </w:t>
      </w:r>
      <w:r w:rsidR="00894676">
        <w:rPr>
          <w:rFonts w:ascii="Calibri" w:hAnsi="Calibri" w:cs="Calibri"/>
          <w:sz w:val="22"/>
          <w:szCs w:val="22"/>
        </w:rPr>
        <w:t>P</w:t>
      </w:r>
      <w:r w:rsidR="00587752">
        <w:rPr>
          <w:rFonts w:ascii="Calibri" w:hAnsi="Calibri" w:cs="Calibri"/>
          <w:sz w:val="22"/>
          <w:szCs w:val="22"/>
        </w:rPr>
        <w:t xml:space="preserve">roduktů </w:t>
      </w:r>
      <w:r w:rsidR="00FE01CD">
        <w:rPr>
          <w:rFonts w:ascii="Calibri" w:hAnsi="Calibri" w:cs="Calibri"/>
          <w:sz w:val="22"/>
          <w:szCs w:val="22"/>
        </w:rPr>
        <w:t>po dobu účinnosti této Smlo</w:t>
      </w:r>
      <w:r w:rsidR="00116F37">
        <w:rPr>
          <w:rFonts w:ascii="Calibri" w:hAnsi="Calibri" w:cs="Calibri"/>
          <w:sz w:val="22"/>
          <w:szCs w:val="22"/>
        </w:rPr>
        <w:t>u</w:t>
      </w:r>
      <w:r w:rsidR="00FE01CD">
        <w:rPr>
          <w:rFonts w:ascii="Calibri" w:hAnsi="Calibri" w:cs="Calibri"/>
          <w:sz w:val="22"/>
          <w:szCs w:val="22"/>
        </w:rPr>
        <w:t>vy.</w:t>
      </w:r>
      <w:r w:rsidR="00CF2326" w:rsidRPr="00E643B1">
        <w:rPr>
          <w:rFonts w:ascii="Calibri" w:hAnsi="Calibri" w:cs="Calibri"/>
          <w:sz w:val="22"/>
          <w:szCs w:val="22"/>
        </w:rPr>
        <w:t xml:space="preserve"> </w:t>
      </w:r>
    </w:p>
    <w:p w:rsidR="00741F9C" w:rsidRDefault="00741F9C" w:rsidP="00ED227C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741F9C">
        <w:rPr>
          <w:rFonts w:ascii="Calibri" w:hAnsi="Calibri" w:cs="Calibri"/>
          <w:sz w:val="22"/>
          <w:szCs w:val="22"/>
        </w:rPr>
        <w:t>Poskytovatel prohlašuje, že je oprávněn poskytnout Nabyvateli licenci k užití Dat a Produktů v rozsahu stanoveném touto Smlouvou</w:t>
      </w:r>
      <w:r w:rsidR="00506583">
        <w:rPr>
          <w:rFonts w:ascii="Calibri" w:hAnsi="Calibri" w:cs="Calibri"/>
          <w:sz w:val="22"/>
          <w:szCs w:val="22"/>
        </w:rPr>
        <w:t xml:space="preserve"> a </w:t>
      </w:r>
      <w:r w:rsidRPr="00741F9C">
        <w:rPr>
          <w:rFonts w:ascii="Calibri" w:hAnsi="Calibri" w:cs="Calibri"/>
          <w:sz w:val="22"/>
          <w:szCs w:val="22"/>
        </w:rPr>
        <w:t xml:space="preserve">že mu byly autory Dat a Produktů či všech jejich součástí poskytnuty výhradní a neomezené licence k užití díla či jeho součástí v nejméně stejném rozsahu, jaký má poskytnutá licence a zavazuje se nahradit Nabyvateli případnou škodu, která by jemu mohla vzniknout v důsledku rozporu tohoto prohlášení se skutečností. Poskytovatel však nenese odpovědnost za vzniklou škodu Nabyvateli způsobenou dodanými Daty a Produkty, </w:t>
      </w:r>
      <w:r w:rsidRPr="00741F9C">
        <w:rPr>
          <w:rFonts w:ascii="Calibri" w:hAnsi="Calibri" w:cs="Calibri"/>
          <w:sz w:val="22"/>
          <w:szCs w:val="22"/>
        </w:rPr>
        <w:lastRenderedPageBreak/>
        <w:t xml:space="preserve">Službami, které nevytváří, ale pouze je zprostředkovává, a Nabyvatel nemá právní nárok ji uplatňovat a vymáhat po Poskytovateli. </w:t>
      </w:r>
    </w:p>
    <w:p w:rsidR="00350609" w:rsidRDefault="007B3CFF" w:rsidP="00AA5365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Předání Dat a Produktů Nabyvateli bude ze strany Poskytovatele provedené na základě předávacího protokolu, pokud se smluvní strany nedohodnou jinak. </w:t>
      </w:r>
    </w:p>
    <w:p w:rsidR="00C9142A" w:rsidRPr="00350609" w:rsidRDefault="00C9142A" w:rsidP="00350609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350609">
        <w:rPr>
          <w:rFonts w:asciiTheme="minorHAnsi" w:hAnsiTheme="minorHAnsi" w:cs="Calibri"/>
          <w:sz w:val="22"/>
          <w:szCs w:val="22"/>
        </w:rPr>
        <w:t>Nabyvatel svý</w:t>
      </w:r>
      <w:r w:rsidR="00350609" w:rsidRPr="00350609">
        <w:rPr>
          <w:rFonts w:asciiTheme="minorHAnsi" w:hAnsiTheme="minorHAnsi" w:cs="Calibri"/>
          <w:sz w:val="22"/>
          <w:szCs w:val="22"/>
        </w:rPr>
        <w:t xml:space="preserve">m podpisem prohlašuje, že vědecko-výzkumný záměr </w:t>
      </w:r>
      <w:proofErr w:type="spellStart"/>
      <w:r w:rsidR="00CC2CCF" w:rsidRPr="00350609">
        <w:rPr>
          <w:rFonts w:asciiTheme="minorHAnsi" w:hAnsiTheme="minorHAnsi" w:cs="Calibri"/>
          <w:i/>
          <w:sz w:val="22"/>
          <w:szCs w:val="22"/>
        </w:rPr>
        <w:t>Unification</w:t>
      </w:r>
      <w:proofErr w:type="spellEnd"/>
      <w:r w:rsidR="00CC2CCF" w:rsidRPr="00350609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CC2CCF" w:rsidRPr="00350609">
        <w:rPr>
          <w:rFonts w:asciiTheme="minorHAnsi" w:hAnsiTheme="minorHAnsi" w:cs="Calibri"/>
          <w:i/>
          <w:sz w:val="22"/>
          <w:szCs w:val="22"/>
        </w:rPr>
        <w:t>of</w:t>
      </w:r>
      <w:proofErr w:type="spellEnd"/>
      <w:r w:rsidR="00CC2CCF" w:rsidRPr="00350609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CC2CCF" w:rsidRPr="00350609">
        <w:rPr>
          <w:rFonts w:asciiTheme="minorHAnsi" w:hAnsiTheme="minorHAnsi" w:cs="Calibri"/>
          <w:i/>
          <w:sz w:val="22"/>
          <w:szCs w:val="22"/>
        </w:rPr>
        <w:t>the</w:t>
      </w:r>
      <w:proofErr w:type="spellEnd"/>
      <w:r w:rsidR="00CC2CCF" w:rsidRPr="00350609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CC2CCF" w:rsidRPr="00350609">
        <w:rPr>
          <w:rFonts w:asciiTheme="minorHAnsi" w:hAnsiTheme="minorHAnsi" w:cs="Calibri"/>
          <w:i/>
          <w:sz w:val="22"/>
          <w:szCs w:val="22"/>
        </w:rPr>
        <w:t>collected</w:t>
      </w:r>
      <w:proofErr w:type="spellEnd"/>
      <w:r w:rsidR="00CC2CCF" w:rsidRPr="00350609">
        <w:rPr>
          <w:rFonts w:asciiTheme="minorHAnsi" w:hAnsiTheme="minorHAnsi" w:cs="Calibri"/>
          <w:i/>
          <w:sz w:val="22"/>
          <w:szCs w:val="22"/>
        </w:rPr>
        <w:t xml:space="preserve"> monitoring data and </w:t>
      </w:r>
      <w:proofErr w:type="spellStart"/>
      <w:r w:rsidR="00CC2CCF" w:rsidRPr="00350609">
        <w:rPr>
          <w:rFonts w:asciiTheme="minorHAnsi" w:hAnsiTheme="minorHAnsi" w:cs="Calibri"/>
          <w:i/>
          <w:sz w:val="22"/>
          <w:szCs w:val="22"/>
        </w:rPr>
        <w:t>other</w:t>
      </w:r>
      <w:proofErr w:type="spellEnd"/>
      <w:r w:rsidR="00CC2CCF" w:rsidRPr="00350609">
        <w:rPr>
          <w:rFonts w:asciiTheme="minorHAnsi" w:hAnsiTheme="minorHAnsi" w:cs="Calibri"/>
          <w:i/>
          <w:sz w:val="22"/>
          <w:szCs w:val="22"/>
        </w:rPr>
        <w:t xml:space="preserve"> data </w:t>
      </w:r>
      <w:proofErr w:type="spellStart"/>
      <w:r w:rsidR="00CC2CCF" w:rsidRPr="00350609">
        <w:rPr>
          <w:rFonts w:asciiTheme="minorHAnsi" w:hAnsiTheme="minorHAnsi" w:cs="Calibri"/>
          <w:i/>
          <w:sz w:val="22"/>
          <w:szCs w:val="22"/>
        </w:rPr>
        <w:t>from</w:t>
      </w:r>
      <w:proofErr w:type="spellEnd"/>
      <w:r w:rsidR="00CC2CCF" w:rsidRPr="00350609">
        <w:rPr>
          <w:rFonts w:asciiTheme="minorHAnsi" w:hAnsiTheme="minorHAnsi" w:cs="Calibri"/>
          <w:i/>
          <w:sz w:val="22"/>
          <w:szCs w:val="22"/>
        </w:rPr>
        <w:t xml:space="preserve"> pilot </w:t>
      </w:r>
      <w:proofErr w:type="spellStart"/>
      <w:r w:rsidR="00CC2CCF" w:rsidRPr="00350609">
        <w:rPr>
          <w:rFonts w:asciiTheme="minorHAnsi" w:hAnsiTheme="minorHAnsi" w:cs="Calibri"/>
          <w:i/>
          <w:sz w:val="22"/>
          <w:szCs w:val="22"/>
        </w:rPr>
        <w:t>regions</w:t>
      </w:r>
      <w:proofErr w:type="spellEnd"/>
      <w:r w:rsidR="00350609" w:rsidRPr="00350609">
        <w:rPr>
          <w:rFonts w:asciiTheme="minorHAnsi" w:hAnsiTheme="minorHAnsi" w:cs="Calibri"/>
          <w:sz w:val="22"/>
          <w:szCs w:val="22"/>
        </w:rPr>
        <w:t>, za účelem jehož ře</w:t>
      </w:r>
      <w:r w:rsidR="00350609">
        <w:rPr>
          <w:rFonts w:asciiTheme="minorHAnsi" w:hAnsiTheme="minorHAnsi" w:cs="Calibri"/>
          <w:sz w:val="22"/>
          <w:szCs w:val="22"/>
        </w:rPr>
        <w:t xml:space="preserve">šení </w:t>
      </w:r>
      <w:r w:rsidR="00350609" w:rsidRPr="00350609">
        <w:rPr>
          <w:rFonts w:asciiTheme="minorHAnsi" w:hAnsiTheme="minorHAnsi" w:cs="Calibri"/>
          <w:sz w:val="22"/>
          <w:szCs w:val="22"/>
        </w:rPr>
        <w:t xml:space="preserve">jsou </w:t>
      </w:r>
      <w:r w:rsidR="00350609">
        <w:rPr>
          <w:rFonts w:asciiTheme="minorHAnsi" w:hAnsiTheme="minorHAnsi" w:cs="Calibri"/>
          <w:sz w:val="22"/>
          <w:szCs w:val="22"/>
        </w:rPr>
        <w:t>data požadována</w:t>
      </w:r>
      <w:r w:rsidR="00350609" w:rsidRPr="00350609">
        <w:rPr>
          <w:rFonts w:asciiTheme="minorHAnsi" w:hAnsiTheme="minorHAnsi" w:cs="Calibri"/>
          <w:sz w:val="22"/>
          <w:szCs w:val="22"/>
        </w:rPr>
        <w:t>, je</w:t>
      </w:r>
      <w:r w:rsidRPr="00350609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350609" w:rsidRPr="00350609">
        <w:rPr>
          <w:rFonts w:asciiTheme="minorHAnsi" w:hAnsiTheme="minorHAnsi" w:cs="Calibri"/>
          <w:sz w:val="22"/>
          <w:szCs w:val="22"/>
        </w:rPr>
        <w:t>kryt</w:t>
      </w:r>
      <w:r w:rsidRPr="00350609">
        <w:rPr>
          <w:rFonts w:asciiTheme="minorHAnsi" w:hAnsiTheme="minorHAnsi" w:cs="Calibri"/>
          <w:sz w:val="22"/>
          <w:szCs w:val="22"/>
        </w:rPr>
        <w:t xml:space="preserve"> grantem</w:t>
      </w:r>
      <w:r w:rsidR="00350609">
        <w:rPr>
          <w:rFonts w:asciiTheme="minorHAnsi" w:hAnsiTheme="minorHAnsi" w:cs="Calibri"/>
          <w:sz w:val="22"/>
          <w:szCs w:val="22"/>
        </w:rPr>
        <w:t xml:space="preserve"> (</w:t>
      </w:r>
      <w:r w:rsidR="00AA5365" w:rsidRPr="00350609">
        <w:rPr>
          <w:rFonts w:asciiTheme="minorHAnsi" w:hAnsiTheme="minorHAnsi"/>
          <w:sz w:val="22"/>
          <w:szCs w:val="22"/>
        </w:rPr>
        <w:t xml:space="preserve">TE02000077 (Inteligentní regiony)   TAČR Název programu:  TE - Centra kompetence (2012-2019) Doba řešení projektu:  2014-2019 Řešitel:    ENKI, </w:t>
      </w:r>
      <w:proofErr w:type="spellStart"/>
      <w:r w:rsidR="00AA5365" w:rsidRPr="00350609">
        <w:rPr>
          <w:rFonts w:asciiTheme="minorHAnsi" w:hAnsiTheme="minorHAnsi"/>
          <w:sz w:val="22"/>
          <w:szCs w:val="22"/>
        </w:rPr>
        <w:t>o.p.s</w:t>
      </w:r>
      <w:proofErr w:type="spellEnd"/>
      <w:r w:rsidR="00350609">
        <w:rPr>
          <w:rFonts w:asciiTheme="minorHAnsi" w:hAnsiTheme="minorHAnsi"/>
          <w:sz w:val="22"/>
          <w:szCs w:val="22"/>
        </w:rPr>
        <w:t>)</w:t>
      </w:r>
      <w:r w:rsidR="00AA5365" w:rsidRPr="00350609">
        <w:rPr>
          <w:rFonts w:asciiTheme="minorHAnsi" w:hAnsiTheme="minorHAnsi"/>
          <w:sz w:val="22"/>
          <w:szCs w:val="22"/>
        </w:rPr>
        <w:t>.</w:t>
      </w:r>
    </w:p>
    <w:p w:rsidR="00C9142A" w:rsidRPr="00741F9C" w:rsidRDefault="00C9142A" w:rsidP="009C3975">
      <w:pPr>
        <w:pStyle w:val="Odstavecseseznamem"/>
        <w:spacing w:after="120" w:line="240" w:lineRule="auto"/>
        <w:ind w:left="1440"/>
        <w:rPr>
          <w:rFonts w:ascii="Calibri" w:hAnsi="Calibri" w:cs="Calibri"/>
          <w:sz w:val="22"/>
          <w:szCs w:val="22"/>
        </w:rPr>
      </w:pPr>
    </w:p>
    <w:p w:rsidR="00CF2326" w:rsidRPr="00C71833" w:rsidRDefault="00CF2326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 w:rsidRPr="00C71833"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:rsidR="00536C91" w:rsidRPr="00536C91" w:rsidRDefault="00CF2326" w:rsidP="00536C91">
      <w:pPr>
        <w:pStyle w:val="Odstavecseseznamem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bookmarkStart w:id="2" w:name="TOC446473771"/>
      <w:bookmarkStart w:id="3" w:name="OLE_LINK2"/>
      <w:bookmarkStart w:id="4" w:name="Ref380559910"/>
      <w:bookmarkEnd w:id="2"/>
      <w:bookmarkEnd w:id="3"/>
      <w:bookmarkEnd w:id="4"/>
      <w:r w:rsidRPr="00536C91">
        <w:rPr>
          <w:rFonts w:ascii="Calibri" w:hAnsi="Calibri" w:cs="Calibri"/>
          <w:sz w:val="22"/>
          <w:szCs w:val="22"/>
        </w:rPr>
        <w:t xml:space="preserve">Hodnota </w:t>
      </w:r>
      <w:r w:rsidR="00894676" w:rsidRPr="00536C91">
        <w:rPr>
          <w:rFonts w:ascii="Calibri" w:hAnsi="Calibri" w:cs="Calibri"/>
          <w:sz w:val="22"/>
          <w:szCs w:val="22"/>
        </w:rPr>
        <w:t>Dat a Produktů a Služeb</w:t>
      </w:r>
      <w:r w:rsidR="00613A35" w:rsidRPr="00536C91">
        <w:rPr>
          <w:rFonts w:ascii="Calibri" w:hAnsi="Calibri" w:cs="Calibri"/>
          <w:sz w:val="22"/>
          <w:szCs w:val="22"/>
        </w:rPr>
        <w:t xml:space="preserve"> </w:t>
      </w:r>
      <w:r w:rsidR="00374B61" w:rsidRPr="00536C91">
        <w:rPr>
          <w:rFonts w:ascii="Calibri" w:hAnsi="Calibri" w:cs="Calibri"/>
          <w:sz w:val="22"/>
          <w:szCs w:val="22"/>
        </w:rPr>
        <w:t>poskytovaných podle této S</w:t>
      </w:r>
      <w:r w:rsidRPr="00536C91">
        <w:rPr>
          <w:rFonts w:ascii="Calibri" w:hAnsi="Calibri" w:cs="Calibri"/>
          <w:sz w:val="22"/>
          <w:szCs w:val="22"/>
        </w:rPr>
        <w:t>m</w:t>
      </w:r>
      <w:r w:rsidR="00C71833" w:rsidRPr="00536C91">
        <w:rPr>
          <w:rFonts w:ascii="Calibri" w:hAnsi="Calibri" w:cs="Calibri"/>
          <w:sz w:val="22"/>
          <w:szCs w:val="22"/>
        </w:rPr>
        <w:t xml:space="preserve">louvy je vyčíslena v Příloze 2 </w:t>
      </w:r>
      <w:proofErr w:type="gramStart"/>
      <w:r w:rsidR="002E3435" w:rsidRPr="00536C91">
        <w:rPr>
          <w:rFonts w:ascii="Calibri" w:hAnsi="Calibri" w:cs="Calibri"/>
          <w:sz w:val="22"/>
          <w:szCs w:val="22"/>
        </w:rPr>
        <w:t>této</w:t>
      </w:r>
      <w:proofErr w:type="gramEnd"/>
      <w:r w:rsidR="002E3435" w:rsidRPr="00536C91">
        <w:rPr>
          <w:rFonts w:ascii="Calibri" w:hAnsi="Calibri" w:cs="Calibri"/>
          <w:sz w:val="22"/>
          <w:szCs w:val="22"/>
        </w:rPr>
        <w:t xml:space="preserve"> </w:t>
      </w:r>
      <w:r w:rsidR="00C71833" w:rsidRPr="00536C91">
        <w:rPr>
          <w:rFonts w:ascii="Calibri" w:hAnsi="Calibri" w:cs="Calibri"/>
          <w:sz w:val="22"/>
          <w:szCs w:val="22"/>
        </w:rPr>
        <w:t>S</w:t>
      </w:r>
      <w:r w:rsidR="00193B37" w:rsidRPr="00536C91">
        <w:rPr>
          <w:rFonts w:ascii="Calibri" w:hAnsi="Calibri" w:cs="Calibri"/>
          <w:sz w:val="22"/>
          <w:szCs w:val="22"/>
        </w:rPr>
        <w:t>mlouvy</w:t>
      </w:r>
      <w:r w:rsidR="00536C91">
        <w:rPr>
          <w:rFonts w:ascii="Calibri" w:hAnsi="Calibri" w:cs="Calibri"/>
          <w:sz w:val="22"/>
          <w:szCs w:val="22"/>
        </w:rPr>
        <w:t xml:space="preserve"> s tím, že c</w:t>
      </w:r>
      <w:r w:rsidR="00536C91" w:rsidRPr="00536C91">
        <w:rPr>
          <w:rFonts w:ascii="Calibri" w:hAnsi="Calibri" w:cs="Calibri"/>
          <w:sz w:val="22"/>
          <w:szCs w:val="22"/>
        </w:rPr>
        <w:t>ena je nižší než hodnota poskytovaných Dat a Produktů a Služeb poskytovaných</w:t>
      </w:r>
      <w:r w:rsidR="00536C91">
        <w:rPr>
          <w:rFonts w:ascii="Calibri" w:hAnsi="Calibri" w:cs="Calibri"/>
          <w:sz w:val="22"/>
          <w:szCs w:val="22"/>
        </w:rPr>
        <w:t xml:space="preserve"> dle Přílohy 2 </w:t>
      </w:r>
      <w:r w:rsidR="00536C91" w:rsidRPr="00536C91">
        <w:rPr>
          <w:rFonts w:ascii="Calibri" w:hAnsi="Calibri" w:cs="Calibri"/>
          <w:sz w:val="22"/>
          <w:szCs w:val="22"/>
        </w:rPr>
        <w:t xml:space="preserve"> to pouze v případě, že</w:t>
      </w:r>
      <w:r w:rsidR="00536C91">
        <w:rPr>
          <w:rFonts w:ascii="Calibri" w:hAnsi="Calibri" w:cs="Calibri"/>
          <w:sz w:val="22"/>
          <w:szCs w:val="22"/>
        </w:rPr>
        <w:t xml:space="preserve"> Nabyvatel neporuší podmínky této Smlouvy.</w:t>
      </w:r>
      <w:r w:rsidR="00536C91" w:rsidRPr="00536C91">
        <w:rPr>
          <w:rFonts w:ascii="Calibri" w:hAnsi="Calibri" w:cs="Calibri"/>
          <w:sz w:val="22"/>
          <w:szCs w:val="22"/>
        </w:rPr>
        <w:t xml:space="preserve"> </w:t>
      </w:r>
    </w:p>
    <w:p w:rsidR="00CF2326" w:rsidRPr="00C90DDE" w:rsidRDefault="00CF2326" w:rsidP="00ED227C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Cena za </w:t>
      </w:r>
      <w:r w:rsidR="00894676">
        <w:rPr>
          <w:rFonts w:ascii="Calibri" w:hAnsi="Calibri" w:cs="Calibri"/>
          <w:sz w:val="22"/>
          <w:szCs w:val="22"/>
        </w:rPr>
        <w:t xml:space="preserve">poskytnutá Data a </w:t>
      </w:r>
      <w:r w:rsidR="00FE0376">
        <w:rPr>
          <w:rFonts w:ascii="Calibri" w:hAnsi="Calibri" w:cs="Calibri"/>
          <w:sz w:val="22"/>
          <w:szCs w:val="22"/>
        </w:rPr>
        <w:t xml:space="preserve">Produkty </w:t>
      </w:r>
      <w:r w:rsidR="00FE0376" w:rsidRPr="00E643B1">
        <w:rPr>
          <w:rFonts w:ascii="Calibri" w:hAnsi="Calibri" w:cs="Calibri"/>
          <w:sz w:val="22"/>
          <w:szCs w:val="22"/>
        </w:rPr>
        <w:t>podle</w:t>
      </w:r>
      <w:r w:rsidR="00C71833">
        <w:rPr>
          <w:rFonts w:ascii="Calibri" w:hAnsi="Calibri" w:cs="Calibri"/>
          <w:sz w:val="22"/>
          <w:szCs w:val="22"/>
        </w:rPr>
        <w:t xml:space="preserve"> této S</w:t>
      </w:r>
      <w:r w:rsidRPr="00E643B1">
        <w:rPr>
          <w:rFonts w:ascii="Calibri" w:hAnsi="Calibri" w:cs="Calibri"/>
          <w:sz w:val="22"/>
          <w:szCs w:val="22"/>
        </w:rPr>
        <w:t xml:space="preserve">mlouvy byla dohodou smluvních stran stanovena ve </w:t>
      </w:r>
      <w:r w:rsidRPr="00C90DDE">
        <w:rPr>
          <w:rFonts w:ascii="Calibri" w:hAnsi="Calibri" w:cs="Calibri"/>
          <w:sz w:val="22"/>
          <w:szCs w:val="22"/>
        </w:rPr>
        <w:t>výši specifikované v</w:t>
      </w:r>
      <w:r w:rsidR="00FE0376" w:rsidRPr="00C90DDE">
        <w:rPr>
          <w:rFonts w:ascii="Calibri" w:hAnsi="Calibri" w:cs="Calibri"/>
          <w:sz w:val="22"/>
          <w:szCs w:val="22"/>
        </w:rPr>
        <w:t> </w:t>
      </w:r>
      <w:r w:rsidRPr="00C90DDE">
        <w:rPr>
          <w:rFonts w:ascii="Calibri" w:hAnsi="Calibri" w:cs="Calibri"/>
          <w:sz w:val="22"/>
          <w:szCs w:val="22"/>
        </w:rPr>
        <w:t>Příloze</w:t>
      </w:r>
      <w:r w:rsidR="00FE0376" w:rsidRPr="00C90DDE">
        <w:rPr>
          <w:rFonts w:ascii="Calibri" w:hAnsi="Calibri" w:cs="Calibri"/>
          <w:sz w:val="22"/>
          <w:szCs w:val="22"/>
        </w:rPr>
        <w:t xml:space="preserve"> </w:t>
      </w:r>
      <w:r w:rsidR="00894676" w:rsidRPr="00C90DDE">
        <w:rPr>
          <w:rFonts w:ascii="Calibri" w:hAnsi="Calibri" w:cs="Calibri"/>
          <w:sz w:val="22"/>
          <w:szCs w:val="22"/>
        </w:rPr>
        <w:t>2</w:t>
      </w:r>
      <w:r w:rsidRPr="00C90DDE">
        <w:rPr>
          <w:rFonts w:ascii="Calibri" w:hAnsi="Calibri" w:cs="Calibri"/>
          <w:sz w:val="22"/>
          <w:szCs w:val="22"/>
        </w:rPr>
        <w:t xml:space="preserve"> </w:t>
      </w:r>
      <w:r w:rsidR="00C71833" w:rsidRPr="00C90DDE">
        <w:rPr>
          <w:rFonts w:ascii="Calibri" w:hAnsi="Calibri" w:cs="Calibri"/>
          <w:sz w:val="22"/>
          <w:szCs w:val="22"/>
        </w:rPr>
        <w:t xml:space="preserve"> činí </w:t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r w:rsidR="00C71833" w:rsidRPr="00C90DDE">
        <w:rPr>
          <w:rFonts w:ascii="Calibri" w:hAnsi="Calibri" w:cs="Calibri"/>
          <w:sz w:val="22"/>
          <w:szCs w:val="22"/>
        </w:rPr>
        <w:softHyphen/>
      </w:r>
      <w:proofErr w:type="gramStart"/>
      <w:r w:rsidR="0038631F">
        <w:rPr>
          <w:rFonts w:ascii="Calibri" w:hAnsi="Calibri" w:cs="Calibri"/>
          <w:sz w:val="22"/>
          <w:szCs w:val="22"/>
        </w:rPr>
        <w:t>174.5</w:t>
      </w:r>
      <w:r w:rsidR="004A3AE1">
        <w:rPr>
          <w:rFonts w:ascii="Calibri" w:hAnsi="Calibri" w:cs="Calibri"/>
          <w:sz w:val="22"/>
          <w:szCs w:val="22"/>
        </w:rPr>
        <w:t>55</w:t>
      </w:r>
      <w:r w:rsidR="0038631F">
        <w:rPr>
          <w:rFonts w:ascii="Calibri" w:hAnsi="Calibri" w:cs="Calibri"/>
          <w:sz w:val="22"/>
          <w:szCs w:val="22"/>
        </w:rPr>
        <w:t>,</w:t>
      </w:r>
      <w:proofErr w:type="gramEnd"/>
      <w:r w:rsidR="0038631F">
        <w:rPr>
          <w:rFonts w:ascii="Calibri" w:hAnsi="Calibri" w:cs="Calibri"/>
          <w:sz w:val="22"/>
          <w:szCs w:val="22"/>
        </w:rPr>
        <w:t xml:space="preserve">- </w:t>
      </w:r>
      <w:r w:rsidR="00C71833" w:rsidRPr="00C90DDE">
        <w:rPr>
          <w:rFonts w:ascii="Calibri" w:hAnsi="Calibri" w:cs="Calibri"/>
          <w:sz w:val="22"/>
          <w:szCs w:val="22"/>
        </w:rPr>
        <w:t>Kč  (slovy:</w:t>
      </w:r>
      <w:r w:rsidR="0038631F">
        <w:rPr>
          <w:rFonts w:ascii="Calibri" w:hAnsi="Calibri" w:cs="Calibri"/>
          <w:sz w:val="22"/>
          <w:szCs w:val="22"/>
        </w:rPr>
        <w:t xml:space="preserve"> sto sedmdesát čtyři tisíc pět set</w:t>
      </w:r>
      <w:r w:rsidR="004A3AE1">
        <w:rPr>
          <w:rFonts w:ascii="Calibri" w:hAnsi="Calibri" w:cs="Calibri"/>
          <w:sz w:val="22"/>
          <w:szCs w:val="22"/>
        </w:rPr>
        <w:t xml:space="preserve"> padesát pět</w:t>
      </w:r>
      <w:r w:rsidR="0038631F">
        <w:rPr>
          <w:rFonts w:ascii="Calibri" w:hAnsi="Calibri" w:cs="Calibri"/>
          <w:sz w:val="22"/>
          <w:szCs w:val="22"/>
        </w:rPr>
        <w:t xml:space="preserve"> korun českých</w:t>
      </w:r>
      <w:r w:rsidR="00C71833" w:rsidRPr="00C90DDE">
        <w:rPr>
          <w:rFonts w:ascii="Calibri" w:hAnsi="Calibri" w:cs="Calibri"/>
          <w:sz w:val="22"/>
          <w:szCs w:val="22"/>
        </w:rPr>
        <w:t xml:space="preserve">). </w:t>
      </w:r>
      <w:r w:rsidRPr="00C90DDE">
        <w:rPr>
          <w:rFonts w:ascii="Calibri" w:hAnsi="Calibri" w:cs="Calibri"/>
          <w:sz w:val="22"/>
          <w:szCs w:val="22"/>
        </w:rPr>
        <w:t xml:space="preserve">Tato částka je splatná převodem na účet </w:t>
      </w:r>
      <w:r w:rsidR="003A1CE6" w:rsidRPr="00C90DDE">
        <w:rPr>
          <w:rFonts w:ascii="Calibri" w:hAnsi="Calibri" w:cs="Calibri"/>
          <w:sz w:val="22"/>
          <w:szCs w:val="22"/>
        </w:rPr>
        <w:t>Poskytovatele</w:t>
      </w:r>
      <w:r w:rsidR="002E3435" w:rsidRPr="00C90DDE">
        <w:rPr>
          <w:rFonts w:ascii="Calibri" w:hAnsi="Calibri" w:cs="Calibri"/>
          <w:sz w:val="22"/>
          <w:szCs w:val="22"/>
        </w:rPr>
        <w:t xml:space="preserve"> </w:t>
      </w:r>
      <w:r w:rsidRPr="00C90DDE">
        <w:rPr>
          <w:rFonts w:ascii="Calibri" w:hAnsi="Calibri" w:cs="Calibri"/>
          <w:sz w:val="22"/>
          <w:szCs w:val="22"/>
        </w:rPr>
        <w:t xml:space="preserve">do </w:t>
      </w:r>
      <w:r w:rsidR="009C3975" w:rsidRPr="00C90DDE">
        <w:rPr>
          <w:rFonts w:ascii="Calibri" w:hAnsi="Calibri" w:cs="Calibri"/>
          <w:sz w:val="22"/>
          <w:szCs w:val="22"/>
        </w:rPr>
        <w:t xml:space="preserve">30 </w:t>
      </w:r>
      <w:r w:rsidR="000F51F7" w:rsidRPr="00C90DDE">
        <w:rPr>
          <w:rFonts w:ascii="Calibri" w:hAnsi="Calibri" w:cs="Calibri"/>
          <w:sz w:val="22"/>
          <w:szCs w:val="22"/>
        </w:rPr>
        <w:t>dní</w:t>
      </w:r>
      <w:r w:rsidRPr="00C90DDE">
        <w:rPr>
          <w:rFonts w:ascii="Calibri" w:hAnsi="Calibri" w:cs="Calibri"/>
          <w:sz w:val="22"/>
          <w:szCs w:val="22"/>
        </w:rPr>
        <w:t xml:space="preserve"> </w:t>
      </w:r>
      <w:r w:rsidR="00C71833" w:rsidRPr="00C90DDE">
        <w:rPr>
          <w:rFonts w:ascii="Calibri" w:hAnsi="Calibri" w:cs="Calibri"/>
          <w:sz w:val="22"/>
          <w:szCs w:val="22"/>
        </w:rPr>
        <w:t xml:space="preserve">na základě </w:t>
      </w:r>
      <w:r w:rsidR="002E3435" w:rsidRPr="00C90DDE">
        <w:rPr>
          <w:rFonts w:ascii="Calibri" w:hAnsi="Calibri" w:cs="Calibri"/>
          <w:sz w:val="22"/>
          <w:szCs w:val="22"/>
        </w:rPr>
        <w:t xml:space="preserve">zaslané </w:t>
      </w:r>
      <w:r w:rsidR="00C71833" w:rsidRPr="00C90DDE">
        <w:rPr>
          <w:rFonts w:ascii="Calibri" w:hAnsi="Calibri" w:cs="Calibri"/>
          <w:sz w:val="22"/>
          <w:szCs w:val="22"/>
        </w:rPr>
        <w:t xml:space="preserve">faktury </w:t>
      </w:r>
      <w:r w:rsidR="00374B61" w:rsidRPr="00C90DDE">
        <w:rPr>
          <w:rFonts w:ascii="Calibri" w:hAnsi="Calibri" w:cs="Calibri"/>
          <w:sz w:val="22"/>
          <w:szCs w:val="22"/>
        </w:rPr>
        <w:t>Nabyvateli, pod uvedeným variabilním symbolem</w:t>
      </w:r>
      <w:r w:rsidR="003B49AE" w:rsidRPr="00C90DDE">
        <w:rPr>
          <w:rFonts w:ascii="Calibri" w:hAnsi="Calibri" w:cs="Calibri"/>
          <w:sz w:val="22"/>
          <w:szCs w:val="22"/>
        </w:rPr>
        <w:t>.</w:t>
      </w:r>
    </w:p>
    <w:p w:rsidR="00894676" w:rsidRDefault="00894676" w:rsidP="00ED227C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90DDE">
        <w:rPr>
          <w:rFonts w:ascii="Calibri" w:hAnsi="Calibri" w:cs="Calibri"/>
          <w:sz w:val="22"/>
          <w:szCs w:val="22"/>
        </w:rPr>
        <w:t xml:space="preserve">Cena za poskytnuté Služby podle této </w:t>
      </w:r>
      <w:r w:rsidR="00C71833" w:rsidRPr="00C90DDE">
        <w:rPr>
          <w:rFonts w:ascii="Calibri" w:hAnsi="Calibri" w:cs="Calibri"/>
          <w:sz w:val="22"/>
          <w:szCs w:val="22"/>
        </w:rPr>
        <w:t>S</w:t>
      </w:r>
      <w:r w:rsidRPr="00C90DDE">
        <w:rPr>
          <w:rFonts w:ascii="Calibri" w:hAnsi="Calibri" w:cs="Calibri"/>
          <w:sz w:val="22"/>
          <w:szCs w:val="22"/>
        </w:rPr>
        <w:t>mlouvy byla dohodou smluvních stran stanovena ve výši specifikované v</w:t>
      </w:r>
      <w:r w:rsidR="00613A35" w:rsidRPr="00C90DDE">
        <w:rPr>
          <w:rFonts w:ascii="Calibri" w:hAnsi="Calibri" w:cs="Calibri"/>
          <w:sz w:val="22"/>
          <w:szCs w:val="22"/>
        </w:rPr>
        <w:t> </w:t>
      </w:r>
      <w:r w:rsidRPr="00C90DDE">
        <w:rPr>
          <w:rFonts w:ascii="Calibri" w:hAnsi="Calibri" w:cs="Calibri"/>
          <w:sz w:val="22"/>
          <w:szCs w:val="22"/>
        </w:rPr>
        <w:t>Příloze</w:t>
      </w:r>
      <w:r w:rsidR="00613A35" w:rsidRPr="00C90DDE">
        <w:rPr>
          <w:rFonts w:ascii="Calibri" w:hAnsi="Calibri" w:cs="Calibri"/>
          <w:sz w:val="22"/>
          <w:szCs w:val="22"/>
        </w:rPr>
        <w:t xml:space="preserve"> </w:t>
      </w:r>
      <w:r w:rsidRPr="00C90DDE">
        <w:rPr>
          <w:rFonts w:ascii="Calibri" w:hAnsi="Calibri" w:cs="Calibri"/>
          <w:sz w:val="22"/>
          <w:szCs w:val="22"/>
        </w:rPr>
        <w:t xml:space="preserve">2 a činí </w:t>
      </w:r>
      <w:r w:rsidR="004A3AE1">
        <w:rPr>
          <w:rFonts w:ascii="Calibri" w:hAnsi="Calibri" w:cs="Calibri"/>
          <w:sz w:val="22"/>
          <w:szCs w:val="22"/>
        </w:rPr>
        <w:t>645</w:t>
      </w:r>
      <w:r w:rsidR="0038631F">
        <w:rPr>
          <w:rFonts w:ascii="Calibri" w:hAnsi="Calibri" w:cs="Calibri"/>
          <w:sz w:val="22"/>
          <w:szCs w:val="22"/>
        </w:rPr>
        <w:t>,-</w:t>
      </w:r>
      <w:r w:rsidR="00C71833" w:rsidRPr="00C90DDE">
        <w:rPr>
          <w:rFonts w:ascii="Calibri" w:hAnsi="Calibri" w:cs="Calibri"/>
          <w:sz w:val="22"/>
          <w:szCs w:val="22"/>
        </w:rPr>
        <w:t xml:space="preserve"> Kč (slovy:</w:t>
      </w:r>
      <w:r w:rsidR="004A3AE1">
        <w:rPr>
          <w:rFonts w:ascii="Calibri" w:hAnsi="Calibri" w:cs="Calibri"/>
          <w:sz w:val="22"/>
          <w:szCs w:val="22"/>
        </w:rPr>
        <w:t xml:space="preserve"> šest</w:t>
      </w:r>
      <w:r w:rsidR="0038631F">
        <w:rPr>
          <w:rFonts w:ascii="Calibri" w:hAnsi="Calibri" w:cs="Calibri"/>
          <w:sz w:val="22"/>
          <w:szCs w:val="22"/>
        </w:rPr>
        <w:t xml:space="preserve"> set</w:t>
      </w:r>
      <w:r w:rsidR="004A3AE1">
        <w:rPr>
          <w:rFonts w:ascii="Calibri" w:hAnsi="Calibri" w:cs="Calibri"/>
          <w:sz w:val="22"/>
          <w:szCs w:val="22"/>
        </w:rPr>
        <w:t xml:space="preserve"> čtyřicet pět</w:t>
      </w:r>
      <w:r w:rsidR="0038631F">
        <w:rPr>
          <w:rFonts w:ascii="Calibri" w:hAnsi="Calibri" w:cs="Calibri"/>
          <w:sz w:val="22"/>
          <w:szCs w:val="22"/>
        </w:rPr>
        <w:t xml:space="preserve"> korun českých</w:t>
      </w:r>
      <w:r w:rsidR="00C71833" w:rsidRPr="00C90DDE">
        <w:rPr>
          <w:rFonts w:ascii="Calibri" w:hAnsi="Calibri" w:cs="Calibri"/>
          <w:sz w:val="22"/>
          <w:szCs w:val="22"/>
        </w:rPr>
        <w:t>).</w:t>
      </w:r>
      <w:r w:rsidRPr="00894676">
        <w:rPr>
          <w:rFonts w:ascii="Calibri" w:hAnsi="Calibri" w:cs="Calibri"/>
          <w:sz w:val="22"/>
          <w:szCs w:val="22"/>
        </w:rPr>
        <w:t xml:space="preserve"> Tato část</w:t>
      </w:r>
      <w:r w:rsidR="00B112EE">
        <w:rPr>
          <w:rFonts w:ascii="Calibri" w:hAnsi="Calibri" w:cs="Calibri"/>
          <w:sz w:val="22"/>
          <w:szCs w:val="22"/>
        </w:rPr>
        <w:t xml:space="preserve">ka je splatná převodem na účet Poskytovatele do </w:t>
      </w:r>
      <w:r w:rsidR="009C3975">
        <w:rPr>
          <w:rFonts w:ascii="Calibri" w:hAnsi="Calibri" w:cs="Calibri"/>
          <w:sz w:val="22"/>
          <w:szCs w:val="22"/>
        </w:rPr>
        <w:t xml:space="preserve">30 </w:t>
      </w:r>
      <w:r w:rsidR="00B112EE">
        <w:rPr>
          <w:rFonts w:ascii="Calibri" w:hAnsi="Calibri" w:cs="Calibri"/>
          <w:sz w:val="22"/>
          <w:szCs w:val="22"/>
        </w:rPr>
        <w:t xml:space="preserve">dní na základě </w:t>
      </w:r>
      <w:r w:rsidR="00374B61">
        <w:rPr>
          <w:rFonts w:ascii="Calibri" w:hAnsi="Calibri" w:cs="Calibri"/>
          <w:sz w:val="22"/>
          <w:szCs w:val="22"/>
        </w:rPr>
        <w:t>faktury zaslané Nabyvateli, pod uvedeným variabilním symbolem.</w:t>
      </w:r>
    </w:p>
    <w:p w:rsidR="00C45D36" w:rsidRDefault="00CF2326" w:rsidP="00ED227C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 xml:space="preserve">V případě, že </w:t>
      </w:r>
      <w:r w:rsidR="00554883">
        <w:rPr>
          <w:rFonts w:ascii="Calibri" w:hAnsi="Calibri" w:cs="Calibri"/>
          <w:sz w:val="22"/>
          <w:szCs w:val="22"/>
        </w:rPr>
        <w:t>N</w:t>
      </w:r>
      <w:r w:rsidR="00554883" w:rsidRPr="00E643B1">
        <w:rPr>
          <w:rFonts w:ascii="Calibri" w:hAnsi="Calibri" w:cs="Calibri"/>
          <w:sz w:val="22"/>
          <w:szCs w:val="22"/>
        </w:rPr>
        <w:t xml:space="preserve">abyvatel </w:t>
      </w:r>
      <w:r w:rsidRPr="00E643B1">
        <w:rPr>
          <w:rFonts w:ascii="Calibri" w:hAnsi="Calibri" w:cs="Calibri"/>
          <w:sz w:val="22"/>
          <w:szCs w:val="22"/>
        </w:rPr>
        <w:t>nesplní podmínku uvedenou v čl. II</w:t>
      </w:r>
      <w:r w:rsidR="00B607D0">
        <w:rPr>
          <w:rFonts w:ascii="Calibri" w:hAnsi="Calibri" w:cs="Calibri"/>
          <w:sz w:val="22"/>
          <w:szCs w:val="22"/>
        </w:rPr>
        <w:t>.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 w:rsidRPr="00413AC1">
        <w:rPr>
          <w:rFonts w:ascii="Calibri" w:hAnsi="Calibri" w:cs="Calibri"/>
          <w:color w:val="auto"/>
          <w:sz w:val="22"/>
          <w:szCs w:val="22"/>
        </w:rPr>
        <w:t xml:space="preserve">odst. </w:t>
      </w:r>
      <w:r w:rsidR="00B112EE">
        <w:rPr>
          <w:rFonts w:ascii="Calibri" w:hAnsi="Calibri" w:cs="Calibri"/>
          <w:color w:val="auto"/>
          <w:sz w:val="22"/>
          <w:szCs w:val="22"/>
        </w:rPr>
        <w:t>1</w:t>
      </w:r>
      <w:r w:rsidR="00536C91">
        <w:rPr>
          <w:rFonts w:ascii="Calibri" w:hAnsi="Calibri" w:cs="Calibri"/>
          <w:color w:val="auto"/>
          <w:sz w:val="22"/>
          <w:szCs w:val="22"/>
        </w:rPr>
        <w:t>2</w:t>
      </w:r>
      <w:r w:rsidR="00413AC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112EE">
        <w:rPr>
          <w:rFonts w:ascii="Calibri" w:hAnsi="Calibri" w:cs="Calibri"/>
          <w:color w:val="auto"/>
          <w:sz w:val="22"/>
          <w:szCs w:val="22"/>
        </w:rPr>
        <w:t>S</w:t>
      </w:r>
      <w:r w:rsidRPr="00413AC1">
        <w:rPr>
          <w:rFonts w:ascii="Calibri" w:hAnsi="Calibri" w:cs="Calibri"/>
          <w:color w:val="auto"/>
          <w:sz w:val="22"/>
          <w:szCs w:val="22"/>
        </w:rPr>
        <w:t>mlouvy</w:t>
      </w:r>
      <w:r w:rsidRPr="00E643B1">
        <w:rPr>
          <w:rFonts w:ascii="Calibri" w:hAnsi="Calibri" w:cs="Calibri"/>
          <w:sz w:val="22"/>
          <w:szCs w:val="22"/>
        </w:rPr>
        <w:t xml:space="preserve"> ani do 15 dnů od doručení písemného oznámení </w:t>
      </w:r>
      <w:r w:rsidR="00894676">
        <w:rPr>
          <w:rFonts w:ascii="Calibri" w:hAnsi="Calibri" w:cs="Calibri"/>
          <w:sz w:val="22"/>
          <w:szCs w:val="22"/>
        </w:rPr>
        <w:t>P</w:t>
      </w:r>
      <w:r w:rsidR="00894676" w:rsidRPr="00E643B1">
        <w:rPr>
          <w:rFonts w:ascii="Calibri" w:hAnsi="Calibri" w:cs="Calibri"/>
          <w:sz w:val="22"/>
          <w:szCs w:val="22"/>
        </w:rPr>
        <w:t xml:space="preserve">oskytovatele </w:t>
      </w:r>
      <w:r w:rsidR="00413AC1">
        <w:rPr>
          <w:rFonts w:ascii="Calibri" w:hAnsi="Calibri" w:cs="Calibri"/>
          <w:sz w:val="22"/>
          <w:szCs w:val="22"/>
        </w:rPr>
        <w:br/>
      </w:r>
      <w:r w:rsidRPr="00E643B1">
        <w:rPr>
          <w:rFonts w:ascii="Calibri" w:hAnsi="Calibri" w:cs="Calibri"/>
          <w:sz w:val="22"/>
          <w:szCs w:val="22"/>
        </w:rPr>
        <w:t>o takovém prodlení</w:t>
      </w:r>
      <w:r w:rsidR="00B112EE">
        <w:rPr>
          <w:rFonts w:ascii="Calibri" w:hAnsi="Calibri" w:cs="Calibri"/>
          <w:sz w:val="22"/>
          <w:szCs w:val="22"/>
        </w:rPr>
        <w:t>, je cena za plnění podle této S</w:t>
      </w:r>
      <w:r w:rsidRPr="00E643B1">
        <w:rPr>
          <w:rFonts w:ascii="Calibri" w:hAnsi="Calibri" w:cs="Calibri"/>
          <w:sz w:val="22"/>
          <w:szCs w:val="22"/>
        </w:rPr>
        <w:t>mlouvy totožná s hodnotou s</w:t>
      </w:r>
      <w:r w:rsidR="00B112EE">
        <w:rPr>
          <w:rFonts w:ascii="Calibri" w:hAnsi="Calibri" w:cs="Calibri"/>
          <w:sz w:val="22"/>
          <w:szCs w:val="22"/>
        </w:rPr>
        <w:t>lužeb poskytovaných podle této S</w:t>
      </w:r>
      <w:r w:rsidRPr="00E643B1">
        <w:rPr>
          <w:rFonts w:ascii="Calibri" w:hAnsi="Calibri" w:cs="Calibri"/>
          <w:sz w:val="22"/>
          <w:szCs w:val="22"/>
        </w:rPr>
        <w:t>mlouvy dle vyčíslení v Příloze 2</w:t>
      </w:r>
      <w:r w:rsidR="00536C91">
        <w:rPr>
          <w:rFonts w:ascii="Calibri" w:hAnsi="Calibri" w:cs="Calibri"/>
          <w:sz w:val="22"/>
          <w:szCs w:val="22"/>
        </w:rPr>
        <w:t xml:space="preserve"> a</w:t>
      </w:r>
      <w:r w:rsidR="003A1CE6">
        <w:rPr>
          <w:rFonts w:ascii="Calibri" w:hAnsi="Calibri" w:cs="Calibri"/>
          <w:sz w:val="22"/>
          <w:szCs w:val="22"/>
        </w:rPr>
        <w:t xml:space="preserve"> Nabyvatel</w:t>
      </w:r>
      <w:r w:rsidR="00536C91">
        <w:rPr>
          <w:rFonts w:ascii="Calibri" w:hAnsi="Calibri" w:cs="Calibri"/>
          <w:sz w:val="22"/>
          <w:szCs w:val="22"/>
        </w:rPr>
        <w:t xml:space="preserve"> </w:t>
      </w:r>
      <w:r w:rsidR="009F251B">
        <w:rPr>
          <w:rFonts w:ascii="Calibri" w:hAnsi="Calibri" w:cs="Calibri"/>
          <w:sz w:val="22"/>
          <w:szCs w:val="22"/>
        </w:rPr>
        <w:t>je povinen doplatit</w:t>
      </w:r>
      <w:r w:rsidR="00506583">
        <w:rPr>
          <w:rFonts w:ascii="Calibri" w:hAnsi="Calibri" w:cs="Calibri"/>
          <w:sz w:val="22"/>
          <w:szCs w:val="22"/>
        </w:rPr>
        <w:t xml:space="preserve"> r</w:t>
      </w:r>
      <w:r w:rsidR="00536C91">
        <w:rPr>
          <w:rFonts w:ascii="Calibri" w:hAnsi="Calibri" w:cs="Calibri"/>
          <w:sz w:val="22"/>
          <w:szCs w:val="22"/>
        </w:rPr>
        <w:t>ozdíl mezi ceno</w:t>
      </w:r>
      <w:r w:rsidR="00FA2C4B">
        <w:rPr>
          <w:rFonts w:ascii="Calibri" w:hAnsi="Calibri" w:cs="Calibri"/>
          <w:sz w:val="22"/>
          <w:szCs w:val="22"/>
        </w:rPr>
        <w:t>u</w:t>
      </w:r>
      <w:r w:rsidR="00536C91">
        <w:rPr>
          <w:rFonts w:ascii="Calibri" w:hAnsi="Calibri" w:cs="Calibri"/>
          <w:sz w:val="22"/>
          <w:szCs w:val="22"/>
        </w:rPr>
        <w:t xml:space="preserve"> dle čl. III odst. 2 až 3 a cenou v Příloze 2.</w:t>
      </w:r>
      <w:r w:rsidR="003A1CE6">
        <w:rPr>
          <w:rFonts w:ascii="Calibri" w:hAnsi="Calibri" w:cs="Calibri"/>
          <w:sz w:val="22"/>
          <w:szCs w:val="22"/>
        </w:rPr>
        <w:t xml:space="preserve"> </w:t>
      </w:r>
    </w:p>
    <w:p w:rsidR="000A5627" w:rsidRPr="005920F8" w:rsidRDefault="000A5627" w:rsidP="000A562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CF2326" w:rsidRPr="0002623F" w:rsidRDefault="002E0FDD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doba, zánik smlouvy</w:t>
      </w:r>
    </w:p>
    <w:p w:rsidR="00B25B3D" w:rsidRDefault="002E0FDD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E0FDD">
        <w:rPr>
          <w:rFonts w:ascii="Calibri" w:hAnsi="Calibri" w:cs="Calibri"/>
          <w:sz w:val="22"/>
          <w:szCs w:val="22"/>
        </w:rPr>
        <w:t>Smlo</w:t>
      </w:r>
      <w:r w:rsidR="004809E6">
        <w:rPr>
          <w:rFonts w:ascii="Calibri" w:hAnsi="Calibri" w:cs="Calibri"/>
          <w:sz w:val="22"/>
          <w:szCs w:val="22"/>
        </w:rPr>
        <w:t xml:space="preserve">uva se uzavírá na dobu </w:t>
      </w:r>
      <w:r>
        <w:rPr>
          <w:rFonts w:ascii="Calibri" w:hAnsi="Calibri" w:cs="Calibri"/>
          <w:sz w:val="22"/>
          <w:szCs w:val="22"/>
        </w:rPr>
        <w:t xml:space="preserve">určitou </w:t>
      </w:r>
      <w:r w:rsidRPr="002E0FDD">
        <w:rPr>
          <w:rFonts w:ascii="Calibri" w:hAnsi="Calibri" w:cs="Calibri"/>
          <w:sz w:val="22"/>
          <w:szCs w:val="22"/>
        </w:rPr>
        <w:t xml:space="preserve">do </w:t>
      </w:r>
      <w:proofErr w:type="gramStart"/>
      <w:r w:rsidR="00587659">
        <w:rPr>
          <w:rFonts w:ascii="Calibri" w:hAnsi="Calibri" w:cs="Calibri"/>
          <w:sz w:val="22"/>
          <w:szCs w:val="22"/>
        </w:rPr>
        <w:t>31.1.2018</w:t>
      </w:r>
      <w:proofErr w:type="gramEnd"/>
      <w:r w:rsidR="00B25B3D">
        <w:rPr>
          <w:rFonts w:ascii="Calibri" w:hAnsi="Calibri" w:cs="Calibri"/>
          <w:sz w:val="22"/>
          <w:szCs w:val="22"/>
        </w:rPr>
        <w:t xml:space="preserve">, bez možnosti výpovědi. Smluvní strany však mohou tuto smlouvu ukončit na základě dohody nebo způsobem odstoupení v případě porušení ustanovení této smlouvy. </w:t>
      </w:r>
    </w:p>
    <w:p w:rsidR="004809E6" w:rsidRPr="004809E6" w:rsidRDefault="00B25B3D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</w:t>
      </w:r>
      <w:r w:rsidR="004809E6">
        <w:rPr>
          <w:rFonts w:ascii="Calibri" w:hAnsi="Calibri" w:cs="Calibri"/>
          <w:sz w:val="22"/>
          <w:szCs w:val="22"/>
        </w:rPr>
        <w:t>bude pln</w:t>
      </w:r>
      <w:r w:rsidR="00CD7F49">
        <w:rPr>
          <w:rFonts w:ascii="Calibri" w:hAnsi="Calibri" w:cs="Calibri"/>
          <w:sz w:val="22"/>
          <w:szCs w:val="22"/>
        </w:rPr>
        <w:t>ění předmětu Smlouvy předávání</w:t>
      </w:r>
      <w:r w:rsidR="004809E6">
        <w:rPr>
          <w:rFonts w:ascii="Calibri" w:hAnsi="Calibri" w:cs="Calibri"/>
          <w:sz w:val="22"/>
          <w:szCs w:val="22"/>
        </w:rPr>
        <w:t xml:space="preserve"> v průběhu delšího časového úseku</w:t>
      </w:r>
      <w:r>
        <w:rPr>
          <w:rFonts w:ascii="Calibri" w:hAnsi="Calibri" w:cs="Calibri"/>
          <w:sz w:val="22"/>
          <w:szCs w:val="22"/>
        </w:rPr>
        <w:t xml:space="preserve"> a po částech, může být smlouva ukončena pouze p</w:t>
      </w:r>
      <w:r w:rsidR="00CD7F49">
        <w:rPr>
          <w:rFonts w:ascii="Calibri" w:hAnsi="Calibri" w:cs="Calibri"/>
          <w:sz w:val="22"/>
          <w:szCs w:val="22"/>
        </w:rPr>
        <w:t>řed zahájením další fáze plnění a za podmínek odst.</w:t>
      </w:r>
      <w:r w:rsidR="00D6683C">
        <w:rPr>
          <w:rFonts w:ascii="Calibri" w:hAnsi="Calibri" w:cs="Calibri"/>
          <w:sz w:val="22"/>
          <w:szCs w:val="22"/>
        </w:rPr>
        <w:t xml:space="preserve"> </w:t>
      </w:r>
      <w:r w:rsidR="00CD7F49">
        <w:rPr>
          <w:rFonts w:ascii="Calibri" w:hAnsi="Calibri" w:cs="Calibri"/>
          <w:sz w:val="22"/>
          <w:szCs w:val="22"/>
        </w:rPr>
        <w:t>5 tohoto článku.</w:t>
      </w:r>
    </w:p>
    <w:p w:rsidR="008210AB" w:rsidRPr="008156EE" w:rsidRDefault="00C42C12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Nabyvatel </w:t>
      </w:r>
      <w:r w:rsidR="008A5973">
        <w:rPr>
          <w:rFonts w:ascii="Calibri" w:hAnsi="Calibri" w:cs="Calibri"/>
          <w:sz w:val="22"/>
          <w:szCs w:val="22"/>
        </w:rPr>
        <w:t>neuhradí sjednanou</w:t>
      </w:r>
      <w:r w:rsidR="00E73CF1">
        <w:rPr>
          <w:rFonts w:ascii="Calibri" w:hAnsi="Calibri" w:cs="Calibri"/>
          <w:sz w:val="22"/>
          <w:szCs w:val="22"/>
        </w:rPr>
        <w:t xml:space="preserve"> </w:t>
      </w:r>
      <w:r w:rsidR="008210AB">
        <w:rPr>
          <w:rFonts w:ascii="Calibri" w:hAnsi="Calibri" w:cs="Calibri"/>
          <w:sz w:val="22"/>
          <w:szCs w:val="22"/>
        </w:rPr>
        <w:t xml:space="preserve">cenu za poskytnutá Data a Produkty, Služby na základě </w:t>
      </w:r>
      <w:r w:rsidR="000F51F7">
        <w:rPr>
          <w:rFonts w:ascii="Calibri" w:hAnsi="Calibri" w:cs="Calibri"/>
          <w:sz w:val="22"/>
          <w:szCs w:val="22"/>
        </w:rPr>
        <w:t>zasl</w:t>
      </w:r>
      <w:r w:rsidR="00271531">
        <w:rPr>
          <w:rFonts w:ascii="Calibri" w:hAnsi="Calibri" w:cs="Calibri"/>
          <w:sz w:val="22"/>
          <w:szCs w:val="22"/>
        </w:rPr>
        <w:t>aných faktur dle čl. III</w:t>
      </w:r>
      <w:r w:rsidR="008A5973">
        <w:rPr>
          <w:rFonts w:ascii="Calibri" w:hAnsi="Calibri" w:cs="Calibri"/>
          <w:sz w:val="22"/>
          <w:szCs w:val="22"/>
        </w:rPr>
        <w:t>.</w:t>
      </w:r>
      <w:r w:rsidR="00271531">
        <w:rPr>
          <w:rFonts w:ascii="Calibri" w:hAnsi="Calibri" w:cs="Calibri"/>
          <w:sz w:val="22"/>
          <w:szCs w:val="22"/>
        </w:rPr>
        <w:t xml:space="preserve"> odst. 2 a 3</w:t>
      </w:r>
      <w:r>
        <w:rPr>
          <w:rFonts w:ascii="Calibri" w:hAnsi="Calibri" w:cs="Calibri"/>
          <w:sz w:val="22"/>
          <w:szCs w:val="22"/>
        </w:rPr>
        <w:t xml:space="preserve"> ve stanoveném termínu jejich </w:t>
      </w:r>
      <w:r w:rsidR="008A5973">
        <w:rPr>
          <w:rFonts w:ascii="Calibri" w:hAnsi="Calibri" w:cs="Calibri"/>
          <w:sz w:val="22"/>
          <w:szCs w:val="22"/>
        </w:rPr>
        <w:t>splatnosti,</w:t>
      </w:r>
      <w:r w:rsidR="009D4AD9">
        <w:rPr>
          <w:rFonts w:ascii="Calibri" w:hAnsi="Calibri" w:cs="Calibri"/>
          <w:sz w:val="22"/>
          <w:szCs w:val="22"/>
        </w:rPr>
        <w:t xml:space="preserve"> tak se Smlouva ruší od samého počátku a </w:t>
      </w:r>
      <w:r w:rsidR="00E73CF1">
        <w:rPr>
          <w:rFonts w:ascii="Calibri" w:hAnsi="Calibri" w:cs="Calibri"/>
          <w:sz w:val="22"/>
          <w:szCs w:val="22"/>
        </w:rPr>
        <w:t xml:space="preserve">Poskytovatel </w:t>
      </w:r>
      <w:r w:rsidR="002E40A2">
        <w:rPr>
          <w:rFonts w:ascii="Calibri" w:hAnsi="Calibri" w:cs="Calibri"/>
          <w:sz w:val="22"/>
          <w:szCs w:val="22"/>
        </w:rPr>
        <w:t xml:space="preserve">není povinen Data a Produkty, Služby </w:t>
      </w:r>
      <w:r w:rsidR="00EC2A9E">
        <w:rPr>
          <w:rFonts w:ascii="Calibri" w:hAnsi="Calibri" w:cs="Calibri"/>
          <w:sz w:val="22"/>
          <w:szCs w:val="22"/>
        </w:rPr>
        <w:t xml:space="preserve">Nabyvateli </w:t>
      </w:r>
      <w:r w:rsidR="002E40A2">
        <w:rPr>
          <w:rFonts w:ascii="Calibri" w:hAnsi="Calibri" w:cs="Calibri"/>
          <w:sz w:val="22"/>
          <w:szCs w:val="22"/>
        </w:rPr>
        <w:t xml:space="preserve">poskytnout. </w:t>
      </w:r>
    </w:p>
    <w:p w:rsidR="00DC04C5" w:rsidRDefault="008258AD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258AD">
        <w:rPr>
          <w:rFonts w:ascii="Calibri" w:hAnsi="Calibri" w:cs="Calibri"/>
          <w:sz w:val="22"/>
          <w:szCs w:val="22"/>
        </w:rPr>
        <w:t>Pokud Nabyvatel porušen</w:t>
      </w:r>
      <w:r w:rsidR="00715FFF">
        <w:rPr>
          <w:rFonts w:ascii="Calibri" w:hAnsi="Calibri" w:cs="Calibri"/>
          <w:sz w:val="22"/>
          <w:szCs w:val="22"/>
        </w:rPr>
        <w:t xml:space="preserve">ím ustanovení této </w:t>
      </w:r>
      <w:r w:rsidR="008129B8">
        <w:rPr>
          <w:rFonts w:ascii="Calibri" w:hAnsi="Calibri" w:cs="Calibri"/>
          <w:sz w:val="22"/>
          <w:szCs w:val="22"/>
        </w:rPr>
        <w:t xml:space="preserve">Smlouvy </w:t>
      </w:r>
      <w:r w:rsidR="008129B8" w:rsidRPr="008258AD">
        <w:rPr>
          <w:rFonts w:ascii="Calibri" w:hAnsi="Calibri" w:cs="Calibri"/>
          <w:sz w:val="22"/>
          <w:szCs w:val="22"/>
        </w:rPr>
        <w:t>způsobí</w:t>
      </w:r>
      <w:r w:rsidRPr="008258AD">
        <w:rPr>
          <w:rFonts w:ascii="Calibri" w:hAnsi="Calibri" w:cs="Calibri"/>
          <w:sz w:val="22"/>
          <w:szCs w:val="22"/>
        </w:rPr>
        <w:t xml:space="preserve"> Poskytovateli škodu</w:t>
      </w:r>
      <w:r w:rsidR="009D4AD9">
        <w:rPr>
          <w:rFonts w:ascii="Calibri" w:hAnsi="Calibri" w:cs="Calibri"/>
          <w:sz w:val="22"/>
          <w:szCs w:val="22"/>
        </w:rPr>
        <w:t xml:space="preserve"> a to v tom smyslu, že poruší ustanovení čl. II odst. </w:t>
      </w:r>
      <w:r w:rsidR="00174725">
        <w:rPr>
          <w:rFonts w:ascii="Calibri" w:hAnsi="Calibri" w:cs="Calibri"/>
          <w:sz w:val="22"/>
          <w:szCs w:val="22"/>
        </w:rPr>
        <w:t>12</w:t>
      </w:r>
      <w:r w:rsidR="00C816AD">
        <w:rPr>
          <w:rFonts w:ascii="Calibri" w:hAnsi="Calibri" w:cs="Calibri"/>
          <w:sz w:val="22"/>
          <w:szCs w:val="22"/>
        </w:rPr>
        <w:t xml:space="preserve"> nebo </w:t>
      </w:r>
      <w:r w:rsidR="008D6A25">
        <w:rPr>
          <w:rFonts w:ascii="Calibri" w:hAnsi="Calibri" w:cs="Calibri"/>
          <w:sz w:val="22"/>
          <w:szCs w:val="22"/>
        </w:rPr>
        <w:t>užije předmět plnění k jinému účelu, než jak je stanové touto smlouvou,</w:t>
      </w:r>
      <w:r w:rsidRPr="008258AD">
        <w:rPr>
          <w:rFonts w:ascii="Calibri" w:hAnsi="Calibri" w:cs="Calibri"/>
          <w:sz w:val="22"/>
          <w:szCs w:val="22"/>
        </w:rPr>
        <w:t xml:space="preserve"> je oprávněn Poskytovatel požadov</w:t>
      </w:r>
      <w:r w:rsidR="00715FFF">
        <w:rPr>
          <w:rFonts w:ascii="Calibri" w:hAnsi="Calibri" w:cs="Calibri"/>
          <w:sz w:val="22"/>
          <w:szCs w:val="22"/>
        </w:rPr>
        <w:t xml:space="preserve">at náhradu škody po Nabyvateli, která vznikla </w:t>
      </w:r>
      <w:r w:rsidR="00C816AD">
        <w:rPr>
          <w:rFonts w:ascii="Calibri" w:hAnsi="Calibri" w:cs="Calibri"/>
          <w:sz w:val="22"/>
          <w:szCs w:val="22"/>
        </w:rPr>
        <w:t xml:space="preserve">jeho </w:t>
      </w:r>
      <w:r w:rsidRPr="008258AD">
        <w:rPr>
          <w:rFonts w:ascii="Calibri" w:hAnsi="Calibri" w:cs="Calibri"/>
          <w:sz w:val="22"/>
          <w:szCs w:val="22"/>
        </w:rPr>
        <w:t>jednáním</w:t>
      </w:r>
      <w:r w:rsidR="00506583">
        <w:rPr>
          <w:rFonts w:ascii="Calibri" w:hAnsi="Calibri" w:cs="Calibri"/>
          <w:sz w:val="22"/>
          <w:szCs w:val="22"/>
        </w:rPr>
        <w:t xml:space="preserve">. </w:t>
      </w:r>
      <w:r w:rsidR="00715FFF">
        <w:rPr>
          <w:rFonts w:ascii="Calibri" w:hAnsi="Calibri" w:cs="Calibri"/>
          <w:sz w:val="22"/>
          <w:szCs w:val="22"/>
        </w:rPr>
        <w:t xml:space="preserve">Poskytovateli </w:t>
      </w:r>
      <w:r w:rsidR="00715FFF">
        <w:rPr>
          <w:rFonts w:ascii="Calibri" w:hAnsi="Calibri" w:cs="Calibri"/>
          <w:sz w:val="22"/>
          <w:szCs w:val="22"/>
        </w:rPr>
        <w:lastRenderedPageBreak/>
        <w:t xml:space="preserve">vzniká </w:t>
      </w:r>
      <w:r w:rsidR="00506583">
        <w:rPr>
          <w:rFonts w:ascii="Calibri" w:hAnsi="Calibri" w:cs="Calibri"/>
          <w:sz w:val="22"/>
          <w:szCs w:val="22"/>
        </w:rPr>
        <w:t xml:space="preserve">současně </w:t>
      </w:r>
      <w:r w:rsidRPr="008258AD">
        <w:rPr>
          <w:rFonts w:ascii="Calibri" w:hAnsi="Calibri" w:cs="Calibri"/>
          <w:sz w:val="22"/>
          <w:szCs w:val="22"/>
        </w:rPr>
        <w:t>nárok na vydání bezdůvodného obohacení od Nabyvatele, vzniklo-li jeho jednáním</w:t>
      </w:r>
      <w:r w:rsidR="00506583">
        <w:rPr>
          <w:rFonts w:ascii="Calibri" w:hAnsi="Calibri" w:cs="Calibri"/>
          <w:sz w:val="22"/>
          <w:szCs w:val="22"/>
        </w:rPr>
        <w:t>.</w:t>
      </w:r>
    </w:p>
    <w:p w:rsidR="00E36F77" w:rsidRDefault="00FB78D9" w:rsidP="00ED227C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nastane změna právní formy subjektu Nabyvatele, nebo zanikne-li nebo mu bude odejmuta akreditace MŠMT ČR v oboru, ve kterém jmenovitě určená osoba absolvovala studijní obor nebo jmenovitě určená osoba</w:t>
      </w:r>
      <w:r w:rsidR="00FA2C4B">
        <w:rPr>
          <w:rFonts w:ascii="Calibri" w:hAnsi="Calibri" w:cs="Calibri"/>
          <w:sz w:val="22"/>
          <w:szCs w:val="22"/>
        </w:rPr>
        <w:t xml:space="preserve"> (student)</w:t>
      </w:r>
      <w:r>
        <w:rPr>
          <w:rFonts w:ascii="Calibri" w:hAnsi="Calibri" w:cs="Calibri"/>
          <w:sz w:val="22"/>
          <w:szCs w:val="22"/>
        </w:rPr>
        <w:t xml:space="preserve"> nebude mít zájem o užití Dat, Produktů a Služeb z důvodů předčasného ukončení studia</w:t>
      </w:r>
      <w:r w:rsidR="0002791D">
        <w:rPr>
          <w:rFonts w:ascii="Calibri" w:hAnsi="Calibri" w:cs="Calibri"/>
          <w:sz w:val="22"/>
          <w:szCs w:val="22"/>
        </w:rPr>
        <w:t>, vědecké práce či výzkumu</w:t>
      </w:r>
      <w:r w:rsidR="00FA2C4B">
        <w:rPr>
          <w:rFonts w:ascii="Calibri" w:hAnsi="Calibri" w:cs="Calibri"/>
          <w:sz w:val="22"/>
          <w:szCs w:val="22"/>
        </w:rPr>
        <w:t xml:space="preserve"> na daném projektu</w:t>
      </w:r>
      <w:r w:rsidR="00E36F77">
        <w:rPr>
          <w:rFonts w:ascii="Calibri" w:hAnsi="Calibri" w:cs="Calibri"/>
          <w:sz w:val="22"/>
          <w:szCs w:val="22"/>
        </w:rPr>
        <w:t>, je možné tuto Smlouvu předčasně ukončit s tím, že nedošlo k předání předmětu plnění této Smlouvy jako celek. Nabyvatel má nárok na poměrné vrácení již uhrazené ceny dle čl. III odst. 2 a 3 za nepředaný předmět plnění z důvodů předčasného ukončení a není povinen předložit výsledek práce dle čl. II odst. 12, avšak s tím, že musí sdělit písemné skutečnosti o dané věci.</w:t>
      </w:r>
    </w:p>
    <w:p w:rsidR="001C05F0" w:rsidRDefault="00CD7F49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Nárok Nabyvatele na vrácení </w:t>
      </w:r>
      <w:r w:rsidR="00D6683C">
        <w:rPr>
          <w:rFonts w:ascii="Calibri" w:hAnsi="Calibri" w:cs="Calibri"/>
          <w:sz w:val="22"/>
          <w:szCs w:val="22"/>
        </w:rPr>
        <w:t xml:space="preserve">již uhrazené </w:t>
      </w:r>
      <w:r>
        <w:rPr>
          <w:rFonts w:ascii="Calibri" w:hAnsi="Calibri" w:cs="Calibri"/>
          <w:sz w:val="22"/>
          <w:szCs w:val="22"/>
        </w:rPr>
        <w:t>ceny dle čl. III odst. 2 a 3 nevzniká, pokud smlouva bude předčasně ukončena</w:t>
      </w:r>
      <w:r w:rsidR="00D6683C">
        <w:rPr>
          <w:rFonts w:ascii="Calibri" w:hAnsi="Calibri" w:cs="Calibri"/>
          <w:sz w:val="22"/>
          <w:szCs w:val="22"/>
        </w:rPr>
        <w:t xml:space="preserve"> </w:t>
      </w:r>
      <w:r w:rsidR="00587659">
        <w:rPr>
          <w:rFonts w:ascii="Calibri" w:hAnsi="Calibri" w:cs="Calibri"/>
          <w:sz w:val="22"/>
          <w:szCs w:val="22"/>
        </w:rPr>
        <w:t xml:space="preserve">a </w:t>
      </w:r>
      <w:r w:rsidR="00D6683C">
        <w:rPr>
          <w:rFonts w:ascii="Calibri" w:hAnsi="Calibri" w:cs="Calibri"/>
          <w:sz w:val="22"/>
          <w:szCs w:val="22"/>
        </w:rPr>
        <w:t xml:space="preserve">předmět díla nebyl dodáván po částech. </w:t>
      </w:r>
    </w:p>
    <w:p w:rsidR="000A5627" w:rsidRPr="000A5627" w:rsidRDefault="000A5627" w:rsidP="000A562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CF2326" w:rsidRDefault="00374B61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bookmarkStart w:id="5" w:name="OLE_LINK1"/>
      <w:bookmarkStart w:id="6" w:name="OLE_LINK3"/>
      <w:r>
        <w:rPr>
          <w:rFonts w:ascii="Calibri" w:hAnsi="Calibri" w:cs="Calibri"/>
          <w:b/>
          <w:caps/>
          <w:sz w:val="22"/>
          <w:szCs w:val="22"/>
        </w:rPr>
        <w:t>ostatní ujednání</w:t>
      </w:r>
    </w:p>
    <w:p w:rsidR="00374B61" w:rsidRDefault="00374B61" w:rsidP="00ED227C">
      <w:pPr>
        <w:pStyle w:val="Heading21"/>
        <w:numPr>
          <w:ilvl w:val="0"/>
          <w:numId w:val="1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374B61">
        <w:rPr>
          <w:rFonts w:ascii="Calibri" w:hAnsi="Calibri" w:cs="Calibri"/>
          <w:sz w:val="22"/>
          <w:szCs w:val="22"/>
        </w:rPr>
        <w:t xml:space="preserve">Práva </w:t>
      </w:r>
      <w:r w:rsidR="00641D8F">
        <w:rPr>
          <w:rFonts w:ascii="Calibri" w:hAnsi="Calibri" w:cs="Calibri"/>
          <w:sz w:val="22"/>
          <w:szCs w:val="22"/>
        </w:rPr>
        <w:t xml:space="preserve">třetích </w:t>
      </w:r>
      <w:r w:rsidRPr="00374B61">
        <w:rPr>
          <w:rFonts w:ascii="Calibri" w:hAnsi="Calibri" w:cs="Calibri"/>
          <w:sz w:val="22"/>
          <w:szCs w:val="22"/>
        </w:rPr>
        <w:t xml:space="preserve">osob, které nejsou smluvní stranou této Smlouvy identifikovány, jmenovány nebo není na ně odkazováno, nebo </w:t>
      </w:r>
      <w:r w:rsidR="002469E6">
        <w:rPr>
          <w:rFonts w:ascii="Calibri" w:hAnsi="Calibri" w:cs="Calibri"/>
          <w:sz w:val="22"/>
          <w:szCs w:val="22"/>
        </w:rPr>
        <w:t>ne</w:t>
      </w:r>
      <w:r w:rsidRPr="00374B61">
        <w:rPr>
          <w:rFonts w:ascii="Calibri" w:hAnsi="Calibri" w:cs="Calibri"/>
          <w:sz w:val="22"/>
          <w:szCs w:val="22"/>
        </w:rPr>
        <w:t>tvoří část skupiny osob jmenovaných, odkazovaných nebo jinak identifikovaných v této Smlouvě, nemají žádné právo jakkoli vymáhat plnění této Smlouvy nebo kterékoliv z jejich podmínek na Poskytovateli.</w:t>
      </w:r>
    </w:p>
    <w:p w:rsidR="00374B61" w:rsidRDefault="00100AB5" w:rsidP="00ED227C">
      <w:pPr>
        <w:pStyle w:val="Odstavecseseznamem"/>
        <w:numPr>
          <w:ilvl w:val="0"/>
          <w:numId w:val="12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100AB5">
        <w:rPr>
          <w:rFonts w:ascii="Calibri" w:hAnsi="Calibri" w:cs="Calibri"/>
          <w:sz w:val="22"/>
          <w:szCs w:val="22"/>
        </w:rPr>
        <w:t>Poskytovatel nenese žádnou odpovědnost za použití Dat a Produktů, které Nabyvatel užije, zpracuje, reprodukuje, rozšiřuje a to jakýmkoliv způsobem, formou a k jakémukoliv účelu a odvolává se tak na zdroj Dat a Produktů, Služeb poskytnutých ČHMÚ, nebo je prezentuje pod označením a logem ČHMÚ, které si opatřil nezávisle na ČHMÚ nebo mu byly poskytnuty na základě s</w:t>
      </w:r>
      <w:r w:rsidR="009E03DC">
        <w:rPr>
          <w:rFonts w:ascii="Calibri" w:hAnsi="Calibri" w:cs="Calibri"/>
          <w:sz w:val="22"/>
          <w:szCs w:val="22"/>
        </w:rPr>
        <w:t>mluvního vztahu či třetí osobou a k užití mu nebyl dán souhlas ČHMÚ.</w:t>
      </w:r>
    </w:p>
    <w:p w:rsidR="00374B61" w:rsidRDefault="00374B61" w:rsidP="00ED227C">
      <w:pPr>
        <w:pStyle w:val="Heading21"/>
        <w:numPr>
          <w:ilvl w:val="0"/>
          <w:numId w:val="1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374B61">
        <w:rPr>
          <w:rFonts w:ascii="Calibri" w:hAnsi="Calibri" w:cs="Calibri"/>
          <w:sz w:val="22"/>
          <w:szCs w:val="22"/>
        </w:rPr>
        <w:t>S jednostranným odstoupením Poskytovatele od této Smlouvy</w:t>
      </w:r>
      <w:r w:rsidR="003B49AE">
        <w:rPr>
          <w:rFonts w:ascii="Calibri" w:hAnsi="Calibri" w:cs="Calibri"/>
          <w:sz w:val="22"/>
          <w:szCs w:val="22"/>
        </w:rPr>
        <w:t xml:space="preserve"> nebo uplynutím doby její </w:t>
      </w:r>
      <w:r w:rsidR="008129B8">
        <w:rPr>
          <w:rFonts w:ascii="Calibri" w:hAnsi="Calibri" w:cs="Calibri"/>
          <w:sz w:val="22"/>
          <w:szCs w:val="22"/>
        </w:rPr>
        <w:t xml:space="preserve">účinnosti, </w:t>
      </w:r>
      <w:r w:rsidR="008129B8" w:rsidRPr="00374B61">
        <w:rPr>
          <w:rFonts w:ascii="Calibri" w:hAnsi="Calibri" w:cs="Calibri"/>
          <w:sz w:val="22"/>
          <w:szCs w:val="22"/>
        </w:rPr>
        <w:t>Nabyvateli</w:t>
      </w:r>
      <w:r w:rsidR="00213034">
        <w:rPr>
          <w:rFonts w:ascii="Calibri" w:hAnsi="Calibri" w:cs="Calibri"/>
          <w:sz w:val="22"/>
          <w:szCs w:val="22"/>
        </w:rPr>
        <w:t xml:space="preserve"> zaniká nárok</w:t>
      </w:r>
      <w:r w:rsidR="00A7530D">
        <w:rPr>
          <w:rFonts w:ascii="Calibri" w:hAnsi="Calibri" w:cs="Calibri"/>
          <w:sz w:val="22"/>
          <w:szCs w:val="22"/>
        </w:rPr>
        <w:t xml:space="preserve"> na poskytování Dat, Produktů a Služeb ze strany Poskytovatele.</w:t>
      </w:r>
    </w:p>
    <w:p w:rsidR="00A7530D" w:rsidRDefault="00217CDE" w:rsidP="00ED227C">
      <w:pPr>
        <w:pStyle w:val="Odstavecseseznamem"/>
        <w:numPr>
          <w:ilvl w:val="0"/>
          <w:numId w:val="12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A7530D">
        <w:rPr>
          <w:rFonts w:ascii="Calibri" w:hAnsi="Calibri" w:cs="Calibri"/>
          <w:sz w:val="22"/>
          <w:szCs w:val="22"/>
        </w:rPr>
        <w:t xml:space="preserve">Data </w:t>
      </w:r>
      <w:r w:rsidR="00A7530D" w:rsidRPr="00A7530D">
        <w:rPr>
          <w:rFonts w:ascii="Calibri" w:hAnsi="Calibri" w:cs="Calibri"/>
          <w:sz w:val="22"/>
          <w:szCs w:val="22"/>
        </w:rPr>
        <w:t xml:space="preserve">a </w:t>
      </w:r>
      <w:r w:rsidR="00587659">
        <w:rPr>
          <w:rFonts w:ascii="Calibri" w:hAnsi="Calibri" w:cs="Calibri"/>
          <w:sz w:val="22"/>
          <w:szCs w:val="22"/>
        </w:rPr>
        <w:t xml:space="preserve">Produkty, které Nabyvatel užil </w:t>
      </w:r>
      <w:r w:rsidR="00A7530D" w:rsidRPr="00A7530D">
        <w:rPr>
          <w:rFonts w:ascii="Calibri" w:hAnsi="Calibri" w:cs="Calibri"/>
          <w:sz w:val="22"/>
          <w:szCs w:val="22"/>
        </w:rPr>
        <w:t>v souladu a s účelem Přílohy 1 této Smlouvy před skončením účinnosti této Smlouvy, se považují za oprávněně užitá i po skončení účinnosti této Smlouvy, pokud se smluvní strany nedohodnou jinak.</w:t>
      </w:r>
    </w:p>
    <w:p w:rsidR="0037277F" w:rsidRPr="00A7530D" w:rsidRDefault="0037277F" w:rsidP="0037277F">
      <w:pPr>
        <w:pStyle w:val="Odstavecseseznamem"/>
        <w:spacing w:after="120" w:line="240" w:lineRule="auto"/>
        <w:ind w:left="1452"/>
        <w:rPr>
          <w:rFonts w:ascii="Calibri" w:hAnsi="Calibri" w:cs="Calibri"/>
          <w:sz w:val="22"/>
          <w:szCs w:val="22"/>
        </w:rPr>
      </w:pPr>
    </w:p>
    <w:p w:rsidR="00374B61" w:rsidRPr="0002623F" w:rsidRDefault="00374B61" w:rsidP="00ED227C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závěrečná ustanovení</w:t>
      </w:r>
    </w:p>
    <w:bookmarkEnd w:id="5"/>
    <w:bookmarkEnd w:id="6"/>
    <w:p w:rsidR="00E36F77" w:rsidRDefault="00CF2326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Tato smlouva se řídí platným právním řádem České republiky, zejména pak ustanoveními zákona č. 121/2000 Sb., o právu autorském, o právech souvisejících s právem autorským a o změně některých zákonů (autorský zákon), ve znění pozdějších předpisů a dalších právních předpisů upravujících práva povinnosti stran v souvislosti s poskytováním a sdíl</w:t>
      </w:r>
      <w:r w:rsidR="003D4B70">
        <w:rPr>
          <w:rFonts w:ascii="Calibri" w:hAnsi="Calibri" w:cs="Calibri"/>
          <w:sz w:val="22"/>
          <w:szCs w:val="22"/>
        </w:rPr>
        <w:t>ením dat a produktů podle této S</w:t>
      </w:r>
      <w:r w:rsidRPr="00E643B1">
        <w:rPr>
          <w:rFonts w:ascii="Calibri" w:hAnsi="Calibri" w:cs="Calibri"/>
          <w:sz w:val="22"/>
          <w:szCs w:val="22"/>
        </w:rPr>
        <w:t>mlouv</w:t>
      </w:r>
      <w:r w:rsidR="002F66C0">
        <w:rPr>
          <w:rFonts w:ascii="Calibri" w:hAnsi="Calibri" w:cs="Calibri"/>
          <w:sz w:val="22"/>
          <w:szCs w:val="22"/>
        </w:rPr>
        <w:t xml:space="preserve">y </w:t>
      </w:r>
      <w:r w:rsidR="002E40A2">
        <w:rPr>
          <w:rFonts w:ascii="Calibri" w:hAnsi="Calibri" w:cs="Calibri"/>
          <w:sz w:val="22"/>
          <w:szCs w:val="22"/>
        </w:rPr>
        <w:t>a to v jejich platném znění a dále se Smlouva řídí ustanoveními zákona č. 89/2012 Sb., občanský zákoník</w:t>
      </w:r>
      <w:r w:rsidR="00FA2C4B">
        <w:rPr>
          <w:rFonts w:ascii="Calibri" w:hAnsi="Calibri" w:cs="Calibri"/>
          <w:sz w:val="22"/>
          <w:szCs w:val="22"/>
        </w:rPr>
        <w:t>, v platném znění.</w:t>
      </w:r>
    </w:p>
    <w:p w:rsidR="00E36F77" w:rsidRPr="00E36F77" w:rsidRDefault="00E36F77" w:rsidP="00FD0F54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36F77">
        <w:rPr>
          <w:rFonts w:ascii="Calibri" w:hAnsi="Calibri" w:cs="Calibri"/>
          <w:sz w:val="22"/>
          <w:szCs w:val="22"/>
        </w:rPr>
        <w:t xml:space="preserve">Tato smlouva nabývá platnosti dnem podpisu smluvních stran a s účinností, která nastává až uveřejněním v registru smluv na základě zákona č. 340/2015 Sb., zákon o zvláštních podmínkách účinnosti některých smluv a o registru smluv (zákon o </w:t>
      </w:r>
      <w:r w:rsidRPr="00E36F77">
        <w:rPr>
          <w:rFonts w:ascii="Calibri" w:hAnsi="Calibri" w:cs="Calibri"/>
          <w:sz w:val="22"/>
          <w:szCs w:val="22"/>
        </w:rPr>
        <w:lastRenderedPageBreak/>
        <w:t>registru smluv) způsobem dle ustanovení § 5 odst. 1, kde je ČHMÚ povinným subjektem ve smyslu u</w:t>
      </w:r>
      <w:r w:rsidR="00FD0F54">
        <w:rPr>
          <w:rFonts w:ascii="Calibri" w:hAnsi="Calibri" w:cs="Calibri"/>
          <w:sz w:val="22"/>
          <w:szCs w:val="22"/>
        </w:rPr>
        <w:t>stanovení § 2 odst. 1 písm. c).</w:t>
      </w:r>
    </w:p>
    <w:p w:rsidR="00506583" w:rsidRDefault="002E40A2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S</w:t>
      </w:r>
      <w:r w:rsidR="00CF2326" w:rsidRPr="00E643B1">
        <w:rPr>
          <w:rFonts w:ascii="Calibri" w:hAnsi="Calibri" w:cs="Calibri"/>
          <w:sz w:val="22"/>
          <w:szCs w:val="22"/>
        </w:rPr>
        <w:t xml:space="preserve">mlouvu je možné měnit pouze písemnou dohodou smluvních stran ve </w:t>
      </w:r>
      <w:r w:rsidR="00331A26">
        <w:rPr>
          <w:rFonts w:ascii="Calibri" w:hAnsi="Calibri" w:cs="Calibri"/>
          <w:sz w:val="22"/>
          <w:szCs w:val="22"/>
        </w:rPr>
        <w:t>formě číslovaných dodatků této S</w:t>
      </w:r>
      <w:r w:rsidR="00CF2326" w:rsidRPr="00E643B1">
        <w:rPr>
          <w:rFonts w:ascii="Calibri" w:hAnsi="Calibri" w:cs="Calibri"/>
          <w:sz w:val="22"/>
          <w:szCs w:val="22"/>
        </w:rPr>
        <w:t>mlouvy, podepsaných oběma smluvními stranami.</w:t>
      </w:r>
    </w:p>
    <w:p w:rsidR="00506583" w:rsidRPr="00506583" w:rsidRDefault="00506583" w:rsidP="00FF67E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firstLine="0"/>
        <w:rPr>
          <w:rFonts w:ascii="Calibri" w:hAnsi="Calibri" w:cs="Calibri"/>
          <w:sz w:val="22"/>
          <w:szCs w:val="22"/>
        </w:rPr>
      </w:pPr>
    </w:p>
    <w:p w:rsidR="00907EBF" w:rsidRPr="00907EBF" w:rsidRDefault="00907EBF" w:rsidP="00FF67E0">
      <w:pPr>
        <w:pStyle w:val="Odstavecseseznamem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07EBF">
        <w:rPr>
          <w:rFonts w:ascii="Calibri" w:hAnsi="Calibri" w:cs="Calibri"/>
          <w:sz w:val="22"/>
          <w:szCs w:val="22"/>
        </w:rPr>
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907EBF" w:rsidRPr="00E643B1" w:rsidRDefault="00907EBF" w:rsidP="00FF67E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firstLine="0"/>
        <w:rPr>
          <w:rFonts w:ascii="Calibri" w:hAnsi="Calibri" w:cs="Calibri"/>
          <w:sz w:val="22"/>
          <w:szCs w:val="22"/>
        </w:rPr>
      </w:pPr>
    </w:p>
    <w:p w:rsidR="00CF2326" w:rsidRPr="00E643B1" w:rsidRDefault="00FB3EAA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 S</w:t>
      </w:r>
      <w:r w:rsidR="00CF2326" w:rsidRPr="00E643B1">
        <w:rPr>
          <w:rFonts w:ascii="Calibri" w:hAnsi="Calibri" w:cs="Calibri"/>
          <w:sz w:val="22"/>
          <w:szCs w:val="22"/>
        </w:rPr>
        <w:t>mlouvy tvoří tyto přílohy:</w:t>
      </w:r>
    </w:p>
    <w:p w:rsidR="00CF2326" w:rsidRPr="00E643B1" w:rsidRDefault="00CF2326" w:rsidP="003727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18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Příloha 1</w:t>
      </w:r>
      <w:r w:rsidRPr="00E643B1">
        <w:rPr>
          <w:rFonts w:ascii="Calibri" w:hAnsi="Calibri" w:cs="Calibri"/>
          <w:sz w:val="22"/>
          <w:szCs w:val="22"/>
        </w:rPr>
        <w:tab/>
        <w:t xml:space="preserve">Specifikace </w:t>
      </w:r>
      <w:r w:rsidR="00872A17">
        <w:rPr>
          <w:rFonts w:ascii="Calibri" w:hAnsi="Calibri" w:cs="Calibri"/>
          <w:sz w:val="22"/>
          <w:szCs w:val="22"/>
        </w:rPr>
        <w:t>D</w:t>
      </w:r>
      <w:r w:rsidRPr="00E643B1">
        <w:rPr>
          <w:rFonts w:ascii="Calibri" w:hAnsi="Calibri" w:cs="Calibri"/>
          <w:sz w:val="22"/>
          <w:szCs w:val="22"/>
        </w:rPr>
        <w:t>at</w:t>
      </w:r>
      <w:r w:rsidR="00516FEE">
        <w:rPr>
          <w:rFonts w:ascii="Calibri" w:hAnsi="Calibri" w:cs="Calibri"/>
          <w:sz w:val="22"/>
          <w:szCs w:val="22"/>
        </w:rPr>
        <w:t xml:space="preserve"> </w:t>
      </w:r>
      <w:r w:rsidR="00872A17">
        <w:rPr>
          <w:rFonts w:ascii="Calibri" w:hAnsi="Calibri" w:cs="Calibri"/>
          <w:sz w:val="22"/>
          <w:szCs w:val="22"/>
        </w:rPr>
        <w:t>a</w:t>
      </w:r>
      <w:r w:rsidR="00FE0376">
        <w:rPr>
          <w:rFonts w:ascii="Calibri" w:hAnsi="Calibri" w:cs="Calibri"/>
          <w:sz w:val="22"/>
          <w:szCs w:val="22"/>
        </w:rPr>
        <w:t xml:space="preserve"> </w:t>
      </w:r>
      <w:r w:rsidR="00872A17">
        <w:rPr>
          <w:rFonts w:ascii="Calibri" w:hAnsi="Calibri" w:cs="Calibri"/>
          <w:sz w:val="22"/>
          <w:szCs w:val="22"/>
        </w:rPr>
        <w:t>P</w:t>
      </w:r>
      <w:r w:rsidR="003D4B70">
        <w:rPr>
          <w:rFonts w:ascii="Calibri" w:hAnsi="Calibri" w:cs="Calibri"/>
          <w:sz w:val="22"/>
          <w:szCs w:val="22"/>
        </w:rPr>
        <w:t>roduktů,</w:t>
      </w:r>
      <w:r w:rsidRPr="00E643B1">
        <w:rPr>
          <w:rFonts w:ascii="Calibri" w:hAnsi="Calibri" w:cs="Calibri"/>
          <w:sz w:val="22"/>
          <w:szCs w:val="22"/>
        </w:rPr>
        <w:t xml:space="preserve"> </w:t>
      </w:r>
      <w:r w:rsidR="00AF3112">
        <w:rPr>
          <w:rFonts w:ascii="Calibri" w:hAnsi="Calibri" w:cs="Calibri"/>
          <w:sz w:val="22"/>
          <w:szCs w:val="22"/>
        </w:rPr>
        <w:t>S</w:t>
      </w:r>
      <w:r w:rsidRPr="00E643B1">
        <w:rPr>
          <w:rFonts w:ascii="Calibri" w:hAnsi="Calibri" w:cs="Calibri"/>
          <w:sz w:val="22"/>
          <w:szCs w:val="22"/>
        </w:rPr>
        <w:t>lužeb a způsobu jejich užití</w:t>
      </w:r>
    </w:p>
    <w:p w:rsidR="00CF2326" w:rsidRPr="00E643B1" w:rsidRDefault="00CF2326" w:rsidP="003727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2828" w:hanging="1410"/>
        <w:rPr>
          <w:rFonts w:ascii="Calibri" w:hAnsi="Calibri" w:cs="Calibri"/>
          <w:sz w:val="22"/>
          <w:szCs w:val="22"/>
        </w:rPr>
      </w:pPr>
      <w:r w:rsidRPr="00E643B1">
        <w:rPr>
          <w:rFonts w:ascii="Calibri" w:hAnsi="Calibri" w:cs="Calibri"/>
          <w:sz w:val="22"/>
          <w:szCs w:val="22"/>
        </w:rPr>
        <w:t>Příloha 2</w:t>
      </w:r>
      <w:r w:rsidRPr="00E643B1">
        <w:rPr>
          <w:rFonts w:ascii="Calibri" w:hAnsi="Calibri" w:cs="Calibri"/>
          <w:sz w:val="22"/>
          <w:szCs w:val="22"/>
        </w:rPr>
        <w:tab/>
        <w:t xml:space="preserve">Vyčíslení hodnoty a ceny poskytnutých </w:t>
      </w:r>
      <w:r w:rsidR="00872A17">
        <w:rPr>
          <w:rFonts w:ascii="Calibri" w:hAnsi="Calibri" w:cs="Calibri"/>
          <w:sz w:val="22"/>
          <w:szCs w:val="22"/>
        </w:rPr>
        <w:t>D</w:t>
      </w:r>
      <w:r w:rsidR="00872A17" w:rsidRPr="00E643B1">
        <w:rPr>
          <w:rFonts w:ascii="Calibri" w:hAnsi="Calibri" w:cs="Calibri"/>
          <w:sz w:val="22"/>
          <w:szCs w:val="22"/>
        </w:rPr>
        <w:t xml:space="preserve">at </w:t>
      </w:r>
      <w:r w:rsidRPr="00E643B1">
        <w:rPr>
          <w:rFonts w:ascii="Calibri" w:hAnsi="Calibri" w:cs="Calibri"/>
          <w:sz w:val="22"/>
          <w:szCs w:val="22"/>
        </w:rPr>
        <w:t xml:space="preserve">a </w:t>
      </w:r>
      <w:r w:rsidR="00872A17">
        <w:rPr>
          <w:rFonts w:ascii="Calibri" w:hAnsi="Calibri" w:cs="Calibri"/>
          <w:sz w:val="22"/>
          <w:szCs w:val="22"/>
        </w:rPr>
        <w:t>P</w:t>
      </w:r>
      <w:r w:rsidR="00872A17" w:rsidRPr="00E643B1">
        <w:rPr>
          <w:rFonts w:ascii="Calibri" w:hAnsi="Calibri" w:cs="Calibri"/>
          <w:sz w:val="22"/>
          <w:szCs w:val="22"/>
        </w:rPr>
        <w:t xml:space="preserve">roduktů </w:t>
      </w:r>
      <w:r w:rsidRPr="00E643B1">
        <w:rPr>
          <w:rFonts w:ascii="Calibri" w:hAnsi="Calibri" w:cs="Calibri"/>
          <w:sz w:val="22"/>
          <w:szCs w:val="22"/>
        </w:rPr>
        <w:t xml:space="preserve">a ceny </w:t>
      </w:r>
      <w:r w:rsidR="00AF3112">
        <w:rPr>
          <w:rFonts w:ascii="Calibri" w:hAnsi="Calibri" w:cs="Calibri"/>
          <w:sz w:val="22"/>
          <w:szCs w:val="22"/>
        </w:rPr>
        <w:t>S</w:t>
      </w:r>
      <w:r w:rsidRPr="00E643B1">
        <w:rPr>
          <w:rFonts w:ascii="Calibri" w:hAnsi="Calibri" w:cs="Calibri"/>
          <w:sz w:val="22"/>
          <w:szCs w:val="22"/>
        </w:rPr>
        <w:t>lužeb</w:t>
      </w:r>
    </w:p>
    <w:p w:rsidR="009B2EA2" w:rsidRPr="009B2EA2" w:rsidRDefault="00331A26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</w:t>
      </w:r>
      <w:r w:rsidR="00CF2326" w:rsidRPr="00E643B1">
        <w:rPr>
          <w:rFonts w:ascii="Calibri" w:hAnsi="Calibri" w:cs="Calibri"/>
          <w:sz w:val="22"/>
          <w:szCs w:val="22"/>
        </w:rPr>
        <w:t xml:space="preserve">mlouva je uzavřena ve dvou vyhotoveních, po jednom pro každou ze smluvních stran. </w:t>
      </w:r>
    </w:p>
    <w:p w:rsidR="002E40A2" w:rsidRDefault="002E40A2" w:rsidP="0037277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si tuto Smlouvu přečetly,</w:t>
      </w:r>
      <w:r w:rsidR="00A73E24">
        <w:rPr>
          <w:rFonts w:ascii="Calibri" w:hAnsi="Calibri" w:cs="Calibri"/>
          <w:sz w:val="22"/>
          <w:szCs w:val="22"/>
        </w:rPr>
        <w:t xml:space="preserve"> jsou srozuměny s jejím obsahem a</w:t>
      </w:r>
      <w:r>
        <w:rPr>
          <w:rFonts w:ascii="Calibri" w:hAnsi="Calibri" w:cs="Calibri"/>
          <w:sz w:val="22"/>
          <w:szCs w:val="22"/>
        </w:rPr>
        <w:t xml:space="preserve"> na důkaz tohoto připojují své podpisy. </w:t>
      </w: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9F251B">
        <w:rPr>
          <w:rFonts w:ascii="Calibri" w:hAnsi="Calibri" w:cs="Calibri"/>
          <w:sz w:val="22"/>
          <w:szCs w:val="22"/>
        </w:rPr>
        <w:t>Brně</w:t>
      </w:r>
      <w:r>
        <w:rPr>
          <w:rFonts w:ascii="Calibri" w:hAnsi="Calibri" w:cs="Calibri"/>
          <w:sz w:val="22"/>
          <w:szCs w:val="22"/>
        </w:rPr>
        <w:t>, dne …………………</w:t>
      </w:r>
      <w:r w:rsidR="0038631F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F251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 </w:t>
      </w:r>
      <w:r w:rsidR="00BD1B07">
        <w:rPr>
          <w:rFonts w:ascii="Calibri" w:hAnsi="Calibri" w:cs="Calibri"/>
          <w:sz w:val="22"/>
          <w:szCs w:val="22"/>
        </w:rPr>
        <w:t>Třeboni</w:t>
      </w:r>
      <w:r>
        <w:rPr>
          <w:rFonts w:ascii="Calibri" w:hAnsi="Calibri" w:cs="Calibri"/>
          <w:sz w:val="22"/>
          <w:szCs w:val="22"/>
        </w:rPr>
        <w:t>, dne</w:t>
      </w:r>
      <w:r w:rsidR="00BD1B07">
        <w:rPr>
          <w:rFonts w:ascii="Calibri" w:hAnsi="Calibri" w:cs="Calibri"/>
          <w:sz w:val="22"/>
          <w:szCs w:val="22"/>
        </w:rPr>
        <w:t xml:space="preserve"> </w:t>
      </w:r>
      <w:r w:rsidR="0038631F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="0038631F">
        <w:rPr>
          <w:rFonts w:ascii="Calibri" w:hAnsi="Calibri" w:cs="Calibri"/>
          <w:sz w:val="22"/>
          <w:szCs w:val="22"/>
        </w:rPr>
        <w:t>…..</w:t>
      </w:r>
      <w:proofErr w:type="gramEnd"/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290732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……………………………………………………..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290732" w:rsidRPr="00E643B1" w:rsidRDefault="00290732" w:rsidP="0029073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Poskytovatel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Nabyvatel</w:t>
      </w:r>
    </w:p>
    <w:p w:rsidR="00CF2326" w:rsidRDefault="00CF2326" w:rsidP="00ED227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ED227C" w:rsidRDefault="00ED227C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  <w:bookmarkStart w:id="7" w:name="annex1"/>
      <w:bookmarkEnd w:id="7"/>
    </w:p>
    <w:p w:rsidR="00FD6D89" w:rsidRDefault="00FD6D8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FD6D89" w:rsidRDefault="00FD6D8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FD6D89" w:rsidRDefault="00FD6D8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FD6D89" w:rsidRDefault="00FD6D8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587659" w:rsidRDefault="0058765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587659" w:rsidRDefault="0058765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587659" w:rsidRDefault="0058765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CC2CCF" w:rsidRDefault="00CC2CCF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FD6D89" w:rsidRDefault="00FD6D89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516FEE" w:rsidRPr="00516FEE" w:rsidRDefault="00516FEE" w:rsidP="00ED227C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516FEE">
        <w:rPr>
          <w:rFonts w:ascii="Calibri" w:hAnsi="Calibri" w:cs="Calibri"/>
          <w:b/>
          <w:caps/>
          <w:sz w:val="22"/>
          <w:szCs w:val="22"/>
        </w:rPr>
        <w:lastRenderedPageBreak/>
        <w:t>Příloha 1 – SPECIFIKACE Dat, produktů a Služeb a způsobu jejich užití</w:t>
      </w:r>
    </w:p>
    <w:p w:rsidR="00516FEE" w:rsidRPr="00587659" w:rsidRDefault="00587659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  <w:r w:rsidRPr="00587659">
        <w:rPr>
          <w:rFonts w:ascii="Calibri" w:hAnsi="Calibri" w:cs="Calibri"/>
          <w:sz w:val="22"/>
          <w:szCs w:val="22"/>
        </w:rPr>
        <w:t>Kontaktní osobou Poskytovatele k přípravě a předání Dat a Produktů a Služeb Nabyvateli ve věcech technických je</w:t>
      </w:r>
      <w:r w:rsidR="002149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49B8">
        <w:rPr>
          <w:rFonts w:ascii="Calibri" w:hAnsi="Calibri" w:cs="Calibri"/>
          <w:sz w:val="22"/>
          <w:szCs w:val="22"/>
        </w:rPr>
        <w:t>xxxxx</w:t>
      </w:r>
      <w:proofErr w:type="spellEnd"/>
      <w:r w:rsidRPr="00587659">
        <w:rPr>
          <w:rFonts w:ascii="Calibri" w:hAnsi="Calibri" w:cs="Calibri"/>
          <w:sz w:val="22"/>
          <w:szCs w:val="22"/>
        </w:rPr>
        <w:t xml:space="preserve">, vedoucí Oddělení meteorologie a klimatologie, ČHMÚ pobočka Brno, </w:t>
      </w:r>
      <w:proofErr w:type="spellStart"/>
      <w:r w:rsidRPr="00587659">
        <w:rPr>
          <w:rFonts w:ascii="Calibri" w:hAnsi="Calibri" w:cs="Calibri"/>
          <w:sz w:val="22"/>
          <w:szCs w:val="22"/>
        </w:rPr>
        <w:t>telefon:</w:t>
      </w:r>
      <w:r w:rsidR="00721FC4">
        <w:rPr>
          <w:rFonts w:ascii="Calibri" w:hAnsi="Calibri" w:cs="Calibri"/>
          <w:sz w:val="22"/>
          <w:szCs w:val="22"/>
        </w:rPr>
        <w:t>xxxxx</w:t>
      </w:r>
      <w:proofErr w:type="spellEnd"/>
      <w:r w:rsidRPr="00587659">
        <w:rPr>
          <w:rFonts w:ascii="Calibri" w:hAnsi="Calibri" w:cs="Calibri"/>
          <w:sz w:val="22"/>
          <w:szCs w:val="22"/>
        </w:rPr>
        <w:t xml:space="preserve">, e-mail: </w:t>
      </w:r>
      <w:proofErr w:type="spellStart"/>
      <w:r w:rsidR="00721FC4">
        <w:rPr>
          <w:rFonts w:ascii="Calibri" w:hAnsi="Calibri" w:cs="Calibri"/>
          <w:sz w:val="22"/>
          <w:szCs w:val="22"/>
        </w:rPr>
        <w:t>xxxxx</w:t>
      </w:r>
      <w:proofErr w:type="spellEnd"/>
    </w:p>
    <w:p w:rsidR="00516FEE" w:rsidRPr="00516FEE" w:rsidRDefault="00516FEE" w:rsidP="00ED227C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i/>
          <w:sz w:val="22"/>
          <w:szCs w:val="22"/>
          <w:lang w:eastAsia="cs-CZ"/>
        </w:rPr>
      </w:pPr>
      <w:r w:rsidRPr="00516FEE">
        <w:rPr>
          <w:rFonts w:ascii="Calibri" w:hAnsi="Calibri" w:cs="Calibri"/>
          <w:sz w:val="22"/>
          <w:szCs w:val="22"/>
          <w:lang w:eastAsia="cs-CZ"/>
        </w:rPr>
        <w:t xml:space="preserve">Kontaktní osobou </w:t>
      </w:r>
      <w:r w:rsidR="00587659">
        <w:rPr>
          <w:rFonts w:ascii="Calibri" w:hAnsi="Calibri" w:cs="Calibri"/>
          <w:sz w:val="22"/>
          <w:szCs w:val="22"/>
          <w:lang w:eastAsia="cs-CZ"/>
        </w:rPr>
        <w:t>Nabyvatele</w:t>
      </w:r>
      <w:r w:rsidRPr="00516FEE">
        <w:rPr>
          <w:rFonts w:ascii="Calibri" w:hAnsi="Calibri" w:cs="Calibri"/>
          <w:sz w:val="22"/>
          <w:szCs w:val="22"/>
          <w:lang w:eastAsia="cs-CZ"/>
        </w:rPr>
        <w:t xml:space="preserve"> </w:t>
      </w:r>
      <w:proofErr w:type="spellStart"/>
      <w:r w:rsidRPr="00516FEE">
        <w:rPr>
          <w:rFonts w:ascii="Calibri" w:hAnsi="Calibri" w:cs="Calibri"/>
          <w:sz w:val="22"/>
          <w:szCs w:val="22"/>
          <w:lang w:eastAsia="cs-CZ"/>
        </w:rPr>
        <w:t>je</w:t>
      </w:r>
      <w:r w:rsidR="00721FC4">
        <w:rPr>
          <w:rFonts w:ascii="Calibri" w:hAnsi="Calibri" w:cs="Calibri"/>
          <w:sz w:val="22"/>
          <w:szCs w:val="22"/>
          <w:lang w:eastAsia="cs-CZ"/>
        </w:rPr>
        <w:t>xxxxxx</w:t>
      </w:r>
      <w:proofErr w:type="spellEnd"/>
      <w:r w:rsidR="00BD1B07" w:rsidRPr="00587659">
        <w:rPr>
          <w:rFonts w:ascii="Calibri" w:hAnsi="Calibri" w:cs="Calibri"/>
          <w:sz w:val="22"/>
          <w:szCs w:val="22"/>
          <w:lang w:eastAsia="cs-CZ"/>
        </w:rPr>
        <w:t xml:space="preserve">, </w:t>
      </w:r>
      <w:proofErr w:type="spellStart"/>
      <w:r w:rsidR="00721FC4">
        <w:t>xxxxxx</w:t>
      </w:r>
      <w:proofErr w:type="spellEnd"/>
    </w:p>
    <w:p w:rsidR="00516FEE" w:rsidRPr="00516FEE" w:rsidRDefault="00516FEE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516FEE" w:rsidRPr="00516FEE" w:rsidRDefault="00516FEE" w:rsidP="00ED227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Specifikace DAT a produktů A SLUŽEB</w:t>
      </w:r>
    </w:p>
    <w:p w:rsidR="00524E68" w:rsidRPr="00524E68" w:rsidRDefault="00524E68" w:rsidP="00524E68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658DF">
        <w:rPr>
          <w:rFonts w:ascii="Calibri" w:hAnsi="Calibri" w:cs="Calibri"/>
          <w:sz w:val="22"/>
          <w:szCs w:val="22"/>
        </w:rPr>
        <w:t xml:space="preserve">Technické řady denních hodnot </w:t>
      </w:r>
      <w:r>
        <w:rPr>
          <w:rFonts w:ascii="Calibri" w:hAnsi="Calibri" w:cs="Calibri"/>
          <w:sz w:val="22"/>
          <w:szCs w:val="22"/>
        </w:rPr>
        <w:t>6 meteorologických prvků pro vybrané 4 body</w:t>
      </w:r>
      <w:r w:rsidRPr="001658DF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>e 768</w:t>
      </w:r>
      <w:r w:rsidRPr="001658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bodů pravidelné 10 x 10</w:t>
      </w:r>
      <w:r w:rsidRPr="001658DF">
        <w:rPr>
          <w:rFonts w:ascii="Calibri" w:hAnsi="Calibri" w:cs="Calibri"/>
          <w:sz w:val="22"/>
          <w:szCs w:val="22"/>
        </w:rPr>
        <w:t xml:space="preserve"> km gridové sítě (</w:t>
      </w:r>
      <w:r w:rsidRPr="00524E68">
        <w:rPr>
          <w:rFonts w:ascii="Calibri" w:hAnsi="Calibri" w:cs="Calibri"/>
          <w:sz w:val="22"/>
          <w:szCs w:val="22"/>
        </w:rPr>
        <w:t>vytvořeny v gridových bodech výstupů regionálního klimatického modelu ALADIN-</w:t>
      </w:r>
      <w:proofErr w:type="spellStart"/>
      <w:r w:rsidRPr="00524E68">
        <w:rPr>
          <w:rFonts w:ascii="Calibri" w:hAnsi="Calibri" w:cs="Calibri"/>
          <w:sz w:val="22"/>
          <w:szCs w:val="22"/>
        </w:rPr>
        <w:t>Climate</w:t>
      </w:r>
      <w:proofErr w:type="spellEnd"/>
      <w:r w:rsidRPr="00524E68">
        <w:rPr>
          <w:rFonts w:ascii="Calibri" w:hAnsi="Calibri" w:cs="Calibri"/>
          <w:sz w:val="22"/>
          <w:szCs w:val="22"/>
        </w:rPr>
        <w:t>/CZ</w:t>
      </w:r>
      <w:r w:rsidRPr="001658DF">
        <w:rPr>
          <w:rFonts w:ascii="Calibri" w:hAnsi="Calibri" w:cs="Calibri"/>
          <w:sz w:val="22"/>
          <w:szCs w:val="22"/>
        </w:rPr>
        <w:t>) pro období 1961 –</w:t>
      </w:r>
      <w:r>
        <w:rPr>
          <w:rFonts w:ascii="Calibri" w:hAnsi="Calibri" w:cs="Calibri"/>
          <w:sz w:val="22"/>
          <w:szCs w:val="22"/>
        </w:rPr>
        <w:t>2015, tedy 56 let. Zpracované meteorologické prvky jsou: denní úhrn srážek za 24 hodin, denní průměrná r</w:t>
      </w:r>
      <w:r w:rsidRPr="00524E68">
        <w:rPr>
          <w:rFonts w:ascii="Calibri" w:hAnsi="Calibri" w:cs="Calibri"/>
          <w:sz w:val="22"/>
          <w:szCs w:val="22"/>
        </w:rPr>
        <w:t xml:space="preserve">elativní vlhkost vzduchu, </w:t>
      </w:r>
      <w:r>
        <w:rPr>
          <w:rFonts w:ascii="Calibri" w:hAnsi="Calibri" w:cs="Calibri"/>
          <w:sz w:val="22"/>
          <w:szCs w:val="22"/>
        </w:rPr>
        <w:t>denní maximální teplota vzduchu, denní minimální teplota vzduchu, p</w:t>
      </w:r>
      <w:r w:rsidRPr="00524E68">
        <w:rPr>
          <w:rFonts w:ascii="Calibri" w:hAnsi="Calibri" w:cs="Calibri"/>
          <w:sz w:val="22"/>
          <w:szCs w:val="22"/>
        </w:rPr>
        <w:t>růměrná denní teplota</w:t>
      </w:r>
      <w:r>
        <w:rPr>
          <w:rFonts w:ascii="Calibri" w:hAnsi="Calibri" w:cs="Calibri"/>
          <w:sz w:val="22"/>
          <w:szCs w:val="22"/>
        </w:rPr>
        <w:t xml:space="preserve"> vzduchu, denní suma </w:t>
      </w:r>
      <w:r w:rsidRPr="00524E68">
        <w:rPr>
          <w:rFonts w:ascii="Calibri" w:hAnsi="Calibri" w:cs="Calibri"/>
          <w:sz w:val="22"/>
          <w:szCs w:val="22"/>
        </w:rPr>
        <w:t>trvání slunečního svitu (v h)</w:t>
      </w:r>
      <w:r>
        <w:rPr>
          <w:rFonts w:ascii="Calibri" w:hAnsi="Calibri" w:cs="Calibri"/>
          <w:sz w:val="22"/>
          <w:szCs w:val="22"/>
        </w:rPr>
        <w:t>.</w:t>
      </w:r>
    </w:p>
    <w:p w:rsidR="00516FEE" w:rsidRPr="00524E68" w:rsidRDefault="00524E68" w:rsidP="00524E68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524E68">
        <w:rPr>
          <w:rFonts w:ascii="Calibri" w:hAnsi="Calibri" w:cs="Calibri"/>
          <w:sz w:val="22"/>
          <w:szCs w:val="22"/>
        </w:rPr>
        <w:t>Příprava dat do výsledného datového souboru požadovaného zákazníkem a administrativa spojená s vyřízením zakázky.</w:t>
      </w:r>
    </w:p>
    <w:p w:rsidR="00516FEE" w:rsidRPr="00516FEE" w:rsidRDefault="00516FEE" w:rsidP="00ED227C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800"/>
        <w:outlineLvl w:val="1"/>
        <w:rPr>
          <w:rFonts w:ascii="Calibri" w:hAnsi="Calibri" w:cs="Calibri"/>
          <w:i/>
          <w:sz w:val="22"/>
          <w:szCs w:val="22"/>
          <w:lang w:eastAsia="cs-CZ"/>
        </w:rPr>
      </w:pPr>
    </w:p>
    <w:p w:rsidR="00516FEE" w:rsidRPr="00516FEE" w:rsidRDefault="00516FEE" w:rsidP="00ED227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Účel a Způsob užití</w:t>
      </w:r>
    </w:p>
    <w:p w:rsidR="00516FEE" w:rsidRPr="005368E0" w:rsidRDefault="00516FEE" w:rsidP="00ED227C">
      <w:pPr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sz w:val="22"/>
          <w:szCs w:val="22"/>
          <w:lang w:eastAsia="cs-CZ"/>
        </w:rPr>
      </w:pPr>
      <w:r w:rsidRPr="005368E0">
        <w:rPr>
          <w:rFonts w:ascii="Calibri" w:hAnsi="Calibri" w:cs="Calibri"/>
          <w:sz w:val="22"/>
          <w:szCs w:val="22"/>
          <w:lang w:eastAsia="cs-CZ"/>
        </w:rPr>
        <w:t xml:space="preserve">Data a Produkty poskytnuté na základě této smlouvy budou použita výhradně </w:t>
      </w:r>
      <w:r w:rsidR="005368E0" w:rsidRPr="005368E0">
        <w:rPr>
          <w:rFonts w:ascii="Calibri" w:hAnsi="Calibri" w:cs="Calibri"/>
          <w:sz w:val="22"/>
          <w:szCs w:val="22"/>
          <w:lang w:eastAsia="cs-CZ"/>
        </w:rPr>
        <w:t>pro potřeby řešení</w:t>
      </w:r>
      <w:r w:rsidR="00BD1B07" w:rsidRPr="005368E0">
        <w:rPr>
          <w:rFonts w:ascii="Calibri" w:hAnsi="Calibri" w:cs="Calibri"/>
          <w:sz w:val="22"/>
          <w:szCs w:val="22"/>
          <w:lang w:eastAsia="cs-CZ"/>
        </w:rPr>
        <w:t xml:space="preserve"> úkolů v rámci výzkumné činnosti v projektu</w:t>
      </w:r>
      <w:r w:rsidRPr="005368E0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BD1B07" w:rsidRPr="005368E0">
        <w:rPr>
          <w:rFonts w:ascii="Calibri" w:hAnsi="Calibri" w:cs="Calibri"/>
          <w:sz w:val="22"/>
          <w:szCs w:val="22"/>
          <w:lang w:eastAsia="cs-CZ"/>
        </w:rPr>
        <w:t>Inteligentní regiony- Informační modelování budov a sídel, technologie a infrastruktura p</w:t>
      </w:r>
      <w:r w:rsidR="0038631F">
        <w:rPr>
          <w:rFonts w:ascii="Calibri" w:hAnsi="Calibri" w:cs="Calibri"/>
          <w:sz w:val="22"/>
          <w:szCs w:val="22"/>
          <w:lang w:eastAsia="cs-CZ"/>
        </w:rPr>
        <w:t xml:space="preserve">ro udržitelný rozvoj TE02000077 </w:t>
      </w:r>
      <w:r w:rsidR="00BD1B07" w:rsidRPr="005368E0">
        <w:rPr>
          <w:rFonts w:ascii="Calibri" w:hAnsi="Calibri" w:cs="Calibri"/>
          <w:sz w:val="22"/>
          <w:szCs w:val="22"/>
          <w:lang w:eastAsia="cs-CZ"/>
        </w:rPr>
        <w:t xml:space="preserve">Centra kompetence </w:t>
      </w:r>
      <w:r w:rsidRPr="005368E0">
        <w:rPr>
          <w:rFonts w:ascii="Calibri" w:hAnsi="Calibri" w:cs="Calibri"/>
          <w:sz w:val="22"/>
          <w:szCs w:val="22"/>
          <w:lang w:eastAsia="cs-CZ"/>
        </w:rPr>
        <w:t>a to pouze pro vlastní potřebu Nabyvatele, nikoli za účelem dosažení zisku.</w:t>
      </w:r>
    </w:p>
    <w:p w:rsidR="00516FEE" w:rsidRPr="00516FEE" w:rsidRDefault="00516FEE" w:rsidP="00ED227C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caps/>
          <w:sz w:val="22"/>
          <w:szCs w:val="22"/>
          <w:lang w:eastAsia="cs-CZ"/>
        </w:rPr>
      </w:pPr>
      <w:r w:rsidRPr="00516FEE">
        <w:rPr>
          <w:rFonts w:ascii="Calibri" w:hAnsi="Calibri" w:cs="Calibri"/>
          <w:caps/>
          <w:sz w:val="22"/>
          <w:szCs w:val="22"/>
          <w:lang w:eastAsia="cs-CZ"/>
        </w:rPr>
        <w:t>technická specifikace přístupu</w:t>
      </w:r>
    </w:p>
    <w:p w:rsidR="00516FEE" w:rsidRPr="00516FEE" w:rsidRDefault="005368E0" w:rsidP="00ED227C">
      <w:pPr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i/>
          <w:sz w:val="22"/>
          <w:szCs w:val="22"/>
          <w:lang w:eastAsia="cs-CZ"/>
        </w:rPr>
      </w:pPr>
      <w:r w:rsidRPr="002667D5">
        <w:rPr>
          <w:rFonts w:ascii="Calibri" w:hAnsi="Calibri" w:cs="Calibri"/>
          <w:sz w:val="22"/>
          <w:szCs w:val="22"/>
        </w:rPr>
        <w:t xml:space="preserve">Data ve formátu tabulek (MS Excel nebo </w:t>
      </w:r>
      <w:proofErr w:type="spellStart"/>
      <w:r w:rsidRPr="002667D5">
        <w:rPr>
          <w:rFonts w:ascii="Calibri" w:hAnsi="Calibri" w:cs="Calibri"/>
          <w:sz w:val="22"/>
          <w:szCs w:val="22"/>
        </w:rPr>
        <w:t>csv</w:t>
      </w:r>
      <w:proofErr w:type="spellEnd"/>
      <w:r w:rsidRPr="002667D5">
        <w:rPr>
          <w:rFonts w:ascii="Calibri" w:hAnsi="Calibri" w:cs="Calibri"/>
          <w:sz w:val="22"/>
          <w:szCs w:val="22"/>
        </w:rPr>
        <w:t xml:space="preserve">.) budou spolu s předávacím protokolem předána prostřednictvím datového úložiště ČHMÚ </w:t>
      </w:r>
      <w:r w:rsidR="002149B8">
        <w:rPr>
          <w:rFonts w:ascii="Calibri" w:hAnsi="Calibri" w:cs="Calibri"/>
          <w:sz w:val="22"/>
          <w:szCs w:val="22"/>
        </w:rPr>
        <w:t>–</w:t>
      </w:r>
      <w:r w:rsidRPr="002667D5">
        <w:rPr>
          <w:rFonts w:ascii="Calibri" w:hAnsi="Calibri" w:cs="Calibri"/>
          <w:sz w:val="22"/>
          <w:szCs w:val="22"/>
        </w:rPr>
        <w:t xml:space="preserve"> </w:t>
      </w:r>
      <w:r w:rsidR="002149B8">
        <w:rPr>
          <w:rFonts w:ascii="Calibri" w:hAnsi="Calibri" w:cs="Calibri"/>
          <w:sz w:val="22"/>
          <w:szCs w:val="22"/>
        </w:rPr>
        <w:t>xxx,</w:t>
      </w:r>
      <w:bookmarkStart w:id="8" w:name="_GoBack"/>
      <w:bookmarkEnd w:id="8"/>
    </w:p>
    <w:p w:rsidR="005368E0" w:rsidRPr="002667D5" w:rsidRDefault="005368E0" w:rsidP="005368E0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2667D5">
        <w:rPr>
          <w:rFonts w:ascii="Calibri" w:hAnsi="Calibri" w:cs="Calibri"/>
          <w:sz w:val="22"/>
          <w:szCs w:val="22"/>
        </w:rPr>
        <w:t xml:space="preserve">Informační zpráva bude zaslána na e-mail: </w:t>
      </w:r>
      <w:proofErr w:type="spellStart"/>
      <w:r w:rsidR="00721FC4">
        <w:rPr>
          <w:rFonts w:ascii="Calibri" w:hAnsi="Calibri" w:cs="Calibri"/>
          <w:sz w:val="22"/>
          <w:szCs w:val="22"/>
        </w:rPr>
        <w:t>xxxxx</w:t>
      </w:r>
      <w:proofErr w:type="spellEnd"/>
    </w:p>
    <w:p w:rsidR="00ED227C" w:rsidRPr="005368E0" w:rsidRDefault="005368E0" w:rsidP="005368E0">
      <w:pPr>
        <w:numPr>
          <w:ilvl w:val="1"/>
          <w:numId w:val="2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2667D5">
        <w:rPr>
          <w:rFonts w:ascii="Calibri" w:hAnsi="Calibri" w:cs="Calibri"/>
          <w:sz w:val="22"/>
          <w:szCs w:val="22"/>
        </w:rPr>
        <w:t xml:space="preserve">Po kontrole předaných dat zašle Nabyvatel potvrzený předávací protokol na e-mail: </w:t>
      </w:r>
      <w:proofErr w:type="spellStart"/>
      <w:r w:rsidR="00721FC4">
        <w:rPr>
          <w:rFonts w:ascii="Calibri" w:hAnsi="Calibri" w:cs="Calibri"/>
          <w:sz w:val="22"/>
          <w:szCs w:val="22"/>
        </w:rPr>
        <w:t>xxx</w:t>
      </w:r>
      <w:proofErr w:type="spellEnd"/>
    </w:p>
    <w:p w:rsidR="00ED227C" w:rsidRDefault="00ED227C">
      <w:pPr>
        <w:spacing w:line="240" w:lineRule="auto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>
        <w:rPr>
          <w:rFonts w:ascii="Calibri" w:hAnsi="Calibri" w:cs="Calibri"/>
          <w:i/>
          <w:sz w:val="22"/>
          <w:szCs w:val="22"/>
          <w:lang w:eastAsia="cs-CZ"/>
        </w:rPr>
        <w:br w:type="page"/>
      </w:r>
    </w:p>
    <w:p w:rsidR="00ED227C" w:rsidRDefault="00ED227C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b/>
          <w:caps/>
          <w:sz w:val="22"/>
          <w:szCs w:val="22"/>
        </w:rPr>
      </w:pPr>
    </w:p>
    <w:p w:rsidR="00516FEE" w:rsidRPr="00516FEE" w:rsidRDefault="00516FEE" w:rsidP="00ED2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 w:cs="Calibri"/>
          <w:b/>
          <w:caps/>
          <w:sz w:val="22"/>
          <w:szCs w:val="22"/>
        </w:rPr>
      </w:pPr>
      <w:r w:rsidRPr="00516FEE">
        <w:rPr>
          <w:rFonts w:ascii="Calibri" w:hAnsi="Calibri" w:cs="Calibri"/>
          <w:b/>
          <w:caps/>
          <w:sz w:val="22"/>
          <w:szCs w:val="22"/>
        </w:rPr>
        <w:t>Příloha 2 – Vyčíslení hodnoty a ceny poskytnutých dat a produktů a ceny služeb</w:t>
      </w:r>
    </w:p>
    <w:p w:rsidR="00516FEE" w:rsidRPr="00520E59" w:rsidRDefault="00516FEE" w:rsidP="00ED227C">
      <w:pPr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b/>
          <w:caps/>
          <w:sz w:val="22"/>
          <w:szCs w:val="22"/>
          <w:lang w:eastAsia="cs-CZ"/>
        </w:rPr>
      </w:pPr>
      <w:r w:rsidRPr="00520E59">
        <w:rPr>
          <w:rFonts w:ascii="Calibri" w:hAnsi="Calibri" w:cs="Calibri"/>
          <w:b/>
          <w:caps/>
          <w:sz w:val="22"/>
          <w:szCs w:val="22"/>
          <w:lang w:eastAsia="cs-CZ"/>
        </w:rPr>
        <w:t xml:space="preserve">Vyčíslení hodnoty </w:t>
      </w:r>
    </w:p>
    <w:p w:rsidR="00516FEE" w:rsidRPr="00516FEE" w:rsidRDefault="009B233A" w:rsidP="00ED227C">
      <w:pPr>
        <w:numPr>
          <w:ilvl w:val="1"/>
          <w:numId w:val="6"/>
        </w:numPr>
        <w:tabs>
          <w:tab w:val="clear" w:pos="1440"/>
          <w:tab w:val="num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134" w:hanging="425"/>
        <w:outlineLvl w:val="1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Hodnota dat a produktů z technických řad gridových bodů……..……</w:t>
      </w:r>
      <w:proofErr w:type="gramStart"/>
      <w:r>
        <w:rPr>
          <w:rFonts w:ascii="Calibri" w:hAnsi="Calibri" w:cs="Calibri"/>
          <w:sz w:val="22"/>
          <w:szCs w:val="22"/>
          <w:lang w:eastAsia="cs-CZ"/>
        </w:rPr>
        <w:t>…</w:t>
      </w:r>
      <w:r w:rsidR="009F251B">
        <w:rPr>
          <w:rFonts w:ascii="Calibri" w:hAnsi="Calibri" w:cs="Calibri"/>
          <w:sz w:val="22"/>
          <w:szCs w:val="22"/>
          <w:lang w:eastAsia="cs-CZ"/>
        </w:rPr>
        <w:t>...........</w:t>
      </w:r>
      <w:r>
        <w:rPr>
          <w:rFonts w:ascii="Calibri" w:hAnsi="Calibri" w:cs="Calibri"/>
          <w:sz w:val="22"/>
          <w:szCs w:val="22"/>
          <w:lang w:eastAsia="cs-CZ"/>
        </w:rPr>
        <w:t>232.740</w:t>
      </w:r>
      <w:r w:rsidR="009F251B">
        <w:rPr>
          <w:rFonts w:ascii="Calibri" w:hAnsi="Calibri" w:cs="Calibri"/>
          <w:sz w:val="22"/>
          <w:szCs w:val="22"/>
          <w:lang w:eastAsia="cs-CZ"/>
        </w:rPr>
        <w:t>,</w:t>
      </w:r>
      <w:proofErr w:type="gramEnd"/>
      <w:r w:rsidR="009F251B">
        <w:rPr>
          <w:rFonts w:ascii="Calibri" w:hAnsi="Calibri" w:cs="Calibri"/>
          <w:sz w:val="22"/>
          <w:szCs w:val="22"/>
          <w:lang w:eastAsia="cs-CZ"/>
        </w:rPr>
        <w:t xml:space="preserve">- </w:t>
      </w:r>
      <w:r w:rsidR="00516FEE" w:rsidRPr="00516FEE">
        <w:rPr>
          <w:rFonts w:ascii="Calibri" w:hAnsi="Calibri" w:cs="Calibri"/>
          <w:sz w:val="22"/>
          <w:szCs w:val="22"/>
          <w:lang w:eastAsia="cs-CZ"/>
        </w:rPr>
        <w:t>Kč</w:t>
      </w:r>
    </w:p>
    <w:p w:rsidR="00516FEE" w:rsidRPr="00516FEE" w:rsidRDefault="00516FEE" w:rsidP="00ED227C">
      <w:pPr>
        <w:numPr>
          <w:ilvl w:val="1"/>
          <w:numId w:val="6"/>
        </w:numPr>
        <w:tabs>
          <w:tab w:val="clear" w:pos="1440"/>
          <w:tab w:val="num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134" w:hanging="425"/>
        <w:outlineLvl w:val="1"/>
        <w:rPr>
          <w:rFonts w:ascii="Calibri" w:hAnsi="Calibri" w:cs="Calibri"/>
          <w:sz w:val="22"/>
          <w:szCs w:val="22"/>
          <w:lang w:eastAsia="cs-CZ"/>
        </w:rPr>
      </w:pPr>
      <w:r w:rsidRPr="00516FEE">
        <w:rPr>
          <w:rFonts w:ascii="Calibri" w:hAnsi="Calibri" w:cs="Calibri"/>
          <w:sz w:val="22"/>
          <w:szCs w:val="22"/>
          <w:lang w:eastAsia="cs-CZ"/>
        </w:rPr>
        <w:t>Hodnota Služeb</w:t>
      </w:r>
      <w:r w:rsidR="009F251B">
        <w:rPr>
          <w:rFonts w:ascii="Calibri" w:hAnsi="Calibri" w:cs="Calibri"/>
          <w:sz w:val="22"/>
          <w:szCs w:val="22"/>
          <w:lang w:eastAsia="cs-CZ"/>
        </w:rPr>
        <w:t>……………………</w:t>
      </w:r>
      <w:r w:rsidR="00A92DAF">
        <w:rPr>
          <w:rFonts w:ascii="Calibri" w:hAnsi="Calibri" w:cs="Calibri"/>
          <w:sz w:val="22"/>
          <w:szCs w:val="22"/>
          <w:lang w:eastAsia="cs-CZ"/>
        </w:rPr>
        <w:t>……………………………………………………………………………645</w:t>
      </w:r>
      <w:r w:rsidR="009F251B">
        <w:rPr>
          <w:rFonts w:ascii="Calibri" w:hAnsi="Calibri" w:cs="Calibri"/>
          <w:sz w:val="22"/>
          <w:szCs w:val="22"/>
          <w:lang w:eastAsia="cs-CZ"/>
        </w:rPr>
        <w:t xml:space="preserve">,- </w:t>
      </w:r>
      <w:r w:rsidRPr="00516FEE">
        <w:rPr>
          <w:rFonts w:ascii="Calibri" w:hAnsi="Calibri" w:cs="Calibri"/>
          <w:sz w:val="22"/>
          <w:szCs w:val="22"/>
          <w:lang w:eastAsia="cs-CZ"/>
        </w:rPr>
        <w:t>Kč</w:t>
      </w:r>
    </w:p>
    <w:p w:rsidR="00516FEE" w:rsidRPr="00516FEE" w:rsidRDefault="00516FEE" w:rsidP="00ED227C">
      <w:pPr>
        <w:numPr>
          <w:ilvl w:val="1"/>
          <w:numId w:val="6"/>
        </w:numPr>
        <w:tabs>
          <w:tab w:val="clear" w:pos="1440"/>
          <w:tab w:val="num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134" w:hanging="425"/>
        <w:outlineLvl w:val="1"/>
        <w:rPr>
          <w:rFonts w:ascii="Calibri" w:hAnsi="Calibri" w:cs="Calibri"/>
          <w:sz w:val="22"/>
          <w:szCs w:val="22"/>
          <w:lang w:eastAsia="cs-CZ"/>
        </w:rPr>
      </w:pPr>
      <w:r w:rsidRPr="00516FEE">
        <w:rPr>
          <w:rFonts w:ascii="Calibri" w:hAnsi="Calibri" w:cs="Calibri"/>
          <w:sz w:val="22"/>
          <w:szCs w:val="22"/>
          <w:lang w:eastAsia="cs-CZ"/>
        </w:rPr>
        <w:t>Celková hodnota poskytovaných Dat a Produktů a Služeb</w:t>
      </w:r>
      <w:r w:rsidR="009B233A">
        <w:rPr>
          <w:rFonts w:ascii="Calibri" w:hAnsi="Calibri" w:cs="Calibri"/>
          <w:sz w:val="22"/>
          <w:szCs w:val="22"/>
          <w:lang w:eastAsia="cs-CZ"/>
        </w:rPr>
        <w:t>………………………</w:t>
      </w:r>
      <w:proofErr w:type="gramStart"/>
      <w:r w:rsidR="009B233A">
        <w:rPr>
          <w:rFonts w:ascii="Calibri" w:hAnsi="Calibri" w:cs="Calibri"/>
          <w:sz w:val="22"/>
          <w:szCs w:val="22"/>
          <w:lang w:eastAsia="cs-CZ"/>
        </w:rPr>
        <w:t>….233.</w:t>
      </w:r>
      <w:r w:rsidR="00A92DAF">
        <w:rPr>
          <w:rFonts w:ascii="Calibri" w:hAnsi="Calibri" w:cs="Calibri"/>
          <w:sz w:val="22"/>
          <w:szCs w:val="22"/>
          <w:lang w:eastAsia="cs-CZ"/>
        </w:rPr>
        <w:t>385</w:t>
      </w:r>
      <w:r w:rsidR="009F251B">
        <w:rPr>
          <w:rFonts w:ascii="Calibri" w:hAnsi="Calibri" w:cs="Calibri"/>
          <w:sz w:val="22"/>
          <w:szCs w:val="22"/>
          <w:lang w:eastAsia="cs-CZ"/>
        </w:rPr>
        <w:t>,</w:t>
      </w:r>
      <w:proofErr w:type="gramEnd"/>
      <w:r w:rsidR="009F251B">
        <w:rPr>
          <w:rFonts w:ascii="Calibri" w:hAnsi="Calibri" w:cs="Calibri"/>
          <w:sz w:val="22"/>
          <w:szCs w:val="22"/>
          <w:lang w:eastAsia="cs-CZ"/>
        </w:rPr>
        <w:t xml:space="preserve">- </w:t>
      </w:r>
      <w:r w:rsidRPr="00516FEE">
        <w:rPr>
          <w:rFonts w:ascii="Calibri" w:hAnsi="Calibri" w:cs="Calibri"/>
          <w:sz w:val="22"/>
          <w:szCs w:val="22"/>
          <w:lang w:eastAsia="cs-CZ"/>
        </w:rPr>
        <w:t xml:space="preserve">Kč </w:t>
      </w:r>
    </w:p>
    <w:p w:rsidR="00516FEE" w:rsidRPr="00520E59" w:rsidRDefault="00516FEE" w:rsidP="00ED227C">
      <w:pPr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outlineLvl w:val="1"/>
        <w:rPr>
          <w:rFonts w:ascii="Calibri" w:hAnsi="Calibri" w:cs="Calibri"/>
          <w:b/>
          <w:sz w:val="22"/>
          <w:szCs w:val="22"/>
          <w:lang w:eastAsia="cs-CZ"/>
        </w:rPr>
      </w:pPr>
      <w:r w:rsidRPr="00520E59">
        <w:rPr>
          <w:rFonts w:ascii="Calibri" w:hAnsi="Calibri" w:cs="Calibri"/>
          <w:b/>
          <w:caps/>
          <w:sz w:val="22"/>
          <w:szCs w:val="22"/>
          <w:lang w:eastAsia="cs-CZ"/>
        </w:rPr>
        <w:t xml:space="preserve">výsledná cena </w:t>
      </w:r>
    </w:p>
    <w:p w:rsidR="00516FEE" w:rsidRPr="00205DF5" w:rsidRDefault="00516FEE" w:rsidP="00205DF5">
      <w:pPr>
        <w:numPr>
          <w:ilvl w:val="1"/>
          <w:numId w:val="1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rPr>
          <w:rFonts w:ascii="Calibri" w:hAnsi="Calibri"/>
          <w:sz w:val="22"/>
          <w:szCs w:val="22"/>
          <w:lang w:eastAsia="cs-CZ"/>
        </w:rPr>
      </w:pPr>
      <w:r w:rsidRPr="00516FEE">
        <w:rPr>
          <w:rFonts w:ascii="Calibri" w:hAnsi="Calibri" w:cs="Calibri"/>
          <w:sz w:val="22"/>
          <w:szCs w:val="22"/>
          <w:lang w:eastAsia="cs-CZ"/>
        </w:rPr>
        <w:t xml:space="preserve">Vzhledem k tomu, že předmět této smlouvy bude Nabyvatelem využit pro účely příjmu institucionální podpory podle pravidel schválených Radou pro výzkum, vývoj a inovace a podle vládou schválených návrhů výdajů státního rozpočtu ČR na výzkum, experimentální vývoj a inovace (projekt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Unification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 xml:space="preserve">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of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 xml:space="preserve">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the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 xml:space="preserve">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collected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 xml:space="preserve"> monitoring data and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other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 xml:space="preserve"> data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from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 xml:space="preserve"> pilot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regions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, je kryt grantem (TE02000077 (Inteligentní regiony)   TAČR Název programu:  TE - Centra kompetence (20</w:t>
      </w:r>
      <w:r w:rsidR="0038631F">
        <w:rPr>
          <w:rFonts w:ascii="Calibri" w:hAnsi="Calibri" w:cs="Calibri"/>
          <w:i/>
          <w:sz w:val="22"/>
          <w:szCs w:val="22"/>
          <w:lang w:eastAsia="cs-CZ"/>
        </w:rPr>
        <w:t xml:space="preserve">12-2019) Doba řešení projektu: </w:t>
      </w:r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2014-2019</w:t>
      </w:r>
      <w:r w:rsidR="0038631F">
        <w:rPr>
          <w:rFonts w:ascii="Calibri" w:hAnsi="Calibri" w:cs="Calibri"/>
          <w:i/>
          <w:sz w:val="22"/>
          <w:szCs w:val="22"/>
          <w:lang w:eastAsia="cs-CZ"/>
        </w:rPr>
        <w:t>,</w:t>
      </w:r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 xml:space="preserve"> Ř</w:t>
      </w:r>
      <w:r w:rsidR="0038631F">
        <w:rPr>
          <w:rFonts w:ascii="Calibri" w:hAnsi="Calibri" w:cs="Calibri"/>
          <w:i/>
          <w:sz w:val="22"/>
          <w:szCs w:val="22"/>
          <w:lang w:eastAsia="cs-CZ"/>
        </w:rPr>
        <w:t xml:space="preserve">ešitel: ENKI, </w:t>
      </w:r>
      <w:proofErr w:type="spellStart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o.p.s</w:t>
      </w:r>
      <w:proofErr w:type="spellEnd"/>
      <w:r w:rsidR="009F251B" w:rsidRPr="009F251B">
        <w:rPr>
          <w:rFonts w:ascii="Calibri" w:hAnsi="Calibri" w:cs="Calibri"/>
          <w:i/>
          <w:sz w:val="22"/>
          <w:szCs w:val="22"/>
          <w:lang w:eastAsia="cs-CZ"/>
        </w:rPr>
        <w:t>)</w:t>
      </w:r>
      <w:r w:rsidRPr="00516FEE">
        <w:rPr>
          <w:rFonts w:ascii="Calibri" w:hAnsi="Calibri" w:cs="Calibri"/>
          <w:sz w:val="22"/>
          <w:szCs w:val="22"/>
          <w:lang w:eastAsia="cs-CZ"/>
        </w:rPr>
        <w:t>), jsou Da</w:t>
      </w:r>
      <w:r w:rsidR="009F251B">
        <w:rPr>
          <w:rFonts w:ascii="Calibri" w:hAnsi="Calibri" w:cs="Calibri"/>
          <w:sz w:val="22"/>
          <w:szCs w:val="22"/>
          <w:lang w:eastAsia="cs-CZ"/>
        </w:rPr>
        <w:t>ta a Produkty poskytovány</w:t>
      </w:r>
      <w:r w:rsidR="00205DF5">
        <w:rPr>
          <w:rFonts w:ascii="Calibri" w:hAnsi="Calibri"/>
          <w:sz w:val="22"/>
          <w:szCs w:val="22"/>
          <w:lang w:eastAsia="cs-CZ"/>
        </w:rPr>
        <w:t xml:space="preserve"> </w:t>
      </w:r>
      <w:r w:rsidRPr="00205DF5">
        <w:rPr>
          <w:rFonts w:ascii="Calibri" w:hAnsi="Calibri" w:cs="Calibri"/>
          <w:sz w:val="22"/>
          <w:szCs w:val="22"/>
          <w:lang w:eastAsia="cs-CZ"/>
        </w:rPr>
        <w:t xml:space="preserve">za 75 % z částky </w:t>
      </w:r>
      <w:r w:rsidR="00205DF5">
        <w:rPr>
          <w:rFonts w:ascii="Calibri" w:hAnsi="Calibri" w:cs="Calibri"/>
          <w:sz w:val="22"/>
          <w:szCs w:val="20"/>
          <w:lang w:eastAsia="cs-CZ"/>
        </w:rPr>
        <w:t>podle ceníku ČHMÚ.</w:t>
      </w:r>
    </w:p>
    <w:p w:rsidR="00205DF5" w:rsidRDefault="00205DF5" w:rsidP="009B233A">
      <w:pPr>
        <w:pStyle w:val="Odstavecseseznamem"/>
        <w:numPr>
          <w:ilvl w:val="1"/>
          <w:numId w:val="15"/>
        </w:numPr>
        <w:spacing w:line="276" w:lineRule="auto"/>
        <w:rPr>
          <w:rFonts w:ascii="Calibri" w:hAnsi="Calibri"/>
          <w:sz w:val="22"/>
        </w:rPr>
      </w:pPr>
      <w:r w:rsidRPr="00205DF5">
        <w:rPr>
          <w:rFonts w:ascii="Calibri" w:hAnsi="Calibri"/>
          <w:sz w:val="22"/>
        </w:rPr>
        <w:t>Hodnota Služeb je účtována v plné výši podle ceníku ČHMÚ.</w:t>
      </w:r>
    </w:p>
    <w:p w:rsidR="009B233A" w:rsidRPr="00205DF5" w:rsidRDefault="009B233A" w:rsidP="00205DF5">
      <w:pPr>
        <w:pStyle w:val="Odstavecseseznamem"/>
        <w:numPr>
          <w:ilvl w:val="1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Výsledná cena za data, produkty a služby činí tedy</w:t>
      </w:r>
      <w:r w:rsidR="00A92DAF">
        <w:rPr>
          <w:rFonts w:ascii="Calibri" w:hAnsi="Calibri"/>
          <w:sz w:val="22"/>
        </w:rPr>
        <w:t xml:space="preserve"> po aplikaci slevy</w:t>
      </w:r>
      <w:r>
        <w:rPr>
          <w:rFonts w:ascii="Calibri" w:hAnsi="Calibri"/>
          <w:sz w:val="22"/>
        </w:rPr>
        <w:t xml:space="preserve"> </w:t>
      </w:r>
      <w:r w:rsidR="00A92DAF" w:rsidRPr="00A92DAF">
        <w:rPr>
          <w:rFonts w:ascii="Calibri" w:hAnsi="Calibri"/>
          <w:b/>
          <w:sz w:val="22"/>
        </w:rPr>
        <w:t>175.200,- Kč</w:t>
      </w:r>
      <w:r w:rsidR="00A92DAF">
        <w:rPr>
          <w:rFonts w:ascii="Calibri" w:hAnsi="Calibri"/>
          <w:sz w:val="22"/>
        </w:rPr>
        <w:t>.</w:t>
      </w:r>
    </w:p>
    <w:p w:rsidR="00205DF5" w:rsidRPr="009F251B" w:rsidRDefault="00205DF5" w:rsidP="00205DF5">
      <w:pPr>
        <w:tabs>
          <w:tab w:val="left" w:pos="2268"/>
        </w:tabs>
        <w:spacing w:after="120" w:line="240" w:lineRule="auto"/>
        <w:ind w:left="1440"/>
        <w:rPr>
          <w:rFonts w:ascii="Calibri" w:hAnsi="Calibri"/>
          <w:sz w:val="22"/>
          <w:szCs w:val="20"/>
          <w:lang w:eastAsia="cs-CZ"/>
        </w:rPr>
      </w:pPr>
    </w:p>
    <w:p w:rsidR="009F251B" w:rsidRPr="00C90DDE" w:rsidRDefault="009F251B" w:rsidP="009F251B">
      <w:pPr>
        <w:tabs>
          <w:tab w:val="left" w:pos="2268"/>
        </w:tabs>
        <w:spacing w:after="120" w:line="240" w:lineRule="auto"/>
        <w:rPr>
          <w:rFonts w:ascii="Calibri" w:hAnsi="Calibri"/>
          <w:sz w:val="22"/>
          <w:szCs w:val="20"/>
          <w:lang w:eastAsia="cs-CZ"/>
        </w:rPr>
      </w:pPr>
    </w:p>
    <w:sectPr w:rsidR="009F251B" w:rsidRPr="00C90DDE" w:rsidSect="001F0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843" w:right="1584" w:bottom="1134" w:left="141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39" w:rsidRDefault="00D71C39" w:rsidP="00CF2326">
      <w:pPr>
        <w:spacing w:line="240" w:lineRule="auto"/>
      </w:pPr>
      <w:r>
        <w:separator/>
      </w:r>
    </w:p>
  </w:endnote>
  <w:endnote w:type="continuationSeparator" w:id="0">
    <w:p w:rsidR="00D71C39" w:rsidRDefault="00D71C39" w:rsidP="00CF2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F1" w:rsidRDefault="0061206B" w:rsidP="00B332F1">
    <w:pPr>
      <w:pStyle w:val="Footer1"/>
      <w:ind w:left="720"/>
      <w:jc w:val="left"/>
      <w:rPr>
        <w:color w:val="auto"/>
        <w:sz w:val="20"/>
      </w:rPr>
    </w:pPr>
    <w:r>
      <w:rPr>
        <w:rStyle w:val="PageNumber1"/>
        <w:rFonts w:ascii="Garamond" w:eastAsia="Arial Unicode MS" w:hAnsi="Garamond"/>
      </w:rPr>
      <w:t>Licenční smlouva – online přístup, bezplatná</w:t>
    </w:r>
    <w:r>
      <w:rPr>
        <w:rStyle w:val="PageNumber1"/>
        <w:rFonts w:ascii="Garamond" w:eastAsia="Arial Unicode MS" w:hAnsi="Garamond"/>
      </w:rPr>
      <w:tab/>
    </w:r>
    <w:r>
      <w:rPr>
        <w:rStyle w:val="PageNumber1"/>
        <w:rFonts w:ascii="Garamond" w:eastAsia="Arial Unicode MS" w:hAnsi="Garamond"/>
      </w:rPr>
      <w:tab/>
    </w:r>
    <w:r w:rsidR="005B4529">
      <w:rPr>
        <w:rStyle w:val="PageNumber1"/>
        <w:rFonts w:ascii="Garamond" w:eastAsia="Arial Unicode MS" w:hAnsi="Garamond"/>
      </w:rPr>
      <w:fldChar w:fldCharType="begin"/>
    </w:r>
    <w:r>
      <w:rPr>
        <w:rStyle w:val="PageNumber1"/>
        <w:rFonts w:ascii="Garamond" w:eastAsia="Arial Unicode MS" w:hAnsi="Garamond"/>
      </w:rPr>
      <w:instrText xml:space="preserve"> PAGE </w:instrText>
    </w:r>
    <w:r w:rsidR="005B4529">
      <w:rPr>
        <w:rStyle w:val="PageNumber1"/>
        <w:rFonts w:ascii="Garamond" w:eastAsia="Arial Unicode MS" w:hAnsi="Garamond"/>
      </w:rPr>
      <w:fldChar w:fldCharType="separate"/>
    </w:r>
    <w:r w:rsidR="002149B8">
      <w:rPr>
        <w:rStyle w:val="PageNumber1"/>
        <w:rFonts w:ascii="Garamond" w:eastAsia="Arial Unicode MS" w:hAnsi="Garamond"/>
        <w:noProof/>
      </w:rPr>
      <w:t>6</w:t>
    </w:r>
    <w:r w:rsidR="005B4529">
      <w:rPr>
        <w:rStyle w:val="PageNumber1"/>
        <w:rFonts w:ascii="Garamond" w:eastAsia="Arial Unicode MS" w:hAnsi="Garamond"/>
      </w:rPr>
      <w:fldChar w:fldCharType="end"/>
    </w:r>
    <w:r>
      <w:rPr>
        <w:rStyle w:val="PageNumber1"/>
        <w:rFonts w:ascii="Garamond" w:eastAsia="Arial Unicode MS" w:hAnsi="Garamond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F1" w:rsidRDefault="00B332F1" w:rsidP="001F0D6B">
    <w:pPr>
      <w:pStyle w:val="Footer1"/>
      <w:jc w:val="center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39" w:rsidRDefault="00D71C39" w:rsidP="00CF2326">
      <w:pPr>
        <w:spacing w:line="240" w:lineRule="auto"/>
      </w:pPr>
      <w:r>
        <w:separator/>
      </w:r>
    </w:p>
  </w:footnote>
  <w:footnote w:type="continuationSeparator" w:id="0">
    <w:p w:rsidR="00D71C39" w:rsidRDefault="00D71C39" w:rsidP="00CF2326">
      <w:pPr>
        <w:spacing w:line="240" w:lineRule="auto"/>
      </w:pPr>
      <w:r>
        <w:continuationSeparator/>
      </w:r>
    </w:p>
  </w:footnote>
  <w:footnote w:id="1">
    <w:p w:rsidR="00961F44" w:rsidRPr="00BF6D9B" w:rsidRDefault="00CF2326" w:rsidP="00961F44">
      <w:pPr>
        <w:pStyle w:val="Textpoznpodarou"/>
        <w:rPr>
          <w:rFonts w:ascii="Calibri" w:hAnsi="Calibri" w:cs="Calibri"/>
        </w:rPr>
      </w:pPr>
      <w:r w:rsidRPr="00BF6D9B">
        <w:rPr>
          <w:rStyle w:val="Znakapoznpodarou"/>
          <w:rFonts w:ascii="Calibri" w:hAnsi="Calibri" w:cs="Calibri"/>
        </w:rPr>
        <w:footnoteRef/>
      </w:r>
      <w:r w:rsidRPr="00BF6D9B">
        <w:rPr>
          <w:rFonts w:ascii="Calibri" w:hAnsi="Calibri" w:cs="Calibri"/>
        </w:rPr>
        <w:t xml:space="preserve"> </w:t>
      </w:r>
      <w:r w:rsidR="009D5B98">
        <w:rPr>
          <w:rFonts w:cs="Calibri"/>
        </w:rPr>
        <w:t xml:space="preserve">Poskytovatel </w:t>
      </w:r>
      <w:r w:rsidR="007C7A0B">
        <w:rPr>
          <w:rFonts w:cs="Calibri"/>
        </w:rPr>
        <w:t xml:space="preserve"> je v této Smlouvě </w:t>
      </w:r>
      <w:r w:rsidR="009D5B98">
        <w:rPr>
          <w:rFonts w:cs="Calibri"/>
        </w:rPr>
        <w:t>v souvislosti se zákonnou úpravou zvláštních práv označován současně jako „</w:t>
      </w:r>
      <w:r w:rsidR="009D5B98">
        <w:rPr>
          <w:rFonts w:cs="Calibri"/>
          <w:i/>
        </w:rPr>
        <w:t>pořizovatel databáze</w:t>
      </w:r>
      <w:r w:rsidR="009D5B98">
        <w:rPr>
          <w:rFonts w:cs="Calibri"/>
        </w:rPr>
        <w:t>“ na základě ustanovení § 89 zákona č. 121/2000 Sb., autorský zákon a  současně i jako „</w:t>
      </w:r>
      <w:r w:rsidR="009D5B98">
        <w:rPr>
          <w:rFonts w:cs="Calibri"/>
          <w:i/>
        </w:rPr>
        <w:t>autor</w:t>
      </w:r>
      <w:r w:rsidR="009D5B98">
        <w:rPr>
          <w:rFonts w:cs="Calibri"/>
        </w:rPr>
        <w:t xml:space="preserve">“ v souvislosti s úpravou licenční smlouvy ve smyslu § 5 a násl. cit. </w:t>
      </w:r>
      <w:proofErr w:type="gramStart"/>
      <w:r w:rsidR="009D5B98">
        <w:rPr>
          <w:rFonts w:cs="Calibri"/>
        </w:rPr>
        <w:t>autorského</w:t>
      </w:r>
      <w:proofErr w:type="gramEnd"/>
      <w:r w:rsidR="009D5B98">
        <w:rPr>
          <w:rFonts w:cs="Calibri"/>
        </w:rPr>
        <w:t xml:space="preserve"> zákona ve spojení s ustanovením  § 2 358 a násl. zákona č</w:t>
      </w:r>
      <w:r w:rsidR="00355C5C">
        <w:rPr>
          <w:rFonts w:cs="Calibri"/>
        </w:rPr>
        <w:t>. 89/2012 Sb., občanský zákoník, v</w:t>
      </w:r>
      <w:r w:rsidR="00506583">
        <w:rPr>
          <w:rFonts w:cs="Calibri"/>
        </w:rPr>
        <w:t> platném znění.</w:t>
      </w:r>
    </w:p>
    <w:p w:rsidR="00CF2326" w:rsidRPr="00BF6D9B" w:rsidRDefault="00CF2326" w:rsidP="00CF2326">
      <w:pPr>
        <w:pStyle w:val="Textpoznpodarou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F1" w:rsidRDefault="0061206B">
    <w:pPr>
      <w:pStyle w:val="Header1"/>
      <w:tabs>
        <w:tab w:val="clear" w:pos="9072"/>
        <w:tab w:val="right" w:pos="8885"/>
      </w:tabs>
      <w:rPr>
        <w:color w:val="auto"/>
        <w:sz w:val="20"/>
      </w:rPr>
    </w:pPr>
    <w:r>
      <w:t>Licenční smlouva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16" w:rsidRDefault="00DD1423" w:rsidP="00C077DA">
    <w:pPr>
      <w:pStyle w:val="Header1"/>
      <w:tabs>
        <w:tab w:val="clear" w:pos="9072"/>
        <w:tab w:val="right" w:pos="8885"/>
      </w:tabs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44E6E8F" wp14:editId="6FF42EA6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7DA">
      <w:rPr>
        <w:rFonts w:ascii="Calibri" w:hAnsi="Calibri" w:cs="Calibri"/>
        <w:color w:val="auto"/>
        <w:sz w:val="24"/>
        <w:szCs w:val="24"/>
      </w:rPr>
      <w:t xml:space="preserve">                                                                                          </w:t>
    </w:r>
    <w:r w:rsidR="00D70416">
      <w:rPr>
        <w:rFonts w:ascii="Calibri" w:hAnsi="Calibri" w:cs="Calibri"/>
        <w:color w:val="auto"/>
        <w:sz w:val="24"/>
        <w:szCs w:val="24"/>
      </w:rPr>
      <w:t>Číslo smlouvy</w:t>
    </w:r>
    <w:r w:rsidR="00961D16">
      <w:rPr>
        <w:rFonts w:ascii="Calibri" w:hAnsi="Calibri" w:cs="Calibri"/>
        <w:color w:val="auto"/>
        <w:sz w:val="24"/>
        <w:szCs w:val="24"/>
      </w:rPr>
      <w:t>:</w:t>
    </w:r>
  </w:p>
  <w:p w:rsidR="00B332F1" w:rsidRPr="00D70416" w:rsidRDefault="00C077DA" w:rsidP="00C077DA">
    <w:pPr>
      <w:pStyle w:val="Header1"/>
      <w:tabs>
        <w:tab w:val="clear" w:pos="9072"/>
        <w:tab w:val="right" w:pos="8885"/>
      </w:tabs>
      <w:ind w:left="4668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            </w:t>
    </w:r>
    <w:r w:rsidR="00961D16">
      <w:rPr>
        <w:rFonts w:ascii="Calibri" w:hAnsi="Calibri" w:cs="Calibri"/>
        <w:color w:val="auto"/>
        <w:sz w:val="24"/>
        <w:szCs w:val="24"/>
      </w:rPr>
      <w:t>Číslo smlouvy ČHMÚ:</w:t>
    </w:r>
    <w:r w:rsidR="00D70416">
      <w:rPr>
        <w:rFonts w:ascii="Calibri" w:hAnsi="Calibri" w:cs="Calibri"/>
        <w:color w:val="auto"/>
        <w:sz w:val="24"/>
        <w:szCs w:val="24"/>
      </w:rPr>
      <w:t xml:space="preserve"> </w:t>
    </w:r>
    <w:r>
      <w:rPr>
        <w:rFonts w:ascii="Calibri" w:hAnsi="Calibri" w:cs="Calibri"/>
        <w:color w:val="auto"/>
        <w:sz w:val="24"/>
        <w:szCs w:val="24"/>
      </w:rPr>
      <w:t>5600/51/2017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F1" w:rsidRDefault="00B332F1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6AF4"/>
    <w:multiLevelType w:val="hybridMultilevel"/>
    <w:tmpl w:val="7A9081E4"/>
    <w:lvl w:ilvl="0" w:tplc="0405000F">
      <w:start w:val="1"/>
      <w:numFmt w:val="decimal"/>
      <w:lvlText w:val="%1."/>
      <w:lvlJc w:val="left"/>
      <w:pPr>
        <w:ind w:left="1452" w:hanging="360"/>
      </w:p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02036B2F"/>
    <w:multiLevelType w:val="hybridMultilevel"/>
    <w:tmpl w:val="32987F10"/>
    <w:lvl w:ilvl="0" w:tplc="0405001B">
      <w:start w:val="1"/>
      <w:numFmt w:val="lowerRoman"/>
      <w:lvlText w:val="%1."/>
      <w:lvlJc w:val="righ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D2F0402"/>
    <w:multiLevelType w:val="hybridMultilevel"/>
    <w:tmpl w:val="3D844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C35C47"/>
    <w:multiLevelType w:val="hybridMultilevel"/>
    <w:tmpl w:val="ABE2A450"/>
    <w:lvl w:ilvl="0" w:tplc="04050017">
      <w:start w:val="1"/>
      <w:numFmt w:val="lowerLetter"/>
      <w:lvlText w:val="%1)"/>
      <w:lvlJc w:val="left"/>
      <w:pPr>
        <w:ind w:left="2339" w:hanging="360"/>
      </w:pPr>
    </w:lvl>
    <w:lvl w:ilvl="1" w:tplc="0405001B">
      <w:start w:val="1"/>
      <w:numFmt w:val="lowerRoman"/>
      <w:lvlText w:val="%2."/>
      <w:lvlJc w:val="right"/>
      <w:pPr>
        <w:ind w:left="3059" w:hanging="360"/>
      </w:pPr>
    </w:lvl>
    <w:lvl w:ilvl="2" w:tplc="0405001B">
      <w:start w:val="1"/>
      <w:numFmt w:val="lowerRoman"/>
      <w:lvlText w:val="%3."/>
      <w:lvlJc w:val="right"/>
      <w:pPr>
        <w:ind w:left="3779" w:hanging="180"/>
      </w:pPr>
    </w:lvl>
    <w:lvl w:ilvl="3" w:tplc="0405000F">
      <w:start w:val="1"/>
      <w:numFmt w:val="decimal"/>
      <w:lvlText w:val="%4."/>
      <w:lvlJc w:val="left"/>
      <w:pPr>
        <w:ind w:left="4499" w:hanging="360"/>
      </w:p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</w:lvl>
    <w:lvl w:ilvl="6" w:tplc="0405000F" w:tentative="1">
      <w:start w:val="1"/>
      <w:numFmt w:val="decimal"/>
      <w:lvlText w:val="%7."/>
      <w:lvlJc w:val="left"/>
      <w:pPr>
        <w:ind w:left="6659" w:hanging="360"/>
      </w:p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6">
    <w:nsid w:val="18551A17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585958"/>
    <w:multiLevelType w:val="multilevel"/>
    <w:tmpl w:val="7AE2B2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696A89"/>
    <w:multiLevelType w:val="multilevel"/>
    <w:tmpl w:val="916C4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F37F7E"/>
    <w:multiLevelType w:val="hybridMultilevel"/>
    <w:tmpl w:val="BBC62112"/>
    <w:lvl w:ilvl="0" w:tplc="04050017">
      <w:start w:val="1"/>
      <w:numFmt w:val="lowerLetter"/>
      <w:lvlText w:val="%1)"/>
      <w:lvlJc w:val="left"/>
      <w:pPr>
        <w:ind w:left="2339" w:hanging="360"/>
      </w:pPr>
    </w:lvl>
    <w:lvl w:ilvl="1" w:tplc="0405001B">
      <w:start w:val="1"/>
      <w:numFmt w:val="lowerRoman"/>
      <w:lvlText w:val="%2."/>
      <w:lvlJc w:val="right"/>
      <w:pPr>
        <w:ind w:left="3059" w:hanging="360"/>
      </w:pPr>
    </w:lvl>
    <w:lvl w:ilvl="2" w:tplc="0405001B">
      <w:start w:val="1"/>
      <w:numFmt w:val="lowerRoman"/>
      <w:lvlText w:val="%3."/>
      <w:lvlJc w:val="right"/>
      <w:pPr>
        <w:ind w:left="3779" w:hanging="180"/>
      </w:pPr>
    </w:lvl>
    <w:lvl w:ilvl="3" w:tplc="0405000F">
      <w:start w:val="1"/>
      <w:numFmt w:val="decimal"/>
      <w:lvlText w:val="%4."/>
      <w:lvlJc w:val="left"/>
      <w:pPr>
        <w:ind w:left="4499" w:hanging="360"/>
      </w:p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</w:lvl>
    <w:lvl w:ilvl="6" w:tplc="0405000F" w:tentative="1">
      <w:start w:val="1"/>
      <w:numFmt w:val="decimal"/>
      <w:lvlText w:val="%7."/>
      <w:lvlJc w:val="left"/>
      <w:pPr>
        <w:ind w:left="6659" w:hanging="360"/>
      </w:p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1">
    <w:nsid w:val="43D4502A"/>
    <w:multiLevelType w:val="hybridMultilevel"/>
    <w:tmpl w:val="32987F10"/>
    <w:lvl w:ilvl="0" w:tplc="0405001B">
      <w:start w:val="1"/>
      <w:numFmt w:val="lowerRoman"/>
      <w:lvlText w:val="%1."/>
      <w:lvlJc w:val="righ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46475453"/>
    <w:multiLevelType w:val="hybridMultilevel"/>
    <w:tmpl w:val="58D8E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3341"/>
    <w:multiLevelType w:val="hybridMultilevel"/>
    <w:tmpl w:val="E4A65D3E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48B7611F"/>
    <w:multiLevelType w:val="hybridMultilevel"/>
    <w:tmpl w:val="603E9F40"/>
    <w:lvl w:ilvl="0" w:tplc="0405001B">
      <w:start w:val="1"/>
      <w:numFmt w:val="lowerRoman"/>
      <w:lvlText w:val="%1."/>
      <w:lvlJc w:val="right"/>
      <w:pPr>
        <w:ind w:left="3059" w:hanging="360"/>
      </w:pPr>
    </w:lvl>
    <w:lvl w:ilvl="1" w:tplc="04050019" w:tentative="1">
      <w:start w:val="1"/>
      <w:numFmt w:val="lowerLetter"/>
      <w:lvlText w:val="%2."/>
      <w:lvlJc w:val="left"/>
      <w:pPr>
        <w:ind w:left="3779" w:hanging="360"/>
      </w:pPr>
    </w:lvl>
    <w:lvl w:ilvl="2" w:tplc="0405001B" w:tentative="1">
      <w:start w:val="1"/>
      <w:numFmt w:val="lowerRoman"/>
      <w:lvlText w:val="%3."/>
      <w:lvlJc w:val="right"/>
      <w:pPr>
        <w:ind w:left="4499" w:hanging="180"/>
      </w:pPr>
    </w:lvl>
    <w:lvl w:ilvl="3" w:tplc="0405000F" w:tentative="1">
      <w:start w:val="1"/>
      <w:numFmt w:val="decimal"/>
      <w:lvlText w:val="%4."/>
      <w:lvlJc w:val="left"/>
      <w:pPr>
        <w:ind w:left="5219" w:hanging="360"/>
      </w:pPr>
    </w:lvl>
    <w:lvl w:ilvl="4" w:tplc="04050019" w:tentative="1">
      <w:start w:val="1"/>
      <w:numFmt w:val="lowerLetter"/>
      <w:lvlText w:val="%5."/>
      <w:lvlJc w:val="left"/>
      <w:pPr>
        <w:ind w:left="5939" w:hanging="360"/>
      </w:pPr>
    </w:lvl>
    <w:lvl w:ilvl="5" w:tplc="0405001B" w:tentative="1">
      <w:start w:val="1"/>
      <w:numFmt w:val="lowerRoman"/>
      <w:lvlText w:val="%6."/>
      <w:lvlJc w:val="right"/>
      <w:pPr>
        <w:ind w:left="6659" w:hanging="180"/>
      </w:pPr>
    </w:lvl>
    <w:lvl w:ilvl="6" w:tplc="0405000F" w:tentative="1">
      <w:start w:val="1"/>
      <w:numFmt w:val="decimal"/>
      <w:lvlText w:val="%7."/>
      <w:lvlJc w:val="left"/>
      <w:pPr>
        <w:ind w:left="7379" w:hanging="360"/>
      </w:pPr>
    </w:lvl>
    <w:lvl w:ilvl="7" w:tplc="04050019" w:tentative="1">
      <w:start w:val="1"/>
      <w:numFmt w:val="lowerLetter"/>
      <w:lvlText w:val="%8."/>
      <w:lvlJc w:val="left"/>
      <w:pPr>
        <w:ind w:left="8099" w:hanging="360"/>
      </w:pPr>
    </w:lvl>
    <w:lvl w:ilvl="8" w:tplc="0405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15">
    <w:nsid w:val="49D36911"/>
    <w:multiLevelType w:val="hybridMultilevel"/>
    <w:tmpl w:val="227E8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E586A"/>
    <w:multiLevelType w:val="hybridMultilevel"/>
    <w:tmpl w:val="5C303418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5A57426"/>
    <w:multiLevelType w:val="hybridMultilevel"/>
    <w:tmpl w:val="4E2C5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24B89"/>
    <w:multiLevelType w:val="multilevel"/>
    <w:tmpl w:val="71E253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67AF0434"/>
    <w:multiLevelType w:val="hybridMultilevel"/>
    <w:tmpl w:val="C9D0CA10"/>
    <w:lvl w:ilvl="0" w:tplc="04050017">
      <w:start w:val="1"/>
      <w:numFmt w:val="lowerLetter"/>
      <w:lvlText w:val="%1)"/>
      <w:lvlJc w:val="left"/>
      <w:pPr>
        <w:ind w:left="2339" w:hanging="360"/>
      </w:pPr>
    </w:lvl>
    <w:lvl w:ilvl="1" w:tplc="04050019">
      <w:start w:val="1"/>
      <w:numFmt w:val="lowerLetter"/>
      <w:lvlText w:val="%2."/>
      <w:lvlJc w:val="left"/>
      <w:pPr>
        <w:ind w:left="3059" w:hanging="360"/>
      </w:pPr>
    </w:lvl>
    <w:lvl w:ilvl="2" w:tplc="0405001B">
      <w:start w:val="1"/>
      <w:numFmt w:val="lowerRoman"/>
      <w:lvlText w:val="%3."/>
      <w:lvlJc w:val="right"/>
      <w:pPr>
        <w:ind w:left="3779" w:hanging="180"/>
      </w:pPr>
    </w:lvl>
    <w:lvl w:ilvl="3" w:tplc="0405000F">
      <w:start w:val="1"/>
      <w:numFmt w:val="decimal"/>
      <w:lvlText w:val="%4."/>
      <w:lvlJc w:val="left"/>
      <w:pPr>
        <w:ind w:left="4499" w:hanging="360"/>
      </w:pPr>
    </w:lvl>
    <w:lvl w:ilvl="4" w:tplc="04050019" w:tentative="1">
      <w:start w:val="1"/>
      <w:numFmt w:val="lowerLetter"/>
      <w:lvlText w:val="%5."/>
      <w:lvlJc w:val="left"/>
      <w:pPr>
        <w:ind w:left="5219" w:hanging="360"/>
      </w:pPr>
    </w:lvl>
    <w:lvl w:ilvl="5" w:tplc="0405001B" w:tentative="1">
      <w:start w:val="1"/>
      <w:numFmt w:val="lowerRoman"/>
      <w:lvlText w:val="%6."/>
      <w:lvlJc w:val="right"/>
      <w:pPr>
        <w:ind w:left="5939" w:hanging="180"/>
      </w:pPr>
    </w:lvl>
    <w:lvl w:ilvl="6" w:tplc="0405000F" w:tentative="1">
      <w:start w:val="1"/>
      <w:numFmt w:val="decimal"/>
      <w:lvlText w:val="%7."/>
      <w:lvlJc w:val="left"/>
      <w:pPr>
        <w:ind w:left="6659" w:hanging="360"/>
      </w:pPr>
    </w:lvl>
    <w:lvl w:ilvl="7" w:tplc="04050019" w:tentative="1">
      <w:start w:val="1"/>
      <w:numFmt w:val="lowerLetter"/>
      <w:lvlText w:val="%8."/>
      <w:lvlJc w:val="left"/>
      <w:pPr>
        <w:ind w:left="7379" w:hanging="360"/>
      </w:pPr>
    </w:lvl>
    <w:lvl w:ilvl="8" w:tplc="040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0">
    <w:nsid w:val="68402B96"/>
    <w:multiLevelType w:val="hybridMultilevel"/>
    <w:tmpl w:val="C8E6D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4575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902E6"/>
    <w:multiLevelType w:val="hybridMultilevel"/>
    <w:tmpl w:val="C7D02836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735148E8"/>
    <w:multiLevelType w:val="multilevel"/>
    <w:tmpl w:val="568EEA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8E3C7B"/>
    <w:multiLevelType w:val="hybridMultilevel"/>
    <w:tmpl w:val="EC948D1E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4"/>
  </w:num>
  <w:num w:numId="5">
    <w:abstractNumId w:val="18"/>
  </w:num>
  <w:num w:numId="6">
    <w:abstractNumId w:val="9"/>
  </w:num>
  <w:num w:numId="7">
    <w:abstractNumId w:val="0"/>
  </w:num>
  <w:num w:numId="8">
    <w:abstractNumId w:val="13"/>
  </w:num>
  <w:num w:numId="9">
    <w:abstractNumId w:val="21"/>
  </w:num>
  <w:num w:numId="10">
    <w:abstractNumId w:val="16"/>
  </w:num>
  <w:num w:numId="11">
    <w:abstractNumId w:val="24"/>
  </w:num>
  <w:num w:numId="12">
    <w:abstractNumId w:val="1"/>
  </w:num>
  <w:num w:numId="13">
    <w:abstractNumId w:val="22"/>
  </w:num>
  <w:num w:numId="14">
    <w:abstractNumId w:val="8"/>
  </w:num>
  <w:num w:numId="15">
    <w:abstractNumId w:val="3"/>
  </w:num>
  <w:num w:numId="16">
    <w:abstractNumId w:val="20"/>
  </w:num>
  <w:num w:numId="17">
    <w:abstractNumId w:val="17"/>
  </w:num>
  <w:num w:numId="18">
    <w:abstractNumId w:val="15"/>
  </w:num>
  <w:num w:numId="19">
    <w:abstractNumId w:val="12"/>
  </w:num>
  <w:num w:numId="20">
    <w:abstractNumId w:val="19"/>
  </w:num>
  <w:num w:numId="21">
    <w:abstractNumId w:val="10"/>
  </w:num>
  <w:num w:numId="22">
    <w:abstractNumId w:val="5"/>
  </w:num>
  <w:num w:numId="23">
    <w:abstractNumId w:val="11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GmBpLN4tvMdD7L34pAnPmXm5Z8=" w:salt="W8ckCh45gZHVcczn/8U0e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6"/>
    <w:rsid w:val="000049FC"/>
    <w:rsid w:val="000075CB"/>
    <w:rsid w:val="00012FC3"/>
    <w:rsid w:val="00021A4D"/>
    <w:rsid w:val="0002623F"/>
    <w:rsid w:val="0002791D"/>
    <w:rsid w:val="000620ED"/>
    <w:rsid w:val="0008134C"/>
    <w:rsid w:val="000A5627"/>
    <w:rsid w:val="000E09F3"/>
    <w:rsid w:val="000F350B"/>
    <w:rsid w:val="000F351D"/>
    <w:rsid w:val="000F51F7"/>
    <w:rsid w:val="00100AB5"/>
    <w:rsid w:val="0010113E"/>
    <w:rsid w:val="00103646"/>
    <w:rsid w:val="00103E86"/>
    <w:rsid w:val="00116F37"/>
    <w:rsid w:val="001259CB"/>
    <w:rsid w:val="0016014F"/>
    <w:rsid w:val="0016191C"/>
    <w:rsid w:val="0017103C"/>
    <w:rsid w:val="00174725"/>
    <w:rsid w:val="00181CAC"/>
    <w:rsid w:val="00186BA1"/>
    <w:rsid w:val="00193B37"/>
    <w:rsid w:val="00195C42"/>
    <w:rsid w:val="001A55CF"/>
    <w:rsid w:val="001C05F0"/>
    <w:rsid w:val="001C1834"/>
    <w:rsid w:val="001C36DE"/>
    <w:rsid w:val="001D6AE3"/>
    <w:rsid w:val="001E73C6"/>
    <w:rsid w:val="001F0D6B"/>
    <w:rsid w:val="00205DF5"/>
    <w:rsid w:val="0021275D"/>
    <w:rsid w:val="00213034"/>
    <w:rsid w:val="002149B8"/>
    <w:rsid w:val="00217CDE"/>
    <w:rsid w:val="002204AD"/>
    <w:rsid w:val="00231212"/>
    <w:rsid w:val="00232DDC"/>
    <w:rsid w:val="0024114A"/>
    <w:rsid w:val="00241686"/>
    <w:rsid w:val="002469E6"/>
    <w:rsid w:val="00254340"/>
    <w:rsid w:val="00254D26"/>
    <w:rsid w:val="0026380D"/>
    <w:rsid w:val="002660F5"/>
    <w:rsid w:val="00271531"/>
    <w:rsid w:val="00274163"/>
    <w:rsid w:val="0027733F"/>
    <w:rsid w:val="00277E7D"/>
    <w:rsid w:val="00285F8A"/>
    <w:rsid w:val="00287796"/>
    <w:rsid w:val="00290732"/>
    <w:rsid w:val="00290FCF"/>
    <w:rsid w:val="002B0199"/>
    <w:rsid w:val="002B36A0"/>
    <w:rsid w:val="002C15F0"/>
    <w:rsid w:val="002D470F"/>
    <w:rsid w:val="002D573F"/>
    <w:rsid w:val="002E0FDD"/>
    <w:rsid w:val="002E3435"/>
    <w:rsid w:val="002E3CBA"/>
    <w:rsid w:val="002E40A2"/>
    <w:rsid w:val="002F1549"/>
    <w:rsid w:val="002F66C0"/>
    <w:rsid w:val="003030BD"/>
    <w:rsid w:val="003122C0"/>
    <w:rsid w:val="00321856"/>
    <w:rsid w:val="00326B82"/>
    <w:rsid w:val="00330A53"/>
    <w:rsid w:val="00331A26"/>
    <w:rsid w:val="00337364"/>
    <w:rsid w:val="00350609"/>
    <w:rsid w:val="00350FAA"/>
    <w:rsid w:val="003514AB"/>
    <w:rsid w:val="00355C5C"/>
    <w:rsid w:val="00357FF0"/>
    <w:rsid w:val="0037277F"/>
    <w:rsid w:val="00374B61"/>
    <w:rsid w:val="0038631F"/>
    <w:rsid w:val="003960EF"/>
    <w:rsid w:val="003A1CE6"/>
    <w:rsid w:val="003A6E68"/>
    <w:rsid w:val="003B49AE"/>
    <w:rsid w:val="003C4BA6"/>
    <w:rsid w:val="003D28ED"/>
    <w:rsid w:val="003D4B70"/>
    <w:rsid w:val="003D5882"/>
    <w:rsid w:val="003D795E"/>
    <w:rsid w:val="003E7265"/>
    <w:rsid w:val="003F1E01"/>
    <w:rsid w:val="003F1F31"/>
    <w:rsid w:val="00402BFA"/>
    <w:rsid w:val="004067BA"/>
    <w:rsid w:val="00413AC1"/>
    <w:rsid w:val="0041692A"/>
    <w:rsid w:val="0042291F"/>
    <w:rsid w:val="00426E55"/>
    <w:rsid w:val="00431E39"/>
    <w:rsid w:val="00436F17"/>
    <w:rsid w:val="00465DA0"/>
    <w:rsid w:val="00466DBC"/>
    <w:rsid w:val="004707E0"/>
    <w:rsid w:val="004809E6"/>
    <w:rsid w:val="004831DC"/>
    <w:rsid w:val="0048438A"/>
    <w:rsid w:val="004850B2"/>
    <w:rsid w:val="004A3941"/>
    <w:rsid w:val="004A3AE1"/>
    <w:rsid w:val="004B18EE"/>
    <w:rsid w:val="004C2ED0"/>
    <w:rsid w:val="004C690A"/>
    <w:rsid w:val="004C696A"/>
    <w:rsid w:val="004C76A4"/>
    <w:rsid w:val="004C7890"/>
    <w:rsid w:val="004D3E70"/>
    <w:rsid w:val="004E1EEA"/>
    <w:rsid w:val="004E64F6"/>
    <w:rsid w:val="004E66D8"/>
    <w:rsid w:val="004F34E3"/>
    <w:rsid w:val="004F691E"/>
    <w:rsid w:val="004F79EC"/>
    <w:rsid w:val="005057D7"/>
    <w:rsid w:val="00506583"/>
    <w:rsid w:val="005124C0"/>
    <w:rsid w:val="00513987"/>
    <w:rsid w:val="00516FEE"/>
    <w:rsid w:val="005208B2"/>
    <w:rsid w:val="00520E59"/>
    <w:rsid w:val="00524E68"/>
    <w:rsid w:val="00531043"/>
    <w:rsid w:val="005368E0"/>
    <w:rsid w:val="00536C91"/>
    <w:rsid w:val="00543111"/>
    <w:rsid w:val="00554883"/>
    <w:rsid w:val="005618B9"/>
    <w:rsid w:val="0056371E"/>
    <w:rsid w:val="00587659"/>
    <w:rsid w:val="00587752"/>
    <w:rsid w:val="005920F8"/>
    <w:rsid w:val="005B4529"/>
    <w:rsid w:val="005C1080"/>
    <w:rsid w:val="005C1273"/>
    <w:rsid w:val="005C7994"/>
    <w:rsid w:val="005D2DB7"/>
    <w:rsid w:val="005E4EFD"/>
    <w:rsid w:val="005F4E8C"/>
    <w:rsid w:val="00607170"/>
    <w:rsid w:val="0061206B"/>
    <w:rsid w:val="00613A35"/>
    <w:rsid w:val="00613E6B"/>
    <w:rsid w:val="00630386"/>
    <w:rsid w:val="006305FE"/>
    <w:rsid w:val="00641D8F"/>
    <w:rsid w:val="00655063"/>
    <w:rsid w:val="00665EE4"/>
    <w:rsid w:val="00685637"/>
    <w:rsid w:val="00696AFA"/>
    <w:rsid w:val="006A3076"/>
    <w:rsid w:val="006A63F9"/>
    <w:rsid w:val="006D083A"/>
    <w:rsid w:val="006F1EAA"/>
    <w:rsid w:val="0070267D"/>
    <w:rsid w:val="00715FFF"/>
    <w:rsid w:val="00721066"/>
    <w:rsid w:val="00721B87"/>
    <w:rsid w:val="00721FC4"/>
    <w:rsid w:val="0072213E"/>
    <w:rsid w:val="00725342"/>
    <w:rsid w:val="007326F1"/>
    <w:rsid w:val="00741F9C"/>
    <w:rsid w:val="00744363"/>
    <w:rsid w:val="00761FCA"/>
    <w:rsid w:val="00767A29"/>
    <w:rsid w:val="00767B38"/>
    <w:rsid w:val="00782C77"/>
    <w:rsid w:val="00787407"/>
    <w:rsid w:val="0078767E"/>
    <w:rsid w:val="007876C3"/>
    <w:rsid w:val="007927EB"/>
    <w:rsid w:val="007A36FF"/>
    <w:rsid w:val="007B1BF6"/>
    <w:rsid w:val="007B3CFF"/>
    <w:rsid w:val="007C0A8E"/>
    <w:rsid w:val="007C2D70"/>
    <w:rsid w:val="007C7A0B"/>
    <w:rsid w:val="007E1EEC"/>
    <w:rsid w:val="007F2BFB"/>
    <w:rsid w:val="007F6783"/>
    <w:rsid w:val="00803B3A"/>
    <w:rsid w:val="008129B8"/>
    <w:rsid w:val="008156EE"/>
    <w:rsid w:val="008210AB"/>
    <w:rsid w:val="008258AD"/>
    <w:rsid w:val="00827656"/>
    <w:rsid w:val="00841E70"/>
    <w:rsid w:val="008576D6"/>
    <w:rsid w:val="008627AA"/>
    <w:rsid w:val="008648BF"/>
    <w:rsid w:val="00866E31"/>
    <w:rsid w:val="00872A17"/>
    <w:rsid w:val="00872EFB"/>
    <w:rsid w:val="00883DBD"/>
    <w:rsid w:val="00886252"/>
    <w:rsid w:val="00886F12"/>
    <w:rsid w:val="008919AC"/>
    <w:rsid w:val="00894676"/>
    <w:rsid w:val="00895250"/>
    <w:rsid w:val="0089553E"/>
    <w:rsid w:val="008A5973"/>
    <w:rsid w:val="008A5E43"/>
    <w:rsid w:val="008B3B71"/>
    <w:rsid w:val="008C6CBA"/>
    <w:rsid w:val="008D6A25"/>
    <w:rsid w:val="008F0393"/>
    <w:rsid w:val="00900D9A"/>
    <w:rsid w:val="00907EBF"/>
    <w:rsid w:val="00916A63"/>
    <w:rsid w:val="00922CD5"/>
    <w:rsid w:val="00927B48"/>
    <w:rsid w:val="00930CCE"/>
    <w:rsid w:val="00937ABF"/>
    <w:rsid w:val="009424C4"/>
    <w:rsid w:val="00944E99"/>
    <w:rsid w:val="0095187B"/>
    <w:rsid w:val="00956506"/>
    <w:rsid w:val="00961D16"/>
    <w:rsid w:val="00961F44"/>
    <w:rsid w:val="00976B96"/>
    <w:rsid w:val="00983707"/>
    <w:rsid w:val="00985E64"/>
    <w:rsid w:val="00993F67"/>
    <w:rsid w:val="009A0B7F"/>
    <w:rsid w:val="009A73A0"/>
    <w:rsid w:val="009B233A"/>
    <w:rsid w:val="009B2EA2"/>
    <w:rsid w:val="009C0481"/>
    <w:rsid w:val="009C3975"/>
    <w:rsid w:val="009D3A82"/>
    <w:rsid w:val="009D4AD9"/>
    <w:rsid w:val="009D5B98"/>
    <w:rsid w:val="009E03DC"/>
    <w:rsid w:val="009F0B67"/>
    <w:rsid w:val="009F251B"/>
    <w:rsid w:val="00A01EBB"/>
    <w:rsid w:val="00A048A3"/>
    <w:rsid w:val="00A10917"/>
    <w:rsid w:val="00A2019C"/>
    <w:rsid w:val="00A25117"/>
    <w:rsid w:val="00A25445"/>
    <w:rsid w:val="00A345F3"/>
    <w:rsid w:val="00A41B8D"/>
    <w:rsid w:val="00A550B5"/>
    <w:rsid w:val="00A57E59"/>
    <w:rsid w:val="00A73E24"/>
    <w:rsid w:val="00A7530D"/>
    <w:rsid w:val="00A82536"/>
    <w:rsid w:val="00A82CDC"/>
    <w:rsid w:val="00A92DAF"/>
    <w:rsid w:val="00A94504"/>
    <w:rsid w:val="00AA150A"/>
    <w:rsid w:val="00AA5365"/>
    <w:rsid w:val="00AC1FCF"/>
    <w:rsid w:val="00AD44F7"/>
    <w:rsid w:val="00AE2D6B"/>
    <w:rsid w:val="00AE5C00"/>
    <w:rsid w:val="00AF3112"/>
    <w:rsid w:val="00AF5C69"/>
    <w:rsid w:val="00B112EE"/>
    <w:rsid w:val="00B1561D"/>
    <w:rsid w:val="00B23392"/>
    <w:rsid w:val="00B25B3D"/>
    <w:rsid w:val="00B3217E"/>
    <w:rsid w:val="00B332F1"/>
    <w:rsid w:val="00B373A9"/>
    <w:rsid w:val="00B46715"/>
    <w:rsid w:val="00B607D0"/>
    <w:rsid w:val="00B73034"/>
    <w:rsid w:val="00B75DBC"/>
    <w:rsid w:val="00B834C4"/>
    <w:rsid w:val="00BA7278"/>
    <w:rsid w:val="00BB1CFA"/>
    <w:rsid w:val="00BB7C7A"/>
    <w:rsid w:val="00BC4A33"/>
    <w:rsid w:val="00BD0F0C"/>
    <w:rsid w:val="00BD1B07"/>
    <w:rsid w:val="00BE2BE1"/>
    <w:rsid w:val="00BE55FC"/>
    <w:rsid w:val="00BF1BDE"/>
    <w:rsid w:val="00C077DA"/>
    <w:rsid w:val="00C17C50"/>
    <w:rsid w:val="00C41EBC"/>
    <w:rsid w:val="00C42C12"/>
    <w:rsid w:val="00C45D36"/>
    <w:rsid w:val="00C51DF3"/>
    <w:rsid w:val="00C55AEB"/>
    <w:rsid w:val="00C57ECE"/>
    <w:rsid w:val="00C610AE"/>
    <w:rsid w:val="00C643B6"/>
    <w:rsid w:val="00C6575B"/>
    <w:rsid w:val="00C71833"/>
    <w:rsid w:val="00C7340B"/>
    <w:rsid w:val="00C77D71"/>
    <w:rsid w:val="00C816AD"/>
    <w:rsid w:val="00C825B1"/>
    <w:rsid w:val="00C90DDE"/>
    <w:rsid w:val="00C9142A"/>
    <w:rsid w:val="00CA28F2"/>
    <w:rsid w:val="00CC2CCF"/>
    <w:rsid w:val="00CC3D0E"/>
    <w:rsid w:val="00CC635A"/>
    <w:rsid w:val="00CD255E"/>
    <w:rsid w:val="00CD7F49"/>
    <w:rsid w:val="00CF2326"/>
    <w:rsid w:val="00D0253C"/>
    <w:rsid w:val="00D02618"/>
    <w:rsid w:val="00D108CE"/>
    <w:rsid w:val="00D146B0"/>
    <w:rsid w:val="00D1701D"/>
    <w:rsid w:val="00D204C1"/>
    <w:rsid w:val="00D23E2F"/>
    <w:rsid w:val="00D40444"/>
    <w:rsid w:val="00D50842"/>
    <w:rsid w:val="00D6683C"/>
    <w:rsid w:val="00D6739C"/>
    <w:rsid w:val="00D70416"/>
    <w:rsid w:val="00D71C39"/>
    <w:rsid w:val="00D748A3"/>
    <w:rsid w:val="00D76E7F"/>
    <w:rsid w:val="00D777D7"/>
    <w:rsid w:val="00D825F2"/>
    <w:rsid w:val="00D84E18"/>
    <w:rsid w:val="00D900D0"/>
    <w:rsid w:val="00D9732A"/>
    <w:rsid w:val="00DC04C5"/>
    <w:rsid w:val="00DC3B08"/>
    <w:rsid w:val="00DD1423"/>
    <w:rsid w:val="00DE02BD"/>
    <w:rsid w:val="00DE3420"/>
    <w:rsid w:val="00DE4074"/>
    <w:rsid w:val="00E02D54"/>
    <w:rsid w:val="00E037A1"/>
    <w:rsid w:val="00E04096"/>
    <w:rsid w:val="00E114EF"/>
    <w:rsid w:val="00E26DAD"/>
    <w:rsid w:val="00E3246C"/>
    <w:rsid w:val="00E35970"/>
    <w:rsid w:val="00E36F77"/>
    <w:rsid w:val="00E46B5A"/>
    <w:rsid w:val="00E522B1"/>
    <w:rsid w:val="00E54C04"/>
    <w:rsid w:val="00E60E23"/>
    <w:rsid w:val="00E643B1"/>
    <w:rsid w:val="00E73CF1"/>
    <w:rsid w:val="00E81C6A"/>
    <w:rsid w:val="00E95C9D"/>
    <w:rsid w:val="00E97A36"/>
    <w:rsid w:val="00EB154B"/>
    <w:rsid w:val="00EC03B0"/>
    <w:rsid w:val="00EC2A9E"/>
    <w:rsid w:val="00EC515D"/>
    <w:rsid w:val="00EC723F"/>
    <w:rsid w:val="00EC75C1"/>
    <w:rsid w:val="00ED227C"/>
    <w:rsid w:val="00EE35D3"/>
    <w:rsid w:val="00EE705B"/>
    <w:rsid w:val="00EE7A43"/>
    <w:rsid w:val="00F00644"/>
    <w:rsid w:val="00F03788"/>
    <w:rsid w:val="00F05B99"/>
    <w:rsid w:val="00F111A9"/>
    <w:rsid w:val="00F118F5"/>
    <w:rsid w:val="00F14508"/>
    <w:rsid w:val="00F20E7D"/>
    <w:rsid w:val="00F251AD"/>
    <w:rsid w:val="00F304EF"/>
    <w:rsid w:val="00F36942"/>
    <w:rsid w:val="00F4019F"/>
    <w:rsid w:val="00F42B1A"/>
    <w:rsid w:val="00F44DDB"/>
    <w:rsid w:val="00F513D4"/>
    <w:rsid w:val="00F524DA"/>
    <w:rsid w:val="00F5362C"/>
    <w:rsid w:val="00F8232C"/>
    <w:rsid w:val="00F83359"/>
    <w:rsid w:val="00F87A9D"/>
    <w:rsid w:val="00FA1C83"/>
    <w:rsid w:val="00FA2C4B"/>
    <w:rsid w:val="00FA2F5A"/>
    <w:rsid w:val="00FB215A"/>
    <w:rsid w:val="00FB3EAA"/>
    <w:rsid w:val="00FB78D9"/>
    <w:rsid w:val="00FC51E0"/>
    <w:rsid w:val="00FC76F1"/>
    <w:rsid w:val="00FD0F54"/>
    <w:rsid w:val="00FD2D0B"/>
    <w:rsid w:val="00FD5D0C"/>
    <w:rsid w:val="00FD6D89"/>
    <w:rsid w:val="00FE01CD"/>
    <w:rsid w:val="00FE0376"/>
    <w:rsid w:val="00FE120B"/>
    <w:rsid w:val="00FE74D5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customStyle="1" w:styleId="Header1">
    <w:name w:val="Header1"/>
    <w:uiPriority w:val="99"/>
    <w:rsid w:val="00CF2326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Footer1">
    <w:name w:val="Footer1"/>
    <w:uiPriority w:val="99"/>
    <w:rsid w:val="00CF2326"/>
    <w:pPr>
      <w:tabs>
        <w:tab w:val="center" w:pos="4536"/>
        <w:tab w:val="right" w:pos="8640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customStyle="1" w:styleId="PageNumber1">
    <w:name w:val="Page Number1"/>
    <w:uiPriority w:val="99"/>
    <w:rsid w:val="00CF2326"/>
    <w:rPr>
      <w:color w:val="000000"/>
      <w:sz w:val="20"/>
    </w:rPr>
  </w:style>
  <w:style w:type="paragraph" w:customStyle="1" w:styleId="FreeForm">
    <w:name w:val="Free Form"/>
    <w:uiPriority w:val="99"/>
    <w:rsid w:val="00CF2326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350609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76" w:lineRule="auto"/>
    </w:pPr>
    <w:rPr>
      <w:rFonts w:eastAsia="Times New Roman" w:cs="Calibri"/>
      <w:b/>
      <w:color w:val="000000"/>
      <w:sz w:val="22"/>
      <w:szCs w:val="22"/>
    </w:rPr>
  </w:style>
  <w:style w:type="paragraph" w:customStyle="1" w:styleId="Identifikacestran">
    <w:name w:val="Identifikace stran"/>
    <w:uiPriority w:val="99"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CF2326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customStyle="1" w:styleId="BodyText1">
    <w:name w:val="Body Text1"/>
    <w:uiPriority w:val="99"/>
    <w:rsid w:val="00CF2326"/>
    <w:pPr>
      <w:spacing w:line="280" w:lineRule="atLeast"/>
      <w:jc w:val="both"/>
    </w:pPr>
    <w:rPr>
      <w:rFonts w:ascii="Garamond" w:eastAsia="Times New Roman" w:hAnsi="Garamond"/>
      <w:color w:val="000000"/>
      <w:sz w:val="22"/>
    </w:rPr>
  </w:style>
  <w:style w:type="paragraph" w:styleId="Odstavecseseznamem">
    <w:name w:val="List Paragraph"/>
    <w:basedOn w:val="Normln"/>
    <w:uiPriority w:val="99"/>
    <w:qFormat/>
    <w:rsid w:val="00CF2326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F232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F232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CF232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CF23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F232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56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6E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0B5"/>
    <w:rPr>
      <w:rFonts w:ascii="Tahoma" w:eastAsia="Times New Roman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72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A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8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8232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1B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536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5365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customStyle="1" w:styleId="Header1">
    <w:name w:val="Header1"/>
    <w:uiPriority w:val="99"/>
    <w:rsid w:val="00CF2326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Footer1">
    <w:name w:val="Footer1"/>
    <w:uiPriority w:val="99"/>
    <w:rsid w:val="00CF2326"/>
    <w:pPr>
      <w:tabs>
        <w:tab w:val="center" w:pos="4536"/>
        <w:tab w:val="right" w:pos="8640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customStyle="1" w:styleId="PageNumber1">
    <w:name w:val="Page Number1"/>
    <w:uiPriority w:val="99"/>
    <w:rsid w:val="00CF2326"/>
    <w:rPr>
      <w:color w:val="000000"/>
      <w:sz w:val="20"/>
    </w:rPr>
  </w:style>
  <w:style w:type="paragraph" w:customStyle="1" w:styleId="FreeForm">
    <w:name w:val="Free Form"/>
    <w:uiPriority w:val="99"/>
    <w:rsid w:val="00CF2326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350609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76" w:lineRule="auto"/>
    </w:pPr>
    <w:rPr>
      <w:rFonts w:eastAsia="Times New Roman" w:cs="Calibri"/>
      <w:b/>
      <w:color w:val="000000"/>
      <w:sz w:val="22"/>
      <w:szCs w:val="22"/>
    </w:rPr>
  </w:style>
  <w:style w:type="paragraph" w:customStyle="1" w:styleId="Identifikacestran">
    <w:name w:val="Identifikace stran"/>
    <w:uiPriority w:val="99"/>
    <w:rsid w:val="00CF2326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CF2326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CF2326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customStyle="1" w:styleId="BodyText1">
    <w:name w:val="Body Text1"/>
    <w:uiPriority w:val="99"/>
    <w:rsid w:val="00CF2326"/>
    <w:pPr>
      <w:spacing w:line="280" w:lineRule="atLeast"/>
      <w:jc w:val="both"/>
    </w:pPr>
    <w:rPr>
      <w:rFonts w:ascii="Garamond" w:eastAsia="Times New Roman" w:hAnsi="Garamond"/>
      <w:color w:val="000000"/>
      <w:sz w:val="22"/>
    </w:rPr>
  </w:style>
  <w:style w:type="paragraph" w:styleId="Odstavecseseznamem">
    <w:name w:val="List Paragraph"/>
    <w:basedOn w:val="Normln"/>
    <w:uiPriority w:val="99"/>
    <w:qFormat/>
    <w:rsid w:val="00CF2326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F232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F232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CF232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CF23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F232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56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6E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0B5"/>
    <w:rPr>
      <w:rFonts w:ascii="Tahoma" w:eastAsia="Times New Roman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72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A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8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8232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1B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536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536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97BE-D586-4741-921F-22B8EEE7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2124</Words>
  <Characters>12532</Characters>
  <Application>Microsoft Office Word</Application>
  <DocSecurity>8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Tibitanzlová Anna</dc:creator>
  <cp:lastModifiedBy>Tibitanzlova</cp:lastModifiedBy>
  <cp:revision>4</cp:revision>
  <cp:lastPrinted>2017-12-19T14:06:00Z</cp:lastPrinted>
  <dcterms:created xsi:type="dcterms:W3CDTF">2017-12-19T14:08:00Z</dcterms:created>
  <dcterms:modified xsi:type="dcterms:W3CDTF">2017-12-19T14:09:00Z</dcterms:modified>
</cp:coreProperties>
</file>