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B71E2" w:rsidP="007055D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Dodatek č.</w:t>
      </w:r>
      <w:r w:rsidR="00E72715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 k Dohodě</w:t>
      </w:r>
      <w:r w:rsidR="007055D7">
        <w:rPr>
          <w:rFonts w:ascii="Arial" w:hAnsi="Arial" w:cs="Arial"/>
          <w:b/>
          <w:sz w:val="36"/>
        </w:rPr>
        <w:t xml:space="preserve"> o podmínkách podávání poštovních zásilek </w:t>
      </w:r>
      <w:r w:rsidR="007055D7" w:rsidRPr="00EC2A47">
        <w:rPr>
          <w:rFonts w:ascii="Arial" w:hAnsi="Arial" w:cs="Arial"/>
          <w:b/>
          <w:sz w:val="36"/>
          <w:szCs w:val="36"/>
        </w:rPr>
        <w:t>Balík Do ruky</w:t>
      </w:r>
      <w:r w:rsidR="00EC2A47" w:rsidRPr="00EC2A47">
        <w:rPr>
          <w:rFonts w:ascii="Arial" w:hAnsi="Arial" w:cs="Arial"/>
          <w:b/>
          <w:sz w:val="36"/>
          <w:szCs w:val="36"/>
        </w:rPr>
        <w:t xml:space="preserve"> – odpovědní zásilka</w:t>
      </w:r>
    </w:p>
    <w:p w:rsidR="007055D7" w:rsidRDefault="007055D7" w:rsidP="007055D7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</w:t>
      </w:r>
      <w:r w:rsidR="0005507A">
        <w:rPr>
          <w:rFonts w:ascii="Arial" w:hAnsi="Arial" w:cs="Arial"/>
          <w:b/>
          <w:sz w:val="36"/>
        </w:rPr>
        <w:t>2473</w:t>
      </w:r>
      <w:r>
        <w:rPr>
          <w:rFonts w:ascii="Arial" w:hAnsi="Arial" w:cs="Arial"/>
          <w:b/>
          <w:sz w:val="36"/>
        </w:rPr>
        <w:t>/2016</w:t>
      </w:r>
      <w:r w:rsidR="00E41F31">
        <w:rPr>
          <w:rFonts w:ascii="Arial" w:hAnsi="Arial" w:cs="Arial"/>
          <w:b/>
          <w:sz w:val="36"/>
        </w:rPr>
        <w:t>, E2016/</w:t>
      </w:r>
      <w:r w:rsidR="00C3071C">
        <w:rPr>
          <w:rFonts w:ascii="Arial" w:hAnsi="Arial" w:cs="Arial"/>
          <w:b/>
          <w:sz w:val="36"/>
        </w:rPr>
        <w:t>16288</w:t>
      </w:r>
      <w:r w:rsidR="009B71E2">
        <w:rPr>
          <w:rFonts w:ascii="Arial" w:hAnsi="Arial" w:cs="Arial"/>
          <w:b/>
          <w:sz w:val="36"/>
        </w:rPr>
        <w:t>/D1</w:t>
      </w:r>
    </w:p>
    <w:p w:rsidR="007055D7" w:rsidRDefault="007055D7" w:rsidP="007055D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055D7" w:rsidRDefault="0005507A" w:rsidP="0005507A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zastoupen:</w:t>
      </w:r>
      <w:r>
        <w:tab/>
      </w:r>
      <w:r w:rsidR="007055D7">
        <w:t xml:space="preserve">Ing. Daniel Ustohal, </w:t>
      </w:r>
      <w:r>
        <w:t>o</w:t>
      </w:r>
      <w:r w:rsidR="007055D7">
        <w:t xml:space="preserve">bchodní ředitel regionu, </w:t>
      </w:r>
      <w:r>
        <w:t>regionální firemní o</w:t>
      </w:r>
      <w:r w:rsidR="007055D7">
        <w:t>bchod SM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055D7" w:rsidRDefault="007055D7" w:rsidP="007055D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055D7" w:rsidRDefault="0005507A" w:rsidP="007055D7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Revírní bratrská pokladna, zdravotní pojišťovna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05507A">
        <w:t>Michálkovická 967/108, 710 15 Ostrava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07A">
        <w:t>47673036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07A">
        <w:t>CZ47673036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07A">
        <w:t>Ing. Lubomír Káňa, ředitel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05507A">
        <w:t>vedený u Krajského soudu v Ostravě, oddíl AXIV, vložka 554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05507A">
        <w:t>Komerční banka, a.s.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07A">
        <w:t>27-5540050247/0100</w:t>
      </w:r>
    </w:p>
    <w:p w:rsidR="007055D7" w:rsidRDefault="0005507A" w:rsidP="0005507A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korespondenční adresa:</w:t>
      </w:r>
      <w:r>
        <w:tab/>
        <w:t>Revírní bratrská pokladna, zdravotní pojišťovna, Michálkovická  967/108, 710 15 Ostrava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05507A">
        <w:t>119242001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0C7BE2">
        <w:t>L 7</w:t>
      </w:r>
      <w:r w:rsidR="0005507A">
        <w:t>1 397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055D7" w:rsidRDefault="007055D7" w:rsidP="007055D7">
      <w:pPr>
        <w:numPr>
          <w:ilvl w:val="0"/>
          <w:numId w:val="0"/>
        </w:numPr>
        <w:spacing w:before="50" w:after="70" w:line="240" w:lineRule="auto"/>
        <w:ind w:left="142"/>
      </w:pPr>
    </w:p>
    <w:p w:rsidR="007055D7" w:rsidRDefault="007055D7" w:rsidP="007055D7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>dále jednotlivě jako "Strana Dohody", nebo společně jako "Strany Dohody", uzavírají v souladu s ustanovením § 1746 odst. 2zákona č. 89/2012Sb., občanského zákoníku, ve znění pozdějších předpisů (dále jen "Občanský zákoník")</w:t>
      </w:r>
      <w:r w:rsidR="00EC2A47">
        <w:t xml:space="preserve"> </w:t>
      </w:r>
      <w:r>
        <w:t>tuto Dohodu o podmínkách podávání poštovních zásilek Balík Do ruky</w:t>
      </w:r>
      <w:r w:rsidR="00EC2A47">
        <w:t xml:space="preserve"> – odpovědní zásilka</w:t>
      </w:r>
      <w:r>
        <w:t xml:space="preserve"> (dále jen "Dohoda").</w:t>
      </w:r>
    </w:p>
    <w:p w:rsidR="007055D7" w:rsidRDefault="007055D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055D7" w:rsidRPr="007055D7" w:rsidRDefault="007055D7" w:rsidP="007055D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Dohody</w:t>
      </w:r>
    </w:p>
    <w:p w:rsidR="009B71E2" w:rsidRDefault="009B71E2" w:rsidP="00CB1B20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– odpovědní zásilky, č. 982707-2473/2016 ze dne 18.1.2017 (dále jen "Dohoda"), a to následujícím způsobem:</w:t>
      </w:r>
    </w:p>
    <w:p w:rsidR="009B71E2" w:rsidRDefault="009B71E2" w:rsidP="00CB1B20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že text Přílohy č.</w:t>
      </w:r>
      <w:r w:rsidR="00E72715">
        <w:t xml:space="preserve"> </w:t>
      </w:r>
      <w:r>
        <w:t>1 – Cena za službu Balík Do ruky – odpovědní zásilka do 30 kg je plně nahrazen textem obsaženým v Příloze č.</w:t>
      </w:r>
      <w:r w:rsidR="00E72715">
        <w:t xml:space="preserve"> </w:t>
      </w:r>
      <w:r>
        <w:t>1 tohoto Dodatku.</w:t>
      </w:r>
    </w:p>
    <w:p w:rsidR="009B71E2" w:rsidRPr="009B71E2" w:rsidRDefault="009B71E2" w:rsidP="009B71E2">
      <w:pPr>
        <w:keepNext/>
        <w:numPr>
          <w:ilvl w:val="0"/>
          <w:numId w:val="0"/>
        </w:numPr>
        <w:spacing w:before="480" w:after="120"/>
        <w:ind w:left="3151" w:firstLine="249"/>
        <w:outlineLvl w:val="0"/>
        <w:rPr>
          <w:b/>
          <w:sz w:val="24"/>
        </w:rPr>
      </w:pPr>
      <w:r w:rsidRPr="009B71E2">
        <w:rPr>
          <w:b/>
          <w:sz w:val="24"/>
        </w:rPr>
        <w:t>2.</w:t>
      </w:r>
      <w:r w:rsidRPr="009B71E2">
        <w:rPr>
          <w:b/>
          <w:sz w:val="24"/>
        </w:rPr>
        <w:tab/>
        <w:t>Závěrečná ustanovení</w:t>
      </w:r>
    </w:p>
    <w:p w:rsidR="009B71E2" w:rsidRDefault="009B71E2" w:rsidP="009B71E2">
      <w:pPr>
        <w:numPr>
          <w:ilvl w:val="0"/>
          <w:numId w:val="0"/>
        </w:numPr>
        <w:spacing w:after="120"/>
        <w:jc w:val="both"/>
      </w:pPr>
      <w:r>
        <w:t>2.1</w:t>
      </w:r>
      <w:r>
        <w:tab/>
      </w:r>
      <w:r>
        <w:tab/>
        <w:t>Ostatní ujednání Dohody se nemění a zůstávají nadále v platnosti.</w:t>
      </w:r>
    </w:p>
    <w:p w:rsidR="009B71E2" w:rsidRDefault="009B71E2" w:rsidP="009B71E2">
      <w:pPr>
        <w:numPr>
          <w:ilvl w:val="0"/>
          <w:numId w:val="0"/>
        </w:numPr>
        <w:spacing w:after="120"/>
        <w:jc w:val="both"/>
      </w:pPr>
      <w:r>
        <w:t>2.2</w:t>
      </w:r>
      <w:r>
        <w:tab/>
      </w:r>
      <w:r>
        <w:tab/>
        <w:t>Dodatek je platný dnem jeho podpisu oběma smluvními stranami.</w:t>
      </w:r>
    </w:p>
    <w:p w:rsidR="009B71E2" w:rsidRDefault="009B71E2" w:rsidP="00E72715">
      <w:pPr>
        <w:numPr>
          <w:ilvl w:val="0"/>
          <w:numId w:val="0"/>
        </w:numPr>
        <w:spacing w:after="120"/>
        <w:ind w:left="675" w:hanging="675"/>
        <w:jc w:val="both"/>
      </w:pPr>
      <w:r>
        <w:t>2.3</w:t>
      </w:r>
      <w:r>
        <w:tab/>
      </w:r>
      <w:r>
        <w:tab/>
        <w:t xml:space="preserve">Dodatek je sepsán ve dvou vyhotoveních s platností originálu, z nichž každá ze stran obdrží po jednom </w:t>
      </w:r>
      <w:r w:rsidR="00F00391">
        <w:t xml:space="preserve">   </w:t>
      </w:r>
      <w:r>
        <w:t>vyhotovení.</w:t>
      </w:r>
    </w:p>
    <w:p w:rsidR="009B71E2" w:rsidRDefault="009B71E2" w:rsidP="009B71E2">
      <w:pPr>
        <w:numPr>
          <w:ilvl w:val="0"/>
          <w:numId w:val="0"/>
        </w:numPr>
        <w:spacing w:after="120"/>
        <w:jc w:val="both"/>
      </w:pPr>
      <w:r>
        <w:t>2.4</w:t>
      </w:r>
      <w:r>
        <w:tab/>
      </w:r>
      <w:r>
        <w:tab/>
        <w:t>Nedílnou součástí tohoto Dodatku je následující příloha:</w:t>
      </w:r>
    </w:p>
    <w:p w:rsidR="009B71E2" w:rsidRDefault="009B71E2" w:rsidP="009B71E2">
      <w:pPr>
        <w:numPr>
          <w:ilvl w:val="0"/>
          <w:numId w:val="0"/>
        </w:numPr>
        <w:spacing w:after="120"/>
        <w:ind w:left="624"/>
        <w:jc w:val="both"/>
      </w:pPr>
      <w:r>
        <w:t xml:space="preserve"> Příloha č. 1 - Cena za službu Balík Do ruky – odpovědní zásilka do 30 kg</w:t>
      </w:r>
    </w:p>
    <w:p w:rsidR="007055D7" w:rsidRDefault="007055D7" w:rsidP="007055D7">
      <w:pPr>
        <w:numPr>
          <w:ilvl w:val="0"/>
          <w:numId w:val="0"/>
        </w:numPr>
        <w:spacing w:after="120"/>
        <w:jc w:val="both"/>
      </w:pPr>
    </w:p>
    <w:p w:rsidR="007055D7" w:rsidRDefault="007055D7" w:rsidP="007055D7">
      <w:pPr>
        <w:numPr>
          <w:ilvl w:val="0"/>
          <w:numId w:val="0"/>
        </w:numPr>
        <w:spacing w:after="120"/>
        <w:jc w:val="both"/>
        <w:sectPr w:rsidR="007055D7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52D39" w:rsidRDefault="00652D39" w:rsidP="007055D7">
      <w:pPr>
        <w:numPr>
          <w:ilvl w:val="0"/>
          <w:numId w:val="0"/>
        </w:numPr>
        <w:spacing w:after="120"/>
        <w:jc w:val="both"/>
      </w:pPr>
    </w:p>
    <w:p w:rsidR="007055D7" w:rsidRDefault="007055D7" w:rsidP="007055D7">
      <w:pPr>
        <w:numPr>
          <w:ilvl w:val="0"/>
          <w:numId w:val="0"/>
        </w:numPr>
        <w:spacing w:after="120"/>
        <w:jc w:val="both"/>
      </w:pPr>
      <w:r>
        <w:t xml:space="preserve">V Ostravě dne </w:t>
      </w:r>
    </w:p>
    <w:p w:rsidR="007055D7" w:rsidRDefault="007055D7" w:rsidP="007055D7">
      <w:pPr>
        <w:numPr>
          <w:ilvl w:val="0"/>
          <w:numId w:val="0"/>
        </w:numPr>
        <w:spacing w:after="120"/>
        <w:jc w:val="both"/>
      </w:pPr>
      <w:r>
        <w:t>Za ČP:</w:t>
      </w:r>
    </w:p>
    <w:p w:rsidR="007055D7" w:rsidRDefault="007055D7" w:rsidP="007055D7">
      <w:pPr>
        <w:numPr>
          <w:ilvl w:val="0"/>
          <w:numId w:val="0"/>
        </w:numPr>
        <w:spacing w:after="120"/>
        <w:jc w:val="both"/>
      </w:pPr>
    </w:p>
    <w:p w:rsidR="007055D7" w:rsidRDefault="007055D7" w:rsidP="007055D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3071C" w:rsidRDefault="00C3071C" w:rsidP="00C3071C">
      <w:pPr>
        <w:numPr>
          <w:ilvl w:val="0"/>
          <w:numId w:val="0"/>
        </w:numPr>
        <w:spacing w:after="120"/>
        <w:ind w:left="624" w:hanging="624"/>
        <w:jc w:val="center"/>
      </w:pPr>
      <w:r>
        <w:t>Ing. Daniel Ustohal</w:t>
      </w:r>
    </w:p>
    <w:p w:rsidR="00C3071C" w:rsidRDefault="00C3071C" w:rsidP="00C3071C">
      <w:pPr>
        <w:numPr>
          <w:ilvl w:val="0"/>
          <w:numId w:val="0"/>
        </w:numPr>
        <w:spacing w:after="120"/>
        <w:ind w:left="624" w:hanging="624"/>
        <w:jc w:val="center"/>
      </w:pPr>
      <w:r>
        <w:t>obchodní ředitel regionu, regionální firemní</w:t>
      </w:r>
    </w:p>
    <w:p w:rsidR="00C3071C" w:rsidRDefault="00C3071C" w:rsidP="00C3071C">
      <w:pPr>
        <w:numPr>
          <w:ilvl w:val="0"/>
          <w:numId w:val="0"/>
        </w:numPr>
        <w:spacing w:after="120"/>
        <w:ind w:left="624" w:hanging="624"/>
        <w:jc w:val="center"/>
      </w:pPr>
      <w:r>
        <w:t xml:space="preserve"> obchod SM</w:t>
      </w:r>
    </w:p>
    <w:p w:rsidR="00652D39" w:rsidRDefault="007055D7" w:rsidP="007055D7">
      <w:pPr>
        <w:numPr>
          <w:ilvl w:val="0"/>
          <w:numId w:val="0"/>
        </w:numPr>
        <w:spacing w:after="120"/>
      </w:pPr>
      <w:r>
        <w:br w:type="column"/>
      </w:r>
    </w:p>
    <w:p w:rsidR="007055D7" w:rsidRDefault="007055D7" w:rsidP="007055D7">
      <w:pPr>
        <w:numPr>
          <w:ilvl w:val="0"/>
          <w:numId w:val="0"/>
        </w:numPr>
        <w:spacing w:after="120"/>
      </w:pPr>
      <w:r>
        <w:t xml:space="preserve">V </w:t>
      </w:r>
      <w:r w:rsidR="00C3071C">
        <w:t>Ostravě</w:t>
      </w:r>
      <w:r>
        <w:t xml:space="preserve"> dne </w:t>
      </w:r>
    </w:p>
    <w:p w:rsidR="007055D7" w:rsidRDefault="007055D7" w:rsidP="007055D7">
      <w:pPr>
        <w:numPr>
          <w:ilvl w:val="0"/>
          <w:numId w:val="0"/>
        </w:numPr>
        <w:spacing w:after="120"/>
      </w:pPr>
      <w:r>
        <w:t>Za Odesílatele:</w:t>
      </w:r>
    </w:p>
    <w:p w:rsidR="007055D7" w:rsidRDefault="007055D7" w:rsidP="007055D7">
      <w:pPr>
        <w:numPr>
          <w:ilvl w:val="0"/>
          <w:numId w:val="0"/>
        </w:numPr>
        <w:spacing w:after="120"/>
      </w:pPr>
    </w:p>
    <w:p w:rsidR="007055D7" w:rsidRDefault="007055D7" w:rsidP="007055D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3071C" w:rsidRDefault="00C3071C" w:rsidP="00C3071C">
      <w:pPr>
        <w:numPr>
          <w:ilvl w:val="0"/>
          <w:numId w:val="0"/>
        </w:numPr>
        <w:spacing w:after="120"/>
        <w:ind w:left="624" w:hanging="624"/>
        <w:jc w:val="center"/>
      </w:pPr>
      <w:r>
        <w:t>Ing. Lubomír Káňa</w:t>
      </w:r>
    </w:p>
    <w:p w:rsidR="00C3071C" w:rsidRDefault="00C3071C" w:rsidP="00C3071C">
      <w:pPr>
        <w:numPr>
          <w:ilvl w:val="0"/>
          <w:numId w:val="0"/>
        </w:numPr>
        <w:spacing w:after="120"/>
        <w:ind w:left="624" w:hanging="624"/>
        <w:jc w:val="center"/>
      </w:pPr>
      <w:r>
        <w:t>ředitel</w:t>
      </w:r>
    </w:p>
    <w:p w:rsidR="00C3071C" w:rsidRPr="00FC6C01" w:rsidRDefault="00C3071C" w:rsidP="00C3071C">
      <w:pPr>
        <w:numPr>
          <w:ilvl w:val="0"/>
          <w:numId w:val="0"/>
        </w:numPr>
        <w:spacing w:after="120"/>
        <w:ind w:left="624" w:hanging="624"/>
        <w:jc w:val="center"/>
      </w:pPr>
      <w:r>
        <w:t>Revírní bratrská pokladna, zdravotní pojišťovna</w:t>
      </w:r>
    </w:p>
    <w:sectPr w:rsidR="00C3071C" w:rsidRPr="00FC6C01" w:rsidSect="007055D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E2" w:rsidRDefault="009B71E2">
      <w:r>
        <w:separator/>
      </w:r>
    </w:p>
  </w:endnote>
  <w:endnote w:type="continuationSeparator" w:id="0">
    <w:p w:rsidR="009B71E2" w:rsidRDefault="009B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E2" w:rsidRPr="00F81E1F" w:rsidRDefault="009B71E2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B23C2F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B23C2F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E2" w:rsidRDefault="009B71E2">
      <w:r>
        <w:separator/>
      </w:r>
    </w:p>
  </w:footnote>
  <w:footnote w:type="continuationSeparator" w:id="0">
    <w:p w:rsidR="009B71E2" w:rsidRDefault="009B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E2" w:rsidRDefault="009B71E2">
    <w:pPr>
      <w:pStyle w:val="Zhlav"/>
    </w:pPr>
  </w:p>
  <w:p w:rsidR="009B71E2" w:rsidRDefault="009B71E2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E2" w:rsidRPr="00E6080F" w:rsidRDefault="009B71E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14A5B" wp14:editId="046E63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9B71E2" w:rsidRPr="00D0232D" w:rsidRDefault="009B71E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</w:t>
    </w:r>
    <w:r w:rsidR="00E72715">
      <w:rPr>
        <w:rFonts w:ascii="Arial" w:hAnsi="Arial" w:cs="Arial"/>
        <w:szCs w:val="22"/>
      </w:rPr>
      <w:t xml:space="preserve"> </w:t>
    </w:r>
    <w:r>
      <w:rPr>
        <w:rFonts w:ascii="Arial" w:hAnsi="Arial" w:cs="Arial"/>
        <w:szCs w:val="22"/>
      </w:rPr>
      <w:t xml:space="preserve">1 k Dohodě o podmínkách podávání poštovních zásilek </w:t>
    </w:r>
    <w:r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98D6F22" wp14:editId="41ED5AB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1E2" w:rsidRPr="00D0232D" w:rsidRDefault="009B71E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</w:t>
    </w:r>
    <w:r w:rsidRPr="00EC2A47">
      <w:rPr>
        <w:rFonts w:ascii="Arial" w:hAnsi="Arial" w:cs="Arial"/>
        <w:szCs w:val="22"/>
      </w:rPr>
      <w:t xml:space="preserve">ruky </w:t>
    </w:r>
    <w:r w:rsidRPr="00EC2A47">
      <w:rPr>
        <w:rFonts w:ascii="Arial" w:hAnsi="Arial" w:cs="Arial"/>
      </w:rPr>
      <w:t>– odpovědní zásilka</w:t>
    </w:r>
    <w:r w:rsidRPr="00EC2A47">
      <w:rPr>
        <w:rFonts w:ascii="Arial" w:hAnsi="Arial" w:cs="Arial"/>
        <w:szCs w:val="22"/>
      </w:rPr>
      <w:t>,</w:t>
    </w:r>
    <w:r>
      <w:rPr>
        <w:rFonts w:ascii="Arial" w:hAnsi="Arial" w:cs="Arial"/>
        <w:szCs w:val="22"/>
      </w:rPr>
      <w:t xml:space="preserve"> Číslo 982707-2473/2016</w:t>
    </w: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9BD3581" wp14:editId="7ABA83B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1E2" w:rsidRDefault="009B71E2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D0BFB"/>
    <w:multiLevelType w:val="multilevel"/>
    <w:tmpl w:val="8D325B36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802D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ED67D1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2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8"/>
  </w:num>
  <w:num w:numId="15">
    <w:abstractNumId w:val="10"/>
  </w:num>
  <w:num w:numId="16">
    <w:abstractNumId w:val="19"/>
  </w:num>
  <w:num w:numId="17">
    <w:abstractNumId w:val="23"/>
  </w:num>
  <w:num w:numId="18">
    <w:abstractNumId w:val="20"/>
  </w:num>
  <w:num w:numId="19">
    <w:abstractNumId w:val="15"/>
  </w:num>
  <w:num w:numId="20">
    <w:abstractNumId w:val="22"/>
  </w:num>
  <w:num w:numId="21">
    <w:abstractNumId w:val="11"/>
    <w:lvlOverride w:ilvl="5">
      <w:lvl w:ilvl="5">
        <w:start w:val="1"/>
        <w:numFmt w:val="lowerLetter"/>
        <w:lvlText w:val="%6)"/>
        <w:lvlJc w:val="left"/>
        <w:pPr>
          <w:ind w:left="1040" w:hanging="360"/>
        </w:pPr>
        <w:rPr>
          <w:rFonts w:hint="default"/>
          <w:b/>
        </w:rPr>
      </w:lvl>
    </w:lvlOverride>
  </w:num>
  <w:num w:numId="22">
    <w:abstractNumId w:val="21"/>
  </w:num>
  <w:num w:numId="23">
    <w:abstractNumId w:val="17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5507A"/>
    <w:rsid w:val="000629EC"/>
    <w:rsid w:val="000726CC"/>
    <w:rsid w:val="000A6ADA"/>
    <w:rsid w:val="000A72EB"/>
    <w:rsid w:val="000A78D0"/>
    <w:rsid w:val="000B5E01"/>
    <w:rsid w:val="000C03B5"/>
    <w:rsid w:val="000C182C"/>
    <w:rsid w:val="000C3D92"/>
    <w:rsid w:val="000C7BE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33F6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114E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34A4D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115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2D39"/>
    <w:rsid w:val="00655D95"/>
    <w:rsid w:val="00665E88"/>
    <w:rsid w:val="00666F0C"/>
    <w:rsid w:val="00681C9F"/>
    <w:rsid w:val="006A064E"/>
    <w:rsid w:val="006A1CCC"/>
    <w:rsid w:val="006B0A38"/>
    <w:rsid w:val="006B667A"/>
    <w:rsid w:val="006C76EE"/>
    <w:rsid w:val="006E37CD"/>
    <w:rsid w:val="006E74DE"/>
    <w:rsid w:val="007055C0"/>
    <w:rsid w:val="007055D7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54189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2FE9"/>
    <w:rsid w:val="009B4F33"/>
    <w:rsid w:val="009B71E2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3C2F"/>
    <w:rsid w:val="00B32228"/>
    <w:rsid w:val="00B335D5"/>
    <w:rsid w:val="00B33D9D"/>
    <w:rsid w:val="00B36BA5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071C"/>
    <w:rsid w:val="00C56C85"/>
    <w:rsid w:val="00C668F0"/>
    <w:rsid w:val="00C71CB6"/>
    <w:rsid w:val="00C77E06"/>
    <w:rsid w:val="00C8011E"/>
    <w:rsid w:val="00C848AA"/>
    <w:rsid w:val="00CB1B20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6727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21097"/>
    <w:rsid w:val="00E33719"/>
    <w:rsid w:val="00E41F31"/>
    <w:rsid w:val="00E540BA"/>
    <w:rsid w:val="00E56801"/>
    <w:rsid w:val="00E57C2B"/>
    <w:rsid w:val="00E63E0B"/>
    <w:rsid w:val="00E72715"/>
    <w:rsid w:val="00E84C79"/>
    <w:rsid w:val="00EA4519"/>
    <w:rsid w:val="00EA770B"/>
    <w:rsid w:val="00EB1DB9"/>
    <w:rsid w:val="00EB2707"/>
    <w:rsid w:val="00EC2A47"/>
    <w:rsid w:val="00EC2BC2"/>
    <w:rsid w:val="00EE4A15"/>
    <w:rsid w:val="00EF14FA"/>
    <w:rsid w:val="00EF4C86"/>
    <w:rsid w:val="00F00391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uiPriority w:val="99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uiPriority w:val="99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A1A8-A709-4167-BD35-2F783352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Nováková Lenka Ing.</cp:lastModifiedBy>
  <cp:revision>2</cp:revision>
  <cp:lastPrinted>2017-10-26T11:38:00Z</cp:lastPrinted>
  <dcterms:created xsi:type="dcterms:W3CDTF">2017-12-19T12:50:00Z</dcterms:created>
  <dcterms:modified xsi:type="dcterms:W3CDTF">2017-12-19T12:50:00Z</dcterms:modified>
</cp:coreProperties>
</file>