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4F0FE" w14:textId="77777777" w:rsidR="00AA6348" w:rsidRPr="002C5601" w:rsidRDefault="00AA6348" w:rsidP="00AA6348">
      <w:pPr>
        <w:spacing w:line="276" w:lineRule="auto"/>
        <w:jc w:val="both"/>
        <w:rPr>
          <w:rFonts w:asciiTheme="minorHAnsi" w:hAnsiTheme="minorHAnsi" w:cstheme="minorHAnsi"/>
          <w:b/>
          <w:sz w:val="22"/>
          <w:szCs w:val="22"/>
        </w:rPr>
      </w:pP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r w:rsidRPr="002C5601">
        <w:rPr>
          <w:rFonts w:asciiTheme="minorHAnsi" w:hAnsiTheme="minorHAnsi" w:cstheme="minorHAnsi"/>
          <w:bCs/>
          <w:sz w:val="22"/>
          <w:szCs w:val="22"/>
        </w:rPr>
        <w:tab/>
      </w:r>
    </w:p>
    <w:p w14:paraId="3BEE0A87" w14:textId="77777777" w:rsidR="00AA6348" w:rsidRPr="002C5601" w:rsidRDefault="00AA6348" w:rsidP="00AA6348">
      <w:pPr>
        <w:spacing w:line="276" w:lineRule="auto"/>
        <w:jc w:val="center"/>
        <w:rPr>
          <w:rFonts w:asciiTheme="minorHAnsi" w:hAnsiTheme="minorHAnsi" w:cstheme="minorHAnsi"/>
          <w:b/>
          <w:sz w:val="22"/>
          <w:szCs w:val="22"/>
        </w:rPr>
      </w:pPr>
      <w:r w:rsidRPr="002C5601">
        <w:rPr>
          <w:rFonts w:asciiTheme="minorHAnsi" w:hAnsiTheme="minorHAnsi" w:cstheme="minorHAnsi"/>
          <w:b/>
          <w:sz w:val="22"/>
          <w:szCs w:val="22"/>
        </w:rPr>
        <w:t>SMLOUVA č. 16/71100/</w:t>
      </w:r>
      <w:r>
        <w:rPr>
          <w:rFonts w:asciiTheme="minorHAnsi" w:hAnsiTheme="minorHAnsi" w:cstheme="minorHAnsi"/>
          <w:b/>
          <w:sz w:val="22"/>
          <w:szCs w:val="22"/>
        </w:rPr>
        <w:t>03</w:t>
      </w:r>
    </w:p>
    <w:p w14:paraId="3616B71C" w14:textId="77777777" w:rsidR="00AA6348" w:rsidRPr="002C5601" w:rsidRDefault="00AA6348" w:rsidP="00AA6348">
      <w:pPr>
        <w:spacing w:line="276" w:lineRule="auto"/>
        <w:jc w:val="center"/>
        <w:rPr>
          <w:rFonts w:asciiTheme="minorHAnsi" w:hAnsiTheme="minorHAnsi" w:cstheme="minorHAnsi"/>
          <w:sz w:val="22"/>
          <w:szCs w:val="22"/>
        </w:rPr>
      </w:pPr>
      <w:r w:rsidRPr="002C5601">
        <w:rPr>
          <w:rFonts w:asciiTheme="minorHAnsi" w:hAnsiTheme="minorHAnsi" w:cstheme="minorHAnsi"/>
          <w:b/>
          <w:sz w:val="22"/>
          <w:szCs w:val="22"/>
          <w:u w:val="single"/>
        </w:rPr>
        <w:t>uzavřená níže uvedeného dne, měsíce a</w:t>
      </w:r>
      <w:r>
        <w:rPr>
          <w:rFonts w:asciiTheme="minorHAnsi" w:hAnsiTheme="minorHAnsi" w:cstheme="minorHAnsi"/>
          <w:b/>
          <w:sz w:val="22"/>
          <w:szCs w:val="22"/>
          <w:u w:val="single"/>
        </w:rPr>
        <w:t> </w:t>
      </w:r>
      <w:r w:rsidRPr="002C5601">
        <w:rPr>
          <w:rFonts w:asciiTheme="minorHAnsi" w:hAnsiTheme="minorHAnsi" w:cstheme="minorHAnsi"/>
          <w:b/>
          <w:sz w:val="22"/>
          <w:szCs w:val="22"/>
          <w:u w:val="single"/>
        </w:rPr>
        <w:t xml:space="preserve">roku podle § </w:t>
      </w:r>
      <w:r w:rsidRPr="00EE3B6C">
        <w:rPr>
          <w:rFonts w:asciiTheme="minorHAnsi" w:hAnsiTheme="minorHAnsi" w:cstheme="minorHAnsi"/>
          <w:b/>
          <w:sz w:val="22"/>
          <w:szCs w:val="22"/>
        </w:rPr>
        <w:t xml:space="preserve"> 1746 odst. 2 zákona</w:t>
      </w:r>
      <w:r w:rsidRPr="002C5601">
        <w:rPr>
          <w:rFonts w:asciiTheme="minorHAnsi" w:hAnsiTheme="minorHAnsi" w:cstheme="minorHAnsi"/>
          <w:b/>
          <w:sz w:val="22"/>
          <w:szCs w:val="22"/>
        </w:rPr>
        <w:t xml:space="preserve"> a</w:t>
      </w:r>
      <w:r>
        <w:rPr>
          <w:rFonts w:asciiTheme="minorHAnsi" w:hAnsiTheme="minorHAnsi" w:cstheme="minorHAnsi"/>
          <w:b/>
          <w:sz w:val="22"/>
          <w:szCs w:val="22"/>
        </w:rPr>
        <w:t> </w:t>
      </w:r>
      <w:r w:rsidRPr="002C5601">
        <w:rPr>
          <w:rFonts w:asciiTheme="minorHAnsi" w:hAnsiTheme="minorHAnsi" w:cstheme="minorHAnsi"/>
          <w:b/>
          <w:sz w:val="22"/>
          <w:szCs w:val="22"/>
        </w:rPr>
        <w:t xml:space="preserve">násl. </w:t>
      </w:r>
      <w:r w:rsidRPr="002C5601">
        <w:rPr>
          <w:rFonts w:asciiTheme="minorHAnsi" w:hAnsiTheme="minorHAnsi" w:cstheme="minorHAnsi"/>
          <w:b/>
          <w:sz w:val="22"/>
          <w:szCs w:val="22"/>
          <w:u w:val="single"/>
        </w:rPr>
        <w:t>zákona č. 89/2012 Sb., občanský zákoník</w:t>
      </w:r>
      <w:r w:rsidRPr="002C5601">
        <w:rPr>
          <w:rFonts w:asciiTheme="minorHAnsi" w:hAnsiTheme="minorHAnsi" w:cstheme="minorHAnsi"/>
          <w:sz w:val="22"/>
          <w:szCs w:val="22"/>
        </w:rPr>
        <w:t xml:space="preserve"> („dále jen smlouva“)</w:t>
      </w:r>
    </w:p>
    <w:p w14:paraId="207B6D63" w14:textId="77777777" w:rsidR="00AA6348" w:rsidRPr="002C5601" w:rsidRDefault="00AA6348" w:rsidP="00AA6348">
      <w:pPr>
        <w:spacing w:line="276" w:lineRule="auto"/>
        <w:jc w:val="center"/>
        <w:rPr>
          <w:rFonts w:asciiTheme="minorHAnsi" w:hAnsiTheme="minorHAnsi" w:cstheme="minorHAnsi"/>
          <w:b/>
          <w:sz w:val="22"/>
          <w:szCs w:val="22"/>
          <w:u w:val="single"/>
        </w:rPr>
      </w:pPr>
      <w:r w:rsidRPr="002C5601">
        <w:rPr>
          <w:rFonts w:asciiTheme="minorHAnsi" w:hAnsiTheme="minorHAnsi" w:cstheme="minorHAnsi"/>
          <w:b/>
          <w:sz w:val="22"/>
          <w:szCs w:val="22"/>
          <w:u w:val="single"/>
        </w:rPr>
        <w:t>mezi těmito smluvními stranami</w:t>
      </w:r>
    </w:p>
    <w:p w14:paraId="3A203BFE" w14:textId="77777777" w:rsidR="00AA6348" w:rsidRPr="002C5601" w:rsidRDefault="00AA6348" w:rsidP="00AA6348">
      <w:pPr>
        <w:spacing w:line="276" w:lineRule="auto"/>
        <w:jc w:val="both"/>
        <w:rPr>
          <w:rFonts w:asciiTheme="minorHAnsi" w:hAnsiTheme="minorHAnsi" w:cstheme="minorHAnsi"/>
          <w:b/>
          <w:sz w:val="22"/>
          <w:szCs w:val="22"/>
        </w:rPr>
      </w:pPr>
    </w:p>
    <w:p w14:paraId="01AA4EA0" w14:textId="77777777" w:rsidR="00AA6348" w:rsidRPr="002C5601" w:rsidRDefault="00AA6348" w:rsidP="00AA6348">
      <w:pPr>
        <w:pStyle w:val="Odstavecseseznamem"/>
        <w:numPr>
          <w:ilvl w:val="0"/>
          <w:numId w:val="6"/>
        </w:numPr>
        <w:spacing w:line="276" w:lineRule="auto"/>
        <w:ind w:left="284" w:hanging="284"/>
        <w:jc w:val="both"/>
        <w:rPr>
          <w:rFonts w:asciiTheme="minorHAnsi" w:hAnsiTheme="minorHAnsi" w:cstheme="minorHAnsi"/>
          <w:sz w:val="22"/>
          <w:szCs w:val="22"/>
        </w:rPr>
      </w:pPr>
      <w:r w:rsidRPr="002C5601">
        <w:rPr>
          <w:rFonts w:asciiTheme="minorHAnsi" w:hAnsiTheme="minorHAnsi" w:cstheme="minorHAnsi"/>
          <w:sz w:val="22"/>
          <w:szCs w:val="22"/>
        </w:rPr>
        <w:t>Česká republika - Ministerstvo průmyslu</w:t>
      </w:r>
      <w:r w:rsidRPr="002C5601">
        <w:rPr>
          <w:rFonts w:asciiTheme="minorHAnsi" w:hAnsiTheme="minorHAnsi" w:cstheme="minorHAnsi"/>
          <w:b/>
          <w:sz w:val="22"/>
          <w:szCs w:val="22"/>
        </w:rPr>
        <w:t xml:space="preserve"> </w:t>
      </w:r>
      <w:r w:rsidRPr="002C5601">
        <w:rPr>
          <w:rFonts w:asciiTheme="minorHAnsi" w:hAnsiTheme="minorHAnsi" w:cstheme="minorHAnsi"/>
          <w:sz w:val="22"/>
          <w:szCs w:val="22"/>
        </w:rPr>
        <w:t>a</w:t>
      </w:r>
      <w:r>
        <w:rPr>
          <w:rFonts w:asciiTheme="minorHAnsi" w:hAnsiTheme="minorHAnsi" w:cstheme="minorHAnsi"/>
          <w:sz w:val="22"/>
          <w:szCs w:val="22"/>
        </w:rPr>
        <w:t> </w:t>
      </w:r>
      <w:r w:rsidRPr="002C5601">
        <w:rPr>
          <w:rFonts w:asciiTheme="minorHAnsi" w:hAnsiTheme="minorHAnsi" w:cstheme="minorHAnsi"/>
          <w:sz w:val="22"/>
          <w:szCs w:val="22"/>
        </w:rPr>
        <w:t>obchodu</w:t>
      </w:r>
    </w:p>
    <w:p w14:paraId="7D97114F" w14:textId="77777777" w:rsidR="00AA6348" w:rsidRPr="002C5601" w:rsidRDefault="00AA6348" w:rsidP="00AA6348">
      <w:pPr>
        <w:spacing w:line="276" w:lineRule="auto"/>
        <w:ind w:left="284" w:hanging="284"/>
        <w:jc w:val="both"/>
        <w:rPr>
          <w:rFonts w:asciiTheme="minorHAnsi" w:hAnsiTheme="minorHAnsi" w:cstheme="minorHAnsi"/>
          <w:sz w:val="22"/>
          <w:szCs w:val="22"/>
        </w:rPr>
      </w:pPr>
      <w:r w:rsidRPr="002C5601">
        <w:rPr>
          <w:rFonts w:asciiTheme="minorHAnsi" w:hAnsiTheme="minorHAnsi" w:cstheme="minorHAnsi"/>
          <w:sz w:val="22"/>
          <w:szCs w:val="22"/>
        </w:rPr>
        <w:t xml:space="preserve">     Sídlo:        </w:t>
      </w:r>
      <w:r w:rsidRPr="002C5601">
        <w:rPr>
          <w:rFonts w:asciiTheme="minorHAnsi" w:hAnsiTheme="minorHAnsi" w:cstheme="minorHAnsi"/>
          <w:sz w:val="22"/>
          <w:szCs w:val="22"/>
        </w:rPr>
        <w:tab/>
        <w:t xml:space="preserve">         Na Františku 32, Praha 1, PSČ 110 15</w:t>
      </w:r>
    </w:p>
    <w:p w14:paraId="278004F4" w14:textId="2360975B" w:rsidR="00AA6348" w:rsidRPr="002C5601" w:rsidRDefault="00AA6348" w:rsidP="00AA6348">
      <w:pPr>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    Zastoupená:         </w:t>
      </w:r>
      <w:r w:rsidR="00D767D4">
        <w:rPr>
          <w:rFonts w:asciiTheme="minorHAnsi" w:hAnsiTheme="minorHAnsi" w:cstheme="minorHAnsi"/>
          <w:sz w:val="22"/>
          <w:szCs w:val="22"/>
        </w:rPr>
        <w:t xml:space="preserve"> </w:t>
      </w:r>
      <w:r w:rsidRPr="002C5601">
        <w:rPr>
          <w:rFonts w:asciiTheme="minorHAnsi" w:hAnsiTheme="minorHAnsi" w:cstheme="minorHAnsi"/>
          <w:sz w:val="22"/>
          <w:szCs w:val="22"/>
        </w:rPr>
        <w:t xml:space="preserve"> Ing. Petr Serafín, ředitel odboru stavebnictví a</w:t>
      </w:r>
      <w:r>
        <w:rPr>
          <w:rFonts w:asciiTheme="minorHAnsi" w:hAnsiTheme="minorHAnsi" w:cstheme="minorHAnsi"/>
          <w:sz w:val="22"/>
          <w:szCs w:val="22"/>
        </w:rPr>
        <w:t> </w:t>
      </w:r>
      <w:r w:rsidRPr="002C5601">
        <w:rPr>
          <w:rFonts w:asciiTheme="minorHAnsi" w:hAnsiTheme="minorHAnsi" w:cstheme="minorHAnsi"/>
          <w:sz w:val="22"/>
          <w:szCs w:val="22"/>
        </w:rPr>
        <w:t>stavebních hmot</w:t>
      </w:r>
    </w:p>
    <w:p w14:paraId="754AD064" w14:textId="77777777" w:rsidR="00AA6348" w:rsidRPr="002C5601" w:rsidRDefault="00AA6348" w:rsidP="00AA6348">
      <w:pPr>
        <w:tabs>
          <w:tab w:val="left" w:pos="284"/>
        </w:tabs>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    IČ:       </w:t>
      </w:r>
      <w:r w:rsidRPr="002C5601">
        <w:rPr>
          <w:rFonts w:asciiTheme="minorHAnsi" w:hAnsiTheme="minorHAnsi" w:cstheme="minorHAnsi"/>
          <w:sz w:val="22"/>
          <w:szCs w:val="22"/>
        </w:rPr>
        <w:tab/>
        <w:t xml:space="preserve">         47 60 91 09</w:t>
      </w:r>
    </w:p>
    <w:p w14:paraId="52297EAB" w14:textId="77777777" w:rsidR="00AA6348" w:rsidRPr="002C5601" w:rsidRDefault="00AA6348" w:rsidP="00AA6348">
      <w:pPr>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    DIČ: </w:t>
      </w:r>
      <w:r w:rsidRPr="002C5601">
        <w:rPr>
          <w:rFonts w:asciiTheme="minorHAnsi" w:hAnsiTheme="minorHAnsi" w:cstheme="minorHAnsi"/>
          <w:sz w:val="22"/>
          <w:szCs w:val="22"/>
        </w:rPr>
        <w:tab/>
      </w:r>
      <w:r w:rsidRPr="002C5601">
        <w:rPr>
          <w:rFonts w:asciiTheme="minorHAnsi" w:hAnsiTheme="minorHAnsi" w:cstheme="minorHAnsi"/>
          <w:sz w:val="22"/>
          <w:szCs w:val="22"/>
        </w:rPr>
        <w:tab/>
        <w:t xml:space="preserve">         CZ 47609109, neplátce DPH</w:t>
      </w:r>
    </w:p>
    <w:p w14:paraId="1CED4728" w14:textId="77777777" w:rsidR="00AA6348" w:rsidRPr="002C5601" w:rsidRDefault="00AA6348" w:rsidP="00AA6348">
      <w:pPr>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    bankovní spojení: Česká národní banka, pobočka Praha</w:t>
      </w:r>
    </w:p>
    <w:p w14:paraId="55CF859F" w14:textId="77777777" w:rsidR="00AA6348" w:rsidRPr="002C5601" w:rsidRDefault="00AA6348" w:rsidP="00AA6348">
      <w:pPr>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    číslo účtu: </w:t>
      </w:r>
      <w:r w:rsidRPr="002C5601">
        <w:rPr>
          <w:rFonts w:asciiTheme="minorHAnsi" w:hAnsiTheme="minorHAnsi" w:cstheme="minorHAnsi"/>
          <w:sz w:val="22"/>
          <w:szCs w:val="22"/>
        </w:rPr>
        <w:tab/>
        <w:t xml:space="preserve">         1525 - 001/0710</w:t>
      </w:r>
    </w:p>
    <w:p w14:paraId="15461887" w14:textId="77777777" w:rsidR="00AA6348" w:rsidRPr="002C5601" w:rsidRDefault="00AA6348" w:rsidP="00AA6348">
      <w:pPr>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    (dále jen "objednatel" či „Ministerstvo průmyslu a</w:t>
      </w:r>
      <w:r>
        <w:rPr>
          <w:rFonts w:asciiTheme="minorHAnsi" w:hAnsiTheme="minorHAnsi" w:cstheme="minorHAnsi"/>
          <w:sz w:val="22"/>
          <w:szCs w:val="22"/>
        </w:rPr>
        <w:t> </w:t>
      </w:r>
      <w:r w:rsidRPr="002C5601">
        <w:rPr>
          <w:rFonts w:asciiTheme="minorHAnsi" w:hAnsiTheme="minorHAnsi" w:cstheme="minorHAnsi"/>
          <w:sz w:val="22"/>
          <w:szCs w:val="22"/>
        </w:rPr>
        <w:t>obchodu)</w:t>
      </w:r>
    </w:p>
    <w:p w14:paraId="3D27BEDF" w14:textId="77777777" w:rsidR="00AA6348" w:rsidRPr="002C5601" w:rsidRDefault="00AA6348" w:rsidP="00AA6348">
      <w:pPr>
        <w:spacing w:line="276" w:lineRule="auto"/>
        <w:jc w:val="both"/>
        <w:rPr>
          <w:rFonts w:asciiTheme="minorHAnsi" w:hAnsiTheme="minorHAnsi" w:cstheme="minorHAnsi"/>
          <w:sz w:val="22"/>
          <w:szCs w:val="22"/>
        </w:rPr>
      </w:pPr>
    </w:p>
    <w:p w14:paraId="38D243F5" w14:textId="77777777" w:rsidR="00AA6348" w:rsidRPr="002C5601" w:rsidRDefault="00AA6348" w:rsidP="00AA6348">
      <w:pPr>
        <w:spacing w:line="276" w:lineRule="auto"/>
        <w:jc w:val="both"/>
        <w:rPr>
          <w:rFonts w:asciiTheme="minorHAnsi" w:hAnsiTheme="minorHAnsi" w:cstheme="minorHAnsi"/>
          <w:b/>
          <w:sz w:val="22"/>
          <w:szCs w:val="22"/>
        </w:rPr>
      </w:pPr>
      <w:r w:rsidRPr="002C5601">
        <w:rPr>
          <w:rFonts w:asciiTheme="minorHAnsi" w:hAnsiTheme="minorHAnsi" w:cstheme="minorHAnsi"/>
          <w:b/>
          <w:sz w:val="22"/>
          <w:szCs w:val="22"/>
        </w:rPr>
        <w:tab/>
        <w:t>a</w:t>
      </w:r>
    </w:p>
    <w:p w14:paraId="7585EAC3" w14:textId="77777777" w:rsidR="00AA6348" w:rsidRPr="002C5601" w:rsidRDefault="00AA6348" w:rsidP="00AA6348">
      <w:pPr>
        <w:spacing w:line="276" w:lineRule="auto"/>
        <w:jc w:val="both"/>
        <w:rPr>
          <w:rFonts w:asciiTheme="minorHAnsi" w:hAnsiTheme="minorHAnsi" w:cstheme="minorHAnsi"/>
          <w:b/>
          <w:sz w:val="22"/>
          <w:szCs w:val="22"/>
        </w:rPr>
      </w:pPr>
    </w:p>
    <w:p w14:paraId="2D8C3619" w14:textId="77777777" w:rsidR="00AA6348" w:rsidRPr="002C5601" w:rsidRDefault="00AA6348" w:rsidP="00AA6348">
      <w:pPr>
        <w:pStyle w:val="Odstavecseseznamem"/>
        <w:numPr>
          <w:ilvl w:val="0"/>
          <w:numId w:val="6"/>
        </w:numPr>
        <w:ind w:left="284" w:hanging="284"/>
        <w:jc w:val="both"/>
        <w:rPr>
          <w:rFonts w:asciiTheme="minorHAnsi" w:hAnsiTheme="minorHAnsi" w:cstheme="minorHAnsi"/>
          <w:sz w:val="22"/>
          <w:szCs w:val="22"/>
        </w:rPr>
      </w:pPr>
      <w:r w:rsidRPr="002C5601">
        <w:rPr>
          <w:rFonts w:asciiTheme="minorHAnsi" w:hAnsiTheme="minorHAnsi" w:cstheme="minorHAnsi"/>
          <w:sz w:val="22"/>
          <w:szCs w:val="22"/>
        </w:rPr>
        <w:t>ÚRS PRAHA, a.s.</w:t>
      </w:r>
    </w:p>
    <w:p w14:paraId="77042F46" w14:textId="77777777" w:rsidR="00AA6348" w:rsidRPr="002C5601" w:rsidRDefault="00AA6348" w:rsidP="00AA6348">
      <w:pPr>
        <w:ind w:left="2127" w:hanging="2127"/>
        <w:rPr>
          <w:rFonts w:asciiTheme="minorHAnsi" w:hAnsiTheme="minorHAnsi" w:cstheme="minorHAnsi"/>
          <w:sz w:val="22"/>
          <w:szCs w:val="22"/>
        </w:rPr>
      </w:pPr>
      <w:r w:rsidRPr="002C5601">
        <w:rPr>
          <w:rFonts w:asciiTheme="minorHAnsi" w:hAnsiTheme="minorHAnsi" w:cstheme="minorHAnsi"/>
          <w:sz w:val="22"/>
          <w:szCs w:val="22"/>
        </w:rPr>
        <w:t xml:space="preserve">     Sídlo: </w:t>
      </w:r>
      <w:r w:rsidRPr="002C5601">
        <w:rPr>
          <w:rFonts w:asciiTheme="minorHAnsi" w:hAnsiTheme="minorHAnsi" w:cstheme="minorHAnsi"/>
          <w:sz w:val="22"/>
          <w:szCs w:val="22"/>
        </w:rPr>
        <w:tab/>
        <w:t>Pražská 1279/18</w:t>
      </w:r>
    </w:p>
    <w:p w14:paraId="76969A98" w14:textId="77777777" w:rsidR="00AA6348" w:rsidRPr="002C5601" w:rsidRDefault="00AA6348" w:rsidP="00AA6348">
      <w:pPr>
        <w:ind w:left="2127" w:hanging="2127"/>
        <w:rPr>
          <w:rFonts w:asciiTheme="minorHAnsi" w:hAnsiTheme="minorHAnsi" w:cstheme="minorHAnsi"/>
          <w:sz w:val="22"/>
          <w:szCs w:val="22"/>
        </w:rPr>
      </w:pPr>
      <w:r w:rsidRPr="002C5601">
        <w:rPr>
          <w:rFonts w:asciiTheme="minorHAnsi" w:hAnsiTheme="minorHAnsi" w:cstheme="minorHAnsi"/>
          <w:sz w:val="22"/>
          <w:szCs w:val="22"/>
        </w:rPr>
        <w:tab/>
        <w:t>102 00 Praha 10</w:t>
      </w:r>
    </w:p>
    <w:p w14:paraId="0AB5B754" w14:textId="570AF862" w:rsidR="00AA6348" w:rsidRPr="006E58C9" w:rsidRDefault="00AA6348" w:rsidP="00AA6348">
      <w:pPr>
        <w:ind w:left="2127" w:hanging="2127"/>
        <w:rPr>
          <w:rFonts w:asciiTheme="minorHAnsi" w:hAnsiTheme="minorHAnsi" w:cstheme="minorHAnsi"/>
          <w:sz w:val="22"/>
          <w:szCs w:val="22"/>
        </w:rPr>
      </w:pPr>
      <w:r w:rsidRPr="002C5601">
        <w:rPr>
          <w:rFonts w:asciiTheme="minorHAnsi" w:hAnsiTheme="minorHAnsi" w:cstheme="minorHAnsi"/>
          <w:sz w:val="22"/>
          <w:szCs w:val="22"/>
        </w:rPr>
        <w:t xml:space="preserve">     Zastoupen</w:t>
      </w:r>
      <w:r>
        <w:rPr>
          <w:rFonts w:asciiTheme="minorHAnsi" w:hAnsiTheme="minorHAnsi" w:cstheme="minorHAnsi"/>
          <w:sz w:val="22"/>
          <w:szCs w:val="22"/>
        </w:rPr>
        <w:t>á</w:t>
      </w:r>
      <w:r w:rsidRPr="002C5601">
        <w:rPr>
          <w:rFonts w:asciiTheme="minorHAnsi" w:hAnsiTheme="minorHAnsi" w:cstheme="minorHAnsi"/>
          <w:sz w:val="22"/>
          <w:szCs w:val="22"/>
        </w:rPr>
        <w:t xml:space="preserve">:             </w:t>
      </w:r>
      <w:r w:rsidR="00D767D4">
        <w:rPr>
          <w:rFonts w:asciiTheme="minorHAnsi" w:hAnsiTheme="minorHAnsi" w:cstheme="minorHAnsi"/>
          <w:sz w:val="22"/>
          <w:szCs w:val="22"/>
        </w:rPr>
        <w:t xml:space="preserve">   </w:t>
      </w:r>
      <w:r w:rsidRPr="002C5601">
        <w:rPr>
          <w:rFonts w:asciiTheme="minorHAnsi" w:hAnsiTheme="minorHAnsi" w:cstheme="minorHAnsi"/>
          <w:sz w:val="22"/>
          <w:szCs w:val="22"/>
        </w:rPr>
        <w:t>Ing. Františkem Glazarem</w:t>
      </w:r>
      <w:r>
        <w:rPr>
          <w:rFonts w:asciiTheme="minorHAnsi" w:hAnsiTheme="minorHAnsi" w:cstheme="minorHAnsi"/>
          <w:sz w:val="22"/>
          <w:szCs w:val="22"/>
        </w:rPr>
        <w:t xml:space="preserve">, </w:t>
      </w:r>
      <w:r w:rsidRPr="006E58C9">
        <w:rPr>
          <w:rFonts w:asciiTheme="minorHAnsi" w:hAnsiTheme="minorHAnsi" w:cstheme="minorHAnsi"/>
          <w:sz w:val="22"/>
          <w:szCs w:val="22"/>
        </w:rPr>
        <w:t>předsedou představenstva na základě zmocnění představenstva</w:t>
      </w:r>
    </w:p>
    <w:p w14:paraId="7846B999" w14:textId="77777777" w:rsidR="00AA6348" w:rsidRPr="002C5601" w:rsidRDefault="00AA6348" w:rsidP="00AA6348">
      <w:pPr>
        <w:ind w:left="2127" w:hanging="2127"/>
        <w:rPr>
          <w:rFonts w:asciiTheme="minorHAnsi" w:hAnsiTheme="minorHAnsi" w:cstheme="minorHAnsi"/>
          <w:sz w:val="22"/>
          <w:szCs w:val="22"/>
        </w:rPr>
      </w:pPr>
      <w:r w:rsidRPr="002C5601">
        <w:rPr>
          <w:rFonts w:asciiTheme="minorHAnsi" w:hAnsiTheme="minorHAnsi" w:cstheme="minorHAnsi"/>
          <w:sz w:val="22"/>
          <w:szCs w:val="22"/>
        </w:rPr>
        <w:tab/>
        <w:t xml:space="preserve"> </w:t>
      </w:r>
    </w:p>
    <w:p w14:paraId="4C4B299A" w14:textId="77777777" w:rsidR="00AA6348" w:rsidRPr="002C5601" w:rsidRDefault="00AA6348" w:rsidP="00AA6348">
      <w:pPr>
        <w:ind w:left="2127" w:hanging="2127"/>
        <w:jc w:val="both"/>
        <w:rPr>
          <w:rFonts w:asciiTheme="minorHAnsi" w:hAnsiTheme="minorHAnsi" w:cstheme="minorHAnsi"/>
          <w:sz w:val="22"/>
          <w:szCs w:val="22"/>
        </w:rPr>
      </w:pPr>
      <w:r w:rsidRPr="002C5601">
        <w:rPr>
          <w:rFonts w:asciiTheme="minorHAnsi" w:hAnsiTheme="minorHAnsi" w:cstheme="minorHAnsi"/>
          <w:sz w:val="22"/>
          <w:szCs w:val="22"/>
        </w:rPr>
        <w:t xml:space="preserve">     IČ: </w:t>
      </w:r>
      <w:r w:rsidRPr="002C5601">
        <w:rPr>
          <w:rFonts w:asciiTheme="minorHAnsi" w:hAnsiTheme="minorHAnsi" w:cstheme="minorHAnsi"/>
          <w:sz w:val="22"/>
          <w:szCs w:val="22"/>
        </w:rPr>
        <w:tab/>
        <w:t>47 1156 45</w:t>
      </w:r>
      <w:r w:rsidRPr="002C5601">
        <w:rPr>
          <w:rFonts w:asciiTheme="minorHAnsi" w:hAnsiTheme="minorHAnsi" w:cstheme="minorHAnsi"/>
          <w:sz w:val="22"/>
          <w:szCs w:val="22"/>
        </w:rPr>
        <w:tab/>
      </w:r>
    </w:p>
    <w:p w14:paraId="7A87DF12" w14:textId="77777777" w:rsidR="00AA6348" w:rsidRPr="002C5601" w:rsidRDefault="00AA6348" w:rsidP="00AA6348">
      <w:pPr>
        <w:ind w:left="2127" w:hanging="2127"/>
        <w:jc w:val="both"/>
        <w:rPr>
          <w:rFonts w:asciiTheme="minorHAnsi" w:hAnsiTheme="minorHAnsi" w:cstheme="minorHAnsi"/>
          <w:sz w:val="22"/>
          <w:szCs w:val="22"/>
        </w:rPr>
      </w:pPr>
      <w:r w:rsidRPr="002C5601">
        <w:rPr>
          <w:rFonts w:asciiTheme="minorHAnsi" w:hAnsiTheme="minorHAnsi" w:cstheme="minorHAnsi"/>
          <w:sz w:val="22"/>
          <w:szCs w:val="22"/>
        </w:rPr>
        <w:t xml:space="preserve">     DIČ: </w:t>
      </w:r>
      <w:r w:rsidRPr="002C5601">
        <w:rPr>
          <w:rFonts w:asciiTheme="minorHAnsi" w:hAnsiTheme="minorHAnsi" w:cstheme="minorHAnsi"/>
          <w:sz w:val="22"/>
          <w:szCs w:val="22"/>
        </w:rPr>
        <w:tab/>
        <w:t>CZ47115645</w:t>
      </w:r>
    </w:p>
    <w:p w14:paraId="4985A57B" w14:textId="4B9B3A86" w:rsidR="00AA6348" w:rsidRPr="002C5601" w:rsidRDefault="00AA6348" w:rsidP="00AA6348">
      <w:pPr>
        <w:jc w:val="both"/>
        <w:rPr>
          <w:rFonts w:asciiTheme="minorHAnsi" w:hAnsiTheme="minorHAnsi" w:cstheme="minorHAnsi"/>
          <w:sz w:val="22"/>
          <w:szCs w:val="22"/>
        </w:rPr>
      </w:pPr>
      <w:r w:rsidRPr="002C5601">
        <w:rPr>
          <w:rFonts w:asciiTheme="minorHAnsi" w:hAnsiTheme="minorHAnsi" w:cstheme="minorHAnsi"/>
          <w:sz w:val="22"/>
          <w:szCs w:val="22"/>
        </w:rPr>
        <w:t xml:space="preserve">     bankovní spojení:   </w:t>
      </w:r>
      <w:r w:rsidR="00D767D4">
        <w:rPr>
          <w:rFonts w:asciiTheme="minorHAnsi" w:hAnsiTheme="minorHAnsi" w:cstheme="minorHAnsi"/>
          <w:sz w:val="22"/>
          <w:szCs w:val="22"/>
        </w:rPr>
        <w:t xml:space="preserve">   </w:t>
      </w:r>
      <w:r w:rsidRPr="002C5601">
        <w:rPr>
          <w:rFonts w:asciiTheme="minorHAnsi" w:hAnsiTheme="minorHAnsi" w:cstheme="minorHAnsi"/>
          <w:sz w:val="22"/>
          <w:szCs w:val="22"/>
        </w:rPr>
        <w:t>Komerční banka Praha 1</w:t>
      </w:r>
    </w:p>
    <w:p w14:paraId="272A47E9" w14:textId="77777777" w:rsidR="00AA6348" w:rsidRPr="002C5601" w:rsidRDefault="00AA6348" w:rsidP="00AA6348">
      <w:pPr>
        <w:jc w:val="both"/>
        <w:rPr>
          <w:rFonts w:asciiTheme="minorHAnsi" w:hAnsiTheme="minorHAnsi" w:cstheme="minorHAnsi"/>
          <w:sz w:val="22"/>
          <w:szCs w:val="22"/>
        </w:rPr>
      </w:pPr>
      <w:r w:rsidRPr="002C5601">
        <w:rPr>
          <w:rFonts w:asciiTheme="minorHAnsi" w:hAnsiTheme="minorHAnsi" w:cstheme="minorHAnsi"/>
          <w:sz w:val="22"/>
          <w:szCs w:val="22"/>
        </w:rPr>
        <w:t xml:space="preserve">     číslo účtu: </w:t>
      </w:r>
      <w:r w:rsidRPr="002C5601">
        <w:rPr>
          <w:rFonts w:asciiTheme="minorHAnsi" w:hAnsiTheme="minorHAnsi" w:cstheme="minorHAnsi"/>
          <w:sz w:val="22"/>
          <w:szCs w:val="22"/>
        </w:rPr>
        <w:tab/>
      </w:r>
      <w:r w:rsidRPr="002C5601">
        <w:rPr>
          <w:rFonts w:asciiTheme="minorHAnsi" w:hAnsiTheme="minorHAnsi" w:cstheme="minorHAnsi"/>
          <w:sz w:val="22"/>
          <w:szCs w:val="22"/>
        </w:rPr>
        <w:tab/>
        <w:t>1108-021/01000</w:t>
      </w:r>
    </w:p>
    <w:p w14:paraId="1C158286" w14:textId="77777777" w:rsidR="00AA6348" w:rsidRPr="007474A5" w:rsidRDefault="00AA6348" w:rsidP="00AA6348">
      <w:pPr>
        <w:ind w:left="284"/>
        <w:jc w:val="both"/>
        <w:rPr>
          <w:rFonts w:asciiTheme="minorHAnsi" w:hAnsiTheme="minorHAnsi" w:cstheme="minorHAnsi"/>
          <w:sz w:val="22"/>
          <w:szCs w:val="22"/>
        </w:rPr>
      </w:pPr>
      <w:r w:rsidRPr="007474A5">
        <w:rPr>
          <w:rFonts w:asciiTheme="minorHAnsi" w:hAnsiTheme="minorHAnsi" w:cstheme="minorHAnsi"/>
          <w:sz w:val="22"/>
          <w:szCs w:val="22"/>
        </w:rPr>
        <w:t xml:space="preserve">společnost zapsaná v obchodním rejstříku </w:t>
      </w:r>
      <w:r w:rsidRPr="007474A5">
        <w:rPr>
          <w:rFonts w:asciiTheme="minorHAnsi" w:hAnsiTheme="minorHAnsi"/>
          <w:sz w:val="22"/>
          <w:szCs w:val="22"/>
        </w:rPr>
        <w:t xml:space="preserve">vedeném u Městského soudu v Praze </w:t>
      </w:r>
      <w:r w:rsidRPr="007474A5">
        <w:rPr>
          <w:rFonts w:asciiTheme="minorHAnsi" w:hAnsiTheme="minorHAnsi" w:cstheme="minorHAnsi"/>
          <w:sz w:val="22"/>
          <w:szCs w:val="22"/>
        </w:rPr>
        <w:t>pod spis. zn. B 1776</w:t>
      </w:r>
    </w:p>
    <w:p w14:paraId="003D1019" w14:textId="77777777" w:rsidR="00AA6348" w:rsidRPr="002C5601" w:rsidRDefault="00AA6348" w:rsidP="00D767D4">
      <w:pPr>
        <w:ind w:left="284"/>
        <w:jc w:val="both"/>
        <w:rPr>
          <w:rFonts w:asciiTheme="minorHAnsi" w:hAnsiTheme="minorHAnsi" w:cstheme="minorHAnsi"/>
          <w:sz w:val="22"/>
          <w:szCs w:val="22"/>
        </w:rPr>
      </w:pPr>
      <w:r w:rsidRPr="002C5601">
        <w:rPr>
          <w:rFonts w:asciiTheme="minorHAnsi" w:hAnsiTheme="minorHAnsi" w:cstheme="minorHAnsi"/>
          <w:sz w:val="22"/>
          <w:szCs w:val="22"/>
        </w:rPr>
        <w:t>(dále jen "zhotovitel")</w:t>
      </w:r>
    </w:p>
    <w:p w14:paraId="419F3226" w14:textId="77777777" w:rsidR="00AA6348" w:rsidRPr="002C5601" w:rsidRDefault="00AA6348" w:rsidP="00AA6348">
      <w:pPr>
        <w:spacing w:line="276" w:lineRule="auto"/>
        <w:jc w:val="both"/>
        <w:rPr>
          <w:rFonts w:asciiTheme="minorHAnsi" w:hAnsiTheme="minorHAnsi" w:cstheme="minorHAnsi"/>
          <w:sz w:val="22"/>
          <w:szCs w:val="22"/>
        </w:rPr>
      </w:pPr>
    </w:p>
    <w:p w14:paraId="1353B5F3" w14:textId="257B0F4A" w:rsidR="00AA6348" w:rsidRPr="002C5601" w:rsidRDefault="00840E49" w:rsidP="00AA6348">
      <w:pPr>
        <w:pStyle w:val="Nadpis5"/>
        <w:tabs>
          <w:tab w:val="clear" w:pos="-720"/>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I</w:t>
      </w:r>
      <w:r w:rsidR="00AA6348" w:rsidRPr="002C5601">
        <w:rPr>
          <w:rFonts w:asciiTheme="minorHAnsi" w:hAnsiTheme="minorHAnsi" w:cstheme="minorHAnsi"/>
          <w:sz w:val="22"/>
          <w:szCs w:val="22"/>
        </w:rPr>
        <w:t>. P</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ř e</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d m</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ě t</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 xml:space="preserve"> </w:t>
      </w:r>
      <w:r>
        <w:rPr>
          <w:rFonts w:asciiTheme="minorHAnsi" w:hAnsiTheme="minorHAnsi" w:cstheme="minorHAnsi"/>
          <w:sz w:val="22"/>
          <w:szCs w:val="22"/>
        </w:rPr>
        <w:t xml:space="preserve"> </w:t>
      </w:r>
      <w:r w:rsidR="00AA6348" w:rsidRPr="002C5601">
        <w:rPr>
          <w:rFonts w:asciiTheme="minorHAnsi" w:hAnsiTheme="minorHAnsi" w:cstheme="minorHAnsi"/>
          <w:sz w:val="22"/>
          <w:szCs w:val="22"/>
        </w:rPr>
        <w:t>s</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m l</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o u</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v y</w:t>
      </w:r>
    </w:p>
    <w:p w14:paraId="0D77DA7C" w14:textId="77777777" w:rsidR="00AA6348" w:rsidRPr="002C5601" w:rsidRDefault="00AA6348" w:rsidP="00AA6348">
      <w:pPr>
        <w:spacing w:line="276" w:lineRule="auto"/>
        <w:ind w:left="284"/>
        <w:jc w:val="both"/>
        <w:rPr>
          <w:rFonts w:asciiTheme="minorHAnsi" w:hAnsiTheme="minorHAnsi" w:cstheme="minorHAnsi"/>
          <w:sz w:val="22"/>
          <w:szCs w:val="22"/>
        </w:rPr>
      </w:pPr>
    </w:p>
    <w:p w14:paraId="4A058B28" w14:textId="77777777" w:rsidR="00AA6348" w:rsidRDefault="00AA6348" w:rsidP="00D767D4">
      <w:pPr>
        <w:pStyle w:val="Odstavecseseznamem"/>
        <w:numPr>
          <w:ilvl w:val="0"/>
          <w:numId w:val="8"/>
        </w:numPr>
        <w:ind w:left="284" w:hanging="284"/>
        <w:jc w:val="both"/>
        <w:rPr>
          <w:rFonts w:asciiTheme="minorHAnsi" w:hAnsiTheme="minorHAnsi" w:cs="Tahoma"/>
          <w:bCs/>
          <w:sz w:val="22"/>
          <w:szCs w:val="22"/>
        </w:rPr>
      </w:pPr>
      <w:r w:rsidRPr="00E34F28">
        <w:rPr>
          <w:rFonts w:asciiTheme="minorHAnsi" w:hAnsiTheme="minorHAnsi" w:cs="Tahoma"/>
          <w:bCs/>
          <w:sz w:val="22"/>
          <w:szCs w:val="22"/>
        </w:rPr>
        <w:t xml:space="preserve">Předmětem </w:t>
      </w:r>
      <w:r>
        <w:rPr>
          <w:rFonts w:asciiTheme="minorHAnsi" w:hAnsiTheme="minorHAnsi" w:cs="Tahoma"/>
          <w:bCs/>
          <w:sz w:val="22"/>
          <w:szCs w:val="22"/>
        </w:rPr>
        <w:t>smlouvy je závazek zhotovitele provést pro objednatele následující činnosti:</w:t>
      </w:r>
    </w:p>
    <w:p w14:paraId="28A081D0" w14:textId="77777777" w:rsidR="00AA6348" w:rsidRPr="00CE5A7B" w:rsidRDefault="00AA6348" w:rsidP="00D767D4">
      <w:pPr>
        <w:pStyle w:val="Odstavecseseznamem"/>
        <w:numPr>
          <w:ilvl w:val="0"/>
          <w:numId w:val="7"/>
        </w:numPr>
        <w:ind w:left="284" w:hanging="284"/>
        <w:jc w:val="both"/>
        <w:rPr>
          <w:rFonts w:asciiTheme="minorHAnsi" w:hAnsiTheme="minorHAnsi" w:cs="Tahoma"/>
          <w:sz w:val="22"/>
          <w:szCs w:val="22"/>
        </w:rPr>
      </w:pPr>
      <w:r w:rsidRPr="00D2541B">
        <w:rPr>
          <w:rFonts w:asciiTheme="minorHAnsi" w:hAnsiTheme="minorHAnsi" w:cs="Tahoma"/>
          <w:bCs/>
          <w:sz w:val="22"/>
          <w:szCs w:val="22"/>
        </w:rPr>
        <w:t>správ</w:t>
      </w:r>
      <w:r>
        <w:rPr>
          <w:rFonts w:asciiTheme="minorHAnsi" w:hAnsiTheme="minorHAnsi" w:cs="Tahoma"/>
          <w:bCs/>
          <w:sz w:val="22"/>
          <w:szCs w:val="22"/>
        </w:rPr>
        <w:t>u</w:t>
      </w:r>
      <w:r w:rsidRPr="00D2541B">
        <w:rPr>
          <w:rFonts w:asciiTheme="minorHAnsi" w:hAnsiTheme="minorHAnsi" w:cs="Tahoma"/>
          <w:bCs/>
          <w:sz w:val="22"/>
          <w:szCs w:val="22"/>
        </w:rPr>
        <w:t xml:space="preserve"> a běžn</w:t>
      </w:r>
      <w:r>
        <w:rPr>
          <w:rFonts w:asciiTheme="minorHAnsi" w:hAnsiTheme="minorHAnsi" w:cs="Tahoma"/>
          <w:bCs/>
          <w:sz w:val="22"/>
          <w:szCs w:val="22"/>
        </w:rPr>
        <w:t>ou</w:t>
      </w:r>
      <w:r w:rsidRPr="00D2541B">
        <w:rPr>
          <w:rFonts w:asciiTheme="minorHAnsi" w:hAnsiTheme="minorHAnsi" w:cs="Tahoma"/>
          <w:bCs/>
          <w:sz w:val="22"/>
          <w:szCs w:val="22"/>
        </w:rPr>
        <w:t xml:space="preserve"> aktualizac</w:t>
      </w:r>
      <w:r>
        <w:rPr>
          <w:rFonts w:asciiTheme="minorHAnsi" w:hAnsiTheme="minorHAnsi" w:cs="Tahoma"/>
          <w:bCs/>
          <w:sz w:val="22"/>
          <w:szCs w:val="22"/>
        </w:rPr>
        <w:t>i „Internetového informačního portálu České stavebnictví“ (dále též „portál“)</w:t>
      </w:r>
      <w:r w:rsidRPr="00D2541B">
        <w:rPr>
          <w:rFonts w:asciiTheme="minorHAnsi" w:hAnsiTheme="minorHAnsi" w:cs="Tahoma"/>
          <w:bCs/>
          <w:sz w:val="22"/>
          <w:szCs w:val="22"/>
        </w:rPr>
        <w:t xml:space="preserve"> </w:t>
      </w:r>
      <w:r>
        <w:rPr>
          <w:rFonts w:asciiTheme="minorHAnsi" w:hAnsiTheme="minorHAnsi" w:cs="Tahoma"/>
          <w:bCs/>
          <w:sz w:val="22"/>
          <w:szCs w:val="22"/>
        </w:rPr>
        <w:t xml:space="preserve">a </w:t>
      </w:r>
      <w:r w:rsidRPr="00D2541B">
        <w:rPr>
          <w:rFonts w:asciiTheme="minorHAnsi" w:hAnsiTheme="minorHAnsi" w:cs="Tahoma"/>
          <w:bCs/>
          <w:sz w:val="22"/>
          <w:szCs w:val="22"/>
        </w:rPr>
        <w:t>správ</w:t>
      </w:r>
      <w:r>
        <w:rPr>
          <w:rFonts w:asciiTheme="minorHAnsi" w:hAnsiTheme="minorHAnsi" w:cs="Tahoma"/>
          <w:bCs/>
          <w:sz w:val="22"/>
          <w:szCs w:val="22"/>
        </w:rPr>
        <w:t>u</w:t>
      </w:r>
      <w:r w:rsidRPr="00D2541B">
        <w:rPr>
          <w:rFonts w:asciiTheme="minorHAnsi" w:hAnsiTheme="minorHAnsi" w:cs="Tahoma"/>
          <w:bCs/>
          <w:sz w:val="22"/>
          <w:szCs w:val="22"/>
        </w:rPr>
        <w:t xml:space="preserve"> domény "ceskestavebnictvi"</w:t>
      </w:r>
      <w:r>
        <w:rPr>
          <w:rFonts w:asciiTheme="minorHAnsi" w:hAnsiTheme="minorHAnsi" w:cs="Tahoma"/>
          <w:bCs/>
          <w:sz w:val="22"/>
          <w:szCs w:val="22"/>
        </w:rPr>
        <w:t>;</w:t>
      </w:r>
      <w:r w:rsidRPr="00D2541B">
        <w:rPr>
          <w:rFonts w:asciiTheme="minorHAnsi" w:hAnsiTheme="minorHAnsi" w:cs="Tahoma"/>
          <w:bCs/>
          <w:sz w:val="22"/>
          <w:szCs w:val="22"/>
        </w:rPr>
        <w:t xml:space="preserve"> </w:t>
      </w:r>
    </w:p>
    <w:p w14:paraId="30A0DD3C" w14:textId="77777777" w:rsidR="00AA6348" w:rsidRPr="002A2FDF" w:rsidRDefault="00AA6348" w:rsidP="00D767D4">
      <w:pPr>
        <w:ind w:left="284"/>
        <w:jc w:val="both"/>
        <w:rPr>
          <w:rFonts w:asciiTheme="minorHAnsi" w:hAnsiTheme="minorHAnsi" w:cs="Tahoma"/>
          <w:sz w:val="22"/>
          <w:szCs w:val="22"/>
        </w:rPr>
      </w:pPr>
      <w:r w:rsidRPr="002A2FDF">
        <w:rPr>
          <w:rFonts w:asciiTheme="minorHAnsi" w:hAnsiTheme="minorHAnsi" w:cs="Tahoma"/>
          <w:bCs/>
          <w:sz w:val="22"/>
          <w:szCs w:val="22"/>
        </w:rPr>
        <w:t xml:space="preserve">jedná se zejména o aktualizaci a kontrolu funkčnosti odkazů, zveřejňování informací objednatele a provoz e-poradny; </w:t>
      </w:r>
    </w:p>
    <w:p w14:paraId="26540404" w14:textId="77777777" w:rsidR="00AA6348" w:rsidRPr="00A07D1E" w:rsidRDefault="00AA6348" w:rsidP="00D767D4">
      <w:pPr>
        <w:ind w:left="284" w:hanging="284"/>
        <w:jc w:val="both"/>
        <w:rPr>
          <w:rFonts w:asciiTheme="minorHAnsi" w:hAnsiTheme="minorHAnsi" w:cs="Tahoma"/>
          <w:sz w:val="22"/>
          <w:szCs w:val="22"/>
        </w:rPr>
      </w:pPr>
    </w:p>
    <w:p w14:paraId="002AD04B" w14:textId="77777777" w:rsidR="00AA6348" w:rsidRPr="00A07D1E" w:rsidRDefault="00AA6348" w:rsidP="00D767D4">
      <w:pPr>
        <w:ind w:left="284" w:hanging="284"/>
        <w:jc w:val="both"/>
        <w:rPr>
          <w:rFonts w:asciiTheme="minorHAnsi" w:hAnsiTheme="minorHAnsi" w:cs="Tahoma"/>
          <w:sz w:val="22"/>
          <w:szCs w:val="22"/>
        </w:rPr>
      </w:pPr>
      <w:r w:rsidRPr="00A07D1E">
        <w:rPr>
          <w:rFonts w:asciiTheme="minorHAnsi" w:hAnsiTheme="minorHAnsi" w:cs="Tahoma"/>
          <w:bCs/>
          <w:sz w:val="22"/>
          <w:szCs w:val="22"/>
        </w:rPr>
        <w:t xml:space="preserve">2. </w:t>
      </w:r>
      <w:r>
        <w:rPr>
          <w:rFonts w:asciiTheme="minorHAnsi" w:hAnsiTheme="minorHAnsi" w:cs="Tahoma"/>
          <w:bCs/>
          <w:sz w:val="22"/>
          <w:szCs w:val="22"/>
        </w:rPr>
        <w:tab/>
      </w:r>
      <w:r w:rsidRPr="00A07D1E">
        <w:rPr>
          <w:rFonts w:asciiTheme="minorHAnsi" w:hAnsiTheme="minorHAnsi" w:cs="Tahoma"/>
          <w:bCs/>
          <w:sz w:val="22"/>
          <w:szCs w:val="22"/>
        </w:rPr>
        <w:t>Struktur</w:t>
      </w:r>
      <w:r>
        <w:rPr>
          <w:rFonts w:asciiTheme="minorHAnsi" w:hAnsiTheme="minorHAnsi" w:cs="Tahoma"/>
          <w:bCs/>
          <w:sz w:val="22"/>
          <w:szCs w:val="22"/>
        </w:rPr>
        <w:t>u</w:t>
      </w:r>
      <w:r w:rsidRPr="00A07D1E">
        <w:rPr>
          <w:rFonts w:asciiTheme="minorHAnsi" w:hAnsiTheme="minorHAnsi" w:cs="Tahoma"/>
          <w:bCs/>
          <w:sz w:val="22"/>
          <w:szCs w:val="22"/>
        </w:rPr>
        <w:t xml:space="preserve"> portálu</w:t>
      </w:r>
      <w:r>
        <w:rPr>
          <w:rFonts w:asciiTheme="minorHAnsi" w:hAnsiTheme="minorHAnsi" w:cs="Tahoma"/>
          <w:bCs/>
          <w:sz w:val="22"/>
          <w:szCs w:val="22"/>
        </w:rPr>
        <w:t xml:space="preserve"> tvoří</w:t>
      </w:r>
      <w:r w:rsidRPr="00A07D1E">
        <w:rPr>
          <w:rFonts w:asciiTheme="minorHAnsi" w:hAnsiTheme="minorHAnsi" w:cs="Tahoma"/>
          <w:bCs/>
          <w:sz w:val="22"/>
          <w:szCs w:val="22"/>
        </w:rPr>
        <w:t>:</w:t>
      </w:r>
    </w:p>
    <w:p w14:paraId="058581A0" w14:textId="271C0823" w:rsidR="00AA6348" w:rsidRPr="002C5601" w:rsidRDefault="00AA6348" w:rsidP="00D767D4">
      <w:pPr>
        <w:pStyle w:val="Odstavecseseznamem"/>
        <w:numPr>
          <w:ilvl w:val="0"/>
          <w:numId w:val="7"/>
        </w:numPr>
        <w:tabs>
          <w:tab w:val="left" w:pos="851"/>
        </w:tabs>
        <w:ind w:left="284" w:hanging="284"/>
        <w:rPr>
          <w:rFonts w:asciiTheme="minorHAnsi" w:hAnsiTheme="minorHAnsi" w:cs="Tahoma"/>
          <w:sz w:val="22"/>
          <w:szCs w:val="22"/>
        </w:rPr>
      </w:pPr>
      <w:r w:rsidRPr="002C5601">
        <w:rPr>
          <w:rFonts w:asciiTheme="minorHAnsi" w:hAnsiTheme="minorHAnsi" w:cs="Tahoma"/>
          <w:sz w:val="22"/>
          <w:szCs w:val="22"/>
        </w:rPr>
        <w:t>Organizace (kontakt, stručný popis působnosti vůči stavebnictví)</w:t>
      </w:r>
    </w:p>
    <w:p w14:paraId="6DCA8953" w14:textId="77777777" w:rsidR="00AA6348" w:rsidRPr="002C5601" w:rsidRDefault="00AA6348" w:rsidP="00D767D4">
      <w:pPr>
        <w:pStyle w:val="Odstavecseseznamem"/>
        <w:numPr>
          <w:ilvl w:val="0"/>
          <w:numId w:val="7"/>
        </w:numPr>
        <w:tabs>
          <w:tab w:val="left" w:pos="851"/>
        </w:tabs>
        <w:ind w:left="284" w:hanging="284"/>
        <w:jc w:val="both"/>
        <w:rPr>
          <w:rFonts w:asciiTheme="minorHAnsi" w:hAnsiTheme="minorHAnsi" w:cs="Tahoma"/>
          <w:sz w:val="22"/>
          <w:szCs w:val="22"/>
        </w:rPr>
      </w:pPr>
      <w:r w:rsidRPr="002C5601">
        <w:rPr>
          <w:rFonts w:asciiTheme="minorHAnsi" w:hAnsiTheme="minorHAnsi" w:cs="Tahoma"/>
          <w:sz w:val="22"/>
          <w:szCs w:val="22"/>
        </w:rPr>
        <w:t xml:space="preserve"> Registry podniků (kontakt, zařazení dle vybraných ukazatelů)</w:t>
      </w:r>
    </w:p>
    <w:p w14:paraId="0E033831" w14:textId="77777777" w:rsidR="00AA6348" w:rsidRPr="002C5601" w:rsidRDefault="00AA6348" w:rsidP="00D767D4">
      <w:pPr>
        <w:pStyle w:val="Odstavecseseznamem"/>
        <w:numPr>
          <w:ilvl w:val="0"/>
          <w:numId w:val="7"/>
        </w:numPr>
        <w:tabs>
          <w:tab w:val="left" w:pos="851"/>
        </w:tabs>
        <w:ind w:left="284" w:hanging="284"/>
        <w:jc w:val="both"/>
        <w:rPr>
          <w:rFonts w:asciiTheme="minorHAnsi" w:hAnsiTheme="minorHAnsi" w:cs="Tahoma"/>
          <w:sz w:val="22"/>
          <w:szCs w:val="22"/>
        </w:rPr>
      </w:pPr>
      <w:r w:rsidRPr="002C5601">
        <w:rPr>
          <w:rFonts w:asciiTheme="minorHAnsi" w:hAnsiTheme="minorHAnsi" w:cs="Tahoma"/>
          <w:sz w:val="22"/>
          <w:szCs w:val="22"/>
        </w:rPr>
        <w:t xml:space="preserve"> Legislativa</w:t>
      </w:r>
    </w:p>
    <w:p w14:paraId="2C8F66E0" w14:textId="77777777" w:rsidR="00AA6348" w:rsidRPr="002C5601" w:rsidRDefault="00AA6348" w:rsidP="00D767D4">
      <w:pPr>
        <w:pStyle w:val="Odstavecseseznamem"/>
        <w:numPr>
          <w:ilvl w:val="0"/>
          <w:numId w:val="7"/>
        </w:numPr>
        <w:tabs>
          <w:tab w:val="left" w:pos="851"/>
        </w:tabs>
        <w:ind w:left="284" w:hanging="284"/>
        <w:jc w:val="both"/>
        <w:rPr>
          <w:rFonts w:asciiTheme="minorHAnsi" w:hAnsiTheme="minorHAnsi" w:cs="Tahoma"/>
          <w:sz w:val="22"/>
          <w:szCs w:val="22"/>
        </w:rPr>
      </w:pPr>
      <w:r w:rsidRPr="002C5601">
        <w:rPr>
          <w:rFonts w:asciiTheme="minorHAnsi" w:hAnsiTheme="minorHAnsi" w:cs="Tahoma"/>
          <w:sz w:val="22"/>
          <w:szCs w:val="22"/>
        </w:rPr>
        <w:t xml:space="preserve"> Statistické údaje</w:t>
      </w:r>
    </w:p>
    <w:p w14:paraId="146A6643" w14:textId="77777777" w:rsidR="00AA6348" w:rsidRPr="002C5601" w:rsidRDefault="00AA6348" w:rsidP="00D767D4">
      <w:pPr>
        <w:pStyle w:val="Odstavecseseznamem"/>
        <w:numPr>
          <w:ilvl w:val="0"/>
          <w:numId w:val="7"/>
        </w:numPr>
        <w:tabs>
          <w:tab w:val="left" w:pos="851"/>
        </w:tabs>
        <w:ind w:left="284" w:hanging="284"/>
        <w:jc w:val="both"/>
        <w:rPr>
          <w:rFonts w:asciiTheme="minorHAnsi" w:hAnsiTheme="minorHAnsi" w:cs="Tahoma"/>
          <w:sz w:val="22"/>
          <w:szCs w:val="22"/>
        </w:rPr>
      </w:pPr>
      <w:r w:rsidRPr="002C5601">
        <w:rPr>
          <w:rFonts w:asciiTheme="minorHAnsi" w:hAnsiTheme="minorHAnsi" w:cs="Tahoma"/>
          <w:sz w:val="22"/>
          <w:szCs w:val="22"/>
        </w:rPr>
        <w:t xml:space="preserve"> Vzdělání a</w:t>
      </w:r>
      <w:r>
        <w:rPr>
          <w:rFonts w:asciiTheme="minorHAnsi" w:hAnsiTheme="minorHAnsi" w:cs="Tahoma"/>
          <w:sz w:val="22"/>
          <w:szCs w:val="22"/>
        </w:rPr>
        <w:t> </w:t>
      </w:r>
      <w:r w:rsidRPr="002C5601">
        <w:rPr>
          <w:rFonts w:asciiTheme="minorHAnsi" w:hAnsiTheme="minorHAnsi" w:cs="Tahoma"/>
          <w:sz w:val="22"/>
          <w:szCs w:val="22"/>
        </w:rPr>
        <w:t xml:space="preserve">výzkum </w:t>
      </w:r>
    </w:p>
    <w:p w14:paraId="50E1C55F" w14:textId="77777777" w:rsidR="00AA6348" w:rsidRPr="002C5601" w:rsidRDefault="00AA6348" w:rsidP="00D767D4">
      <w:pPr>
        <w:pStyle w:val="Odstavecseseznamem"/>
        <w:numPr>
          <w:ilvl w:val="0"/>
          <w:numId w:val="7"/>
        </w:numPr>
        <w:tabs>
          <w:tab w:val="left" w:pos="851"/>
        </w:tabs>
        <w:ind w:left="284" w:hanging="284"/>
        <w:jc w:val="both"/>
        <w:rPr>
          <w:rFonts w:asciiTheme="minorHAnsi" w:hAnsiTheme="minorHAnsi" w:cs="Tahoma"/>
          <w:sz w:val="22"/>
          <w:szCs w:val="22"/>
        </w:rPr>
      </w:pPr>
      <w:r w:rsidRPr="002C5601">
        <w:rPr>
          <w:rFonts w:asciiTheme="minorHAnsi" w:hAnsiTheme="minorHAnsi" w:cs="Tahoma"/>
          <w:sz w:val="22"/>
          <w:szCs w:val="22"/>
        </w:rPr>
        <w:t xml:space="preserve"> Podpora podnikání</w:t>
      </w:r>
    </w:p>
    <w:p w14:paraId="005DADB9" w14:textId="77777777" w:rsidR="00AA6348" w:rsidRPr="002C5601" w:rsidRDefault="00AA6348" w:rsidP="00D767D4">
      <w:pPr>
        <w:pStyle w:val="Odstavecseseznamem"/>
        <w:numPr>
          <w:ilvl w:val="0"/>
          <w:numId w:val="7"/>
        </w:numPr>
        <w:tabs>
          <w:tab w:val="left" w:pos="851"/>
        </w:tabs>
        <w:ind w:left="284" w:hanging="284"/>
        <w:jc w:val="both"/>
        <w:rPr>
          <w:rFonts w:asciiTheme="minorHAnsi" w:hAnsiTheme="minorHAnsi" w:cs="Tahoma"/>
          <w:sz w:val="22"/>
          <w:szCs w:val="22"/>
        </w:rPr>
      </w:pPr>
      <w:r w:rsidRPr="002C5601">
        <w:rPr>
          <w:rFonts w:asciiTheme="minorHAnsi" w:hAnsiTheme="minorHAnsi" w:cs="Tahoma"/>
          <w:sz w:val="22"/>
          <w:szCs w:val="22"/>
        </w:rPr>
        <w:t xml:space="preserve"> Informační zdroje</w:t>
      </w:r>
    </w:p>
    <w:p w14:paraId="24DE4E60" w14:textId="77777777" w:rsidR="00AA6348" w:rsidRPr="002C5601" w:rsidRDefault="00AA6348" w:rsidP="00D767D4">
      <w:pPr>
        <w:pStyle w:val="Odstavecseseznamem"/>
        <w:numPr>
          <w:ilvl w:val="0"/>
          <w:numId w:val="7"/>
        </w:numPr>
        <w:tabs>
          <w:tab w:val="left" w:pos="851"/>
        </w:tabs>
        <w:ind w:left="284" w:hanging="284"/>
        <w:jc w:val="both"/>
        <w:rPr>
          <w:rFonts w:asciiTheme="minorHAnsi" w:hAnsiTheme="minorHAnsi" w:cs="Tahoma"/>
          <w:sz w:val="22"/>
          <w:szCs w:val="22"/>
        </w:rPr>
      </w:pPr>
      <w:r w:rsidRPr="002C5601">
        <w:rPr>
          <w:rFonts w:asciiTheme="minorHAnsi" w:hAnsiTheme="minorHAnsi" w:cs="Tahoma"/>
          <w:sz w:val="22"/>
          <w:szCs w:val="22"/>
        </w:rPr>
        <w:t xml:space="preserve"> Aktuality</w:t>
      </w:r>
    </w:p>
    <w:p w14:paraId="7F718D3E" w14:textId="77777777" w:rsidR="00AA6348" w:rsidRPr="002C5601" w:rsidRDefault="00AA6348" w:rsidP="00D767D4">
      <w:pPr>
        <w:pStyle w:val="Odstavecseseznamem"/>
        <w:numPr>
          <w:ilvl w:val="0"/>
          <w:numId w:val="7"/>
        </w:numPr>
        <w:tabs>
          <w:tab w:val="left" w:pos="851"/>
        </w:tabs>
        <w:ind w:left="284" w:hanging="284"/>
        <w:jc w:val="both"/>
        <w:rPr>
          <w:rFonts w:asciiTheme="minorHAnsi" w:hAnsiTheme="minorHAnsi" w:cs="Tahoma"/>
          <w:sz w:val="22"/>
          <w:szCs w:val="22"/>
        </w:rPr>
      </w:pPr>
      <w:r w:rsidRPr="002C5601">
        <w:rPr>
          <w:rFonts w:asciiTheme="minorHAnsi" w:hAnsiTheme="minorHAnsi" w:cs="Tahoma"/>
          <w:sz w:val="22"/>
          <w:szCs w:val="22"/>
        </w:rPr>
        <w:t xml:space="preserve"> Výkon činnosti odborných poradců pro část </w:t>
      </w:r>
      <w:r>
        <w:rPr>
          <w:rFonts w:asciiTheme="minorHAnsi" w:hAnsiTheme="minorHAnsi" w:cs="Tahoma"/>
          <w:sz w:val="22"/>
          <w:szCs w:val="22"/>
        </w:rPr>
        <w:t>e</w:t>
      </w:r>
      <w:r w:rsidRPr="002C5601">
        <w:rPr>
          <w:rFonts w:asciiTheme="minorHAnsi" w:hAnsiTheme="minorHAnsi" w:cs="Tahoma"/>
          <w:sz w:val="22"/>
          <w:szCs w:val="22"/>
        </w:rPr>
        <w:t>-poradny</w:t>
      </w:r>
    </w:p>
    <w:p w14:paraId="42447FFB" w14:textId="77777777" w:rsidR="00AA6348" w:rsidRPr="002C5601" w:rsidRDefault="00AA6348" w:rsidP="00AA6348">
      <w:pPr>
        <w:spacing w:line="276" w:lineRule="auto"/>
        <w:ind w:left="720"/>
        <w:jc w:val="both"/>
        <w:rPr>
          <w:rFonts w:asciiTheme="minorHAnsi" w:hAnsiTheme="minorHAnsi" w:cstheme="minorHAnsi"/>
          <w:sz w:val="22"/>
          <w:szCs w:val="22"/>
        </w:rPr>
      </w:pPr>
    </w:p>
    <w:p w14:paraId="58EE8EC8" w14:textId="1386CF17" w:rsidR="00AA6348" w:rsidRPr="002C5601" w:rsidRDefault="00840E49" w:rsidP="00AA634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II</w:t>
      </w:r>
      <w:r w:rsidR="00AA6348" w:rsidRPr="002C5601">
        <w:rPr>
          <w:rFonts w:asciiTheme="minorHAnsi" w:hAnsiTheme="minorHAnsi" w:cstheme="minorHAnsi"/>
          <w:b/>
          <w:sz w:val="22"/>
          <w:szCs w:val="22"/>
        </w:rPr>
        <w:t>. C</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e n</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a</w:t>
      </w:r>
    </w:p>
    <w:p w14:paraId="52E87D40" w14:textId="77777777" w:rsidR="00AA6348" w:rsidRPr="002C5601" w:rsidRDefault="00AA6348" w:rsidP="00AA6348">
      <w:pPr>
        <w:spacing w:line="276" w:lineRule="auto"/>
        <w:jc w:val="center"/>
        <w:rPr>
          <w:rFonts w:asciiTheme="minorHAnsi" w:hAnsiTheme="minorHAnsi" w:cstheme="minorHAnsi"/>
          <w:b/>
          <w:sz w:val="22"/>
          <w:szCs w:val="22"/>
        </w:rPr>
      </w:pPr>
    </w:p>
    <w:p w14:paraId="3C19DDFC" w14:textId="77777777" w:rsidR="00AA6348" w:rsidRDefault="00AA6348" w:rsidP="00AA6348">
      <w:pPr>
        <w:numPr>
          <w:ilvl w:val="0"/>
          <w:numId w:val="1"/>
        </w:numPr>
        <w:tabs>
          <w:tab w:val="clear" w:pos="720"/>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C</w:t>
      </w:r>
      <w:r w:rsidRPr="002C5601">
        <w:rPr>
          <w:rFonts w:asciiTheme="minorHAnsi" w:hAnsiTheme="minorHAnsi" w:cstheme="minorHAnsi"/>
          <w:sz w:val="22"/>
          <w:szCs w:val="22"/>
        </w:rPr>
        <w:t xml:space="preserve">ena za plnění dle této smlouvy </w:t>
      </w:r>
      <w:r>
        <w:rPr>
          <w:rFonts w:asciiTheme="minorHAnsi" w:hAnsiTheme="minorHAnsi" w:cstheme="minorHAnsi"/>
          <w:sz w:val="22"/>
          <w:szCs w:val="22"/>
        </w:rPr>
        <w:t xml:space="preserve">činí 20.000,- Kč/měsíčně (slovy: dvacet tisíc korun českých) bez DPH. </w:t>
      </w:r>
    </w:p>
    <w:p w14:paraId="4765EF4D" w14:textId="77777777" w:rsidR="00AA6348" w:rsidRDefault="00AA6348" w:rsidP="00AA6348">
      <w:pPr>
        <w:numPr>
          <w:ilvl w:val="0"/>
          <w:numId w:val="1"/>
        </w:numPr>
        <w:tabs>
          <w:tab w:val="clear" w:pos="720"/>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Celková cena za plnění dle této smlouvy činí nejvýše 240</w:t>
      </w:r>
      <w:r w:rsidRPr="002C5601">
        <w:rPr>
          <w:rFonts w:asciiTheme="minorHAnsi" w:hAnsiTheme="minorHAnsi" w:cstheme="minorHAnsi"/>
          <w:sz w:val="22"/>
          <w:szCs w:val="22"/>
        </w:rPr>
        <w:t>.000,- Kč (slovy: dvě</w:t>
      </w:r>
      <w:r>
        <w:rPr>
          <w:rFonts w:asciiTheme="minorHAnsi" w:hAnsiTheme="minorHAnsi" w:cstheme="minorHAnsi"/>
          <w:sz w:val="22"/>
          <w:szCs w:val="22"/>
        </w:rPr>
        <w:t xml:space="preserve"> </w:t>
      </w:r>
      <w:r w:rsidRPr="002C5601">
        <w:rPr>
          <w:rFonts w:asciiTheme="minorHAnsi" w:hAnsiTheme="minorHAnsi" w:cstheme="minorHAnsi"/>
          <w:sz w:val="22"/>
          <w:szCs w:val="22"/>
        </w:rPr>
        <w:t>stě</w:t>
      </w:r>
      <w:r>
        <w:rPr>
          <w:rFonts w:asciiTheme="minorHAnsi" w:hAnsiTheme="minorHAnsi" w:cstheme="minorHAnsi"/>
          <w:sz w:val="22"/>
          <w:szCs w:val="22"/>
        </w:rPr>
        <w:t xml:space="preserve"> </w:t>
      </w:r>
      <w:r w:rsidRPr="002C5601">
        <w:rPr>
          <w:rFonts w:asciiTheme="minorHAnsi" w:hAnsiTheme="minorHAnsi" w:cstheme="minorHAnsi"/>
          <w:sz w:val="22"/>
          <w:szCs w:val="22"/>
        </w:rPr>
        <w:t>čyřicet</w:t>
      </w:r>
      <w:r>
        <w:rPr>
          <w:rFonts w:asciiTheme="minorHAnsi" w:hAnsiTheme="minorHAnsi" w:cstheme="minorHAnsi"/>
          <w:sz w:val="22"/>
          <w:szCs w:val="22"/>
        </w:rPr>
        <w:t xml:space="preserve"> t</w:t>
      </w:r>
      <w:r w:rsidRPr="002C5601">
        <w:rPr>
          <w:rFonts w:asciiTheme="minorHAnsi" w:hAnsiTheme="minorHAnsi" w:cstheme="minorHAnsi"/>
          <w:sz w:val="22"/>
          <w:szCs w:val="22"/>
        </w:rPr>
        <w:t>isíc</w:t>
      </w:r>
      <w:r>
        <w:rPr>
          <w:rFonts w:asciiTheme="minorHAnsi" w:hAnsiTheme="minorHAnsi" w:cstheme="minorHAnsi"/>
          <w:sz w:val="22"/>
          <w:szCs w:val="22"/>
        </w:rPr>
        <w:t xml:space="preserve"> </w:t>
      </w:r>
      <w:r w:rsidRPr="002C5601">
        <w:rPr>
          <w:rFonts w:asciiTheme="minorHAnsi" w:hAnsiTheme="minorHAnsi" w:cstheme="minorHAnsi"/>
          <w:sz w:val="22"/>
          <w:szCs w:val="22"/>
        </w:rPr>
        <w:t>korun českých) bez DPH</w:t>
      </w:r>
      <w:r>
        <w:rPr>
          <w:rFonts w:asciiTheme="minorHAnsi" w:hAnsiTheme="minorHAnsi" w:cstheme="minorHAnsi"/>
          <w:sz w:val="22"/>
          <w:szCs w:val="22"/>
        </w:rPr>
        <w:t>, s přihlédnutím ke skutečné době plnění dle čl. III. odst. 1</w:t>
      </w:r>
      <w:r w:rsidRPr="002C5601">
        <w:rPr>
          <w:rFonts w:asciiTheme="minorHAnsi" w:hAnsiTheme="minorHAnsi" w:cstheme="minorHAnsi"/>
          <w:sz w:val="22"/>
          <w:szCs w:val="22"/>
        </w:rPr>
        <w:t xml:space="preserve">. </w:t>
      </w:r>
    </w:p>
    <w:p w14:paraId="2C9A4640" w14:textId="77777777" w:rsidR="00AA6348" w:rsidRPr="002C5601" w:rsidRDefault="00AA6348" w:rsidP="00AA6348">
      <w:pPr>
        <w:numPr>
          <w:ilvl w:val="0"/>
          <w:numId w:val="1"/>
        </w:numPr>
        <w:tabs>
          <w:tab w:val="clear" w:pos="720"/>
        </w:tabs>
        <w:spacing w:line="276" w:lineRule="auto"/>
        <w:ind w:left="284" w:hanging="284"/>
        <w:jc w:val="both"/>
        <w:rPr>
          <w:rFonts w:asciiTheme="minorHAnsi" w:hAnsiTheme="minorHAnsi" w:cstheme="minorHAnsi"/>
          <w:sz w:val="22"/>
          <w:szCs w:val="22"/>
        </w:rPr>
      </w:pPr>
      <w:r w:rsidRPr="002C5601">
        <w:rPr>
          <w:rFonts w:asciiTheme="minorHAnsi" w:hAnsiTheme="minorHAnsi" w:cstheme="minorHAnsi"/>
          <w:sz w:val="22"/>
          <w:szCs w:val="22"/>
        </w:rPr>
        <w:t>DPH bude účtována podle právních předpisů účinných v</w:t>
      </w:r>
      <w:r>
        <w:rPr>
          <w:rFonts w:asciiTheme="minorHAnsi" w:hAnsiTheme="minorHAnsi" w:cstheme="minorHAnsi"/>
          <w:sz w:val="22"/>
          <w:szCs w:val="22"/>
        </w:rPr>
        <w:t> </w:t>
      </w:r>
      <w:r w:rsidRPr="002C5601">
        <w:rPr>
          <w:rFonts w:asciiTheme="minorHAnsi" w:hAnsiTheme="minorHAnsi" w:cstheme="minorHAnsi"/>
          <w:sz w:val="22"/>
          <w:szCs w:val="22"/>
        </w:rPr>
        <w:t>době zdanitelného plnění.</w:t>
      </w:r>
    </w:p>
    <w:p w14:paraId="3585C098" w14:textId="77777777" w:rsidR="00AA6348" w:rsidRPr="002C5601" w:rsidRDefault="00AA6348" w:rsidP="00AA6348">
      <w:pPr>
        <w:numPr>
          <w:ilvl w:val="0"/>
          <w:numId w:val="1"/>
        </w:numPr>
        <w:tabs>
          <w:tab w:val="clear" w:pos="720"/>
        </w:tabs>
        <w:spacing w:line="276" w:lineRule="auto"/>
        <w:ind w:left="284" w:hanging="284"/>
        <w:jc w:val="both"/>
        <w:rPr>
          <w:rFonts w:asciiTheme="minorHAnsi" w:hAnsiTheme="minorHAnsi" w:cstheme="minorHAnsi"/>
          <w:sz w:val="22"/>
          <w:szCs w:val="22"/>
        </w:rPr>
      </w:pPr>
      <w:r w:rsidRPr="002C5601">
        <w:rPr>
          <w:rFonts w:asciiTheme="minorHAnsi" w:hAnsiTheme="minorHAnsi" w:cstheme="minorHAnsi"/>
          <w:sz w:val="22"/>
          <w:szCs w:val="22"/>
        </w:rPr>
        <w:t>Smluvní strany činí nesporným, že výše uvedená cena je konečná, nejvýše přípustná a</w:t>
      </w:r>
      <w:r>
        <w:rPr>
          <w:rFonts w:asciiTheme="minorHAnsi" w:hAnsiTheme="minorHAnsi" w:cstheme="minorHAnsi"/>
          <w:sz w:val="22"/>
          <w:szCs w:val="22"/>
        </w:rPr>
        <w:t> </w:t>
      </w:r>
      <w:r w:rsidRPr="002C5601">
        <w:rPr>
          <w:rFonts w:asciiTheme="minorHAnsi" w:hAnsiTheme="minorHAnsi" w:cstheme="minorHAnsi"/>
          <w:sz w:val="22"/>
          <w:szCs w:val="22"/>
        </w:rPr>
        <w:t>zahrnuje veškeré náklady, odměny, poplatky apod. na straně zhotovitele potřebné k</w:t>
      </w:r>
      <w:r>
        <w:rPr>
          <w:rFonts w:asciiTheme="minorHAnsi" w:hAnsiTheme="minorHAnsi" w:cstheme="minorHAnsi"/>
          <w:sz w:val="22"/>
          <w:szCs w:val="22"/>
        </w:rPr>
        <w:t> </w:t>
      </w:r>
      <w:r w:rsidRPr="002C5601">
        <w:rPr>
          <w:rFonts w:asciiTheme="minorHAnsi" w:hAnsiTheme="minorHAnsi" w:cstheme="minorHAnsi"/>
          <w:sz w:val="22"/>
          <w:szCs w:val="22"/>
        </w:rPr>
        <w:t>provedení díla.</w:t>
      </w:r>
    </w:p>
    <w:p w14:paraId="673A5BA9" w14:textId="77777777" w:rsidR="00AA6348" w:rsidRPr="002C5601" w:rsidRDefault="00AA6348" w:rsidP="00AA6348">
      <w:pPr>
        <w:numPr>
          <w:ilvl w:val="0"/>
          <w:numId w:val="1"/>
        </w:numPr>
        <w:tabs>
          <w:tab w:val="clear" w:pos="720"/>
        </w:tabs>
        <w:spacing w:line="276" w:lineRule="auto"/>
        <w:ind w:left="284" w:hanging="284"/>
        <w:jc w:val="both"/>
        <w:rPr>
          <w:rFonts w:asciiTheme="minorHAnsi" w:hAnsiTheme="minorHAnsi" w:cstheme="minorHAnsi"/>
          <w:sz w:val="22"/>
          <w:szCs w:val="22"/>
        </w:rPr>
      </w:pPr>
      <w:r w:rsidRPr="002C5601">
        <w:rPr>
          <w:rFonts w:asciiTheme="minorHAnsi" w:hAnsiTheme="minorHAnsi" w:cstheme="minorHAnsi"/>
          <w:sz w:val="22"/>
          <w:szCs w:val="22"/>
        </w:rPr>
        <w:t xml:space="preserve">Objednatel si vyhrazuje právo poměrně snížit cenu za </w:t>
      </w:r>
      <w:r>
        <w:rPr>
          <w:rFonts w:asciiTheme="minorHAnsi" w:hAnsiTheme="minorHAnsi" w:cstheme="minorHAnsi"/>
          <w:sz w:val="22"/>
          <w:szCs w:val="22"/>
        </w:rPr>
        <w:t xml:space="preserve">plnění </w:t>
      </w:r>
      <w:r w:rsidRPr="002C5601">
        <w:rPr>
          <w:rFonts w:asciiTheme="minorHAnsi" w:hAnsiTheme="minorHAnsi" w:cstheme="minorHAnsi"/>
          <w:sz w:val="22"/>
          <w:szCs w:val="22"/>
        </w:rPr>
        <w:t>v</w:t>
      </w:r>
      <w:r>
        <w:rPr>
          <w:rFonts w:asciiTheme="minorHAnsi" w:hAnsiTheme="minorHAnsi" w:cstheme="minorHAnsi"/>
          <w:sz w:val="22"/>
          <w:szCs w:val="22"/>
        </w:rPr>
        <w:t> </w:t>
      </w:r>
      <w:r w:rsidRPr="002C5601">
        <w:rPr>
          <w:rFonts w:asciiTheme="minorHAnsi" w:hAnsiTheme="minorHAnsi" w:cstheme="minorHAnsi"/>
          <w:sz w:val="22"/>
          <w:szCs w:val="22"/>
        </w:rPr>
        <w:t xml:space="preserve">případě, že zhotovitel nedodrží podmínky zhotovení předmětu </w:t>
      </w:r>
      <w:r>
        <w:rPr>
          <w:rFonts w:asciiTheme="minorHAnsi" w:hAnsiTheme="minorHAnsi" w:cstheme="minorHAnsi"/>
          <w:sz w:val="22"/>
          <w:szCs w:val="22"/>
        </w:rPr>
        <w:t xml:space="preserve">smlouvy </w:t>
      </w:r>
      <w:r w:rsidRPr="002C5601">
        <w:rPr>
          <w:rFonts w:asciiTheme="minorHAnsi" w:hAnsiTheme="minorHAnsi" w:cstheme="minorHAnsi"/>
          <w:sz w:val="22"/>
          <w:szCs w:val="22"/>
        </w:rPr>
        <w:t>dohodnuté ve smlouvě.</w:t>
      </w:r>
    </w:p>
    <w:p w14:paraId="44DB576F" w14:textId="77777777" w:rsidR="00AA6348" w:rsidRPr="002C5601" w:rsidRDefault="00AA6348" w:rsidP="00AA6348">
      <w:pPr>
        <w:pStyle w:val="Odstavecseseznamem"/>
        <w:spacing w:line="276" w:lineRule="auto"/>
        <w:rPr>
          <w:rFonts w:asciiTheme="minorHAnsi" w:hAnsiTheme="minorHAnsi" w:cstheme="minorHAnsi"/>
          <w:b/>
          <w:sz w:val="22"/>
          <w:szCs w:val="22"/>
        </w:rPr>
      </w:pPr>
    </w:p>
    <w:p w14:paraId="2DB60C86" w14:textId="479B14F9" w:rsidR="00AA6348" w:rsidRPr="002C5601" w:rsidRDefault="00AA6348" w:rsidP="00AA6348">
      <w:pPr>
        <w:pStyle w:val="Odstavecseseznamem"/>
        <w:spacing w:line="276" w:lineRule="auto"/>
        <w:jc w:val="center"/>
        <w:rPr>
          <w:rFonts w:asciiTheme="minorHAnsi" w:hAnsiTheme="minorHAnsi" w:cstheme="minorHAnsi"/>
          <w:b/>
          <w:sz w:val="22"/>
          <w:szCs w:val="22"/>
        </w:rPr>
      </w:pPr>
      <w:r w:rsidRPr="002C5601">
        <w:rPr>
          <w:rFonts w:asciiTheme="minorHAnsi" w:hAnsiTheme="minorHAnsi" w:cstheme="minorHAnsi"/>
          <w:b/>
          <w:sz w:val="22"/>
          <w:szCs w:val="22"/>
        </w:rPr>
        <w:t>III. D</w:t>
      </w:r>
      <w:r>
        <w:rPr>
          <w:rFonts w:asciiTheme="minorHAnsi" w:hAnsiTheme="minorHAnsi" w:cstheme="minorHAnsi"/>
          <w:b/>
          <w:sz w:val="22"/>
          <w:szCs w:val="22"/>
        </w:rPr>
        <w:t> </w:t>
      </w:r>
      <w:r w:rsidRPr="002C5601">
        <w:rPr>
          <w:rFonts w:asciiTheme="minorHAnsi" w:hAnsiTheme="minorHAnsi" w:cstheme="minorHAnsi"/>
          <w:b/>
          <w:sz w:val="22"/>
          <w:szCs w:val="22"/>
        </w:rPr>
        <w:t>o b</w:t>
      </w:r>
      <w:r>
        <w:rPr>
          <w:rFonts w:asciiTheme="minorHAnsi" w:hAnsiTheme="minorHAnsi" w:cstheme="minorHAnsi"/>
          <w:b/>
          <w:sz w:val="22"/>
          <w:szCs w:val="22"/>
        </w:rPr>
        <w:t> </w:t>
      </w:r>
      <w:r w:rsidRPr="002C5601">
        <w:rPr>
          <w:rFonts w:asciiTheme="minorHAnsi" w:hAnsiTheme="minorHAnsi" w:cstheme="minorHAnsi"/>
          <w:b/>
          <w:sz w:val="22"/>
          <w:szCs w:val="22"/>
        </w:rPr>
        <w:t xml:space="preserve">a  </w:t>
      </w:r>
      <w:r>
        <w:rPr>
          <w:rFonts w:asciiTheme="minorHAnsi" w:hAnsiTheme="minorHAnsi" w:cstheme="minorHAnsi"/>
          <w:b/>
          <w:sz w:val="22"/>
          <w:szCs w:val="22"/>
        </w:rPr>
        <w:t xml:space="preserve">a </w:t>
      </w:r>
      <w:r w:rsidRPr="002C5601">
        <w:rPr>
          <w:rFonts w:asciiTheme="minorHAnsi" w:hAnsiTheme="minorHAnsi" w:cstheme="minorHAnsi"/>
          <w:b/>
          <w:sz w:val="22"/>
          <w:szCs w:val="22"/>
        </w:rPr>
        <w:t xml:space="preserve"> z</w:t>
      </w:r>
      <w:r>
        <w:rPr>
          <w:rFonts w:asciiTheme="minorHAnsi" w:hAnsiTheme="minorHAnsi" w:cstheme="minorHAnsi"/>
          <w:b/>
          <w:sz w:val="22"/>
          <w:szCs w:val="22"/>
        </w:rPr>
        <w:t> </w:t>
      </w:r>
      <w:r w:rsidRPr="002C5601">
        <w:rPr>
          <w:rFonts w:asciiTheme="minorHAnsi" w:hAnsiTheme="minorHAnsi" w:cstheme="minorHAnsi"/>
          <w:b/>
          <w:sz w:val="22"/>
          <w:szCs w:val="22"/>
        </w:rPr>
        <w:t>p ů</w:t>
      </w:r>
      <w:r>
        <w:rPr>
          <w:rFonts w:asciiTheme="minorHAnsi" w:hAnsiTheme="minorHAnsi" w:cstheme="minorHAnsi"/>
          <w:b/>
          <w:sz w:val="22"/>
          <w:szCs w:val="22"/>
        </w:rPr>
        <w:t> </w:t>
      </w:r>
      <w:r w:rsidRPr="002C5601">
        <w:rPr>
          <w:rFonts w:asciiTheme="minorHAnsi" w:hAnsiTheme="minorHAnsi" w:cstheme="minorHAnsi"/>
          <w:b/>
          <w:sz w:val="22"/>
          <w:szCs w:val="22"/>
        </w:rPr>
        <w:t>s o</w:t>
      </w:r>
      <w:r>
        <w:rPr>
          <w:rFonts w:asciiTheme="minorHAnsi" w:hAnsiTheme="minorHAnsi" w:cstheme="minorHAnsi"/>
          <w:b/>
          <w:sz w:val="22"/>
          <w:szCs w:val="22"/>
        </w:rPr>
        <w:t> </w:t>
      </w:r>
      <w:r w:rsidRPr="002C5601">
        <w:rPr>
          <w:rFonts w:asciiTheme="minorHAnsi" w:hAnsiTheme="minorHAnsi" w:cstheme="minorHAnsi"/>
          <w:b/>
          <w:sz w:val="22"/>
          <w:szCs w:val="22"/>
        </w:rPr>
        <w:t>b  p</w:t>
      </w:r>
      <w:r>
        <w:rPr>
          <w:rFonts w:asciiTheme="minorHAnsi" w:hAnsiTheme="minorHAnsi" w:cstheme="minorHAnsi"/>
          <w:b/>
          <w:sz w:val="22"/>
          <w:szCs w:val="22"/>
        </w:rPr>
        <w:t> </w:t>
      </w:r>
      <w:r w:rsidRPr="002C5601">
        <w:rPr>
          <w:rFonts w:asciiTheme="minorHAnsi" w:hAnsiTheme="minorHAnsi" w:cstheme="minorHAnsi"/>
          <w:b/>
          <w:sz w:val="22"/>
          <w:szCs w:val="22"/>
        </w:rPr>
        <w:t>l n</w:t>
      </w:r>
      <w:r>
        <w:rPr>
          <w:rFonts w:asciiTheme="minorHAnsi" w:hAnsiTheme="minorHAnsi" w:cstheme="minorHAnsi"/>
          <w:b/>
          <w:sz w:val="22"/>
          <w:szCs w:val="22"/>
        </w:rPr>
        <w:t> </w:t>
      </w:r>
      <w:r w:rsidRPr="002C5601">
        <w:rPr>
          <w:rFonts w:asciiTheme="minorHAnsi" w:hAnsiTheme="minorHAnsi" w:cstheme="minorHAnsi"/>
          <w:b/>
          <w:sz w:val="22"/>
          <w:szCs w:val="22"/>
        </w:rPr>
        <w:t>ě n</w:t>
      </w:r>
      <w:r>
        <w:rPr>
          <w:rFonts w:asciiTheme="minorHAnsi" w:hAnsiTheme="minorHAnsi" w:cstheme="minorHAnsi"/>
          <w:b/>
          <w:sz w:val="22"/>
          <w:szCs w:val="22"/>
        </w:rPr>
        <w:t> </w:t>
      </w:r>
      <w:r w:rsidRPr="002C5601">
        <w:rPr>
          <w:rFonts w:asciiTheme="minorHAnsi" w:hAnsiTheme="minorHAnsi" w:cstheme="minorHAnsi"/>
          <w:b/>
          <w:sz w:val="22"/>
          <w:szCs w:val="22"/>
        </w:rPr>
        <w:t xml:space="preserve">í   </w:t>
      </w:r>
    </w:p>
    <w:p w14:paraId="3C0B4A4B" w14:textId="77777777" w:rsidR="00AA6348" w:rsidRPr="002C5601" w:rsidRDefault="00AA6348" w:rsidP="00AA6348">
      <w:pPr>
        <w:pStyle w:val="Odstavecseseznamem"/>
        <w:spacing w:line="276" w:lineRule="auto"/>
        <w:rPr>
          <w:rFonts w:asciiTheme="minorHAnsi" w:hAnsiTheme="minorHAnsi" w:cstheme="minorHAnsi"/>
          <w:b/>
          <w:sz w:val="22"/>
          <w:szCs w:val="22"/>
        </w:rPr>
      </w:pPr>
    </w:p>
    <w:p w14:paraId="182E0261" w14:textId="409AED69" w:rsidR="00AA6348" w:rsidRPr="002C5601" w:rsidRDefault="00AA6348" w:rsidP="00AA6348">
      <w:pPr>
        <w:spacing w:line="276" w:lineRule="auto"/>
        <w:ind w:left="284" w:hanging="284"/>
        <w:jc w:val="both"/>
        <w:rPr>
          <w:rFonts w:asciiTheme="minorHAnsi" w:hAnsiTheme="minorHAnsi" w:cstheme="minorHAnsi"/>
          <w:bCs/>
          <w:sz w:val="22"/>
          <w:szCs w:val="22"/>
        </w:rPr>
      </w:pPr>
      <w:r w:rsidRPr="002C5601">
        <w:rPr>
          <w:rFonts w:asciiTheme="minorHAnsi" w:hAnsiTheme="minorHAnsi" w:cstheme="minorHAnsi"/>
          <w:bCs/>
          <w:sz w:val="22"/>
          <w:szCs w:val="22"/>
        </w:rPr>
        <w:t xml:space="preserve">1.  Zhotovitel se zavazuje </w:t>
      </w:r>
      <w:r>
        <w:rPr>
          <w:rFonts w:asciiTheme="minorHAnsi" w:hAnsiTheme="minorHAnsi" w:cstheme="minorHAnsi"/>
          <w:bCs/>
          <w:sz w:val="22"/>
          <w:szCs w:val="22"/>
        </w:rPr>
        <w:t xml:space="preserve">provádět předmět smlouvy dle čl. I. </w:t>
      </w:r>
      <w:r w:rsidRPr="002C5601">
        <w:rPr>
          <w:rFonts w:asciiTheme="minorHAnsi" w:hAnsiTheme="minorHAnsi" w:cstheme="minorHAnsi"/>
          <w:bCs/>
          <w:sz w:val="22"/>
          <w:szCs w:val="22"/>
        </w:rPr>
        <w:t>od</w:t>
      </w:r>
      <w:r>
        <w:rPr>
          <w:rFonts w:asciiTheme="minorHAnsi" w:hAnsiTheme="minorHAnsi" w:cstheme="minorHAnsi"/>
          <w:bCs/>
          <w:sz w:val="22"/>
          <w:szCs w:val="22"/>
        </w:rPr>
        <w:t>e dne nabytí účinnosti této smlouvy dle potřeb a v termínech stanovených objednatelem</w:t>
      </w:r>
      <w:r w:rsidRPr="002C5601">
        <w:rPr>
          <w:rFonts w:asciiTheme="minorHAnsi" w:hAnsiTheme="minorHAnsi" w:cstheme="minorHAnsi"/>
          <w:bCs/>
          <w:sz w:val="22"/>
          <w:szCs w:val="22"/>
        </w:rPr>
        <w:t xml:space="preserve">. </w:t>
      </w:r>
    </w:p>
    <w:p w14:paraId="381E02A1" w14:textId="77777777" w:rsidR="00AA6348" w:rsidRPr="002C5601" w:rsidRDefault="00AA6348" w:rsidP="00AA6348">
      <w:pPr>
        <w:spacing w:line="276" w:lineRule="auto"/>
        <w:ind w:left="284" w:hanging="284"/>
        <w:jc w:val="both"/>
        <w:rPr>
          <w:rFonts w:asciiTheme="minorHAnsi" w:hAnsiTheme="minorHAnsi" w:cstheme="minorHAnsi"/>
          <w:bCs/>
          <w:sz w:val="22"/>
          <w:szCs w:val="22"/>
        </w:rPr>
      </w:pPr>
      <w:r>
        <w:rPr>
          <w:rFonts w:asciiTheme="minorHAnsi" w:hAnsiTheme="minorHAnsi" w:cstheme="minorHAnsi"/>
          <w:bCs/>
          <w:sz w:val="22"/>
          <w:szCs w:val="22"/>
        </w:rPr>
        <w:t>2</w:t>
      </w:r>
      <w:r w:rsidRPr="002C5601">
        <w:rPr>
          <w:rFonts w:asciiTheme="minorHAnsi" w:hAnsiTheme="minorHAnsi" w:cstheme="minorHAnsi"/>
          <w:bCs/>
          <w:sz w:val="22"/>
          <w:szCs w:val="22"/>
        </w:rPr>
        <w:t xml:space="preserve">. Objednatel je </w:t>
      </w:r>
      <w:r>
        <w:rPr>
          <w:rFonts w:asciiTheme="minorHAnsi" w:hAnsiTheme="minorHAnsi" w:cstheme="minorHAnsi"/>
          <w:bCs/>
          <w:sz w:val="22"/>
          <w:szCs w:val="22"/>
        </w:rPr>
        <w:t>oprávněn</w:t>
      </w:r>
      <w:r w:rsidRPr="002C5601">
        <w:rPr>
          <w:rFonts w:asciiTheme="minorHAnsi" w:hAnsiTheme="minorHAnsi" w:cstheme="minorHAnsi"/>
          <w:bCs/>
          <w:sz w:val="22"/>
          <w:szCs w:val="22"/>
        </w:rPr>
        <w:t xml:space="preserve"> </w:t>
      </w:r>
      <w:r>
        <w:rPr>
          <w:rFonts w:asciiTheme="minorHAnsi" w:hAnsiTheme="minorHAnsi" w:cstheme="minorHAnsi"/>
          <w:bCs/>
          <w:sz w:val="22"/>
          <w:szCs w:val="22"/>
        </w:rPr>
        <w:t xml:space="preserve"> písemně sdělit </w:t>
      </w:r>
      <w:r w:rsidRPr="002C5601">
        <w:rPr>
          <w:rFonts w:asciiTheme="minorHAnsi" w:hAnsiTheme="minorHAnsi" w:cstheme="minorHAnsi"/>
          <w:bCs/>
          <w:sz w:val="22"/>
          <w:szCs w:val="22"/>
        </w:rPr>
        <w:t xml:space="preserve">své </w:t>
      </w:r>
      <w:r>
        <w:rPr>
          <w:rFonts w:asciiTheme="minorHAnsi" w:hAnsiTheme="minorHAnsi" w:cstheme="minorHAnsi"/>
          <w:bCs/>
          <w:sz w:val="22"/>
          <w:szCs w:val="22"/>
        </w:rPr>
        <w:t xml:space="preserve">požadavky </w:t>
      </w:r>
      <w:r w:rsidRPr="002C5601">
        <w:rPr>
          <w:rFonts w:asciiTheme="minorHAnsi" w:hAnsiTheme="minorHAnsi" w:cstheme="minorHAnsi"/>
          <w:bCs/>
          <w:sz w:val="22"/>
          <w:szCs w:val="22"/>
        </w:rPr>
        <w:t>k struktuře portálu nebo funkčnosti odkazů </w:t>
      </w:r>
      <w:r>
        <w:rPr>
          <w:rStyle w:val="Odkaznakoment"/>
        </w:rPr>
        <w:commentReference w:id="0"/>
      </w:r>
      <w:r w:rsidRPr="002C5601">
        <w:rPr>
          <w:rFonts w:asciiTheme="minorHAnsi" w:hAnsiTheme="minorHAnsi" w:cstheme="minorHAnsi"/>
          <w:bCs/>
          <w:sz w:val="22"/>
          <w:szCs w:val="22"/>
        </w:rPr>
        <w:t xml:space="preserve">. </w:t>
      </w:r>
      <w:r>
        <w:rPr>
          <w:rFonts w:asciiTheme="minorHAnsi" w:hAnsiTheme="minorHAnsi" w:cstheme="minorHAnsi"/>
          <w:bCs/>
          <w:sz w:val="22"/>
          <w:szCs w:val="22"/>
        </w:rPr>
        <w:t>Z</w:t>
      </w:r>
      <w:r w:rsidRPr="002C5601">
        <w:rPr>
          <w:rFonts w:asciiTheme="minorHAnsi" w:hAnsiTheme="minorHAnsi" w:cstheme="minorHAnsi"/>
          <w:bCs/>
          <w:sz w:val="22"/>
          <w:szCs w:val="22"/>
        </w:rPr>
        <w:t xml:space="preserve">hotovitel </w:t>
      </w:r>
      <w:r>
        <w:rPr>
          <w:rFonts w:asciiTheme="minorHAnsi" w:hAnsiTheme="minorHAnsi" w:cstheme="minorHAnsi"/>
          <w:bCs/>
          <w:sz w:val="22"/>
          <w:szCs w:val="22"/>
        </w:rPr>
        <w:t xml:space="preserve">se zavazuje </w:t>
      </w:r>
      <w:r w:rsidRPr="002C5601">
        <w:rPr>
          <w:rFonts w:asciiTheme="minorHAnsi" w:hAnsiTheme="minorHAnsi" w:cstheme="minorHAnsi"/>
          <w:bCs/>
          <w:sz w:val="22"/>
          <w:szCs w:val="22"/>
        </w:rPr>
        <w:t xml:space="preserve">nejpozději do tří pracovních dnů </w:t>
      </w:r>
      <w:r>
        <w:rPr>
          <w:rFonts w:asciiTheme="minorHAnsi" w:hAnsiTheme="minorHAnsi" w:cstheme="minorHAnsi"/>
          <w:bCs/>
          <w:sz w:val="22"/>
          <w:szCs w:val="22"/>
        </w:rPr>
        <w:t xml:space="preserve">od  sdělení požadavků objednatele </w:t>
      </w:r>
      <w:r w:rsidRPr="002C5601">
        <w:rPr>
          <w:rFonts w:asciiTheme="minorHAnsi" w:hAnsiTheme="minorHAnsi" w:cstheme="minorHAnsi"/>
          <w:bCs/>
          <w:sz w:val="22"/>
          <w:szCs w:val="22"/>
        </w:rPr>
        <w:t>provést veškeré potřebné úpravy</w:t>
      </w:r>
      <w:r>
        <w:rPr>
          <w:rFonts w:asciiTheme="minorHAnsi" w:hAnsiTheme="minorHAnsi" w:cstheme="minorHAnsi"/>
          <w:bCs/>
          <w:sz w:val="22"/>
          <w:szCs w:val="22"/>
        </w:rPr>
        <w:t xml:space="preserve">. </w:t>
      </w:r>
      <w:r w:rsidRPr="002C5601">
        <w:rPr>
          <w:rFonts w:asciiTheme="minorHAnsi" w:hAnsiTheme="minorHAnsi" w:cstheme="minorHAnsi"/>
          <w:bCs/>
          <w:sz w:val="22"/>
          <w:szCs w:val="22"/>
        </w:rPr>
        <w:t xml:space="preserve">Pokud </w:t>
      </w:r>
      <w:r>
        <w:rPr>
          <w:rFonts w:asciiTheme="minorHAnsi" w:hAnsiTheme="minorHAnsi" w:cstheme="minorHAnsi"/>
          <w:bCs/>
          <w:sz w:val="22"/>
          <w:szCs w:val="22"/>
        </w:rPr>
        <w:t xml:space="preserve">požadavky objednatele </w:t>
      </w:r>
      <w:r w:rsidRPr="002C5601">
        <w:rPr>
          <w:rFonts w:asciiTheme="minorHAnsi" w:hAnsiTheme="minorHAnsi" w:cstheme="minorHAnsi"/>
          <w:bCs/>
          <w:sz w:val="22"/>
          <w:szCs w:val="22"/>
        </w:rPr>
        <w:t>přetrvávají je objednatel oprávněn postupovat podle tohoto odstavce i</w:t>
      </w:r>
      <w:r>
        <w:rPr>
          <w:rFonts w:asciiTheme="minorHAnsi" w:hAnsiTheme="minorHAnsi" w:cstheme="minorHAnsi"/>
          <w:bCs/>
          <w:sz w:val="22"/>
          <w:szCs w:val="22"/>
        </w:rPr>
        <w:t> </w:t>
      </w:r>
      <w:r w:rsidRPr="002C5601">
        <w:rPr>
          <w:rFonts w:asciiTheme="minorHAnsi" w:hAnsiTheme="minorHAnsi" w:cstheme="minorHAnsi"/>
          <w:bCs/>
          <w:sz w:val="22"/>
          <w:szCs w:val="22"/>
        </w:rPr>
        <w:t>opakovaně.</w:t>
      </w:r>
    </w:p>
    <w:p w14:paraId="7257A796" w14:textId="77777777" w:rsidR="00AA6348" w:rsidRPr="002C5601" w:rsidRDefault="00AA6348" w:rsidP="00AA6348">
      <w:pPr>
        <w:spacing w:line="276" w:lineRule="auto"/>
        <w:jc w:val="both"/>
        <w:rPr>
          <w:rFonts w:asciiTheme="minorHAnsi" w:hAnsiTheme="minorHAnsi" w:cstheme="minorHAnsi"/>
          <w:bCs/>
          <w:sz w:val="22"/>
          <w:szCs w:val="22"/>
        </w:rPr>
      </w:pPr>
    </w:p>
    <w:p w14:paraId="27C5222D" w14:textId="08016AF7" w:rsidR="00AA6348" w:rsidRPr="002C5601" w:rsidRDefault="00AA6348" w:rsidP="00AA6348">
      <w:pPr>
        <w:spacing w:line="276" w:lineRule="auto"/>
        <w:jc w:val="center"/>
        <w:rPr>
          <w:rFonts w:asciiTheme="minorHAnsi" w:hAnsiTheme="minorHAnsi" w:cstheme="minorHAnsi"/>
          <w:b/>
          <w:sz w:val="22"/>
          <w:szCs w:val="22"/>
        </w:rPr>
      </w:pPr>
      <w:r w:rsidRPr="002C5601">
        <w:rPr>
          <w:rFonts w:asciiTheme="minorHAnsi" w:hAnsiTheme="minorHAnsi" w:cstheme="minorHAnsi"/>
          <w:b/>
          <w:sz w:val="22"/>
          <w:szCs w:val="22"/>
        </w:rPr>
        <w:t>IV. M</w:t>
      </w:r>
      <w:r>
        <w:rPr>
          <w:rFonts w:asciiTheme="minorHAnsi" w:hAnsiTheme="minorHAnsi" w:cstheme="minorHAnsi"/>
          <w:b/>
          <w:sz w:val="22"/>
          <w:szCs w:val="22"/>
        </w:rPr>
        <w:t> </w:t>
      </w:r>
      <w:r w:rsidRPr="002C5601">
        <w:rPr>
          <w:rFonts w:asciiTheme="minorHAnsi" w:hAnsiTheme="minorHAnsi" w:cstheme="minorHAnsi"/>
          <w:b/>
          <w:sz w:val="22"/>
          <w:szCs w:val="22"/>
        </w:rPr>
        <w:t>í s</w:t>
      </w:r>
      <w:r>
        <w:rPr>
          <w:rFonts w:asciiTheme="minorHAnsi" w:hAnsiTheme="minorHAnsi" w:cstheme="minorHAnsi"/>
          <w:b/>
          <w:sz w:val="22"/>
          <w:szCs w:val="22"/>
        </w:rPr>
        <w:t> </w:t>
      </w:r>
      <w:r w:rsidRPr="002C5601">
        <w:rPr>
          <w:rFonts w:asciiTheme="minorHAnsi" w:hAnsiTheme="minorHAnsi" w:cstheme="minorHAnsi"/>
          <w:b/>
          <w:sz w:val="22"/>
          <w:szCs w:val="22"/>
        </w:rPr>
        <w:t>t o</w:t>
      </w:r>
      <w:r>
        <w:rPr>
          <w:rFonts w:asciiTheme="minorHAnsi" w:hAnsiTheme="minorHAnsi" w:cstheme="minorHAnsi"/>
          <w:b/>
          <w:sz w:val="22"/>
          <w:szCs w:val="22"/>
        </w:rPr>
        <w:t> </w:t>
      </w:r>
      <w:r w:rsidRPr="002C5601">
        <w:rPr>
          <w:rFonts w:asciiTheme="minorHAnsi" w:hAnsiTheme="minorHAnsi" w:cstheme="minorHAnsi"/>
          <w:b/>
          <w:sz w:val="22"/>
          <w:szCs w:val="22"/>
        </w:rPr>
        <w:t xml:space="preserve"> </w:t>
      </w:r>
      <w:r>
        <w:rPr>
          <w:rFonts w:asciiTheme="minorHAnsi" w:hAnsiTheme="minorHAnsi" w:cstheme="minorHAnsi"/>
          <w:b/>
          <w:sz w:val="22"/>
          <w:szCs w:val="22"/>
        </w:rPr>
        <w:t xml:space="preserve"> p</w:t>
      </w:r>
      <w:r w:rsidR="00D767D4">
        <w:rPr>
          <w:rFonts w:asciiTheme="minorHAnsi" w:hAnsiTheme="minorHAnsi" w:cstheme="minorHAnsi"/>
          <w:b/>
          <w:sz w:val="22"/>
          <w:szCs w:val="22"/>
        </w:rPr>
        <w:t xml:space="preserve"> </w:t>
      </w:r>
      <w:r>
        <w:rPr>
          <w:rFonts w:asciiTheme="minorHAnsi" w:hAnsiTheme="minorHAnsi" w:cstheme="minorHAnsi"/>
          <w:b/>
          <w:sz w:val="22"/>
          <w:szCs w:val="22"/>
        </w:rPr>
        <w:t>l</w:t>
      </w:r>
      <w:r w:rsidR="00D767D4">
        <w:rPr>
          <w:rFonts w:asciiTheme="minorHAnsi" w:hAnsiTheme="minorHAnsi" w:cstheme="minorHAnsi"/>
          <w:b/>
          <w:sz w:val="22"/>
          <w:szCs w:val="22"/>
        </w:rPr>
        <w:t xml:space="preserve"> </w:t>
      </w:r>
      <w:r>
        <w:rPr>
          <w:rFonts w:asciiTheme="minorHAnsi" w:hAnsiTheme="minorHAnsi" w:cstheme="minorHAnsi"/>
          <w:b/>
          <w:sz w:val="22"/>
          <w:szCs w:val="22"/>
        </w:rPr>
        <w:t>n</w:t>
      </w:r>
      <w:r w:rsidR="00D767D4">
        <w:rPr>
          <w:rFonts w:asciiTheme="minorHAnsi" w:hAnsiTheme="minorHAnsi" w:cstheme="minorHAnsi"/>
          <w:b/>
          <w:sz w:val="22"/>
          <w:szCs w:val="22"/>
        </w:rPr>
        <w:t xml:space="preserve"> </w:t>
      </w:r>
      <w:r>
        <w:rPr>
          <w:rFonts w:asciiTheme="minorHAnsi" w:hAnsiTheme="minorHAnsi" w:cstheme="minorHAnsi"/>
          <w:b/>
          <w:sz w:val="22"/>
          <w:szCs w:val="22"/>
        </w:rPr>
        <w:t>ě</w:t>
      </w:r>
      <w:r w:rsidR="00D767D4">
        <w:rPr>
          <w:rFonts w:asciiTheme="minorHAnsi" w:hAnsiTheme="minorHAnsi" w:cstheme="minorHAnsi"/>
          <w:b/>
          <w:sz w:val="22"/>
          <w:szCs w:val="22"/>
        </w:rPr>
        <w:t xml:space="preserve"> </w:t>
      </w:r>
      <w:r>
        <w:rPr>
          <w:rFonts w:asciiTheme="minorHAnsi" w:hAnsiTheme="minorHAnsi" w:cstheme="minorHAnsi"/>
          <w:b/>
          <w:sz w:val="22"/>
          <w:szCs w:val="22"/>
        </w:rPr>
        <w:t>n</w:t>
      </w:r>
      <w:r w:rsidR="00D767D4">
        <w:rPr>
          <w:rFonts w:asciiTheme="minorHAnsi" w:hAnsiTheme="minorHAnsi" w:cstheme="minorHAnsi"/>
          <w:b/>
          <w:sz w:val="22"/>
          <w:szCs w:val="22"/>
        </w:rPr>
        <w:t xml:space="preserve"> </w:t>
      </w:r>
      <w:r>
        <w:rPr>
          <w:rFonts w:asciiTheme="minorHAnsi" w:hAnsiTheme="minorHAnsi" w:cstheme="minorHAnsi"/>
          <w:b/>
          <w:sz w:val="22"/>
          <w:szCs w:val="22"/>
        </w:rPr>
        <w:t>í</w:t>
      </w:r>
    </w:p>
    <w:p w14:paraId="50BCD56A" w14:textId="77777777" w:rsidR="00AA6348" w:rsidRPr="002C5601" w:rsidRDefault="00AA6348" w:rsidP="00AA6348">
      <w:pPr>
        <w:spacing w:line="276" w:lineRule="auto"/>
        <w:jc w:val="center"/>
        <w:rPr>
          <w:rFonts w:asciiTheme="minorHAnsi" w:hAnsiTheme="minorHAnsi" w:cstheme="minorHAnsi"/>
          <w:b/>
          <w:sz w:val="22"/>
          <w:szCs w:val="22"/>
        </w:rPr>
      </w:pPr>
    </w:p>
    <w:p w14:paraId="77541EC4" w14:textId="77777777" w:rsidR="00AA6348" w:rsidRDefault="00AA6348" w:rsidP="00AA634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Místo plnění je </w:t>
      </w:r>
      <w:r w:rsidRPr="002C5601">
        <w:rPr>
          <w:rFonts w:asciiTheme="minorHAnsi" w:hAnsiTheme="minorHAnsi" w:cstheme="minorHAnsi"/>
          <w:sz w:val="22"/>
          <w:szCs w:val="22"/>
        </w:rPr>
        <w:t>sídl</w:t>
      </w:r>
      <w:r>
        <w:rPr>
          <w:rFonts w:asciiTheme="minorHAnsi" w:hAnsiTheme="minorHAnsi" w:cstheme="minorHAnsi"/>
          <w:sz w:val="22"/>
          <w:szCs w:val="22"/>
        </w:rPr>
        <w:t>o</w:t>
      </w:r>
      <w:r w:rsidRPr="002C5601">
        <w:rPr>
          <w:rFonts w:asciiTheme="minorHAnsi" w:hAnsiTheme="minorHAnsi" w:cstheme="minorHAnsi"/>
          <w:sz w:val="22"/>
          <w:szCs w:val="22"/>
        </w:rPr>
        <w:t xml:space="preserve"> objednatele - Na Františku 32, Praha 1, PSČ 110 15, nedohodnou-li se smluvní strany jinak.</w:t>
      </w:r>
      <w:r>
        <w:rPr>
          <w:rFonts w:asciiTheme="minorHAnsi" w:hAnsiTheme="minorHAnsi" w:cstheme="minorHAnsi"/>
          <w:sz w:val="22"/>
          <w:szCs w:val="22"/>
        </w:rPr>
        <w:t xml:space="preserve"> </w:t>
      </w:r>
    </w:p>
    <w:p w14:paraId="712D4E8B" w14:textId="77777777" w:rsidR="00AA6348" w:rsidRDefault="00AA6348" w:rsidP="00AA6348">
      <w:pPr>
        <w:spacing w:line="276" w:lineRule="auto"/>
        <w:jc w:val="center"/>
        <w:rPr>
          <w:rFonts w:asciiTheme="minorHAnsi" w:hAnsiTheme="minorHAnsi" w:cstheme="minorHAnsi"/>
          <w:sz w:val="22"/>
          <w:szCs w:val="22"/>
        </w:rPr>
      </w:pPr>
    </w:p>
    <w:p w14:paraId="722B28BF" w14:textId="569FB2CC" w:rsidR="00AA6348" w:rsidRPr="002C5601" w:rsidRDefault="00AA6348" w:rsidP="00AA6348">
      <w:pPr>
        <w:spacing w:line="276" w:lineRule="auto"/>
        <w:jc w:val="center"/>
        <w:rPr>
          <w:rFonts w:asciiTheme="minorHAnsi" w:hAnsiTheme="minorHAnsi" w:cstheme="minorHAnsi"/>
          <w:b/>
          <w:sz w:val="22"/>
          <w:szCs w:val="22"/>
        </w:rPr>
      </w:pPr>
      <w:r w:rsidRPr="002C5601">
        <w:rPr>
          <w:rFonts w:asciiTheme="minorHAnsi" w:hAnsiTheme="minorHAnsi" w:cstheme="minorHAnsi"/>
          <w:b/>
          <w:sz w:val="22"/>
          <w:szCs w:val="22"/>
        </w:rPr>
        <w:t>V.</w:t>
      </w:r>
      <w:r>
        <w:rPr>
          <w:rFonts w:asciiTheme="minorHAnsi" w:hAnsiTheme="minorHAnsi" w:cstheme="minorHAnsi"/>
          <w:b/>
          <w:sz w:val="22"/>
          <w:szCs w:val="22"/>
        </w:rPr>
        <w:t> </w:t>
      </w:r>
      <w:r w:rsidRPr="002C5601">
        <w:rPr>
          <w:rFonts w:asciiTheme="minorHAnsi" w:hAnsiTheme="minorHAnsi" w:cstheme="minorHAnsi"/>
          <w:b/>
          <w:sz w:val="22"/>
          <w:szCs w:val="22"/>
        </w:rPr>
        <w:t xml:space="preserve"> </w:t>
      </w:r>
      <w:r>
        <w:rPr>
          <w:rFonts w:asciiTheme="minorHAnsi" w:hAnsiTheme="minorHAnsi" w:cstheme="minorHAnsi"/>
          <w:b/>
          <w:sz w:val="22"/>
          <w:szCs w:val="22"/>
        </w:rPr>
        <w:t>L </w:t>
      </w:r>
      <w:r w:rsidRPr="002C5601">
        <w:rPr>
          <w:rFonts w:asciiTheme="minorHAnsi" w:hAnsiTheme="minorHAnsi" w:cstheme="minorHAnsi"/>
          <w:b/>
          <w:sz w:val="22"/>
          <w:szCs w:val="22"/>
        </w:rPr>
        <w:t>i c</w:t>
      </w:r>
      <w:r>
        <w:rPr>
          <w:rFonts w:asciiTheme="minorHAnsi" w:hAnsiTheme="minorHAnsi" w:cstheme="minorHAnsi"/>
          <w:b/>
          <w:sz w:val="22"/>
          <w:szCs w:val="22"/>
        </w:rPr>
        <w:t> </w:t>
      </w:r>
      <w:r w:rsidRPr="002C5601">
        <w:rPr>
          <w:rFonts w:asciiTheme="minorHAnsi" w:hAnsiTheme="minorHAnsi" w:cstheme="minorHAnsi"/>
          <w:b/>
          <w:sz w:val="22"/>
          <w:szCs w:val="22"/>
        </w:rPr>
        <w:t>e n</w:t>
      </w:r>
      <w:r>
        <w:rPr>
          <w:rFonts w:asciiTheme="minorHAnsi" w:hAnsiTheme="minorHAnsi" w:cstheme="minorHAnsi"/>
          <w:b/>
          <w:sz w:val="22"/>
          <w:szCs w:val="22"/>
        </w:rPr>
        <w:t> </w:t>
      </w:r>
      <w:r w:rsidRPr="002C5601">
        <w:rPr>
          <w:rFonts w:asciiTheme="minorHAnsi" w:hAnsiTheme="minorHAnsi" w:cstheme="minorHAnsi"/>
          <w:b/>
          <w:sz w:val="22"/>
          <w:szCs w:val="22"/>
        </w:rPr>
        <w:t>č n</w:t>
      </w:r>
      <w:r>
        <w:rPr>
          <w:rFonts w:asciiTheme="minorHAnsi" w:hAnsiTheme="minorHAnsi" w:cstheme="minorHAnsi"/>
          <w:b/>
          <w:sz w:val="22"/>
          <w:szCs w:val="22"/>
        </w:rPr>
        <w:t> </w:t>
      </w:r>
      <w:r w:rsidRPr="002C5601">
        <w:rPr>
          <w:rFonts w:asciiTheme="minorHAnsi" w:hAnsiTheme="minorHAnsi" w:cstheme="minorHAnsi"/>
          <w:b/>
          <w:sz w:val="22"/>
          <w:szCs w:val="22"/>
        </w:rPr>
        <w:t>í  u</w:t>
      </w:r>
      <w:r>
        <w:rPr>
          <w:rFonts w:asciiTheme="minorHAnsi" w:hAnsiTheme="minorHAnsi" w:cstheme="minorHAnsi"/>
          <w:b/>
          <w:sz w:val="22"/>
          <w:szCs w:val="22"/>
        </w:rPr>
        <w:t> </w:t>
      </w:r>
      <w:r w:rsidRPr="002C5601">
        <w:rPr>
          <w:rFonts w:asciiTheme="minorHAnsi" w:hAnsiTheme="minorHAnsi" w:cstheme="minorHAnsi"/>
          <w:b/>
          <w:sz w:val="22"/>
          <w:szCs w:val="22"/>
        </w:rPr>
        <w:t>j e</w:t>
      </w:r>
      <w:r>
        <w:rPr>
          <w:rFonts w:asciiTheme="minorHAnsi" w:hAnsiTheme="minorHAnsi" w:cstheme="minorHAnsi"/>
          <w:b/>
          <w:sz w:val="22"/>
          <w:szCs w:val="22"/>
        </w:rPr>
        <w:t> </w:t>
      </w:r>
      <w:r w:rsidRPr="002C5601">
        <w:rPr>
          <w:rFonts w:asciiTheme="minorHAnsi" w:hAnsiTheme="minorHAnsi" w:cstheme="minorHAnsi"/>
          <w:b/>
          <w:sz w:val="22"/>
          <w:szCs w:val="22"/>
        </w:rPr>
        <w:t>d n</w:t>
      </w:r>
      <w:r>
        <w:rPr>
          <w:rFonts w:asciiTheme="minorHAnsi" w:hAnsiTheme="minorHAnsi" w:cstheme="minorHAnsi"/>
          <w:b/>
          <w:sz w:val="22"/>
          <w:szCs w:val="22"/>
        </w:rPr>
        <w:t> </w:t>
      </w:r>
      <w:r w:rsidRPr="002C5601">
        <w:rPr>
          <w:rFonts w:asciiTheme="minorHAnsi" w:hAnsiTheme="minorHAnsi" w:cstheme="minorHAnsi"/>
          <w:b/>
          <w:sz w:val="22"/>
          <w:szCs w:val="22"/>
        </w:rPr>
        <w:t>á n</w:t>
      </w:r>
      <w:r>
        <w:rPr>
          <w:rFonts w:asciiTheme="minorHAnsi" w:hAnsiTheme="minorHAnsi" w:cstheme="minorHAnsi"/>
          <w:b/>
          <w:sz w:val="22"/>
          <w:szCs w:val="22"/>
        </w:rPr>
        <w:t> </w:t>
      </w:r>
      <w:r w:rsidRPr="002C5601">
        <w:rPr>
          <w:rFonts w:asciiTheme="minorHAnsi" w:hAnsiTheme="minorHAnsi" w:cstheme="minorHAnsi"/>
          <w:b/>
          <w:sz w:val="22"/>
          <w:szCs w:val="22"/>
        </w:rPr>
        <w:t>í</w:t>
      </w:r>
    </w:p>
    <w:p w14:paraId="7CC72A22" w14:textId="77777777" w:rsidR="00AA6348" w:rsidRPr="002C5601" w:rsidRDefault="00AA6348" w:rsidP="00AA6348">
      <w:pPr>
        <w:spacing w:line="276" w:lineRule="auto"/>
        <w:jc w:val="center"/>
        <w:rPr>
          <w:rFonts w:asciiTheme="minorHAnsi" w:hAnsiTheme="minorHAnsi" w:cstheme="minorHAnsi"/>
          <w:b/>
          <w:sz w:val="22"/>
          <w:szCs w:val="22"/>
        </w:rPr>
      </w:pPr>
    </w:p>
    <w:p w14:paraId="7FA85934" w14:textId="77777777" w:rsidR="00AA6348" w:rsidRDefault="00AA6348" w:rsidP="00AA6348">
      <w:pPr>
        <w:numPr>
          <w:ilvl w:val="0"/>
          <w:numId w:val="2"/>
        </w:numPr>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Pokud bude výsledkem činnosti zhotovitele dle této smlouvy autorské dílo ve smyslu § 2 autorského zákona, </w:t>
      </w:r>
      <w:r w:rsidRPr="002C5601">
        <w:rPr>
          <w:rFonts w:asciiTheme="minorHAnsi" w:hAnsiTheme="minorHAnsi" w:cstheme="minorHAnsi"/>
          <w:bCs/>
          <w:sz w:val="22"/>
          <w:szCs w:val="22"/>
        </w:rPr>
        <w:t>zhotovitel prohlašuje, že objednatel bude oprávněn dílo užít jakýmkoli způsobem a</w:t>
      </w:r>
      <w:r>
        <w:rPr>
          <w:rFonts w:asciiTheme="minorHAnsi" w:hAnsiTheme="minorHAnsi" w:cstheme="minorHAnsi"/>
          <w:bCs/>
          <w:sz w:val="22"/>
          <w:szCs w:val="22"/>
        </w:rPr>
        <w:t> </w:t>
      </w:r>
      <w:r w:rsidRPr="002C5601">
        <w:rPr>
          <w:rFonts w:asciiTheme="minorHAnsi" w:hAnsiTheme="minorHAnsi" w:cstheme="minorHAnsi"/>
          <w:bCs/>
          <w:sz w:val="22"/>
          <w:szCs w:val="22"/>
        </w:rPr>
        <w:t>v rozsahu bez jakýchkoli omezení a</w:t>
      </w:r>
      <w:r>
        <w:rPr>
          <w:rFonts w:asciiTheme="minorHAnsi" w:hAnsiTheme="minorHAnsi" w:cstheme="minorHAnsi"/>
          <w:bCs/>
          <w:sz w:val="22"/>
          <w:szCs w:val="22"/>
        </w:rPr>
        <w:t> </w:t>
      </w:r>
      <w:r w:rsidRPr="002C5601">
        <w:rPr>
          <w:rFonts w:asciiTheme="minorHAnsi" w:hAnsiTheme="minorHAnsi" w:cstheme="minorHAnsi"/>
          <w:bCs/>
          <w:sz w:val="22"/>
          <w:szCs w:val="22"/>
        </w:rPr>
        <w:t>že vůči objednateli nebudou uplatněny oprávněné nároky majitelů autorských práv či jakékoli oprávněné nároky jiných třetích osob v</w:t>
      </w:r>
      <w:r>
        <w:rPr>
          <w:rFonts w:asciiTheme="minorHAnsi" w:hAnsiTheme="minorHAnsi" w:cstheme="minorHAnsi"/>
          <w:bCs/>
          <w:sz w:val="22"/>
          <w:szCs w:val="22"/>
        </w:rPr>
        <w:t> </w:t>
      </w:r>
      <w:r w:rsidRPr="002C5601">
        <w:rPr>
          <w:rFonts w:asciiTheme="minorHAnsi" w:hAnsiTheme="minorHAnsi" w:cstheme="minorHAnsi"/>
          <w:bCs/>
          <w:sz w:val="22"/>
          <w:szCs w:val="22"/>
        </w:rPr>
        <w:t>souvislosti s</w:t>
      </w:r>
      <w:r>
        <w:rPr>
          <w:rFonts w:asciiTheme="minorHAnsi" w:hAnsiTheme="minorHAnsi" w:cstheme="minorHAnsi"/>
          <w:bCs/>
          <w:sz w:val="22"/>
          <w:szCs w:val="22"/>
        </w:rPr>
        <w:t> </w:t>
      </w:r>
      <w:r w:rsidRPr="002C5601">
        <w:rPr>
          <w:rFonts w:asciiTheme="minorHAnsi" w:hAnsiTheme="minorHAnsi" w:cstheme="minorHAnsi"/>
          <w:bCs/>
          <w:sz w:val="22"/>
          <w:szCs w:val="22"/>
        </w:rPr>
        <w:t>užitím díla (práva autorská, práva příbuzná právu autorskému, práva patentová, práva k</w:t>
      </w:r>
      <w:r>
        <w:rPr>
          <w:rFonts w:asciiTheme="minorHAnsi" w:hAnsiTheme="minorHAnsi" w:cstheme="minorHAnsi"/>
          <w:bCs/>
          <w:sz w:val="22"/>
          <w:szCs w:val="22"/>
        </w:rPr>
        <w:t> </w:t>
      </w:r>
      <w:r w:rsidRPr="002C5601">
        <w:rPr>
          <w:rFonts w:asciiTheme="minorHAnsi" w:hAnsiTheme="minorHAnsi" w:cstheme="minorHAnsi"/>
          <w:bCs/>
          <w:sz w:val="22"/>
          <w:szCs w:val="22"/>
        </w:rPr>
        <w:t>ochranné známce, práva z</w:t>
      </w:r>
      <w:r>
        <w:rPr>
          <w:rFonts w:asciiTheme="minorHAnsi" w:hAnsiTheme="minorHAnsi" w:cstheme="minorHAnsi"/>
          <w:bCs/>
          <w:sz w:val="22"/>
          <w:szCs w:val="22"/>
        </w:rPr>
        <w:t> </w:t>
      </w:r>
      <w:r w:rsidRPr="002C5601">
        <w:rPr>
          <w:rFonts w:asciiTheme="minorHAnsi" w:hAnsiTheme="minorHAnsi" w:cstheme="minorHAnsi"/>
          <w:bCs/>
          <w:sz w:val="22"/>
          <w:szCs w:val="22"/>
        </w:rPr>
        <w:t>nekalé soutěže, pr</w:t>
      </w:r>
      <w:r w:rsidRPr="002C5601">
        <w:rPr>
          <w:rFonts w:asciiTheme="minorHAnsi" w:hAnsiTheme="minorHAnsi" w:cstheme="minorHAnsi"/>
          <w:sz w:val="22"/>
          <w:szCs w:val="22"/>
        </w:rPr>
        <w:t>áva osobnostní či práva vlastnická aj.). V</w:t>
      </w:r>
      <w:r>
        <w:rPr>
          <w:rFonts w:asciiTheme="minorHAnsi" w:hAnsiTheme="minorHAnsi" w:cstheme="minorHAnsi"/>
          <w:sz w:val="22"/>
          <w:szCs w:val="22"/>
        </w:rPr>
        <w:t> </w:t>
      </w:r>
      <w:r w:rsidRPr="002C5601">
        <w:rPr>
          <w:rFonts w:asciiTheme="minorHAnsi" w:hAnsiTheme="minorHAnsi" w:cstheme="minorHAnsi"/>
          <w:sz w:val="22"/>
          <w:szCs w:val="22"/>
        </w:rPr>
        <w:t>případě, že by takové nároky autorů byly uplatněny, zhotovitel se zavazuje takové nároky na své náklady vypořádat.</w:t>
      </w:r>
    </w:p>
    <w:p w14:paraId="78730DA8" w14:textId="77777777" w:rsidR="00AA6348" w:rsidRPr="00CA7D43" w:rsidRDefault="00AA6348" w:rsidP="00AA6348">
      <w:pPr>
        <w:pStyle w:val="Zkladntext2"/>
        <w:numPr>
          <w:ilvl w:val="0"/>
          <w:numId w:val="2"/>
        </w:numPr>
        <w:tabs>
          <w:tab w:val="clear" w:pos="0"/>
          <w:tab w:val="clear" w:pos="700"/>
        </w:tabs>
        <w:rPr>
          <w:rFonts w:ascii="Calibri" w:hAnsi="Calibri" w:cs="Calibri"/>
          <w:sz w:val="22"/>
        </w:rPr>
      </w:pPr>
      <w:r w:rsidRPr="00CA7D43">
        <w:rPr>
          <w:rFonts w:ascii="Calibri" w:hAnsi="Calibri" w:cs="Calibri"/>
          <w:sz w:val="22"/>
        </w:rPr>
        <w:t>Zhotovitel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bez uplatnění autorských práv.</w:t>
      </w:r>
    </w:p>
    <w:p w14:paraId="70DFEA47" w14:textId="77777777" w:rsidR="00AA6348" w:rsidRDefault="00AA6348" w:rsidP="00AA6348">
      <w:pPr>
        <w:numPr>
          <w:ilvl w:val="0"/>
          <w:numId w:val="2"/>
        </w:numPr>
        <w:spacing w:line="276" w:lineRule="auto"/>
        <w:jc w:val="both"/>
        <w:rPr>
          <w:rFonts w:asciiTheme="minorHAnsi" w:hAnsiTheme="minorHAnsi" w:cstheme="minorHAnsi"/>
          <w:sz w:val="22"/>
          <w:szCs w:val="22"/>
        </w:rPr>
      </w:pPr>
      <w:r w:rsidRPr="00CA7D43">
        <w:rPr>
          <w:rFonts w:asciiTheme="minorHAnsi" w:hAnsiTheme="minorHAnsi" w:cstheme="minorHAnsi"/>
          <w:sz w:val="22"/>
          <w:szCs w:val="22"/>
        </w:rPr>
        <w:t>Licence je poskytována jako výhradní, zhotovitel není oprávněn bez souhlasu objednatele poskytnout dílo třetím osobám.</w:t>
      </w:r>
    </w:p>
    <w:p w14:paraId="592B968F" w14:textId="77777777" w:rsidR="00AA6348" w:rsidRPr="00CA7D43" w:rsidRDefault="00AA6348" w:rsidP="00AA6348">
      <w:pPr>
        <w:pStyle w:val="Odstavecseseznamem"/>
        <w:numPr>
          <w:ilvl w:val="0"/>
          <w:numId w:val="2"/>
        </w:numPr>
        <w:spacing w:after="120"/>
        <w:jc w:val="both"/>
        <w:textAlignment w:val="auto"/>
        <w:rPr>
          <w:sz w:val="22"/>
          <w:szCs w:val="22"/>
        </w:rPr>
      </w:pPr>
      <w:r w:rsidRPr="00CA7D43">
        <w:rPr>
          <w:rFonts w:asciiTheme="minorHAnsi" w:hAnsiTheme="minorHAnsi" w:cstheme="minorHAnsi"/>
          <w:sz w:val="22"/>
          <w:szCs w:val="22"/>
        </w:rPr>
        <w:t>Objednatel může licenci poskytnout třetí osobě. Jedná se zejména o případ poskytování podpory a rozšíření portálu v případě změny zhotovitele anebo o případ užití portálu v rámci veřejné správy České republiky pro účely související s činností objednatele.</w:t>
      </w:r>
    </w:p>
    <w:p w14:paraId="783BD406" w14:textId="77777777" w:rsidR="00AA6348" w:rsidRPr="002C5601" w:rsidRDefault="00AA6348" w:rsidP="00AA6348">
      <w:pPr>
        <w:numPr>
          <w:ilvl w:val="0"/>
          <w:numId w:val="2"/>
        </w:numPr>
        <w:spacing w:line="276" w:lineRule="auto"/>
        <w:jc w:val="both"/>
        <w:rPr>
          <w:rFonts w:asciiTheme="minorHAnsi" w:hAnsiTheme="minorHAnsi" w:cstheme="minorHAnsi"/>
          <w:sz w:val="22"/>
          <w:szCs w:val="22"/>
        </w:rPr>
      </w:pPr>
      <w:r w:rsidRPr="00CA7D43">
        <w:rPr>
          <w:rFonts w:asciiTheme="minorHAnsi" w:hAnsiTheme="minorHAnsi" w:cstheme="minorHAnsi"/>
          <w:sz w:val="22"/>
          <w:szCs w:val="22"/>
        </w:rPr>
        <w:lastRenderedPageBreak/>
        <w:t>Cena sjednaná v této smlouvě zahrnuje rovněž celkovou odměnu za poskytnutí licenčních práv včetně vypořádání veškerých práv autorů.</w:t>
      </w:r>
    </w:p>
    <w:p w14:paraId="2A41CF7C" w14:textId="77777777" w:rsidR="00AA6348" w:rsidRPr="002C5601" w:rsidRDefault="00AA6348" w:rsidP="00AA6348">
      <w:pPr>
        <w:spacing w:line="276" w:lineRule="auto"/>
        <w:jc w:val="both"/>
        <w:rPr>
          <w:rFonts w:asciiTheme="minorHAnsi" w:hAnsiTheme="minorHAnsi" w:cstheme="minorHAnsi"/>
          <w:b/>
          <w:sz w:val="22"/>
          <w:szCs w:val="22"/>
        </w:rPr>
      </w:pPr>
    </w:p>
    <w:p w14:paraId="39C191B4" w14:textId="16E47D18" w:rsidR="00AA6348" w:rsidRPr="002C5601" w:rsidRDefault="00AA6348" w:rsidP="00AA6348">
      <w:pPr>
        <w:spacing w:line="276" w:lineRule="auto"/>
        <w:jc w:val="center"/>
        <w:rPr>
          <w:rFonts w:asciiTheme="minorHAnsi" w:hAnsiTheme="minorHAnsi" w:cstheme="minorHAnsi"/>
          <w:b/>
          <w:sz w:val="22"/>
          <w:szCs w:val="22"/>
        </w:rPr>
      </w:pPr>
      <w:r w:rsidRPr="002C5601">
        <w:rPr>
          <w:rFonts w:asciiTheme="minorHAnsi" w:hAnsiTheme="minorHAnsi" w:cstheme="minorHAnsi"/>
          <w:b/>
          <w:sz w:val="22"/>
          <w:szCs w:val="22"/>
        </w:rPr>
        <w:t>VI. O</w:t>
      </w:r>
      <w:r>
        <w:rPr>
          <w:rFonts w:asciiTheme="minorHAnsi" w:hAnsiTheme="minorHAnsi" w:cstheme="minorHAnsi"/>
          <w:b/>
          <w:sz w:val="22"/>
          <w:szCs w:val="22"/>
        </w:rPr>
        <w:t> </w:t>
      </w:r>
      <w:r w:rsidRPr="002C5601">
        <w:rPr>
          <w:rFonts w:asciiTheme="minorHAnsi" w:hAnsiTheme="minorHAnsi" w:cstheme="minorHAnsi"/>
          <w:b/>
          <w:sz w:val="22"/>
          <w:szCs w:val="22"/>
        </w:rPr>
        <w:t>d p</w:t>
      </w:r>
      <w:r>
        <w:rPr>
          <w:rFonts w:asciiTheme="minorHAnsi" w:hAnsiTheme="minorHAnsi" w:cstheme="minorHAnsi"/>
          <w:b/>
          <w:sz w:val="22"/>
          <w:szCs w:val="22"/>
        </w:rPr>
        <w:t> </w:t>
      </w:r>
      <w:r w:rsidRPr="002C5601">
        <w:rPr>
          <w:rFonts w:asciiTheme="minorHAnsi" w:hAnsiTheme="minorHAnsi" w:cstheme="minorHAnsi"/>
          <w:b/>
          <w:sz w:val="22"/>
          <w:szCs w:val="22"/>
        </w:rPr>
        <w:t>o v</w:t>
      </w:r>
      <w:r>
        <w:rPr>
          <w:rFonts w:asciiTheme="minorHAnsi" w:hAnsiTheme="minorHAnsi" w:cstheme="minorHAnsi"/>
          <w:b/>
          <w:sz w:val="22"/>
          <w:szCs w:val="22"/>
        </w:rPr>
        <w:t> </w:t>
      </w:r>
      <w:r w:rsidRPr="002C5601">
        <w:rPr>
          <w:rFonts w:asciiTheme="minorHAnsi" w:hAnsiTheme="minorHAnsi" w:cstheme="minorHAnsi"/>
          <w:b/>
          <w:sz w:val="22"/>
          <w:szCs w:val="22"/>
        </w:rPr>
        <w:t>ě d</w:t>
      </w:r>
      <w:r>
        <w:rPr>
          <w:rFonts w:asciiTheme="minorHAnsi" w:hAnsiTheme="minorHAnsi" w:cstheme="minorHAnsi"/>
          <w:b/>
          <w:sz w:val="22"/>
          <w:szCs w:val="22"/>
        </w:rPr>
        <w:t> </w:t>
      </w:r>
      <w:r w:rsidRPr="002C5601">
        <w:rPr>
          <w:rFonts w:asciiTheme="minorHAnsi" w:hAnsiTheme="minorHAnsi" w:cstheme="minorHAnsi"/>
          <w:b/>
          <w:sz w:val="22"/>
          <w:szCs w:val="22"/>
        </w:rPr>
        <w:t>n o</w:t>
      </w:r>
      <w:r>
        <w:rPr>
          <w:rFonts w:asciiTheme="minorHAnsi" w:hAnsiTheme="minorHAnsi" w:cstheme="minorHAnsi"/>
          <w:b/>
          <w:sz w:val="22"/>
          <w:szCs w:val="22"/>
        </w:rPr>
        <w:t> </w:t>
      </w:r>
      <w:r w:rsidRPr="002C5601">
        <w:rPr>
          <w:rFonts w:asciiTheme="minorHAnsi" w:hAnsiTheme="minorHAnsi" w:cstheme="minorHAnsi"/>
          <w:b/>
          <w:sz w:val="22"/>
          <w:szCs w:val="22"/>
        </w:rPr>
        <w:t>s t</w:t>
      </w:r>
      <w:r>
        <w:rPr>
          <w:rFonts w:asciiTheme="minorHAnsi" w:hAnsiTheme="minorHAnsi" w:cstheme="minorHAnsi"/>
          <w:b/>
          <w:sz w:val="22"/>
          <w:szCs w:val="22"/>
        </w:rPr>
        <w:t> </w:t>
      </w:r>
      <w:r w:rsidRPr="002C5601">
        <w:rPr>
          <w:rFonts w:asciiTheme="minorHAnsi" w:hAnsiTheme="minorHAnsi" w:cstheme="minorHAnsi"/>
          <w:b/>
          <w:sz w:val="22"/>
          <w:szCs w:val="22"/>
        </w:rPr>
        <w:t xml:space="preserve"> </w:t>
      </w:r>
      <w:r w:rsidR="00840E49">
        <w:rPr>
          <w:rFonts w:asciiTheme="minorHAnsi" w:hAnsiTheme="minorHAnsi" w:cstheme="minorHAnsi"/>
          <w:b/>
          <w:sz w:val="22"/>
          <w:szCs w:val="22"/>
        </w:rPr>
        <w:t xml:space="preserve"> </w:t>
      </w:r>
      <w:r w:rsidRPr="002C5601">
        <w:rPr>
          <w:rFonts w:asciiTheme="minorHAnsi" w:hAnsiTheme="minorHAnsi" w:cstheme="minorHAnsi"/>
          <w:b/>
          <w:sz w:val="22"/>
          <w:szCs w:val="22"/>
        </w:rPr>
        <w:t>z</w:t>
      </w:r>
      <w:r w:rsidR="00840E49">
        <w:rPr>
          <w:rFonts w:asciiTheme="minorHAnsi" w:hAnsiTheme="minorHAnsi" w:cstheme="minorHAnsi"/>
          <w:b/>
          <w:sz w:val="22"/>
          <w:szCs w:val="22"/>
        </w:rPr>
        <w:t xml:space="preserve"> </w:t>
      </w:r>
      <w:r w:rsidRPr="002C5601">
        <w:rPr>
          <w:rFonts w:asciiTheme="minorHAnsi" w:hAnsiTheme="minorHAnsi" w:cstheme="minorHAnsi"/>
          <w:b/>
          <w:sz w:val="22"/>
          <w:szCs w:val="22"/>
        </w:rPr>
        <w:t xml:space="preserve">a </w:t>
      </w:r>
      <w:r>
        <w:rPr>
          <w:rFonts w:asciiTheme="minorHAnsi" w:hAnsiTheme="minorHAnsi" w:cstheme="minorHAnsi"/>
          <w:b/>
          <w:sz w:val="22"/>
          <w:szCs w:val="22"/>
        </w:rPr>
        <w:t xml:space="preserve"> š k o d u </w:t>
      </w:r>
    </w:p>
    <w:p w14:paraId="51FF6F12" w14:textId="77777777" w:rsidR="00AA6348" w:rsidRPr="002C5601" w:rsidRDefault="00AA6348" w:rsidP="00AA6348">
      <w:pPr>
        <w:spacing w:line="276" w:lineRule="auto"/>
        <w:jc w:val="both"/>
        <w:rPr>
          <w:rFonts w:asciiTheme="minorHAnsi" w:hAnsiTheme="minorHAnsi" w:cstheme="minorHAnsi"/>
          <w:sz w:val="22"/>
          <w:szCs w:val="22"/>
        </w:rPr>
      </w:pPr>
    </w:p>
    <w:p w14:paraId="4F54E6B8" w14:textId="77777777" w:rsidR="00AA6348" w:rsidRPr="00734B3B" w:rsidRDefault="00AA6348" w:rsidP="00AA6348">
      <w:pPr>
        <w:pStyle w:val="Odstavecseseznamem"/>
        <w:numPr>
          <w:ilvl w:val="0"/>
          <w:numId w:val="10"/>
        </w:numPr>
        <w:spacing w:line="276" w:lineRule="auto"/>
        <w:ind w:left="284" w:hanging="284"/>
        <w:jc w:val="both"/>
        <w:rPr>
          <w:rFonts w:asciiTheme="minorHAnsi" w:hAnsiTheme="minorHAnsi" w:cstheme="minorHAnsi"/>
          <w:sz w:val="22"/>
          <w:szCs w:val="22"/>
        </w:rPr>
      </w:pPr>
      <w:r w:rsidRPr="00734B3B">
        <w:rPr>
          <w:rFonts w:asciiTheme="minorHAnsi" w:hAnsiTheme="minorHAnsi" w:cstheme="minorHAnsi"/>
          <w:sz w:val="22"/>
          <w:szCs w:val="22"/>
        </w:rPr>
        <w:t>Smluvní strany mají odpovědnost za způsobenou škodu v plném rozsahu v rámci plnění dle této smlouvy. Smluvní strany se zavazují k vyvinutí maximálního úsilí k předcházení škodám a k minimalizaci vzniklých škod.</w:t>
      </w:r>
    </w:p>
    <w:p w14:paraId="0724113D" w14:textId="77777777" w:rsidR="00AA6348" w:rsidRPr="00734B3B" w:rsidRDefault="00AA6348" w:rsidP="00AA6348">
      <w:pPr>
        <w:pStyle w:val="Odstavecseseznamem"/>
        <w:numPr>
          <w:ilvl w:val="0"/>
          <w:numId w:val="10"/>
        </w:numPr>
        <w:ind w:left="284" w:hanging="284"/>
        <w:jc w:val="both"/>
        <w:rPr>
          <w:rFonts w:asciiTheme="minorHAnsi" w:hAnsiTheme="minorHAnsi" w:cstheme="minorHAnsi"/>
          <w:sz w:val="22"/>
          <w:szCs w:val="22"/>
        </w:rPr>
      </w:pPr>
      <w:r>
        <w:rPr>
          <w:rFonts w:asciiTheme="minorHAnsi" w:hAnsiTheme="minorHAnsi" w:cstheme="minorHAnsi"/>
          <w:sz w:val="22"/>
          <w:szCs w:val="22"/>
        </w:rPr>
        <w:t>Žádná ze s</w:t>
      </w:r>
      <w:r w:rsidRPr="00734B3B">
        <w:rPr>
          <w:rFonts w:asciiTheme="minorHAnsi" w:hAnsiTheme="minorHAnsi" w:cstheme="minorHAnsi"/>
          <w:sz w:val="22"/>
          <w:szCs w:val="22"/>
        </w:rPr>
        <w:t>mluvních stran neodpovídá za škodu, která vznikla v důsledku věcně nesprávného nebo jinak chybného z</w:t>
      </w:r>
      <w:r>
        <w:rPr>
          <w:rFonts w:asciiTheme="minorHAnsi" w:hAnsiTheme="minorHAnsi" w:cstheme="minorHAnsi"/>
          <w:sz w:val="22"/>
          <w:szCs w:val="22"/>
        </w:rPr>
        <w:t>adání, které obdržela od druhé s</w:t>
      </w:r>
      <w:r w:rsidRPr="00734B3B">
        <w:rPr>
          <w:rFonts w:asciiTheme="minorHAnsi" w:hAnsiTheme="minorHAnsi" w:cstheme="minorHAnsi"/>
          <w:sz w:val="22"/>
          <w:szCs w:val="22"/>
        </w:rPr>
        <w:t xml:space="preserve">mluvní strany. Žádná ze </w:t>
      </w:r>
      <w:r>
        <w:rPr>
          <w:rFonts w:asciiTheme="minorHAnsi" w:hAnsiTheme="minorHAnsi" w:cstheme="minorHAnsi"/>
          <w:sz w:val="22"/>
          <w:szCs w:val="22"/>
        </w:rPr>
        <w:t>s</w:t>
      </w:r>
      <w:r w:rsidRPr="00734B3B">
        <w:rPr>
          <w:rFonts w:asciiTheme="minorHAnsi" w:hAnsiTheme="minorHAnsi" w:cstheme="minorHAnsi"/>
          <w:sz w:val="22"/>
          <w:szCs w:val="22"/>
        </w:rPr>
        <w:t>mluvních stran není odpovědná za prodlení způsobené prod</w:t>
      </w:r>
      <w:r>
        <w:rPr>
          <w:rFonts w:asciiTheme="minorHAnsi" w:hAnsiTheme="minorHAnsi" w:cstheme="minorHAnsi"/>
          <w:sz w:val="22"/>
          <w:szCs w:val="22"/>
        </w:rPr>
        <w:t>lením s plněním závazků druhou s</w:t>
      </w:r>
      <w:r w:rsidRPr="00734B3B">
        <w:rPr>
          <w:rFonts w:asciiTheme="minorHAnsi" w:hAnsiTheme="minorHAnsi" w:cstheme="minorHAnsi"/>
          <w:sz w:val="22"/>
          <w:szCs w:val="22"/>
        </w:rPr>
        <w:t>mluvní stranou.</w:t>
      </w:r>
    </w:p>
    <w:p w14:paraId="0DB61653" w14:textId="77777777" w:rsidR="00AA6348" w:rsidRPr="00734B3B" w:rsidRDefault="00AA6348" w:rsidP="00AA6348">
      <w:pPr>
        <w:spacing w:line="276" w:lineRule="auto"/>
        <w:ind w:left="360"/>
        <w:jc w:val="both"/>
        <w:rPr>
          <w:rFonts w:asciiTheme="minorHAnsi" w:hAnsiTheme="minorHAnsi" w:cstheme="minorHAnsi"/>
          <w:sz w:val="22"/>
          <w:szCs w:val="22"/>
        </w:rPr>
      </w:pPr>
    </w:p>
    <w:p w14:paraId="1D83145E" w14:textId="77777777" w:rsidR="00AA6348" w:rsidRPr="002C5601" w:rsidRDefault="00AA6348" w:rsidP="00AA6348">
      <w:pPr>
        <w:spacing w:line="276" w:lineRule="auto"/>
        <w:jc w:val="both"/>
        <w:rPr>
          <w:rFonts w:asciiTheme="minorHAnsi" w:hAnsiTheme="minorHAnsi" w:cstheme="minorHAnsi"/>
          <w:b/>
          <w:sz w:val="22"/>
          <w:szCs w:val="22"/>
        </w:rPr>
      </w:pPr>
    </w:p>
    <w:p w14:paraId="48B1260D" w14:textId="749BC514" w:rsidR="00AA6348" w:rsidRPr="002C5601" w:rsidRDefault="00840E49" w:rsidP="00AA6348">
      <w:pPr>
        <w:pStyle w:val="Nadpis5"/>
        <w:tabs>
          <w:tab w:val="clear" w:pos="-720"/>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VII</w:t>
      </w:r>
      <w:r w:rsidR="00AA6348" w:rsidRPr="002C5601">
        <w:rPr>
          <w:rFonts w:asciiTheme="minorHAnsi" w:hAnsiTheme="minorHAnsi" w:cstheme="minorHAnsi"/>
          <w:sz w:val="22"/>
          <w:szCs w:val="22"/>
        </w:rPr>
        <w:t>. P</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l a</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t e</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b n</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í  p</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o d</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m í</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n k</w:t>
      </w:r>
      <w:r w:rsidR="00AA6348">
        <w:rPr>
          <w:rFonts w:asciiTheme="minorHAnsi" w:hAnsiTheme="minorHAnsi" w:cstheme="minorHAnsi"/>
          <w:sz w:val="22"/>
          <w:szCs w:val="22"/>
        </w:rPr>
        <w:t> </w:t>
      </w:r>
      <w:r w:rsidR="00AA6348" w:rsidRPr="002C5601">
        <w:rPr>
          <w:rFonts w:asciiTheme="minorHAnsi" w:hAnsiTheme="minorHAnsi" w:cstheme="minorHAnsi"/>
          <w:sz w:val="22"/>
          <w:szCs w:val="22"/>
        </w:rPr>
        <w:t>y</w:t>
      </w:r>
    </w:p>
    <w:p w14:paraId="4F0D9AA3" w14:textId="77777777" w:rsidR="00AA6348" w:rsidRPr="002C5601" w:rsidRDefault="00AA6348" w:rsidP="00AA6348">
      <w:pPr>
        <w:spacing w:line="276" w:lineRule="auto"/>
        <w:rPr>
          <w:rFonts w:asciiTheme="minorHAnsi" w:hAnsiTheme="minorHAnsi" w:cstheme="minorHAnsi"/>
          <w:sz w:val="22"/>
          <w:szCs w:val="22"/>
        </w:rPr>
      </w:pPr>
    </w:p>
    <w:p w14:paraId="57F237DB" w14:textId="77777777" w:rsidR="00AA6348" w:rsidRPr="002C5601" w:rsidRDefault="00AA6348" w:rsidP="00AA6348">
      <w:pPr>
        <w:spacing w:line="276" w:lineRule="auto"/>
        <w:ind w:left="360" w:hanging="360"/>
        <w:jc w:val="both"/>
        <w:rPr>
          <w:rFonts w:asciiTheme="minorHAnsi" w:hAnsiTheme="minorHAnsi" w:cstheme="minorHAnsi"/>
          <w:bCs/>
          <w:sz w:val="22"/>
          <w:szCs w:val="22"/>
        </w:rPr>
      </w:pPr>
      <w:r w:rsidRPr="002C5601">
        <w:rPr>
          <w:rFonts w:asciiTheme="minorHAnsi" w:hAnsiTheme="minorHAnsi" w:cstheme="minorHAnsi"/>
          <w:bCs/>
          <w:sz w:val="22"/>
          <w:szCs w:val="22"/>
        </w:rPr>
        <w:t xml:space="preserve">1.   Cenu </w:t>
      </w:r>
      <w:r>
        <w:rPr>
          <w:rFonts w:asciiTheme="minorHAnsi" w:hAnsiTheme="minorHAnsi" w:cstheme="minorHAnsi"/>
          <w:bCs/>
          <w:sz w:val="22"/>
          <w:szCs w:val="22"/>
        </w:rPr>
        <w:t>za plnění dle této smlouvy</w:t>
      </w:r>
      <w:r w:rsidRPr="002C5601">
        <w:rPr>
          <w:rFonts w:asciiTheme="minorHAnsi" w:hAnsiTheme="minorHAnsi" w:cstheme="minorHAnsi"/>
          <w:bCs/>
          <w:sz w:val="22"/>
          <w:szCs w:val="22"/>
        </w:rPr>
        <w:t xml:space="preserve"> uhradí objednatel na základě </w:t>
      </w:r>
      <w:r>
        <w:rPr>
          <w:rFonts w:asciiTheme="minorHAnsi" w:hAnsiTheme="minorHAnsi" w:cstheme="minorHAnsi"/>
          <w:bCs/>
          <w:sz w:val="22"/>
          <w:szCs w:val="22"/>
        </w:rPr>
        <w:t xml:space="preserve">čtvrtletních </w:t>
      </w:r>
      <w:r w:rsidRPr="002C5601">
        <w:rPr>
          <w:rFonts w:asciiTheme="minorHAnsi" w:hAnsiTheme="minorHAnsi" w:cstheme="minorHAnsi"/>
          <w:bCs/>
          <w:sz w:val="22"/>
          <w:szCs w:val="22"/>
        </w:rPr>
        <w:t>faktur, kter</w:t>
      </w:r>
      <w:r>
        <w:rPr>
          <w:rFonts w:asciiTheme="minorHAnsi" w:hAnsiTheme="minorHAnsi" w:cstheme="minorHAnsi"/>
          <w:bCs/>
          <w:sz w:val="22"/>
          <w:szCs w:val="22"/>
        </w:rPr>
        <w:t>é</w:t>
      </w:r>
      <w:r w:rsidRPr="002C5601">
        <w:rPr>
          <w:rFonts w:asciiTheme="minorHAnsi" w:hAnsiTheme="minorHAnsi" w:cstheme="minorHAnsi"/>
          <w:bCs/>
          <w:sz w:val="22"/>
          <w:szCs w:val="22"/>
        </w:rPr>
        <w:t xml:space="preserve"> zhotovitel vystaví </w:t>
      </w:r>
      <w:r>
        <w:rPr>
          <w:rFonts w:asciiTheme="minorHAnsi" w:hAnsiTheme="minorHAnsi" w:cstheme="minorHAnsi"/>
          <w:bCs/>
          <w:sz w:val="22"/>
          <w:szCs w:val="22"/>
        </w:rPr>
        <w:t>vždy ke konci kalendářního čtvrtletí  (09/2016, 12/2016, 03/2017, 06/2017)</w:t>
      </w:r>
      <w:r w:rsidRPr="002C5601">
        <w:rPr>
          <w:rFonts w:asciiTheme="minorHAnsi" w:hAnsiTheme="minorHAnsi" w:cstheme="minorHAnsi"/>
          <w:bCs/>
          <w:sz w:val="22"/>
          <w:szCs w:val="22"/>
        </w:rPr>
        <w:t xml:space="preserve"> a</w:t>
      </w:r>
      <w:r>
        <w:rPr>
          <w:rFonts w:asciiTheme="minorHAnsi" w:hAnsiTheme="minorHAnsi" w:cstheme="minorHAnsi"/>
          <w:bCs/>
          <w:sz w:val="22"/>
          <w:szCs w:val="22"/>
        </w:rPr>
        <w:t> </w:t>
      </w:r>
      <w:r w:rsidRPr="002C5601">
        <w:rPr>
          <w:rFonts w:asciiTheme="minorHAnsi" w:hAnsiTheme="minorHAnsi" w:cstheme="minorHAnsi"/>
          <w:bCs/>
          <w:sz w:val="22"/>
          <w:szCs w:val="22"/>
        </w:rPr>
        <w:t xml:space="preserve">její součástí bude soupis </w:t>
      </w:r>
      <w:r>
        <w:rPr>
          <w:rFonts w:asciiTheme="minorHAnsi" w:hAnsiTheme="minorHAnsi" w:cstheme="minorHAnsi"/>
          <w:bCs/>
          <w:sz w:val="22"/>
          <w:szCs w:val="22"/>
        </w:rPr>
        <w:t xml:space="preserve">zhotovitelem </w:t>
      </w:r>
      <w:r w:rsidRPr="002C5601">
        <w:rPr>
          <w:rFonts w:asciiTheme="minorHAnsi" w:hAnsiTheme="minorHAnsi" w:cstheme="minorHAnsi"/>
          <w:bCs/>
          <w:sz w:val="22"/>
          <w:szCs w:val="22"/>
        </w:rPr>
        <w:t>provedených prací a</w:t>
      </w:r>
      <w:r>
        <w:rPr>
          <w:rFonts w:asciiTheme="minorHAnsi" w:hAnsiTheme="minorHAnsi" w:cstheme="minorHAnsi"/>
          <w:bCs/>
          <w:sz w:val="22"/>
          <w:szCs w:val="22"/>
        </w:rPr>
        <w:t> </w:t>
      </w:r>
      <w:r w:rsidRPr="002C5601">
        <w:rPr>
          <w:rFonts w:asciiTheme="minorHAnsi" w:hAnsiTheme="minorHAnsi" w:cstheme="minorHAnsi"/>
          <w:bCs/>
          <w:sz w:val="22"/>
          <w:szCs w:val="22"/>
        </w:rPr>
        <w:t xml:space="preserve">statistika návštěvnosti za </w:t>
      </w:r>
      <w:r>
        <w:rPr>
          <w:rFonts w:asciiTheme="minorHAnsi" w:hAnsiTheme="minorHAnsi" w:cstheme="minorHAnsi"/>
          <w:bCs/>
          <w:sz w:val="22"/>
          <w:szCs w:val="22"/>
        </w:rPr>
        <w:t xml:space="preserve">jednotlivá </w:t>
      </w:r>
      <w:r w:rsidRPr="002C5601">
        <w:rPr>
          <w:rFonts w:asciiTheme="minorHAnsi" w:hAnsiTheme="minorHAnsi" w:cstheme="minorHAnsi"/>
          <w:bCs/>
          <w:sz w:val="22"/>
          <w:szCs w:val="22"/>
        </w:rPr>
        <w:t xml:space="preserve">období platnosti smlouvy. </w:t>
      </w:r>
    </w:p>
    <w:p w14:paraId="0255A1D5" w14:textId="77777777" w:rsidR="00AA6348" w:rsidRPr="002C5601" w:rsidRDefault="00AA6348" w:rsidP="00AA6348">
      <w:pPr>
        <w:spacing w:line="276" w:lineRule="auto"/>
        <w:ind w:left="360" w:hanging="360"/>
        <w:jc w:val="both"/>
        <w:rPr>
          <w:rFonts w:asciiTheme="minorHAnsi" w:hAnsiTheme="minorHAnsi" w:cstheme="minorHAnsi"/>
          <w:bCs/>
          <w:sz w:val="22"/>
          <w:szCs w:val="22"/>
        </w:rPr>
      </w:pPr>
      <w:r w:rsidRPr="002C5601">
        <w:rPr>
          <w:rFonts w:asciiTheme="minorHAnsi" w:hAnsiTheme="minorHAnsi" w:cstheme="minorHAnsi"/>
          <w:bCs/>
          <w:sz w:val="22"/>
          <w:szCs w:val="22"/>
        </w:rPr>
        <w:t>2.</w:t>
      </w:r>
      <w:r w:rsidRPr="002C5601">
        <w:rPr>
          <w:rFonts w:asciiTheme="minorHAnsi" w:hAnsiTheme="minorHAnsi" w:cstheme="minorHAnsi"/>
          <w:bCs/>
          <w:sz w:val="22"/>
          <w:szCs w:val="22"/>
        </w:rPr>
        <w:tab/>
        <w:t>Faktura je splatná ve lhůtě 30 dnů po prokazatelném doručení faktury objednateli při dodržení náležitostí fakturace. Faktury zhotovitele musí obsahovat náležitosti účetního dokladu stanovených v</w:t>
      </w:r>
      <w:r>
        <w:rPr>
          <w:rFonts w:asciiTheme="minorHAnsi" w:hAnsiTheme="minorHAnsi" w:cstheme="minorHAnsi"/>
          <w:bCs/>
          <w:sz w:val="22"/>
          <w:szCs w:val="22"/>
        </w:rPr>
        <w:t> </w:t>
      </w:r>
      <w:r w:rsidRPr="002C5601">
        <w:rPr>
          <w:rFonts w:asciiTheme="minorHAnsi" w:hAnsiTheme="minorHAnsi" w:cstheme="minorHAnsi"/>
          <w:bCs/>
          <w:sz w:val="22"/>
          <w:szCs w:val="22"/>
        </w:rPr>
        <w:t>§ 11 zákona č. 563/1991 Sb., o</w:t>
      </w:r>
      <w:r>
        <w:rPr>
          <w:rFonts w:asciiTheme="minorHAnsi" w:hAnsiTheme="minorHAnsi" w:cstheme="minorHAnsi"/>
          <w:bCs/>
          <w:sz w:val="22"/>
          <w:szCs w:val="22"/>
        </w:rPr>
        <w:t> </w:t>
      </w:r>
      <w:r w:rsidRPr="002C5601">
        <w:rPr>
          <w:rFonts w:asciiTheme="minorHAnsi" w:hAnsiTheme="minorHAnsi" w:cstheme="minorHAnsi"/>
          <w:bCs/>
          <w:sz w:val="22"/>
          <w:szCs w:val="22"/>
        </w:rPr>
        <w:t>účetnictví, v</w:t>
      </w:r>
      <w:r>
        <w:rPr>
          <w:rFonts w:asciiTheme="minorHAnsi" w:hAnsiTheme="minorHAnsi" w:cstheme="minorHAnsi"/>
          <w:bCs/>
          <w:sz w:val="22"/>
          <w:szCs w:val="22"/>
        </w:rPr>
        <w:t> </w:t>
      </w:r>
      <w:r w:rsidRPr="002C5601">
        <w:rPr>
          <w:rFonts w:asciiTheme="minorHAnsi" w:hAnsiTheme="minorHAnsi" w:cstheme="minorHAnsi"/>
          <w:bCs/>
          <w:sz w:val="22"/>
          <w:szCs w:val="22"/>
        </w:rPr>
        <w:t>§ 29 zákona č. 235/2004 Sb., o</w:t>
      </w:r>
      <w:r>
        <w:rPr>
          <w:rFonts w:asciiTheme="minorHAnsi" w:hAnsiTheme="minorHAnsi" w:cstheme="minorHAnsi"/>
          <w:bCs/>
          <w:sz w:val="22"/>
          <w:szCs w:val="22"/>
        </w:rPr>
        <w:t> </w:t>
      </w:r>
      <w:r w:rsidRPr="002C5601">
        <w:rPr>
          <w:rFonts w:asciiTheme="minorHAnsi" w:hAnsiTheme="minorHAnsi" w:cstheme="minorHAnsi"/>
          <w:bCs/>
          <w:sz w:val="22"/>
          <w:szCs w:val="22"/>
        </w:rPr>
        <w:t>dani z</w:t>
      </w:r>
      <w:r>
        <w:rPr>
          <w:rFonts w:asciiTheme="minorHAnsi" w:hAnsiTheme="minorHAnsi" w:cstheme="minorHAnsi"/>
          <w:bCs/>
          <w:sz w:val="22"/>
          <w:szCs w:val="22"/>
        </w:rPr>
        <w:t> </w:t>
      </w:r>
      <w:r w:rsidRPr="002C5601">
        <w:rPr>
          <w:rFonts w:asciiTheme="minorHAnsi" w:hAnsiTheme="minorHAnsi" w:cstheme="minorHAnsi"/>
          <w:bCs/>
          <w:sz w:val="22"/>
          <w:szCs w:val="22"/>
        </w:rPr>
        <w:t>přidané hodnoty, a</w:t>
      </w:r>
      <w:r>
        <w:rPr>
          <w:rFonts w:asciiTheme="minorHAnsi" w:hAnsiTheme="minorHAnsi" w:cstheme="minorHAnsi"/>
          <w:bCs/>
          <w:sz w:val="22"/>
          <w:szCs w:val="22"/>
        </w:rPr>
        <w:t> </w:t>
      </w:r>
      <w:r w:rsidRPr="002C5601">
        <w:rPr>
          <w:rFonts w:asciiTheme="minorHAnsi" w:hAnsiTheme="minorHAnsi" w:cstheme="minorHAnsi"/>
          <w:bCs/>
          <w:sz w:val="22"/>
          <w:szCs w:val="22"/>
        </w:rPr>
        <w:t xml:space="preserve">v § 435 občanského zákoníku, to vše ve znění pozdějších předpisů. </w:t>
      </w:r>
    </w:p>
    <w:p w14:paraId="2A2E109E" w14:textId="77777777" w:rsidR="00AA6348" w:rsidRPr="002C5601" w:rsidRDefault="00AA6348" w:rsidP="00AA6348">
      <w:pPr>
        <w:spacing w:line="276" w:lineRule="auto"/>
        <w:ind w:left="426" w:hanging="426"/>
        <w:jc w:val="both"/>
        <w:rPr>
          <w:rFonts w:asciiTheme="minorHAnsi" w:hAnsiTheme="minorHAnsi" w:cstheme="minorHAnsi"/>
          <w:bCs/>
          <w:sz w:val="22"/>
          <w:szCs w:val="22"/>
        </w:rPr>
      </w:pPr>
      <w:r w:rsidRPr="002C5601">
        <w:rPr>
          <w:rFonts w:asciiTheme="minorHAnsi" w:hAnsiTheme="minorHAnsi" w:cstheme="minorHAnsi"/>
          <w:bCs/>
          <w:sz w:val="22"/>
          <w:szCs w:val="22"/>
        </w:rPr>
        <w:t>3.  Nebude–li faktura obsahovat zákonem a</w:t>
      </w:r>
      <w:r>
        <w:rPr>
          <w:rFonts w:asciiTheme="minorHAnsi" w:hAnsiTheme="minorHAnsi" w:cstheme="minorHAnsi"/>
          <w:bCs/>
          <w:sz w:val="22"/>
          <w:szCs w:val="22"/>
        </w:rPr>
        <w:t> </w:t>
      </w:r>
      <w:r w:rsidRPr="002C5601">
        <w:rPr>
          <w:rFonts w:asciiTheme="minorHAnsi" w:hAnsiTheme="minorHAnsi" w:cstheme="minorHAnsi"/>
          <w:bCs/>
          <w:sz w:val="22"/>
          <w:szCs w:val="22"/>
        </w:rPr>
        <w:t>touto smlouvou stanovené náležitosti nebo bude obsahovat údaje chybné, je objednatel oprávněn fakturu vrátit k</w:t>
      </w:r>
      <w:r>
        <w:rPr>
          <w:rFonts w:asciiTheme="minorHAnsi" w:hAnsiTheme="minorHAnsi" w:cstheme="minorHAnsi"/>
          <w:bCs/>
          <w:sz w:val="22"/>
          <w:szCs w:val="22"/>
        </w:rPr>
        <w:t> </w:t>
      </w:r>
      <w:r w:rsidRPr="002C5601">
        <w:rPr>
          <w:rFonts w:asciiTheme="minorHAnsi" w:hAnsiTheme="minorHAnsi" w:cstheme="minorHAnsi"/>
          <w:bCs/>
          <w:sz w:val="22"/>
          <w:szCs w:val="22"/>
        </w:rPr>
        <w:t>přepracování. V</w:t>
      </w:r>
      <w:r>
        <w:rPr>
          <w:rFonts w:asciiTheme="minorHAnsi" w:hAnsiTheme="minorHAnsi" w:cstheme="minorHAnsi"/>
          <w:bCs/>
          <w:sz w:val="22"/>
          <w:szCs w:val="22"/>
        </w:rPr>
        <w:t> </w:t>
      </w:r>
      <w:r w:rsidRPr="002C5601">
        <w:rPr>
          <w:rFonts w:asciiTheme="minorHAnsi" w:hAnsiTheme="minorHAnsi" w:cstheme="minorHAnsi"/>
          <w:bCs/>
          <w:sz w:val="22"/>
          <w:szCs w:val="22"/>
        </w:rPr>
        <w:t>tomto případě neplatí původní doba splatnosti, ale celá lhůta splatnosti běží znovu ode dne doručení opravené nebo nově vystavené faktury.</w:t>
      </w:r>
    </w:p>
    <w:p w14:paraId="444045A2" w14:textId="77777777" w:rsidR="00AA6348" w:rsidRPr="002C5601" w:rsidRDefault="00AA6348" w:rsidP="00AA6348">
      <w:pPr>
        <w:spacing w:line="276" w:lineRule="auto"/>
        <w:jc w:val="both"/>
        <w:rPr>
          <w:rFonts w:asciiTheme="minorHAnsi" w:hAnsiTheme="minorHAnsi" w:cstheme="minorHAnsi"/>
          <w:b/>
          <w:sz w:val="22"/>
          <w:szCs w:val="22"/>
        </w:rPr>
      </w:pPr>
    </w:p>
    <w:p w14:paraId="70BC2639" w14:textId="06299999" w:rsidR="00AA6348" w:rsidRPr="002C5601" w:rsidRDefault="00840E49" w:rsidP="00AA634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VIII</w:t>
      </w:r>
      <w:r w:rsidR="00AA6348" w:rsidRPr="002C5601">
        <w:rPr>
          <w:rFonts w:asciiTheme="minorHAnsi" w:hAnsiTheme="minorHAnsi" w:cstheme="minorHAnsi"/>
          <w:b/>
          <w:sz w:val="22"/>
          <w:szCs w:val="22"/>
        </w:rPr>
        <w:t>. P</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r á</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v a</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 xml:space="preserve"> </w:t>
      </w:r>
      <w:r w:rsidR="00D767D4">
        <w:rPr>
          <w:rFonts w:asciiTheme="minorHAnsi" w:hAnsiTheme="minorHAnsi" w:cstheme="minorHAnsi"/>
          <w:b/>
          <w:sz w:val="22"/>
          <w:szCs w:val="22"/>
        </w:rPr>
        <w:t xml:space="preserve"> </w:t>
      </w:r>
      <w:r w:rsidR="00AA6348" w:rsidRPr="002C5601">
        <w:rPr>
          <w:rFonts w:asciiTheme="minorHAnsi" w:hAnsiTheme="minorHAnsi" w:cstheme="minorHAnsi"/>
          <w:b/>
          <w:sz w:val="22"/>
          <w:szCs w:val="22"/>
        </w:rPr>
        <w:t>a</w:t>
      </w:r>
      <w:r w:rsidR="00AA6348">
        <w:rPr>
          <w:rFonts w:asciiTheme="minorHAnsi" w:hAnsiTheme="minorHAnsi" w:cstheme="minorHAnsi"/>
          <w:b/>
          <w:sz w:val="22"/>
          <w:szCs w:val="22"/>
        </w:rPr>
        <w:t> </w:t>
      </w:r>
      <w:r w:rsidR="00D767D4">
        <w:rPr>
          <w:rFonts w:asciiTheme="minorHAnsi" w:hAnsiTheme="minorHAnsi" w:cstheme="minorHAnsi"/>
          <w:b/>
          <w:sz w:val="22"/>
          <w:szCs w:val="22"/>
        </w:rPr>
        <w:t xml:space="preserve"> </w:t>
      </w:r>
      <w:r w:rsidR="00AA6348" w:rsidRPr="002C5601">
        <w:rPr>
          <w:rFonts w:asciiTheme="minorHAnsi" w:hAnsiTheme="minorHAnsi" w:cstheme="minorHAnsi"/>
          <w:b/>
          <w:sz w:val="22"/>
          <w:szCs w:val="22"/>
        </w:rPr>
        <w:t xml:space="preserve"> p</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o v</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i n</w:t>
      </w:r>
      <w:r w:rsidR="00AA6348">
        <w:rPr>
          <w:rFonts w:asciiTheme="minorHAnsi" w:hAnsiTheme="minorHAnsi" w:cstheme="minorHAnsi"/>
          <w:b/>
          <w:sz w:val="22"/>
          <w:szCs w:val="22"/>
        </w:rPr>
        <w:t> </w:t>
      </w:r>
      <w:r w:rsidR="00D767D4">
        <w:rPr>
          <w:rFonts w:asciiTheme="minorHAnsi" w:hAnsiTheme="minorHAnsi" w:cstheme="minorHAnsi"/>
          <w:b/>
          <w:sz w:val="22"/>
          <w:szCs w:val="22"/>
        </w:rPr>
        <w:t>n</w:t>
      </w:r>
      <w:r w:rsidR="00AA6348" w:rsidRPr="002C5601">
        <w:rPr>
          <w:rFonts w:asciiTheme="minorHAnsi" w:hAnsiTheme="minorHAnsi" w:cstheme="minorHAnsi"/>
          <w:b/>
          <w:sz w:val="22"/>
          <w:szCs w:val="22"/>
        </w:rPr>
        <w:t xml:space="preserve"> o</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s t</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i  s</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m l</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u v</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n í</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c h</w:t>
      </w:r>
      <w:r w:rsidR="00AA6348">
        <w:rPr>
          <w:rFonts w:asciiTheme="minorHAnsi" w:hAnsiTheme="minorHAnsi" w:cstheme="minorHAnsi"/>
          <w:b/>
          <w:sz w:val="22"/>
          <w:szCs w:val="22"/>
        </w:rPr>
        <w:t> </w:t>
      </w:r>
      <w:r w:rsidR="00D767D4">
        <w:rPr>
          <w:rFonts w:asciiTheme="minorHAnsi" w:hAnsiTheme="minorHAnsi" w:cstheme="minorHAnsi"/>
          <w:b/>
          <w:sz w:val="22"/>
          <w:szCs w:val="22"/>
        </w:rPr>
        <w:t xml:space="preserve"> </w:t>
      </w:r>
      <w:r w:rsidR="00AA6348" w:rsidRPr="002C5601">
        <w:rPr>
          <w:rFonts w:asciiTheme="minorHAnsi" w:hAnsiTheme="minorHAnsi" w:cstheme="minorHAnsi"/>
          <w:b/>
          <w:sz w:val="22"/>
          <w:szCs w:val="22"/>
        </w:rPr>
        <w:t xml:space="preserve"> s</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t r</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a n</w:t>
      </w:r>
    </w:p>
    <w:p w14:paraId="7D1358C2" w14:textId="77777777" w:rsidR="00AA6348" w:rsidRPr="002C5601" w:rsidRDefault="00AA6348" w:rsidP="00AA6348">
      <w:pPr>
        <w:tabs>
          <w:tab w:val="left" w:pos="1401"/>
        </w:tabs>
        <w:spacing w:line="276" w:lineRule="auto"/>
        <w:ind w:left="426" w:hanging="426"/>
        <w:jc w:val="both"/>
        <w:rPr>
          <w:rFonts w:asciiTheme="minorHAnsi" w:hAnsiTheme="minorHAnsi" w:cstheme="minorHAnsi"/>
          <w:bCs/>
          <w:sz w:val="22"/>
          <w:szCs w:val="22"/>
        </w:rPr>
      </w:pPr>
    </w:p>
    <w:p w14:paraId="6A40F4A6" w14:textId="77777777" w:rsidR="00AA6348" w:rsidRPr="002C5601" w:rsidRDefault="00AA6348" w:rsidP="00AA6348">
      <w:pPr>
        <w:tabs>
          <w:tab w:val="left" w:pos="1401"/>
        </w:tabs>
        <w:spacing w:line="276" w:lineRule="auto"/>
        <w:ind w:left="426" w:hanging="426"/>
        <w:jc w:val="both"/>
        <w:rPr>
          <w:rFonts w:asciiTheme="minorHAnsi" w:hAnsiTheme="minorHAnsi" w:cstheme="minorHAnsi"/>
          <w:bCs/>
          <w:sz w:val="22"/>
          <w:szCs w:val="22"/>
        </w:rPr>
      </w:pPr>
      <w:r w:rsidRPr="002C5601">
        <w:rPr>
          <w:rFonts w:asciiTheme="minorHAnsi" w:hAnsiTheme="minorHAnsi" w:cstheme="minorHAnsi"/>
          <w:bCs/>
          <w:sz w:val="22"/>
          <w:szCs w:val="22"/>
        </w:rPr>
        <w:t>1.</w:t>
      </w:r>
      <w:r w:rsidRPr="002C5601">
        <w:rPr>
          <w:rFonts w:asciiTheme="minorHAnsi" w:hAnsiTheme="minorHAnsi" w:cstheme="minorHAnsi"/>
          <w:bCs/>
          <w:sz w:val="22"/>
          <w:szCs w:val="22"/>
        </w:rPr>
        <w:tab/>
        <w:t xml:space="preserve">Objednatel: </w:t>
      </w:r>
    </w:p>
    <w:p w14:paraId="58F66CFA" w14:textId="77777777" w:rsidR="00AA6348" w:rsidRPr="002C5601" w:rsidRDefault="00AA6348" w:rsidP="00AA6348">
      <w:pPr>
        <w:spacing w:line="276" w:lineRule="auto"/>
        <w:ind w:left="709" w:hanging="283"/>
        <w:jc w:val="both"/>
        <w:rPr>
          <w:rFonts w:asciiTheme="minorHAnsi" w:hAnsiTheme="minorHAnsi" w:cstheme="minorHAnsi"/>
          <w:bCs/>
          <w:sz w:val="22"/>
          <w:szCs w:val="22"/>
        </w:rPr>
      </w:pPr>
      <w:r w:rsidRPr="002C5601">
        <w:rPr>
          <w:rFonts w:asciiTheme="minorHAnsi" w:hAnsiTheme="minorHAnsi" w:cstheme="minorHAnsi"/>
          <w:bCs/>
          <w:sz w:val="22"/>
          <w:szCs w:val="22"/>
        </w:rPr>
        <w:t>a) poskytne zhotoviteli k</w:t>
      </w:r>
      <w:r>
        <w:rPr>
          <w:rFonts w:asciiTheme="minorHAnsi" w:hAnsiTheme="minorHAnsi" w:cstheme="minorHAnsi"/>
          <w:bCs/>
          <w:sz w:val="22"/>
          <w:szCs w:val="22"/>
        </w:rPr>
        <w:t> </w:t>
      </w:r>
      <w:r w:rsidRPr="002C5601">
        <w:rPr>
          <w:rFonts w:asciiTheme="minorHAnsi" w:hAnsiTheme="minorHAnsi" w:cstheme="minorHAnsi"/>
          <w:bCs/>
          <w:sz w:val="22"/>
          <w:szCs w:val="22"/>
        </w:rPr>
        <w:t>zajištění plnění předmětu této smlouvy podle čl. I. nezbytnou součinnost, ve spojitosti s</w:t>
      </w:r>
      <w:r>
        <w:rPr>
          <w:rFonts w:asciiTheme="minorHAnsi" w:hAnsiTheme="minorHAnsi" w:cstheme="minorHAnsi"/>
          <w:bCs/>
          <w:sz w:val="22"/>
          <w:szCs w:val="22"/>
        </w:rPr>
        <w:t> </w:t>
      </w:r>
      <w:r w:rsidRPr="002C5601">
        <w:rPr>
          <w:rFonts w:asciiTheme="minorHAnsi" w:hAnsiTheme="minorHAnsi" w:cstheme="minorHAnsi"/>
          <w:bCs/>
          <w:sz w:val="22"/>
          <w:szCs w:val="22"/>
        </w:rPr>
        <w:t>realizováním předmětu této smlouvy tak, aby zhotovitel mohl dostát svým závazkům a</w:t>
      </w:r>
      <w:r>
        <w:rPr>
          <w:rFonts w:asciiTheme="minorHAnsi" w:hAnsiTheme="minorHAnsi" w:cstheme="minorHAnsi"/>
          <w:bCs/>
          <w:sz w:val="22"/>
          <w:szCs w:val="22"/>
        </w:rPr>
        <w:t> </w:t>
      </w:r>
      <w:r w:rsidRPr="002C5601">
        <w:rPr>
          <w:rFonts w:asciiTheme="minorHAnsi" w:hAnsiTheme="minorHAnsi" w:cstheme="minorHAnsi"/>
          <w:bCs/>
          <w:sz w:val="22"/>
          <w:szCs w:val="22"/>
        </w:rPr>
        <w:t>povinnostem stanovených touto smlouvou a</w:t>
      </w:r>
      <w:r>
        <w:rPr>
          <w:rFonts w:asciiTheme="minorHAnsi" w:hAnsiTheme="minorHAnsi" w:cstheme="minorHAnsi"/>
          <w:bCs/>
          <w:sz w:val="22"/>
          <w:szCs w:val="22"/>
        </w:rPr>
        <w:t> </w:t>
      </w:r>
      <w:r w:rsidRPr="002C5601">
        <w:rPr>
          <w:rFonts w:asciiTheme="minorHAnsi" w:hAnsiTheme="minorHAnsi" w:cstheme="minorHAnsi"/>
          <w:bCs/>
          <w:sz w:val="22"/>
          <w:szCs w:val="22"/>
        </w:rPr>
        <w:t xml:space="preserve">příslušnými právními předpisy, nemůže-li zhotovitel zajistit požadované plnění jinak; </w:t>
      </w:r>
    </w:p>
    <w:p w14:paraId="00BFA983" w14:textId="77777777" w:rsidR="00AA6348" w:rsidRPr="002C5601" w:rsidRDefault="00AA6348" w:rsidP="00AA6348">
      <w:pPr>
        <w:spacing w:line="276" w:lineRule="auto"/>
        <w:ind w:left="709" w:hanging="283"/>
        <w:jc w:val="both"/>
        <w:rPr>
          <w:rFonts w:asciiTheme="minorHAnsi" w:hAnsiTheme="minorHAnsi" w:cstheme="minorHAnsi"/>
          <w:bCs/>
          <w:sz w:val="22"/>
          <w:szCs w:val="22"/>
        </w:rPr>
      </w:pPr>
      <w:r w:rsidRPr="002C5601">
        <w:rPr>
          <w:rFonts w:asciiTheme="minorHAnsi" w:hAnsiTheme="minorHAnsi" w:cstheme="minorHAnsi"/>
          <w:bCs/>
          <w:sz w:val="22"/>
          <w:szCs w:val="22"/>
        </w:rPr>
        <w:t>b) je oprávněn kontrolovat provádění předmětu smlouvy a</w:t>
      </w:r>
      <w:r>
        <w:rPr>
          <w:rFonts w:asciiTheme="minorHAnsi" w:hAnsiTheme="minorHAnsi" w:cstheme="minorHAnsi"/>
          <w:bCs/>
          <w:sz w:val="22"/>
          <w:szCs w:val="22"/>
        </w:rPr>
        <w:t> </w:t>
      </w:r>
      <w:r w:rsidRPr="002C5601">
        <w:rPr>
          <w:rFonts w:asciiTheme="minorHAnsi" w:hAnsiTheme="minorHAnsi" w:cstheme="minorHAnsi"/>
          <w:bCs/>
          <w:sz w:val="22"/>
          <w:szCs w:val="22"/>
        </w:rPr>
        <w:t xml:space="preserve">zjistí-li, že zhotovitel provádí </w:t>
      </w:r>
      <w:r>
        <w:rPr>
          <w:rFonts w:asciiTheme="minorHAnsi" w:hAnsiTheme="minorHAnsi" w:cstheme="minorHAnsi"/>
          <w:bCs/>
          <w:sz w:val="22"/>
          <w:szCs w:val="22"/>
        </w:rPr>
        <w:t xml:space="preserve">předmět smlouvy </w:t>
      </w:r>
      <w:r w:rsidRPr="002C5601">
        <w:rPr>
          <w:rFonts w:asciiTheme="minorHAnsi" w:hAnsiTheme="minorHAnsi" w:cstheme="minorHAnsi"/>
          <w:bCs/>
          <w:sz w:val="22"/>
          <w:szCs w:val="22"/>
        </w:rPr>
        <w:t>v</w:t>
      </w:r>
      <w:r>
        <w:rPr>
          <w:rFonts w:asciiTheme="minorHAnsi" w:hAnsiTheme="minorHAnsi" w:cstheme="minorHAnsi"/>
          <w:bCs/>
          <w:sz w:val="22"/>
          <w:szCs w:val="22"/>
        </w:rPr>
        <w:t> </w:t>
      </w:r>
      <w:r w:rsidRPr="002C5601">
        <w:rPr>
          <w:rFonts w:asciiTheme="minorHAnsi" w:hAnsiTheme="minorHAnsi" w:cstheme="minorHAnsi"/>
          <w:bCs/>
          <w:sz w:val="22"/>
          <w:szCs w:val="22"/>
        </w:rPr>
        <w:t>rozporu se svými povinnostmi, je oprávněn žádat po zhotoviteli odstranění vad vzniklých vadným prováděním a</w:t>
      </w:r>
      <w:r>
        <w:rPr>
          <w:rFonts w:asciiTheme="minorHAnsi" w:hAnsiTheme="minorHAnsi" w:cstheme="minorHAnsi"/>
          <w:bCs/>
          <w:sz w:val="22"/>
          <w:szCs w:val="22"/>
        </w:rPr>
        <w:t> </w:t>
      </w:r>
      <w:r w:rsidRPr="002C5601">
        <w:rPr>
          <w:rFonts w:asciiTheme="minorHAnsi" w:hAnsiTheme="minorHAnsi" w:cstheme="minorHAnsi"/>
          <w:bCs/>
          <w:sz w:val="22"/>
          <w:szCs w:val="22"/>
        </w:rPr>
        <w:t>požadovat realizaci díla řádným způsobem.</w:t>
      </w:r>
    </w:p>
    <w:p w14:paraId="53D6AF46" w14:textId="77777777" w:rsidR="00AA6348" w:rsidRPr="002C5601" w:rsidRDefault="00AA6348" w:rsidP="00AA6348">
      <w:pPr>
        <w:tabs>
          <w:tab w:val="left" w:pos="426"/>
          <w:tab w:val="left" w:pos="567"/>
        </w:tabs>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2.</w:t>
      </w:r>
      <w:r w:rsidRPr="002C5601">
        <w:rPr>
          <w:rFonts w:asciiTheme="minorHAnsi" w:hAnsiTheme="minorHAnsi" w:cstheme="minorHAnsi"/>
          <w:sz w:val="22"/>
          <w:szCs w:val="22"/>
        </w:rPr>
        <w:tab/>
        <w:t>Zhotovitel se zavazuje:</w:t>
      </w:r>
    </w:p>
    <w:p w14:paraId="6E0F0278" w14:textId="77777777" w:rsidR="00AA6348" w:rsidRPr="002C5601" w:rsidRDefault="00AA6348" w:rsidP="00AA6348">
      <w:pPr>
        <w:spacing w:line="276" w:lineRule="auto"/>
        <w:ind w:left="709" w:hanging="283"/>
        <w:jc w:val="both"/>
        <w:rPr>
          <w:rFonts w:asciiTheme="minorHAnsi" w:hAnsiTheme="minorHAnsi" w:cstheme="minorHAnsi"/>
          <w:sz w:val="22"/>
          <w:szCs w:val="22"/>
        </w:rPr>
      </w:pPr>
      <w:r w:rsidRPr="002C5601">
        <w:rPr>
          <w:rFonts w:asciiTheme="minorHAnsi" w:hAnsiTheme="minorHAnsi" w:cstheme="minorHAnsi"/>
          <w:sz w:val="22"/>
          <w:szCs w:val="22"/>
        </w:rPr>
        <w:t>a) na svůj náklad a</w:t>
      </w:r>
      <w:r>
        <w:rPr>
          <w:rFonts w:asciiTheme="minorHAnsi" w:hAnsiTheme="minorHAnsi" w:cstheme="minorHAnsi"/>
          <w:sz w:val="22"/>
          <w:szCs w:val="22"/>
        </w:rPr>
        <w:t> </w:t>
      </w:r>
      <w:r w:rsidRPr="002C5601">
        <w:rPr>
          <w:rFonts w:asciiTheme="minorHAnsi" w:hAnsiTheme="minorHAnsi" w:cstheme="minorHAnsi"/>
          <w:sz w:val="22"/>
          <w:szCs w:val="22"/>
        </w:rPr>
        <w:t xml:space="preserve">na své nebezpečí provést </w:t>
      </w:r>
      <w:r w:rsidRPr="002C5601">
        <w:rPr>
          <w:rFonts w:asciiTheme="minorHAnsi" w:hAnsiTheme="minorHAnsi" w:cstheme="minorHAnsi"/>
          <w:bCs/>
          <w:sz w:val="22"/>
          <w:szCs w:val="22"/>
        </w:rPr>
        <w:t>předmět této smlouvy</w:t>
      </w:r>
      <w:r w:rsidRPr="002C5601">
        <w:rPr>
          <w:rFonts w:asciiTheme="minorHAnsi" w:hAnsiTheme="minorHAnsi" w:cstheme="minorHAnsi"/>
          <w:sz w:val="22"/>
          <w:szCs w:val="22"/>
        </w:rPr>
        <w:t xml:space="preserve"> s</w:t>
      </w:r>
      <w:r>
        <w:rPr>
          <w:rFonts w:asciiTheme="minorHAnsi" w:hAnsiTheme="minorHAnsi" w:cstheme="minorHAnsi"/>
          <w:sz w:val="22"/>
          <w:szCs w:val="22"/>
        </w:rPr>
        <w:t> </w:t>
      </w:r>
      <w:r w:rsidRPr="002C5601">
        <w:rPr>
          <w:rFonts w:asciiTheme="minorHAnsi" w:hAnsiTheme="minorHAnsi" w:cstheme="minorHAnsi"/>
          <w:sz w:val="22"/>
          <w:szCs w:val="22"/>
        </w:rPr>
        <w:t>odbornou péčí, v</w:t>
      </w:r>
      <w:r>
        <w:rPr>
          <w:rFonts w:asciiTheme="minorHAnsi" w:hAnsiTheme="minorHAnsi" w:cstheme="minorHAnsi"/>
          <w:sz w:val="22"/>
          <w:szCs w:val="22"/>
        </w:rPr>
        <w:t> </w:t>
      </w:r>
      <w:r w:rsidRPr="002C5601">
        <w:rPr>
          <w:rFonts w:asciiTheme="minorHAnsi" w:hAnsiTheme="minorHAnsi" w:cstheme="minorHAnsi"/>
          <w:sz w:val="22"/>
          <w:szCs w:val="22"/>
        </w:rPr>
        <w:t>souladu s</w:t>
      </w:r>
      <w:r>
        <w:rPr>
          <w:rFonts w:asciiTheme="minorHAnsi" w:hAnsiTheme="minorHAnsi" w:cstheme="minorHAnsi"/>
          <w:sz w:val="22"/>
          <w:szCs w:val="22"/>
        </w:rPr>
        <w:t> </w:t>
      </w:r>
      <w:r w:rsidRPr="002C5601">
        <w:rPr>
          <w:rFonts w:asciiTheme="minorHAnsi" w:hAnsiTheme="minorHAnsi" w:cstheme="minorHAnsi"/>
          <w:sz w:val="22"/>
          <w:szCs w:val="22"/>
        </w:rPr>
        <w:t xml:space="preserve"> platnými právními předpisy;</w:t>
      </w:r>
    </w:p>
    <w:p w14:paraId="50DEAC6E" w14:textId="77777777" w:rsidR="00AA6348" w:rsidRPr="002C5601" w:rsidRDefault="00AA6348" w:rsidP="00AA6348">
      <w:pPr>
        <w:spacing w:line="276" w:lineRule="auto"/>
        <w:ind w:left="709" w:hanging="283"/>
        <w:jc w:val="both"/>
        <w:rPr>
          <w:rFonts w:asciiTheme="minorHAnsi" w:hAnsiTheme="minorHAnsi" w:cstheme="minorHAnsi"/>
          <w:sz w:val="22"/>
          <w:szCs w:val="22"/>
        </w:rPr>
      </w:pPr>
      <w:r w:rsidRPr="002C5601">
        <w:rPr>
          <w:rFonts w:asciiTheme="minorHAnsi" w:hAnsiTheme="minorHAnsi" w:cstheme="minorHAnsi"/>
          <w:sz w:val="22"/>
          <w:szCs w:val="22"/>
        </w:rPr>
        <w:t xml:space="preserve">b) umožnit kontaktní osobě objednatele soustavné sledování průběhu provádění </w:t>
      </w:r>
      <w:r w:rsidRPr="002C5601">
        <w:rPr>
          <w:rFonts w:asciiTheme="minorHAnsi" w:hAnsiTheme="minorHAnsi" w:cstheme="minorHAnsi"/>
          <w:bCs/>
          <w:sz w:val="22"/>
          <w:szCs w:val="22"/>
        </w:rPr>
        <w:t>předmětu této smlouvy</w:t>
      </w:r>
      <w:r w:rsidRPr="002C5601">
        <w:rPr>
          <w:rFonts w:asciiTheme="minorHAnsi" w:hAnsiTheme="minorHAnsi" w:cstheme="minorHAnsi"/>
          <w:sz w:val="22"/>
          <w:szCs w:val="22"/>
        </w:rPr>
        <w:t>;</w:t>
      </w:r>
    </w:p>
    <w:p w14:paraId="0989D51A" w14:textId="77777777" w:rsidR="00AA6348" w:rsidRPr="002C5601" w:rsidRDefault="00AA6348" w:rsidP="00AA6348">
      <w:pPr>
        <w:spacing w:line="276" w:lineRule="auto"/>
        <w:ind w:left="709" w:hanging="283"/>
        <w:jc w:val="both"/>
        <w:rPr>
          <w:rFonts w:asciiTheme="minorHAnsi" w:hAnsiTheme="minorHAnsi" w:cstheme="minorHAnsi"/>
          <w:sz w:val="22"/>
          <w:szCs w:val="22"/>
        </w:rPr>
      </w:pPr>
      <w:r w:rsidRPr="002C5601">
        <w:rPr>
          <w:rFonts w:asciiTheme="minorHAnsi" w:hAnsiTheme="minorHAnsi" w:cstheme="minorHAnsi"/>
          <w:sz w:val="22"/>
          <w:szCs w:val="22"/>
        </w:rPr>
        <w:t>c) průběžně pravdivě informovat o</w:t>
      </w:r>
      <w:r>
        <w:rPr>
          <w:rFonts w:asciiTheme="minorHAnsi" w:hAnsiTheme="minorHAnsi" w:cstheme="minorHAnsi"/>
          <w:sz w:val="22"/>
          <w:szCs w:val="22"/>
        </w:rPr>
        <w:t> </w:t>
      </w:r>
      <w:r w:rsidRPr="002C5601">
        <w:rPr>
          <w:rFonts w:asciiTheme="minorHAnsi" w:hAnsiTheme="minorHAnsi" w:cstheme="minorHAnsi"/>
          <w:sz w:val="22"/>
          <w:szCs w:val="22"/>
        </w:rPr>
        <w:t>dosažených výsledcích i</w:t>
      </w:r>
      <w:r>
        <w:rPr>
          <w:rFonts w:asciiTheme="minorHAnsi" w:hAnsiTheme="minorHAnsi" w:cstheme="minorHAnsi"/>
          <w:sz w:val="22"/>
          <w:szCs w:val="22"/>
        </w:rPr>
        <w:t> </w:t>
      </w:r>
      <w:r w:rsidRPr="002C5601">
        <w:rPr>
          <w:rFonts w:asciiTheme="minorHAnsi" w:hAnsiTheme="minorHAnsi" w:cstheme="minorHAnsi"/>
          <w:sz w:val="22"/>
          <w:szCs w:val="22"/>
        </w:rPr>
        <w:t>problémech kontaktní osobu objednatele; zhotovitel je povinen oznámit objednateli všechny okolnosti, které zjistil při plnění díla a</w:t>
      </w:r>
      <w:r>
        <w:rPr>
          <w:rFonts w:asciiTheme="minorHAnsi" w:hAnsiTheme="minorHAnsi" w:cstheme="minorHAnsi"/>
          <w:sz w:val="22"/>
          <w:szCs w:val="22"/>
        </w:rPr>
        <w:t> </w:t>
      </w:r>
      <w:r w:rsidRPr="002C5601">
        <w:rPr>
          <w:rFonts w:asciiTheme="minorHAnsi" w:hAnsiTheme="minorHAnsi" w:cstheme="minorHAnsi"/>
          <w:sz w:val="22"/>
          <w:szCs w:val="22"/>
        </w:rPr>
        <w:t>jež mohou mít vliv na změny pokynů objednatele;</w:t>
      </w:r>
    </w:p>
    <w:p w14:paraId="07C0F175" w14:textId="77777777" w:rsidR="00AA6348" w:rsidRPr="002C5601" w:rsidRDefault="00AA6348" w:rsidP="00AA6348">
      <w:pPr>
        <w:spacing w:line="276" w:lineRule="auto"/>
        <w:ind w:left="709" w:hanging="283"/>
        <w:jc w:val="both"/>
        <w:rPr>
          <w:rFonts w:asciiTheme="minorHAnsi" w:hAnsiTheme="minorHAnsi" w:cstheme="minorHAnsi"/>
          <w:sz w:val="22"/>
          <w:szCs w:val="22"/>
        </w:rPr>
      </w:pPr>
      <w:r w:rsidRPr="002C5601">
        <w:rPr>
          <w:rFonts w:asciiTheme="minorHAnsi" w:hAnsiTheme="minorHAnsi" w:cstheme="minorHAnsi"/>
          <w:sz w:val="22"/>
          <w:szCs w:val="22"/>
        </w:rPr>
        <w:t>d) umožnit kontaktní osobě objednatele, kdykoliv to bude požadovat, ověřit si stav příslušného řešení a</w:t>
      </w:r>
      <w:r>
        <w:rPr>
          <w:rFonts w:asciiTheme="minorHAnsi" w:hAnsiTheme="minorHAnsi" w:cstheme="minorHAnsi"/>
          <w:sz w:val="22"/>
          <w:szCs w:val="22"/>
        </w:rPr>
        <w:t> </w:t>
      </w:r>
      <w:r w:rsidRPr="002C5601">
        <w:rPr>
          <w:rFonts w:asciiTheme="minorHAnsi" w:hAnsiTheme="minorHAnsi" w:cstheme="minorHAnsi"/>
          <w:sz w:val="22"/>
          <w:szCs w:val="22"/>
        </w:rPr>
        <w:t>respektovat jí navržená opatření na odstranění vad a</w:t>
      </w:r>
      <w:r>
        <w:rPr>
          <w:rFonts w:asciiTheme="minorHAnsi" w:hAnsiTheme="minorHAnsi" w:cstheme="minorHAnsi"/>
          <w:sz w:val="22"/>
          <w:szCs w:val="22"/>
        </w:rPr>
        <w:t> </w:t>
      </w:r>
      <w:r w:rsidRPr="002C5601">
        <w:rPr>
          <w:rFonts w:asciiTheme="minorHAnsi" w:hAnsiTheme="minorHAnsi" w:cstheme="minorHAnsi"/>
          <w:sz w:val="22"/>
          <w:szCs w:val="22"/>
        </w:rPr>
        <w:t>nedostatků.</w:t>
      </w:r>
    </w:p>
    <w:p w14:paraId="0FFBD306" w14:textId="77777777" w:rsidR="00AA6348" w:rsidRDefault="00AA6348" w:rsidP="00AA6348">
      <w:pPr>
        <w:tabs>
          <w:tab w:val="left" w:pos="426"/>
        </w:tabs>
        <w:spacing w:line="276" w:lineRule="auto"/>
        <w:ind w:left="426" w:hanging="426"/>
        <w:jc w:val="both"/>
        <w:rPr>
          <w:rFonts w:asciiTheme="minorHAnsi" w:hAnsiTheme="minorHAnsi" w:cstheme="minorHAnsi"/>
          <w:sz w:val="22"/>
          <w:szCs w:val="22"/>
        </w:rPr>
      </w:pPr>
      <w:r w:rsidRPr="002C5601">
        <w:rPr>
          <w:rFonts w:asciiTheme="minorHAnsi" w:eastAsia="SimSun" w:hAnsiTheme="minorHAnsi" w:cstheme="minorHAnsi"/>
          <w:sz w:val="22"/>
          <w:szCs w:val="22"/>
        </w:rPr>
        <w:t>3.</w:t>
      </w:r>
      <w:r w:rsidRPr="002C5601">
        <w:rPr>
          <w:rFonts w:asciiTheme="minorHAnsi" w:eastAsia="SimSun" w:hAnsiTheme="minorHAnsi" w:cstheme="minorHAnsi"/>
          <w:sz w:val="22"/>
          <w:szCs w:val="22"/>
        </w:rPr>
        <w:tab/>
        <w:t>Zhotovitel se zavazuje, že zachová mlčenlivost o</w:t>
      </w:r>
      <w:r>
        <w:rPr>
          <w:rFonts w:asciiTheme="minorHAnsi" w:eastAsia="SimSun" w:hAnsiTheme="minorHAnsi" w:cstheme="minorHAnsi"/>
          <w:sz w:val="22"/>
          <w:szCs w:val="22"/>
        </w:rPr>
        <w:t> </w:t>
      </w:r>
      <w:r w:rsidRPr="002C5601">
        <w:rPr>
          <w:rFonts w:asciiTheme="minorHAnsi" w:eastAsia="SimSun" w:hAnsiTheme="minorHAnsi" w:cstheme="minorHAnsi"/>
          <w:sz w:val="22"/>
          <w:szCs w:val="22"/>
        </w:rPr>
        <w:t>všech skutečnostech a</w:t>
      </w:r>
      <w:r>
        <w:rPr>
          <w:rFonts w:asciiTheme="minorHAnsi" w:eastAsia="SimSun" w:hAnsiTheme="minorHAnsi" w:cstheme="minorHAnsi"/>
          <w:sz w:val="22"/>
          <w:szCs w:val="22"/>
        </w:rPr>
        <w:t> </w:t>
      </w:r>
      <w:r w:rsidRPr="002C5601">
        <w:rPr>
          <w:rFonts w:asciiTheme="minorHAnsi" w:eastAsia="SimSun" w:hAnsiTheme="minorHAnsi" w:cstheme="minorHAnsi"/>
          <w:sz w:val="22"/>
          <w:szCs w:val="22"/>
        </w:rPr>
        <w:t xml:space="preserve">informacích poskytnutých ze strany objednatele </w:t>
      </w:r>
      <w:r w:rsidRPr="002C5601">
        <w:rPr>
          <w:rFonts w:asciiTheme="minorHAnsi" w:hAnsiTheme="minorHAnsi" w:cstheme="minorHAnsi"/>
          <w:sz w:val="22"/>
          <w:szCs w:val="22"/>
        </w:rPr>
        <w:t>při plnění této smlouvy</w:t>
      </w:r>
      <w:r w:rsidRPr="002C5601">
        <w:rPr>
          <w:rFonts w:asciiTheme="minorHAnsi" w:eastAsia="SimSun" w:hAnsiTheme="minorHAnsi" w:cstheme="minorHAnsi"/>
          <w:sz w:val="22"/>
          <w:szCs w:val="22"/>
        </w:rPr>
        <w:t xml:space="preserve">. </w:t>
      </w:r>
      <w:r w:rsidRPr="002C5601">
        <w:rPr>
          <w:rFonts w:asciiTheme="minorHAnsi" w:hAnsiTheme="minorHAnsi" w:cstheme="minorHAnsi"/>
          <w:sz w:val="22"/>
          <w:szCs w:val="22"/>
        </w:rPr>
        <w:t>K</w:t>
      </w:r>
      <w:r>
        <w:rPr>
          <w:rFonts w:asciiTheme="minorHAnsi" w:hAnsiTheme="minorHAnsi" w:cstheme="minorHAnsi"/>
          <w:sz w:val="22"/>
          <w:szCs w:val="22"/>
        </w:rPr>
        <w:t> </w:t>
      </w:r>
      <w:r w:rsidRPr="002C5601">
        <w:rPr>
          <w:rFonts w:asciiTheme="minorHAnsi" w:hAnsiTheme="minorHAnsi" w:cstheme="minorHAnsi"/>
          <w:sz w:val="22"/>
          <w:szCs w:val="22"/>
        </w:rPr>
        <w:t>veškerým informacím a</w:t>
      </w:r>
      <w:r>
        <w:rPr>
          <w:rFonts w:asciiTheme="minorHAnsi" w:hAnsiTheme="minorHAnsi" w:cstheme="minorHAnsi"/>
          <w:sz w:val="22"/>
          <w:szCs w:val="22"/>
        </w:rPr>
        <w:t> </w:t>
      </w:r>
      <w:r w:rsidRPr="002C5601">
        <w:rPr>
          <w:rFonts w:asciiTheme="minorHAnsi" w:hAnsiTheme="minorHAnsi" w:cstheme="minorHAnsi"/>
          <w:sz w:val="22"/>
          <w:szCs w:val="22"/>
        </w:rPr>
        <w:t>dokumentaci objednatele, kterou zhotovitel obdrží k</w:t>
      </w:r>
      <w:r>
        <w:rPr>
          <w:rFonts w:asciiTheme="minorHAnsi" w:hAnsiTheme="minorHAnsi" w:cstheme="minorHAnsi"/>
          <w:sz w:val="22"/>
          <w:szCs w:val="22"/>
        </w:rPr>
        <w:t> </w:t>
      </w:r>
      <w:r w:rsidRPr="002C5601">
        <w:rPr>
          <w:rFonts w:asciiTheme="minorHAnsi" w:hAnsiTheme="minorHAnsi" w:cstheme="minorHAnsi"/>
          <w:sz w:val="22"/>
          <w:szCs w:val="22"/>
        </w:rPr>
        <w:t xml:space="preserve">realizaci </w:t>
      </w:r>
      <w:r w:rsidRPr="002C5601">
        <w:rPr>
          <w:rFonts w:asciiTheme="minorHAnsi" w:hAnsiTheme="minorHAnsi" w:cstheme="minorHAnsi"/>
          <w:bCs/>
          <w:sz w:val="22"/>
          <w:szCs w:val="22"/>
        </w:rPr>
        <w:t>předmětu této smlouvy</w:t>
      </w:r>
      <w:r w:rsidRPr="002C5601">
        <w:rPr>
          <w:rFonts w:asciiTheme="minorHAnsi" w:hAnsiTheme="minorHAnsi" w:cstheme="minorHAnsi"/>
          <w:sz w:val="22"/>
          <w:szCs w:val="22"/>
        </w:rPr>
        <w:t>, stejně jako k</w:t>
      </w:r>
      <w:r>
        <w:rPr>
          <w:rFonts w:asciiTheme="minorHAnsi" w:hAnsiTheme="minorHAnsi" w:cstheme="minorHAnsi"/>
          <w:sz w:val="22"/>
          <w:szCs w:val="22"/>
        </w:rPr>
        <w:t> </w:t>
      </w:r>
      <w:r w:rsidRPr="002C5601">
        <w:rPr>
          <w:rFonts w:asciiTheme="minorHAnsi" w:hAnsiTheme="minorHAnsi" w:cstheme="minorHAnsi"/>
          <w:sz w:val="22"/>
          <w:szCs w:val="22"/>
        </w:rPr>
        <w:t>datům a</w:t>
      </w:r>
      <w:r>
        <w:rPr>
          <w:rFonts w:asciiTheme="minorHAnsi" w:hAnsiTheme="minorHAnsi" w:cstheme="minorHAnsi"/>
          <w:sz w:val="22"/>
          <w:szCs w:val="22"/>
        </w:rPr>
        <w:t> </w:t>
      </w:r>
      <w:r w:rsidRPr="002C5601">
        <w:rPr>
          <w:rFonts w:asciiTheme="minorHAnsi" w:hAnsiTheme="minorHAnsi" w:cstheme="minorHAnsi"/>
          <w:sz w:val="22"/>
          <w:szCs w:val="22"/>
        </w:rPr>
        <w:t>informacím zjištěným v</w:t>
      </w:r>
      <w:r>
        <w:rPr>
          <w:rFonts w:asciiTheme="minorHAnsi" w:hAnsiTheme="minorHAnsi" w:cstheme="minorHAnsi"/>
          <w:sz w:val="22"/>
          <w:szCs w:val="22"/>
        </w:rPr>
        <w:t> </w:t>
      </w:r>
      <w:r w:rsidRPr="002C5601">
        <w:rPr>
          <w:rFonts w:asciiTheme="minorHAnsi" w:hAnsiTheme="minorHAnsi" w:cstheme="minorHAnsi"/>
          <w:sz w:val="22"/>
          <w:szCs w:val="22"/>
        </w:rPr>
        <w:t>souvislosti s</w:t>
      </w:r>
      <w:r>
        <w:rPr>
          <w:rFonts w:asciiTheme="minorHAnsi" w:hAnsiTheme="minorHAnsi" w:cstheme="minorHAnsi"/>
          <w:sz w:val="22"/>
          <w:szCs w:val="22"/>
        </w:rPr>
        <w:t> </w:t>
      </w:r>
      <w:r w:rsidRPr="002C5601">
        <w:rPr>
          <w:rFonts w:asciiTheme="minorHAnsi" w:hAnsiTheme="minorHAnsi" w:cstheme="minorHAnsi"/>
          <w:sz w:val="22"/>
          <w:szCs w:val="22"/>
        </w:rPr>
        <w:t>plněním díla bude zhotovitel přistupovat výhradně jako k</w:t>
      </w:r>
      <w:r>
        <w:rPr>
          <w:rFonts w:asciiTheme="minorHAnsi" w:hAnsiTheme="minorHAnsi" w:cstheme="minorHAnsi"/>
          <w:sz w:val="22"/>
          <w:szCs w:val="22"/>
        </w:rPr>
        <w:t> </w:t>
      </w:r>
      <w:r w:rsidRPr="002C5601">
        <w:rPr>
          <w:rFonts w:asciiTheme="minorHAnsi" w:hAnsiTheme="minorHAnsi" w:cstheme="minorHAnsi"/>
          <w:sz w:val="22"/>
          <w:szCs w:val="22"/>
        </w:rPr>
        <w:t>interním materiálům objednatele, které nebude bez jeho výslovného souhlasu předávat dalším osobám a</w:t>
      </w:r>
      <w:r>
        <w:rPr>
          <w:rFonts w:asciiTheme="minorHAnsi" w:hAnsiTheme="minorHAnsi" w:cstheme="minorHAnsi"/>
          <w:sz w:val="22"/>
          <w:szCs w:val="22"/>
        </w:rPr>
        <w:t> </w:t>
      </w:r>
      <w:r w:rsidRPr="002C5601">
        <w:rPr>
          <w:rFonts w:asciiTheme="minorHAnsi" w:hAnsiTheme="minorHAnsi" w:cstheme="minorHAnsi"/>
          <w:sz w:val="22"/>
          <w:szCs w:val="22"/>
        </w:rPr>
        <w:t>které nebude publikovat ve veřejně přístupných informačních zdrojích. Povinnost zhotovitele o</w:t>
      </w:r>
      <w:r>
        <w:rPr>
          <w:rFonts w:asciiTheme="minorHAnsi" w:hAnsiTheme="minorHAnsi" w:cstheme="minorHAnsi"/>
          <w:sz w:val="22"/>
          <w:szCs w:val="22"/>
        </w:rPr>
        <w:t> </w:t>
      </w:r>
      <w:r w:rsidRPr="002C5601">
        <w:rPr>
          <w:rFonts w:asciiTheme="minorHAnsi" w:hAnsiTheme="minorHAnsi" w:cstheme="minorHAnsi"/>
          <w:sz w:val="22"/>
          <w:szCs w:val="22"/>
        </w:rPr>
        <w:t>zachování mlčenlivosti platí jak po dobu plnění předmětu smlouvy, tak i</w:t>
      </w:r>
      <w:r>
        <w:rPr>
          <w:rFonts w:asciiTheme="minorHAnsi" w:hAnsiTheme="minorHAnsi" w:cstheme="minorHAnsi"/>
          <w:sz w:val="22"/>
          <w:szCs w:val="22"/>
        </w:rPr>
        <w:t> </w:t>
      </w:r>
      <w:r w:rsidRPr="002C5601">
        <w:rPr>
          <w:rFonts w:asciiTheme="minorHAnsi" w:hAnsiTheme="minorHAnsi" w:cstheme="minorHAnsi"/>
          <w:sz w:val="22"/>
          <w:szCs w:val="22"/>
        </w:rPr>
        <w:t>po předání předmětu smlouvy a</w:t>
      </w:r>
      <w:r>
        <w:rPr>
          <w:rFonts w:asciiTheme="minorHAnsi" w:hAnsiTheme="minorHAnsi" w:cstheme="minorHAnsi"/>
          <w:sz w:val="22"/>
          <w:szCs w:val="22"/>
        </w:rPr>
        <w:t> </w:t>
      </w:r>
      <w:r w:rsidRPr="002C5601">
        <w:rPr>
          <w:rFonts w:asciiTheme="minorHAnsi" w:hAnsiTheme="minorHAnsi" w:cstheme="minorHAnsi"/>
          <w:sz w:val="22"/>
          <w:szCs w:val="22"/>
        </w:rPr>
        <w:t>ukončení smluvního vztahu. Povinnosti mlčenlivosti může zhotovitele zprostit jen objednatel svým písemným prohlášením. Povinnost mlčenlivosti se vztahuje ve stejném rozsahu i</w:t>
      </w:r>
      <w:r>
        <w:rPr>
          <w:rFonts w:asciiTheme="minorHAnsi" w:hAnsiTheme="minorHAnsi" w:cstheme="minorHAnsi"/>
          <w:sz w:val="22"/>
          <w:szCs w:val="22"/>
        </w:rPr>
        <w:t> </w:t>
      </w:r>
      <w:r w:rsidRPr="002C5601">
        <w:rPr>
          <w:rFonts w:asciiTheme="minorHAnsi" w:hAnsiTheme="minorHAnsi" w:cstheme="minorHAnsi"/>
          <w:sz w:val="22"/>
          <w:szCs w:val="22"/>
        </w:rPr>
        <w:t xml:space="preserve">na všechny osoby, které zhotovitel při plnění svých povinností podle této smlouvy použije, zejména na jeho zaměstnance. </w:t>
      </w:r>
    </w:p>
    <w:p w14:paraId="4ADB4587" w14:textId="77777777" w:rsidR="00AA6348" w:rsidRPr="00D2189D" w:rsidRDefault="00AA6348" w:rsidP="00AA6348">
      <w:pPr>
        <w:tabs>
          <w:tab w:val="left"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Pr="00D80AA8">
        <w:rPr>
          <w:rFonts w:asciiTheme="minorHAnsi" w:hAnsiTheme="minorHAnsi"/>
          <w:sz w:val="22"/>
          <w:szCs w:val="22"/>
        </w:rPr>
        <w:t>Zhotovitel se zavazuje mít po celou dobu platnosti smlouvy sjednáno pojištění odpovědnosti za škodu způsobenou v souvislosti s výkonem podnikatelské činnosti</w:t>
      </w:r>
      <w:r>
        <w:rPr>
          <w:rFonts w:asciiTheme="minorHAnsi" w:hAnsiTheme="minorHAnsi"/>
          <w:sz w:val="22"/>
          <w:szCs w:val="22"/>
        </w:rPr>
        <w:t xml:space="preserve"> třetí osobě</w:t>
      </w:r>
      <w:r w:rsidRPr="00D80AA8">
        <w:rPr>
          <w:rFonts w:asciiTheme="minorHAnsi" w:hAnsiTheme="minorHAnsi"/>
          <w:sz w:val="22"/>
          <w:szCs w:val="22"/>
        </w:rPr>
        <w:t>, a to s limitem pojistného plnění alespoň 500 000,- Kč (slovy: pět set tisíc korun českých)</w:t>
      </w:r>
      <w:r>
        <w:rPr>
          <w:rFonts w:asciiTheme="minorHAnsi" w:hAnsiTheme="minorHAnsi"/>
          <w:sz w:val="22"/>
          <w:szCs w:val="22"/>
        </w:rPr>
        <w:t>.</w:t>
      </w:r>
      <w:r w:rsidRPr="00D80AA8">
        <w:rPr>
          <w:rFonts w:asciiTheme="minorHAnsi" w:hAnsiTheme="minorHAnsi"/>
          <w:sz w:val="22"/>
          <w:szCs w:val="22"/>
        </w:rPr>
        <w:t xml:space="preserve"> </w:t>
      </w:r>
      <w:r w:rsidRPr="001F2ACB">
        <w:rPr>
          <w:rFonts w:asciiTheme="minorHAnsi" w:hAnsiTheme="minorHAnsi"/>
          <w:sz w:val="22"/>
          <w:szCs w:val="22"/>
        </w:rPr>
        <w:t>Kopii pojistné smlouvy je zhotovitel povinen na vyžádání objednatele předložit bez zbytečného odkladu</w:t>
      </w:r>
    </w:p>
    <w:p w14:paraId="5907164C" w14:textId="77777777" w:rsidR="00AA6348" w:rsidRPr="002C5601" w:rsidRDefault="00AA6348" w:rsidP="00AA6348">
      <w:pPr>
        <w:spacing w:line="276" w:lineRule="auto"/>
        <w:jc w:val="both"/>
        <w:rPr>
          <w:rFonts w:asciiTheme="minorHAnsi" w:hAnsiTheme="minorHAnsi" w:cstheme="minorHAnsi"/>
          <w:b/>
          <w:sz w:val="22"/>
          <w:szCs w:val="22"/>
        </w:rPr>
      </w:pPr>
    </w:p>
    <w:p w14:paraId="7FEF3BAB" w14:textId="19FFB541" w:rsidR="00AA6348" w:rsidRPr="002C5601" w:rsidRDefault="00AA6348" w:rsidP="00AA6348">
      <w:pPr>
        <w:spacing w:line="276" w:lineRule="auto"/>
        <w:jc w:val="center"/>
        <w:rPr>
          <w:rFonts w:asciiTheme="minorHAnsi" w:hAnsiTheme="minorHAnsi" w:cstheme="minorHAnsi"/>
          <w:b/>
          <w:sz w:val="22"/>
          <w:szCs w:val="22"/>
        </w:rPr>
      </w:pPr>
      <w:r w:rsidRPr="002C5601">
        <w:rPr>
          <w:rFonts w:asciiTheme="minorHAnsi" w:hAnsiTheme="minorHAnsi" w:cstheme="minorHAnsi"/>
          <w:b/>
          <w:sz w:val="22"/>
          <w:szCs w:val="22"/>
        </w:rPr>
        <w:t>IX. S</w:t>
      </w:r>
      <w:r>
        <w:rPr>
          <w:rFonts w:asciiTheme="minorHAnsi" w:hAnsiTheme="minorHAnsi" w:cstheme="minorHAnsi"/>
          <w:b/>
          <w:sz w:val="22"/>
          <w:szCs w:val="22"/>
        </w:rPr>
        <w:t> </w:t>
      </w:r>
      <w:r w:rsidRPr="002C5601">
        <w:rPr>
          <w:rFonts w:asciiTheme="minorHAnsi" w:hAnsiTheme="minorHAnsi" w:cstheme="minorHAnsi"/>
          <w:b/>
          <w:sz w:val="22"/>
          <w:szCs w:val="22"/>
        </w:rPr>
        <w:t>m l</w:t>
      </w:r>
      <w:r>
        <w:rPr>
          <w:rFonts w:asciiTheme="minorHAnsi" w:hAnsiTheme="minorHAnsi" w:cstheme="minorHAnsi"/>
          <w:b/>
          <w:sz w:val="22"/>
          <w:szCs w:val="22"/>
        </w:rPr>
        <w:t> </w:t>
      </w:r>
      <w:r w:rsidRPr="002C5601">
        <w:rPr>
          <w:rFonts w:asciiTheme="minorHAnsi" w:hAnsiTheme="minorHAnsi" w:cstheme="minorHAnsi"/>
          <w:b/>
          <w:sz w:val="22"/>
          <w:szCs w:val="22"/>
        </w:rPr>
        <w:t>u v</w:t>
      </w:r>
      <w:r>
        <w:rPr>
          <w:rFonts w:asciiTheme="minorHAnsi" w:hAnsiTheme="minorHAnsi" w:cstheme="minorHAnsi"/>
          <w:b/>
          <w:sz w:val="22"/>
          <w:szCs w:val="22"/>
        </w:rPr>
        <w:t> </w:t>
      </w:r>
      <w:r w:rsidRPr="002C5601">
        <w:rPr>
          <w:rFonts w:asciiTheme="minorHAnsi" w:hAnsiTheme="minorHAnsi" w:cstheme="minorHAnsi"/>
          <w:b/>
          <w:sz w:val="22"/>
          <w:szCs w:val="22"/>
        </w:rPr>
        <w:t>n í</w:t>
      </w:r>
      <w:r>
        <w:rPr>
          <w:rFonts w:asciiTheme="minorHAnsi" w:hAnsiTheme="minorHAnsi" w:cstheme="minorHAnsi"/>
          <w:b/>
          <w:sz w:val="22"/>
          <w:szCs w:val="22"/>
        </w:rPr>
        <w:t> </w:t>
      </w:r>
      <w:r w:rsidRPr="002C5601">
        <w:rPr>
          <w:rFonts w:asciiTheme="minorHAnsi" w:hAnsiTheme="minorHAnsi" w:cstheme="minorHAnsi"/>
          <w:b/>
          <w:sz w:val="22"/>
          <w:szCs w:val="22"/>
        </w:rPr>
        <w:t xml:space="preserve"> </w:t>
      </w:r>
      <w:r w:rsidR="00840E49">
        <w:rPr>
          <w:rFonts w:asciiTheme="minorHAnsi" w:hAnsiTheme="minorHAnsi" w:cstheme="minorHAnsi"/>
          <w:b/>
          <w:sz w:val="22"/>
          <w:szCs w:val="22"/>
        </w:rPr>
        <w:t xml:space="preserve"> </w:t>
      </w:r>
      <w:r w:rsidRPr="002C5601">
        <w:rPr>
          <w:rFonts w:asciiTheme="minorHAnsi" w:hAnsiTheme="minorHAnsi" w:cstheme="minorHAnsi"/>
          <w:b/>
          <w:sz w:val="22"/>
          <w:szCs w:val="22"/>
        </w:rPr>
        <w:t>p</w:t>
      </w:r>
      <w:r>
        <w:rPr>
          <w:rFonts w:asciiTheme="minorHAnsi" w:hAnsiTheme="minorHAnsi" w:cstheme="minorHAnsi"/>
          <w:b/>
          <w:sz w:val="22"/>
          <w:szCs w:val="22"/>
        </w:rPr>
        <w:t> </w:t>
      </w:r>
      <w:r w:rsidRPr="002C5601">
        <w:rPr>
          <w:rFonts w:asciiTheme="minorHAnsi" w:hAnsiTheme="minorHAnsi" w:cstheme="minorHAnsi"/>
          <w:b/>
          <w:sz w:val="22"/>
          <w:szCs w:val="22"/>
        </w:rPr>
        <w:t>o k</w:t>
      </w:r>
      <w:r>
        <w:rPr>
          <w:rFonts w:asciiTheme="minorHAnsi" w:hAnsiTheme="minorHAnsi" w:cstheme="minorHAnsi"/>
          <w:b/>
          <w:sz w:val="22"/>
          <w:szCs w:val="22"/>
        </w:rPr>
        <w:t> </w:t>
      </w:r>
      <w:r w:rsidRPr="002C5601">
        <w:rPr>
          <w:rFonts w:asciiTheme="minorHAnsi" w:hAnsiTheme="minorHAnsi" w:cstheme="minorHAnsi"/>
          <w:b/>
          <w:sz w:val="22"/>
          <w:szCs w:val="22"/>
        </w:rPr>
        <w:t>u t</w:t>
      </w:r>
      <w:r>
        <w:rPr>
          <w:rFonts w:asciiTheme="minorHAnsi" w:hAnsiTheme="minorHAnsi" w:cstheme="minorHAnsi"/>
          <w:b/>
          <w:sz w:val="22"/>
          <w:szCs w:val="22"/>
        </w:rPr>
        <w:t> </w:t>
      </w:r>
      <w:r w:rsidRPr="002C5601">
        <w:rPr>
          <w:rFonts w:asciiTheme="minorHAnsi" w:hAnsiTheme="minorHAnsi" w:cstheme="minorHAnsi"/>
          <w:b/>
          <w:sz w:val="22"/>
          <w:szCs w:val="22"/>
        </w:rPr>
        <w:t>y</w:t>
      </w:r>
    </w:p>
    <w:p w14:paraId="17D11C10" w14:textId="77777777" w:rsidR="00AA6348" w:rsidRPr="002C5601" w:rsidRDefault="00AA6348" w:rsidP="00AA6348">
      <w:pPr>
        <w:spacing w:line="276" w:lineRule="auto"/>
        <w:jc w:val="center"/>
        <w:rPr>
          <w:rFonts w:asciiTheme="minorHAnsi" w:hAnsiTheme="minorHAnsi" w:cstheme="minorHAnsi"/>
          <w:b/>
          <w:sz w:val="22"/>
          <w:szCs w:val="22"/>
        </w:rPr>
      </w:pPr>
    </w:p>
    <w:p w14:paraId="4C2E5EEA" w14:textId="77777777" w:rsidR="00AA6348" w:rsidRPr="002C5601" w:rsidRDefault="00AA6348" w:rsidP="00AA6348">
      <w:pPr>
        <w:pStyle w:val="Zkrcenzptenadresa"/>
        <w:numPr>
          <w:ilvl w:val="0"/>
          <w:numId w:val="3"/>
        </w:numPr>
        <w:tabs>
          <w:tab w:val="clear" w:pos="720"/>
          <w:tab w:val="num" w:pos="426"/>
        </w:tabs>
        <w:spacing w:line="276" w:lineRule="auto"/>
        <w:ind w:left="426" w:hanging="426"/>
        <w:rPr>
          <w:rFonts w:asciiTheme="minorHAnsi" w:hAnsiTheme="minorHAnsi" w:cstheme="minorHAnsi"/>
          <w:sz w:val="22"/>
          <w:szCs w:val="22"/>
        </w:rPr>
      </w:pPr>
      <w:r w:rsidRPr="002C5601">
        <w:rPr>
          <w:rFonts w:asciiTheme="minorHAnsi" w:hAnsiTheme="minorHAnsi" w:cstheme="minorHAnsi"/>
          <w:sz w:val="22"/>
          <w:szCs w:val="22"/>
        </w:rPr>
        <w:t>V případě prodlení zhotovitele s</w:t>
      </w:r>
      <w:r>
        <w:rPr>
          <w:rFonts w:asciiTheme="minorHAnsi" w:hAnsiTheme="minorHAnsi" w:cstheme="minorHAnsi"/>
          <w:sz w:val="22"/>
          <w:szCs w:val="22"/>
        </w:rPr>
        <w:t> </w:t>
      </w:r>
      <w:r w:rsidRPr="002C5601">
        <w:rPr>
          <w:rFonts w:asciiTheme="minorHAnsi" w:hAnsiTheme="minorHAnsi" w:cstheme="minorHAnsi"/>
          <w:sz w:val="22"/>
          <w:szCs w:val="22"/>
        </w:rPr>
        <w:t xml:space="preserve">plněním </w:t>
      </w:r>
      <w:r>
        <w:rPr>
          <w:rFonts w:asciiTheme="minorHAnsi" w:hAnsiTheme="minorHAnsi" w:cstheme="minorHAnsi"/>
          <w:bCs/>
          <w:sz w:val="22"/>
          <w:szCs w:val="22"/>
        </w:rPr>
        <w:t xml:space="preserve">dle </w:t>
      </w:r>
      <w:r w:rsidRPr="002C5601">
        <w:rPr>
          <w:rFonts w:asciiTheme="minorHAnsi" w:hAnsiTheme="minorHAnsi" w:cstheme="minorHAnsi"/>
          <w:bCs/>
          <w:sz w:val="22"/>
          <w:szCs w:val="22"/>
        </w:rPr>
        <w:t>této smlouvy</w:t>
      </w:r>
      <w:r w:rsidRPr="002C5601">
        <w:rPr>
          <w:rFonts w:asciiTheme="minorHAnsi" w:hAnsiTheme="minorHAnsi" w:cstheme="minorHAnsi"/>
          <w:sz w:val="22"/>
          <w:szCs w:val="22"/>
        </w:rPr>
        <w:t xml:space="preserve">, uhradí objednateli smluvní pokutu ve výši 500,- Kč (slovy pět set korun českých)za každý započatý den prodlení. </w:t>
      </w:r>
    </w:p>
    <w:p w14:paraId="29FC0D54" w14:textId="77777777" w:rsidR="00AA6348" w:rsidRDefault="00AA6348" w:rsidP="00AA6348">
      <w:pPr>
        <w:numPr>
          <w:ilvl w:val="0"/>
          <w:numId w:val="3"/>
        </w:numPr>
        <w:tabs>
          <w:tab w:val="clear" w:pos="720"/>
          <w:tab w:val="num" w:pos="426"/>
        </w:tabs>
        <w:spacing w:line="276" w:lineRule="auto"/>
        <w:ind w:left="426" w:hanging="426"/>
        <w:jc w:val="both"/>
        <w:rPr>
          <w:rFonts w:asciiTheme="minorHAnsi" w:hAnsiTheme="minorHAnsi" w:cstheme="minorHAnsi"/>
          <w:bCs/>
          <w:sz w:val="22"/>
          <w:szCs w:val="22"/>
        </w:rPr>
      </w:pPr>
      <w:r w:rsidRPr="002C5601">
        <w:rPr>
          <w:rFonts w:asciiTheme="minorHAnsi" w:hAnsiTheme="minorHAnsi" w:cstheme="minorHAnsi"/>
          <w:bCs/>
          <w:sz w:val="22"/>
          <w:szCs w:val="22"/>
        </w:rPr>
        <w:t>Za porušení povinnosti mlčenlivosti specifikované v</w:t>
      </w:r>
      <w:r>
        <w:rPr>
          <w:rFonts w:asciiTheme="minorHAnsi" w:hAnsiTheme="minorHAnsi" w:cstheme="minorHAnsi"/>
          <w:bCs/>
          <w:sz w:val="22"/>
          <w:szCs w:val="22"/>
        </w:rPr>
        <w:t> </w:t>
      </w:r>
      <w:r w:rsidRPr="002C5601">
        <w:rPr>
          <w:rFonts w:asciiTheme="minorHAnsi" w:hAnsiTheme="minorHAnsi" w:cstheme="minorHAnsi"/>
          <w:bCs/>
          <w:sz w:val="22"/>
          <w:szCs w:val="22"/>
        </w:rPr>
        <w:t>čl. VIII. odst. 3. této smlouvy je zhotovitel povinen uhradit objednateli smluvní pokutu ve výši 50 000,- Kč (slovy: padesát</w:t>
      </w:r>
      <w:r>
        <w:rPr>
          <w:rFonts w:asciiTheme="minorHAnsi" w:hAnsiTheme="minorHAnsi" w:cstheme="minorHAnsi"/>
          <w:bCs/>
          <w:sz w:val="22"/>
          <w:szCs w:val="22"/>
        </w:rPr>
        <w:t xml:space="preserve"> </w:t>
      </w:r>
      <w:r w:rsidRPr="002C5601">
        <w:rPr>
          <w:rFonts w:asciiTheme="minorHAnsi" w:hAnsiTheme="minorHAnsi" w:cstheme="minorHAnsi"/>
          <w:bCs/>
          <w:sz w:val="22"/>
          <w:szCs w:val="22"/>
        </w:rPr>
        <w:t>tisíc</w:t>
      </w:r>
      <w:r>
        <w:rPr>
          <w:rFonts w:asciiTheme="minorHAnsi" w:hAnsiTheme="minorHAnsi" w:cstheme="minorHAnsi"/>
          <w:bCs/>
          <w:sz w:val="22"/>
          <w:szCs w:val="22"/>
        </w:rPr>
        <w:t xml:space="preserve"> </w:t>
      </w:r>
      <w:r w:rsidRPr="002C5601">
        <w:rPr>
          <w:rFonts w:asciiTheme="minorHAnsi" w:hAnsiTheme="minorHAnsi" w:cstheme="minorHAnsi"/>
          <w:bCs/>
          <w:sz w:val="22"/>
          <w:szCs w:val="22"/>
        </w:rPr>
        <w:t>korun českých) za každý jednotlivý případ porušení této povinnosti.</w:t>
      </w:r>
    </w:p>
    <w:p w14:paraId="45980C95" w14:textId="77777777" w:rsidR="00AA6348" w:rsidRDefault="00AA6348" w:rsidP="00AA6348">
      <w:pPr>
        <w:pStyle w:val="Odstavecseseznamem"/>
        <w:numPr>
          <w:ilvl w:val="0"/>
          <w:numId w:val="3"/>
        </w:numPr>
        <w:tabs>
          <w:tab w:val="clear" w:pos="720"/>
          <w:tab w:val="num" w:pos="426"/>
        </w:tabs>
        <w:ind w:left="426" w:hanging="426"/>
        <w:jc w:val="both"/>
        <w:rPr>
          <w:rFonts w:asciiTheme="minorHAnsi" w:hAnsiTheme="minorHAnsi" w:cstheme="minorHAnsi"/>
          <w:bCs/>
          <w:sz w:val="22"/>
          <w:szCs w:val="22"/>
        </w:rPr>
      </w:pPr>
      <w:r w:rsidRPr="001F2ACB">
        <w:rPr>
          <w:rFonts w:asciiTheme="minorHAnsi" w:hAnsiTheme="minorHAnsi" w:cstheme="minorHAnsi"/>
          <w:bCs/>
          <w:sz w:val="22"/>
          <w:szCs w:val="22"/>
        </w:rPr>
        <w:t>V případě porušení povinnosti mít sjednáno pojištění odpovědnosti za škodu způsobenou v souvislosti s výkonem podnikatelské činnosti zhoto</w:t>
      </w:r>
      <w:r>
        <w:rPr>
          <w:rFonts w:asciiTheme="minorHAnsi" w:hAnsiTheme="minorHAnsi" w:cstheme="minorHAnsi"/>
          <w:bCs/>
          <w:sz w:val="22"/>
          <w:szCs w:val="22"/>
        </w:rPr>
        <w:t>vitelem podle čl. VIII. odst. 4.</w:t>
      </w:r>
      <w:r w:rsidRPr="001F2ACB">
        <w:rPr>
          <w:rFonts w:asciiTheme="minorHAnsi" w:hAnsiTheme="minorHAnsi" w:cstheme="minorHAnsi"/>
          <w:bCs/>
          <w:sz w:val="22"/>
          <w:szCs w:val="22"/>
        </w:rPr>
        <w:t xml:space="preserve"> je zhotovitel povinen uhradit objednateli smluvní pokutu ve výši 30 000,- Kč (slovy: třicet tisíc korun českých).</w:t>
      </w:r>
    </w:p>
    <w:p w14:paraId="75278B63" w14:textId="77777777" w:rsidR="00AA6348" w:rsidRPr="0094538E" w:rsidRDefault="00AA6348" w:rsidP="00AA6348">
      <w:pPr>
        <w:numPr>
          <w:ilvl w:val="0"/>
          <w:numId w:val="3"/>
        </w:numPr>
        <w:tabs>
          <w:tab w:val="clear" w:pos="720"/>
          <w:tab w:val="num" w:pos="426"/>
        </w:tabs>
        <w:suppressAutoHyphens/>
        <w:autoSpaceDE/>
        <w:autoSpaceDN/>
        <w:adjustRightInd/>
        <w:ind w:left="426" w:hanging="426"/>
        <w:jc w:val="both"/>
        <w:rPr>
          <w:rFonts w:ascii="Calibri" w:hAnsi="Calibri" w:cs="Calibri"/>
          <w:sz w:val="22"/>
          <w:szCs w:val="22"/>
        </w:rPr>
      </w:pPr>
      <w:r w:rsidRPr="00E30655">
        <w:rPr>
          <w:rFonts w:ascii="Calibri" w:hAnsi="Calibri" w:cs="Calibri"/>
          <w:sz w:val="22"/>
          <w:szCs w:val="22"/>
        </w:rPr>
        <w:t>V případě prodlení objednatele se zaplacením faktury, je zhotovitel oprávněn účtovat objednateli úrok z</w:t>
      </w:r>
      <w:r>
        <w:rPr>
          <w:rFonts w:ascii="Calibri" w:hAnsi="Calibri" w:cs="Calibri"/>
          <w:sz w:val="22"/>
          <w:szCs w:val="22"/>
        </w:rPr>
        <w:t> </w:t>
      </w:r>
      <w:r w:rsidRPr="00E30655">
        <w:rPr>
          <w:rFonts w:ascii="Calibri" w:hAnsi="Calibri" w:cs="Calibri"/>
          <w:sz w:val="22"/>
          <w:szCs w:val="22"/>
        </w:rPr>
        <w:t>prodlení</w:t>
      </w:r>
      <w:r>
        <w:rPr>
          <w:rFonts w:ascii="Calibri" w:hAnsi="Calibri" w:cs="Calibri"/>
          <w:sz w:val="22"/>
          <w:szCs w:val="22"/>
        </w:rPr>
        <w:t xml:space="preserve"> v zákonné výši</w:t>
      </w:r>
      <w:r w:rsidRPr="00E30655">
        <w:rPr>
          <w:rFonts w:ascii="Calibri" w:hAnsi="Calibri" w:cs="Calibri"/>
          <w:sz w:val="22"/>
          <w:szCs w:val="22"/>
        </w:rPr>
        <w:t>.</w:t>
      </w:r>
    </w:p>
    <w:p w14:paraId="091B5E50" w14:textId="77777777" w:rsidR="00AA6348" w:rsidRPr="002C5601" w:rsidRDefault="00AA6348" w:rsidP="00AA6348">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2C5601">
        <w:rPr>
          <w:rFonts w:asciiTheme="minorHAnsi" w:hAnsiTheme="minorHAnsi" w:cstheme="minorHAnsi"/>
          <w:sz w:val="22"/>
          <w:szCs w:val="22"/>
        </w:rPr>
        <w:t>Smluvní pokuty sjednané touto smlouvou povinná strana uhradí nezávisle na tom, zda a</w:t>
      </w:r>
      <w:r>
        <w:rPr>
          <w:rFonts w:asciiTheme="minorHAnsi" w:hAnsiTheme="minorHAnsi" w:cstheme="minorHAnsi"/>
          <w:sz w:val="22"/>
          <w:szCs w:val="22"/>
        </w:rPr>
        <w:t> </w:t>
      </w:r>
      <w:r w:rsidRPr="002C5601">
        <w:rPr>
          <w:rFonts w:asciiTheme="minorHAnsi" w:hAnsiTheme="minorHAnsi" w:cstheme="minorHAnsi"/>
          <w:sz w:val="22"/>
          <w:szCs w:val="22"/>
        </w:rPr>
        <w:t>v jaké výši vznikne druhé straně v</w:t>
      </w:r>
      <w:r>
        <w:rPr>
          <w:rFonts w:asciiTheme="minorHAnsi" w:hAnsiTheme="minorHAnsi" w:cstheme="minorHAnsi"/>
          <w:sz w:val="22"/>
          <w:szCs w:val="22"/>
        </w:rPr>
        <w:t> </w:t>
      </w:r>
      <w:r w:rsidRPr="002C5601">
        <w:rPr>
          <w:rFonts w:asciiTheme="minorHAnsi" w:hAnsiTheme="minorHAnsi" w:cstheme="minorHAnsi"/>
          <w:sz w:val="22"/>
          <w:szCs w:val="22"/>
        </w:rPr>
        <w:t>této souvislosti škoda či újma. Uplatněním smluvní pokuty a</w:t>
      </w:r>
      <w:r>
        <w:rPr>
          <w:rFonts w:asciiTheme="minorHAnsi" w:hAnsiTheme="minorHAnsi" w:cstheme="minorHAnsi"/>
          <w:sz w:val="22"/>
          <w:szCs w:val="22"/>
        </w:rPr>
        <w:t> </w:t>
      </w:r>
      <w:r w:rsidRPr="002C5601">
        <w:rPr>
          <w:rFonts w:asciiTheme="minorHAnsi" w:hAnsiTheme="minorHAnsi" w:cstheme="minorHAnsi"/>
          <w:sz w:val="22"/>
          <w:szCs w:val="22"/>
        </w:rPr>
        <w:t>její úhradou není dotčeno právo objednatele na náhradu škody či újmy v</w:t>
      </w:r>
      <w:r>
        <w:rPr>
          <w:rFonts w:asciiTheme="minorHAnsi" w:hAnsiTheme="minorHAnsi" w:cstheme="minorHAnsi"/>
          <w:sz w:val="22"/>
          <w:szCs w:val="22"/>
        </w:rPr>
        <w:t> </w:t>
      </w:r>
      <w:r w:rsidRPr="002C5601">
        <w:rPr>
          <w:rFonts w:asciiTheme="minorHAnsi" w:hAnsiTheme="minorHAnsi" w:cstheme="minorHAnsi"/>
          <w:sz w:val="22"/>
          <w:szCs w:val="22"/>
        </w:rPr>
        <w:t>plné výši bez ohledu na výši smluvní pokuty. Uhrazená výše smluvních pokut se do výše náhrady škody či újmy nezapočítává.</w:t>
      </w:r>
    </w:p>
    <w:p w14:paraId="79FDD496" w14:textId="77777777" w:rsidR="00AA6348" w:rsidRDefault="00AA6348" w:rsidP="00AA6348">
      <w:pPr>
        <w:numPr>
          <w:ilvl w:val="0"/>
          <w:numId w:val="3"/>
        </w:numPr>
        <w:tabs>
          <w:tab w:val="clear" w:pos="720"/>
          <w:tab w:val="num" w:pos="426"/>
        </w:tabs>
        <w:spacing w:line="276" w:lineRule="auto"/>
        <w:ind w:left="426" w:hanging="426"/>
        <w:jc w:val="both"/>
        <w:rPr>
          <w:rFonts w:asciiTheme="minorHAnsi" w:hAnsiTheme="minorHAnsi" w:cstheme="minorHAnsi"/>
          <w:b/>
          <w:sz w:val="22"/>
          <w:szCs w:val="22"/>
        </w:rPr>
      </w:pPr>
      <w:r w:rsidRPr="002C5601">
        <w:rPr>
          <w:rFonts w:asciiTheme="minorHAnsi" w:hAnsiTheme="minorHAnsi" w:cstheme="minorHAnsi"/>
          <w:sz w:val="22"/>
          <w:szCs w:val="22"/>
        </w:rPr>
        <w:t>Smluvní pokuta nebo náhrada škody či újmy je splatná ve lhůtě 10 kalendářních dnů ode dne, kdy zhotovitel obdrží výzvu k</w:t>
      </w:r>
      <w:r>
        <w:rPr>
          <w:rFonts w:asciiTheme="minorHAnsi" w:hAnsiTheme="minorHAnsi" w:cstheme="minorHAnsi"/>
          <w:sz w:val="22"/>
          <w:szCs w:val="22"/>
        </w:rPr>
        <w:t> </w:t>
      </w:r>
      <w:r w:rsidRPr="002C5601">
        <w:rPr>
          <w:rFonts w:asciiTheme="minorHAnsi" w:hAnsiTheme="minorHAnsi" w:cstheme="minorHAnsi"/>
          <w:sz w:val="22"/>
          <w:szCs w:val="22"/>
        </w:rPr>
        <w:t>úhradě.</w:t>
      </w:r>
    </w:p>
    <w:p w14:paraId="19D1812B" w14:textId="77777777" w:rsidR="00AA6348" w:rsidRDefault="00AA6348" w:rsidP="00AA6348">
      <w:pPr>
        <w:spacing w:line="276" w:lineRule="auto"/>
        <w:jc w:val="center"/>
        <w:rPr>
          <w:rFonts w:asciiTheme="minorHAnsi" w:hAnsiTheme="minorHAnsi" w:cstheme="minorHAnsi"/>
          <w:b/>
          <w:sz w:val="22"/>
          <w:szCs w:val="22"/>
        </w:rPr>
      </w:pPr>
    </w:p>
    <w:p w14:paraId="15552012" w14:textId="76FEDAF7" w:rsidR="00AA6348" w:rsidRPr="002C5601" w:rsidRDefault="00AA6348" w:rsidP="00AA6348">
      <w:pPr>
        <w:spacing w:line="276" w:lineRule="auto"/>
        <w:jc w:val="center"/>
        <w:rPr>
          <w:rFonts w:asciiTheme="minorHAnsi" w:hAnsiTheme="minorHAnsi" w:cstheme="minorHAnsi"/>
          <w:b/>
          <w:sz w:val="22"/>
          <w:szCs w:val="22"/>
        </w:rPr>
      </w:pPr>
      <w:r w:rsidRPr="002C5601">
        <w:rPr>
          <w:rFonts w:asciiTheme="minorHAnsi" w:hAnsiTheme="minorHAnsi" w:cstheme="minorHAnsi"/>
          <w:b/>
          <w:sz w:val="22"/>
          <w:szCs w:val="22"/>
        </w:rPr>
        <w:t xml:space="preserve">X  </w:t>
      </w:r>
      <w:r>
        <w:rPr>
          <w:rFonts w:asciiTheme="minorHAnsi" w:hAnsiTheme="minorHAnsi" w:cstheme="minorHAnsi"/>
          <w:b/>
          <w:sz w:val="22"/>
          <w:szCs w:val="22"/>
        </w:rPr>
        <w:t>D</w:t>
      </w:r>
      <w:r w:rsidR="00D767D4">
        <w:rPr>
          <w:rFonts w:asciiTheme="minorHAnsi" w:hAnsiTheme="minorHAnsi" w:cstheme="minorHAnsi"/>
          <w:b/>
          <w:sz w:val="22"/>
          <w:szCs w:val="22"/>
        </w:rPr>
        <w:t xml:space="preserve"> </w:t>
      </w:r>
      <w:r>
        <w:rPr>
          <w:rFonts w:asciiTheme="minorHAnsi" w:hAnsiTheme="minorHAnsi" w:cstheme="minorHAnsi"/>
          <w:b/>
          <w:sz w:val="22"/>
          <w:szCs w:val="22"/>
        </w:rPr>
        <w:t>o</w:t>
      </w:r>
      <w:r w:rsidR="00D767D4">
        <w:rPr>
          <w:rFonts w:asciiTheme="minorHAnsi" w:hAnsiTheme="minorHAnsi" w:cstheme="minorHAnsi"/>
          <w:b/>
          <w:sz w:val="22"/>
          <w:szCs w:val="22"/>
        </w:rPr>
        <w:t xml:space="preserve"> </w:t>
      </w:r>
      <w:r>
        <w:rPr>
          <w:rFonts w:asciiTheme="minorHAnsi" w:hAnsiTheme="minorHAnsi" w:cstheme="minorHAnsi"/>
          <w:b/>
          <w:sz w:val="22"/>
          <w:szCs w:val="22"/>
        </w:rPr>
        <w:t>b</w:t>
      </w:r>
      <w:r w:rsidR="00D767D4">
        <w:rPr>
          <w:rFonts w:asciiTheme="minorHAnsi" w:hAnsiTheme="minorHAnsi" w:cstheme="minorHAnsi"/>
          <w:b/>
          <w:sz w:val="22"/>
          <w:szCs w:val="22"/>
        </w:rPr>
        <w:t xml:space="preserve"> </w:t>
      </w:r>
      <w:r>
        <w:rPr>
          <w:rFonts w:asciiTheme="minorHAnsi" w:hAnsiTheme="minorHAnsi" w:cstheme="minorHAnsi"/>
          <w:b/>
          <w:sz w:val="22"/>
          <w:szCs w:val="22"/>
        </w:rPr>
        <w:t>a</w:t>
      </w:r>
      <w:r w:rsidR="00D767D4">
        <w:rPr>
          <w:rFonts w:asciiTheme="minorHAnsi" w:hAnsiTheme="minorHAnsi" w:cstheme="minorHAnsi"/>
          <w:b/>
          <w:sz w:val="22"/>
          <w:szCs w:val="22"/>
        </w:rPr>
        <w:t xml:space="preserve"> </w:t>
      </w:r>
      <w:r>
        <w:rPr>
          <w:rFonts w:asciiTheme="minorHAnsi" w:hAnsiTheme="minorHAnsi" w:cstheme="minorHAnsi"/>
          <w:b/>
          <w:sz w:val="22"/>
          <w:szCs w:val="22"/>
        </w:rPr>
        <w:t xml:space="preserve"> t</w:t>
      </w:r>
      <w:r w:rsidR="00D767D4">
        <w:rPr>
          <w:rFonts w:asciiTheme="minorHAnsi" w:hAnsiTheme="minorHAnsi" w:cstheme="minorHAnsi"/>
          <w:b/>
          <w:sz w:val="22"/>
          <w:szCs w:val="22"/>
        </w:rPr>
        <w:t xml:space="preserve"> </w:t>
      </w:r>
      <w:r>
        <w:rPr>
          <w:rFonts w:asciiTheme="minorHAnsi" w:hAnsiTheme="minorHAnsi" w:cstheme="minorHAnsi"/>
          <w:b/>
          <w:sz w:val="22"/>
          <w:szCs w:val="22"/>
        </w:rPr>
        <w:t>r</w:t>
      </w:r>
      <w:r w:rsidR="00D767D4">
        <w:rPr>
          <w:rFonts w:asciiTheme="minorHAnsi" w:hAnsiTheme="minorHAnsi" w:cstheme="minorHAnsi"/>
          <w:b/>
          <w:sz w:val="22"/>
          <w:szCs w:val="22"/>
        </w:rPr>
        <w:t xml:space="preserve"> </w:t>
      </w:r>
      <w:r>
        <w:rPr>
          <w:rFonts w:asciiTheme="minorHAnsi" w:hAnsiTheme="minorHAnsi" w:cstheme="minorHAnsi"/>
          <w:b/>
          <w:sz w:val="22"/>
          <w:szCs w:val="22"/>
        </w:rPr>
        <w:t>v</w:t>
      </w:r>
      <w:r w:rsidR="00D767D4">
        <w:rPr>
          <w:rFonts w:asciiTheme="minorHAnsi" w:hAnsiTheme="minorHAnsi" w:cstheme="minorHAnsi"/>
          <w:b/>
          <w:sz w:val="22"/>
          <w:szCs w:val="22"/>
        </w:rPr>
        <w:t xml:space="preserve"> </w:t>
      </w:r>
      <w:r>
        <w:rPr>
          <w:rFonts w:asciiTheme="minorHAnsi" w:hAnsiTheme="minorHAnsi" w:cstheme="minorHAnsi"/>
          <w:b/>
          <w:sz w:val="22"/>
          <w:szCs w:val="22"/>
        </w:rPr>
        <w:t>á</w:t>
      </w:r>
      <w:r w:rsidR="00D767D4">
        <w:rPr>
          <w:rFonts w:asciiTheme="minorHAnsi" w:hAnsiTheme="minorHAnsi" w:cstheme="minorHAnsi"/>
          <w:b/>
          <w:sz w:val="22"/>
          <w:szCs w:val="22"/>
        </w:rPr>
        <w:t xml:space="preserve"> </w:t>
      </w:r>
      <w:r>
        <w:rPr>
          <w:rFonts w:asciiTheme="minorHAnsi" w:hAnsiTheme="minorHAnsi" w:cstheme="minorHAnsi"/>
          <w:b/>
          <w:sz w:val="22"/>
          <w:szCs w:val="22"/>
        </w:rPr>
        <w:t>n</w:t>
      </w:r>
      <w:r w:rsidR="00D767D4">
        <w:rPr>
          <w:rFonts w:asciiTheme="minorHAnsi" w:hAnsiTheme="minorHAnsi" w:cstheme="minorHAnsi"/>
          <w:b/>
          <w:sz w:val="22"/>
          <w:szCs w:val="22"/>
        </w:rPr>
        <w:t xml:space="preserve"> </w:t>
      </w:r>
      <w:r>
        <w:rPr>
          <w:rFonts w:asciiTheme="minorHAnsi" w:hAnsiTheme="minorHAnsi" w:cstheme="minorHAnsi"/>
          <w:b/>
          <w:sz w:val="22"/>
          <w:szCs w:val="22"/>
        </w:rPr>
        <w:t xml:space="preserve">í </w:t>
      </w:r>
      <w:r w:rsidR="00D767D4">
        <w:rPr>
          <w:rFonts w:asciiTheme="minorHAnsi" w:hAnsiTheme="minorHAnsi" w:cstheme="minorHAnsi"/>
          <w:b/>
          <w:sz w:val="22"/>
          <w:szCs w:val="22"/>
        </w:rPr>
        <w:t xml:space="preserve"> </w:t>
      </w:r>
      <w:r>
        <w:rPr>
          <w:rFonts w:asciiTheme="minorHAnsi" w:hAnsiTheme="minorHAnsi" w:cstheme="minorHAnsi"/>
          <w:b/>
          <w:sz w:val="22"/>
          <w:szCs w:val="22"/>
        </w:rPr>
        <w:t>a</w:t>
      </w:r>
      <w:r w:rsidR="00D767D4">
        <w:rPr>
          <w:rFonts w:asciiTheme="minorHAnsi" w:hAnsiTheme="minorHAnsi" w:cstheme="minorHAnsi"/>
          <w:b/>
          <w:sz w:val="22"/>
          <w:szCs w:val="22"/>
        </w:rPr>
        <w:t xml:space="preserve"> </w:t>
      </w:r>
      <w:r>
        <w:rPr>
          <w:rFonts w:asciiTheme="minorHAnsi" w:hAnsiTheme="minorHAnsi" w:cstheme="minorHAnsi"/>
          <w:b/>
          <w:sz w:val="22"/>
          <w:szCs w:val="22"/>
        </w:rPr>
        <w:t xml:space="preserve"> z </w:t>
      </w:r>
      <w:r w:rsidRPr="002C5601">
        <w:rPr>
          <w:rFonts w:asciiTheme="minorHAnsi" w:hAnsiTheme="minorHAnsi" w:cstheme="minorHAnsi"/>
          <w:b/>
          <w:sz w:val="22"/>
          <w:szCs w:val="22"/>
        </w:rPr>
        <w:t>á n</w:t>
      </w:r>
      <w:r>
        <w:rPr>
          <w:rFonts w:asciiTheme="minorHAnsi" w:hAnsiTheme="minorHAnsi" w:cstheme="minorHAnsi"/>
          <w:b/>
          <w:sz w:val="22"/>
          <w:szCs w:val="22"/>
        </w:rPr>
        <w:t> </w:t>
      </w:r>
      <w:r w:rsidRPr="002C5601">
        <w:rPr>
          <w:rFonts w:asciiTheme="minorHAnsi" w:hAnsiTheme="minorHAnsi" w:cstheme="minorHAnsi"/>
          <w:b/>
          <w:sz w:val="22"/>
          <w:szCs w:val="22"/>
        </w:rPr>
        <w:t>i k</w:t>
      </w:r>
      <w:r>
        <w:rPr>
          <w:rFonts w:asciiTheme="minorHAnsi" w:hAnsiTheme="minorHAnsi" w:cstheme="minorHAnsi"/>
          <w:b/>
          <w:sz w:val="22"/>
          <w:szCs w:val="22"/>
        </w:rPr>
        <w:t> </w:t>
      </w:r>
      <w:r w:rsidRPr="002C5601">
        <w:rPr>
          <w:rFonts w:asciiTheme="minorHAnsi" w:hAnsiTheme="minorHAnsi" w:cstheme="minorHAnsi"/>
          <w:b/>
          <w:sz w:val="22"/>
          <w:szCs w:val="22"/>
        </w:rPr>
        <w:t xml:space="preserve"> </w:t>
      </w:r>
      <w:r w:rsidR="00840E49">
        <w:rPr>
          <w:rFonts w:asciiTheme="minorHAnsi" w:hAnsiTheme="minorHAnsi" w:cstheme="minorHAnsi"/>
          <w:b/>
          <w:sz w:val="22"/>
          <w:szCs w:val="22"/>
        </w:rPr>
        <w:t xml:space="preserve"> </w:t>
      </w:r>
      <w:r w:rsidRPr="002C5601">
        <w:rPr>
          <w:rFonts w:asciiTheme="minorHAnsi" w:hAnsiTheme="minorHAnsi" w:cstheme="minorHAnsi"/>
          <w:b/>
          <w:sz w:val="22"/>
          <w:szCs w:val="22"/>
        </w:rPr>
        <w:t>s</w:t>
      </w:r>
      <w:r>
        <w:rPr>
          <w:rFonts w:asciiTheme="minorHAnsi" w:hAnsiTheme="minorHAnsi" w:cstheme="minorHAnsi"/>
          <w:b/>
          <w:sz w:val="22"/>
          <w:szCs w:val="22"/>
        </w:rPr>
        <w:t> </w:t>
      </w:r>
      <w:r w:rsidRPr="002C5601">
        <w:rPr>
          <w:rFonts w:asciiTheme="minorHAnsi" w:hAnsiTheme="minorHAnsi" w:cstheme="minorHAnsi"/>
          <w:b/>
          <w:sz w:val="22"/>
          <w:szCs w:val="22"/>
        </w:rPr>
        <w:t>m l</w:t>
      </w:r>
      <w:r>
        <w:rPr>
          <w:rFonts w:asciiTheme="minorHAnsi" w:hAnsiTheme="minorHAnsi" w:cstheme="minorHAnsi"/>
          <w:b/>
          <w:sz w:val="22"/>
          <w:szCs w:val="22"/>
        </w:rPr>
        <w:t> </w:t>
      </w:r>
      <w:r w:rsidRPr="002C5601">
        <w:rPr>
          <w:rFonts w:asciiTheme="minorHAnsi" w:hAnsiTheme="minorHAnsi" w:cstheme="minorHAnsi"/>
          <w:b/>
          <w:sz w:val="22"/>
          <w:szCs w:val="22"/>
        </w:rPr>
        <w:t>o u</w:t>
      </w:r>
      <w:r>
        <w:rPr>
          <w:rFonts w:asciiTheme="minorHAnsi" w:hAnsiTheme="minorHAnsi" w:cstheme="minorHAnsi"/>
          <w:b/>
          <w:sz w:val="22"/>
          <w:szCs w:val="22"/>
        </w:rPr>
        <w:t> </w:t>
      </w:r>
      <w:r w:rsidRPr="002C5601">
        <w:rPr>
          <w:rFonts w:asciiTheme="minorHAnsi" w:hAnsiTheme="minorHAnsi" w:cstheme="minorHAnsi"/>
          <w:b/>
          <w:sz w:val="22"/>
          <w:szCs w:val="22"/>
        </w:rPr>
        <w:t>v y</w:t>
      </w:r>
    </w:p>
    <w:p w14:paraId="7DBC1705" w14:textId="77777777" w:rsidR="00AA6348" w:rsidRPr="002C5601" w:rsidRDefault="00AA6348" w:rsidP="00AA6348">
      <w:pPr>
        <w:spacing w:line="276" w:lineRule="auto"/>
        <w:jc w:val="center"/>
        <w:rPr>
          <w:rFonts w:asciiTheme="minorHAnsi" w:hAnsiTheme="minorHAnsi" w:cstheme="minorHAnsi"/>
          <w:b/>
          <w:sz w:val="22"/>
          <w:szCs w:val="22"/>
        </w:rPr>
      </w:pPr>
    </w:p>
    <w:p w14:paraId="33CC1BC5" w14:textId="77777777" w:rsidR="00AA6348" w:rsidRDefault="00AA6348" w:rsidP="00AA6348">
      <w:pPr>
        <w:pStyle w:val="Odstavecseseznamem"/>
        <w:numPr>
          <w:ilvl w:val="0"/>
          <w:numId w:val="4"/>
        </w:numPr>
        <w:tabs>
          <w:tab w:val="num" w:pos="284"/>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  Smlouva se uzavírá na dobu určitou, a to do dne nabytí účinnosti smlouvy s novým provozovatelem portálu. </w:t>
      </w:r>
      <w:r w:rsidRPr="000B3CBE">
        <w:rPr>
          <w:rFonts w:asciiTheme="minorHAnsi" w:hAnsiTheme="minorHAnsi" w:cstheme="minorHAnsi"/>
          <w:sz w:val="22"/>
          <w:szCs w:val="22"/>
        </w:rPr>
        <w:t xml:space="preserve">V případě, že dojde k vyčerpání </w:t>
      </w:r>
      <w:r>
        <w:rPr>
          <w:rFonts w:asciiTheme="minorHAnsi" w:hAnsiTheme="minorHAnsi" w:cstheme="minorHAnsi"/>
          <w:sz w:val="22"/>
          <w:szCs w:val="22"/>
        </w:rPr>
        <w:t>celkové ceny</w:t>
      </w:r>
      <w:r w:rsidRPr="000B3CBE">
        <w:rPr>
          <w:rFonts w:asciiTheme="minorHAnsi" w:hAnsiTheme="minorHAnsi" w:cstheme="minorHAnsi"/>
          <w:sz w:val="22"/>
          <w:szCs w:val="22"/>
        </w:rPr>
        <w:t xml:space="preserve"> </w:t>
      </w:r>
      <w:r>
        <w:rPr>
          <w:rFonts w:asciiTheme="minorHAnsi" w:hAnsiTheme="minorHAnsi" w:cstheme="minorHAnsi"/>
          <w:sz w:val="22"/>
          <w:szCs w:val="22"/>
        </w:rPr>
        <w:t xml:space="preserve">dle čl. II. odst. 2 </w:t>
      </w:r>
      <w:r w:rsidRPr="000B3CBE">
        <w:rPr>
          <w:rFonts w:asciiTheme="minorHAnsi" w:hAnsiTheme="minorHAnsi" w:cstheme="minorHAnsi"/>
          <w:sz w:val="22"/>
          <w:szCs w:val="22"/>
        </w:rPr>
        <w:t>ve výši</w:t>
      </w:r>
      <w:r>
        <w:rPr>
          <w:rFonts w:asciiTheme="minorHAnsi" w:hAnsiTheme="minorHAnsi" w:cstheme="minorHAnsi"/>
          <w:sz w:val="22"/>
          <w:szCs w:val="22"/>
        </w:rPr>
        <w:t xml:space="preserve"> 240</w:t>
      </w:r>
      <w:r w:rsidRPr="000B3CBE">
        <w:rPr>
          <w:rFonts w:asciiTheme="minorHAnsi" w:hAnsiTheme="minorHAnsi" w:cstheme="minorHAnsi"/>
          <w:sz w:val="22"/>
          <w:szCs w:val="22"/>
        </w:rPr>
        <w:t xml:space="preserve">.000,- Kč bez DPH, dojde k ukončení smlouvy k datu vyčerpání </w:t>
      </w:r>
      <w:r>
        <w:rPr>
          <w:rFonts w:asciiTheme="minorHAnsi" w:hAnsiTheme="minorHAnsi" w:cstheme="minorHAnsi"/>
          <w:sz w:val="22"/>
          <w:szCs w:val="22"/>
        </w:rPr>
        <w:t>celkové ceny</w:t>
      </w:r>
      <w:r w:rsidRPr="000B3CB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8521F45" w14:textId="77777777" w:rsidR="00AA6348" w:rsidRPr="004B124D" w:rsidRDefault="00AA6348" w:rsidP="00AA6348">
      <w:pPr>
        <w:pStyle w:val="Odstavecseseznamem"/>
        <w:numPr>
          <w:ilvl w:val="0"/>
          <w:numId w:val="4"/>
        </w:numPr>
        <w:tabs>
          <w:tab w:val="num" w:pos="426"/>
        </w:tabs>
        <w:spacing w:line="276" w:lineRule="auto"/>
        <w:ind w:left="426" w:hanging="426"/>
        <w:jc w:val="both"/>
        <w:rPr>
          <w:rFonts w:asciiTheme="minorHAnsi" w:hAnsiTheme="minorHAnsi" w:cstheme="minorHAnsi"/>
          <w:sz w:val="22"/>
          <w:szCs w:val="22"/>
        </w:rPr>
      </w:pPr>
      <w:r w:rsidRPr="001F2ACB">
        <w:rPr>
          <w:rFonts w:asciiTheme="minorHAnsi" w:hAnsiTheme="minorHAnsi" w:cstheme="minorHAnsi"/>
          <w:sz w:val="22"/>
          <w:szCs w:val="22"/>
        </w:rPr>
        <w:t>Smlouva může být předčasně ukončena písemnou výpovědí bez udání důvodů ze strany objednatele a to s účinností ke konci</w:t>
      </w:r>
      <w:r w:rsidRPr="00547F1C">
        <w:rPr>
          <w:rFonts w:asciiTheme="minorHAnsi" w:hAnsiTheme="minorHAnsi" w:cstheme="minorHAnsi"/>
          <w:sz w:val="22"/>
          <w:szCs w:val="22"/>
        </w:rPr>
        <w:t xml:space="preserve"> druhého kalendářního měsíce následujícího po měsíci, ve kterém byla výpově</w:t>
      </w:r>
      <w:r w:rsidRPr="004D39AD">
        <w:rPr>
          <w:rFonts w:asciiTheme="minorHAnsi" w:hAnsiTheme="minorHAnsi" w:cstheme="minorHAnsi"/>
          <w:sz w:val="22"/>
          <w:szCs w:val="22"/>
        </w:rPr>
        <w:t xml:space="preserve">ď smlouvy doručena </w:t>
      </w:r>
      <w:r w:rsidRPr="007474A5">
        <w:rPr>
          <w:rFonts w:asciiTheme="minorHAnsi" w:hAnsiTheme="minorHAnsi" w:cstheme="minorHAnsi"/>
          <w:sz w:val="22"/>
          <w:szCs w:val="22"/>
        </w:rPr>
        <w:t xml:space="preserve">zhotoviteli. </w:t>
      </w:r>
    </w:p>
    <w:p w14:paraId="41867794" w14:textId="77777777" w:rsidR="00AA6348" w:rsidRPr="002C5601" w:rsidRDefault="00AA6348" w:rsidP="00AA6348">
      <w:pPr>
        <w:pStyle w:val="Odstavecseseznamem"/>
        <w:numPr>
          <w:ilvl w:val="0"/>
          <w:numId w:val="4"/>
        </w:numPr>
        <w:tabs>
          <w:tab w:val="num" w:pos="426"/>
        </w:tabs>
        <w:spacing w:line="276" w:lineRule="auto"/>
        <w:ind w:left="426" w:hanging="426"/>
        <w:jc w:val="both"/>
        <w:rPr>
          <w:rFonts w:asciiTheme="minorHAnsi" w:hAnsiTheme="minorHAnsi" w:cstheme="minorHAnsi"/>
          <w:sz w:val="22"/>
          <w:szCs w:val="22"/>
        </w:rPr>
      </w:pPr>
      <w:r w:rsidRPr="002C5601">
        <w:rPr>
          <w:rFonts w:asciiTheme="minorHAnsi" w:hAnsiTheme="minorHAnsi" w:cstheme="minorHAnsi"/>
          <w:sz w:val="22"/>
          <w:szCs w:val="22"/>
        </w:rPr>
        <w:t xml:space="preserve"> Při podstatném porušení smlouvy jednou ze smluvních stran může druhá smluvní strana od smlouvy odstoupit, přičemž náklady vynaložené na </w:t>
      </w:r>
      <w:r>
        <w:rPr>
          <w:rFonts w:asciiTheme="minorHAnsi" w:hAnsiTheme="minorHAnsi" w:cstheme="minorHAnsi"/>
          <w:sz w:val="22"/>
          <w:szCs w:val="22"/>
        </w:rPr>
        <w:t xml:space="preserve">plnění předmětu smlouvy </w:t>
      </w:r>
      <w:r w:rsidRPr="002C5601">
        <w:rPr>
          <w:rFonts w:asciiTheme="minorHAnsi" w:hAnsiTheme="minorHAnsi" w:cstheme="minorHAnsi"/>
          <w:sz w:val="22"/>
          <w:szCs w:val="22"/>
        </w:rPr>
        <w:t>k</w:t>
      </w:r>
      <w:r>
        <w:rPr>
          <w:rFonts w:asciiTheme="minorHAnsi" w:hAnsiTheme="minorHAnsi" w:cstheme="minorHAnsi"/>
          <w:sz w:val="22"/>
          <w:szCs w:val="22"/>
        </w:rPr>
        <w:t> </w:t>
      </w:r>
      <w:r w:rsidRPr="002C5601">
        <w:rPr>
          <w:rFonts w:asciiTheme="minorHAnsi" w:hAnsiTheme="minorHAnsi" w:cstheme="minorHAnsi"/>
          <w:sz w:val="22"/>
          <w:szCs w:val="22"/>
        </w:rPr>
        <w:t xml:space="preserve">okamžiku odstoupení od smlouvy hradí ta smluvní strana, která podstatně porušila smlouvu. </w:t>
      </w:r>
    </w:p>
    <w:p w14:paraId="5EA6369D" w14:textId="77777777" w:rsidR="00AA6348" w:rsidRPr="002C5601" w:rsidRDefault="00AA6348" w:rsidP="00AA6348">
      <w:pPr>
        <w:numPr>
          <w:ilvl w:val="0"/>
          <w:numId w:val="4"/>
        </w:numPr>
        <w:tabs>
          <w:tab w:val="num" w:pos="426"/>
        </w:tabs>
        <w:spacing w:line="276" w:lineRule="auto"/>
        <w:ind w:left="426" w:hanging="426"/>
        <w:jc w:val="both"/>
        <w:rPr>
          <w:rFonts w:asciiTheme="minorHAnsi" w:hAnsiTheme="minorHAnsi" w:cstheme="minorHAnsi"/>
          <w:sz w:val="22"/>
          <w:szCs w:val="22"/>
        </w:rPr>
      </w:pPr>
      <w:r w:rsidRPr="002C5601">
        <w:rPr>
          <w:rFonts w:asciiTheme="minorHAnsi" w:hAnsiTheme="minorHAnsi" w:cstheme="minorHAnsi"/>
          <w:sz w:val="22"/>
          <w:szCs w:val="22"/>
        </w:rPr>
        <w:t>Objednatel je oprávněn odstoupit od této smlouvy v</w:t>
      </w:r>
      <w:r>
        <w:rPr>
          <w:rFonts w:asciiTheme="minorHAnsi" w:hAnsiTheme="minorHAnsi" w:cstheme="minorHAnsi"/>
          <w:sz w:val="22"/>
          <w:szCs w:val="22"/>
        </w:rPr>
        <w:t> </w:t>
      </w:r>
      <w:r w:rsidRPr="002C5601">
        <w:rPr>
          <w:rFonts w:asciiTheme="minorHAnsi" w:hAnsiTheme="minorHAnsi" w:cstheme="minorHAnsi"/>
          <w:sz w:val="22"/>
          <w:szCs w:val="22"/>
        </w:rPr>
        <w:t>případě podstatného porušení povinností zhotovitelem, za něž je považováno zejména:</w:t>
      </w:r>
    </w:p>
    <w:p w14:paraId="298A1AAD" w14:textId="77777777" w:rsidR="00AA6348" w:rsidRDefault="00AA6348" w:rsidP="00AA6348">
      <w:pPr>
        <w:spacing w:line="276" w:lineRule="auto"/>
        <w:ind w:left="567" w:hanging="141"/>
        <w:jc w:val="both"/>
        <w:rPr>
          <w:rFonts w:asciiTheme="minorHAnsi" w:hAnsiTheme="minorHAnsi" w:cstheme="minorHAnsi"/>
          <w:sz w:val="22"/>
          <w:szCs w:val="22"/>
        </w:rPr>
      </w:pPr>
      <w:r w:rsidRPr="002C5601">
        <w:rPr>
          <w:rFonts w:asciiTheme="minorHAnsi" w:hAnsiTheme="minorHAnsi" w:cstheme="minorHAnsi"/>
          <w:sz w:val="22"/>
          <w:szCs w:val="22"/>
        </w:rPr>
        <w:t xml:space="preserve">- </w:t>
      </w:r>
      <w:r>
        <w:rPr>
          <w:rFonts w:asciiTheme="minorHAnsi" w:hAnsiTheme="minorHAnsi" w:cstheme="minorHAnsi"/>
          <w:sz w:val="22"/>
          <w:szCs w:val="22"/>
        </w:rPr>
        <w:t>prodlení s plněním dle této smlouvy delším než 15 pracovních dnů,</w:t>
      </w:r>
    </w:p>
    <w:p w14:paraId="322E1911" w14:textId="77777777" w:rsidR="00AA6348" w:rsidRPr="002C5601" w:rsidRDefault="00AA6348" w:rsidP="00AA6348">
      <w:pPr>
        <w:spacing w:line="276" w:lineRule="auto"/>
        <w:ind w:left="567" w:hanging="141"/>
        <w:jc w:val="both"/>
        <w:rPr>
          <w:rFonts w:asciiTheme="minorHAnsi" w:hAnsiTheme="minorHAnsi" w:cstheme="minorHAnsi"/>
          <w:sz w:val="22"/>
          <w:szCs w:val="22"/>
        </w:rPr>
      </w:pPr>
      <w:r>
        <w:rPr>
          <w:rFonts w:asciiTheme="minorHAnsi" w:hAnsiTheme="minorHAnsi" w:cstheme="minorHAnsi"/>
          <w:sz w:val="22"/>
          <w:szCs w:val="22"/>
        </w:rPr>
        <w:t xml:space="preserve">- </w:t>
      </w:r>
      <w:r w:rsidRPr="002C5601">
        <w:rPr>
          <w:rFonts w:asciiTheme="minorHAnsi" w:hAnsiTheme="minorHAnsi" w:cstheme="minorHAnsi"/>
          <w:sz w:val="22"/>
          <w:szCs w:val="22"/>
        </w:rPr>
        <w:t>skutečnost, že byly objednatelem kontrolou plnění ve smyslu čl. VIII. odst. 1. písm. b) zjištěny zásadní vady a</w:t>
      </w:r>
      <w:r>
        <w:rPr>
          <w:rFonts w:asciiTheme="minorHAnsi" w:hAnsiTheme="minorHAnsi" w:cstheme="minorHAnsi"/>
          <w:sz w:val="22"/>
          <w:szCs w:val="22"/>
        </w:rPr>
        <w:t> </w:t>
      </w:r>
      <w:r w:rsidRPr="002C5601">
        <w:rPr>
          <w:rFonts w:asciiTheme="minorHAnsi" w:hAnsiTheme="minorHAnsi" w:cstheme="minorHAnsi"/>
          <w:sz w:val="22"/>
          <w:szCs w:val="22"/>
        </w:rPr>
        <w:t>nedostatky při činnosti a</w:t>
      </w:r>
      <w:r>
        <w:rPr>
          <w:rFonts w:asciiTheme="minorHAnsi" w:hAnsiTheme="minorHAnsi" w:cstheme="minorHAnsi"/>
          <w:sz w:val="22"/>
          <w:szCs w:val="22"/>
        </w:rPr>
        <w:t> </w:t>
      </w:r>
      <w:r w:rsidRPr="002C5601">
        <w:rPr>
          <w:rFonts w:asciiTheme="minorHAnsi" w:hAnsiTheme="minorHAnsi" w:cstheme="minorHAnsi"/>
          <w:sz w:val="22"/>
          <w:szCs w:val="22"/>
        </w:rPr>
        <w:t>zhotovitel ani po písemném upozornění objednatele nerespektoval navržená opatření na odstranění vad a</w:t>
      </w:r>
      <w:r>
        <w:rPr>
          <w:rFonts w:asciiTheme="minorHAnsi" w:hAnsiTheme="minorHAnsi" w:cstheme="minorHAnsi"/>
          <w:sz w:val="22"/>
          <w:szCs w:val="22"/>
        </w:rPr>
        <w:t> </w:t>
      </w:r>
      <w:r w:rsidRPr="002C5601">
        <w:rPr>
          <w:rFonts w:asciiTheme="minorHAnsi" w:hAnsiTheme="minorHAnsi" w:cstheme="minorHAnsi"/>
          <w:sz w:val="22"/>
          <w:szCs w:val="22"/>
        </w:rPr>
        <w:t>nedostatků,</w:t>
      </w:r>
    </w:p>
    <w:p w14:paraId="2D848030" w14:textId="77777777" w:rsidR="00AA6348" w:rsidRDefault="00AA6348" w:rsidP="00AA6348">
      <w:pPr>
        <w:spacing w:line="276" w:lineRule="auto"/>
        <w:ind w:left="567" w:hanging="141"/>
        <w:jc w:val="both"/>
        <w:rPr>
          <w:rFonts w:asciiTheme="minorHAnsi" w:hAnsiTheme="minorHAnsi" w:cstheme="minorHAnsi"/>
          <w:sz w:val="22"/>
          <w:szCs w:val="22"/>
        </w:rPr>
      </w:pPr>
      <w:r w:rsidRPr="002C5601">
        <w:rPr>
          <w:rFonts w:asciiTheme="minorHAnsi" w:hAnsiTheme="minorHAnsi" w:cstheme="minorHAnsi"/>
          <w:sz w:val="22"/>
          <w:szCs w:val="22"/>
        </w:rPr>
        <w:t xml:space="preserve"> - porušení povinnosti mlčenlivosti podle čl. VIII. odst. 3. této smlouvy</w:t>
      </w:r>
      <w:r>
        <w:rPr>
          <w:rFonts w:asciiTheme="minorHAnsi" w:hAnsiTheme="minorHAnsi" w:cstheme="minorHAnsi"/>
          <w:sz w:val="22"/>
          <w:szCs w:val="22"/>
        </w:rPr>
        <w:t>,</w:t>
      </w:r>
    </w:p>
    <w:p w14:paraId="4F367133" w14:textId="77777777" w:rsidR="00AA6348" w:rsidRPr="002A2FDF" w:rsidRDefault="00AA6348" w:rsidP="00AA6348">
      <w:pPr>
        <w:pStyle w:val="Smlouva2-bod"/>
        <w:numPr>
          <w:ilvl w:val="0"/>
          <w:numId w:val="9"/>
        </w:numPr>
        <w:spacing w:line="240" w:lineRule="auto"/>
        <w:ind w:left="567" w:hanging="141"/>
        <w:rPr>
          <w:rFonts w:ascii="Calibri" w:hAnsi="Calibri" w:cs="Calibri"/>
        </w:rPr>
      </w:pPr>
      <w:r w:rsidRPr="00547F1C">
        <w:rPr>
          <w:rFonts w:ascii="Calibri" w:hAnsi="Calibri" w:cs="Calibri"/>
        </w:rPr>
        <w:t>nedodržení povinnosti být pojištěn pro případ odpovědnosti za škodu stanovené v čl. VIII.</w:t>
      </w:r>
      <w:r>
        <w:rPr>
          <w:rFonts w:ascii="Calibri" w:hAnsi="Calibri" w:cs="Calibri"/>
        </w:rPr>
        <w:t xml:space="preserve"> odst. 4</w:t>
      </w:r>
      <w:r w:rsidRPr="00547F1C">
        <w:rPr>
          <w:rFonts w:ascii="Calibri" w:hAnsi="Calibri" w:cs="Calibri"/>
        </w:rPr>
        <w:t>.</w:t>
      </w:r>
    </w:p>
    <w:p w14:paraId="31BC60AC" w14:textId="77777777" w:rsidR="00AA6348" w:rsidRPr="002C5601" w:rsidRDefault="00AA6348" w:rsidP="00AA6348">
      <w:p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5</w:t>
      </w:r>
      <w:r w:rsidRPr="002C5601">
        <w:rPr>
          <w:rFonts w:asciiTheme="minorHAnsi" w:hAnsiTheme="minorHAnsi" w:cstheme="minorHAnsi"/>
          <w:sz w:val="22"/>
          <w:szCs w:val="22"/>
        </w:rPr>
        <w:t xml:space="preserve">. </w:t>
      </w:r>
      <w:r w:rsidRPr="002C5601">
        <w:rPr>
          <w:rFonts w:asciiTheme="minorHAnsi" w:hAnsiTheme="minorHAnsi" w:cstheme="minorHAnsi"/>
          <w:sz w:val="22"/>
          <w:szCs w:val="22"/>
        </w:rPr>
        <w:tab/>
        <w:t>Zhotovitel má právo odstoupit od této smlouvy v</w:t>
      </w:r>
      <w:r>
        <w:rPr>
          <w:rFonts w:asciiTheme="minorHAnsi" w:hAnsiTheme="minorHAnsi" w:cstheme="minorHAnsi"/>
          <w:sz w:val="22"/>
          <w:szCs w:val="22"/>
        </w:rPr>
        <w:t> </w:t>
      </w:r>
      <w:r w:rsidRPr="002C5601">
        <w:rPr>
          <w:rFonts w:asciiTheme="minorHAnsi" w:hAnsiTheme="minorHAnsi" w:cstheme="minorHAnsi"/>
          <w:sz w:val="22"/>
          <w:szCs w:val="22"/>
        </w:rPr>
        <w:t>případě podstatného porušení smlouvy objednatelem, za něž je považováno prodlení s</w:t>
      </w:r>
      <w:r>
        <w:rPr>
          <w:rFonts w:asciiTheme="minorHAnsi" w:hAnsiTheme="minorHAnsi" w:cstheme="minorHAnsi"/>
          <w:sz w:val="22"/>
          <w:szCs w:val="22"/>
        </w:rPr>
        <w:t>e zaplacením faktury delší než 3</w:t>
      </w:r>
      <w:r w:rsidRPr="002C5601">
        <w:rPr>
          <w:rFonts w:asciiTheme="minorHAnsi" w:hAnsiTheme="minorHAnsi" w:cstheme="minorHAnsi"/>
          <w:sz w:val="22"/>
          <w:szCs w:val="22"/>
        </w:rPr>
        <w:t>0 dnů.</w:t>
      </w:r>
    </w:p>
    <w:p w14:paraId="22D56580" w14:textId="77777777" w:rsidR="00AA6348" w:rsidRPr="002C5601" w:rsidRDefault="00AA6348" w:rsidP="00AA6348">
      <w:pPr>
        <w:tabs>
          <w:tab w:val="left"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6</w:t>
      </w:r>
      <w:r w:rsidRPr="002C5601">
        <w:rPr>
          <w:rFonts w:asciiTheme="minorHAnsi" w:hAnsiTheme="minorHAnsi" w:cstheme="minorHAnsi"/>
          <w:sz w:val="22"/>
          <w:szCs w:val="22"/>
        </w:rPr>
        <w:t xml:space="preserve">. </w:t>
      </w:r>
      <w:r w:rsidRPr="002C5601">
        <w:rPr>
          <w:rFonts w:asciiTheme="minorHAnsi" w:hAnsiTheme="minorHAnsi" w:cstheme="minorHAnsi"/>
          <w:sz w:val="22"/>
          <w:szCs w:val="22"/>
        </w:rPr>
        <w:tab/>
        <w:t>Právní účinky odstoupení od smlouvy nastávají dnem doručení písemného oznámení o</w:t>
      </w:r>
      <w:r>
        <w:rPr>
          <w:rFonts w:asciiTheme="minorHAnsi" w:hAnsiTheme="minorHAnsi" w:cstheme="minorHAnsi"/>
          <w:sz w:val="22"/>
          <w:szCs w:val="22"/>
        </w:rPr>
        <w:t> </w:t>
      </w:r>
      <w:r w:rsidRPr="002C5601">
        <w:rPr>
          <w:rFonts w:asciiTheme="minorHAnsi" w:hAnsiTheme="minorHAnsi" w:cstheme="minorHAnsi"/>
          <w:sz w:val="22"/>
          <w:szCs w:val="22"/>
        </w:rPr>
        <w:t xml:space="preserve">odstoupení druhé smluvní straně. </w:t>
      </w:r>
    </w:p>
    <w:p w14:paraId="6FA3B01F" w14:textId="77777777" w:rsidR="00AA6348" w:rsidRDefault="00AA6348" w:rsidP="00AA6348">
      <w:p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7</w:t>
      </w:r>
      <w:r w:rsidRPr="002C5601">
        <w:rPr>
          <w:rFonts w:asciiTheme="minorHAnsi" w:hAnsiTheme="minorHAnsi" w:cstheme="minorHAnsi"/>
          <w:sz w:val="22"/>
          <w:szCs w:val="22"/>
        </w:rPr>
        <w:t>.</w:t>
      </w:r>
      <w:r w:rsidRPr="002C5601">
        <w:rPr>
          <w:rFonts w:asciiTheme="minorHAnsi" w:hAnsiTheme="minorHAnsi" w:cstheme="minorHAnsi"/>
          <w:sz w:val="22"/>
          <w:szCs w:val="22"/>
        </w:rPr>
        <w:tab/>
        <w:t xml:space="preserve">Jestliže je smlouva ukončena </w:t>
      </w:r>
      <w:r>
        <w:rPr>
          <w:rFonts w:asciiTheme="minorHAnsi" w:hAnsiTheme="minorHAnsi" w:cstheme="minorHAnsi"/>
          <w:sz w:val="22"/>
          <w:szCs w:val="22"/>
        </w:rPr>
        <w:t xml:space="preserve">výpovědí či </w:t>
      </w:r>
      <w:r w:rsidRPr="002C5601">
        <w:rPr>
          <w:rFonts w:asciiTheme="minorHAnsi" w:hAnsiTheme="minorHAnsi" w:cstheme="minorHAnsi"/>
          <w:sz w:val="22"/>
          <w:szCs w:val="22"/>
        </w:rPr>
        <w:t>odstoupením před dokončením plnění, smluvní strany protokolárně provedou inventarizaci veškerých plnění provedených k</w:t>
      </w:r>
      <w:r>
        <w:rPr>
          <w:rFonts w:asciiTheme="minorHAnsi" w:hAnsiTheme="minorHAnsi" w:cstheme="minorHAnsi"/>
          <w:sz w:val="22"/>
          <w:szCs w:val="22"/>
        </w:rPr>
        <w:t> </w:t>
      </w:r>
      <w:r w:rsidRPr="002C5601">
        <w:rPr>
          <w:rFonts w:asciiTheme="minorHAnsi" w:hAnsiTheme="minorHAnsi" w:cstheme="minorHAnsi"/>
          <w:sz w:val="22"/>
          <w:szCs w:val="22"/>
        </w:rPr>
        <w:t>datu, kdy smlouva byla ukončena a</w:t>
      </w:r>
      <w:r>
        <w:rPr>
          <w:rFonts w:asciiTheme="minorHAnsi" w:hAnsiTheme="minorHAnsi" w:cstheme="minorHAnsi"/>
          <w:sz w:val="22"/>
          <w:szCs w:val="22"/>
        </w:rPr>
        <w:t> </w:t>
      </w:r>
      <w:r w:rsidRPr="002C5601">
        <w:rPr>
          <w:rFonts w:asciiTheme="minorHAnsi" w:hAnsiTheme="minorHAnsi" w:cstheme="minorHAnsi"/>
          <w:sz w:val="22"/>
          <w:szCs w:val="22"/>
        </w:rPr>
        <w:t>na tomto základě provedou vyrovnání vzájemných závazků a</w:t>
      </w:r>
      <w:r>
        <w:rPr>
          <w:rFonts w:asciiTheme="minorHAnsi" w:hAnsiTheme="minorHAnsi" w:cstheme="minorHAnsi"/>
          <w:sz w:val="22"/>
          <w:szCs w:val="22"/>
        </w:rPr>
        <w:t> </w:t>
      </w:r>
      <w:r w:rsidRPr="002C5601">
        <w:rPr>
          <w:rFonts w:asciiTheme="minorHAnsi" w:hAnsiTheme="minorHAnsi" w:cstheme="minorHAnsi"/>
          <w:sz w:val="22"/>
          <w:szCs w:val="22"/>
        </w:rPr>
        <w:t>pohledávek z</w:t>
      </w:r>
      <w:r>
        <w:rPr>
          <w:rFonts w:asciiTheme="minorHAnsi" w:hAnsiTheme="minorHAnsi" w:cstheme="minorHAnsi"/>
          <w:sz w:val="22"/>
          <w:szCs w:val="22"/>
        </w:rPr>
        <w:t> </w:t>
      </w:r>
      <w:r w:rsidRPr="002C5601">
        <w:rPr>
          <w:rFonts w:asciiTheme="minorHAnsi" w:hAnsiTheme="minorHAnsi" w:cstheme="minorHAnsi"/>
          <w:sz w:val="22"/>
          <w:szCs w:val="22"/>
        </w:rPr>
        <w:t>toho pro ně vyplývajících. V</w:t>
      </w:r>
      <w:r>
        <w:rPr>
          <w:rFonts w:asciiTheme="minorHAnsi" w:hAnsiTheme="minorHAnsi" w:cstheme="minorHAnsi"/>
          <w:sz w:val="22"/>
          <w:szCs w:val="22"/>
        </w:rPr>
        <w:t> </w:t>
      </w:r>
      <w:r w:rsidRPr="002C5601">
        <w:rPr>
          <w:rFonts w:asciiTheme="minorHAnsi" w:hAnsiTheme="minorHAnsi" w:cstheme="minorHAnsi"/>
          <w:sz w:val="22"/>
          <w:szCs w:val="22"/>
        </w:rPr>
        <w:t xml:space="preserve">případě odstoupení ze strany objednatele má zhotovitel nárok na zaplacení přiměřeně snížené ceny, to však pouze za předpokladu, že dosud předané plnění je pro objednatele využitelné. </w:t>
      </w:r>
    </w:p>
    <w:p w14:paraId="75A8802E" w14:textId="5AE7A27D" w:rsidR="00AA6348" w:rsidRPr="00547F1C" w:rsidRDefault="00AA6348" w:rsidP="00AA6348">
      <w:p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8. </w:t>
      </w:r>
      <w:r>
        <w:rPr>
          <w:rFonts w:asciiTheme="minorHAnsi" w:hAnsiTheme="minorHAnsi" w:cstheme="minorHAnsi"/>
          <w:sz w:val="22"/>
          <w:szCs w:val="22"/>
        </w:rPr>
        <w:tab/>
        <w:t xml:space="preserve">V souvislosti s ukončením smlouvy předá zhotovitel k datu ukončení účinnosti smlouvy objednateli veškeré podklady získané během účinnosti smlouvy, strukturu dat a </w:t>
      </w:r>
      <w:r w:rsidRPr="00547F1C">
        <w:rPr>
          <w:rFonts w:asciiTheme="minorHAnsi" w:hAnsiTheme="minorHAnsi" w:cstheme="minorHAnsi"/>
          <w:sz w:val="22"/>
          <w:szCs w:val="22"/>
        </w:rPr>
        <w:t>soupis odkazů</w:t>
      </w:r>
      <w:r>
        <w:rPr>
          <w:rFonts w:asciiTheme="minorHAnsi" w:hAnsiTheme="minorHAnsi" w:cstheme="minorHAnsi"/>
          <w:sz w:val="22"/>
          <w:szCs w:val="22"/>
        </w:rPr>
        <w:t>.</w:t>
      </w:r>
      <w:bookmarkStart w:id="1" w:name="_GoBack"/>
      <w:bookmarkEnd w:id="1"/>
    </w:p>
    <w:p w14:paraId="5C4A6CB4" w14:textId="77777777" w:rsidR="00AA6348" w:rsidRPr="002C5601" w:rsidRDefault="00AA6348" w:rsidP="00AA6348">
      <w:pPr>
        <w:spacing w:line="276" w:lineRule="auto"/>
        <w:ind w:left="426" w:hanging="426"/>
        <w:jc w:val="both"/>
        <w:rPr>
          <w:rFonts w:asciiTheme="minorHAnsi" w:hAnsiTheme="minorHAnsi" w:cstheme="minorHAnsi"/>
          <w:sz w:val="22"/>
          <w:szCs w:val="22"/>
        </w:rPr>
      </w:pPr>
    </w:p>
    <w:p w14:paraId="2E39294E" w14:textId="77777777" w:rsidR="00AA6348" w:rsidRPr="002C5601" w:rsidRDefault="00AA6348" w:rsidP="00AA6348">
      <w:pPr>
        <w:spacing w:line="276" w:lineRule="auto"/>
        <w:ind w:left="426" w:hanging="426"/>
        <w:jc w:val="center"/>
        <w:rPr>
          <w:rFonts w:asciiTheme="minorHAnsi" w:hAnsiTheme="minorHAnsi" w:cstheme="minorHAnsi"/>
          <w:b/>
          <w:sz w:val="22"/>
          <w:szCs w:val="22"/>
        </w:rPr>
      </w:pPr>
    </w:p>
    <w:p w14:paraId="61F26F19" w14:textId="6A6AD204" w:rsidR="00AA6348" w:rsidRPr="002C5601" w:rsidRDefault="00840E49" w:rsidP="00AA6348">
      <w:pPr>
        <w:spacing w:line="276" w:lineRule="auto"/>
        <w:ind w:left="426" w:hanging="426"/>
        <w:jc w:val="center"/>
        <w:rPr>
          <w:rFonts w:asciiTheme="minorHAnsi" w:hAnsiTheme="minorHAnsi" w:cstheme="minorHAnsi"/>
          <w:b/>
          <w:sz w:val="22"/>
          <w:szCs w:val="22"/>
        </w:rPr>
      </w:pPr>
      <w:r>
        <w:rPr>
          <w:rFonts w:asciiTheme="minorHAnsi" w:hAnsiTheme="minorHAnsi" w:cstheme="minorHAnsi"/>
          <w:b/>
          <w:sz w:val="22"/>
          <w:szCs w:val="22"/>
        </w:rPr>
        <w:t>XI</w:t>
      </w:r>
      <w:r w:rsidR="00AA6348" w:rsidRPr="002C5601">
        <w:rPr>
          <w:rFonts w:asciiTheme="minorHAnsi" w:hAnsiTheme="minorHAnsi" w:cstheme="minorHAnsi"/>
          <w:b/>
          <w:sz w:val="22"/>
          <w:szCs w:val="22"/>
        </w:rPr>
        <w:t>. Z</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á v</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ě r</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e č</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n á</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AA6348" w:rsidRPr="002C5601">
        <w:rPr>
          <w:rFonts w:asciiTheme="minorHAnsi" w:hAnsiTheme="minorHAnsi" w:cstheme="minorHAnsi"/>
          <w:b/>
          <w:sz w:val="22"/>
          <w:szCs w:val="22"/>
        </w:rPr>
        <w:t>u</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s t</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a n</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o v</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e n</w:t>
      </w:r>
      <w:r w:rsidR="00AA6348">
        <w:rPr>
          <w:rFonts w:asciiTheme="minorHAnsi" w:hAnsiTheme="minorHAnsi" w:cstheme="minorHAnsi"/>
          <w:b/>
          <w:sz w:val="22"/>
          <w:szCs w:val="22"/>
        </w:rPr>
        <w:t> </w:t>
      </w:r>
      <w:r w:rsidR="00AA6348" w:rsidRPr="002C5601">
        <w:rPr>
          <w:rFonts w:asciiTheme="minorHAnsi" w:hAnsiTheme="minorHAnsi" w:cstheme="minorHAnsi"/>
          <w:b/>
          <w:sz w:val="22"/>
          <w:szCs w:val="22"/>
        </w:rPr>
        <w:t>í</w:t>
      </w:r>
    </w:p>
    <w:p w14:paraId="2C9D0326" w14:textId="77777777" w:rsidR="00AA6348" w:rsidRPr="002C5601" w:rsidRDefault="00AA6348" w:rsidP="00AA6348">
      <w:pPr>
        <w:spacing w:line="276" w:lineRule="auto"/>
        <w:ind w:left="426" w:hanging="426"/>
        <w:jc w:val="center"/>
        <w:rPr>
          <w:rFonts w:asciiTheme="minorHAnsi" w:hAnsiTheme="minorHAnsi" w:cstheme="minorHAnsi"/>
          <w:b/>
          <w:sz w:val="22"/>
          <w:szCs w:val="22"/>
        </w:rPr>
      </w:pPr>
    </w:p>
    <w:p w14:paraId="1E8EA651" w14:textId="77777777" w:rsidR="00AA6348" w:rsidRPr="002C5601" w:rsidRDefault="00AA6348" w:rsidP="00AA6348">
      <w:pPr>
        <w:numPr>
          <w:ilvl w:val="0"/>
          <w:numId w:val="5"/>
        </w:numPr>
        <w:tabs>
          <w:tab w:val="clear" w:pos="720"/>
          <w:tab w:val="num" w:pos="426"/>
        </w:tabs>
        <w:spacing w:line="276" w:lineRule="auto"/>
        <w:ind w:left="426" w:hanging="426"/>
        <w:jc w:val="both"/>
        <w:rPr>
          <w:rFonts w:asciiTheme="minorHAnsi" w:hAnsiTheme="minorHAnsi" w:cstheme="minorHAnsi"/>
          <w:sz w:val="22"/>
          <w:szCs w:val="22"/>
        </w:rPr>
      </w:pPr>
      <w:r w:rsidRPr="002C5601">
        <w:rPr>
          <w:rFonts w:asciiTheme="minorHAnsi" w:hAnsiTheme="minorHAnsi" w:cstheme="minorHAnsi"/>
          <w:sz w:val="22"/>
          <w:szCs w:val="22"/>
        </w:rPr>
        <w:t>Tuto smlouvu lze změnit nebo doplňovat na základě dohody obou smluvních stran pouze písemnými vzestupně číslovanými dodatky podepsanými oprávněnými zástupci obou smluvních stran na téže listině. Kontaktní osoby pro věcná jednání smluvních stran mohou být měněny oznámením zaslaným druhé smluvní straně bez povinnosti uzavření dodatku k</w:t>
      </w:r>
      <w:r>
        <w:rPr>
          <w:rFonts w:asciiTheme="minorHAnsi" w:hAnsiTheme="minorHAnsi" w:cstheme="minorHAnsi"/>
          <w:sz w:val="22"/>
          <w:szCs w:val="22"/>
        </w:rPr>
        <w:t> </w:t>
      </w:r>
      <w:r w:rsidRPr="002C5601">
        <w:rPr>
          <w:rFonts w:asciiTheme="minorHAnsi" w:hAnsiTheme="minorHAnsi" w:cstheme="minorHAnsi"/>
          <w:sz w:val="22"/>
          <w:szCs w:val="22"/>
        </w:rPr>
        <w:t>této smlouvě.</w:t>
      </w:r>
    </w:p>
    <w:p w14:paraId="618F3F46" w14:textId="77777777" w:rsidR="00AA6348" w:rsidRPr="002C5601" w:rsidRDefault="00AA6348" w:rsidP="00AA6348">
      <w:pPr>
        <w:numPr>
          <w:ilvl w:val="0"/>
          <w:numId w:val="5"/>
        </w:numPr>
        <w:tabs>
          <w:tab w:val="clear" w:pos="720"/>
          <w:tab w:val="num" w:pos="426"/>
        </w:tabs>
        <w:spacing w:line="276" w:lineRule="auto"/>
        <w:ind w:hanging="720"/>
        <w:jc w:val="both"/>
        <w:rPr>
          <w:rFonts w:asciiTheme="minorHAnsi" w:hAnsiTheme="minorHAnsi" w:cstheme="minorHAnsi"/>
          <w:sz w:val="22"/>
          <w:szCs w:val="22"/>
        </w:rPr>
      </w:pPr>
      <w:r w:rsidRPr="002C5601">
        <w:rPr>
          <w:rFonts w:asciiTheme="minorHAnsi" w:hAnsiTheme="minorHAnsi" w:cstheme="minorHAnsi"/>
          <w:sz w:val="22"/>
          <w:szCs w:val="22"/>
        </w:rPr>
        <w:t>Kontaktními osobami jsou:</w:t>
      </w:r>
    </w:p>
    <w:p w14:paraId="32751C0F" w14:textId="77777777" w:rsidR="002E0AE9" w:rsidRDefault="00AA6348" w:rsidP="00AA6348">
      <w:pPr>
        <w:spacing w:line="276" w:lineRule="auto"/>
        <w:ind w:left="426" w:hanging="66"/>
        <w:rPr>
          <w:rFonts w:asciiTheme="minorHAnsi" w:hAnsiTheme="minorHAnsi" w:cstheme="minorHAnsi"/>
          <w:sz w:val="22"/>
          <w:szCs w:val="22"/>
        </w:rPr>
      </w:pPr>
      <w:r w:rsidRPr="002C5601">
        <w:rPr>
          <w:rFonts w:asciiTheme="minorHAnsi" w:hAnsiTheme="minorHAnsi" w:cstheme="minorHAnsi"/>
          <w:sz w:val="22"/>
          <w:szCs w:val="22"/>
        </w:rPr>
        <w:t xml:space="preserve"> Za objednatele:</w:t>
      </w:r>
    </w:p>
    <w:p w14:paraId="49A1AAC2" w14:textId="20628DAD" w:rsidR="00AA6348" w:rsidRPr="002C5601" w:rsidRDefault="00AA6348" w:rsidP="00AA6348">
      <w:pPr>
        <w:spacing w:line="276" w:lineRule="auto"/>
        <w:ind w:left="426" w:hanging="66"/>
        <w:rPr>
          <w:rFonts w:asciiTheme="minorHAnsi" w:hAnsiTheme="minorHAnsi" w:cstheme="minorHAnsi"/>
          <w:sz w:val="22"/>
          <w:szCs w:val="22"/>
        </w:rPr>
      </w:pPr>
      <w:r w:rsidRPr="002C5601">
        <w:rPr>
          <w:rFonts w:asciiTheme="minorHAnsi" w:hAnsiTheme="minorHAnsi" w:cstheme="minorHAnsi"/>
          <w:sz w:val="22"/>
          <w:szCs w:val="22"/>
        </w:rPr>
        <w:t xml:space="preserve"> e-mail: </w:t>
      </w:r>
    </w:p>
    <w:p w14:paraId="5A20B37C" w14:textId="7FE1E409" w:rsidR="00AA6348" w:rsidRPr="002C5601" w:rsidRDefault="00AA6348" w:rsidP="00AA6348">
      <w:pPr>
        <w:spacing w:line="276" w:lineRule="auto"/>
        <w:ind w:left="360"/>
        <w:jc w:val="both"/>
        <w:rPr>
          <w:rFonts w:asciiTheme="minorHAnsi" w:hAnsiTheme="minorHAnsi" w:cstheme="minorHAnsi"/>
          <w:sz w:val="22"/>
          <w:szCs w:val="22"/>
        </w:rPr>
      </w:pPr>
      <w:r w:rsidRPr="002C5601">
        <w:rPr>
          <w:rFonts w:asciiTheme="minorHAnsi" w:hAnsiTheme="minorHAnsi" w:cstheme="minorHAnsi"/>
          <w:sz w:val="22"/>
          <w:szCs w:val="22"/>
        </w:rPr>
        <w:t xml:space="preserve"> Za zhotovitele: </w:t>
      </w:r>
    </w:p>
    <w:p w14:paraId="58DC9C7B" w14:textId="77777777" w:rsidR="002E0AE9" w:rsidRDefault="00AA6348" w:rsidP="002E0AE9">
      <w:pPr>
        <w:spacing w:line="276" w:lineRule="auto"/>
        <w:ind w:left="360"/>
        <w:jc w:val="both"/>
        <w:rPr>
          <w:rFonts w:asciiTheme="minorHAnsi" w:hAnsiTheme="minorHAnsi" w:cstheme="minorHAnsi"/>
          <w:sz w:val="22"/>
          <w:szCs w:val="22"/>
        </w:rPr>
      </w:pPr>
      <w:r w:rsidRPr="002C5601">
        <w:rPr>
          <w:rFonts w:asciiTheme="minorHAnsi" w:hAnsiTheme="minorHAnsi" w:cstheme="minorHAnsi"/>
          <w:sz w:val="22"/>
          <w:szCs w:val="22"/>
        </w:rPr>
        <w:t xml:space="preserve"> e-mail: </w:t>
      </w:r>
    </w:p>
    <w:p w14:paraId="1698C1EE" w14:textId="226BFF17" w:rsidR="00AA6348" w:rsidRPr="002C5601" w:rsidRDefault="00AA6348" w:rsidP="002E0AE9">
      <w:pPr>
        <w:spacing w:line="276" w:lineRule="auto"/>
        <w:ind w:left="360"/>
        <w:jc w:val="both"/>
        <w:rPr>
          <w:rFonts w:asciiTheme="minorHAnsi" w:hAnsiTheme="minorHAnsi" w:cstheme="minorHAnsi"/>
          <w:sz w:val="22"/>
          <w:szCs w:val="22"/>
        </w:rPr>
      </w:pPr>
      <w:r w:rsidRPr="002C5601">
        <w:rPr>
          <w:rFonts w:asciiTheme="minorHAnsi" w:hAnsiTheme="minorHAnsi" w:cstheme="minorHAnsi"/>
          <w:sz w:val="22"/>
          <w:szCs w:val="22"/>
        </w:rPr>
        <w:t>Tato smlouva je vyhotovena ve 4 výtiscích, z</w:t>
      </w:r>
      <w:r>
        <w:rPr>
          <w:rFonts w:asciiTheme="minorHAnsi" w:hAnsiTheme="minorHAnsi" w:cstheme="minorHAnsi"/>
          <w:sz w:val="22"/>
          <w:szCs w:val="22"/>
        </w:rPr>
        <w:t> </w:t>
      </w:r>
      <w:r w:rsidRPr="002C5601">
        <w:rPr>
          <w:rFonts w:asciiTheme="minorHAnsi" w:hAnsiTheme="minorHAnsi" w:cstheme="minorHAnsi"/>
          <w:sz w:val="22"/>
          <w:szCs w:val="22"/>
        </w:rPr>
        <w:t>nichž každá smluvní strana obdrží dvě vyhotovení.</w:t>
      </w:r>
    </w:p>
    <w:p w14:paraId="7D54892B" w14:textId="77777777" w:rsidR="00AA6348" w:rsidRPr="002C5601" w:rsidRDefault="00AA6348" w:rsidP="00AA6348">
      <w:pPr>
        <w:numPr>
          <w:ilvl w:val="0"/>
          <w:numId w:val="5"/>
        </w:numPr>
        <w:tabs>
          <w:tab w:val="clear" w:pos="720"/>
          <w:tab w:val="num" w:pos="426"/>
        </w:tabs>
        <w:spacing w:line="276" w:lineRule="auto"/>
        <w:ind w:left="425" w:hanging="425"/>
        <w:jc w:val="both"/>
        <w:rPr>
          <w:rFonts w:asciiTheme="minorHAnsi" w:hAnsiTheme="minorHAnsi" w:cstheme="minorHAnsi"/>
          <w:sz w:val="22"/>
          <w:szCs w:val="22"/>
        </w:rPr>
      </w:pPr>
      <w:r w:rsidRPr="002C5601">
        <w:rPr>
          <w:rFonts w:asciiTheme="minorHAnsi" w:hAnsiTheme="minorHAnsi" w:cstheme="minorHAnsi"/>
          <w:sz w:val="22"/>
          <w:szCs w:val="22"/>
        </w:rPr>
        <w:t>Právní vztahy touto smlouvou neupravené nebo ze smlouvy nevyplývající se řídí právními předpisy České republiky, zejména zákonem č. 89/2012 Sb., občanským zákoníkem.</w:t>
      </w:r>
    </w:p>
    <w:p w14:paraId="2F1F424A" w14:textId="77777777" w:rsidR="00AA6348" w:rsidRPr="002C5601" w:rsidRDefault="00AA6348" w:rsidP="00AA6348">
      <w:pPr>
        <w:numPr>
          <w:ilvl w:val="0"/>
          <w:numId w:val="5"/>
        </w:numPr>
        <w:tabs>
          <w:tab w:val="clear" w:pos="720"/>
          <w:tab w:val="num" w:pos="426"/>
        </w:tabs>
        <w:overflowPunct/>
        <w:autoSpaceDE/>
        <w:autoSpaceDN/>
        <w:adjustRightInd/>
        <w:spacing w:line="276" w:lineRule="auto"/>
        <w:ind w:left="426" w:hanging="426"/>
        <w:jc w:val="both"/>
        <w:textAlignment w:val="auto"/>
        <w:rPr>
          <w:rFonts w:asciiTheme="minorHAnsi" w:hAnsiTheme="minorHAnsi" w:cstheme="minorHAnsi"/>
          <w:sz w:val="22"/>
          <w:szCs w:val="22"/>
        </w:rPr>
      </w:pPr>
      <w:r w:rsidRPr="002C5601">
        <w:rPr>
          <w:rFonts w:asciiTheme="minorHAnsi" w:hAnsiTheme="minorHAnsi" w:cstheme="minorHAnsi"/>
          <w:sz w:val="22"/>
          <w:szCs w:val="22"/>
        </w:rPr>
        <w:t>Smluvní strany souhlasí s</w:t>
      </w:r>
      <w:r>
        <w:rPr>
          <w:rFonts w:asciiTheme="minorHAnsi" w:hAnsiTheme="minorHAnsi" w:cstheme="minorHAnsi"/>
          <w:sz w:val="22"/>
          <w:szCs w:val="22"/>
        </w:rPr>
        <w:t xml:space="preserve">  uveřejněním plného </w:t>
      </w:r>
      <w:r w:rsidRPr="002C5601">
        <w:rPr>
          <w:rFonts w:asciiTheme="minorHAnsi" w:hAnsiTheme="minorHAnsi" w:cstheme="minorHAnsi"/>
          <w:sz w:val="22"/>
          <w:szCs w:val="22"/>
        </w:rPr>
        <w:t xml:space="preserve">znění této smlouvy včetně jejich příloh </w:t>
      </w:r>
      <w:r w:rsidRPr="004D39AD">
        <w:rPr>
          <w:rFonts w:asciiTheme="minorHAnsi" w:hAnsiTheme="minorHAnsi" w:cstheme="minorHAnsi"/>
          <w:sz w:val="22"/>
          <w:szCs w:val="22"/>
        </w:rPr>
        <w:t xml:space="preserve">v registru smluv </w:t>
      </w:r>
      <w:r>
        <w:rPr>
          <w:rFonts w:asciiTheme="minorHAnsi" w:hAnsiTheme="minorHAnsi" w:cstheme="minorHAnsi"/>
          <w:sz w:val="22"/>
          <w:szCs w:val="22"/>
        </w:rPr>
        <w:t>podle zákona č. 340</w:t>
      </w:r>
      <w:r w:rsidRPr="004D39AD">
        <w:rPr>
          <w:rFonts w:asciiTheme="minorHAnsi" w:hAnsiTheme="minorHAnsi" w:cstheme="minorHAnsi"/>
          <w:sz w:val="22"/>
          <w:szCs w:val="22"/>
        </w:rPr>
        <w:t>/2015 Sb., o zvláštních podmínkách účinnosti některých smluv, uveřejňování těchto smluv a o registru smluv (zákon o registru smluv), a rovněž na profilu zadavatele, případně i na dalších místech, kde tak stanoví právní předpis. Uveřejnění smlouvy prostřednictvím registru sml</w:t>
      </w:r>
      <w:r>
        <w:rPr>
          <w:rFonts w:asciiTheme="minorHAnsi" w:hAnsiTheme="minorHAnsi" w:cstheme="minorHAnsi"/>
          <w:sz w:val="22"/>
          <w:szCs w:val="22"/>
        </w:rPr>
        <w:t>uv zajistí objednatel</w:t>
      </w:r>
      <w:r w:rsidRPr="004D39AD">
        <w:rPr>
          <w:rFonts w:asciiTheme="minorHAnsi" w:hAnsiTheme="minorHAnsi" w:cstheme="minorHAnsi"/>
          <w:sz w:val="22"/>
          <w:szCs w:val="22"/>
        </w:rPr>
        <w:t>.</w:t>
      </w:r>
    </w:p>
    <w:p w14:paraId="5D3EDA89" w14:textId="77777777" w:rsidR="00AA6348" w:rsidRPr="002C5601" w:rsidRDefault="00AA6348" w:rsidP="00AA6348">
      <w:pPr>
        <w:pStyle w:val="Odstavecseseznamem"/>
        <w:numPr>
          <w:ilvl w:val="0"/>
          <w:numId w:val="5"/>
        </w:numPr>
        <w:tabs>
          <w:tab w:val="clear" w:pos="720"/>
          <w:tab w:val="num" w:pos="426"/>
        </w:tabs>
        <w:overflowPunct/>
        <w:autoSpaceDE/>
        <w:autoSpaceDN/>
        <w:adjustRightInd/>
        <w:spacing w:line="276" w:lineRule="auto"/>
        <w:ind w:left="426" w:hanging="426"/>
        <w:jc w:val="both"/>
        <w:textAlignment w:val="auto"/>
        <w:rPr>
          <w:rFonts w:asciiTheme="minorHAnsi" w:hAnsiTheme="minorHAnsi" w:cstheme="minorHAnsi"/>
          <w:sz w:val="22"/>
          <w:szCs w:val="22"/>
        </w:rPr>
      </w:pPr>
      <w:r w:rsidRPr="002C5601">
        <w:rPr>
          <w:rFonts w:asciiTheme="minorHAnsi" w:hAnsiTheme="minorHAnsi" w:cstheme="minorHAnsi"/>
          <w:sz w:val="22"/>
          <w:szCs w:val="22"/>
        </w:rPr>
        <w:t>Zhotovitel bere na vědomí, že je na základě § 2 písm. e) zákona č. 320/2001 Sb., o</w:t>
      </w:r>
      <w:r>
        <w:rPr>
          <w:rFonts w:asciiTheme="minorHAnsi" w:hAnsiTheme="minorHAnsi" w:cstheme="minorHAnsi"/>
          <w:sz w:val="22"/>
          <w:szCs w:val="22"/>
        </w:rPr>
        <w:t> </w:t>
      </w:r>
      <w:r w:rsidRPr="002C5601">
        <w:rPr>
          <w:rFonts w:asciiTheme="minorHAnsi" w:hAnsiTheme="minorHAnsi" w:cstheme="minorHAnsi"/>
          <w:sz w:val="22"/>
          <w:szCs w:val="22"/>
        </w:rPr>
        <w:t>finanční kontrole v</w:t>
      </w:r>
      <w:r>
        <w:rPr>
          <w:rFonts w:asciiTheme="minorHAnsi" w:hAnsiTheme="minorHAnsi" w:cstheme="minorHAnsi"/>
          <w:sz w:val="22"/>
          <w:szCs w:val="22"/>
        </w:rPr>
        <w:t> </w:t>
      </w:r>
      <w:r w:rsidRPr="002C5601">
        <w:rPr>
          <w:rFonts w:asciiTheme="minorHAnsi" w:hAnsiTheme="minorHAnsi" w:cstheme="minorHAnsi"/>
          <w:sz w:val="22"/>
          <w:szCs w:val="22"/>
        </w:rPr>
        <w:t xml:space="preserve">platném znění, osobou povinnou spolupůsobit při výkonu finanční kontroly. </w:t>
      </w:r>
    </w:p>
    <w:p w14:paraId="4F52A8D0" w14:textId="77777777" w:rsidR="00AA6348" w:rsidRPr="002C5601" w:rsidRDefault="00AA6348" w:rsidP="00AA6348">
      <w:pPr>
        <w:numPr>
          <w:ilvl w:val="0"/>
          <w:numId w:val="5"/>
        </w:numPr>
        <w:tabs>
          <w:tab w:val="clear" w:pos="720"/>
          <w:tab w:val="num" w:pos="426"/>
        </w:tabs>
        <w:spacing w:line="276" w:lineRule="auto"/>
        <w:ind w:left="426" w:hanging="426"/>
        <w:jc w:val="both"/>
        <w:rPr>
          <w:rFonts w:asciiTheme="minorHAnsi" w:hAnsiTheme="minorHAnsi" w:cstheme="minorHAnsi"/>
          <w:sz w:val="22"/>
          <w:szCs w:val="22"/>
        </w:rPr>
      </w:pPr>
      <w:r w:rsidRPr="002C5601">
        <w:rPr>
          <w:rFonts w:asciiTheme="minorHAnsi" w:hAnsiTheme="minorHAnsi" w:cstheme="minorHAnsi"/>
          <w:sz w:val="22"/>
          <w:szCs w:val="22"/>
        </w:rPr>
        <w:t>Tato smlouva nabývá platnosti a</w:t>
      </w:r>
      <w:r>
        <w:rPr>
          <w:rFonts w:asciiTheme="minorHAnsi" w:hAnsiTheme="minorHAnsi" w:cstheme="minorHAnsi"/>
          <w:sz w:val="22"/>
          <w:szCs w:val="22"/>
        </w:rPr>
        <w:t> </w:t>
      </w:r>
      <w:r w:rsidRPr="002C5601">
        <w:rPr>
          <w:rFonts w:asciiTheme="minorHAnsi" w:hAnsiTheme="minorHAnsi" w:cstheme="minorHAnsi"/>
          <w:sz w:val="22"/>
          <w:szCs w:val="22"/>
        </w:rPr>
        <w:t>účinnosti dnem podpisu oprávněnými zástupci obou smluvních stran.</w:t>
      </w:r>
    </w:p>
    <w:p w14:paraId="312314BF" w14:textId="77777777" w:rsidR="00AA6348" w:rsidRPr="002C5601" w:rsidRDefault="00AA6348" w:rsidP="00AA6348">
      <w:pPr>
        <w:spacing w:line="276" w:lineRule="auto"/>
        <w:jc w:val="both"/>
        <w:rPr>
          <w:rFonts w:asciiTheme="minorHAnsi" w:hAnsiTheme="minorHAnsi" w:cstheme="minorHAnsi"/>
          <w:sz w:val="22"/>
          <w:szCs w:val="22"/>
        </w:rPr>
      </w:pPr>
    </w:p>
    <w:p w14:paraId="29DFAD6B" w14:textId="77777777" w:rsidR="00AA6348" w:rsidRPr="002C5601" w:rsidRDefault="00AA6348" w:rsidP="00AA6348">
      <w:pPr>
        <w:spacing w:line="276" w:lineRule="auto"/>
        <w:jc w:val="both"/>
        <w:rPr>
          <w:rFonts w:asciiTheme="minorHAnsi" w:hAnsiTheme="minorHAnsi" w:cstheme="minorHAnsi"/>
          <w:sz w:val="22"/>
          <w:szCs w:val="22"/>
        </w:rPr>
      </w:pPr>
    </w:p>
    <w:p w14:paraId="050CA709" w14:textId="77777777" w:rsidR="00AA6348" w:rsidRPr="002C5601" w:rsidRDefault="00AA6348" w:rsidP="00AA6348">
      <w:pPr>
        <w:spacing w:line="276" w:lineRule="auto"/>
        <w:jc w:val="both"/>
        <w:rPr>
          <w:rFonts w:asciiTheme="minorHAnsi" w:hAnsiTheme="minorHAnsi" w:cstheme="minorHAnsi"/>
          <w:sz w:val="22"/>
          <w:szCs w:val="22"/>
        </w:rPr>
      </w:pPr>
    </w:p>
    <w:p w14:paraId="5170AA7B" w14:textId="77777777" w:rsidR="00AA6348" w:rsidRPr="002C5601" w:rsidRDefault="00AA6348" w:rsidP="00AA6348">
      <w:pPr>
        <w:spacing w:line="276" w:lineRule="auto"/>
        <w:jc w:val="both"/>
        <w:rPr>
          <w:rFonts w:asciiTheme="minorHAnsi" w:hAnsiTheme="minorHAnsi" w:cstheme="minorHAnsi"/>
          <w:sz w:val="22"/>
          <w:szCs w:val="22"/>
        </w:rPr>
      </w:pPr>
    </w:p>
    <w:p w14:paraId="6A4922F2" w14:textId="77777777" w:rsidR="00AA6348" w:rsidRPr="002C5601" w:rsidRDefault="00AA6348" w:rsidP="00AA6348">
      <w:pPr>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V Praze dne       . </w:t>
      </w:r>
      <w:r>
        <w:rPr>
          <w:rFonts w:asciiTheme="minorHAnsi" w:hAnsiTheme="minorHAnsi" w:cstheme="minorHAnsi"/>
          <w:sz w:val="22"/>
          <w:szCs w:val="22"/>
        </w:rPr>
        <w:t xml:space="preserve"> července </w:t>
      </w:r>
      <w:r w:rsidRPr="002C5601">
        <w:rPr>
          <w:rFonts w:asciiTheme="minorHAnsi" w:hAnsiTheme="minorHAnsi" w:cstheme="minorHAnsi"/>
          <w:sz w:val="22"/>
          <w:szCs w:val="22"/>
        </w:rPr>
        <w:t>2016</w:t>
      </w:r>
    </w:p>
    <w:p w14:paraId="12CE9E32" w14:textId="77777777" w:rsidR="00AA6348" w:rsidRPr="002C5601" w:rsidRDefault="00AA6348" w:rsidP="00AA6348">
      <w:pPr>
        <w:spacing w:line="276" w:lineRule="auto"/>
        <w:jc w:val="both"/>
        <w:rPr>
          <w:rFonts w:asciiTheme="minorHAnsi" w:hAnsiTheme="minorHAnsi" w:cstheme="minorHAnsi"/>
          <w:sz w:val="22"/>
          <w:szCs w:val="22"/>
        </w:rPr>
      </w:pPr>
    </w:p>
    <w:p w14:paraId="1B979672" w14:textId="77777777" w:rsidR="00AA6348" w:rsidRPr="002C5601" w:rsidRDefault="00AA6348" w:rsidP="00AA6348">
      <w:pPr>
        <w:jc w:val="center"/>
        <w:rPr>
          <w:rFonts w:asciiTheme="minorHAnsi" w:hAnsiTheme="minorHAnsi" w:cstheme="minorHAnsi"/>
          <w:sz w:val="22"/>
          <w:szCs w:val="22"/>
        </w:rPr>
      </w:pPr>
      <w:r w:rsidRPr="002C5601">
        <w:rPr>
          <w:rFonts w:asciiTheme="minorHAnsi" w:hAnsiTheme="minorHAnsi" w:cstheme="minorHAnsi"/>
          <w:sz w:val="22"/>
          <w:szCs w:val="22"/>
        </w:rPr>
        <w:t>ÚRS PRAHA, a.s.</w:t>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t xml:space="preserve">Česká republika – Ministerstvo </w:t>
      </w:r>
      <w:r w:rsidRPr="002C5601">
        <w:rPr>
          <w:rFonts w:asciiTheme="minorHAnsi" w:hAnsiTheme="minorHAnsi" w:cstheme="minorHAnsi"/>
          <w:sz w:val="22"/>
          <w:szCs w:val="22"/>
        </w:rPr>
        <w:tab/>
        <w:t>průmyslu</w:t>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t xml:space="preserve">                      a</w:t>
      </w:r>
      <w:r>
        <w:rPr>
          <w:rFonts w:asciiTheme="minorHAnsi" w:hAnsiTheme="minorHAnsi" w:cstheme="minorHAnsi"/>
          <w:sz w:val="22"/>
          <w:szCs w:val="22"/>
        </w:rPr>
        <w:t> </w:t>
      </w:r>
      <w:r w:rsidRPr="002C5601">
        <w:rPr>
          <w:rFonts w:asciiTheme="minorHAnsi" w:hAnsiTheme="minorHAnsi" w:cstheme="minorHAnsi"/>
          <w:sz w:val="22"/>
          <w:szCs w:val="22"/>
        </w:rPr>
        <w:t>obchodu</w:t>
      </w:r>
    </w:p>
    <w:p w14:paraId="21734252" w14:textId="77777777" w:rsidR="00AA6348" w:rsidRPr="002C5601" w:rsidRDefault="00AA6348" w:rsidP="00AA6348">
      <w:pPr>
        <w:jc w:val="both"/>
        <w:rPr>
          <w:rFonts w:asciiTheme="minorHAnsi" w:hAnsiTheme="minorHAnsi" w:cstheme="minorHAnsi"/>
          <w:sz w:val="22"/>
          <w:szCs w:val="22"/>
        </w:rPr>
      </w:pPr>
    </w:p>
    <w:p w14:paraId="5DC41263" w14:textId="77777777" w:rsidR="00AA6348" w:rsidRPr="002C5601" w:rsidRDefault="00AA6348" w:rsidP="00AA6348">
      <w:pPr>
        <w:jc w:val="both"/>
        <w:rPr>
          <w:rFonts w:asciiTheme="minorHAnsi" w:hAnsiTheme="minorHAnsi" w:cstheme="minorHAnsi"/>
          <w:sz w:val="22"/>
          <w:szCs w:val="22"/>
        </w:rPr>
      </w:pPr>
      <w:r w:rsidRPr="002C5601">
        <w:rPr>
          <w:rFonts w:asciiTheme="minorHAnsi" w:hAnsiTheme="minorHAnsi" w:cstheme="minorHAnsi"/>
          <w:sz w:val="22"/>
          <w:szCs w:val="22"/>
        </w:rPr>
        <w:t>……....................................</w:t>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t xml:space="preserve">    ………......................................</w:t>
      </w:r>
    </w:p>
    <w:p w14:paraId="46024E8F" w14:textId="3BE9A258" w:rsidR="00AA6348" w:rsidRDefault="00D767D4" w:rsidP="00AA6348">
      <w:pPr>
        <w:jc w:val="both"/>
        <w:rPr>
          <w:rFonts w:asciiTheme="minorHAnsi" w:hAnsiTheme="minorHAnsi" w:cstheme="minorHAnsi"/>
          <w:sz w:val="22"/>
          <w:szCs w:val="22"/>
        </w:rPr>
      </w:pPr>
      <w:r>
        <w:rPr>
          <w:rFonts w:asciiTheme="minorHAnsi" w:hAnsiTheme="minorHAnsi" w:cstheme="minorHAnsi"/>
          <w:sz w:val="22"/>
          <w:szCs w:val="22"/>
        </w:rPr>
        <w:t xml:space="preserve">   </w:t>
      </w:r>
      <w:r w:rsidR="00AA6348" w:rsidRPr="002C5601">
        <w:rPr>
          <w:rFonts w:asciiTheme="minorHAnsi" w:hAnsiTheme="minorHAnsi" w:cstheme="minorHAnsi"/>
          <w:sz w:val="22"/>
          <w:szCs w:val="22"/>
        </w:rPr>
        <w:t xml:space="preserve">Ing. František Glazar </w:t>
      </w:r>
      <w:r w:rsidR="00AA6348" w:rsidRPr="002C5601">
        <w:rPr>
          <w:rFonts w:asciiTheme="minorHAnsi" w:hAnsiTheme="minorHAnsi" w:cstheme="minorHAnsi"/>
          <w:sz w:val="22"/>
          <w:szCs w:val="22"/>
        </w:rPr>
        <w:tab/>
      </w:r>
      <w:r w:rsidR="00AA6348" w:rsidRPr="002C5601">
        <w:rPr>
          <w:rFonts w:asciiTheme="minorHAnsi" w:hAnsiTheme="minorHAnsi" w:cstheme="minorHAnsi"/>
          <w:sz w:val="22"/>
          <w:szCs w:val="22"/>
        </w:rPr>
        <w:tab/>
      </w:r>
      <w:r w:rsidR="00AA6348" w:rsidRPr="002C5601">
        <w:rPr>
          <w:rFonts w:asciiTheme="minorHAnsi" w:hAnsiTheme="minorHAnsi" w:cstheme="minorHAnsi"/>
          <w:sz w:val="22"/>
          <w:szCs w:val="22"/>
        </w:rPr>
        <w:tab/>
      </w:r>
      <w:r w:rsidR="00AA6348" w:rsidRPr="002C5601">
        <w:rPr>
          <w:rFonts w:asciiTheme="minorHAnsi" w:hAnsiTheme="minorHAnsi" w:cstheme="minorHAnsi"/>
          <w:sz w:val="22"/>
          <w:szCs w:val="22"/>
        </w:rPr>
        <w:tab/>
      </w:r>
      <w:r w:rsidR="00AA6348" w:rsidRPr="002C5601">
        <w:rPr>
          <w:rFonts w:asciiTheme="minorHAnsi" w:hAnsiTheme="minorHAnsi" w:cstheme="minorHAnsi"/>
          <w:sz w:val="22"/>
          <w:szCs w:val="22"/>
        </w:rPr>
        <w:tab/>
        <w:t xml:space="preserve">               Ing. Petr Serafín</w:t>
      </w:r>
    </w:p>
    <w:p w14:paraId="618CA1AF" w14:textId="77777777" w:rsidR="00AA6348" w:rsidRPr="002C5601" w:rsidRDefault="00AA6348" w:rsidP="00AA6348">
      <w:pPr>
        <w:spacing w:line="276" w:lineRule="auto"/>
        <w:jc w:val="both"/>
        <w:rPr>
          <w:rFonts w:asciiTheme="minorHAnsi" w:hAnsiTheme="minorHAnsi" w:cstheme="minorHAnsi"/>
          <w:sz w:val="22"/>
          <w:szCs w:val="22"/>
        </w:rPr>
      </w:pPr>
      <w:r w:rsidRPr="002C5601">
        <w:rPr>
          <w:rFonts w:asciiTheme="minorHAnsi" w:hAnsiTheme="minorHAnsi" w:cstheme="minorHAnsi"/>
          <w:sz w:val="22"/>
          <w:szCs w:val="22"/>
        </w:rPr>
        <w:t xml:space="preserve">  </w:t>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r>
      <w:r w:rsidRPr="002C5601">
        <w:rPr>
          <w:rFonts w:asciiTheme="minorHAnsi" w:hAnsiTheme="minorHAnsi" w:cstheme="minorHAnsi"/>
          <w:sz w:val="22"/>
          <w:szCs w:val="22"/>
        </w:rPr>
        <w:tab/>
        <w:t xml:space="preserve">    </w:t>
      </w:r>
    </w:p>
    <w:p w14:paraId="6B239954" w14:textId="11E5E75D" w:rsidR="00AA6348" w:rsidRPr="002C5601" w:rsidRDefault="00AA6348" w:rsidP="00AA6348">
      <w:pPr>
        <w:jc w:val="both"/>
        <w:rPr>
          <w:rFonts w:asciiTheme="minorHAnsi" w:hAnsiTheme="minorHAnsi"/>
          <w:sz w:val="22"/>
          <w:szCs w:val="22"/>
        </w:rPr>
      </w:pPr>
      <w:r>
        <w:rPr>
          <w:rFonts w:asciiTheme="minorHAnsi" w:hAnsiTheme="minorHAnsi"/>
          <w:sz w:val="22"/>
          <w:szCs w:val="22"/>
        </w:rPr>
        <w:t>předseda představenstva</w:t>
      </w:r>
      <w:r w:rsidR="00D767D4">
        <w:rPr>
          <w:rFonts w:asciiTheme="minorHAnsi" w:hAnsiTheme="minorHAnsi"/>
          <w:sz w:val="22"/>
          <w:szCs w:val="22"/>
        </w:rPr>
        <w:tab/>
      </w:r>
      <w:r w:rsidR="00D767D4">
        <w:rPr>
          <w:rFonts w:asciiTheme="minorHAnsi" w:hAnsiTheme="minorHAnsi"/>
          <w:sz w:val="22"/>
          <w:szCs w:val="22"/>
        </w:rPr>
        <w:tab/>
      </w:r>
      <w:r w:rsidR="00D767D4">
        <w:rPr>
          <w:rFonts w:asciiTheme="minorHAnsi" w:hAnsiTheme="minorHAnsi"/>
          <w:sz w:val="22"/>
          <w:szCs w:val="22"/>
        </w:rPr>
        <w:tab/>
      </w:r>
      <w:r w:rsidR="00D767D4">
        <w:rPr>
          <w:rFonts w:asciiTheme="minorHAnsi" w:hAnsiTheme="minorHAnsi"/>
          <w:sz w:val="22"/>
          <w:szCs w:val="22"/>
        </w:rPr>
        <w:tab/>
        <w:t xml:space="preserve">           ředitel odboru 71100</w:t>
      </w:r>
      <w:r w:rsidR="00D767D4">
        <w:rPr>
          <w:rFonts w:asciiTheme="minorHAnsi" w:hAnsiTheme="minorHAnsi"/>
          <w:sz w:val="22"/>
          <w:szCs w:val="22"/>
        </w:rPr>
        <w:tab/>
      </w:r>
    </w:p>
    <w:p w14:paraId="4FBE14CA" w14:textId="77777777" w:rsidR="00053763" w:rsidRDefault="00A63034"/>
    <w:sectPr w:rsidR="00053763">
      <w:footerReference w:type="even" r:id="rId9"/>
      <w:footerReference w:type="default" r:id="rId10"/>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vobodová Jarmila" w:date="2016-07-01T12:52:00Z" w:initials="SJ">
    <w:p w14:paraId="55E0D8FE" w14:textId="77777777" w:rsidR="00AA6348" w:rsidRDefault="00AA6348" w:rsidP="00AA6348">
      <w:pPr>
        <w:pStyle w:val="Textkomente"/>
      </w:pPr>
      <w:r>
        <w:rPr>
          <w:rStyle w:val="Odkaznakoment"/>
        </w:rPr>
        <w:annotationRef/>
      </w:r>
      <w:r>
        <w:t xml:space="preserve">Netýká se této smlouvy.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0D8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BAC05" w14:textId="77777777" w:rsidR="002E733A" w:rsidRDefault="00012429">
      <w:r>
        <w:separator/>
      </w:r>
    </w:p>
  </w:endnote>
  <w:endnote w:type="continuationSeparator" w:id="0">
    <w:p w14:paraId="158EA726" w14:textId="77777777" w:rsidR="002E733A" w:rsidRDefault="0001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ED5E3" w14:textId="77777777" w:rsidR="00FE5C71" w:rsidRDefault="00AA6348">
    <w:pPr>
      <w:pStyle w:val="Zhlav"/>
      <w:framePr w:wrap="around" w:vAnchor="text" w:hAnchor="margin" w:xAlign="center" w:y="1"/>
      <w:rPr>
        <w:rStyle w:val="ZhlavChar"/>
      </w:rPr>
    </w:pPr>
    <w:r>
      <w:rPr>
        <w:rStyle w:val="ZhlavChar"/>
      </w:rPr>
      <w:fldChar w:fldCharType="begin"/>
    </w:r>
    <w:r>
      <w:rPr>
        <w:rStyle w:val="ZhlavChar"/>
      </w:rPr>
      <w:instrText xml:space="preserve">PAGE  </w:instrText>
    </w:r>
    <w:r>
      <w:rPr>
        <w:rStyle w:val="ZhlavChar"/>
      </w:rPr>
      <w:fldChar w:fldCharType="end"/>
    </w:r>
  </w:p>
  <w:p w14:paraId="47B0198A" w14:textId="77777777" w:rsidR="00FE5C71" w:rsidRDefault="00A63034">
    <w:pPr>
      <w:pStyle w:val="Zhla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45E38" w14:textId="77777777" w:rsidR="00FE5C71" w:rsidRDefault="00AA6348">
    <w:pPr>
      <w:pStyle w:val="Zhlav"/>
      <w:framePr w:wrap="around" w:vAnchor="text" w:hAnchor="margin" w:xAlign="center" w:y="1"/>
      <w:rPr>
        <w:rStyle w:val="ZhlavChar"/>
      </w:rPr>
    </w:pPr>
    <w:r>
      <w:rPr>
        <w:rStyle w:val="ZhlavChar"/>
      </w:rPr>
      <w:fldChar w:fldCharType="begin"/>
    </w:r>
    <w:r>
      <w:rPr>
        <w:rStyle w:val="ZhlavChar"/>
      </w:rPr>
      <w:instrText xml:space="preserve">PAGE  </w:instrText>
    </w:r>
    <w:r>
      <w:rPr>
        <w:rStyle w:val="ZhlavChar"/>
      </w:rPr>
      <w:fldChar w:fldCharType="separate"/>
    </w:r>
    <w:r w:rsidR="00A63034">
      <w:rPr>
        <w:rStyle w:val="ZhlavChar"/>
        <w:noProof/>
      </w:rPr>
      <w:t>6</w:t>
    </w:r>
    <w:r>
      <w:rPr>
        <w:rStyle w:val="ZhlavChar"/>
      </w:rPr>
      <w:fldChar w:fldCharType="end"/>
    </w:r>
  </w:p>
  <w:p w14:paraId="451F81EE" w14:textId="77777777" w:rsidR="00FE5C71" w:rsidRDefault="00A63034">
    <w:pPr>
      <w:pStyle w:val="Zhlav"/>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0D4F5" w14:textId="77777777" w:rsidR="002E733A" w:rsidRDefault="00012429">
      <w:r>
        <w:separator/>
      </w:r>
    </w:p>
  </w:footnote>
  <w:footnote w:type="continuationSeparator" w:id="0">
    <w:p w14:paraId="2844A96D" w14:textId="77777777" w:rsidR="002E733A" w:rsidRDefault="00012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6BF"/>
    <w:multiLevelType w:val="hybridMultilevel"/>
    <w:tmpl w:val="561E2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4301D"/>
    <w:multiLevelType w:val="hybridMultilevel"/>
    <w:tmpl w:val="D12C13C6"/>
    <w:lvl w:ilvl="0" w:tplc="D80CF3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 w15:restartNumberingAfterBreak="0">
    <w:nsid w:val="08653D4E"/>
    <w:multiLevelType w:val="hybridMultilevel"/>
    <w:tmpl w:val="AC1066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0F44B8"/>
    <w:multiLevelType w:val="hybridMultilevel"/>
    <w:tmpl w:val="B48ACAFE"/>
    <w:lvl w:ilvl="0" w:tplc="FFE48CE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E346F6"/>
    <w:multiLevelType w:val="hybridMultilevel"/>
    <w:tmpl w:val="20EAFA64"/>
    <w:lvl w:ilvl="0" w:tplc="5EE043EC">
      <w:numFmt w:val="bullet"/>
      <w:lvlText w:val="-"/>
      <w:lvlJc w:val="left"/>
      <w:pPr>
        <w:ind w:left="1068" w:hanging="360"/>
      </w:pPr>
      <w:rPr>
        <w:rFonts w:ascii="Calibri" w:eastAsia="Times New Roman"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FCA31B3"/>
    <w:multiLevelType w:val="hybridMultilevel"/>
    <w:tmpl w:val="DFF669BE"/>
    <w:lvl w:ilvl="0" w:tplc="0405000F">
      <w:start w:val="1"/>
      <w:numFmt w:val="decimal"/>
      <w:lvlText w:val="%1."/>
      <w:lvlJc w:val="left"/>
      <w:pPr>
        <w:tabs>
          <w:tab w:val="num" w:pos="1602"/>
        </w:tabs>
        <w:ind w:left="1602" w:hanging="360"/>
      </w:pPr>
      <w:rPr>
        <w:rFonts w:hint="default"/>
      </w:rPr>
    </w:lvl>
    <w:lvl w:ilvl="1" w:tplc="04050019" w:tentative="1">
      <w:start w:val="1"/>
      <w:numFmt w:val="lowerLetter"/>
      <w:lvlText w:val="%2."/>
      <w:lvlJc w:val="left"/>
      <w:pPr>
        <w:tabs>
          <w:tab w:val="num" w:pos="2322"/>
        </w:tabs>
        <w:ind w:left="2322" w:hanging="360"/>
      </w:pPr>
    </w:lvl>
    <w:lvl w:ilvl="2" w:tplc="0405001B" w:tentative="1">
      <w:start w:val="1"/>
      <w:numFmt w:val="lowerRoman"/>
      <w:lvlText w:val="%3."/>
      <w:lvlJc w:val="right"/>
      <w:pPr>
        <w:tabs>
          <w:tab w:val="num" w:pos="3042"/>
        </w:tabs>
        <w:ind w:left="3042" w:hanging="180"/>
      </w:pPr>
    </w:lvl>
    <w:lvl w:ilvl="3" w:tplc="0405000F" w:tentative="1">
      <w:start w:val="1"/>
      <w:numFmt w:val="decimal"/>
      <w:lvlText w:val="%4."/>
      <w:lvlJc w:val="left"/>
      <w:pPr>
        <w:tabs>
          <w:tab w:val="num" w:pos="3762"/>
        </w:tabs>
        <w:ind w:left="3762" w:hanging="360"/>
      </w:pPr>
    </w:lvl>
    <w:lvl w:ilvl="4" w:tplc="04050019" w:tentative="1">
      <w:start w:val="1"/>
      <w:numFmt w:val="lowerLetter"/>
      <w:lvlText w:val="%5."/>
      <w:lvlJc w:val="left"/>
      <w:pPr>
        <w:tabs>
          <w:tab w:val="num" w:pos="4482"/>
        </w:tabs>
        <w:ind w:left="4482" w:hanging="360"/>
      </w:pPr>
    </w:lvl>
    <w:lvl w:ilvl="5" w:tplc="0405001B" w:tentative="1">
      <w:start w:val="1"/>
      <w:numFmt w:val="lowerRoman"/>
      <w:lvlText w:val="%6."/>
      <w:lvlJc w:val="right"/>
      <w:pPr>
        <w:tabs>
          <w:tab w:val="num" w:pos="5202"/>
        </w:tabs>
        <w:ind w:left="5202" w:hanging="180"/>
      </w:pPr>
    </w:lvl>
    <w:lvl w:ilvl="6" w:tplc="0405000F" w:tentative="1">
      <w:start w:val="1"/>
      <w:numFmt w:val="decimal"/>
      <w:lvlText w:val="%7."/>
      <w:lvlJc w:val="left"/>
      <w:pPr>
        <w:tabs>
          <w:tab w:val="num" w:pos="5922"/>
        </w:tabs>
        <w:ind w:left="5922" w:hanging="360"/>
      </w:pPr>
    </w:lvl>
    <w:lvl w:ilvl="7" w:tplc="04050019" w:tentative="1">
      <w:start w:val="1"/>
      <w:numFmt w:val="lowerLetter"/>
      <w:lvlText w:val="%8."/>
      <w:lvlJc w:val="left"/>
      <w:pPr>
        <w:tabs>
          <w:tab w:val="num" w:pos="6642"/>
        </w:tabs>
        <w:ind w:left="6642" w:hanging="360"/>
      </w:pPr>
    </w:lvl>
    <w:lvl w:ilvl="8" w:tplc="0405001B" w:tentative="1">
      <w:start w:val="1"/>
      <w:numFmt w:val="lowerRoman"/>
      <w:lvlText w:val="%9."/>
      <w:lvlJc w:val="right"/>
      <w:pPr>
        <w:tabs>
          <w:tab w:val="num" w:pos="7362"/>
        </w:tabs>
        <w:ind w:left="7362" w:hanging="180"/>
      </w:pPr>
    </w:lvl>
  </w:abstractNum>
  <w:abstractNum w:abstractNumId="6" w15:restartNumberingAfterBreak="0">
    <w:nsid w:val="28CA1A99"/>
    <w:multiLevelType w:val="hybridMultilevel"/>
    <w:tmpl w:val="34B44A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6F3540"/>
    <w:multiLevelType w:val="hybridMultilevel"/>
    <w:tmpl w:val="3CC8306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3F6679A4"/>
    <w:multiLevelType w:val="hybridMultilevel"/>
    <w:tmpl w:val="561E2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A643D3"/>
    <w:multiLevelType w:val="hybridMultilevel"/>
    <w:tmpl w:val="DDD02A7A"/>
    <w:lvl w:ilvl="0" w:tplc="30B2976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2"/>
  </w:num>
  <w:num w:numId="6">
    <w:abstractNumId w:val="0"/>
  </w:num>
  <w:num w:numId="7">
    <w:abstractNumId w:val="7"/>
  </w:num>
  <w:num w:numId="8">
    <w:abstractNumId w:val="8"/>
  </w:num>
  <w:num w:numId="9">
    <w:abstractNumId w:val="4"/>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obodová Jarmila">
    <w15:presenceInfo w15:providerId="None" w15:userId="Svobodová Jarm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48"/>
    <w:rsid w:val="0000265B"/>
    <w:rsid w:val="00012429"/>
    <w:rsid w:val="000D3EDF"/>
    <w:rsid w:val="002E0AE9"/>
    <w:rsid w:val="002E733A"/>
    <w:rsid w:val="003E7541"/>
    <w:rsid w:val="006E58C9"/>
    <w:rsid w:val="0072350F"/>
    <w:rsid w:val="00840E49"/>
    <w:rsid w:val="00992861"/>
    <w:rsid w:val="009B7EEF"/>
    <w:rsid w:val="00A63034"/>
    <w:rsid w:val="00AA6348"/>
    <w:rsid w:val="00AD742E"/>
    <w:rsid w:val="00C923D4"/>
    <w:rsid w:val="00CD0571"/>
    <w:rsid w:val="00D76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A317"/>
  <w15:chartTrackingRefBased/>
  <w15:docId w15:val="{CBCE13D7-B181-4506-BCAE-5EDFABD5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63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AA6348"/>
    <w:pPr>
      <w:keepNext/>
      <w:tabs>
        <w:tab w:val="left" w:pos="-720"/>
      </w:tabs>
      <w:suppressAutoHyphens/>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A6348"/>
    <w:rPr>
      <w:rFonts w:ascii="Times New Roman" w:eastAsia="Times New Roman" w:hAnsi="Times New Roman" w:cs="Times New Roman"/>
      <w:b/>
      <w:sz w:val="24"/>
      <w:szCs w:val="20"/>
      <w:lang w:eastAsia="cs-CZ"/>
    </w:rPr>
  </w:style>
  <w:style w:type="paragraph" w:styleId="Zhlav">
    <w:name w:val="header"/>
    <w:basedOn w:val="Normln"/>
    <w:link w:val="ZhlavChar"/>
    <w:semiHidden/>
    <w:rsid w:val="00AA6348"/>
    <w:pPr>
      <w:tabs>
        <w:tab w:val="center" w:pos="4536"/>
        <w:tab w:val="right" w:pos="9072"/>
      </w:tabs>
      <w:spacing w:line="240" w:lineRule="atLeast"/>
    </w:pPr>
    <w:rPr>
      <w:rFonts w:ascii="Book Antiqua" w:hAnsi="Book Antiqua"/>
      <w:color w:val="000000"/>
      <w:sz w:val="24"/>
    </w:rPr>
  </w:style>
  <w:style w:type="character" w:customStyle="1" w:styleId="ZhlavChar">
    <w:name w:val="Záhlaví Char"/>
    <w:basedOn w:val="Standardnpsmoodstavce"/>
    <w:link w:val="Zhlav"/>
    <w:semiHidden/>
    <w:rsid w:val="00AA6348"/>
    <w:rPr>
      <w:rFonts w:ascii="Book Antiqua" w:eastAsia="Times New Roman" w:hAnsi="Book Antiqua" w:cs="Times New Roman"/>
      <w:color w:val="000000"/>
      <w:sz w:val="24"/>
      <w:szCs w:val="20"/>
      <w:lang w:eastAsia="cs-CZ"/>
    </w:rPr>
  </w:style>
  <w:style w:type="paragraph" w:customStyle="1" w:styleId="Zkrcenzptenadresa">
    <w:name w:val="Zkrácená zpáteční adresa"/>
    <w:basedOn w:val="Normln"/>
    <w:rsid w:val="00AA6348"/>
    <w:pPr>
      <w:overflowPunct/>
      <w:autoSpaceDE/>
      <w:autoSpaceDN/>
      <w:adjustRightInd/>
      <w:jc w:val="both"/>
      <w:textAlignment w:val="auto"/>
    </w:pPr>
    <w:rPr>
      <w:sz w:val="24"/>
    </w:rPr>
  </w:style>
  <w:style w:type="paragraph" w:styleId="Odstavecseseznamem">
    <w:name w:val="List Paragraph"/>
    <w:basedOn w:val="Normln"/>
    <w:uiPriority w:val="34"/>
    <w:qFormat/>
    <w:rsid w:val="00AA6348"/>
    <w:pPr>
      <w:ind w:left="720"/>
      <w:contextualSpacing/>
    </w:pPr>
  </w:style>
  <w:style w:type="character" w:styleId="Odkaznakoment">
    <w:name w:val="annotation reference"/>
    <w:basedOn w:val="Standardnpsmoodstavce"/>
    <w:uiPriority w:val="99"/>
    <w:semiHidden/>
    <w:unhideWhenUsed/>
    <w:rsid w:val="00AA6348"/>
    <w:rPr>
      <w:sz w:val="16"/>
      <w:szCs w:val="16"/>
    </w:rPr>
  </w:style>
  <w:style w:type="paragraph" w:styleId="Textkomente">
    <w:name w:val="annotation text"/>
    <w:basedOn w:val="Normln"/>
    <w:link w:val="TextkomenteChar"/>
    <w:uiPriority w:val="99"/>
    <w:semiHidden/>
    <w:unhideWhenUsed/>
    <w:rsid w:val="00AA6348"/>
  </w:style>
  <w:style w:type="character" w:customStyle="1" w:styleId="TextkomenteChar">
    <w:name w:val="Text komentáře Char"/>
    <w:basedOn w:val="Standardnpsmoodstavce"/>
    <w:link w:val="Textkomente"/>
    <w:uiPriority w:val="99"/>
    <w:semiHidden/>
    <w:rsid w:val="00AA6348"/>
    <w:rPr>
      <w:rFonts w:ascii="Times New Roman" w:eastAsia="Times New Roman" w:hAnsi="Times New Roman" w:cs="Times New Roman"/>
      <w:sz w:val="20"/>
      <w:szCs w:val="20"/>
      <w:lang w:eastAsia="cs-CZ"/>
    </w:rPr>
  </w:style>
  <w:style w:type="paragraph" w:customStyle="1" w:styleId="Smlouva2-bod">
    <w:name w:val="Smlouva 2 - bod"/>
    <w:basedOn w:val="Normln"/>
    <w:rsid w:val="00AA6348"/>
    <w:pPr>
      <w:suppressAutoHyphens/>
      <w:autoSpaceDE/>
      <w:autoSpaceDN/>
      <w:adjustRightInd/>
      <w:spacing w:before="120" w:line="280" w:lineRule="atLeast"/>
      <w:jc w:val="both"/>
      <w:textAlignment w:val="auto"/>
    </w:pPr>
    <w:rPr>
      <w:rFonts w:ascii="Tms Rmn" w:hAnsi="Tms Rmn"/>
      <w:color w:val="000000"/>
      <w:sz w:val="22"/>
      <w:szCs w:val="22"/>
    </w:rPr>
  </w:style>
  <w:style w:type="character" w:customStyle="1" w:styleId="Zkladntext2Char">
    <w:name w:val="Základní text 2 Char"/>
    <w:basedOn w:val="Standardnpsmoodstavce"/>
    <w:link w:val="Zkladntext2"/>
    <w:semiHidden/>
    <w:rsid w:val="00AA6348"/>
    <w:rPr>
      <w:sz w:val="24"/>
    </w:rPr>
  </w:style>
  <w:style w:type="paragraph" w:styleId="Zkladntext2">
    <w:name w:val="Body Text 2"/>
    <w:basedOn w:val="Normln"/>
    <w:link w:val="Zkladntext2Char"/>
    <w:semiHidden/>
    <w:rsid w:val="00AA6348"/>
    <w:pPr>
      <w:widowControl w:val="0"/>
      <w:tabs>
        <w:tab w:val="left" w:pos="0"/>
        <w:tab w:val="left" w:pos="700"/>
      </w:tabs>
      <w:suppressAutoHyphens/>
      <w:overflowPunct/>
      <w:autoSpaceDE/>
      <w:autoSpaceDN/>
      <w:adjustRightInd/>
      <w:jc w:val="both"/>
    </w:pPr>
    <w:rPr>
      <w:rFonts w:asciiTheme="minorHAnsi" w:eastAsiaTheme="minorHAnsi" w:hAnsiTheme="minorHAnsi" w:cstheme="minorBidi"/>
      <w:sz w:val="24"/>
      <w:szCs w:val="22"/>
      <w:lang w:eastAsia="en-US"/>
    </w:rPr>
  </w:style>
  <w:style w:type="character" w:customStyle="1" w:styleId="Zkladntext2Char1">
    <w:name w:val="Základní text 2 Char1"/>
    <w:basedOn w:val="Standardnpsmoodstavce"/>
    <w:uiPriority w:val="99"/>
    <w:semiHidden/>
    <w:rsid w:val="00AA634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A63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634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708DB5B4.dotm</Template>
  <TotalTime>6</TotalTime>
  <Pages>6</Pages>
  <Words>2104</Words>
  <Characters>12417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Polán Petr</dc:creator>
  <cp:keywords/>
  <dc:description/>
  <cp:lastModifiedBy>Polán Petr</cp:lastModifiedBy>
  <cp:revision>7</cp:revision>
  <dcterms:created xsi:type="dcterms:W3CDTF">2016-07-28T08:34:00Z</dcterms:created>
  <dcterms:modified xsi:type="dcterms:W3CDTF">2016-07-28T08:45:00Z</dcterms:modified>
</cp:coreProperties>
</file>