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BD" w:rsidRPr="00611BBD" w:rsidRDefault="00611BBD" w:rsidP="00611B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color w:val="696969"/>
          <w:kern w:val="36"/>
          <w:sz w:val="48"/>
          <w:szCs w:val="48"/>
          <w:lang w:eastAsia="cs-CZ"/>
        </w:rPr>
        <w:t>Cena vody </w:t>
      </w:r>
    </w:p>
    <w:p w:rsidR="00611BBD" w:rsidRP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Cena pro vodné a stočné platná od 1.1.2018:</w:t>
      </w:r>
    </w:p>
    <w:p w:rsidR="00611BBD" w:rsidRPr="00611BBD" w:rsidRDefault="00611BBD" w:rsidP="006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B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611BBD" w:rsidRPr="00611BBD" w:rsidTr="00611BBD">
        <w:trPr>
          <w:gridAfter w:val="1"/>
          <w:wAfter w:w="1479" w:type="dxa"/>
          <w:trHeight w:val="414"/>
          <w:tblCellSpacing w:w="7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2018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bez DPH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DHP (15%)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vč. DPH 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42,00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6,21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47,60</w:t>
            </w:r>
          </w:p>
        </w:tc>
      </w:tr>
    </w:tbl>
    <w:p w:rsidR="00611BBD" w:rsidRPr="00611BBD" w:rsidRDefault="00611BBD" w:rsidP="0061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1BBD" w:rsidRP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Cena pro vodné a stočné platná od 1.1.2017 do 31.12.2017:</w:t>
      </w:r>
    </w:p>
    <w:p w:rsidR="00611BBD" w:rsidRPr="00611BBD" w:rsidRDefault="00611BBD" w:rsidP="006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11BB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611BBD" w:rsidRPr="00611BBD" w:rsidTr="00611BBD">
        <w:trPr>
          <w:gridAfter w:val="1"/>
          <w:wAfter w:w="1479" w:type="dxa"/>
          <w:trHeight w:val="414"/>
          <w:tblCellSpacing w:w="7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2017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bez DPH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DHP (15%)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vč. DPH 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39,30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45,10</w:t>
            </w:r>
          </w:p>
        </w:tc>
      </w:tr>
    </w:tbl>
    <w:p w:rsidR="00611BBD" w:rsidRPr="00611BBD" w:rsidRDefault="00611BBD" w:rsidP="00611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11BBD" w:rsidRP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Cena pro vodné a stočné platná od 1.1.2016 do 31.12.2016:</w:t>
      </w: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  <w:t> </w:t>
      </w:r>
    </w:p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611BBD" w:rsidRPr="00611BBD" w:rsidTr="00611BBD">
        <w:trPr>
          <w:gridAfter w:val="1"/>
          <w:wAfter w:w="1479" w:type="dxa"/>
          <w:trHeight w:val="414"/>
          <w:tblCellSpacing w:w="7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2016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bez DPH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DHP (15%)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vč. DPH 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36,90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44,80</w:t>
            </w:r>
          </w:p>
        </w:tc>
      </w:tr>
    </w:tbl>
    <w:p w:rsid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</w:t>
      </w:r>
    </w:p>
    <w:p w:rsid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611BBD" w:rsidRP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</w:p>
    <w:p w:rsidR="00611BBD" w:rsidRPr="00611BBD" w:rsidRDefault="00611BBD" w:rsidP="00611B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lastRenderedPageBreak/>
        <w:t>Cena pro vodné a stočné platná od 1.1.2015 do 31.12.2015:</w:t>
      </w:r>
      <w:r w:rsidRPr="00611B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  <w:t> </w:t>
      </w:r>
    </w:p>
    <w:tbl>
      <w:tblPr>
        <w:tblW w:w="6600" w:type="dxa"/>
        <w:tblCellSpacing w:w="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4"/>
        <w:gridCol w:w="1880"/>
        <w:gridCol w:w="1880"/>
        <w:gridCol w:w="1576"/>
      </w:tblGrid>
      <w:tr w:rsidR="00611BBD" w:rsidRPr="00611BBD" w:rsidTr="00611BBD">
        <w:trPr>
          <w:gridAfter w:val="1"/>
          <w:wAfter w:w="1479" w:type="dxa"/>
          <w:trHeight w:val="414"/>
          <w:tblCellSpacing w:w="7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2015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bez DPH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DHP (15%)</w:t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</w: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Cena vč. DPH [Kč/m3]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Vodné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35,20</w:t>
            </w:r>
          </w:p>
        </w:tc>
      </w:tr>
      <w:tr w:rsidR="00611BBD" w:rsidRPr="00611BBD" w:rsidTr="00611BB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b/>
                <w:bCs/>
                <w:color w:val="696969"/>
                <w:sz w:val="18"/>
                <w:szCs w:val="18"/>
                <w:lang w:eastAsia="cs-CZ"/>
              </w:rPr>
              <w:t>Stočné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1BBD" w:rsidRPr="00611BBD" w:rsidRDefault="00611BBD" w:rsidP="0061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1BB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44,80</w:t>
            </w:r>
          </w:p>
        </w:tc>
      </w:tr>
    </w:tbl>
    <w:p w:rsidR="00056DE5" w:rsidRDefault="00611BBD"/>
    <w:sectPr w:rsidR="0005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BD"/>
    <w:rsid w:val="00611BBD"/>
    <w:rsid w:val="009C6099"/>
    <w:rsid w:val="00D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3269F-D687-4F65-AEA4-5B419A0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11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11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B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11B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1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Adamkova</dc:creator>
  <cp:keywords/>
  <dc:description/>
  <cp:lastModifiedBy>Lada Adamkova</cp:lastModifiedBy>
  <cp:revision>1</cp:revision>
  <dcterms:created xsi:type="dcterms:W3CDTF">2017-12-18T12:40:00Z</dcterms:created>
  <dcterms:modified xsi:type="dcterms:W3CDTF">2017-12-18T12:40:00Z</dcterms:modified>
</cp:coreProperties>
</file>