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D51BA5" w:rsidP="001F59EB">
      <w:pPr>
        <w:jc w:val="center"/>
        <w:rPr>
          <w:rFonts w:ascii="Arial" w:hAnsi="Arial" w:cs="Arial"/>
          <w:b/>
          <w:sz w:val="36"/>
          <w:szCs w:val="36"/>
        </w:rPr>
      </w:pPr>
      <w:r>
        <w:rPr>
          <w:rFonts w:ascii="Arial" w:hAnsi="Arial" w:cs="Arial"/>
          <w:b/>
          <w:sz w:val="36"/>
          <w:szCs w:val="36"/>
        </w:rPr>
        <w:t xml:space="preserve">Dodatek č. 1 ke </w:t>
      </w:r>
    </w:p>
    <w:p w:rsidR="001F59EB" w:rsidRPr="00B1004E" w:rsidRDefault="001F59EB" w:rsidP="001F59EB">
      <w:pPr>
        <w:jc w:val="center"/>
        <w:rPr>
          <w:rFonts w:ascii="Arial" w:hAnsi="Arial" w:cs="Arial"/>
          <w:b/>
          <w:sz w:val="36"/>
          <w:szCs w:val="36"/>
        </w:rPr>
      </w:pPr>
      <w:r w:rsidRPr="00B1004E">
        <w:rPr>
          <w:rFonts w:ascii="Arial" w:hAnsi="Arial" w:cs="Arial"/>
          <w:b/>
          <w:sz w:val="36"/>
          <w:szCs w:val="36"/>
        </w:rPr>
        <w:t>S M L O U V </w:t>
      </w:r>
      <w:r w:rsidR="00D51BA5">
        <w:rPr>
          <w:rFonts w:ascii="Arial" w:hAnsi="Arial" w:cs="Arial"/>
          <w:b/>
          <w:sz w:val="36"/>
          <w:szCs w:val="36"/>
        </w:rPr>
        <w:t>Ě</w:t>
      </w:r>
      <w:r w:rsidRPr="00B1004E">
        <w:rPr>
          <w:rFonts w:ascii="Arial" w:hAnsi="Arial" w:cs="Arial"/>
          <w:b/>
          <w:sz w:val="36"/>
          <w:szCs w:val="36"/>
        </w:rPr>
        <w:t xml:space="preserve">   O   D Í L O </w:t>
      </w:r>
    </w:p>
    <w:p w:rsidR="001F59EB" w:rsidRPr="00B1004E" w:rsidRDefault="00AB02FC" w:rsidP="00AB02FC">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1F59EB" w:rsidRPr="00B1004E">
        <w:rPr>
          <w:rFonts w:ascii="Arial" w:hAnsi="Arial" w:cs="Arial"/>
          <w:b/>
          <w:sz w:val="22"/>
          <w:szCs w:val="22"/>
        </w:rPr>
        <w:t xml:space="preserve">č. smlouvy </w:t>
      </w:r>
      <w:r w:rsidR="00A302E4">
        <w:rPr>
          <w:rFonts w:ascii="Arial" w:hAnsi="Arial" w:cs="Arial"/>
          <w:b/>
          <w:sz w:val="22"/>
          <w:szCs w:val="22"/>
        </w:rPr>
        <w:t>dodavatel</w:t>
      </w:r>
      <w:r w:rsidR="001F59EB" w:rsidRPr="00B1004E">
        <w:rPr>
          <w:rFonts w:ascii="Arial" w:hAnsi="Arial" w:cs="Arial"/>
          <w:b/>
          <w:sz w:val="22"/>
          <w:szCs w:val="22"/>
        </w:rPr>
        <w:t>e</w:t>
      </w:r>
      <w:r w:rsidR="001F59EB">
        <w:rPr>
          <w:rFonts w:ascii="Arial" w:hAnsi="Arial" w:cs="Arial"/>
          <w:b/>
          <w:sz w:val="22"/>
          <w:szCs w:val="22"/>
        </w:rPr>
        <w:t>:</w:t>
      </w:r>
      <w:r w:rsidR="001F59EB" w:rsidRPr="00B1004E">
        <w:rPr>
          <w:rFonts w:ascii="Arial" w:hAnsi="Arial" w:cs="Arial"/>
          <w:b/>
          <w:sz w:val="22"/>
          <w:szCs w:val="22"/>
        </w:rPr>
        <w:t xml:space="preserve"> </w:t>
      </w:r>
      <w:r w:rsidR="00D51BA5">
        <w:rPr>
          <w:rFonts w:ascii="Arial" w:hAnsi="Arial" w:cs="Arial"/>
          <w:b/>
          <w:sz w:val="22"/>
          <w:szCs w:val="22"/>
        </w:rPr>
        <w:t>OÚ/010/2017</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AB02FC">
        <w:rPr>
          <w:rFonts w:ascii="Arial" w:hAnsi="Arial" w:cs="Arial"/>
          <w:b/>
          <w:sz w:val="22"/>
          <w:szCs w:val="22"/>
        </w:rPr>
        <w:t>879</w:t>
      </w:r>
      <w:r w:rsidRPr="00B1004E">
        <w:rPr>
          <w:rFonts w:ascii="Arial" w:hAnsi="Arial" w:cs="Arial"/>
          <w:b/>
          <w:sz w:val="22"/>
          <w:szCs w:val="22"/>
        </w:rPr>
        <w:t>/20</w:t>
      </w:r>
      <w:r w:rsidR="00566C41">
        <w:rPr>
          <w:rFonts w:ascii="Arial" w:hAnsi="Arial" w:cs="Arial"/>
          <w:b/>
          <w:sz w:val="22"/>
          <w:szCs w:val="22"/>
        </w:rPr>
        <w:t>1</w:t>
      </w:r>
      <w:r w:rsidR="00523A40">
        <w:rPr>
          <w:rFonts w:ascii="Arial" w:hAnsi="Arial" w:cs="Arial"/>
          <w:b/>
          <w:sz w:val="22"/>
          <w:szCs w:val="22"/>
        </w:rPr>
        <w:t>7</w:t>
      </w: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Pr="00981D3D" w:rsidRDefault="00AF18A0" w:rsidP="001F59EB">
      <w:pPr>
        <w:jc w:val="center"/>
        <w:rPr>
          <w:rFonts w:ascii="Arial" w:hAnsi="Arial" w:cs="Arial"/>
          <w:b/>
          <w:sz w:val="28"/>
          <w:szCs w:val="28"/>
          <w:highlight w:val="yellow"/>
        </w:rPr>
      </w:pPr>
    </w:p>
    <w:p w:rsidR="00981D3D" w:rsidRPr="00981D3D" w:rsidRDefault="00C270CF" w:rsidP="00981D3D">
      <w:pPr>
        <w:pStyle w:val="Export0"/>
        <w:jc w:val="center"/>
        <w:rPr>
          <w:rFonts w:ascii="Arial" w:hAnsi="Arial" w:cs="Arial"/>
          <w:b/>
          <w:sz w:val="28"/>
          <w:szCs w:val="28"/>
          <w:lang w:val="cs-CZ"/>
        </w:rPr>
      </w:pPr>
      <w:r w:rsidRPr="00C270CF">
        <w:rPr>
          <w:rFonts w:ascii="Arial" w:hAnsi="Arial" w:cs="Arial"/>
          <w:b/>
          <w:sz w:val="28"/>
          <w:szCs w:val="28"/>
        </w:rPr>
        <w:t>MVE Loket - oprava stavidlového uzávěru</w:t>
      </w:r>
    </w:p>
    <w:p w:rsidR="001F59EB" w:rsidRDefault="001F59EB"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Tato smlouva byla uzavřena mezi</w:t>
      </w:r>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sidR="00AB02FC">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C00285" w:rsidRDefault="00794795" w:rsidP="0079479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981D3D" w:rsidRPr="00D74A50" w:rsidRDefault="00794795" w:rsidP="00794795">
      <w:pPr>
        <w:tabs>
          <w:tab w:val="left" w:pos="3960"/>
        </w:tabs>
        <w:jc w:val="both"/>
        <w:rPr>
          <w:rFonts w:ascii="Arial" w:hAnsi="Arial" w:cs="Arial"/>
          <w:sz w:val="22"/>
          <w:szCs w:val="22"/>
        </w:rPr>
      </w:pPr>
      <w:r w:rsidRPr="002A01A5">
        <w:rPr>
          <w:rFonts w:ascii="Arial" w:hAnsi="Arial" w:cs="Arial"/>
          <w:sz w:val="22"/>
          <w:szCs w:val="22"/>
        </w:rPr>
        <w:tab/>
        <w:t xml:space="preserve"> </w:t>
      </w:r>
    </w:p>
    <w:p w:rsidR="00D35FAE" w:rsidRPr="00D74A50" w:rsidRDefault="00D35FAE" w:rsidP="00981D3D">
      <w:pPr>
        <w:tabs>
          <w:tab w:val="left" w:pos="3960"/>
        </w:tabs>
        <w:jc w:val="both"/>
        <w:rPr>
          <w:rFonts w:ascii="Arial" w:hAnsi="Arial" w:cs="Arial"/>
          <w:b/>
          <w:sz w:val="22"/>
          <w:szCs w:val="22"/>
        </w:rPr>
      </w:pPr>
      <w:r w:rsidRPr="00E26664">
        <w:rPr>
          <w:rFonts w:ascii="Arial" w:hAnsi="Arial" w:cs="Arial"/>
          <w:b/>
          <w:sz w:val="22"/>
          <w:szCs w:val="22"/>
        </w:rPr>
        <w:t>bankovní spojení:</w:t>
      </w:r>
      <w:r w:rsidRPr="00E26664">
        <w:rPr>
          <w:rFonts w:ascii="Arial" w:hAnsi="Arial" w:cs="Arial"/>
          <w:b/>
          <w:sz w:val="22"/>
          <w:szCs w:val="22"/>
        </w:rPr>
        <w:tab/>
      </w:r>
    </w:p>
    <w:p w:rsidR="00D35FAE" w:rsidRDefault="00D35FAE" w:rsidP="00D35FAE">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C00285" w:rsidRPr="00D74A50" w:rsidRDefault="00C00285"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tabs>
          <w:tab w:val="left" w:pos="3960"/>
        </w:tabs>
        <w:jc w:val="both"/>
        <w:rPr>
          <w:rFonts w:ascii="Arial" w:hAnsi="Arial" w:cs="Arial"/>
          <w:b/>
          <w:sz w:val="22"/>
          <w:szCs w:val="22"/>
        </w:rPr>
      </w:pPr>
    </w:p>
    <w:p w:rsidR="00AB02FC" w:rsidRPr="00386410" w:rsidRDefault="00482FB6" w:rsidP="00AB02FC">
      <w:pPr>
        <w:tabs>
          <w:tab w:val="left" w:pos="3960"/>
        </w:tabs>
        <w:jc w:val="both"/>
        <w:rPr>
          <w:rFonts w:ascii="Arial" w:hAnsi="Arial" w:cs="Arial"/>
          <w:b/>
          <w:sz w:val="22"/>
          <w:szCs w:val="22"/>
        </w:rPr>
      </w:pPr>
      <w:r>
        <w:rPr>
          <w:rFonts w:ascii="Arial" w:hAnsi="Arial" w:cs="Arial"/>
          <w:b/>
          <w:sz w:val="22"/>
          <w:szCs w:val="22"/>
        </w:rPr>
        <w:t>Dodavatel</w:t>
      </w:r>
      <w:r w:rsidRPr="00386410">
        <w:rPr>
          <w:rFonts w:ascii="Arial" w:hAnsi="Arial" w:cs="Arial"/>
          <w:b/>
          <w:sz w:val="22"/>
          <w:szCs w:val="22"/>
        </w:rPr>
        <w:t>:</w:t>
      </w:r>
      <w:r w:rsidR="00AB02FC">
        <w:rPr>
          <w:rFonts w:ascii="Arial" w:hAnsi="Arial" w:cs="Arial"/>
          <w:b/>
          <w:sz w:val="22"/>
          <w:szCs w:val="22"/>
        </w:rPr>
        <w:tab/>
        <w:t>OÚREKO s.r.o.</w:t>
      </w:r>
      <w:r w:rsidR="00AB02FC" w:rsidRPr="00386410">
        <w:rPr>
          <w:rFonts w:ascii="Arial" w:hAnsi="Arial" w:cs="Arial"/>
          <w:b/>
          <w:sz w:val="22"/>
          <w:szCs w:val="22"/>
        </w:rPr>
        <w:tab/>
      </w:r>
    </w:p>
    <w:p w:rsidR="00AB02FC" w:rsidRPr="00386410" w:rsidRDefault="00AB02FC" w:rsidP="00AB02FC">
      <w:pPr>
        <w:tabs>
          <w:tab w:val="left" w:pos="3960"/>
        </w:tabs>
        <w:jc w:val="both"/>
        <w:rPr>
          <w:rFonts w:ascii="Arial" w:hAnsi="Arial" w:cs="Arial"/>
          <w:sz w:val="22"/>
          <w:szCs w:val="22"/>
        </w:rPr>
      </w:pPr>
      <w:r>
        <w:rPr>
          <w:rFonts w:ascii="Arial" w:hAnsi="Arial" w:cs="Arial"/>
          <w:sz w:val="22"/>
          <w:szCs w:val="22"/>
        </w:rPr>
        <w:tab/>
        <w:t xml:space="preserve">Elektrárna Ledvice, Osada 141, Chudeřice, 418 01 </w:t>
      </w:r>
      <w:r>
        <w:rPr>
          <w:rFonts w:ascii="Arial" w:hAnsi="Arial" w:cs="Arial"/>
          <w:sz w:val="22"/>
          <w:szCs w:val="22"/>
        </w:rPr>
        <w:tab/>
        <w:t>Bílina</w:t>
      </w:r>
    </w:p>
    <w:p w:rsidR="00AB02FC" w:rsidRPr="00386410" w:rsidRDefault="00AB02FC" w:rsidP="00AB02FC">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Pr="00C221A4">
        <w:rPr>
          <w:rFonts w:ascii="Arial" w:hAnsi="Arial" w:cs="Arial"/>
          <w:sz w:val="22"/>
          <w:szCs w:val="22"/>
        </w:rPr>
        <w:t>63145456</w:t>
      </w:r>
    </w:p>
    <w:p w:rsidR="00AB02FC" w:rsidRPr="00386410" w:rsidRDefault="00AB02FC" w:rsidP="00AB02F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C221A4">
        <w:rPr>
          <w:rFonts w:ascii="Arial" w:hAnsi="Arial" w:cs="Arial"/>
          <w:sz w:val="22"/>
          <w:szCs w:val="22"/>
        </w:rPr>
        <w:t>CZ63145456</w:t>
      </w:r>
    </w:p>
    <w:p w:rsidR="00AB02FC" w:rsidRDefault="00AB02FC" w:rsidP="00AB02F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C31E90">
        <w:rPr>
          <w:rFonts w:ascii="Arial" w:hAnsi="Arial" w:cs="Arial"/>
          <w:sz w:val="22"/>
          <w:szCs w:val="22"/>
        </w:rPr>
        <w:t xml:space="preserve">Pavlem </w:t>
      </w:r>
      <w:r>
        <w:rPr>
          <w:rFonts w:ascii="Arial" w:hAnsi="Arial" w:cs="Arial"/>
          <w:sz w:val="22"/>
          <w:szCs w:val="22"/>
        </w:rPr>
        <w:t>Burdou</w:t>
      </w:r>
      <w:r w:rsidRPr="00C31E90">
        <w:rPr>
          <w:rFonts w:ascii="Arial" w:hAnsi="Arial" w:cs="Arial"/>
          <w:sz w:val="22"/>
          <w:szCs w:val="22"/>
        </w:rPr>
        <w:t>, jednatelem</w:t>
      </w:r>
    </w:p>
    <w:p w:rsidR="00AB02FC" w:rsidRPr="00386410" w:rsidRDefault="00AB02FC" w:rsidP="00AB02FC">
      <w:pPr>
        <w:tabs>
          <w:tab w:val="left" w:pos="3960"/>
        </w:tabs>
        <w:ind w:left="3960" w:hanging="3960"/>
        <w:jc w:val="both"/>
        <w:rPr>
          <w:rFonts w:ascii="Arial" w:hAnsi="Arial" w:cs="Arial"/>
          <w:sz w:val="22"/>
          <w:szCs w:val="22"/>
        </w:rPr>
      </w:pPr>
      <w:r>
        <w:rPr>
          <w:rFonts w:ascii="Arial" w:hAnsi="Arial" w:cs="Arial"/>
          <w:sz w:val="22"/>
          <w:szCs w:val="22"/>
        </w:rPr>
        <w:tab/>
        <w:t>Vilémem Ledvinou, prokurista</w:t>
      </w:r>
      <w:r w:rsidRPr="00C31E90">
        <w:rPr>
          <w:rFonts w:ascii="Arial" w:hAnsi="Arial" w:cs="Arial"/>
          <w:sz w:val="22"/>
          <w:szCs w:val="22"/>
        </w:rPr>
        <w:t xml:space="preserve">  </w:t>
      </w:r>
    </w:p>
    <w:p w:rsidR="00AB02FC" w:rsidRPr="00386410" w:rsidRDefault="00AB02FC" w:rsidP="00AB02FC">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Pr="00AB02FC">
        <w:rPr>
          <w:rFonts w:ascii="Arial" w:hAnsi="Arial" w:cs="Arial"/>
          <w:sz w:val="22"/>
          <w:szCs w:val="22"/>
        </w:rPr>
        <w:t>Pavel Burda</w:t>
      </w:r>
      <w:r>
        <w:rPr>
          <w:rFonts w:ascii="Arial" w:hAnsi="Arial" w:cs="Arial"/>
          <w:sz w:val="22"/>
          <w:szCs w:val="22"/>
        </w:rPr>
        <w:t>, jednatel</w:t>
      </w:r>
      <w:r w:rsidRPr="00C31E90">
        <w:rPr>
          <w:rFonts w:ascii="Arial" w:hAnsi="Arial" w:cs="Arial"/>
          <w:sz w:val="22"/>
          <w:szCs w:val="22"/>
        </w:rPr>
        <w:t xml:space="preserve"> </w:t>
      </w:r>
    </w:p>
    <w:p w:rsidR="00C00285" w:rsidRDefault="00AB02FC" w:rsidP="00AB02FC">
      <w:pPr>
        <w:tabs>
          <w:tab w:val="left" w:pos="3960"/>
        </w:tabs>
        <w:jc w:val="both"/>
        <w:rPr>
          <w:rFonts w:ascii="Arial" w:hAnsi="Arial" w:cs="Arial"/>
          <w:b/>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p>
    <w:p w:rsidR="00AB02FC" w:rsidRDefault="00AB02FC" w:rsidP="00AB02FC">
      <w:pPr>
        <w:tabs>
          <w:tab w:val="left" w:pos="3960"/>
        </w:tabs>
        <w:jc w:val="both"/>
        <w:rPr>
          <w:rFonts w:ascii="Arial" w:hAnsi="Arial" w:cs="Arial"/>
          <w:b/>
          <w:sz w:val="22"/>
          <w:szCs w:val="22"/>
        </w:rPr>
      </w:pPr>
      <w:r w:rsidRPr="0077106B">
        <w:rPr>
          <w:rFonts w:ascii="Arial" w:hAnsi="Arial" w:cs="Arial"/>
          <w:b/>
          <w:sz w:val="22"/>
          <w:szCs w:val="22"/>
        </w:rPr>
        <w:t>stavbyvedoucí:</w:t>
      </w:r>
      <w:r w:rsidRPr="00386410">
        <w:rPr>
          <w:rFonts w:ascii="Arial" w:hAnsi="Arial" w:cs="Arial"/>
          <w:b/>
          <w:sz w:val="22"/>
          <w:szCs w:val="22"/>
        </w:rPr>
        <w:tab/>
      </w:r>
    </w:p>
    <w:p w:rsidR="00C00285" w:rsidRPr="00386410" w:rsidRDefault="00C00285" w:rsidP="00AB02FC">
      <w:pPr>
        <w:tabs>
          <w:tab w:val="left" w:pos="3960"/>
        </w:tabs>
        <w:jc w:val="both"/>
        <w:rPr>
          <w:rFonts w:ascii="Arial" w:hAnsi="Arial" w:cs="Arial"/>
          <w:sz w:val="22"/>
          <w:szCs w:val="22"/>
        </w:rPr>
      </w:pPr>
    </w:p>
    <w:p w:rsidR="00AB02FC" w:rsidRPr="00386410" w:rsidRDefault="00AB02FC" w:rsidP="00AB02FC">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AB02FC" w:rsidRPr="00386410" w:rsidRDefault="00AB02FC" w:rsidP="00AB02FC">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r>
    </w:p>
    <w:p w:rsidR="00C00285" w:rsidRDefault="00AB02FC" w:rsidP="00AB02FC">
      <w:pPr>
        <w:tabs>
          <w:tab w:val="left" w:pos="3960"/>
        </w:tabs>
        <w:jc w:val="both"/>
        <w:rPr>
          <w:rFonts w:ascii="Arial" w:hAnsi="Arial" w:cs="Arial"/>
          <w:sz w:val="22"/>
          <w:szCs w:val="22"/>
        </w:rPr>
      </w:pPr>
      <w:r w:rsidRPr="00386410">
        <w:rPr>
          <w:rFonts w:ascii="Arial" w:hAnsi="Arial" w:cs="Arial"/>
          <w:b/>
          <w:sz w:val="22"/>
          <w:szCs w:val="22"/>
        </w:rPr>
        <w:t>bankovní spojení:</w:t>
      </w:r>
      <w:r w:rsidRPr="00386410">
        <w:rPr>
          <w:rFonts w:ascii="Arial" w:hAnsi="Arial" w:cs="Arial"/>
          <w:sz w:val="22"/>
          <w:szCs w:val="22"/>
        </w:rPr>
        <w:tab/>
      </w:r>
    </w:p>
    <w:p w:rsidR="00AB02FC" w:rsidRDefault="00AB02FC" w:rsidP="00AB02FC">
      <w:pPr>
        <w:tabs>
          <w:tab w:val="left" w:pos="3960"/>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p>
    <w:p w:rsidR="00C00285" w:rsidRPr="00386410" w:rsidRDefault="00C00285" w:rsidP="00AB02FC">
      <w:pPr>
        <w:tabs>
          <w:tab w:val="left" w:pos="3960"/>
        </w:tabs>
        <w:jc w:val="both"/>
        <w:rPr>
          <w:rFonts w:ascii="Arial" w:hAnsi="Arial" w:cs="Arial"/>
          <w:sz w:val="22"/>
          <w:szCs w:val="22"/>
        </w:rPr>
      </w:pPr>
    </w:p>
    <w:p w:rsidR="00AB02FC" w:rsidRDefault="00AB02FC" w:rsidP="00AB02FC">
      <w:pPr>
        <w:jc w:val="both"/>
        <w:rPr>
          <w:rFonts w:ascii="Arial" w:hAnsi="Arial" w:cs="Arial"/>
          <w:sz w:val="22"/>
          <w:szCs w:val="22"/>
        </w:rPr>
      </w:pPr>
      <w:r>
        <w:rPr>
          <w:rFonts w:ascii="Arial" w:hAnsi="Arial" w:cs="Arial"/>
          <w:sz w:val="22"/>
          <w:szCs w:val="22"/>
        </w:rPr>
        <w:t>zapsán v Obchodním rejstříku vedeného Krajským soudem v Ústí nad Labem</w:t>
      </w:r>
      <w:r w:rsidRPr="00386410">
        <w:rPr>
          <w:rFonts w:ascii="Arial" w:hAnsi="Arial" w:cs="Arial"/>
          <w:sz w:val="22"/>
          <w:szCs w:val="22"/>
        </w:rPr>
        <w:t>, v oddílu</w:t>
      </w:r>
      <w:r>
        <w:rPr>
          <w:rFonts w:ascii="Arial" w:hAnsi="Arial" w:cs="Arial"/>
          <w:sz w:val="22"/>
          <w:szCs w:val="22"/>
        </w:rPr>
        <w:t xml:space="preserve"> C</w:t>
      </w:r>
      <w:r w:rsidRPr="00386410">
        <w:rPr>
          <w:rFonts w:ascii="Arial" w:hAnsi="Arial" w:cs="Arial"/>
          <w:sz w:val="22"/>
          <w:szCs w:val="22"/>
        </w:rPr>
        <w:t xml:space="preserve">, </w:t>
      </w:r>
    </w:p>
    <w:p w:rsidR="00AB02FC" w:rsidRDefault="00AB02FC" w:rsidP="00AB02FC">
      <w:pPr>
        <w:jc w:val="both"/>
        <w:rPr>
          <w:rFonts w:ascii="Arial" w:hAnsi="Arial" w:cs="Arial"/>
          <w:sz w:val="22"/>
          <w:szCs w:val="22"/>
        </w:rPr>
      </w:pPr>
      <w:r w:rsidRPr="00386410">
        <w:rPr>
          <w:rFonts w:ascii="Arial" w:hAnsi="Arial" w:cs="Arial"/>
          <w:sz w:val="22"/>
          <w:szCs w:val="22"/>
        </w:rPr>
        <w:t xml:space="preserve">vložce č. </w:t>
      </w:r>
      <w:r>
        <w:rPr>
          <w:rFonts w:ascii="Arial" w:hAnsi="Arial" w:cs="Arial"/>
          <w:sz w:val="22"/>
          <w:szCs w:val="22"/>
        </w:rPr>
        <w:t>9148</w:t>
      </w:r>
    </w:p>
    <w:p w:rsidR="00AB02FC" w:rsidRPr="00386410" w:rsidRDefault="00AB02FC" w:rsidP="00AB02FC">
      <w:pPr>
        <w:jc w:val="both"/>
        <w:rPr>
          <w:rFonts w:ascii="Arial" w:hAnsi="Arial" w:cs="Arial"/>
          <w:sz w:val="22"/>
          <w:szCs w:val="22"/>
        </w:rPr>
      </w:pPr>
      <w:r>
        <w:rPr>
          <w:rFonts w:ascii="Arial" w:hAnsi="Arial" w:cs="Arial"/>
          <w:sz w:val="22"/>
          <w:szCs w:val="22"/>
        </w:rPr>
        <w:t>držitel ŽL vydaného u Městského úřadu Bílina pod e.č. 350902 – 6655 - 00</w:t>
      </w:r>
    </w:p>
    <w:p w:rsidR="00482FB6" w:rsidRPr="00386410" w:rsidRDefault="00482FB6" w:rsidP="00482FB6">
      <w:pPr>
        <w:tabs>
          <w:tab w:val="left" w:pos="3960"/>
        </w:tabs>
        <w:jc w:val="both"/>
        <w:rPr>
          <w:rFonts w:ascii="Arial" w:hAnsi="Arial" w:cs="Arial"/>
          <w:b/>
          <w:sz w:val="22"/>
          <w:szCs w:val="22"/>
        </w:rPr>
      </w:pPr>
      <w:r w:rsidRPr="00386410">
        <w:rPr>
          <w:rFonts w:ascii="Arial" w:hAnsi="Arial" w:cs="Arial"/>
          <w:b/>
          <w:sz w:val="22"/>
          <w:szCs w:val="22"/>
        </w:rPr>
        <w:tab/>
      </w:r>
    </w:p>
    <w:p w:rsidR="00482FB6" w:rsidRDefault="00482FB6" w:rsidP="00482FB6">
      <w:pPr>
        <w:widowControl w:val="0"/>
        <w:spacing w:line="240" w:lineRule="atLeast"/>
        <w:rPr>
          <w:rFonts w:ascii="Arial" w:hAnsi="Arial" w:cs="Arial"/>
          <w:color w:val="000000"/>
          <w:sz w:val="22"/>
          <w:szCs w:val="22"/>
        </w:rPr>
      </w:pPr>
      <w:r>
        <w:rPr>
          <w:rFonts w:ascii="Arial" w:hAnsi="Arial" w:cs="Arial"/>
          <w:sz w:val="22"/>
          <w:szCs w:val="22"/>
        </w:rPr>
        <w:t>(dále jen „dodavatel“) na straně druhé.</w:t>
      </w:r>
    </w:p>
    <w:p w:rsidR="008A2650" w:rsidRDefault="008A2650" w:rsidP="001F59EB">
      <w:pPr>
        <w:jc w:val="both"/>
        <w:rPr>
          <w:rFonts w:ascii="Arial" w:hAnsi="Arial" w:cs="Arial"/>
          <w:sz w:val="22"/>
          <w:szCs w:val="22"/>
        </w:rPr>
        <w:sectPr w:rsidR="008A2650" w:rsidSect="0095379D">
          <w:footerReference w:type="even" r:id="rId8"/>
          <w:footerReference w:type="default" r:id="rId9"/>
          <w:pgSz w:w="11906" w:h="16838"/>
          <w:pgMar w:top="1079" w:right="1417" w:bottom="899" w:left="1417" w:header="708" w:footer="708" w:gutter="0"/>
          <w:cols w:space="708"/>
          <w:docGrid w:linePitch="360"/>
        </w:sectPr>
      </w:pPr>
    </w:p>
    <w:p w:rsidR="00D51BA5" w:rsidRPr="002A7225" w:rsidRDefault="00D51BA5" w:rsidP="00D51BA5">
      <w:pPr>
        <w:keepNext/>
        <w:jc w:val="both"/>
        <w:rPr>
          <w:rFonts w:ascii="Arial" w:hAnsi="Arial" w:cs="Arial"/>
          <w:sz w:val="22"/>
          <w:szCs w:val="22"/>
        </w:rPr>
      </w:pPr>
      <w:r w:rsidRPr="002A7225">
        <w:rPr>
          <w:rFonts w:ascii="Arial" w:hAnsi="Arial" w:cs="Arial"/>
          <w:sz w:val="22"/>
          <w:szCs w:val="22"/>
        </w:rPr>
        <w:lastRenderedPageBreak/>
        <w:t xml:space="preserve">Na podkladě skutečností, které se vyskytly v průběhu provádění prací na stavbě, přičemž jejich zajištění je podmínkou pro řádné dokončení díla, se smluvní strany dohodly ve smyslu příslušných smluvních ustanovení na uzavření tohoto dodatku. </w:t>
      </w:r>
    </w:p>
    <w:p w:rsidR="00D51BA5" w:rsidRPr="002A7225" w:rsidRDefault="00D51BA5" w:rsidP="00D51BA5">
      <w:pPr>
        <w:keepNext/>
        <w:jc w:val="both"/>
        <w:rPr>
          <w:rFonts w:ascii="Arial" w:hAnsi="Arial" w:cs="Arial"/>
          <w:sz w:val="22"/>
          <w:szCs w:val="22"/>
        </w:rPr>
      </w:pPr>
    </w:p>
    <w:p w:rsidR="00D51BA5" w:rsidRPr="00D42209" w:rsidRDefault="00D51BA5" w:rsidP="00D51BA5">
      <w:pPr>
        <w:keepNext/>
        <w:jc w:val="both"/>
        <w:rPr>
          <w:rFonts w:ascii="Arial" w:hAnsi="Arial" w:cs="Arial"/>
          <w:b/>
          <w:sz w:val="22"/>
          <w:szCs w:val="22"/>
        </w:rPr>
      </w:pPr>
      <w:r w:rsidRPr="00D42209">
        <w:rPr>
          <w:rFonts w:ascii="Arial" w:hAnsi="Arial" w:cs="Arial"/>
          <w:b/>
          <w:sz w:val="22"/>
          <w:szCs w:val="22"/>
        </w:rPr>
        <w:t xml:space="preserve">Jedná se o:  </w:t>
      </w:r>
      <w:r w:rsidRPr="00D42209">
        <w:rPr>
          <w:rFonts w:ascii="Arial" w:hAnsi="Arial" w:cs="Arial"/>
          <w:b/>
          <w:sz w:val="22"/>
          <w:szCs w:val="22"/>
        </w:rPr>
        <w:tab/>
      </w:r>
    </w:p>
    <w:p w:rsidR="00D51BA5" w:rsidRPr="00D42209" w:rsidRDefault="00D51BA5" w:rsidP="00D51BA5">
      <w:pPr>
        <w:keepNext/>
        <w:jc w:val="both"/>
        <w:rPr>
          <w:rFonts w:ascii="Arial" w:hAnsi="Arial" w:cs="Arial"/>
          <w:b/>
          <w:sz w:val="22"/>
          <w:szCs w:val="22"/>
        </w:rPr>
      </w:pPr>
      <w:r w:rsidRPr="00D42209">
        <w:rPr>
          <w:rFonts w:ascii="Arial" w:hAnsi="Arial" w:cs="Arial"/>
          <w:b/>
          <w:sz w:val="22"/>
          <w:szCs w:val="22"/>
        </w:rPr>
        <w:t>a) změnu termínu plnění díla</w:t>
      </w:r>
    </w:p>
    <w:p w:rsidR="00D51BA5" w:rsidRDefault="00D51BA5" w:rsidP="00D51BA5">
      <w:pPr>
        <w:keepNext/>
        <w:jc w:val="both"/>
        <w:rPr>
          <w:rFonts w:ascii="Arial" w:hAnsi="Arial" w:cs="Arial"/>
          <w:sz w:val="22"/>
          <w:szCs w:val="22"/>
        </w:rPr>
      </w:pPr>
      <w:r w:rsidRPr="00E833EE">
        <w:rPr>
          <w:rFonts w:ascii="Arial" w:hAnsi="Arial" w:cs="Arial"/>
          <w:sz w:val="22"/>
          <w:szCs w:val="22"/>
        </w:rPr>
        <w:t>prodloužení termínu dokončení z důvodu projednávání a realizace změn</w:t>
      </w:r>
      <w:r>
        <w:rPr>
          <w:rFonts w:ascii="Arial" w:hAnsi="Arial" w:cs="Arial"/>
          <w:sz w:val="22"/>
          <w:szCs w:val="22"/>
        </w:rPr>
        <w:t>,</w:t>
      </w:r>
    </w:p>
    <w:p w:rsidR="00D51BA5" w:rsidRPr="00D42209" w:rsidRDefault="00D51BA5" w:rsidP="00D51BA5">
      <w:pPr>
        <w:keepNext/>
        <w:jc w:val="both"/>
        <w:rPr>
          <w:rFonts w:ascii="Arial" w:hAnsi="Arial" w:cs="Arial"/>
          <w:b/>
          <w:sz w:val="22"/>
          <w:szCs w:val="22"/>
        </w:rPr>
      </w:pPr>
      <w:r w:rsidRPr="00D42209">
        <w:rPr>
          <w:rFonts w:ascii="Arial" w:hAnsi="Arial" w:cs="Arial"/>
          <w:b/>
          <w:sz w:val="22"/>
          <w:szCs w:val="22"/>
        </w:rPr>
        <w:t>b) změnu ceny díla</w:t>
      </w:r>
    </w:p>
    <w:p w:rsidR="00D51BA5" w:rsidRPr="00D42209" w:rsidRDefault="00D51BA5" w:rsidP="00D51BA5">
      <w:pPr>
        <w:keepNext/>
        <w:jc w:val="both"/>
        <w:rPr>
          <w:rFonts w:ascii="Arial" w:hAnsi="Arial" w:cs="Arial"/>
          <w:sz w:val="22"/>
          <w:szCs w:val="22"/>
        </w:rPr>
      </w:pPr>
      <w:r w:rsidRPr="008807BE">
        <w:rPr>
          <w:rFonts w:ascii="Arial" w:hAnsi="Arial" w:cs="Arial"/>
          <w:sz w:val="22"/>
          <w:szCs w:val="22"/>
        </w:rPr>
        <w:t>z důvodu nutnosti zajištění realizace nezbytně nutných dodatečných stavebních prací. Tyto práce nebyly obsaženy v původních zadávacích podmínkách, z kterých vycházela tato smlouva a to z důvodu, že jejich potřeba vznikla až při realizaci veřejné zakázky. Tato změna závazku ze smlouvy v souvislosti se zadáním dalších prací nemění celkovou povahu veřejné zakázky.</w:t>
      </w:r>
    </w:p>
    <w:p w:rsidR="00D51BA5" w:rsidRPr="00D42209" w:rsidRDefault="00D51BA5" w:rsidP="00D51BA5">
      <w:pPr>
        <w:keepNext/>
        <w:jc w:val="both"/>
        <w:rPr>
          <w:rFonts w:ascii="Arial" w:hAnsi="Arial" w:cs="Arial"/>
          <w:sz w:val="22"/>
          <w:szCs w:val="22"/>
        </w:rPr>
      </w:pPr>
    </w:p>
    <w:p w:rsidR="00D51BA5" w:rsidRPr="00D42209" w:rsidRDefault="00D51BA5" w:rsidP="00D51BA5">
      <w:pPr>
        <w:keepNext/>
        <w:jc w:val="both"/>
        <w:rPr>
          <w:rFonts w:ascii="Arial" w:hAnsi="Arial" w:cs="Arial"/>
          <w:sz w:val="22"/>
          <w:szCs w:val="22"/>
        </w:rPr>
      </w:pPr>
      <w:r w:rsidRPr="00D42209">
        <w:rPr>
          <w:rFonts w:ascii="Arial" w:hAnsi="Arial" w:cs="Arial"/>
          <w:sz w:val="22"/>
          <w:szCs w:val="22"/>
        </w:rPr>
        <w:t>Uvedené změny byly projednány na mimořádném kontrolním dnu stavby</w:t>
      </w:r>
      <w:r w:rsidR="006C42C5">
        <w:rPr>
          <w:rFonts w:ascii="Arial" w:hAnsi="Arial" w:cs="Arial"/>
          <w:sz w:val="22"/>
          <w:szCs w:val="22"/>
        </w:rPr>
        <w:t xml:space="preserve"> 13.11</w:t>
      </w:r>
      <w:r>
        <w:rPr>
          <w:rFonts w:ascii="Arial" w:hAnsi="Arial" w:cs="Arial"/>
          <w:sz w:val="22"/>
          <w:szCs w:val="22"/>
        </w:rPr>
        <w:t>.2017</w:t>
      </w:r>
    </w:p>
    <w:p w:rsidR="00D51BA5" w:rsidRPr="00D42209" w:rsidRDefault="00D51BA5" w:rsidP="00D51BA5">
      <w:pPr>
        <w:keepNext/>
        <w:jc w:val="both"/>
        <w:rPr>
          <w:rFonts w:ascii="Arial" w:hAnsi="Arial" w:cs="Arial"/>
          <w:sz w:val="22"/>
          <w:szCs w:val="22"/>
        </w:rPr>
      </w:pPr>
    </w:p>
    <w:p w:rsidR="00577982" w:rsidRDefault="00D51BA5" w:rsidP="00D51BA5">
      <w:pPr>
        <w:keepNext/>
        <w:jc w:val="both"/>
        <w:rPr>
          <w:rFonts w:ascii="Arial" w:hAnsi="Arial" w:cs="Arial"/>
          <w:sz w:val="22"/>
          <w:szCs w:val="22"/>
        </w:rPr>
      </w:pPr>
      <w:r w:rsidRPr="002A7225">
        <w:rPr>
          <w:rFonts w:ascii="Arial" w:hAnsi="Arial" w:cs="Arial"/>
          <w:sz w:val="22"/>
          <w:szCs w:val="22"/>
        </w:rPr>
        <w:t>Obě smluvní strany odsouhlasily a potvrdily Změnový list č</w:t>
      </w:r>
      <w:r w:rsidRPr="008807BE">
        <w:rPr>
          <w:rFonts w:ascii="Arial" w:hAnsi="Arial" w:cs="Arial"/>
          <w:sz w:val="22"/>
          <w:szCs w:val="22"/>
        </w:rPr>
        <w:t>. 1</w:t>
      </w:r>
      <w:r w:rsidR="00577982">
        <w:rPr>
          <w:rFonts w:ascii="Arial" w:hAnsi="Arial" w:cs="Arial"/>
          <w:sz w:val="22"/>
          <w:szCs w:val="22"/>
        </w:rPr>
        <w:t>.</w:t>
      </w:r>
    </w:p>
    <w:p w:rsidR="00D51BA5" w:rsidRPr="002A7225" w:rsidRDefault="00D51BA5" w:rsidP="00D51BA5">
      <w:pPr>
        <w:keepNext/>
        <w:jc w:val="both"/>
        <w:rPr>
          <w:rFonts w:ascii="Arial" w:hAnsi="Arial" w:cs="Arial"/>
          <w:sz w:val="22"/>
          <w:szCs w:val="22"/>
        </w:rPr>
      </w:pPr>
      <w:r w:rsidRPr="002A7225">
        <w:rPr>
          <w:rFonts w:ascii="Arial" w:hAnsi="Arial" w:cs="Arial"/>
          <w:sz w:val="22"/>
          <w:szCs w:val="22"/>
        </w:rPr>
        <w:t xml:space="preserve"> </w:t>
      </w:r>
    </w:p>
    <w:p w:rsidR="00D51BA5" w:rsidRPr="00D42209" w:rsidRDefault="00D51BA5" w:rsidP="00D51BA5">
      <w:pPr>
        <w:keepNext/>
        <w:jc w:val="both"/>
        <w:rPr>
          <w:rFonts w:ascii="Arial" w:hAnsi="Arial" w:cs="Arial"/>
          <w:b/>
          <w:sz w:val="22"/>
          <w:szCs w:val="22"/>
        </w:rPr>
      </w:pPr>
      <w:r w:rsidRPr="00D42209">
        <w:rPr>
          <w:rFonts w:ascii="Arial" w:hAnsi="Arial" w:cs="Arial"/>
          <w:b/>
          <w:sz w:val="22"/>
          <w:szCs w:val="22"/>
        </w:rPr>
        <w:t>Mění se:</w:t>
      </w:r>
    </w:p>
    <w:p w:rsidR="00D51BA5" w:rsidRPr="00D42209" w:rsidRDefault="00D51BA5" w:rsidP="00D51BA5">
      <w:pPr>
        <w:keepNext/>
        <w:jc w:val="both"/>
        <w:rPr>
          <w:rFonts w:ascii="Arial" w:hAnsi="Arial" w:cs="Arial"/>
          <w:b/>
          <w:sz w:val="22"/>
          <w:szCs w:val="22"/>
        </w:rPr>
      </w:pPr>
      <w:r w:rsidRPr="00D42209">
        <w:rPr>
          <w:rFonts w:ascii="Arial" w:hAnsi="Arial" w:cs="Arial"/>
          <w:b/>
          <w:sz w:val="22"/>
          <w:szCs w:val="22"/>
        </w:rPr>
        <w:t xml:space="preserve">a) </w:t>
      </w:r>
      <w:r>
        <w:rPr>
          <w:rFonts w:ascii="Arial" w:hAnsi="Arial" w:cs="Arial"/>
          <w:b/>
          <w:sz w:val="22"/>
          <w:szCs w:val="22"/>
        </w:rPr>
        <w:t>Čl. III. TERMÍN</w:t>
      </w:r>
      <w:r w:rsidRPr="00D42209">
        <w:rPr>
          <w:rFonts w:ascii="Arial" w:hAnsi="Arial" w:cs="Arial"/>
          <w:b/>
          <w:sz w:val="22"/>
          <w:szCs w:val="22"/>
        </w:rPr>
        <w:t xml:space="preserve"> </w:t>
      </w:r>
      <w:r>
        <w:rPr>
          <w:rFonts w:ascii="Arial" w:hAnsi="Arial" w:cs="Arial"/>
          <w:b/>
          <w:sz w:val="22"/>
          <w:szCs w:val="22"/>
        </w:rPr>
        <w:t>PLNĚNÍ</w:t>
      </w:r>
      <w:r w:rsidRPr="00D42209">
        <w:rPr>
          <w:rFonts w:ascii="Arial" w:hAnsi="Arial" w:cs="Arial"/>
          <w:b/>
          <w:sz w:val="22"/>
          <w:szCs w:val="22"/>
        </w:rPr>
        <w:t xml:space="preserve"> </w:t>
      </w:r>
    </w:p>
    <w:p w:rsidR="00D51BA5" w:rsidRPr="002A7225" w:rsidRDefault="00D51BA5" w:rsidP="00D51BA5">
      <w:pPr>
        <w:keepNext/>
        <w:jc w:val="both"/>
        <w:rPr>
          <w:rFonts w:ascii="Arial" w:hAnsi="Arial" w:cs="Arial"/>
          <w:sz w:val="22"/>
          <w:szCs w:val="22"/>
        </w:rPr>
      </w:pPr>
      <w:r>
        <w:rPr>
          <w:rFonts w:ascii="Arial" w:hAnsi="Arial" w:cs="Arial"/>
          <w:sz w:val="22"/>
          <w:szCs w:val="22"/>
        </w:rPr>
        <w:t xml:space="preserve">    </w:t>
      </w:r>
      <w:r w:rsidRPr="002A7225">
        <w:rPr>
          <w:rFonts w:ascii="Arial" w:hAnsi="Arial" w:cs="Arial"/>
          <w:sz w:val="22"/>
          <w:szCs w:val="22"/>
        </w:rPr>
        <w:t xml:space="preserve">Ukončení díla: </w:t>
      </w:r>
      <w:r w:rsidRPr="002A7225">
        <w:rPr>
          <w:rFonts w:ascii="Arial" w:hAnsi="Arial" w:cs="Arial"/>
          <w:sz w:val="22"/>
          <w:szCs w:val="22"/>
        </w:rPr>
        <w:tab/>
      </w:r>
      <w:r w:rsidRPr="002A7225">
        <w:rPr>
          <w:rFonts w:ascii="Arial" w:hAnsi="Arial" w:cs="Arial"/>
          <w:sz w:val="22"/>
          <w:szCs w:val="22"/>
        </w:rPr>
        <w:tab/>
        <w:t xml:space="preserve">původně </w:t>
      </w:r>
      <w:r w:rsidRPr="002A7225">
        <w:rPr>
          <w:rFonts w:ascii="Arial" w:hAnsi="Arial" w:cs="Arial"/>
          <w:sz w:val="22"/>
          <w:szCs w:val="22"/>
        </w:rPr>
        <w:tab/>
      </w:r>
      <w:r w:rsidRPr="002A7225">
        <w:rPr>
          <w:rFonts w:ascii="Arial" w:hAnsi="Arial" w:cs="Arial"/>
          <w:sz w:val="22"/>
          <w:szCs w:val="22"/>
        </w:rPr>
        <w:tab/>
      </w:r>
      <w:r>
        <w:rPr>
          <w:rFonts w:ascii="Arial" w:hAnsi="Arial" w:cs="Arial"/>
          <w:sz w:val="22"/>
          <w:szCs w:val="22"/>
        </w:rPr>
        <w:t>nejpozději do 30</w:t>
      </w:r>
      <w:r w:rsidRPr="00E833EE">
        <w:rPr>
          <w:rFonts w:ascii="Arial" w:hAnsi="Arial" w:cs="Arial"/>
          <w:sz w:val="22"/>
          <w:szCs w:val="22"/>
        </w:rPr>
        <w:t>.11</w:t>
      </w:r>
      <w:r>
        <w:rPr>
          <w:rFonts w:ascii="Arial" w:hAnsi="Arial" w:cs="Arial"/>
          <w:sz w:val="22"/>
          <w:szCs w:val="22"/>
        </w:rPr>
        <w:t xml:space="preserve">.2017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1121B">
        <w:rPr>
          <w:rFonts w:ascii="Arial" w:hAnsi="Arial" w:cs="Arial"/>
          <w:sz w:val="22"/>
          <w:szCs w:val="22"/>
        </w:rPr>
        <w:t xml:space="preserve">nově </w:t>
      </w:r>
      <w:r w:rsidR="00C1121B">
        <w:rPr>
          <w:rFonts w:ascii="Arial" w:hAnsi="Arial" w:cs="Arial"/>
          <w:sz w:val="22"/>
          <w:szCs w:val="22"/>
        </w:rPr>
        <w:tab/>
      </w:r>
      <w:r w:rsidR="00C1121B">
        <w:rPr>
          <w:rFonts w:ascii="Arial" w:hAnsi="Arial" w:cs="Arial"/>
          <w:sz w:val="22"/>
          <w:szCs w:val="22"/>
        </w:rPr>
        <w:tab/>
        <w:t xml:space="preserve">           do 1</w:t>
      </w:r>
      <w:r w:rsidR="00577982">
        <w:rPr>
          <w:rFonts w:ascii="Arial" w:hAnsi="Arial" w:cs="Arial"/>
          <w:sz w:val="22"/>
          <w:szCs w:val="22"/>
        </w:rPr>
        <w:t>5</w:t>
      </w:r>
      <w:r w:rsidR="00C1121B">
        <w:rPr>
          <w:rFonts w:ascii="Arial" w:hAnsi="Arial" w:cs="Arial"/>
          <w:sz w:val="22"/>
          <w:szCs w:val="22"/>
        </w:rPr>
        <w:t>.12.2017</w:t>
      </w:r>
    </w:p>
    <w:p w:rsidR="00D51BA5" w:rsidRPr="001C21B9" w:rsidRDefault="00D51BA5" w:rsidP="00D51BA5">
      <w:pPr>
        <w:jc w:val="both"/>
        <w:rPr>
          <w:rFonts w:ascii="Arial" w:hAnsi="Arial"/>
          <w:b/>
          <w:sz w:val="22"/>
          <w:lang w:eastAsia="ar-SA"/>
        </w:rPr>
      </w:pPr>
      <w:r w:rsidRPr="001C21B9">
        <w:rPr>
          <w:rFonts w:ascii="Arial" w:hAnsi="Arial" w:cs="Arial"/>
          <w:b/>
          <w:sz w:val="22"/>
          <w:szCs w:val="22"/>
        </w:rPr>
        <w:t xml:space="preserve">b) </w:t>
      </w:r>
      <w:r w:rsidRPr="001C21B9">
        <w:rPr>
          <w:rFonts w:ascii="Arial" w:hAnsi="Arial"/>
          <w:b/>
          <w:sz w:val="22"/>
          <w:lang w:eastAsia="ar-SA"/>
        </w:rPr>
        <w:t>Čl. IV. CENA</w:t>
      </w:r>
    </w:p>
    <w:p w:rsidR="00D51BA5" w:rsidRPr="001C21B9" w:rsidRDefault="00D51BA5" w:rsidP="00D51BA5">
      <w:pPr>
        <w:tabs>
          <w:tab w:val="left" w:pos="284"/>
        </w:tabs>
        <w:jc w:val="both"/>
        <w:rPr>
          <w:rFonts w:ascii="Arial" w:hAnsi="Arial" w:cs="Arial"/>
          <w:sz w:val="22"/>
          <w:szCs w:val="22"/>
        </w:rPr>
      </w:pPr>
      <w:r w:rsidRPr="001C21B9">
        <w:rPr>
          <w:rFonts w:ascii="Arial" w:hAnsi="Arial" w:cs="Arial"/>
          <w:sz w:val="22"/>
          <w:szCs w:val="22"/>
        </w:rPr>
        <w:tab/>
        <w:t>4. Objednatel souhlasí s tím, že proplatí dodavateli jako protihodnotu za provedení a</w:t>
      </w:r>
    </w:p>
    <w:p w:rsidR="00D51BA5" w:rsidRPr="001C21B9" w:rsidRDefault="00D51BA5" w:rsidP="00D51BA5">
      <w:pPr>
        <w:jc w:val="both"/>
        <w:rPr>
          <w:rFonts w:ascii="Arial" w:hAnsi="Arial" w:cs="Arial"/>
          <w:b/>
          <w:sz w:val="22"/>
          <w:szCs w:val="22"/>
        </w:rPr>
      </w:pPr>
      <w:r w:rsidRPr="001C21B9">
        <w:rPr>
          <w:rFonts w:ascii="Arial" w:hAnsi="Arial" w:cs="Arial"/>
          <w:sz w:val="22"/>
          <w:szCs w:val="22"/>
        </w:rPr>
        <w:t xml:space="preserve">    dokončení díla částku:  </w:t>
      </w:r>
      <w:r w:rsidRPr="001C21B9">
        <w:rPr>
          <w:rFonts w:ascii="Arial" w:hAnsi="Arial" w:cs="Arial"/>
          <w:sz w:val="22"/>
          <w:szCs w:val="22"/>
        </w:rPr>
        <w:tab/>
      </w:r>
    </w:p>
    <w:p w:rsidR="00D51BA5" w:rsidRPr="001C21B9" w:rsidRDefault="00D51BA5" w:rsidP="00D51BA5">
      <w:pPr>
        <w:jc w:val="both"/>
        <w:rPr>
          <w:rFonts w:ascii="Arial" w:hAnsi="Arial" w:cs="Arial"/>
          <w:sz w:val="22"/>
          <w:szCs w:val="22"/>
        </w:rPr>
      </w:pPr>
    </w:p>
    <w:p w:rsidR="00D51BA5" w:rsidRPr="00E833EE" w:rsidRDefault="00D51BA5" w:rsidP="00D51BA5">
      <w:pPr>
        <w:jc w:val="both"/>
        <w:rPr>
          <w:rFonts w:ascii="Arial" w:hAnsi="Arial" w:cs="Arial"/>
          <w:sz w:val="22"/>
          <w:szCs w:val="22"/>
        </w:rPr>
      </w:pPr>
      <w:r w:rsidRPr="001C21B9">
        <w:rPr>
          <w:rFonts w:ascii="Arial" w:hAnsi="Arial" w:cs="Arial"/>
          <w:sz w:val="22"/>
          <w:szCs w:val="22"/>
        </w:rPr>
        <w:t xml:space="preserve">    Původní hodnota závazku - celková smluvní cena bez DPH</w:t>
      </w:r>
      <w:r w:rsidRPr="001C21B9">
        <w:rPr>
          <w:rFonts w:ascii="Arial" w:hAnsi="Arial" w:cs="Arial"/>
          <w:sz w:val="22"/>
          <w:szCs w:val="22"/>
        </w:rPr>
        <w:tab/>
      </w:r>
      <w:r>
        <w:rPr>
          <w:rFonts w:ascii="Arial" w:hAnsi="Arial" w:cs="Arial"/>
          <w:sz w:val="22"/>
          <w:szCs w:val="22"/>
        </w:rPr>
        <w:t>2 497 000</w:t>
      </w:r>
      <w:r w:rsidRPr="00E833EE">
        <w:rPr>
          <w:rFonts w:ascii="Arial" w:hAnsi="Arial" w:cs="Arial"/>
          <w:sz w:val="22"/>
          <w:szCs w:val="22"/>
        </w:rPr>
        <w:t>,</w:t>
      </w:r>
      <w:r>
        <w:rPr>
          <w:rFonts w:ascii="Arial" w:hAnsi="Arial" w:cs="Arial"/>
          <w:sz w:val="22"/>
          <w:szCs w:val="22"/>
        </w:rPr>
        <w:t>-</w:t>
      </w:r>
      <w:r w:rsidRPr="00E833EE">
        <w:rPr>
          <w:rFonts w:ascii="Arial" w:hAnsi="Arial" w:cs="Arial"/>
          <w:sz w:val="22"/>
          <w:szCs w:val="22"/>
        </w:rPr>
        <w:t xml:space="preserve"> Kč</w:t>
      </w:r>
      <w:r w:rsidRPr="00E833EE">
        <w:rPr>
          <w:rFonts w:ascii="Arial" w:hAnsi="Arial" w:cs="Arial"/>
          <w:sz w:val="22"/>
          <w:szCs w:val="22"/>
        </w:rPr>
        <w:tab/>
      </w:r>
    </w:p>
    <w:p w:rsidR="00D51BA5" w:rsidRPr="001C21B9" w:rsidRDefault="00D51BA5" w:rsidP="00D51BA5">
      <w:pPr>
        <w:jc w:val="both"/>
        <w:rPr>
          <w:rFonts w:ascii="Arial" w:hAnsi="Arial" w:cs="Arial"/>
          <w:sz w:val="22"/>
          <w:szCs w:val="22"/>
        </w:rPr>
      </w:pPr>
      <w:r w:rsidRPr="00E833EE">
        <w:rPr>
          <w:rFonts w:ascii="Arial" w:hAnsi="Arial" w:cs="Arial"/>
          <w:sz w:val="22"/>
          <w:szCs w:val="22"/>
        </w:rPr>
        <w:t xml:space="preserve">    Cena dodatečných stavebních prací dle Dodatku č. 1 bez DPH </w:t>
      </w:r>
      <w:r w:rsidRPr="00E833EE">
        <w:rPr>
          <w:rFonts w:ascii="Arial" w:hAnsi="Arial" w:cs="Arial"/>
          <w:sz w:val="22"/>
          <w:szCs w:val="22"/>
        </w:rPr>
        <w:tab/>
        <w:t xml:space="preserve">     </w:t>
      </w:r>
      <w:r w:rsidR="00C1121B">
        <w:rPr>
          <w:rFonts w:ascii="Arial" w:hAnsi="Arial" w:cs="Arial"/>
          <w:sz w:val="22"/>
          <w:szCs w:val="22"/>
        </w:rPr>
        <w:t>45 262</w:t>
      </w:r>
      <w:r w:rsidRPr="00E833EE">
        <w:rPr>
          <w:rFonts w:ascii="Arial" w:hAnsi="Arial" w:cs="Arial"/>
          <w:sz w:val="22"/>
          <w:szCs w:val="22"/>
        </w:rPr>
        <w:t>,</w:t>
      </w:r>
      <w:r>
        <w:rPr>
          <w:rFonts w:ascii="Arial" w:hAnsi="Arial" w:cs="Arial"/>
          <w:sz w:val="22"/>
          <w:szCs w:val="22"/>
        </w:rPr>
        <w:t>-</w:t>
      </w:r>
      <w:r w:rsidRPr="00E833EE">
        <w:rPr>
          <w:rFonts w:ascii="Arial" w:hAnsi="Arial" w:cs="Arial"/>
          <w:sz w:val="22"/>
          <w:szCs w:val="22"/>
        </w:rPr>
        <w:t xml:space="preserve"> Kč</w:t>
      </w:r>
      <w:r w:rsidRPr="001C21B9">
        <w:rPr>
          <w:rFonts w:ascii="Arial" w:hAnsi="Arial" w:cs="Arial"/>
          <w:sz w:val="22"/>
          <w:szCs w:val="22"/>
        </w:rPr>
        <w:tab/>
      </w:r>
    </w:p>
    <w:p w:rsidR="00D51BA5" w:rsidRPr="001C21B9" w:rsidRDefault="00D51BA5" w:rsidP="00D51BA5">
      <w:pPr>
        <w:jc w:val="both"/>
        <w:rPr>
          <w:rFonts w:ascii="Arial" w:hAnsi="Arial" w:cs="Arial"/>
          <w:sz w:val="22"/>
          <w:szCs w:val="22"/>
        </w:rPr>
      </w:pPr>
      <w:r w:rsidRPr="001C21B9">
        <w:rPr>
          <w:rFonts w:ascii="Arial" w:hAnsi="Arial" w:cs="Arial"/>
          <w:sz w:val="22"/>
          <w:szCs w:val="22"/>
        </w:rPr>
        <w:t xml:space="preserve">    Nová celková smluvní cena bez DPH</w:t>
      </w:r>
      <w:r w:rsidRPr="001C21B9">
        <w:rPr>
          <w:rFonts w:ascii="Arial" w:hAnsi="Arial" w:cs="Arial"/>
          <w:sz w:val="22"/>
          <w:szCs w:val="22"/>
        </w:rPr>
        <w:tab/>
        <w:t xml:space="preserve">           </w:t>
      </w:r>
      <w:r w:rsidRPr="001C21B9">
        <w:rPr>
          <w:rFonts w:ascii="Arial" w:hAnsi="Arial" w:cs="Arial"/>
          <w:sz w:val="22"/>
          <w:szCs w:val="22"/>
        </w:rPr>
        <w:tab/>
      </w:r>
      <w:r w:rsidRPr="001C21B9">
        <w:rPr>
          <w:rFonts w:ascii="Arial" w:hAnsi="Arial" w:cs="Arial"/>
          <w:sz w:val="22"/>
          <w:szCs w:val="22"/>
        </w:rPr>
        <w:tab/>
      </w:r>
      <w:r w:rsidRPr="001C21B9">
        <w:rPr>
          <w:rFonts w:ascii="Arial" w:hAnsi="Arial" w:cs="Arial"/>
          <w:sz w:val="22"/>
          <w:szCs w:val="22"/>
        </w:rPr>
        <w:tab/>
      </w:r>
      <w:r w:rsidR="00192460">
        <w:rPr>
          <w:rFonts w:ascii="Arial" w:hAnsi="Arial" w:cs="Arial"/>
          <w:sz w:val="22"/>
          <w:szCs w:val="22"/>
        </w:rPr>
        <w:t>2 542</w:t>
      </w:r>
      <w:r w:rsidR="00C1121B">
        <w:rPr>
          <w:rFonts w:ascii="Arial" w:hAnsi="Arial" w:cs="Arial"/>
          <w:sz w:val="22"/>
          <w:szCs w:val="22"/>
        </w:rPr>
        <w:t xml:space="preserve"> 262</w:t>
      </w:r>
      <w:r>
        <w:rPr>
          <w:rFonts w:ascii="Arial" w:hAnsi="Arial" w:cs="Arial"/>
          <w:sz w:val="22"/>
          <w:szCs w:val="22"/>
        </w:rPr>
        <w:t>,-</w:t>
      </w:r>
      <w:r w:rsidRPr="001C21B9">
        <w:rPr>
          <w:rFonts w:ascii="Arial" w:hAnsi="Arial" w:cs="Arial"/>
          <w:sz w:val="22"/>
          <w:szCs w:val="22"/>
        </w:rPr>
        <w:t xml:space="preserve"> Kč</w:t>
      </w:r>
    </w:p>
    <w:p w:rsidR="00D51BA5" w:rsidRPr="002A722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r w:rsidRPr="002A7225">
        <w:rPr>
          <w:rFonts w:ascii="Arial" w:hAnsi="Arial" w:cs="Arial"/>
          <w:sz w:val="22"/>
          <w:szCs w:val="22"/>
        </w:rPr>
        <w:t>Tímto dodatkem č. 1 se doplňuje ustanovení</w:t>
      </w:r>
      <w:r>
        <w:rPr>
          <w:rFonts w:ascii="Arial" w:hAnsi="Arial" w:cs="Arial"/>
          <w:sz w:val="22"/>
          <w:szCs w:val="22"/>
        </w:rPr>
        <w:t xml:space="preserve"> Čl. IX.:</w:t>
      </w:r>
    </w:p>
    <w:p w:rsidR="00D51BA5" w:rsidRPr="002A7225" w:rsidRDefault="00D51BA5" w:rsidP="00D51BA5">
      <w:pPr>
        <w:keepNext/>
        <w:jc w:val="both"/>
        <w:rPr>
          <w:rFonts w:ascii="Arial" w:hAnsi="Arial" w:cs="Arial"/>
          <w:sz w:val="22"/>
          <w:szCs w:val="22"/>
        </w:rPr>
      </w:pPr>
      <w:r w:rsidRPr="002A7225">
        <w:rPr>
          <w:rFonts w:ascii="Arial" w:hAnsi="Arial" w:cs="Arial"/>
          <w:sz w:val="22"/>
          <w:szCs w:val="22"/>
        </w:rPr>
        <w:t xml:space="preserve"> </w:t>
      </w:r>
    </w:p>
    <w:p w:rsidR="00D51BA5" w:rsidRPr="002A7225" w:rsidRDefault="00D51BA5" w:rsidP="00D51BA5">
      <w:pPr>
        <w:keepNext/>
        <w:jc w:val="both"/>
        <w:rPr>
          <w:rFonts w:ascii="Arial" w:hAnsi="Arial" w:cs="Arial"/>
          <w:sz w:val="22"/>
          <w:szCs w:val="22"/>
        </w:rPr>
      </w:pPr>
      <w:r w:rsidRPr="002A7225">
        <w:rPr>
          <w:rFonts w:ascii="Arial" w:hAnsi="Arial" w:cs="Arial"/>
          <w:sz w:val="22"/>
          <w:szCs w:val="22"/>
        </w:rPr>
        <w:t>COMPLIANCE DOLOŽKA</w:t>
      </w:r>
    </w:p>
    <w:p w:rsidR="00D51BA5" w:rsidRPr="002A722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r>
        <w:rPr>
          <w:rFonts w:ascii="Arial" w:hAnsi="Arial" w:cs="Arial"/>
          <w:sz w:val="22"/>
          <w:szCs w:val="22"/>
        </w:rPr>
        <w:t>2</w:t>
      </w:r>
      <w:r w:rsidRPr="002A7225">
        <w:rPr>
          <w:rFonts w:ascii="Arial" w:hAnsi="Arial" w:cs="Arial"/>
          <w:sz w:val="22"/>
          <w:szCs w:val="22"/>
        </w:rPr>
        <w:t>. 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D51BA5" w:rsidRPr="002A722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r>
        <w:rPr>
          <w:rFonts w:ascii="Arial" w:hAnsi="Arial" w:cs="Arial"/>
          <w:sz w:val="22"/>
          <w:szCs w:val="22"/>
        </w:rPr>
        <w:t>3</w:t>
      </w:r>
      <w:r w:rsidRPr="002A7225">
        <w:rPr>
          <w:rFonts w:ascii="Arial" w:hAnsi="Arial" w:cs="Arial"/>
          <w:sz w:val="22"/>
          <w:szCs w:val="22"/>
        </w:rPr>
        <w:t>. 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D51BA5" w:rsidRPr="002A722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r>
        <w:rPr>
          <w:rFonts w:ascii="Arial" w:hAnsi="Arial" w:cs="Arial"/>
          <w:sz w:val="22"/>
          <w:szCs w:val="22"/>
        </w:rPr>
        <w:t>4</w:t>
      </w:r>
      <w:r w:rsidRPr="002A7225">
        <w:rPr>
          <w:rFonts w:ascii="Arial" w:hAnsi="Arial" w:cs="Arial"/>
          <w:sz w:val="22"/>
          <w:szCs w:val="22"/>
        </w:rPr>
        <w:t>. Druhá smluvní strana (dodavatel,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D51BA5" w:rsidRPr="002A722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r>
        <w:rPr>
          <w:rFonts w:ascii="Arial" w:hAnsi="Arial" w:cs="Arial"/>
          <w:sz w:val="22"/>
          <w:szCs w:val="22"/>
        </w:rPr>
        <w:t>5</w:t>
      </w:r>
      <w:r w:rsidRPr="002A7225">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w:t>
      </w:r>
      <w:r w:rsidRPr="002A7225">
        <w:rPr>
          <w:rFonts w:ascii="Arial" w:hAnsi="Arial" w:cs="Arial"/>
          <w:sz w:val="22"/>
          <w:szCs w:val="22"/>
        </w:rPr>
        <w:lastRenderedPageBreak/>
        <w:t>povinnosti; obdobné platí ve vztahu k jednání, které je v rozporu se zásadami vyjádřenými v tomto článku.</w:t>
      </w:r>
    </w:p>
    <w:p w:rsidR="00D51BA5" w:rsidRDefault="00D51BA5" w:rsidP="00D51BA5">
      <w:pPr>
        <w:keepNext/>
        <w:jc w:val="both"/>
        <w:rPr>
          <w:rFonts w:ascii="Arial" w:hAnsi="Arial" w:cs="Arial"/>
          <w:sz w:val="22"/>
          <w:szCs w:val="22"/>
        </w:rPr>
      </w:pPr>
    </w:p>
    <w:p w:rsidR="00D51BA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r w:rsidRPr="002A7225">
        <w:rPr>
          <w:rFonts w:ascii="Arial" w:hAnsi="Arial" w:cs="Arial"/>
          <w:sz w:val="22"/>
          <w:szCs w:val="22"/>
        </w:rPr>
        <w:t>Ostatní ujednání Čl. III.</w:t>
      </w:r>
      <w:r>
        <w:rPr>
          <w:rFonts w:ascii="Arial" w:hAnsi="Arial" w:cs="Arial"/>
          <w:sz w:val="22"/>
          <w:szCs w:val="22"/>
        </w:rPr>
        <w:t>,</w:t>
      </w:r>
      <w:r w:rsidRPr="002A7225">
        <w:rPr>
          <w:rFonts w:ascii="Arial" w:hAnsi="Arial" w:cs="Arial"/>
          <w:sz w:val="22"/>
          <w:szCs w:val="22"/>
        </w:rPr>
        <w:t xml:space="preserve"> </w:t>
      </w:r>
      <w:r w:rsidRPr="00D42209">
        <w:rPr>
          <w:rFonts w:ascii="Arial" w:hAnsi="Arial" w:cs="Arial"/>
          <w:sz w:val="22"/>
          <w:szCs w:val="22"/>
        </w:rPr>
        <w:t>Čl. IV. bodu 4.</w:t>
      </w:r>
      <w:r>
        <w:rPr>
          <w:rFonts w:ascii="Arial" w:hAnsi="Arial" w:cs="Arial"/>
          <w:sz w:val="22"/>
          <w:szCs w:val="22"/>
        </w:rPr>
        <w:t>, Čl. IX.</w:t>
      </w:r>
      <w:r w:rsidRPr="00D42209">
        <w:rPr>
          <w:rFonts w:ascii="Arial" w:hAnsi="Arial" w:cs="Arial"/>
          <w:sz w:val="22"/>
          <w:szCs w:val="22"/>
        </w:rPr>
        <w:t xml:space="preserve"> </w:t>
      </w:r>
      <w:r w:rsidRPr="002A7225">
        <w:rPr>
          <w:rFonts w:ascii="Arial" w:hAnsi="Arial" w:cs="Arial"/>
          <w:sz w:val="22"/>
          <w:szCs w:val="22"/>
        </w:rPr>
        <w:t xml:space="preserve">a smlouvy o dílo se nemění. Smluvní strany nepovažují žádné ustanovení smlouvy za obchodní tajemství. </w:t>
      </w:r>
    </w:p>
    <w:p w:rsidR="00D51BA5" w:rsidRPr="002A722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r w:rsidRPr="002A7225">
        <w:rPr>
          <w:rFonts w:ascii="Arial" w:hAnsi="Arial" w:cs="Arial"/>
          <w:sz w:val="22"/>
          <w:szCs w:val="22"/>
        </w:rPr>
        <w:t xml:space="preserve">Na svědectví tohoto smluvní strany tímto podepisují tento dodatek ke smlouvě. Dodatek ke smlouvě je vyhotoven ve dvou vyhotoveních, z nichž každé má platnost originálu. </w:t>
      </w:r>
    </w:p>
    <w:p w:rsidR="00D51BA5" w:rsidRPr="002A7225" w:rsidRDefault="00D51BA5" w:rsidP="00D51BA5">
      <w:pPr>
        <w:keepNext/>
        <w:jc w:val="both"/>
        <w:rPr>
          <w:rFonts w:ascii="Arial" w:hAnsi="Arial" w:cs="Arial"/>
          <w:sz w:val="22"/>
          <w:szCs w:val="22"/>
        </w:rPr>
      </w:pPr>
    </w:p>
    <w:p w:rsidR="00D51BA5" w:rsidRPr="002A7225" w:rsidRDefault="00D51BA5" w:rsidP="00D51BA5">
      <w:pPr>
        <w:keepNext/>
        <w:jc w:val="both"/>
        <w:rPr>
          <w:rFonts w:ascii="Arial" w:hAnsi="Arial" w:cs="Arial"/>
          <w:sz w:val="22"/>
          <w:szCs w:val="22"/>
        </w:rPr>
      </w:pPr>
      <w:r w:rsidRPr="002A7225">
        <w:rPr>
          <w:rFonts w:ascii="Arial" w:hAnsi="Arial" w:cs="Arial"/>
          <w:sz w:val="22"/>
          <w:szCs w:val="22"/>
        </w:rPr>
        <w:t>Tento dodatek ke smlouvě nabývá platnosti dnem jeho podpisu poslední ze smluvních stran a účinnosti zveřejněním v Registru smluv, pokud této účinnosti dle příslušných ustanovení dodatku ke smlouvě nenabude později.</w:t>
      </w:r>
    </w:p>
    <w:p w:rsidR="00D51BA5" w:rsidRDefault="00D51BA5" w:rsidP="00D51BA5">
      <w:pPr>
        <w:jc w:val="both"/>
        <w:rPr>
          <w:rFonts w:ascii="Arial" w:hAnsi="Arial" w:cs="Arial"/>
          <w:b/>
          <w:bCs/>
          <w:iCs/>
          <w:color w:val="000000"/>
          <w:sz w:val="22"/>
          <w:szCs w:val="22"/>
        </w:rPr>
      </w:pPr>
    </w:p>
    <w:p w:rsidR="003C0A01"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 xml:space="preserve">V Chomutově dne </w:t>
      </w:r>
      <w:r w:rsidR="00C00285">
        <w:rPr>
          <w:rFonts w:ascii="Arial" w:hAnsi="Arial" w:cs="Arial"/>
          <w:sz w:val="22"/>
          <w:szCs w:val="22"/>
        </w:rPr>
        <w:t>15.12.2017</w:t>
      </w:r>
      <w:r w:rsidRPr="00386410">
        <w:rPr>
          <w:rFonts w:ascii="Arial" w:hAnsi="Arial" w:cs="Arial"/>
          <w:sz w:val="22"/>
          <w:szCs w:val="22"/>
        </w:rPr>
        <w:tab/>
      </w:r>
      <w:r w:rsidRPr="00386410">
        <w:rPr>
          <w:rFonts w:ascii="Arial" w:hAnsi="Arial" w:cs="Arial"/>
          <w:sz w:val="22"/>
          <w:szCs w:val="22"/>
        </w:rPr>
        <w:tab/>
      </w:r>
      <w:r w:rsidR="00C00285">
        <w:rPr>
          <w:rFonts w:ascii="Arial" w:hAnsi="Arial" w:cs="Arial"/>
          <w:sz w:val="22"/>
          <w:szCs w:val="22"/>
        </w:rPr>
        <w:tab/>
      </w:r>
      <w:bookmarkStart w:id="0" w:name="_GoBack"/>
      <w:bookmarkEnd w:id="0"/>
      <w:r w:rsidRPr="00386410">
        <w:rPr>
          <w:rFonts w:ascii="Arial" w:hAnsi="Arial" w:cs="Arial"/>
          <w:sz w:val="22"/>
          <w:szCs w:val="22"/>
        </w:rPr>
        <w:t>V</w:t>
      </w:r>
      <w:r w:rsidR="00AB02FC">
        <w:rPr>
          <w:rFonts w:ascii="Arial" w:hAnsi="Arial" w:cs="Arial"/>
          <w:sz w:val="22"/>
          <w:szCs w:val="22"/>
        </w:rPr>
        <w:t xml:space="preserve"> Ledvicích </w:t>
      </w:r>
      <w:r w:rsidRPr="00386410">
        <w:rPr>
          <w:rFonts w:ascii="Arial" w:hAnsi="Arial" w:cs="Arial"/>
          <w:sz w:val="22"/>
          <w:szCs w:val="22"/>
        </w:rPr>
        <w:t>dne</w:t>
      </w:r>
      <w:r w:rsidR="00C00285">
        <w:rPr>
          <w:rFonts w:ascii="Arial" w:hAnsi="Arial" w:cs="Arial"/>
          <w:sz w:val="22"/>
          <w:szCs w:val="22"/>
        </w:rPr>
        <w:t xml:space="preserve"> 14.12.2017</w:t>
      </w:r>
      <w:r w:rsidRPr="00386410">
        <w:rPr>
          <w:rFonts w:ascii="Arial" w:hAnsi="Arial" w:cs="Arial"/>
          <w:sz w:val="22"/>
          <w:szCs w:val="22"/>
        </w:rPr>
        <w:t xml:space="preserve"> </w:t>
      </w:r>
    </w:p>
    <w:p w:rsidR="003C0A01" w:rsidRPr="00386410" w:rsidRDefault="003C0A01"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dodavatele</w:t>
      </w: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3C0A01" w:rsidRDefault="003C0A01" w:rsidP="003C0A01">
      <w:pPr>
        <w:keepNext/>
        <w:jc w:val="both"/>
        <w:rPr>
          <w:rFonts w:ascii="Arial" w:hAnsi="Arial" w:cs="Arial"/>
          <w:sz w:val="22"/>
          <w:szCs w:val="22"/>
        </w:rPr>
      </w:pPr>
    </w:p>
    <w:p w:rsidR="00D51BA5" w:rsidRDefault="00D51BA5" w:rsidP="003C0A01">
      <w:pPr>
        <w:keepNext/>
        <w:jc w:val="both"/>
        <w:rPr>
          <w:rFonts w:ascii="Arial" w:hAnsi="Arial" w:cs="Arial"/>
          <w:sz w:val="22"/>
          <w:szCs w:val="22"/>
        </w:rPr>
      </w:pPr>
    </w:p>
    <w:p w:rsidR="00D51BA5" w:rsidRDefault="00D51BA5" w:rsidP="003C0A01">
      <w:pPr>
        <w:keepNext/>
        <w:jc w:val="both"/>
        <w:rPr>
          <w:rFonts w:ascii="Arial" w:hAnsi="Arial" w:cs="Arial"/>
          <w:sz w:val="22"/>
          <w:szCs w:val="22"/>
        </w:rPr>
      </w:pPr>
    </w:p>
    <w:p w:rsidR="00D51BA5" w:rsidRDefault="00D51BA5" w:rsidP="003C0A01">
      <w:pPr>
        <w:keepNext/>
        <w:jc w:val="both"/>
        <w:rPr>
          <w:rFonts w:ascii="Arial" w:hAnsi="Arial" w:cs="Arial"/>
          <w:sz w:val="22"/>
          <w:szCs w:val="22"/>
        </w:rPr>
      </w:pPr>
    </w:p>
    <w:p w:rsidR="00D51BA5" w:rsidRDefault="00D51BA5" w:rsidP="003C0A01">
      <w:pPr>
        <w:keepNext/>
        <w:jc w:val="both"/>
        <w:rPr>
          <w:rFonts w:ascii="Arial" w:hAnsi="Arial" w:cs="Arial"/>
          <w:sz w:val="22"/>
          <w:szCs w:val="22"/>
        </w:rPr>
      </w:pPr>
    </w:p>
    <w:p w:rsidR="003C0A01" w:rsidRPr="00386410" w:rsidRDefault="003C0A01" w:rsidP="003C0A01">
      <w:pPr>
        <w:keepNext/>
        <w:jc w:val="both"/>
        <w:rPr>
          <w:rFonts w:ascii="Arial" w:hAnsi="Arial" w:cs="Arial"/>
          <w:sz w:val="22"/>
          <w:szCs w:val="22"/>
        </w:rPr>
      </w:pPr>
    </w:p>
    <w:p w:rsidR="00AB02FC" w:rsidRPr="00D74A50" w:rsidRDefault="00AB02FC" w:rsidP="00AB02FC">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Pavel Burda</w:t>
      </w:r>
      <w:r>
        <w:rPr>
          <w:rFonts w:ascii="Arial" w:hAnsi="Arial" w:cs="Arial"/>
          <w:sz w:val="22"/>
          <w:szCs w:val="22"/>
        </w:rPr>
        <w:tab/>
      </w:r>
    </w:p>
    <w:p w:rsidR="00AB02FC" w:rsidRPr="00D74A50" w:rsidRDefault="00AB02FC" w:rsidP="00AB02F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jednatel</w:t>
      </w:r>
    </w:p>
    <w:p w:rsidR="00AB02FC" w:rsidRDefault="00AB02FC" w:rsidP="00AB02FC">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OÚREKO, s.r.o.</w:t>
      </w:r>
    </w:p>
    <w:p w:rsidR="00AB02FC" w:rsidRDefault="00AB02FC" w:rsidP="00AB02FC">
      <w:pPr>
        <w:jc w:val="both"/>
        <w:rPr>
          <w:rFonts w:ascii="Arial" w:hAnsi="Arial" w:cs="Arial"/>
          <w:sz w:val="22"/>
          <w:szCs w:val="22"/>
        </w:rPr>
      </w:pPr>
    </w:p>
    <w:p w:rsidR="00437893" w:rsidRPr="00386410" w:rsidRDefault="00437893" w:rsidP="003C0A01">
      <w:pPr>
        <w:pStyle w:val="Zkladntext"/>
        <w:widowControl/>
        <w:spacing w:before="120"/>
        <w:jc w:val="center"/>
        <w:rPr>
          <w:rFonts w:cs="Arial"/>
          <w:snapToGrid w:val="0"/>
          <w:sz w:val="22"/>
          <w:szCs w:val="22"/>
        </w:rPr>
      </w:pPr>
    </w:p>
    <w:sectPr w:rsidR="00437893" w:rsidRPr="00386410" w:rsidSect="00B640F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B4D" w:rsidRDefault="00E41B4D">
      <w:r>
        <w:separator/>
      </w:r>
    </w:p>
  </w:endnote>
  <w:endnote w:type="continuationSeparator" w:id="0">
    <w:p w:rsidR="00E41B4D" w:rsidRDefault="00E4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C00285">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C00285">
      <w:rPr>
        <w:rFonts w:ascii="Arial" w:hAnsi="Arial" w:cs="Arial"/>
        <w:b/>
        <w:noProof/>
        <w:sz w:val="18"/>
        <w:szCs w:val="18"/>
      </w:rPr>
      <w:t>3</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C00285">
      <w:rPr>
        <w:rFonts w:ascii="Arial" w:hAnsi="Arial" w:cs="Arial"/>
        <w:b/>
        <w:noProof/>
        <w:sz w:val="18"/>
        <w:szCs w:val="18"/>
      </w:rPr>
      <w:t>3</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C00285">
      <w:rPr>
        <w:rFonts w:ascii="Arial" w:hAnsi="Arial" w:cs="Arial"/>
        <w:b/>
        <w:noProof/>
        <w:sz w:val="18"/>
        <w:szCs w:val="18"/>
      </w:rPr>
      <w:t>3</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B4D" w:rsidRDefault="00E41B4D">
      <w:r>
        <w:separator/>
      </w:r>
    </w:p>
  </w:footnote>
  <w:footnote w:type="continuationSeparator" w:id="0">
    <w:p w:rsidR="00E41B4D" w:rsidRDefault="00E41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7">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9"/>
  </w:num>
  <w:num w:numId="3">
    <w:abstractNumId w:val="8"/>
  </w:num>
  <w:num w:numId="4">
    <w:abstractNumId w:val="3"/>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6"/>
  </w:num>
  <w:num w:numId="11">
    <w:abstractNumId w:val="10"/>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8B9"/>
    <w:rsid w:val="00020F41"/>
    <w:rsid w:val="000219E9"/>
    <w:rsid w:val="00022CD4"/>
    <w:rsid w:val="00032AD0"/>
    <w:rsid w:val="0003591B"/>
    <w:rsid w:val="00043795"/>
    <w:rsid w:val="000456A7"/>
    <w:rsid w:val="00047C9A"/>
    <w:rsid w:val="0005321E"/>
    <w:rsid w:val="00053346"/>
    <w:rsid w:val="0005373E"/>
    <w:rsid w:val="00061569"/>
    <w:rsid w:val="000903EA"/>
    <w:rsid w:val="0009652F"/>
    <w:rsid w:val="00097EBA"/>
    <w:rsid w:val="000A2FBD"/>
    <w:rsid w:val="000B0F06"/>
    <w:rsid w:val="000D1512"/>
    <w:rsid w:val="000D49D2"/>
    <w:rsid w:val="000F1825"/>
    <w:rsid w:val="0011076F"/>
    <w:rsid w:val="00110849"/>
    <w:rsid w:val="00114CFD"/>
    <w:rsid w:val="00123217"/>
    <w:rsid w:val="00123974"/>
    <w:rsid w:val="00127923"/>
    <w:rsid w:val="001369A7"/>
    <w:rsid w:val="00140BB4"/>
    <w:rsid w:val="00145445"/>
    <w:rsid w:val="001505D1"/>
    <w:rsid w:val="00151C33"/>
    <w:rsid w:val="00177096"/>
    <w:rsid w:val="00192460"/>
    <w:rsid w:val="00197AC0"/>
    <w:rsid w:val="001C04BD"/>
    <w:rsid w:val="001C40EA"/>
    <w:rsid w:val="001C6F31"/>
    <w:rsid w:val="001D1432"/>
    <w:rsid w:val="001D3524"/>
    <w:rsid w:val="001D6812"/>
    <w:rsid w:val="001E5370"/>
    <w:rsid w:val="001F0799"/>
    <w:rsid w:val="001F59EB"/>
    <w:rsid w:val="002044E5"/>
    <w:rsid w:val="0021752C"/>
    <w:rsid w:val="0022092E"/>
    <w:rsid w:val="00224131"/>
    <w:rsid w:val="00232D66"/>
    <w:rsid w:val="00246D6C"/>
    <w:rsid w:val="00254A02"/>
    <w:rsid w:val="00255B29"/>
    <w:rsid w:val="00261A62"/>
    <w:rsid w:val="00267019"/>
    <w:rsid w:val="002704D9"/>
    <w:rsid w:val="00276393"/>
    <w:rsid w:val="00280678"/>
    <w:rsid w:val="002841E7"/>
    <w:rsid w:val="00291741"/>
    <w:rsid w:val="002A1B5C"/>
    <w:rsid w:val="002A1D58"/>
    <w:rsid w:val="002A6955"/>
    <w:rsid w:val="002C2C92"/>
    <w:rsid w:val="002D1039"/>
    <w:rsid w:val="002D40E2"/>
    <w:rsid w:val="002E6470"/>
    <w:rsid w:val="002E73A1"/>
    <w:rsid w:val="002F51CF"/>
    <w:rsid w:val="00302394"/>
    <w:rsid w:val="003040A2"/>
    <w:rsid w:val="00312AFD"/>
    <w:rsid w:val="00324305"/>
    <w:rsid w:val="0032614C"/>
    <w:rsid w:val="003302BD"/>
    <w:rsid w:val="00346C0D"/>
    <w:rsid w:val="00350F03"/>
    <w:rsid w:val="003541E9"/>
    <w:rsid w:val="00354566"/>
    <w:rsid w:val="003649B0"/>
    <w:rsid w:val="00386410"/>
    <w:rsid w:val="00394917"/>
    <w:rsid w:val="003B0717"/>
    <w:rsid w:val="003C0A01"/>
    <w:rsid w:val="003F45C8"/>
    <w:rsid w:val="0040668A"/>
    <w:rsid w:val="004070EF"/>
    <w:rsid w:val="00410FA6"/>
    <w:rsid w:val="00422BF9"/>
    <w:rsid w:val="004237EB"/>
    <w:rsid w:val="00427853"/>
    <w:rsid w:val="00437893"/>
    <w:rsid w:val="004422BE"/>
    <w:rsid w:val="0044321A"/>
    <w:rsid w:val="004461E2"/>
    <w:rsid w:val="00446ACB"/>
    <w:rsid w:val="00452D5E"/>
    <w:rsid w:val="004774BF"/>
    <w:rsid w:val="00480060"/>
    <w:rsid w:val="00482FB6"/>
    <w:rsid w:val="0049548C"/>
    <w:rsid w:val="004A2984"/>
    <w:rsid w:val="004C008F"/>
    <w:rsid w:val="004D1273"/>
    <w:rsid w:val="004D50A0"/>
    <w:rsid w:val="004D6914"/>
    <w:rsid w:val="004D74F4"/>
    <w:rsid w:val="004E3484"/>
    <w:rsid w:val="004E7D23"/>
    <w:rsid w:val="004F0CDB"/>
    <w:rsid w:val="004F17E5"/>
    <w:rsid w:val="004F6709"/>
    <w:rsid w:val="00503905"/>
    <w:rsid w:val="005042A3"/>
    <w:rsid w:val="00504E92"/>
    <w:rsid w:val="005074AA"/>
    <w:rsid w:val="00507772"/>
    <w:rsid w:val="00512B27"/>
    <w:rsid w:val="00516E1F"/>
    <w:rsid w:val="00520546"/>
    <w:rsid w:val="00523A40"/>
    <w:rsid w:val="005247CA"/>
    <w:rsid w:val="00533916"/>
    <w:rsid w:val="00551063"/>
    <w:rsid w:val="0055403F"/>
    <w:rsid w:val="00563FAB"/>
    <w:rsid w:val="005658A8"/>
    <w:rsid w:val="00566C41"/>
    <w:rsid w:val="0057643B"/>
    <w:rsid w:val="00577982"/>
    <w:rsid w:val="00586A2F"/>
    <w:rsid w:val="0059593F"/>
    <w:rsid w:val="00595DCE"/>
    <w:rsid w:val="005D1FC7"/>
    <w:rsid w:val="005D408E"/>
    <w:rsid w:val="005E7B3E"/>
    <w:rsid w:val="005F1702"/>
    <w:rsid w:val="005F34D9"/>
    <w:rsid w:val="00600AFF"/>
    <w:rsid w:val="00602394"/>
    <w:rsid w:val="00614245"/>
    <w:rsid w:val="00632678"/>
    <w:rsid w:val="00640D5E"/>
    <w:rsid w:val="00653562"/>
    <w:rsid w:val="00657C8C"/>
    <w:rsid w:val="0068009D"/>
    <w:rsid w:val="0069597B"/>
    <w:rsid w:val="006A302C"/>
    <w:rsid w:val="006A3650"/>
    <w:rsid w:val="006B36F8"/>
    <w:rsid w:val="006C3A7F"/>
    <w:rsid w:val="006C42C5"/>
    <w:rsid w:val="006C60C0"/>
    <w:rsid w:val="006D4668"/>
    <w:rsid w:val="006E3463"/>
    <w:rsid w:val="006E5F9A"/>
    <w:rsid w:val="006F0ABF"/>
    <w:rsid w:val="00712F38"/>
    <w:rsid w:val="00714263"/>
    <w:rsid w:val="00727378"/>
    <w:rsid w:val="0073003E"/>
    <w:rsid w:val="00737155"/>
    <w:rsid w:val="0074616E"/>
    <w:rsid w:val="00767889"/>
    <w:rsid w:val="00786D51"/>
    <w:rsid w:val="00790057"/>
    <w:rsid w:val="00790434"/>
    <w:rsid w:val="00794795"/>
    <w:rsid w:val="007A76D8"/>
    <w:rsid w:val="007A7EC7"/>
    <w:rsid w:val="007C0DC1"/>
    <w:rsid w:val="007D0B86"/>
    <w:rsid w:val="007E3C59"/>
    <w:rsid w:val="007F14CA"/>
    <w:rsid w:val="007F60BA"/>
    <w:rsid w:val="00801A72"/>
    <w:rsid w:val="00802CE7"/>
    <w:rsid w:val="008052ED"/>
    <w:rsid w:val="00813660"/>
    <w:rsid w:val="00814909"/>
    <w:rsid w:val="00814A0E"/>
    <w:rsid w:val="008272BB"/>
    <w:rsid w:val="0084010F"/>
    <w:rsid w:val="00840765"/>
    <w:rsid w:val="00844FF1"/>
    <w:rsid w:val="00860849"/>
    <w:rsid w:val="0086126A"/>
    <w:rsid w:val="00883D67"/>
    <w:rsid w:val="008962AD"/>
    <w:rsid w:val="008A107C"/>
    <w:rsid w:val="008A2650"/>
    <w:rsid w:val="008B343D"/>
    <w:rsid w:val="008C4FAD"/>
    <w:rsid w:val="008D07D7"/>
    <w:rsid w:val="008D36CC"/>
    <w:rsid w:val="008E2BD1"/>
    <w:rsid w:val="008E3619"/>
    <w:rsid w:val="008E3E73"/>
    <w:rsid w:val="0090228D"/>
    <w:rsid w:val="00916305"/>
    <w:rsid w:val="00917F5B"/>
    <w:rsid w:val="00924F8F"/>
    <w:rsid w:val="0092548D"/>
    <w:rsid w:val="00932681"/>
    <w:rsid w:val="009402A7"/>
    <w:rsid w:val="00940E3B"/>
    <w:rsid w:val="0094582D"/>
    <w:rsid w:val="0095255A"/>
    <w:rsid w:val="0095379D"/>
    <w:rsid w:val="0096148E"/>
    <w:rsid w:val="00963BB8"/>
    <w:rsid w:val="0098025D"/>
    <w:rsid w:val="00981D3D"/>
    <w:rsid w:val="00982A38"/>
    <w:rsid w:val="009843E0"/>
    <w:rsid w:val="00984B9F"/>
    <w:rsid w:val="00986C5D"/>
    <w:rsid w:val="00991B86"/>
    <w:rsid w:val="00993C95"/>
    <w:rsid w:val="00996306"/>
    <w:rsid w:val="009A35C0"/>
    <w:rsid w:val="009B3289"/>
    <w:rsid w:val="009B5D5A"/>
    <w:rsid w:val="009B783F"/>
    <w:rsid w:val="009B7D31"/>
    <w:rsid w:val="009C77AA"/>
    <w:rsid w:val="009D2E1E"/>
    <w:rsid w:val="009D488B"/>
    <w:rsid w:val="009D4F1F"/>
    <w:rsid w:val="009E2BB6"/>
    <w:rsid w:val="009F0F3A"/>
    <w:rsid w:val="009F27E1"/>
    <w:rsid w:val="00A176C0"/>
    <w:rsid w:val="00A17AC6"/>
    <w:rsid w:val="00A302E4"/>
    <w:rsid w:val="00A332A1"/>
    <w:rsid w:val="00A45F5E"/>
    <w:rsid w:val="00A467E6"/>
    <w:rsid w:val="00A50CE8"/>
    <w:rsid w:val="00A80153"/>
    <w:rsid w:val="00A903B8"/>
    <w:rsid w:val="00A92795"/>
    <w:rsid w:val="00A97AD7"/>
    <w:rsid w:val="00AA0137"/>
    <w:rsid w:val="00AA4198"/>
    <w:rsid w:val="00AB02FC"/>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1DAE"/>
    <w:rsid w:val="00B258D3"/>
    <w:rsid w:val="00B300FD"/>
    <w:rsid w:val="00B32BA0"/>
    <w:rsid w:val="00B3760F"/>
    <w:rsid w:val="00B46AE4"/>
    <w:rsid w:val="00B640F3"/>
    <w:rsid w:val="00B76C65"/>
    <w:rsid w:val="00B80D3D"/>
    <w:rsid w:val="00B847E2"/>
    <w:rsid w:val="00B870D6"/>
    <w:rsid w:val="00B903AC"/>
    <w:rsid w:val="00BA3576"/>
    <w:rsid w:val="00BB0930"/>
    <w:rsid w:val="00BB0952"/>
    <w:rsid w:val="00BB16E1"/>
    <w:rsid w:val="00BC1523"/>
    <w:rsid w:val="00BC6B58"/>
    <w:rsid w:val="00BD0321"/>
    <w:rsid w:val="00BD51C5"/>
    <w:rsid w:val="00BD5E01"/>
    <w:rsid w:val="00BD5F7E"/>
    <w:rsid w:val="00BF1E18"/>
    <w:rsid w:val="00BF3D9B"/>
    <w:rsid w:val="00C00285"/>
    <w:rsid w:val="00C03258"/>
    <w:rsid w:val="00C1121B"/>
    <w:rsid w:val="00C13CBA"/>
    <w:rsid w:val="00C16DAF"/>
    <w:rsid w:val="00C20661"/>
    <w:rsid w:val="00C20C4F"/>
    <w:rsid w:val="00C270CF"/>
    <w:rsid w:val="00C33ED8"/>
    <w:rsid w:val="00C66556"/>
    <w:rsid w:val="00C931D1"/>
    <w:rsid w:val="00CA7CEE"/>
    <w:rsid w:val="00CB478B"/>
    <w:rsid w:val="00CC3D0C"/>
    <w:rsid w:val="00CD2A5C"/>
    <w:rsid w:val="00CE2F33"/>
    <w:rsid w:val="00CE5EF2"/>
    <w:rsid w:val="00D1305C"/>
    <w:rsid w:val="00D14AB6"/>
    <w:rsid w:val="00D276F7"/>
    <w:rsid w:val="00D35C19"/>
    <w:rsid w:val="00D35FAE"/>
    <w:rsid w:val="00D51BA5"/>
    <w:rsid w:val="00D558EB"/>
    <w:rsid w:val="00D7549F"/>
    <w:rsid w:val="00D756A4"/>
    <w:rsid w:val="00D8383F"/>
    <w:rsid w:val="00D960BC"/>
    <w:rsid w:val="00DA4695"/>
    <w:rsid w:val="00DB336D"/>
    <w:rsid w:val="00DC59AA"/>
    <w:rsid w:val="00DE1CFC"/>
    <w:rsid w:val="00DE7254"/>
    <w:rsid w:val="00DF0489"/>
    <w:rsid w:val="00DF49EE"/>
    <w:rsid w:val="00DF56A2"/>
    <w:rsid w:val="00E07A3A"/>
    <w:rsid w:val="00E1692C"/>
    <w:rsid w:val="00E21344"/>
    <w:rsid w:val="00E2189F"/>
    <w:rsid w:val="00E26664"/>
    <w:rsid w:val="00E26B13"/>
    <w:rsid w:val="00E327CE"/>
    <w:rsid w:val="00E4115B"/>
    <w:rsid w:val="00E41AB5"/>
    <w:rsid w:val="00E41B4D"/>
    <w:rsid w:val="00E41BD0"/>
    <w:rsid w:val="00E52CB8"/>
    <w:rsid w:val="00E54D15"/>
    <w:rsid w:val="00E551CF"/>
    <w:rsid w:val="00E579E6"/>
    <w:rsid w:val="00E606EC"/>
    <w:rsid w:val="00E610AD"/>
    <w:rsid w:val="00E7221B"/>
    <w:rsid w:val="00E83DA6"/>
    <w:rsid w:val="00E852EE"/>
    <w:rsid w:val="00E876A8"/>
    <w:rsid w:val="00E97587"/>
    <w:rsid w:val="00EA387A"/>
    <w:rsid w:val="00EA6FD0"/>
    <w:rsid w:val="00EB2D81"/>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66FBC"/>
    <w:rsid w:val="00F7180F"/>
    <w:rsid w:val="00F836C5"/>
    <w:rsid w:val="00F86092"/>
    <w:rsid w:val="00F9094A"/>
    <w:rsid w:val="00FA29A9"/>
    <w:rsid w:val="00FB618E"/>
    <w:rsid w:val="00FB6B4F"/>
    <w:rsid w:val="00FC7DB7"/>
    <w:rsid w:val="00FE1ED0"/>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482FB6"/>
    <w:rPr>
      <w:rFonts w:ascii="Arial" w:hAnsi="Arial"/>
      <w:color w:val="000000"/>
      <w:sz w:val="24"/>
    </w:rPr>
  </w:style>
  <w:style w:type="paragraph" w:styleId="Textvysvtlivek">
    <w:name w:val="endnote text"/>
    <w:basedOn w:val="Normln"/>
    <w:link w:val="TextvysvtlivekChar"/>
    <w:rsid w:val="00D8383F"/>
    <w:rPr>
      <w:sz w:val="20"/>
    </w:rPr>
  </w:style>
  <w:style w:type="character" w:customStyle="1" w:styleId="TextvysvtlivekChar">
    <w:name w:val="Text vysvětlivek Char"/>
    <w:basedOn w:val="Standardnpsmoodstavce"/>
    <w:link w:val="Textvysvtlivek"/>
    <w:rsid w:val="00D8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62832955">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53</TotalTime>
  <Pages>3</Pages>
  <Words>760</Words>
  <Characters>4485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44</cp:revision>
  <cp:lastPrinted>2017-11-24T11:23:00Z</cp:lastPrinted>
  <dcterms:created xsi:type="dcterms:W3CDTF">2016-09-15T12:44:00Z</dcterms:created>
  <dcterms:modified xsi:type="dcterms:W3CDTF">2017-12-15T07:50:00Z</dcterms:modified>
</cp:coreProperties>
</file>