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F2" w:rsidRDefault="007762F2" w:rsidP="007762F2">
      <w:pPr>
        <w:jc w:val="center"/>
        <w:rPr>
          <w:b/>
          <w:spacing w:val="20"/>
        </w:rPr>
      </w:pPr>
      <w:r>
        <w:rPr>
          <w:b/>
          <w:spacing w:val="20"/>
          <w:sz w:val="32"/>
          <w:szCs w:val="32"/>
        </w:rPr>
        <w:t>Dodatek č. 2 ke „Kupní smlouvě a smlouvě o budoucí smlouvě o zřízení věcného břemene a se souhlasem o umístění stavby“</w:t>
      </w:r>
      <w:r w:rsidRPr="00181EB9">
        <w:rPr>
          <w:b/>
          <w:spacing w:val="20"/>
          <w:sz w:val="32"/>
          <w:szCs w:val="32"/>
        </w:rPr>
        <w:t xml:space="preserve"> </w:t>
      </w:r>
      <w:r>
        <w:rPr>
          <w:b/>
          <w:spacing w:val="20"/>
        </w:rPr>
        <w:t>uzavřené dne 02.01.2012</w:t>
      </w:r>
    </w:p>
    <w:p w:rsidR="007762F2" w:rsidRPr="00411DD4" w:rsidRDefault="007762F2" w:rsidP="007762F2">
      <w:pPr>
        <w:jc w:val="center"/>
        <w:rPr>
          <w:spacing w:val="20"/>
        </w:rPr>
      </w:pPr>
      <w:r w:rsidRPr="00411DD4">
        <w:rPr>
          <w:spacing w:val="20"/>
        </w:rPr>
        <w:t>dále jen „smlouva“</w:t>
      </w:r>
    </w:p>
    <w:p w:rsidR="007762F2" w:rsidRDefault="007762F2" w:rsidP="007762F2">
      <w:pPr>
        <w:jc w:val="center"/>
        <w:rPr>
          <w:b/>
          <w:spacing w:val="20"/>
        </w:rPr>
      </w:pPr>
    </w:p>
    <w:p w:rsidR="007762F2" w:rsidRPr="008B57D9" w:rsidRDefault="007762F2" w:rsidP="007762F2">
      <w:pPr>
        <w:ind w:left="1416" w:firstLine="708"/>
        <w:rPr>
          <w:b/>
          <w:spacing w:val="20"/>
        </w:rPr>
      </w:pPr>
    </w:p>
    <w:p w:rsidR="007762F2" w:rsidRDefault="007762F2" w:rsidP="007762F2">
      <w:pPr>
        <w:pStyle w:val="Odstavecseseznamem"/>
        <w:numPr>
          <w:ilvl w:val="0"/>
          <w:numId w:val="2"/>
        </w:numPr>
        <w:jc w:val="both"/>
      </w:pPr>
      <w:r w:rsidRPr="00D33CB8">
        <w:rPr>
          <w:b/>
        </w:rPr>
        <w:t xml:space="preserve">Město Nový Bor, </w:t>
      </w:r>
      <w:r w:rsidRPr="006B6DC9">
        <w:t>se sídlem 473 01 Nový Bor, nám. Míru 1, IČ</w:t>
      </w:r>
      <w:r>
        <w:t> </w:t>
      </w:r>
      <w:r w:rsidRPr="006B6DC9">
        <w:t xml:space="preserve">00260771, DIČ CZ00260771, zastoupené starostou Mgr. Jaromírem Dvořákem na straně </w:t>
      </w:r>
      <w:r>
        <w:t>jedné</w:t>
      </w:r>
      <w:r w:rsidRPr="006B6DC9">
        <w:t xml:space="preserve"> jako </w:t>
      </w:r>
      <w:r>
        <w:t>prodávající</w:t>
      </w:r>
      <w:r w:rsidRPr="006B6DC9">
        <w:t xml:space="preserve"> (dále jen </w:t>
      </w:r>
      <w:r>
        <w:rPr>
          <w:b/>
        </w:rPr>
        <w:t>prodávající</w:t>
      </w:r>
      <w:r w:rsidRPr="006B6DC9">
        <w:t xml:space="preserve">) </w:t>
      </w:r>
    </w:p>
    <w:p w:rsidR="007762F2" w:rsidRPr="006B6DC9" w:rsidRDefault="007762F2" w:rsidP="007762F2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Eliška Hanzelková</w:t>
      </w:r>
      <w:r>
        <w:t xml:space="preserve">, dat. nar. 6.10.1983, Rč XXXXXXXXX, trvale bytem 470 02 Česká Lípa, XXXXXXXXX, </w:t>
      </w:r>
      <w:r w:rsidRPr="006B6DC9">
        <w:t xml:space="preserve">na straně </w:t>
      </w:r>
      <w:r>
        <w:t>druhé</w:t>
      </w:r>
      <w:r w:rsidRPr="006B6DC9">
        <w:t xml:space="preserve"> jako </w:t>
      </w:r>
      <w:r>
        <w:t xml:space="preserve">kupující </w:t>
      </w:r>
      <w:r w:rsidRPr="006B6DC9">
        <w:t xml:space="preserve">(dále jen </w:t>
      </w:r>
      <w:r>
        <w:rPr>
          <w:b/>
        </w:rPr>
        <w:t>kupující</w:t>
      </w:r>
      <w:r w:rsidRPr="006B6DC9">
        <w:t>)</w:t>
      </w:r>
      <w:r>
        <w:t xml:space="preserve"> </w:t>
      </w:r>
      <w:r w:rsidRPr="006B6DC9">
        <w:t>uzavřeli níže</w:t>
      </w:r>
      <w:bookmarkStart w:id="0" w:name="_GoBack"/>
      <w:bookmarkEnd w:id="0"/>
      <w:r w:rsidRPr="006B6DC9">
        <w:t xml:space="preserve"> psaného dne, měsíce a roku</w:t>
      </w:r>
    </w:p>
    <w:p w:rsidR="007762F2" w:rsidRPr="006B6DC9" w:rsidRDefault="007762F2" w:rsidP="007762F2">
      <w:pPr>
        <w:jc w:val="both"/>
      </w:pPr>
    </w:p>
    <w:p w:rsidR="007762F2" w:rsidRPr="006B6DC9" w:rsidRDefault="007762F2" w:rsidP="007762F2">
      <w:pPr>
        <w:ind w:firstLine="709"/>
        <w:jc w:val="center"/>
        <w:rPr>
          <w:b/>
          <w:spacing w:val="20"/>
        </w:rPr>
      </w:pPr>
      <w:r>
        <w:rPr>
          <w:b/>
          <w:spacing w:val="20"/>
        </w:rPr>
        <w:t>tento dodatek</w:t>
      </w:r>
      <w:r w:rsidRPr="006B6DC9">
        <w:rPr>
          <w:b/>
          <w:spacing w:val="20"/>
        </w:rPr>
        <w:t>.</w:t>
      </w:r>
    </w:p>
    <w:p w:rsidR="007762F2" w:rsidRPr="006B6DC9" w:rsidRDefault="007762F2" w:rsidP="007762F2">
      <w:pPr>
        <w:ind w:firstLine="709"/>
        <w:jc w:val="center"/>
        <w:rPr>
          <w:b/>
          <w:spacing w:val="20"/>
        </w:rPr>
      </w:pPr>
    </w:p>
    <w:p w:rsidR="007762F2" w:rsidRPr="006B6DC9" w:rsidRDefault="007762F2" w:rsidP="007762F2">
      <w:pPr>
        <w:numPr>
          <w:ilvl w:val="0"/>
          <w:numId w:val="1"/>
        </w:numPr>
        <w:ind w:left="0" w:firstLine="709"/>
        <w:jc w:val="center"/>
      </w:pPr>
    </w:p>
    <w:p w:rsidR="007762F2" w:rsidRDefault="007762F2" w:rsidP="007762F2">
      <w:pPr>
        <w:jc w:val="both"/>
      </w:pPr>
      <w:r>
        <w:t xml:space="preserve">Tímto dodatkem se v článku VI. smlouvy ve znění všech dodatků mění termín, do kterého kupující uvede na pozemku pč. 1451/2 v k.ú. Pihel do užívání stavbu nebo zkolauduje stavbu rodinného domu, na nejpozději do 31.05.2018.  </w:t>
      </w:r>
    </w:p>
    <w:p w:rsidR="007762F2" w:rsidRDefault="007762F2" w:rsidP="007762F2">
      <w:pPr>
        <w:jc w:val="both"/>
      </w:pPr>
    </w:p>
    <w:p w:rsidR="007762F2" w:rsidRPr="004138F9" w:rsidRDefault="007762F2" w:rsidP="007762F2">
      <w:pPr>
        <w:jc w:val="center"/>
      </w:pPr>
      <w:r w:rsidRPr="004138F9">
        <w:t>III.</w:t>
      </w:r>
    </w:p>
    <w:p w:rsidR="007762F2" w:rsidRDefault="007762F2" w:rsidP="007762F2">
      <w:pPr>
        <w:jc w:val="both"/>
        <w:rPr>
          <w:rFonts w:cs="Arial"/>
        </w:rPr>
      </w:pPr>
      <w:r>
        <w:rPr>
          <w:rFonts w:cs="Arial"/>
        </w:rPr>
        <w:t xml:space="preserve">Ostatní ujednání smlouvy nejsou tímto dodatkem dotčeny. Tento dodatek je vyhotoven ve 3 vyhotoveních, z nichž obě smluvní strany obdrží po 1 vyhotovení. </w:t>
      </w:r>
    </w:p>
    <w:p w:rsidR="007762F2" w:rsidRPr="005A4C0F" w:rsidRDefault="007762F2" w:rsidP="007762F2">
      <w:pPr>
        <w:jc w:val="both"/>
        <w:rPr>
          <w:b/>
        </w:rPr>
      </w:pPr>
      <w:r>
        <w:rPr>
          <w:rFonts w:cs="Arial"/>
        </w:rPr>
        <w:t>Uzavření tohoto dodatku schválilo zastupitelstvo města dne 22.11.2017 usnesení č. 866/17/ZM37.</w:t>
      </w:r>
    </w:p>
    <w:p w:rsidR="007762F2" w:rsidRDefault="007762F2" w:rsidP="007762F2">
      <w:pPr>
        <w:spacing w:after="120"/>
        <w:jc w:val="both"/>
        <w:rPr>
          <w:rFonts w:cs="Arial"/>
        </w:rPr>
      </w:pPr>
    </w:p>
    <w:p w:rsidR="007762F2" w:rsidRPr="006B6DC9" w:rsidRDefault="007762F2" w:rsidP="007762F2">
      <w:pPr>
        <w:jc w:val="both"/>
      </w:pPr>
    </w:p>
    <w:p w:rsidR="007762F2" w:rsidRPr="006B6DC9" w:rsidRDefault="007762F2" w:rsidP="007762F2">
      <w:r>
        <w:t>V Novém Boru, dne……………</w:t>
      </w:r>
      <w:r>
        <w:tab/>
      </w:r>
      <w:r>
        <w:tab/>
      </w:r>
      <w:r>
        <w:tab/>
      </w:r>
      <w:r>
        <w:tab/>
        <w:t>V Novém Boru dne……….</w:t>
      </w:r>
    </w:p>
    <w:p w:rsidR="007762F2" w:rsidRDefault="007762F2" w:rsidP="007762F2"/>
    <w:p w:rsidR="007762F2" w:rsidRDefault="007762F2" w:rsidP="007762F2">
      <w:r w:rsidRPr="006B6DC9">
        <w:tab/>
      </w:r>
      <w:r w:rsidRPr="006B6DC9">
        <w:tab/>
      </w:r>
    </w:p>
    <w:p w:rsidR="007762F2" w:rsidRDefault="007762F2" w:rsidP="007762F2">
      <w:r w:rsidRPr="006B6DC9">
        <w:tab/>
      </w:r>
    </w:p>
    <w:p w:rsidR="007762F2" w:rsidRDefault="007762F2" w:rsidP="007762F2"/>
    <w:p w:rsidR="007762F2" w:rsidRDefault="007762F2" w:rsidP="007762F2"/>
    <w:p w:rsidR="007762F2" w:rsidRPr="006B6DC9" w:rsidRDefault="007762F2" w:rsidP="007762F2">
      <w:r w:rsidRPr="006B6DC9">
        <w:tab/>
      </w:r>
      <w:r w:rsidRPr="006B6DC9">
        <w:tab/>
      </w:r>
      <w:r w:rsidRPr="006B6DC9">
        <w:tab/>
      </w:r>
    </w:p>
    <w:p w:rsidR="007762F2" w:rsidRPr="006B6DC9" w:rsidRDefault="007762F2" w:rsidP="007762F2">
      <w:r w:rsidRPr="006B6DC9">
        <w:t>…………………………………</w:t>
      </w:r>
      <w:r w:rsidRPr="006B6DC9">
        <w:tab/>
      </w:r>
      <w:r w:rsidRPr="006B6DC9">
        <w:tab/>
      </w:r>
      <w:r w:rsidRPr="006B6DC9">
        <w:tab/>
        <w:t>…………………………………..</w:t>
      </w:r>
      <w:r w:rsidRPr="006B6DC9">
        <w:tab/>
      </w:r>
    </w:p>
    <w:p w:rsidR="007762F2" w:rsidRDefault="007762F2" w:rsidP="007762F2">
      <w:r w:rsidRPr="006B6DC9">
        <w:t>Mgr. Jaromír Dvořák</w:t>
      </w:r>
      <w:r w:rsidRPr="006B6DC9">
        <w:tab/>
      </w:r>
      <w:r w:rsidRPr="006B6DC9">
        <w:tab/>
      </w:r>
      <w:r w:rsidRPr="006B6DC9">
        <w:tab/>
      </w:r>
      <w:r w:rsidRPr="006B6DC9">
        <w:tab/>
      </w:r>
      <w:r w:rsidRPr="006B6DC9">
        <w:tab/>
      </w:r>
      <w:r w:rsidRPr="006B6DC9">
        <w:tab/>
      </w:r>
      <w:r>
        <w:t>Eliška Hanzelková</w:t>
      </w:r>
    </w:p>
    <w:p w:rsidR="007762F2" w:rsidRDefault="007762F2" w:rsidP="007762F2">
      <w:r w:rsidRPr="006B6DC9">
        <w:t>starosta města</w:t>
      </w:r>
      <w:r w:rsidRPr="006B6D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2F2" w:rsidRDefault="007762F2" w:rsidP="007762F2"/>
    <w:p w:rsidR="007762F2" w:rsidRDefault="007762F2" w:rsidP="007762F2"/>
    <w:p w:rsidR="007762F2" w:rsidRDefault="007762F2" w:rsidP="007762F2"/>
    <w:p w:rsidR="007762F2" w:rsidRDefault="007762F2" w:rsidP="007762F2"/>
    <w:p w:rsidR="00001BCD" w:rsidRDefault="00001BCD"/>
    <w:sectPr w:rsidR="0000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4FE6"/>
    <w:multiLevelType w:val="hybridMultilevel"/>
    <w:tmpl w:val="D55CBC1E"/>
    <w:lvl w:ilvl="0" w:tplc="09A8CD38">
      <w:start w:val="1"/>
      <w:numFmt w:val="upperRoman"/>
      <w:lvlText w:val="%1."/>
      <w:lvlJc w:val="center"/>
      <w:pPr>
        <w:tabs>
          <w:tab w:val="num" w:pos="572"/>
        </w:tabs>
        <w:ind w:left="1008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E0F04"/>
    <w:multiLevelType w:val="hybridMultilevel"/>
    <w:tmpl w:val="33C8F37E"/>
    <w:lvl w:ilvl="0" w:tplc="0EA8A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2"/>
    <w:rsid w:val="00001BCD"/>
    <w:rsid w:val="006F02B0"/>
    <w:rsid w:val="007762F2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D370-ECFE-426D-AA4F-C245A08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Alena</dc:creator>
  <cp:keywords/>
  <dc:description/>
  <cp:lastModifiedBy>Maderova Beatrice</cp:lastModifiedBy>
  <cp:revision>2</cp:revision>
  <dcterms:created xsi:type="dcterms:W3CDTF">2017-12-18T10:06:00Z</dcterms:created>
  <dcterms:modified xsi:type="dcterms:W3CDTF">2017-12-18T10:06:00Z</dcterms:modified>
</cp:coreProperties>
</file>