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8F" w:rsidRDefault="0023398F" w:rsidP="00DF22CE">
      <w:pPr>
        <w:pStyle w:val="AKFZFnormln"/>
        <w:jc w:val="center"/>
      </w:pPr>
    </w:p>
    <w:p w:rsidR="0023398F" w:rsidRPr="00DF22CE" w:rsidRDefault="0023398F" w:rsidP="00DF22CE">
      <w:pPr>
        <w:pStyle w:val="AKFZFnormln"/>
        <w:jc w:val="center"/>
        <w:rPr>
          <w:rFonts w:cs="Arial"/>
          <w:b/>
          <w:bCs/>
        </w:rPr>
      </w:pPr>
    </w:p>
    <w:p w:rsidR="0023398F" w:rsidRPr="00DF22CE" w:rsidRDefault="0023398F" w:rsidP="00DF22CE">
      <w:pPr>
        <w:pStyle w:val="AKFZFnormln"/>
        <w:jc w:val="center"/>
        <w:rPr>
          <w:rFonts w:cs="Arial"/>
          <w:b/>
          <w:bCs/>
        </w:rPr>
      </w:pPr>
    </w:p>
    <w:p w:rsidR="0023398F" w:rsidRPr="00DF22CE" w:rsidRDefault="0023398F" w:rsidP="00DF22CE">
      <w:pPr>
        <w:pStyle w:val="AKFZFnormln"/>
        <w:jc w:val="center"/>
      </w:pPr>
      <w:r w:rsidRPr="00DF22CE">
        <w:rPr>
          <w:rFonts w:cs="Arial"/>
          <w:b/>
          <w:bCs/>
        </w:rPr>
        <w:t>PŘÍSPĚVKOVÁ ORGANIZACE</w:t>
      </w:r>
    </w:p>
    <w:p w:rsidR="0023398F" w:rsidRPr="00DF22CE" w:rsidRDefault="0023398F" w:rsidP="00DF22CE">
      <w:pPr>
        <w:pStyle w:val="AKFZFnormln"/>
        <w:jc w:val="center"/>
        <w:rPr>
          <w:b/>
          <w:color w:val="244061"/>
        </w:rPr>
      </w:pPr>
    </w:p>
    <w:p w:rsidR="0023398F" w:rsidRPr="00DF22CE" w:rsidRDefault="0023398F" w:rsidP="00DF22CE">
      <w:pPr>
        <w:pStyle w:val="AKFZFnormln"/>
        <w:jc w:val="center"/>
        <w:rPr>
          <w:b/>
          <w:color w:val="244061"/>
        </w:rPr>
      </w:pPr>
      <w:r w:rsidRPr="00DF22CE">
        <w:rPr>
          <w:b/>
          <w:color w:val="244061"/>
        </w:rPr>
        <w:t>Střední odborná škola a SOU,  Hořovice,  Palackého náměstí 100,  268 01 Hořovice ;</w:t>
      </w:r>
    </w:p>
    <w:p w:rsidR="0023398F" w:rsidRPr="00DF22CE" w:rsidRDefault="0023398F" w:rsidP="00DF22CE">
      <w:pPr>
        <w:pStyle w:val="AKFZFnormln"/>
        <w:jc w:val="center"/>
        <w:rPr>
          <w:b/>
          <w:color w:val="244061"/>
        </w:rPr>
      </w:pPr>
      <w:r w:rsidRPr="00DF22CE">
        <w:rPr>
          <w:b/>
          <w:color w:val="244061"/>
        </w:rPr>
        <w:t>IČ: 47558504 ;   DIČ: CZ47558504 ;  org. č. 10205</w:t>
      </w:r>
      <w:r w:rsidRPr="00DF22CE">
        <w:rPr>
          <w:b/>
          <w:color w:val="244061"/>
        </w:rPr>
        <w:br/>
        <w:t>-----------------------------------------------------------------</w:t>
      </w:r>
    </w:p>
    <w:p w:rsidR="0023398F" w:rsidRPr="00DF22CE" w:rsidRDefault="0023398F" w:rsidP="00DF22CE">
      <w:pPr>
        <w:pStyle w:val="AKFZFnormln"/>
        <w:jc w:val="center"/>
        <w:rPr>
          <w:i/>
          <w:color w:val="244061"/>
        </w:rPr>
      </w:pPr>
      <w:r w:rsidRPr="00DF22CE">
        <w:rPr>
          <w:i/>
          <w:color w:val="244061"/>
        </w:rPr>
        <w:t xml:space="preserve"> mail : vkebert@soshorovice.cz    ;   www.soshorovice.cz   </w:t>
      </w:r>
    </w:p>
    <w:p w:rsidR="0023398F" w:rsidRPr="00DF22CE" w:rsidRDefault="0023398F" w:rsidP="00DF22CE">
      <w:pPr>
        <w:pStyle w:val="AKFZFnormln"/>
        <w:jc w:val="center"/>
        <w:rPr>
          <w:i/>
        </w:rPr>
      </w:pPr>
      <w:r w:rsidRPr="00DF22CE">
        <w:rPr>
          <w:i/>
          <w:color w:val="244061"/>
        </w:rPr>
        <w:t xml:space="preserve">,  telefon.: 311 51 67 92, fax:311 51 67 93,   přímý mobil:  731 582 691    </w:t>
      </w:r>
    </w:p>
    <w:p w:rsidR="0023398F" w:rsidRPr="00DF22CE" w:rsidRDefault="0023398F" w:rsidP="00DF22CE">
      <w:pPr>
        <w:pStyle w:val="AKFZFnormln"/>
        <w:jc w:val="center"/>
      </w:pPr>
    </w:p>
    <w:p w:rsidR="0023398F" w:rsidRPr="00DF22CE" w:rsidRDefault="0023398F" w:rsidP="00DF22CE">
      <w:pPr>
        <w:pStyle w:val="AKFZFnormln"/>
        <w:jc w:val="center"/>
      </w:pPr>
      <w:r w:rsidRPr="00DF22CE">
        <w:t>veřejná zakázka malého rozsahu s názvem</w:t>
      </w:r>
    </w:p>
    <w:p w:rsidR="0023398F" w:rsidRPr="00DF22CE" w:rsidRDefault="0023398F" w:rsidP="00DF22CE">
      <w:pPr>
        <w:pStyle w:val="AKFZFnormln"/>
        <w:jc w:val="center"/>
      </w:pPr>
    </w:p>
    <w:p w:rsidR="002370BC" w:rsidRPr="00DF22CE" w:rsidRDefault="00D3267B" w:rsidP="00DF22CE">
      <w:pPr>
        <w:pBdr>
          <w:bottom w:val="single" w:sz="4" w:space="1" w:color="auto"/>
        </w:pBdr>
        <w:spacing w:after="0" w:line="280" w:lineRule="atLeast"/>
        <w:ind w:right="-286"/>
        <w:rPr>
          <w:rFonts w:cs="Arial"/>
          <w:b/>
          <w:color w:val="244061"/>
          <w:sz w:val="32"/>
          <w:szCs w:val="32"/>
        </w:rPr>
      </w:pPr>
      <w:r>
        <w:rPr>
          <w:rFonts w:cs="Arial"/>
          <w:b/>
          <w:color w:val="244061"/>
          <w:sz w:val="32"/>
          <w:szCs w:val="32"/>
        </w:rPr>
        <w:t xml:space="preserve">                        </w:t>
      </w:r>
      <w:r w:rsidR="00AD21E0" w:rsidRPr="00DF22CE">
        <w:rPr>
          <w:rFonts w:cs="Arial"/>
          <w:b/>
          <w:color w:val="244061"/>
          <w:sz w:val="32"/>
          <w:szCs w:val="32"/>
        </w:rPr>
        <w:t xml:space="preserve">          </w:t>
      </w:r>
      <w:r w:rsidR="0023398F" w:rsidRPr="00DF22CE">
        <w:rPr>
          <w:rFonts w:cs="Arial"/>
          <w:b/>
          <w:color w:val="244061"/>
          <w:sz w:val="32"/>
          <w:szCs w:val="32"/>
        </w:rPr>
        <w:t>„</w:t>
      </w:r>
      <w:bookmarkStart w:id="0" w:name="TITLE"/>
      <w:bookmarkEnd w:id="0"/>
      <w:r>
        <w:rPr>
          <w:rFonts w:cs="Arial"/>
          <w:b/>
          <w:color w:val="244061"/>
          <w:sz w:val="32"/>
          <w:szCs w:val="32"/>
        </w:rPr>
        <w:t>Dodávka  serveru</w:t>
      </w:r>
      <w:r w:rsidR="0023398F" w:rsidRPr="00DF22CE">
        <w:rPr>
          <w:rFonts w:cs="Arial"/>
          <w:b/>
          <w:color w:val="244061"/>
          <w:sz w:val="32"/>
          <w:szCs w:val="32"/>
        </w:rPr>
        <w:t>”</w:t>
      </w:r>
      <w:r w:rsidR="0023398F" w:rsidRPr="00DF22CE">
        <w:rPr>
          <w:rFonts w:cs="Arial"/>
          <w:b/>
          <w:color w:val="244061"/>
          <w:sz w:val="32"/>
          <w:szCs w:val="32"/>
        </w:rPr>
        <w:br/>
        <w:t xml:space="preserve">                            </w:t>
      </w:r>
    </w:p>
    <w:p w:rsidR="002370BC" w:rsidRPr="00DF22CE" w:rsidRDefault="002370BC" w:rsidP="00DF22CE">
      <w:pPr>
        <w:pBdr>
          <w:bottom w:val="single" w:sz="4" w:space="1" w:color="auto"/>
        </w:pBdr>
        <w:spacing w:after="0" w:line="280" w:lineRule="atLeast"/>
        <w:ind w:right="-286"/>
        <w:rPr>
          <w:rFonts w:cs="Arial"/>
          <w:b/>
          <w:color w:val="244061"/>
          <w:sz w:val="32"/>
          <w:szCs w:val="32"/>
        </w:rPr>
      </w:pPr>
    </w:p>
    <w:p w:rsidR="0023398F" w:rsidRPr="00DF22CE" w:rsidRDefault="0023398F" w:rsidP="00DF22CE">
      <w:pPr>
        <w:pBdr>
          <w:bottom w:val="single" w:sz="4" w:space="1" w:color="auto"/>
        </w:pBdr>
        <w:spacing w:after="0" w:line="280" w:lineRule="atLeast"/>
        <w:ind w:right="-286"/>
        <w:rPr>
          <w:rFonts w:ascii="Times New Roman" w:hAnsi="Times New Roman"/>
          <w:lang w:val="cs-CZ"/>
        </w:rPr>
      </w:pPr>
      <w:r w:rsidRPr="00DF22CE">
        <w:rPr>
          <w:rFonts w:cs="Arial"/>
          <w:b/>
          <w:color w:val="244061"/>
          <w:sz w:val="32"/>
          <w:szCs w:val="32"/>
        </w:rPr>
        <w:br/>
      </w:r>
      <w:r w:rsidRPr="00DF22CE">
        <w:rPr>
          <w:rFonts w:cs="Arial"/>
          <w:b/>
          <w:color w:val="244061"/>
          <w:sz w:val="32"/>
          <w:szCs w:val="32"/>
        </w:rPr>
        <w:br/>
        <w:t xml:space="preserve">                                      </w:t>
      </w:r>
      <w:r w:rsidR="00720D46" w:rsidRPr="00DF22CE">
        <w:rPr>
          <w:rFonts w:cs="Arial"/>
          <w:b/>
          <w:color w:val="244061"/>
          <w:sz w:val="32"/>
          <w:szCs w:val="32"/>
        </w:rPr>
        <w:t xml:space="preserve">       </w:t>
      </w:r>
      <w:r w:rsidRPr="00DF22CE">
        <w:rPr>
          <w:rFonts w:cs="Arial"/>
          <w:b/>
          <w:color w:val="244061"/>
          <w:sz w:val="32"/>
          <w:szCs w:val="32"/>
        </w:rPr>
        <w:t>Kupní smlouva</w:t>
      </w:r>
      <w:r w:rsidRPr="00DF22CE">
        <w:rPr>
          <w:rFonts w:cs="Arial"/>
          <w:b/>
          <w:color w:val="244061"/>
          <w:sz w:val="32"/>
          <w:szCs w:val="32"/>
        </w:rPr>
        <w:br/>
      </w: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bookmarkStart w:id="1" w:name="_Toc350909602"/>
      <w:bookmarkStart w:id="2" w:name="_Toc350909772"/>
      <w:r w:rsidRPr="00DF22CE">
        <w:rPr>
          <w:rFonts w:ascii="Times New Roman" w:hAnsi="Times New Roman"/>
          <w:lang w:val="cs-CZ"/>
        </w:rPr>
        <w:br/>
      </w:r>
      <w:r w:rsidRPr="00DF22CE">
        <w:rPr>
          <w:rFonts w:ascii="Times New Roman" w:hAnsi="Times New Roman"/>
          <w:lang w:val="cs-CZ"/>
        </w:rPr>
        <w:br/>
      </w: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23398F" w:rsidRPr="00DF22CE" w:rsidRDefault="0023398F" w:rsidP="00DF22CE">
      <w:pPr>
        <w:pBdr>
          <w:bottom w:val="single" w:sz="4" w:space="1" w:color="auto"/>
        </w:pBdr>
        <w:spacing w:after="0" w:line="280" w:lineRule="atLeast"/>
        <w:ind w:right="-2" w:firstLine="142"/>
        <w:rPr>
          <w:rFonts w:ascii="Times New Roman" w:hAnsi="Times New Roman"/>
          <w:lang w:val="cs-CZ"/>
        </w:rPr>
      </w:pPr>
    </w:p>
    <w:p w:rsidR="004E5E61" w:rsidRPr="00DF22CE" w:rsidRDefault="0023398F" w:rsidP="00DF22CE">
      <w:pPr>
        <w:pBdr>
          <w:bottom w:val="single" w:sz="4" w:space="1" w:color="auto"/>
        </w:pBdr>
        <w:spacing w:after="0" w:line="280" w:lineRule="atLeast"/>
        <w:ind w:right="-2" w:firstLine="142"/>
        <w:rPr>
          <w:rFonts w:ascii="Times New Roman" w:hAnsi="Times New Roman"/>
          <w:bCs/>
          <w:lang w:val="cs-CZ"/>
        </w:rPr>
      </w:pPr>
      <w:r w:rsidRPr="00DF22CE">
        <w:rPr>
          <w:rFonts w:ascii="Times New Roman" w:hAnsi="Times New Roman"/>
          <w:lang w:val="cs-CZ"/>
        </w:rPr>
        <w:t>TATO KUPNÍ SMLOUVA (dále jen „Smlouva“) je uzavřena ve smyslu ustanovení § 2079 a násl. zákona č. 89/2012 Sb., občanského zákoníku, ve znění pozdějších předpisů (dále jen „Občanský zákoník“)</w:t>
      </w:r>
      <w:r w:rsidRPr="00DF22CE">
        <w:rPr>
          <w:rFonts w:ascii="Times New Roman" w:hAnsi="Times New Roman"/>
          <w:lang w:val="cs-CZ"/>
        </w:rPr>
        <w:br/>
      </w:r>
      <w:r w:rsidRPr="00DF22CE">
        <w:rPr>
          <w:rFonts w:ascii="Times New Roman" w:hAnsi="Times New Roman"/>
          <w:lang w:val="cs-CZ"/>
        </w:rPr>
        <w:lastRenderedPageBreak/>
        <w:br/>
      </w:r>
      <w:r w:rsidR="004E5E61" w:rsidRPr="00DF22CE">
        <w:rPr>
          <w:rFonts w:ascii="Times New Roman" w:hAnsi="Times New Roman"/>
          <w:bCs/>
          <w:lang w:val="cs-CZ"/>
        </w:rPr>
        <w:t xml:space="preserve"> SMLUVNÍ</w:t>
      </w:r>
      <w:r w:rsidRPr="00DF22CE">
        <w:rPr>
          <w:rFonts w:ascii="Times New Roman" w:hAnsi="Times New Roman"/>
          <w:bCs/>
          <w:lang w:val="cs-CZ"/>
        </w:rPr>
        <w:t xml:space="preserve"> </w:t>
      </w:r>
      <w:r w:rsidR="004E5E61" w:rsidRPr="00DF22CE">
        <w:rPr>
          <w:rFonts w:ascii="Times New Roman" w:hAnsi="Times New Roman"/>
          <w:bCs/>
          <w:lang w:val="cs-CZ"/>
        </w:rPr>
        <w:t xml:space="preserve"> STRAN</w:t>
      </w:r>
      <w:r w:rsidRPr="00DF22CE">
        <w:rPr>
          <w:rFonts w:ascii="Times New Roman" w:hAnsi="Times New Roman"/>
          <w:bCs/>
          <w:lang w:val="cs-CZ"/>
        </w:rPr>
        <w:t>Y SMLOUVY</w:t>
      </w:r>
      <w:r w:rsidR="004E5E61" w:rsidRPr="00DF22CE">
        <w:rPr>
          <w:rFonts w:ascii="Times New Roman" w:hAnsi="Times New Roman"/>
          <w:bCs/>
          <w:lang w:val="cs-CZ"/>
        </w:rPr>
        <w:t>:</w:t>
      </w:r>
    </w:p>
    <w:p w:rsidR="0095158D" w:rsidRPr="00DF22CE" w:rsidRDefault="0095158D" w:rsidP="00DF22CE">
      <w:pPr>
        <w:spacing w:after="0" w:line="240" w:lineRule="auto"/>
        <w:jc w:val="both"/>
        <w:rPr>
          <w:rFonts w:ascii="Times New Roman" w:hAnsi="Times New Roman"/>
          <w:bCs/>
          <w:lang w:val="cs-CZ"/>
        </w:rPr>
      </w:pPr>
    </w:p>
    <w:p w:rsidR="0023398F" w:rsidRPr="00DF22CE" w:rsidRDefault="0023398F" w:rsidP="00DF22CE">
      <w:pPr>
        <w:spacing w:after="0" w:line="240" w:lineRule="auto"/>
        <w:jc w:val="both"/>
        <w:rPr>
          <w:rFonts w:ascii="Times New Roman" w:hAnsi="Times New Roman"/>
          <w:b/>
        </w:rPr>
      </w:pPr>
      <w:r w:rsidRPr="00DF22CE">
        <w:rPr>
          <w:rFonts w:ascii="Times New Roman" w:hAnsi="Times New Roman"/>
          <w:b/>
        </w:rPr>
        <w:t xml:space="preserve">organizace: Střední odborná škola a Střední odborné učiliště, Hořovice,  Palackého náměstí 100,  268 01 Hořovice </w:t>
      </w:r>
    </w:p>
    <w:p w:rsidR="0023398F" w:rsidRPr="00DF22CE" w:rsidRDefault="007D12C6" w:rsidP="00DF22CE">
      <w:pPr>
        <w:spacing w:after="0" w:line="240" w:lineRule="auto"/>
        <w:jc w:val="both"/>
        <w:rPr>
          <w:rFonts w:ascii="Times New Roman" w:hAnsi="Times New Roman"/>
          <w:lang w:val="cs-CZ"/>
        </w:rPr>
      </w:pPr>
      <w:r w:rsidRPr="00DF22CE">
        <w:rPr>
          <w:rFonts w:ascii="Times New Roman" w:hAnsi="Times New Roman"/>
          <w:lang w:val="cs-CZ"/>
        </w:rPr>
        <w:t>sídlo:</w:t>
      </w:r>
      <w:r w:rsidRPr="00DF22CE">
        <w:rPr>
          <w:rFonts w:ascii="Times New Roman" w:hAnsi="Times New Roman"/>
          <w:lang w:val="cs-CZ"/>
        </w:rPr>
        <w:tab/>
      </w:r>
      <w:r w:rsidR="000426AA" w:rsidRPr="00DF22CE">
        <w:rPr>
          <w:rFonts w:ascii="Times New Roman" w:hAnsi="Times New Roman"/>
          <w:lang w:val="cs-CZ"/>
        </w:rPr>
        <w:tab/>
      </w:r>
      <w:r w:rsidR="000426AA" w:rsidRPr="00DF22CE">
        <w:rPr>
          <w:rFonts w:ascii="Times New Roman" w:hAnsi="Times New Roman"/>
          <w:lang w:val="cs-CZ"/>
        </w:rPr>
        <w:tab/>
      </w:r>
      <w:r w:rsidR="0023398F" w:rsidRPr="00DF22CE">
        <w:rPr>
          <w:rFonts w:ascii="Times New Roman" w:hAnsi="Times New Roman"/>
          <w:b/>
        </w:rPr>
        <w:t>Palackého náměstí 100,  268 01 Hořovice</w:t>
      </w:r>
      <w:r w:rsidR="0023398F" w:rsidRPr="00DF22CE">
        <w:rPr>
          <w:rFonts w:ascii="Times New Roman" w:hAnsi="Times New Roman"/>
          <w:lang w:val="cs-CZ"/>
        </w:rPr>
        <w:t xml:space="preserve"> </w:t>
      </w:r>
    </w:p>
    <w:p w:rsidR="00FA5C22" w:rsidRPr="00DF22CE" w:rsidRDefault="00C317C3" w:rsidP="00DF22CE">
      <w:pPr>
        <w:spacing w:after="0" w:line="240" w:lineRule="auto"/>
        <w:jc w:val="both"/>
        <w:rPr>
          <w:rFonts w:ascii="Times New Roman" w:hAnsi="Times New Roman"/>
          <w:lang w:val="cs-CZ"/>
        </w:rPr>
      </w:pPr>
      <w:r w:rsidRPr="00DF22CE">
        <w:rPr>
          <w:rFonts w:ascii="Times New Roman" w:hAnsi="Times New Roman"/>
          <w:lang w:val="cs-CZ"/>
        </w:rPr>
        <w:t>zastoupen</w:t>
      </w:r>
      <w:r w:rsidR="0023398F" w:rsidRPr="00DF22CE">
        <w:rPr>
          <w:rFonts w:ascii="Times New Roman" w:hAnsi="Times New Roman"/>
          <w:lang w:val="cs-CZ"/>
        </w:rPr>
        <w:t>á</w:t>
      </w:r>
      <w:r w:rsidR="00B0227A" w:rsidRPr="00DF22CE">
        <w:rPr>
          <w:rFonts w:ascii="Times New Roman" w:hAnsi="Times New Roman"/>
          <w:lang w:val="cs-CZ"/>
        </w:rPr>
        <w:t>:</w:t>
      </w:r>
      <w:r w:rsidR="00B0227A" w:rsidRPr="00DF22CE">
        <w:rPr>
          <w:rFonts w:ascii="Times New Roman" w:hAnsi="Times New Roman"/>
          <w:lang w:val="cs-CZ"/>
        </w:rPr>
        <w:tab/>
      </w:r>
      <w:r w:rsidR="0023398F" w:rsidRPr="00DF22CE">
        <w:rPr>
          <w:rFonts w:ascii="Times New Roman" w:hAnsi="Times New Roman"/>
          <w:lang w:val="cs-CZ"/>
        </w:rPr>
        <w:t xml:space="preserve">          </w:t>
      </w:r>
      <w:r w:rsidR="002370BC" w:rsidRPr="00DF22CE">
        <w:rPr>
          <w:rFonts w:ascii="Times New Roman" w:hAnsi="Times New Roman"/>
          <w:lang w:val="cs-CZ"/>
        </w:rPr>
        <w:t xml:space="preserve"> </w:t>
      </w:r>
      <w:r w:rsidR="0023398F" w:rsidRPr="00DF22CE">
        <w:rPr>
          <w:rFonts w:ascii="Times New Roman" w:hAnsi="Times New Roman"/>
          <w:lang w:val="cs-CZ"/>
        </w:rPr>
        <w:t xml:space="preserve">  </w:t>
      </w:r>
      <w:r w:rsidR="0023398F" w:rsidRPr="00DF22CE">
        <w:rPr>
          <w:rFonts w:ascii="Times New Roman" w:hAnsi="Times New Roman"/>
          <w:b/>
          <w:lang w:val="cs-CZ"/>
        </w:rPr>
        <w:t>Ing. Vladimír KEBERT, CSc</w:t>
      </w:r>
      <w:r w:rsidR="0023398F" w:rsidRPr="00DF22CE">
        <w:rPr>
          <w:rFonts w:ascii="Times New Roman" w:hAnsi="Times New Roman"/>
          <w:lang w:val="cs-CZ"/>
        </w:rPr>
        <w:t xml:space="preserve">  ředitel školy</w:t>
      </w:r>
    </w:p>
    <w:p w:rsidR="007D12C6" w:rsidRPr="00DF22CE" w:rsidRDefault="007D12C6"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IČ:</w:t>
      </w:r>
      <w:r w:rsidRPr="00DF22CE">
        <w:rPr>
          <w:rFonts w:ascii="Times New Roman" w:hAnsi="Times New Roman"/>
          <w:lang w:val="cs-CZ"/>
        </w:rPr>
        <w:tab/>
      </w:r>
      <w:r w:rsidR="0023398F" w:rsidRPr="00DF22CE">
        <w:rPr>
          <w:rFonts w:ascii="Times New Roman" w:hAnsi="Times New Roman"/>
          <w:lang w:val="cs-CZ"/>
        </w:rPr>
        <w:t>47558504</w:t>
      </w:r>
    </w:p>
    <w:p w:rsidR="007D12C6" w:rsidRPr="00DF22CE" w:rsidRDefault="001F7E3B"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b</w:t>
      </w:r>
      <w:r w:rsidR="007D12C6" w:rsidRPr="00DF22CE">
        <w:rPr>
          <w:rFonts w:ascii="Times New Roman" w:hAnsi="Times New Roman"/>
          <w:lang w:val="cs-CZ"/>
        </w:rPr>
        <w:t>ankovní spojení:</w:t>
      </w:r>
      <w:r w:rsidR="007D12C6" w:rsidRPr="00DF22CE">
        <w:rPr>
          <w:rFonts w:ascii="Times New Roman" w:hAnsi="Times New Roman"/>
          <w:lang w:val="cs-CZ"/>
        </w:rPr>
        <w:tab/>
      </w:r>
      <w:r w:rsidR="0023398F" w:rsidRPr="00DF22CE">
        <w:rPr>
          <w:rFonts w:ascii="Times New Roman" w:hAnsi="Times New Roman"/>
          <w:lang w:val="cs-CZ"/>
        </w:rPr>
        <w:t>KB Hořovice</w:t>
      </w:r>
      <w:r w:rsidR="00FA7534" w:rsidRPr="00DF22CE">
        <w:rPr>
          <w:rFonts w:ascii="Times New Roman" w:hAnsi="Times New Roman"/>
        </w:rPr>
        <w:t xml:space="preserve"> </w:t>
      </w:r>
    </w:p>
    <w:p w:rsidR="007D12C6" w:rsidRPr="00DF22CE" w:rsidRDefault="001F7E3B"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č</w:t>
      </w:r>
      <w:r w:rsidR="007D12C6" w:rsidRPr="00DF22CE">
        <w:rPr>
          <w:rFonts w:ascii="Times New Roman" w:hAnsi="Times New Roman"/>
          <w:lang w:val="cs-CZ"/>
        </w:rPr>
        <w:t>íslo účtu:</w:t>
      </w:r>
      <w:r w:rsidR="007D12C6" w:rsidRPr="00DF22CE">
        <w:rPr>
          <w:rFonts w:ascii="Times New Roman" w:hAnsi="Times New Roman"/>
          <w:lang w:val="cs-CZ"/>
        </w:rPr>
        <w:tab/>
      </w:r>
      <w:r w:rsidR="0023398F" w:rsidRPr="00DF22CE">
        <w:rPr>
          <w:rFonts w:ascii="Times New Roman" w:hAnsi="Times New Roman"/>
          <w:lang w:val="cs-CZ"/>
        </w:rPr>
        <w:t>7757130247/0100</w:t>
      </w:r>
    </w:p>
    <w:p w:rsidR="007D12C6" w:rsidRPr="00DF22CE" w:rsidRDefault="007D12C6" w:rsidP="00DF22CE">
      <w:pPr>
        <w:tabs>
          <w:tab w:val="left" w:pos="2520"/>
        </w:tabs>
        <w:spacing w:after="0" w:line="240" w:lineRule="auto"/>
        <w:jc w:val="both"/>
        <w:rPr>
          <w:rFonts w:ascii="Times New Roman" w:hAnsi="Times New Roman"/>
          <w:bCs/>
          <w:lang w:val="cs-CZ"/>
        </w:rPr>
      </w:pPr>
    </w:p>
    <w:p w:rsidR="007D12C6" w:rsidRPr="00DF22CE" w:rsidRDefault="007D12C6" w:rsidP="00DF22CE">
      <w:pPr>
        <w:suppressAutoHyphens/>
        <w:spacing w:after="0" w:line="240" w:lineRule="auto"/>
        <w:rPr>
          <w:rFonts w:ascii="Times New Roman" w:hAnsi="Times New Roman"/>
          <w:lang w:val="cs-CZ"/>
        </w:rPr>
      </w:pPr>
      <w:r w:rsidRPr="00DF22CE">
        <w:rPr>
          <w:rFonts w:ascii="Times New Roman" w:hAnsi="Times New Roman"/>
          <w:lang w:val="cs-CZ"/>
        </w:rPr>
        <w:t xml:space="preserve">DÁLE JEN </w:t>
      </w:r>
      <w:bookmarkStart w:id="3" w:name="NAME"/>
      <w:bookmarkEnd w:id="3"/>
      <w:r w:rsidRPr="00DF22CE">
        <w:rPr>
          <w:rFonts w:ascii="Times New Roman" w:hAnsi="Times New Roman"/>
          <w:lang w:val="cs-CZ"/>
        </w:rPr>
        <w:t>„</w:t>
      </w:r>
      <w:r w:rsidRPr="00DF22CE">
        <w:rPr>
          <w:rFonts w:ascii="Times New Roman" w:hAnsi="Times New Roman"/>
          <w:b/>
          <w:lang w:val="cs-CZ"/>
        </w:rPr>
        <w:t>Kupující</w:t>
      </w:r>
      <w:r w:rsidRPr="00DF22CE">
        <w:rPr>
          <w:rFonts w:ascii="Times New Roman" w:hAnsi="Times New Roman"/>
          <w:lang w:val="cs-CZ"/>
        </w:rPr>
        <w:t>“</w:t>
      </w:r>
    </w:p>
    <w:p w:rsidR="007D12C6" w:rsidRPr="00DF22CE" w:rsidRDefault="007D12C6" w:rsidP="00DF22CE">
      <w:pPr>
        <w:tabs>
          <w:tab w:val="left" w:pos="2520"/>
        </w:tabs>
        <w:spacing w:after="0" w:line="240" w:lineRule="auto"/>
        <w:rPr>
          <w:rFonts w:ascii="Times New Roman" w:hAnsi="Times New Roman"/>
          <w:bCs/>
          <w:lang w:val="cs-CZ"/>
        </w:rPr>
      </w:pPr>
      <w:r w:rsidRPr="00DF22CE">
        <w:rPr>
          <w:rFonts w:ascii="Times New Roman" w:hAnsi="Times New Roman"/>
          <w:lang w:val="cs-CZ"/>
        </w:rPr>
        <w:t>NA STRANĚ JEDNÉ,</w:t>
      </w:r>
    </w:p>
    <w:p w:rsidR="0023398F" w:rsidRPr="00DF22CE" w:rsidRDefault="0023398F" w:rsidP="00DF22CE">
      <w:pPr>
        <w:tabs>
          <w:tab w:val="left" w:pos="2520"/>
        </w:tabs>
        <w:spacing w:after="0" w:line="240" w:lineRule="auto"/>
        <w:jc w:val="both"/>
        <w:rPr>
          <w:rFonts w:ascii="Times New Roman" w:hAnsi="Times New Roman"/>
          <w:bCs/>
          <w:lang w:val="cs-CZ"/>
        </w:rPr>
      </w:pPr>
    </w:p>
    <w:p w:rsidR="0023398F" w:rsidRPr="00DF22CE" w:rsidRDefault="0023398F" w:rsidP="00DF22CE">
      <w:pPr>
        <w:tabs>
          <w:tab w:val="left" w:pos="2520"/>
        </w:tabs>
        <w:spacing w:after="0" w:line="240" w:lineRule="auto"/>
        <w:jc w:val="both"/>
        <w:rPr>
          <w:rFonts w:ascii="Times New Roman" w:hAnsi="Times New Roman"/>
          <w:bCs/>
          <w:lang w:val="cs-CZ"/>
        </w:rPr>
      </w:pPr>
    </w:p>
    <w:p w:rsidR="007D12C6" w:rsidRPr="00DF22CE" w:rsidRDefault="007D12C6" w:rsidP="00DF22CE">
      <w:pPr>
        <w:tabs>
          <w:tab w:val="left" w:pos="2520"/>
        </w:tabs>
        <w:spacing w:after="0" w:line="240" w:lineRule="auto"/>
        <w:jc w:val="both"/>
        <w:rPr>
          <w:rFonts w:ascii="Times New Roman" w:hAnsi="Times New Roman"/>
          <w:bCs/>
          <w:lang w:val="cs-CZ"/>
        </w:rPr>
      </w:pPr>
      <w:r w:rsidRPr="00DF22CE">
        <w:rPr>
          <w:rFonts w:ascii="Times New Roman" w:hAnsi="Times New Roman"/>
          <w:bCs/>
          <w:lang w:val="cs-CZ"/>
        </w:rPr>
        <w:t>A</w:t>
      </w:r>
    </w:p>
    <w:p w:rsidR="00FA5C22" w:rsidRPr="00DF22CE" w:rsidRDefault="00FA5C22" w:rsidP="00DF22CE">
      <w:pPr>
        <w:tabs>
          <w:tab w:val="left" w:pos="2520"/>
        </w:tabs>
        <w:autoSpaceDE w:val="0"/>
        <w:autoSpaceDN w:val="0"/>
        <w:adjustRightInd w:val="0"/>
        <w:spacing w:after="0" w:line="240" w:lineRule="auto"/>
        <w:jc w:val="both"/>
        <w:rPr>
          <w:rFonts w:ascii="Times New Roman" w:hAnsi="Times New Roman"/>
          <w:lang w:val="cs-CZ"/>
        </w:rPr>
      </w:pP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lang w:val="cs-CZ"/>
        </w:rPr>
        <w:t>název:</w:t>
      </w:r>
      <w:r w:rsidR="00880D27" w:rsidRPr="00DF22CE">
        <w:rPr>
          <w:rFonts w:ascii="Times New Roman" w:hAnsi="Times New Roman"/>
          <w:lang w:val="cs-CZ"/>
        </w:rPr>
        <w:t xml:space="preserve">            </w:t>
      </w:r>
      <w:r w:rsidR="007D7AF1">
        <w:rPr>
          <w:rFonts w:ascii="Times New Roman" w:hAnsi="Times New Roman"/>
          <w:lang w:val="cs-CZ"/>
        </w:rPr>
        <w:t>Netfox s.r.o</w:t>
      </w:r>
      <w:r w:rsidR="00880D27" w:rsidRPr="00DF22CE">
        <w:rPr>
          <w:rFonts w:ascii="Times New Roman" w:hAnsi="Times New Roman"/>
          <w:lang w:val="cs-CZ"/>
        </w:rPr>
        <w:t xml:space="preserve">                      </w:t>
      </w:r>
      <w:r w:rsidR="00A63AE9" w:rsidRPr="00DF22CE">
        <w:rPr>
          <w:rFonts w:ascii="Times New Roman" w:hAnsi="Times New Roman"/>
          <w:lang w:val="cs-CZ"/>
        </w:rPr>
        <w:t xml:space="preserve"> </w:t>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color w:val="000000"/>
          <w:lang w:val="cs-CZ" w:eastAsia="cs-CZ"/>
        </w:rPr>
        <w:t>sídlo:</w:t>
      </w:r>
      <w:r w:rsidR="001075A5" w:rsidRPr="00DF22CE">
        <w:rPr>
          <w:rFonts w:ascii="Times New Roman" w:hAnsi="Times New Roman"/>
          <w:color w:val="000000"/>
          <w:lang w:val="cs-CZ" w:eastAsia="cs-CZ"/>
        </w:rPr>
        <w:t xml:space="preserve">              </w:t>
      </w:r>
      <w:r w:rsidR="007D7AF1">
        <w:rPr>
          <w:rFonts w:ascii="Times New Roman" w:hAnsi="Times New Roman"/>
          <w:color w:val="000000"/>
          <w:lang w:val="cs-CZ" w:eastAsia="cs-CZ"/>
        </w:rPr>
        <w:t>Koněvova 65, 130 00 Praha 3</w:t>
      </w:r>
      <w:r w:rsidR="001075A5" w:rsidRPr="00DF22CE">
        <w:rPr>
          <w:rFonts w:ascii="Times New Roman" w:hAnsi="Times New Roman"/>
          <w:color w:val="000000"/>
          <w:lang w:val="cs-CZ" w:eastAsia="cs-CZ"/>
        </w:rPr>
        <w:t xml:space="preserve">                       </w:t>
      </w:r>
      <w:r w:rsidRPr="00DF22CE">
        <w:rPr>
          <w:rFonts w:ascii="Times New Roman" w:hAnsi="Times New Roman"/>
          <w:color w:val="000000"/>
          <w:lang w:val="cs-CZ" w:eastAsia="cs-CZ"/>
        </w:rPr>
        <w:tab/>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color w:val="000000"/>
          <w:lang w:val="cs-CZ" w:eastAsia="cs-CZ"/>
        </w:rPr>
        <w:t>zastoupená:</w:t>
      </w:r>
      <w:r w:rsidR="007D7AF1">
        <w:rPr>
          <w:rFonts w:ascii="Times New Roman" w:hAnsi="Times New Roman"/>
          <w:color w:val="000000"/>
          <w:lang w:val="cs-CZ" w:eastAsia="cs-CZ"/>
        </w:rPr>
        <w:t xml:space="preserve">    Leošem Liščákem - jednatelem</w:t>
      </w:r>
      <w:r w:rsidRPr="00DF22CE">
        <w:rPr>
          <w:rFonts w:ascii="Times New Roman" w:hAnsi="Times New Roman"/>
          <w:color w:val="000000"/>
          <w:lang w:val="cs-CZ" w:eastAsia="cs-CZ"/>
        </w:rPr>
        <w:tab/>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lang w:val="cs-CZ"/>
        </w:rPr>
      </w:pPr>
      <w:r w:rsidRPr="00DF22CE">
        <w:rPr>
          <w:rFonts w:ascii="Times New Roman" w:hAnsi="Times New Roman"/>
          <w:lang w:val="cs-CZ"/>
        </w:rPr>
        <w:t xml:space="preserve">                                        </w:t>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color w:val="000000"/>
          <w:lang w:val="cs-CZ" w:eastAsia="cs-CZ"/>
        </w:rPr>
      </w:pPr>
      <w:r w:rsidRPr="00DF22CE">
        <w:rPr>
          <w:rFonts w:ascii="Times New Roman" w:hAnsi="Times New Roman"/>
          <w:lang w:val="cs-CZ"/>
        </w:rPr>
        <w:t xml:space="preserve">                                       </w:t>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color w:val="000000"/>
          <w:lang w:val="cs-CZ" w:eastAsia="cs-CZ"/>
        </w:rPr>
      </w:pPr>
      <w:r w:rsidRPr="00DF22CE">
        <w:rPr>
          <w:rFonts w:ascii="Times New Roman" w:hAnsi="Times New Roman"/>
          <w:color w:val="000000"/>
          <w:lang w:val="cs-CZ" w:eastAsia="cs-CZ"/>
        </w:rPr>
        <w:t>IČ:</w:t>
      </w:r>
      <w:r w:rsidRPr="00DF22CE">
        <w:rPr>
          <w:rFonts w:ascii="Times New Roman" w:hAnsi="Times New Roman"/>
          <w:lang w:val="cs-CZ" w:eastAsia="cs-CZ"/>
        </w:rPr>
        <w:tab/>
      </w:r>
      <w:r w:rsidR="007D7AF1">
        <w:rPr>
          <w:rFonts w:ascii="Times New Roman" w:hAnsi="Times New Roman"/>
          <w:lang w:val="cs-CZ" w:eastAsia="cs-CZ"/>
        </w:rPr>
        <w:t>27574032</w:t>
      </w:r>
    </w:p>
    <w:p w:rsidR="006E40B4" w:rsidRPr="00DF22CE" w:rsidRDefault="006E40B4" w:rsidP="00DF22CE">
      <w:pPr>
        <w:tabs>
          <w:tab w:val="left" w:pos="2520"/>
        </w:tabs>
        <w:autoSpaceDE w:val="0"/>
        <w:autoSpaceDN w:val="0"/>
        <w:adjustRightInd w:val="0"/>
        <w:spacing w:after="0" w:line="240" w:lineRule="auto"/>
        <w:jc w:val="both"/>
        <w:rPr>
          <w:rFonts w:ascii="Times New Roman" w:hAnsi="Times New Roman"/>
          <w:color w:val="000000"/>
          <w:lang w:val="cs-CZ" w:eastAsia="cs-CZ"/>
        </w:rPr>
      </w:pPr>
      <w:r w:rsidRPr="00DF22CE">
        <w:rPr>
          <w:rFonts w:ascii="Times New Roman" w:hAnsi="Times New Roman"/>
          <w:color w:val="000000"/>
          <w:lang w:val="cs-CZ" w:eastAsia="cs-CZ"/>
        </w:rPr>
        <w:t>DIČ:</w:t>
      </w:r>
      <w:r w:rsidRPr="00DF22CE">
        <w:rPr>
          <w:rFonts w:ascii="Times New Roman" w:hAnsi="Times New Roman"/>
          <w:color w:val="000000"/>
          <w:lang w:val="cs-CZ" w:eastAsia="cs-CZ"/>
        </w:rPr>
        <w:tab/>
      </w:r>
      <w:r w:rsidR="007D7AF1">
        <w:rPr>
          <w:rFonts w:ascii="Times New Roman" w:hAnsi="Times New Roman"/>
          <w:color w:val="000000"/>
          <w:lang w:val="cs-CZ" w:eastAsia="cs-CZ"/>
        </w:rPr>
        <w:t>CZ27574032</w:t>
      </w:r>
    </w:p>
    <w:p w:rsidR="006E40B4" w:rsidRPr="00DF22CE" w:rsidRDefault="006E40B4"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bankovní spojení:</w:t>
      </w:r>
      <w:r w:rsidRPr="00DF22CE">
        <w:rPr>
          <w:rFonts w:ascii="Times New Roman" w:hAnsi="Times New Roman"/>
          <w:lang w:val="cs-CZ"/>
        </w:rPr>
        <w:tab/>
      </w:r>
      <w:r w:rsidR="007D7AF1">
        <w:rPr>
          <w:rFonts w:ascii="Times New Roman" w:hAnsi="Times New Roman"/>
          <w:lang w:val="cs-CZ"/>
        </w:rPr>
        <w:t>Reiffeisenbank a.s.</w:t>
      </w:r>
    </w:p>
    <w:p w:rsidR="006E40B4" w:rsidRPr="00DF22CE" w:rsidRDefault="006E40B4"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číslo účtu:</w:t>
      </w:r>
      <w:r w:rsidRPr="00DF22CE">
        <w:rPr>
          <w:rFonts w:ascii="Times New Roman" w:hAnsi="Times New Roman"/>
          <w:lang w:val="cs-CZ"/>
        </w:rPr>
        <w:tab/>
      </w:r>
      <w:r w:rsidR="007D7AF1">
        <w:rPr>
          <w:rFonts w:ascii="Times New Roman" w:hAnsi="Times New Roman"/>
          <w:lang w:val="cs-CZ"/>
        </w:rPr>
        <w:t>2405638001/5500</w:t>
      </w:r>
    </w:p>
    <w:p w:rsidR="007D12C6" w:rsidRPr="00DF22CE" w:rsidRDefault="007D12C6" w:rsidP="00DF22CE">
      <w:pPr>
        <w:tabs>
          <w:tab w:val="left" w:pos="2520"/>
        </w:tabs>
        <w:spacing w:after="0" w:line="240" w:lineRule="auto"/>
        <w:jc w:val="both"/>
        <w:rPr>
          <w:rFonts w:ascii="Times New Roman" w:hAnsi="Times New Roman"/>
          <w:b/>
          <w:i/>
          <w:lang w:val="cs-CZ"/>
        </w:rPr>
      </w:pPr>
    </w:p>
    <w:p w:rsidR="007D12C6" w:rsidRPr="00DF22CE" w:rsidRDefault="007D12C6" w:rsidP="00DF22CE">
      <w:pPr>
        <w:suppressAutoHyphens/>
        <w:spacing w:after="0" w:line="240" w:lineRule="auto"/>
        <w:rPr>
          <w:rFonts w:ascii="Times New Roman" w:hAnsi="Times New Roman"/>
          <w:lang w:val="cs-CZ"/>
        </w:rPr>
      </w:pPr>
      <w:r w:rsidRPr="00DF22CE">
        <w:rPr>
          <w:rFonts w:ascii="Times New Roman" w:hAnsi="Times New Roman"/>
          <w:lang w:val="cs-CZ"/>
        </w:rPr>
        <w:t xml:space="preserve">DÁLE JEN </w:t>
      </w:r>
      <w:bookmarkStart w:id="4" w:name="OTHERHAND"/>
      <w:bookmarkEnd w:id="4"/>
      <w:r w:rsidRPr="00DF22CE">
        <w:rPr>
          <w:rFonts w:ascii="Times New Roman" w:hAnsi="Times New Roman"/>
          <w:lang w:val="cs-CZ"/>
        </w:rPr>
        <w:t>„</w:t>
      </w:r>
      <w:r w:rsidRPr="00DF22CE">
        <w:rPr>
          <w:rFonts w:ascii="Times New Roman" w:hAnsi="Times New Roman"/>
          <w:b/>
          <w:lang w:val="cs-CZ"/>
        </w:rPr>
        <w:t>Prodávající</w:t>
      </w:r>
      <w:r w:rsidRPr="00DF22CE">
        <w:rPr>
          <w:rFonts w:ascii="Times New Roman" w:hAnsi="Times New Roman"/>
          <w:lang w:val="cs-CZ"/>
        </w:rPr>
        <w:t>“</w:t>
      </w:r>
      <w:r w:rsidR="0023398F" w:rsidRPr="00DF22CE">
        <w:rPr>
          <w:rFonts w:ascii="Times New Roman" w:hAnsi="Times New Roman"/>
          <w:lang w:val="cs-CZ"/>
        </w:rPr>
        <w:br/>
      </w:r>
      <w:r w:rsidRPr="00DF22CE">
        <w:rPr>
          <w:rFonts w:ascii="Times New Roman" w:hAnsi="Times New Roman"/>
          <w:lang w:val="cs-CZ"/>
        </w:rPr>
        <w:t>NA STRANĚ DRUHÉ,</w:t>
      </w:r>
    </w:p>
    <w:p w:rsidR="00FA5C22" w:rsidRPr="00DF22CE" w:rsidRDefault="00FA5C22" w:rsidP="00DF22CE">
      <w:pPr>
        <w:tabs>
          <w:tab w:val="left" w:pos="2520"/>
        </w:tabs>
        <w:spacing w:after="0" w:line="240" w:lineRule="auto"/>
        <w:jc w:val="right"/>
        <w:rPr>
          <w:rFonts w:ascii="Times New Roman" w:hAnsi="Times New Roman"/>
          <w:b/>
          <w:i/>
          <w:lang w:val="cs-CZ"/>
        </w:rPr>
      </w:pPr>
    </w:p>
    <w:p w:rsidR="007D12C6" w:rsidRPr="00DF22CE" w:rsidRDefault="007D12C6" w:rsidP="00DF22CE">
      <w:pPr>
        <w:tabs>
          <w:tab w:val="left" w:pos="2268"/>
          <w:tab w:val="left" w:pos="2520"/>
          <w:tab w:val="left" w:pos="3544"/>
        </w:tabs>
        <w:spacing w:after="0" w:line="240" w:lineRule="auto"/>
        <w:jc w:val="right"/>
        <w:rPr>
          <w:rFonts w:ascii="Times New Roman" w:hAnsi="Times New Roman"/>
          <w:lang w:val="cs-CZ"/>
        </w:rPr>
      </w:pPr>
    </w:p>
    <w:p w:rsidR="007D12C6" w:rsidRPr="00DF22CE" w:rsidRDefault="007D12C6" w:rsidP="00DF22CE">
      <w:pPr>
        <w:suppressAutoHyphens/>
        <w:spacing w:after="0" w:line="240" w:lineRule="auto"/>
        <w:rPr>
          <w:rFonts w:ascii="Times New Roman" w:hAnsi="Times New Roman"/>
          <w:lang w:val="cs-CZ"/>
        </w:rPr>
      </w:pPr>
      <w:r w:rsidRPr="00DF22CE">
        <w:rPr>
          <w:rFonts w:ascii="Times New Roman" w:hAnsi="Times New Roman"/>
          <w:caps/>
          <w:lang w:val="cs-CZ"/>
        </w:rPr>
        <w:t xml:space="preserve">KUPUJÍCÍ a PRODÁVAJÍCÍ společně jen </w:t>
      </w:r>
      <w:r w:rsidRPr="00DF22CE">
        <w:rPr>
          <w:rFonts w:ascii="Times New Roman" w:hAnsi="Times New Roman"/>
          <w:lang w:val="cs-CZ"/>
        </w:rPr>
        <w:t>„</w:t>
      </w:r>
      <w:r w:rsidRPr="00DF22CE">
        <w:rPr>
          <w:rFonts w:ascii="Times New Roman" w:hAnsi="Times New Roman"/>
          <w:b/>
          <w:lang w:val="cs-CZ"/>
        </w:rPr>
        <w:t>Smluvní strany</w:t>
      </w:r>
      <w:r w:rsidRPr="00DF22CE">
        <w:rPr>
          <w:rFonts w:ascii="Times New Roman" w:hAnsi="Times New Roman"/>
          <w:lang w:val="cs-CZ"/>
        </w:rPr>
        <w:t>“</w:t>
      </w:r>
      <w:r w:rsidR="0023398F" w:rsidRPr="00DF22CE">
        <w:rPr>
          <w:rFonts w:ascii="Times New Roman" w:hAnsi="Times New Roman"/>
          <w:lang w:val="cs-CZ"/>
        </w:rPr>
        <w:t xml:space="preserve"> </w:t>
      </w:r>
      <w:r w:rsidRPr="00DF22CE">
        <w:rPr>
          <w:rFonts w:ascii="Times New Roman" w:hAnsi="Times New Roman"/>
          <w:caps/>
          <w:lang w:val="cs-CZ"/>
        </w:rPr>
        <w:t>nebo jednotlivě</w:t>
      </w:r>
      <w:r w:rsidRPr="00DF22CE">
        <w:rPr>
          <w:rFonts w:ascii="Times New Roman" w:hAnsi="Times New Roman"/>
          <w:lang w:val="cs-CZ"/>
        </w:rPr>
        <w:t xml:space="preserve"> „</w:t>
      </w:r>
      <w:r w:rsidRPr="00DF22CE">
        <w:rPr>
          <w:rFonts w:ascii="Times New Roman" w:hAnsi="Times New Roman"/>
          <w:b/>
          <w:lang w:val="cs-CZ"/>
        </w:rPr>
        <w:t>Smluvní strana</w:t>
      </w:r>
      <w:r w:rsidRPr="00DF22CE">
        <w:rPr>
          <w:rFonts w:ascii="Times New Roman" w:hAnsi="Times New Roman"/>
          <w:lang w:val="cs-CZ"/>
        </w:rPr>
        <w:t>“.</w:t>
      </w:r>
    </w:p>
    <w:p w:rsidR="002370BC" w:rsidRPr="00DF22CE" w:rsidRDefault="002370BC" w:rsidP="00DF22CE">
      <w:pPr>
        <w:suppressAutoHyphens/>
        <w:spacing w:after="0" w:line="240" w:lineRule="auto"/>
        <w:rPr>
          <w:rFonts w:ascii="Times New Roman" w:hAnsi="Times New Roman"/>
          <w:lang w:val="cs-CZ"/>
        </w:rPr>
      </w:pPr>
    </w:p>
    <w:bookmarkEnd w:id="1"/>
    <w:bookmarkEnd w:id="2"/>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ÚČEL A PŘEDMĚT SMLOUVY</w:t>
      </w:r>
    </w:p>
    <w:p w:rsidR="007D12C6" w:rsidRPr="00DF22CE" w:rsidRDefault="007D12C6" w:rsidP="00DF22CE">
      <w:pPr>
        <w:pStyle w:val="Zkladntext"/>
        <w:numPr>
          <w:ilvl w:val="1"/>
          <w:numId w:val="2"/>
        </w:numPr>
        <w:spacing w:after="120" w:line="280" w:lineRule="atLeast"/>
        <w:ind w:left="720" w:hanging="720"/>
        <w:rPr>
          <w:rFonts w:ascii="Times New Roman" w:hAnsi="Times New Roman" w:cs="Times New Roman"/>
          <w:sz w:val="22"/>
          <w:szCs w:val="22"/>
          <w:lang w:val="cs-CZ"/>
        </w:rPr>
      </w:pPr>
      <w:bookmarkStart w:id="5" w:name="_Ref374724265"/>
      <w:r w:rsidRPr="00DF22CE">
        <w:rPr>
          <w:rFonts w:ascii="Times New Roman" w:hAnsi="Times New Roman" w:cs="Times New Roman"/>
          <w:sz w:val="22"/>
          <w:szCs w:val="22"/>
          <w:lang w:val="cs-CZ"/>
        </w:rPr>
        <w:t xml:space="preserve">Tato Smlouva je uzavírána mezi Prodávajícím a Kupujícím na základě </w:t>
      </w:r>
      <w:r w:rsidR="00960C44" w:rsidRPr="00DF22CE">
        <w:rPr>
          <w:rFonts w:ascii="Times New Roman" w:hAnsi="Times New Roman" w:cs="Times New Roman"/>
          <w:sz w:val="22"/>
          <w:szCs w:val="22"/>
          <w:lang w:val="cs-CZ"/>
        </w:rPr>
        <w:t xml:space="preserve">hodnocení </w:t>
      </w:r>
      <w:r w:rsidRPr="00DF22CE">
        <w:rPr>
          <w:rFonts w:ascii="Times New Roman" w:hAnsi="Times New Roman" w:cs="Times New Roman"/>
          <w:sz w:val="22"/>
          <w:szCs w:val="22"/>
          <w:lang w:val="cs-CZ"/>
        </w:rPr>
        <w:t>výsledků zadávacího řízení</w:t>
      </w:r>
      <w:r w:rsidR="00D24968" w:rsidRPr="00DF22CE">
        <w:rPr>
          <w:rFonts w:ascii="Times New Roman" w:hAnsi="Times New Roman" w:cs="Times New Roman"/>
          <w:sz w:val="22"/>
          <w:szCs w:val="22"/>
          <w:lang w:val="cs-CZ"/>
        </w:rPr>
        <w:t xml:space="preserve"> </w:t>
      </w:r>
      <w:r w:rsidR="0095594D" w:rsidRPr="00DF22CE">
        <w:rPr>
          <w:rFonts w:ascii="Times New Roman" w:hAnsi="Times New Roman" w:cs="Times New Roman"/>
          <w:sz w:val="22"/>
          <w:szCs w:val="22"/>
          <w:lang w:val="cs-CZ"/>
        </w:rPr>
        <w:t xml:space="preserve">ze dne </w:t>
      </w:r>
      <w:r w:rsidR="00D3267B">
        <w:rPr>
          <w:rFonts w:ascii="Times New Roman" w:hAnsi="Times New Roman" w:cs="Times New Roman"/>
          <w:sz w:val="22"/>
          <w:szCs w:val="22"/>
          <w:lang w:val="cs-CZ"/>
        </w:rPr>
        <w:t>11.12</w:t>
      </w:r>
      <w:r w:rsidR="003C3C59" w:rsidRPr="00DF22CE">
        <w:rPr>
          <w:rFonts w:ascii="Times New Roman" w:hAnsi="Times New Roman" w:cs="Times New Roman"/>
          <w:sz w:val="22"/>
          <w:szCs w:val="22"/>
          <w:lang w:val="cs-CZ"/>
        </w:rPr>
        <w:t>.2017</w:t>
      </w:r>
      <w:r w:rsidRPr="00DF22CE">
        <w:rPr>
          <w:rFonts w:ascii="Times New Roman" w:hAnsi="Times New Roman" w:cs="Times New Roman"/>
          <w:sz w:val="22"/>
          <w:szCs w:val="22"/>
          <w:lang w:val="cs-CZ"/>
        </w:rPr>
        <w:t xml:space="preserve"> za účelem realizace veřejné zakázky</w:t>
      </w:r>
      <w:r w:rsidR="00DD2F58" w:rsidRPr="00DF22CE">
        <w:rPr>
          <w:rFonts w:ascii="Times New Roman" w:hAnsi="Times New Roman" w:cs="Times New Roman"/>
          <w:sz w:val="22"/>
          <w:szCs w:val="22"/>
          <w:lang w:val="cs-CZ"/>
        </w:rPr>
        <w:t xml:space="preserve"> malého rozsahu</w:t>
      </w:r>
      <w:r w:rsidRPr="00DF22CE">
        <w:rPr>
          <w:rFonts w:ascii="Times New Roman" w:hAnsi="Times New Roman" w:cs="Times New Roman"/>
          <w:sz w:val="22"/>
          <w:szCs w:val="22"/>
          <w:lang w:val="cs-CZ"/>
        </w:rPr>
        <w:t xml:space="preserve"> s názvem </w:t>
      </w:r>
      <w:r w:rsidR="00FA7534" w:rsidRPr="00DF22CE">
        <w:rPr>
          <w:rFonts w:ascii="Times New Roman" w:hAnsi="Times New Roman" w:cs="Times New Roman"/>
          <w:sz w:val="22"/>
          <w:szCs w:val="22"/>
          <w:lang w:val="cs-CZ"/>
        </w:rPr>
        <w:t>„</w:t>
      </w:r>
      <w:r w:rsidR="00A34413" w:rsidRPr="00DF22CE">
        <w:rPr>
          <w:rFonts w:cs="Arial"/>
        </w:rPr>
        <w:t xml:space="preserve"> </w:t>
      </w:r>
      <w:r w:rsidR="00D3267B">
        <w:rPr>
          <w:rFonts w:ascii="Times New Roman" w:hAnsi="Times New Roman" w:cs="Times New Roman"/>
          <w:color w:val="244061"/>
        </w:rPr>
        <w:t>Dodávka serveru</w:t>
      </w:r>
      <w:r w:rsidR="00FA7534" w:rsidRPr="00DF22CE">
        <w:rPr>
          <w:rFonts w:ascii="Times New Roman" w:hAnsi="Times New Roman" w:cs="Times New Roman"/>
          <w:b/>
          <w:bCs/>
          <w:caps/>
          <w:sz w:val="22"/>
          <w:szCs w:val="22"/>
        </w:rPr>
        <w:t xml:space="preserve">” </w:t>
      </w:r>
      <w:r w:rsidRPr="00DF22CE">
        <w:rPr>
          <w:rFonts w:ascii="Times New Roman" w:hAnsi="Times New Roman" w:cs="Times New Roman"/>
          <w:sz w:val="22"/>
          <w:szCs w:val="22"/>
          <w:lang w:val="cs-CZ"/>
        </w:rPr>
        <w:t>(dále jen „</w:t>
      </w:r>
      <w:r w:rsidRPr="00DF22CE">
        <w:rPr>
          <w:rFonts w:ascii="Times New Roman" w:hAnsi="Times New Roman" w:cs="Times New Roman"/>
          <w:b/>
          <w:sz w:val="22"/>
          <w:szCs w:val="22"/>
          <w:lang w:val="cs-CZ"/>
        </w:rPr>
        <w:t>Veřejná zakázka</w:t>
      </w:r>
      <w:r w:rsidRPr="00DF22CE">
        <w:rPr>
          <w:rFonts w:ascii="Times New Roman" w:hAnsi="Times New Roman" w:cs="Times New Roman"/>
          <w:sz w:val="22"/>
          <w:szCs w:val="22"/>
          <w:lang w:val="cs-CZ"/>
        </w:rPr>
        <w:t>“), neboť nabídka Prodávajícího byla vyhodnocena jako nejvhodnější.</w:t>
      </w:r>
      <w:bookmarkEnd w:id="5"/>
    </w:p>
    <w:p w:rsidR="0071016A" w:rsidRPr="0071016A" w:rsidRDefault="00AD43C5" w:rsidP="0071016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71016A">
        <w:rPr>
          <w:rFonts w:ascii="Times New Roman" w:hAnsi="Times New Roman" w:cs="Times New Roman"/>
          <w:sz w:val="22"/>
          <w:szCs w:val="22"/>
          <w:lang w:val="cs-CZ"/>
        </w:rPr>
        <w:t>Zadávací řízení</w:t>
      </w:r>
      <w:r w:rsidR="001F5B1D" w:rsidRPr="0071016A">
        <w:rPr>
          <w:rFonts w:ascii="Times New Roman" w:hAnsi="Times New Roman" w:cs="Times New Roman"/>
          <w:sz w:val="22"/>
          <w:szCs w:val="22"/>
          <w:lang w:val="cs-CZ"/>
        </w:rPr>
        <w:t>, které zakládá tento smluvní úkon,</w:t>
      </w:r>
      <w:r w:rsidRPr="0071016A">
        <w:rPr>
          <w:rFonts w:ascii="Times New Roman" w:hAnsi="Times New Roman" w:cs="Times New Roman"/>
          <w:sz w:val="22"/>
          <w:szCs w:val="22"/>
          <w:lang w:val="cs-CZ"/>
        </w:rPr>
        <w:t xml:space="preserve"> je identifikováno v</w:t>
      </w:r>
      <w:r w:rsidR="0071016A">
        <w:rPr>
          <w:rFonts w:ascii="Times New Roman" w:hAnsi="Times New Roman" w:cs="Times New Roman"/>
          <w:sz w:val="22"/>
          <w:szCs w:val="22"/>
          <w:lang w:val="cs-CZ"/>
        </w:rPr>
        <w:t> </w:t>
      </w:r>
      <w:r w:rsidRPr="0071016A">
        <w:rPr>
          <w:rFonts w:ascii="Times New Roman" w:hAnsi="Times New Roman" w:cs="Times New Roman"/>
          <w:sz w:val="22"/>
          <w:szCs w:val="22"/>
          <w:lang w:val="cs-CZ"/>
        </w:rPr>
        <w:t>systému</w:t>
      </w:r>
      <w:r w:rsidR="0071016A">
        <w:rPr>
          <w:rFonts w:ascii="Times New Roman" w:hAnsi="Times New Roman" w:cs="Times New Roman"/>
          <w:sz w:val="22"/>
          <w:szCs w:val="22"/>
          <w:lang w:val="cs-CZ"/>
        </w:rPr>
        <w:t xml:space="preserve"> Středočeského kraje jako akce „</w:t>
      </w:r>
      <w:r w:rsidR="0071016A" w:rsidRPr="0071016A">
        <w:rPr>
          <w:rFonts w:asciiTheme="minorHAnsi" w:hAnsiTheme="minorHAnsi"/>
          <w:color w:val="1D1B11" w:themeColor="background2" w:themeShade="1A"/>
          <w:sz w:val="22"/>
          <w:szCs w:val="22"/>
        </w:rPr>
        <w:t xml:space="preserve">075-38/2017/RK ze dne 6. 11. 2017 pro Střední odborná škola a Střední odborné učiliště, Hořovice, Palackého náměstí 100 </w:t>
      </w:r>
      <w:r w:rsidR="0071016A">
        <w:rPr>
          <w:rFonts w:asciiTheme="minorHAnsi" w:hAnsiTheme="minorHAnsi"/>
          <w:color w:val="1D1B11" w:themeColor="background2" w:themeShade="1A"/>
          <w:sz w:val="22"/>
          <w:szCs w:val="22"/>
        </w:rPr>
        <w:t>a</w:t>
      </w:r>
      <w:r w:rsidR="0071016A" w:rsidRPr="0071016A">
        <w:rPr>
          <w:rFonts w:asciiTheme="minorHAnsi" w:hAnsiTheme="minorHAnsi"/>
          <w:color w:val="1D1B11" w:themeColor="background2" w:themeShade="1A"/>
          <w:sz w:val="22"/>
          <w:szCs w:val="22"/>
        </w:rPr>
        <w:t>kce č. 4605 0 10205 – 2017 Server</w:t>
      </w:r>
      <w:r w:rsidR="0071016A">
        <w:rPr>
          <w:rFonts w:asciiTheme="minorHAnsi" w:hAnsiTheme="minorHAnsi"/>
          <w:color w:val="1D1B11" w:themeColor="background2" w:themeShade="1A"/>
          <w:sz w:val="22"/>
          <w:szCs w:val="22"/>
        </w:rPr>
        <w:t>”</w:t>
      </w:r>
    </w:p>
    <w:p w:rsidR="0071016A" w:rsidRPr="0071016A" w:rsidRDefault="0071016A" w:rsidP="0071016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Pr>
          <w:rFonts w:asciiTheme="minorHAnsi" w:hAnsiTheme="minorHAnsi"/>
          <w:color w:val="1D1B11" w:themeColor="background2" w:themeShade="1A"/>
          <w:sz w:val="22"/>
          <w:szCs w:val="22"/>
        </w:rPr>
        <w:t xml:space="preserve">Zadáno v </w:t>
      </w:r>
      <w:r w:rsidR="00AD43C5" w:rsidRPr="0071016A">
        <w:rPr>
          <w:rFonts w:ascii="Times New Roman" w:hAnsi="Times New Roman" w:cs="Times New Roman"/>
          <w:sz w:val="22"/>
          <w:szCs w:val="22"/>
          <w:lang w:val="cs-CZ"/>
        </w:rPr>
        <w:t xml:space="preserve"> E-zak Středočeského kraje jako:</w:t>
      </w:r>
      <w:r w:rsidR="001F5B1D" w:rsidRPr="0071016A">
        <w:rPr>
          <w:rFonts w:ascii="Times New Roman" w:hAnsi="Times New Roman" w:cs="Times New Roman"/>
          <w:sz w:val="22"/>
          <w:szCs w:val="22"/>
          <w:lang w:val="cs-CZ"/>
        </w:rPr>
        <w:t xml:space="preserve"> </w:t>
      </w:r>
      <w:bookmarkStart w:id="6" w:name="_Ref374724298"/>
      <w:r w:rsidRPr="0071016A">
        <w:rPr>
          <w:rFonts w:ascii="Times New Roman" w:hAnsi="Times New Roman" w:cs="Times New Roman"/>
          <w:i/>
          <w:sz w:val="22"/>
          <w:szCs w:val="22"/>
          <w:lang w:val="cs-CZ"/>
        </w:rPr>
        <w:t>DBID: 1387, Systémové číslo VZ: P17V00000669 Evidenční číslo zadavatele: 4605 0 10205 – 2017</w:t>
      </w:r>
      <w:r>
        <w:rPr>
          <w:rFonts w:ascii="Times New Roman" w:hAnsi="Times New Roman" w:cs="Times New Roman"/>
          <w:i/>
          <w:sz w:val="22"/>
          <w:szCs w:val="22"/>
          <w:lang w:val="cs-CZ"/>
        </w:rPr>
        <w:t xml:space="preserve"> </w:t>
      </w:r>
      <w:r w:rsidRPr="0071016A">
        <w:rPr>
          <w:rFonts w:ascii="Times New Roman" w:hAnsi="Times New Roman" w:cs="Times New Roman"/>
          <w:i/>
          <w:sz w:val="22"/>
          <w:szCs w:val="22"/>
          <w:lang w:val="cs-CZ"/>
        </w:rPr>
        <w:t>Datum zahájení: 04.12.2017 Nabídku podat do: 11.12.2017 11:00 Název, druh veřejné zakázky a popis předmětu      Název: Dodávka serveru     Druh veřejné zakázky: Dodávky</w:t>
      </w:r>
    </w:p>
    <w:p w:rsidR="007D12C6" w:rsidRPr="0071016A" w:rsidRDefault="007D12C6" w:rsidP="0071016A">
      <w:pPr>
        <w:pStyle w:val="Zkladntext"/>
        <w:numPr>
          <w:ilvl w:val="1"/>
          <w:numId w:val="2"/>
        </w:numPr>
        <w:spacing w:after="120" w:line="280" w:lineRule="atLeast"/>
        <w:ind w:left="720" w:hanging="720"/>
        <w:jc w:val="left"/>
        <w:rPr>
          <w:rFonts w:ascii="Times New Roman" w:hAnsi="Times New Roman" w:cs="Times New Roman"/>
          <w:sz w:val="22"/>
          <w:szCs w:val="22"/>
          <w:lang w:val="cs-CZ"/>
        </w:rPr>
      </w:pPr>
      <w:r w:rsidRPr="0071016A">
        <w:rPr>
          <w:rFonts w:ascii="Times New Roman" w:hAnsi="Times New Roman" w:cs="Times New Roman"/>
          <w:sz w:val="22"/>
          <w:szCs w:val="22"/>
          <w:lang w:val="cs-CZ"/>
        </w:rPr>
        <w:t>Předmětem této Smlouvy je povinnost Prodávajícího dodat</w:t>
      </w:r>
      <w:r w:rsidR="00A34413" w:rsidRPr="0071016A">
        <w:rPr>
          <w:rFonts w:ascii="Times New Roman" w:hAnsi="Times New Roman" w:cs="Times New Roman"/>
          <w:sz w:val="22"/>
          <w:szCs w:val="22"/>
          <w:lang w:val="cs-CZ"/>
        </w:rPr>
        <w:t xml:space="preserve"> a zprovoznit </w:t>
      </w:r>
      <w:r w:rsidRPr="0071016A">
        <w:rPr>
          <w:rFonts w:ascii="Times New Roman" w:hAnsi="Times New Roman" w:cs="Times New Roman"/>
          <w:sz w:val="22"/>
          <w:szCs w:val="22"/>
          <w:lang w:val="cs-CZ"/>
        </w:rPr>
        <w:t xml:space="preserve"> Kupujícímu </w:t>
      </w:r>
      <w:r w:rsidR="00A34413" w:rsidRPr="0071016A">
        <w:rPr>
          <w:rFonts w:ascii="Times New Roman" w:hAnsi="Times New Roman" w:cs="Times New Roman"/>
          <w:sz w:val="22"/>
          <w:szCs w:val="22"/>
          <w:lang w:val="cs-CZ"/>
        </w:rPr>
        <w:t xml:space="preserve">předmět zakázky – zařízení </w:t>
      </w:r>
      <w:r w:rsidR="00A34413" w:rsidRPr="0071016A">
        <w:rPr>
          <w:rFonts w:ascii="Times New Roman" w:hAnsi="Times New Roman" w:cs="Times New Roman"/>
          <w:b/>
          <w:sz w:val="22"/>
          <w:szCs w:val="22"/>
          <w:lang w:val="cs-CZ"/>
        </w:rPr>
        <w:t xml:space="preserve">– </w:t>
      </w:r>
      <w:r w:rsidR="00960C44" w:rsidRPr="0071016A">
        <w:rPr>
          <w:rFonts w:ascii="Times New Roman" w:hAnsi="Times New Roman" w:cs="Times New Roman"/>
          <w:b/>
          <w:sz w:val="22"/>
          <w:szCs w:val="22"/>
          <w:lang w:val="cs-CZ"/>
        </w:rPr>
        <w:t>„</w:t>
      </w:r>
      <w:r w:rsidR="004F51FD" w:rsidRPr="0071016A">
        <w:rPr>
          <w:rFonts w:ascii="Times New Roman" w:hAnsi="Times New Roman" w:cs="Times New Roman"/>
          <w:b/>
          <w:sz w:val="22"/>
          <w:szCs w:val="22"/>
          <w:highlight w:val="yellow"/>
          <w:lang w:val="cs-CZ"/>
        </w:rPr>
        <w:t>1 kus server</w:t>
      </w:r>
      <w:r w:rsidR="0071016A">
        <w:rPr>
          <w:rFonts w:ascii="Times New Roman" w:hAnsi="Times New Roman" w:cs="Times New Roman"/>
          <w:b/>
          <w:sz w:val="22"/>
          <w:szCs w:val="22"/>
          <w:lang w:val="cs-CZ"/>
        </w:rPr>
        <w:t xml:space="preserve"> PowerEdge R540</w:t>
      </w:r>
      <w:r w:rsidR="00960C44" w:rsidRPr="0071016A">
        <w:rPr>
          <w:rFonts w:ascii="Times New Roman" w:hAnsi="Times New Roman" w:cs="Times New Roman"/>
          <w:b/>
          <w:sz w:val="22"/>
          <w:szCs w:val="22"/>
          <w:lang w:val="cs-CZ"/>
        </w:rPr>
        <w:t>“</w:t>
      </w:r>
      <w:r w:rsidR="009C60E1" w:rsidRPr="0071016A">
        <w:rPr>
          <w:rFonts w:ascii="Times New Roman" w:hAnsi="Times New Roman" w:cs="Times New Roman"/>
          <w:sz w:val="22"/>
          <w:szCs w:val="22"/>
          <w:lang w:val="cs-CZ"/>
        </w:rPr>
        <w:t xml:space="preserve">, a to </w:t>
      </w:r>
      <w:r w:rsidRPr="0071016A">
        <w:rPr>
          <w:rFonts w:ascii="Times New Roman" w:hAnsi="Times New Roman" w:cs="Times New Roman"/>
          <w:sz w:val="22"/>
          <w:szCs w:val="22"/>
          <w:lang w:val="cs-CZ"/>
        </w:rPr>
        <w:t xml:space="preserve">za podmínek upravených v </w:t>
      </w:r>
      <w:r w:rsidRPr="0071016A">
        <w:rPr>
          <w:rFonts w:ascii="Times New Roman" w:hAnsi="Times New Roman" w:cs="Times New Roman"/>
          <w:sz w:val="22"/>
          <w:szCs w:val="22"/>
          <w:lang w:val="cs-CZ"/>
        </w:rPr>
        <w:lastRenderedPageBreak/>
        <w:t>zadávacích podmínkách na Veřejnou zakázku, v nabídce podané Prodávajícím v rámci zadávacího řízení na Veřejnou zakázku a za podmínek uvedených dále v této Smlouvě a jejích přílohách.</w:t>
      </w:r>
      <w:bookmarkEnd w:id="6"/>
      <w:r w:rsidRPr="0071016A">
        <w:rPr>
          <w:rFonts w:ascii="Times New Roman" w:hAnsi="Times New Roman" w:cs="Times New Roman"/>
          <w:sz w:val="22"/>
          <w:szCs w:val="22"/>
          <w:lang w:val="cs-CZ"/>
        </w:rPr>
        <w:t xml:space="preserve"> </w:t>
      </w:r>
    </w:p>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DOBA A MÍSTO PLNĚNÍ</w:t>
      </w:r>
    </w:p>
    <w:p w:rsidR="00FA7534" w:rsidRPr="00DF22CE" w:rsidRDefault="007D12C6" w:rsidP="00DF22CE">
      <w:pPr>
        <w:pStyle w:val="Zkladntext"/>
        <w:numPr>
          <w:ilvl w:val="1"/>
          <w:numId w:val="3"/>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Prodávající je povinen dodat </w:t>
      </w:r>
      <w:r w:rsidR="00FD2CFB" w:rsidRPr="00DF22CE">
        <w:rPr>
          <w:rFonts w:ascii="Times New Roman" w:hAnsi="Times New Roman" w:cs="Times New Roman"/>
          <w:sz w:val="22"/>
          <w:szCs w:val="22"/>
          <w:lang w:val="cs-CZ"/>
        </w:rPr>
        <w:t>předmět plnění</w:t>
      </w:r>
      <w:r w:rsidR="00E84803" w:rsidRPr="00DF22CE">
        <w:rPr>
          <w:rFonts w:ascii="Times New Roman" w:hAnsi="Times New Roman" w:cs="Times New Roman"/>
          <w:sz w:val="22"/>
          <w:szCs w:val="22"/>
          <w:lang w:val="cs-CZ"/>
        </w:rPr>
        <w:t xml:space="preserve"> a fakturačně uzavřít zakázku </w:t>
      </w:r>
      <w:r w:rsidRPr="00DF22CE">
        <w:rPr>
          <w:rFonts w:ascii="Times New Roman" w:hAnsi="Times New Roman" w:cs="Times New Roman"/>
          <w:sz w:val="22"/>
          <w:szCs w:val="22"/>
          <w:lang w:val="cs-CZ"/>
        </w:rPr>
        <w:t xml:space="preserve"> </w:t>
      </w:r>
      <w:r w:rsidR="00250A06" w:rsidRPr="00DF22CE">
        <w:rPr>
          <w:rFonts w:ascii="Times New Roman" w:hAnsi="Times New Roman" w:cs="Times New Roman"/>
          <w:sz w:val="22"/>
          <w:szCs w:val="22"/>
          <w:lang w:val="cs-CZ"/>
        </w:rPr>
        <w:t>do 18. prosince 2017</w:t>
      </w:r>
      <w:r w:rsidR="00E84803" w:rsidRPr="00DF22CE">
        <w:rPr>
          <w:rFonts w:ascii="Times New Roman" w:hAnsi="Times New Roman" w:cs="Times New Roman"/>
          <w:sz w:val="22"/>
          <w:szCs w:val="22"/>
          <w:lang w:val="cs-CZ"/>
        </w:rPr>
        <w:t>.</w:t>
      </w:r>
    </w:p>
    <w:p w:rsidR="007D12C6" w:rsidRPr="00DF22CE" w:rsidRDefault="007D12C6" w:rsidP="00DF22CE">
      <w:pPr>
        <w:pStyle w:val="Zkladntext"/>
        <w:numPr>
          <w:ilvl w:val="1"/>
          <w:numId w:val="3"/>
        </w:numPr>
        <w:spacing w:after="120" w:line="280" w:lineRule="atLeast"/>
        <w:ind w:left="720" w:hanging="720"/>
        <w:rPr>
          <w:rFonts w:ascii="Times New Roman" w:hAnsi="Times New Roman" w:cs="Times New Roman"/>
          <w:sz w:val="20"/>
          <w:szCs w:val="20"/>
          <w:lang w:val="cs-CZ"/>
        </w:rPr>
      </w:pPr>
      <w:r w:rsidRPr="00DF22CE">
        <w:rPr>
          <w:rFonts w:ascii="Times New Roman" w:hAnsi="Times New Roman" w:cs="Times New Roman"/>
          <w:sz w:val="22"/>
          <w:szCs w:val="22"/>
          <w:lang w:val="cs-CZ"/>
        </w:rPr>
        <w:t xml:space="preserve">Místem plnění je </w:t>
      </w:r>
      <w:r w:rsidR="00C4578E" w:rsidRPr="00DF22CE">
        <w:rPr>
          <w:rFonts w:ascii="Times New Roman" w:hAnsi="Times New Roman" w:cs="Times New Roman"/>
          <w:sz w:val="22"/>
          <w:szCs w:val="22"/>
          <w:lang w:val="cs-CZ"/>
        </w:rPr>
        <w:t>pracoviště</w:t>
      </w:r>
      <w:r w:rsidRPr="00DF22CE">
        <w:rPr>
          <w:rFonts w:ascii="Times New Roman" w:hAnsi="Times New Roman" w:cs="Times New Roman"/>
          <w:sz w:val="22"/>
          <w:szCs w:val="22"/>
          <w:lang w:val="cs-CZ"/>
        </w:rPr>
        <w:t xml:space="preserve"> </w:t>
      </w:r>
      <w:r w:rsidRPr="00DF22CE">
        <w:rPr>
          <w:rFonts w:ascii="Times New Roman" w:hAnsi="Times New Roman" w:cs="Times New Roman"/>
          <w:sz w:val="20"/>
          <w:szCs w:val="20"/>
          <w:lang w:val="cs-CZ"/>
        </w:rPr>
        <w:t>Kupujícího uvedené v záhlaví této Smlouvy</w:t>
      </w:r>
      <w:r w:rsidR="00C4578E" w:rsidRPr="00DF22CE">
        <w:rPr>
          <w:rFonts w:ascii="Times New Roman" w:hAnsi="Times New Roman" w:cs="Times New Roman"/>
          <w:sz w:val="20"/>
          <w:szCs w:val="20"/>
          <w:lang w:val="cs-CZ"/>
        </w:rPr>
        <w:t xml:space="preserve"> podle částí zakázky uvedených v zadávacím listu: </w:t>
      </w:r>
    </w:p>
    <w:p w:rsidR="00C4578E" w:rsidRPr="00DF22CE" w:rsidRDefault="004F51FD" w:rsidP="00DF22CE">
      <w:pPr>
        <w:pStyle w:val="AKFZFnormln"/>
        <w:ind w:left="360"/>
        <w:rPr>
          <w:rFonts w:ascii="Times New Roman" w:hAnsi="Times New Roman" w:cs="Times New Roman"/>
          <w:color w:val="244061"/>
          <w:sz w:val="20"/>
          <w:szCs w:val="20"/>
        </w:rPr>
      </w:pPr>
      <w:r>
        <w:rPr>
          <w:rFonts w:ascii="Times New Roman" w:hAnsi="Times New Roman" w:cs="Times New Roman"/>
          <w:color w:val="244061"/>
          <w:sz w:val="20"/>
          <w:szCs w:val="20"/>
        </w:rPr>
        <w:t>J</w:t>
      </w:r>
      <w:r w:rsidR="00C4578E" w:rsidRPr="00DF22CE">
        <w:rPr>
          <w:rFonts w:ascii="Times New Roman" w:hAnsi="Times New Roman" w:cs="Times New Roman"/>
          <w:color w:val="244061"/>
          <w:sz w:val="20"/>
          <w:szCs w:val="20"/>
        </w:rPr>
        <w:t xml:space="preserve">de o dodávku  na adresu Palackého náměstí 100, 268 01, Hořovice </w:t>
      </w:r>
      <w:r>
        <w:rPr>
          <w:rFonts w:ascii="Times New Roman" w:hAnsi="Times New Roman" w:cs="Times New Roman"/>
          <w:color w:val="244061"/>
          <w:sz w:val="20"/>
          <w:szCs w:val="20"/>
        </w:rPr>
        <w:t>.</w:t>
      </w:r>
    </w:p>
    <w:p w:rsidR="00C4578E" w:rsidRPr="00DF22CE" w:rsidRDefault="00C4578E" w:rsidP="00DF22CE">
      <w:pPr>
        <w:pStyle w:val="AKFZFnormln"/>
        <w:ind w:left="360"/>
        <w:rPr>
          <w:rFonts w:ascii="Times New Roman" w:hAnsi="Times New Roman" w:cs="Times New Roman"/>
          <w:color w:val="244061"/>
          <w:sz w:val="20"/>
          <w:szCs w:val="20"/>
        </w:rPr>
      </w:pPr>
      <w:r w:rsidRPr="00DF22CE">
        <w:rPr>
          <w:rFonts w:ascii="Times New Roman" w:hAnsi="Times New Roman" w:cs="Times New Roman"/>
          <w:color w:val="244061"/>
          <w:sz w:val="20"/>
          <w:szCs w:val="20"/>
        </w:rPr>
        <w:t>.</w:t>
      </w:r>
    </w:p>
    <w:p w:rsidR="00250A06" w:rsidRPr="00DF22CE" w:rsidRDefault="00250A06" w:rsidP="00DF22CE">
      <w:pPr>
        <w:pStyle w:val="Zkladntext"/>
        <w:spacing w:after="120" w:line="280" w:lineRule="atLeast"/>
        <w:ind w:left="720"/>
        <w:rPr>
          <w:rFonts w:ascii="Times New Roman" w:hAnsi="Times New Roman" w:cs="Times New Roman"/>
          <w:sz w:val="22"/>
          <w:szCs w:val="22"/>
          <w:lang w:val="cs-CZ"/>
        </w:rPr>
      </w:pPr>
    </w:p>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CENA A PLATEBNÍ PODMÍNKY</w:t>
      </w:r>
    </w:p>
    <w:p w:rsidR="00740CB0" w:rsidRPr="00522C4A" w:rsidRDefault="007D12C6" w:rsidP="0012007E">
      <w:pPr>
        <w:pStyle w:val="Zkladntext"/>
        <w:spacing w:after="120" w:line="280" w:lineRule="atLeast"/>
        <w:ind w:left="708"/>
        <w:rPr>
          <w:rFonts w:ascii="Times New Roman" w:hAnsi="Times New Roman" w:cs="Times New Roman"/>
          <w:sz w:val="22"/>
          <w:szCs w:val="22"/>
          <w:lang w:val="cs-CZ"/>
        </w:rPr>
      </w:pPr>
      <w:bookmarkStart w:id="7" w:name="_Ref259113941"/>
      <w:r w:rsidRPr="00DF22CE">
        <w:rPr>
          <w:rFonts w:ascii="Times New Roman" w:hAnsi="Times New Roman" w:cs="Times New Roman"/>
          <w:sz w:val="22"/>
          <w:szCs w:val="22"/>
          <w:lang w:val="cs-CZ"/>
        </w:rPr>
        <w:t xml:space="preserve">Cena za Zboží dle čl. </w:t>
      </w:r>
      <w:r w:rsidR="00A535F1">
        <w:rPr>
          <w:rFonts w:ascii="Times New Roman" w:hAnsi="Times New Roman" w:cs="Times New Roman"/>
          <w:sz w:val="22"/>
          <w:szCs w:val="22"/>
          <w:lang w:val="cs-CZ"/>
        </w:rPr>
        <w:t>1.4</w:t>
      </w:r>
      <w:r w:rsidRPr="00DF22CE">
        <w:rPr>
          <w:rFonts w:ascii="Times New Roman" w:hAnsi="Times New Roman" w:cs="Times New Roman"/>
          <w:sz w:val="22"/>
          <w:szCs w:val="22"/>
          <w:lang w:val="cs-CZ"/>
        </w:rPr>
        <w:t xml:space="preserve"> této Smlouvy byla stanovena nabídkou</w:t>
      </w:r>
      <w:r w:rsidR="001E450E" w:rsidRPr="00DF22CE">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 xml:space="preserve">Prodávajícího podanou </w:t>
      </w:r>
      <w:r w:rsidR="00C317C3" w:rsidRPr="00DF22CE">
        <w:rPr>
          <w:rFonts w:ascii="Times New Roman" w:hAnsi="Times New Roman" w:cs="Times New Roman"/>
          <w:sz w:val="22"/>
          <w:szCs w:val="22"/>
          <w:lang w:val="cs-CZ"/>
        </w:rPr>
        <w:t>na </w:t>
      </w:r>
      <w:r w:rsidRPr="00DF22CE">
        <w:rPr>
          <w:rFonts w:ascii="Times New Roman" w:hAnsi="Times New Roman" w:cs="Times New Roman"/>
          <w:sz w:val="22"/>
          <w:szCs w:val="22"/>
          <w:lang w:val="cs-CZ"/>
        </w:rPr>
        <w:t xml:space="preserve">Veřejnou zakázku </w:t>
      </w:r>
      <w:r w:rsidR="001E450E" w:rsidRPr="00DF22CE">
        <w:rPr>
          <w:rFonts w:ascii="Times New Roman" w:hAnsi="Times New Roman" w:cs="Times New Roman"/>
          <w:sz w:val="22"/>
          <w:szCs w:val="22"/>
          <w:lang w:val="cs-CZ"/>
        </w:rPr>
        <w:t xml:space="preserve">zadávací dokumentace </w:t>
      </w:r>
      <w:r w:rsidRPr="00DF22CE">
        <w:rPr>
          <w:rFonts w:ascii="Times New Roman" w:hAnsi="Times New Roman" w:cs="Times New Roman"/>
          <w:sz w:val="22"/>
          <w:szCs w:val="22"/>
          <w:lang w:val="cs-CZ"/>
        </w:rPr>
        <w:t xml:space="preserve">a </w:t>
      </w:r>
      <w:r w:rsidRPr="00DF22CE">
        <w:rPr>
          <w:rFonts w:ascii="Times New Roman" w:hAnsi="Times New Roman" w:cs="Times New Roman"/>
          <w:color w:val="000000"/>
          <w:sz w:val="22"/>
          <w:szCs w:val="22"/>
          <w:lang w:val="cs-CZ"/>
        </w:rPr>
        <w:t xml:space="preserve">činí </w:t>
      </w:r>
      <w:r w:rsidR="00420792">
        <w:rPr>
          <w:rFonts w:ascii="Times New Roman" w:hAnsi="Times New Roman" w:cs="Times New Roman"/>
          <w:color w:val="000000"/>
          <w:sz w:val="22"/>
          <w:szCs w:val="22"/>
          <w:lang w:val="cs-CZ"/>
        </w:rPr>
        <w:t xml:space="preserve">: </w:t>
      </w:r>
      <w:r w:rsidR="00BC6C00" w:rsidRPr="00522C4A">
        <w:rPr>
          <w:rFonts w:ascii="Times New Roman" w:hAnsi="Times New Roman" w:cs="Times New Roman"/>
          <w:sz w:val="22"/>
          <w:szCs w:val="22"/>
          <w:lang w:val="cs-CZ"/>
        </w:rPr>
        <w:t>114 768,50</w:t>
      </w:r>
      <w:r w:rsidR="0012007E" w:rsidRPr="00522C4A">
        <w:rPr>
          <w:rFonts w:ascii="Times New Roman" w:hAnsi="Times New Roman" w:cs="Times New Roman"/>
          <w:sz w:val="22"/>
          <w:szCs w:val="22"/>
          <w:lang w:val="cs-CZ"/>
        </w:rPr>
        <w:t>—</w:t>
      </w:r>
      <w:r w:rsidR="00BC6C00" w:rsidRPr="00522C4A">
        <w:rPr>
          <w:rFonts w:ascii="Times New Roman" w:hAnsi="Times New Roman" w:cs="Times New Roman"/>
          <w:sz w:val="22"/>
          <w:szCs w:val="22"/>
          <w:lang w:val="cs-CZ"/>
        </w:rPr>
        <w:t>Kč</w:t>
      </w:r>
      <w:r w:rsidR="0012007E" w:rsidRPr="00522C4A">
        <w:rPr>
          <w:rFonts w:ascii="Times New Roman" w:hAnsi="Times New Roman" w:cs="Times New Roman"/>
          <w:sz w:val="22"/>
          <w:szCs w:val="22"/>
          <w:lang w:val="cs-CZ"/>
        </w:rPr>
        <w:t xml:space="preserve"> včetně DPH , slovy</w:t>
      </w:r>
      <w:r w:rsidR="0012007E" w:rsidRPr="00522C4A">
        <w:rPr>
          <w:rFonts w:ascii="Times New Roman" w:hAnsi="Times New Roman" w:cs="Times New Roman"/>
          <w:i/>
          <w:sz w:val="22"/>
          <w:szCs w:val="22"/>
          <w:lang w:val="cs-CZ"/>
        </w:rPr>
        <w:t>:</w:t>
      </w:r>
      <w:r w:rsidR="00BC6C00" w:rsidRPr="00522C4A">
        <w:rPr>
          <w:rFonts w:ascii="Times New Roman" w:hAnsi="Times New Roman" w:cs="Times New Roman"/>
          <w:i/>
          <w:color w:val="000000"/>
          <w:sz w:val="22"/>
          <w:szCs w:val="22"/>
          <w:lang w:val="cs-CZ"/>
        </w:rPr>
        <w:t>-----stočtrnácttisícsedmsetšedesátosmkorunčeskýchapadesáthaléřů---</w:t>
      </w:r>
      <w:r w:rsidR="006E40B4" w:rsidRPr="00522C4A">
        <w:rPr>
          <w:rFonts w:ascii="Times New Roman" w:hAnsi="Times New Roman" w:cs="Times New Roman"/>
          <w:color w:val="000000"/>
          <w:sz w:val="22"/>
          <w:szCs w:val="22"/>
          <w:lang w:val="cs-CZ"/>
        </w:rPr>
        <w:t xml:space="preserve"> </w:t>
      </w:r>
      <w:r w:rsidRPr="00522C4A">
        <w:rPr>
          <w:rFonts w:ascii="Times New Roman" w:hAnsi="Times New Roman" w:cs="Times New Roman"/>
          <w:color w:val="000000"/>
          <w:sz w:val="22"/>
          <w:szCs w:val="22"/>
          <w:lang w:val="cs-CZ"/>
        </w:rPr>
        <w:t>(dále jen „</w:t>
      </w:r>
      <w:r w:rsidRPr="00522C4A">
        <w:rPr>
          <w:rFonts w:ascii="Times New Roman" w:hAnsi="Times New Roman" w:cs="Times New Roman"/>
          <w:b/>
          <w:color w:val="000000"/>
          <w:sz w:val="22"/>
          <w:szCs w:val="22"/>
          <w:lang w:val="cs-CZ"/>
        </w:rPr>
        <w:t>Kupní cena</w:t>
      </w:r>
      <w:r w:rsidRPr="00522C4A">
        <w:rPr>
          <w:rFonts w:ascii="Times New Roman" w:hAnsi="Times New Roman" w:cs="Times New Roman"/>
          <w:color w:val="000000"/>
          <w:sz w:val="22"/>
          <w:szCs w:val="22"/>
          <w:lang w:val="cs-CZ"/>
        </w:rPr>
        <w:t>“).</w:t>
      </w:r>
      <w:bookmarkEnd w:id="7"/>
      <w:r w:rsidRPr="00522C4A">
        <w:rPr>
          <w:rFonts w:ascii="Times New Roman" w:hAnsi="Times New Roman" w:cs="Times New Roman"/>
          <w:color w:val="000000"/>
          <w:sz w:val="22"/>
          <w:szCs w:val="22"/>
          <w:lang w:val="cs-CZ"/>
        </w:rPr>
        <w:t xml:space="preserve"> Kupní cena je konečná, závazná a obsahuje všechny případné náklady Prodávajícího včetně poplatků.</w:t>
      </w:r>
      <w:r w:rsidR="001F7E3B" w:rsidRPr="00522C4A">
        <w:rPr>
          <w:rFonts w:ascii="Times New Roman" w:hAnsi="Times New Roman" w:cs="Times New Roman"/>
          <w:color w:val="000000"/>
          <w:sz w:val="22"/>
          <w:szCs w:val="22"/>
          <w:lang w:val="cs-CZ"/>
        </w:rPr>
        <w:t xml:space="preserve"> Kupní</w:t>
      </w:r>
      <w:r w:rsidR="001F7E3B" w:rsidRPr="00522C4A">
        <w:rPr>
          <w:rFonts w:ascii="Times New Roman" w:hAnsi="Times New Roman" w:cs="Times New Roman"/>
          <w:sz w:val="22"/>
          <w:szCs w:val="22"/>
          <w:lang w:val="cs-CZ"/>
        </w:rPr>
        <w:t xml:space="preserve"> cenu je možné změnit či překročit pouze v případě změny příslušných právních předpisů upravujících výši DPH (v takovém případě bude účtována DPH ve výši platné k datu uskutečnění zdanitelného plnění).</w:t>
      </w:r>
      <w:r w:rsidRPr="00522C4A">
        <w:rPr>
          <w:rFonts w:ascii="Times New Roman" w:hAnsi="Times New Roman" w:cs="Times New Roman"/>
          <w:sz w:val="22"/>
          <w:szCs w:val="22"/>
          <w:lang w:val="cs-CZ"/>
        </w:rPr>
        <w:t xml:space="preserve"> </w:t>
      </w:r>
    </w:p>
    <w:p w:rsidR="007D12C6" w:rsidRPr="00522C4A" w:rsidRDefault="009D3289" w:rsidP="00740CB0">
      <w:pPr>
        <w:pStyle w:val="Zkladntext"/>
        <w:spacing w:after="120" w:line="280" w:lineRule="atLeast"/>
        <w:ind w:left="720"/>
        <w:rPr>
          <w:rFonts w:ascii="Times New Roman" w:hAnsi="Times New Roman" w:cs="Times New Roman"/>
          <w:sz w:val="22"/>
          <w:szCs w:val="22"/>
          <w:lang w:val="cs-CZ"/>
        </w:rPr>
      </w:pPr>
      <w:r w:rsidRPr="00522C4A">
        <w:rPr>
          <w:rFonts w:ascii="Times New Roman" w:hAnsi="Times New Roman" w:cs="Times New Roman"/>
          <w:sz w:val="22"/>
          <w:szCs w:val="22"/>
          <w:lang w:val="cs-CZ"/>
        </w:rPr>
        <w:t xml:space="preserve">Rekapitulace </w:t>
      </w:r>
      <w:r w:rsidR="00740CB0" w:rsidRPr="00522C4A">
        <w:rPr>
          <w:rFonts w:ascii="Times New Roman" w:hAnsi="Times New Roman" w:cs="Times New Roman"/>
          <w:sz w:val="22"/>
          <w:szCs w:val="22"/>
          <w:lang w:val="cs-CZ"/>
        </w:rPr>
        <w:t xml:space="preserve">cen </w:t>
      </w:r>
      <w:r w:rsidRPr="00522C4A">
        <w:rPr>
          <w:rFonts w:ascii="Times New Roman" w:hAnsi="Times New Roman" w:cs="Times New Roman"/>
          <w:sz w:val="22"/>
          <w:szCs w:val="22"/>
          <w:lang w:val="cs-CZ"/>
        </w:rPr>
        <w:t>z kr</w:t>
      </w:r>
      <w:r w:rsidR="009C60E1" w:rsidRPr="00522C4A">
        <w:rPr>
          <w:rFonts w:ascii="Times New Roman" w:hAnsi="Times New Roman" w:cs="Times New Roman"/>
          <w:sz w:val="22"/>
          <w:szCs w:val="22"/>
          <w:lang w:val="cs-CZ"/>
        </w:rPr>
        <w:t>y</w:t>
      </w:r>
      <w:r w:rsidRPr="00522C4A">
        <w:rPr>
          <w:rFonts w:ascii="Times New Roman" w:hAnsi="Times New Roman" w:cs="Times New Roman"/>
          <w:sz w:val="22"/>
          <w:szCs w:val="22"/>
          <w:lang w:val="cs-CZ"/>
        </w:rPr>
        <w:t>cího listu podle částí</w:t>
      </w:r>
      <w:r w:rsidR="009C60E1" w:rsidRPr="00522C4A">
        <w:rPr>
          <w:rFonts w:ascii="Times New Roman" w:hAnsi="Times New Roman" w:cs="Times New Roman"/>
          <w:sz w:val="22"/>
          <w:szCs w:val="22"/>
          <w:lang w:val="cs-CZ"/>
        </w:rPr>
        <w:t xml:space="preserve"> zakázky:</w:t>
      </w:r>
    </w:p>
    <w:p w:rsidR="009C60E1" w:rsidRPr="00522C4A" w:rsidRDefault="009C60E1" w:rsidP="0071016A">
      <w:pPr>
        <w:pStyle w:val="Zkladntext"/>
        <w:spacing w:after="120" w:line="280" w:lineRule="atLeast"/>
        <w:ind w:left="708"/>
        <w:rPr>
          <w:rFonts w:ascii="Times New Roman" w:hAnsi="Times New Roman" w:cs="Times New Roman"/>
          <w:sz w:val="22"/>
          <w:szCs w:val="22"/>
          <w:lang w:val="cs-CZ"/>
        </w:rPr>
      </w:pPr>
      <w:r w:rsidRPr="00522C4A">
        <w:rPr>
          <w:rFonts w:ascii="Times New Roman" w:hAnsi="Times New Roman" w:cs="Times New Roman"/>
          <w:sz w:val="22"/>
          <w:szCs w:val="22"/>
          <w:lang w:val="cs-CZ"/>
        </w:rPr>
        <w:t>Položka č. 1</w:t>
      </w:r>
      <w:r w:rsidR="000A6A17" w:rsidRPr="00522C4A">
        <w:rPr>
          <w:rFonts w:ascii="Times New Roman" w:hAnsi="Times New Roman" w:cs="Times New Roman"/>
          <w:sz w:val="22"/>
          <w:szCs w:val="22"/>
          <w:lang w:val="cs-CZ"/>
        </w:rPr>
        <w:t xml:space="preserve">, </w:t>
      </w:r>
      <w:r w:rsidR="0071016A" w:rsidRPr="00522C4A">
        <w:rPr>
          <w:rFonts w:ascii="Times New Roman" w:hAnsi="Times New Roman" w:cs="Times New Roman"/>
          <w:sz w:val="22"/>
          <w:szCs w:val="22"/>
          <w:lang w:val="cs-CZ"/>
        </w:rPr>
        <w:t>server</w:t>
      </w:r>
      <w:r w:rsidR="0012007E" w:rsidRPr="00522C4A">
        <w:rPr>
          <w:rFonts w:ascii="Times New Roman" w:hAnsi="Times New Roman" w:cs="Times New Roman"/>
          <w:sz w:val="22"/>
          <w:szCs w:val="22"/>
          <w:lang w:val="cs-CZ"/>
        </w:rPr>
        <w:t xml:space="preserve">, </w:t>
      </w:r>
      <w:r w:rsidR="00420792" w:rsidRPr="00522C4A">
        <w:rPr>
          <w:rFonts w:ascii="Times New Roman" w:hAnsi="Times New Roman" w:cs="Times New Roman"/>
          <w:sz w:val="22"/>
          <w:szCs w:val="22"/>
          <w:lang w:val="cs-CZ"/>
        </w:rPr>
        <w:t xml:space="preserve"> </w:t>
      </w:r>
      <w:r w:rsidRPr="00522C4A">
        <w:rPr>
          <w:rFonts w:ascii="Times New Roman" w:hAnsi="Times New Roman" w:cs="Times New Roman"/>
          <w:sz w:val="22"/>
          <w:szCs w:val="22"/>
          <w:lang w:val="cs-CZ"/>
        </w:rPr>
        <w:t>cena bez DPH:</w:t>
      </w:r>
      <w:r w:rsidR="0071016A" w:rsidRPr="00522C4A">
        <w:rPr>
          <w:rFonts w:ascii="Times New Roman" w:hAnsi="Times New Roman" w:cs="Times New Roman"/>
          <w:sz w:val="22"/>
          <w:szCs w:val="22"/>
          <w:lang w:val="cs-CZ"/>
        </w:rPr>
        <w:t>94850,00</w:t>
      </w:r>
      <w:r w:rsidRPr="00522C4A">
        <w:rPr>
          <w:rFonts w:ascii="Times New Roman" w:hAnsi="Times New Roman" w:cs="Times New Roman"/>
          <w:sz w:val="22"/>
          <w:szCs w:val="22"/>
          <w:lang w:val="cs-CZ"/>
        </w:rPr>
        <w:t>Kč, DPH21%:</w:t>
      </w:r>
      <w:r w:rsidR="0071016A" w:rsidRPr="00522C4A">
        <w:rPr>
          <w:rFonts w:ascii="Times New Roman" w:hAnsi="Times New Roman" w:cs="Times New Roman"/>
          <w:sz w:val="22"/>
          <w:szCs w:val="22"/>
          <w:lang w:val="cs-CZ"/>
        </w:rPr>
        <w:t>19918,50</w:t>
      </w:r>
      <w:r w:rsidRPr="00522C4A">
        <w:rPr>
          <w:rFonts w:ascii="Times New Roman" w:hAnsi="Times New Roman" w:cs="Times New Roman"/>
          <w:sz w:val="22"/>
          <w:szCs w:val="22"/>
          <w:lang w:val="cs-CZ"/>
        </w:rPr>
        <w:t>,--Kč, cena položky:</w:t>
      </w:r>
      <w:r w:rsidR="0071016A" w:rsidRPr="00522C4A">
        <w:rPr>
          <w:rFonts w:ascii="Times New Roman" w:hAnsi="Times New Roman" w:cs="Times New Roman"/>
          <w:sz w:val="22"/>
          <w:szCs w:val="22"/>
          <w:lang w:val="cs-CZ"/>
        </w:rPr>
        <w:t>114</w:t>
      </w:r>
      <w:r w:rsidR="00BC6C00" w:rsidRPr="00522C4A">
        <w:rPr>
          <w:rFonts w:ascii="Times New Roman" w:hAnsi="Times New Roman" w:cs="Times New Roman"/>
          <w:sz w:val="22"/>
          <w:szCs w:val="22"/>
          <w:lang w:val="cs-CZ"/>
        </w:rPr>
        <w:t xml:space="preserve"> </w:t>
      </w:r>
      <w:r w:rsidR="0071016A" w:rsidRPr="00522C4A">
        <w:rPr>
          <w:rFonts w:ascii="Times New Roman" w:hAnsi="Times New Roman" w:cs="Times New Roman"/>
          <w:sz w:val="22"/>
          <w:szCs w:val="22"/>
          <w:lang w:val="cs-CZ"/>
        </w:rPr>
        <w:t>768,50</w:t>
      </w:r>
      <w:r w:rsidRPr="00522C4A">
        <w:rPr>
          <w:rFonts w:ascii="Times New Roman" w:hAnsi="Times New Roman" w:cs="Times New Roman"/>
          <w:sz w:val="22"/>
          <w:szCs w:val="22"/>
          <w:lang w:val="cs-CZ"/>
        </w:rPr>
        <w:t>--Kč</w:t>
      </w:r>
    </w:p>
    <w:p w:rsidR="000030A2" w:rsidRPr="00522C4A" w:rsidRDefault="000030A2" w:rsidP="000030A2">
      <w:pPr>
        <w:pStyle w:val="Zkladntext"/>
        <w:spacing w:after="120" w:line="280" w:lineRule="atLeast"/>
        <w:ind w:left="720"/>
        <w:rPr>
          <w:rFonts w:ascii="Times New Roman" w:hAnsi="Times New Roman" w:cs="Times New Roman"/>
          <w:sz w:val="22"/>
          <w:szCs w:val="22"/>
          <w:lang w:val="cs-CZ"/>
        </w:rPr>
      </w:pPr>
      <w:r w:rsidRPr="00522C4A">
        <w:rPr>
          <w:rFonts w:ascii="Times New Roman" w:hAnsi="Times New Roman" w:cs="Times New Roman"/>
          <w:sz w:val="22"/>
          <w:szCs w:val="22"/>
          <w:lang w:val="cs-CZ"/>
        </w:rPr>
        <w:t>---------------------------------------------------------------------------</w:t>
      </w:r>
    </w:p>
    <w:p w:rsidR="00E2133E" w:rsidRPr="00522C4A" w:rsidRDefault="000030A2" w:rsidP="00B607E6">
      <w:pPr>
        <w:pStyle w:val="Zkladntext"/>
        <w:spacing w:after="120" w:line="280" w:lineRule="atLeast"/>
        <w:ind w:left="720"/>
        <w:jc w:val="left"/>
        <w:rPr>
          <w:rFonts w:ascii="Times New Roman" w:hAnsi="Times New Roman" w:cs="Times New Roman"/>
          <w:sz w:val="22"/>
          <w:szCs w:val="22"/>
          <w:lang w:val="cs-CZ"/>
        </w:rPr>
      </w:pPr>
      <w:r w:rsidRPr="00522C4A">
        <w:rPr>
          <w:rFonts w:ascii="Times New Roman" w:hAnsi="Times New Roman" w:cs="Times New Roman"/>
          <w:sz w:val="22"/>
          <w:szCs w:val="22"/>
          <w:lang w:val="cs-CZ"/>
        </w:rPr>
        <w:t xml:space="preserve">Celkem </w:t>
      </w:r>
      <w:r w:rsidR="00B607E6" w:rsidRPr="00522C4A">
        <w:rPr>
          <w:rFonts w:ascii="Times New Roman" w:hAnsi="Times New Roman" w:cs="Times New Roman"/>
          <w:sz w:val="22"/>
          <w:szCs w:val="22"/>
          <w:lang w:val="cs-CZ"/>
        </w:rPr>
        <w:t xml:space="preserve">vč. DPH </w:t>
      </w:r>
      <w:r w:rsidR="0012007E" w:rsidRPr="00522C4A">
        <w:rPr>
          <w:rFonts w:ascii="Times New Roman" w:hAnsi="Times New Roman" w:cs="Times New Roman"/>
          <w:sz w:val="22"/>
          <w:szCs w:val="22"/>
          <w:lang w:val="cs-CZ"/>
        </w:rPr>
        <w:t>114768,50</w:t>
      </w:r>
      <w:r w:rsidRPr="00522C4A">
        <w:rPr>
          <w:rFonts w:ascii="Times New Roman" w:hAnsi="Times New Roman" w:cs="Times New Roman"/>
          <w:sz w:val="22"/>
          <w:szCs w:val="22"/>
          <w:lang w:val="cs-CZ"/>
        </w:rPr>
        <w:t>Kč</w:t>
      </w:r>
    </w:p>
    <w:p w:rsidR="000030A2" w:rsidRPr="00522C4A" w:rsidRDefault="000030A2" w:rsidP="00B607E6">
      <w:pPr>
        <w:pStyle w:val="Zkladntext"/>
        <w:spacing w:after="120" w:line="280" w:lineRule="atLeast"/>
        <w:ind w:left="720"/>
        <w:jc w:val="left"/>
        <w:rPr>
          <w:rFonts w:ascii="Times New Roman" w:hAnsi="Times New Roman" w:cs="Times New Roman"/>
          <w:sz w:val="22"/>
          <w:szCs w:val="22"/>
          <w:lang w:val="cs-CZ"/>
        </w:rPr>
      </w:pPr>
      <w:r w:rsidRPr="00522C4A">
        <w:rPr>
          <w:rFonts w:ascii="Times New Roman" w:hAnsi="Times New Roman" w:cs="Times New Roman"/>
          <w:sz w:val="22"/>
          <w:szCs w:val="22"/>
          <w:lang w:val="cs-CZ"/>
        </w:rPr>
        <w:t>slovy:</w:t>
      </w:r>
      <w:r w:rsidR="0012007E" w:rsidRPr="00522C4A">
        <w:rPr>
          <w:rFonts w:ascii="Times New Roman" w:hAnsi="Times New Roman" w:cs="Times New Roman"/>
          <w:i/>
          <w:color w:val="000000"/>
          <w:sz w:val="22"/>
          <w:szCs w:val="22"/>
          <w:lang w:val="cs-CZ"/>
        </w:rPr>
        <w:t xml:space="preserve"> --stočtrnácttisícsedmsetšedesátosmkorunčeskýchapadesáthaléřů--</w:t>
      </w:r>
    </w:p>
    <w:p w:rsidR="000030A2" w:rsidRPr="00522C4A" w:rsidRDefault="000030A2" w:rsidP="00DF22CE">
      <w:pPr>
        <w:pStyle w:val="Zkladntext"/>
        <w:spacing w:after="120" w:line="280" w:lineRule="atLeast"/>
        <w:ind w:left="720"/>
        <w:rPr>
          <w:rFonts w:ascii="Times New Roman" w:hAnsi="Times New Roman" w:cs="Times New Roman"/>
          <w:sz w:val="22"/>
          <w:szCs w:val="22"/>
          <w:lang w:val="cs-CZ"/>
        </w:rPr>
      </w:pPr>
      <w:r w:rsidRPr="00522C4A">
        <w:rPr>
          <w:rFonts w:ascii="Times New Roman" w:hAnsi="Times New Roman" w:cs="Times New Roman"/>
          <w:sz w:val="22"/>
          <w:szCs w:val="22"/>
          <w:lang w:val="cs-CZ"/>
        </w:rPr>
        <w:t>---------------------------------------------------------------------------</w:t>
      </w:r>
    </w:p>
    <w:p w:rsidR="007D12C6" w:rsidRPr="00DF22CE" w:rsidRDefault="007D12C6" w:rsidP="00DF22CE">
      <w:pPr>
        <w:pStyle w:val="Zkladntext"/>
        <w:numPr>
          <w:ilvl w:val="1"/>
          <w:numId w:val="4"/>
        </w:numPr>
        <w:spacing w:after="120" w:line="280" w:lineRule="atLeast"/>
        <w:ind w:left="720" w:hanging="720"/>
        <w:rPr>
          <w:rFonts w:ascii="Times New Roman" w:hAnsi="Times New Roman" w:cs="Times New Roman"/>
          <w:sz w:val="22"/>
          <w:szCs w:val="22"/>
          <w:lang w:val="cs-CZ"/>
        </w:rPr>
      </w:pPr>
      <w:r w:rsidRPr="00522C4A">
        <w:rPr>
          <w:rFonts w:ascii="Times New Roman" w:hAnsi="Times New Roman" w:cs="Times New Roman"/>
          <w:sz w:val="22"/>
          <w:szCs w:val="22"/>
          <w:lang w:val="cs-CZ"/>
        </w:rPr>
        <w:t>Kupní cenu zaplatí Kupující Prodávajícímu bezhotovostním</w:t>
      </w:r>
      <w:r w:rsidRPr="00DF22CE">
        <w:rPr>
          <w:rFonts w:ascii="Times New Roman" w:hAnsi="Times New Roman" w:cs="Times New Roman"/>
          <w:sz w:val="22"/>
          <w:szCs w:val="22"/>
          <w:lang w:val="cs-CZ"/>
        </w:rPr>
        <w:t xml:space="preserve"> převodem na bankovní účet Prodávajícího uvedený v záhlaví této Smlouvy na základě daňového dokladu (faktury) vystavené Prodávajícím.</w:t>
      </w:r>
    </w:p>
    <w:p w:rsidR="007D12C6" w:rsidRPr="00DF22CE" w:rsidRDefault="007D12C6" w:rsidP="00DF22CE">
      <w:pPr>
        <w:pStyle w:val="Zkladntext"/>
        <w:numPr>
          <w:ilvl w:val="1"/>
          <w:numId w:val="4"/>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Prodávající vystaví fakturu ke dni uskutečnění zdanitelného plnění, který</w:t>
      </w:r>
      <w:r w:rsidR="00C317C3" w:rsidRPr="00DF22CE">
        <w:rPr>
          <w:rFonts w:ascii="Times New Roman" w:hAnsi="Times New Roman" w:cs="Times New Roman"/>
          <w:sz w:val="22"/>
          <w:szCs w:val="22"/>
          <w:lang w:val="cs-CZ"/>
        </w:rPr>
        <w:t>m</w:t>
      </w:r>
      <w:r w:rsidRPr="00DF22CE">
        <w:rPr>
          <w:rFonts w:ascii="Times New Roman" w:hAnsi="Times New Roman" w:cs="Times New Roman"/>
          <w:sz w:val="22"/>
          <w:szCs w:val="22"/>
          <w:lang w:val="cs-CZ"/>
        </w:rPr>
        <w:t xml:space="preserve"> je </w:t>
      </w:r>
      <w:r w:rsidR="00C317C3" w:rsidRPr="00DF22CE">
        <w:rPr>
          <w:rFonts w:ascii="Times New Roman" w:hAnsi="Times New Roman" w:cs="Times New Roman"/>
          <w:sz w:val="22"/>
          <w:szCs w:val="22"/>
          <w:lang w:val="cs-CZ"/>
        </w:rPr>
        <w:t xml:space="preserve">den </w:t>
      </w:r>
      <w:r w:rsidRPr="00DF22CE">
        <w:rPr>
          <w:rFonts w:ascii="Times New Roman" w:hAnsi="Times New Roman" w:cs="Times New Roman"/>
          <w:sz w:val="22"/>
          <w:szCs w:val="22"/>
          <w:lang w:val="cs-CZ"/>
        </w:rPr>
        <w:t xml:space="preserve">podepsání protokolu o předání a převzetí Zboží podle článku 4.1 této Smlouvy. Splatnost faktury je </w:t>
      </w:r>
      <w:r w:rsidR="00FA7534" w:rsidRPr="00DF22CE">
        <w:rPr>
          <w:rFonts w:ascii="Times New Roman" w:hAnsi="Times New Roman" w:cs="Times New Roman"/>
          <w:sz w:val="22"/>
          <w:szCs w:val="22"/>
          <w:lang w:val="cs-CZ"/>
        </w:rPr>
        <w:t>30</w:t>
      </w:r>
      <w:r w:rsidRPr="00DF22CE">
        <w:rPr>
          <w:rFonts w:ascii="Times New Roman" w:hAnsi="Times New Roman" w:cs="Times New Roman"/>
          <w:sz w:val="22"/>
          <w:szCs w:val="22"/>
          <w:lang w:val="cs-CZ"/>
        </w:rPr>
        <w:t xml:space="preserve"> dní ode dne jejího doručení Kupujícímu. Povinnost Kupujícího zaplatit Kupní cenu je splněna odepsáním příslušné částky z účtu Kupujícího. Kupující neposkytuje zálohy. Platby budou probíhat výhradně v Kč (CZK), rovněž veškeré cenové údaje na faktuře budou v této měně.</w:t>
      </w:r>
    </w:p>
    <w:p w:rsidR="007D12C6" w:rsidRPr="00DF22CE" w:rsidRDefault="007D12C6" w:rsidP="00DF22CE">
      <w:pPr>
        <w:pStyle w:val="Zkladntext"/>
        <w:numPr>
          <w:ilvl w:val="1"/>
          <w:numId w:val="4"/>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Prodávajícího, předmět Smlouvy, bankovní spojení, fakturovanou částku bez/včetně DPH) a bude mít náležitosti obchodní listiny dle § 435 </w:t>
      </w:r>
      <w:r w:rsidRPr="00DF22CE">
        <w:rPr>
          <w:rFonts w:ascii="Times New Roman" w:hAnsi="Times New Roman" w:cs="Times New Roman"/>
          <w:sz w:val="22"/>
          <w:szCs w:val="22"/>
          <w:lang w:val="cs-CZ"/>
        </w:rPr>
        <w:lastRenderedPageBreak/>
        <w:t xml:space="preserve">Občanského zákoníku. Faktura bude označena číslem smlouvy z evidence smluv Kupujícího </w:t>
      </w:r>
      <w:r w:rsidR="005340A5" w:rsidRPr="002C16B3">
        <w:rPr>
          <w:rFonts w:ascii="Times New Roman" w:hAnsi="Times New Roman" w:cs="Times New Roman"/>
          <w:b/>
          <w:sz w:val="22"/>
          <w:szCs w:val="22"/>
          <w:lang w:val="cs-CZ"/>
        </w:rPr>
        <w:t>S</w:t>
      </w:r>
      <w:r w:rsidR="00183487" w:rsidRPr="002C16B3">
        <w:rPr>
          <w:rFonts w:ascii="Times New Roman" w:hAnsi="Times New Roman" w:cs="Times New Roman"/>
          <w:b/>
          <w:sz w:val="22"/>
          <w:szCs w:val="22"/>
          <w:lang w:val="cs-CZ"/>
        </w:rPr>
        <w:t xml:space="preserve">OŠ  </w:t>
      </w:r>
      <w:r w:rsidR="00152846" w:rsidRPr="002C16B3">
        <w:rPr>
          <w:rFonts w:ascii="Times New Roman" w:hAnsi="Times New Roman" w:cs="Times New Roman"/>
          <w:b/>
          <w:sz w:val="22"/>
          <w:szCs w:val="22"/>
          <w:lang w:val="cs-CZ"/>
        </w:rPr>
        <w:t>20</w:t>
      </w:r>
      <w:r w:rsidR="005340A5" w:rsidRPr="002C16B3">
        <w:rPr>
          <w:rFonts w:ascii="Times New Roman" w:hAnsi="Times New Roman" w:cs="Times New Roman"/>
          <w:b/>
          <w:sz w:val="22"/>
          <w:szCs w:val="22"/>
          <w:lang w:val="cs-CZ"/>
        </w:rPr>
        <w:t>/</w:t>
      </w:r>
      <w:r w:rsidR="00183487" w:rsidRPr="002C16B3">
        <w:rPr>
          <w:rFonts w:ascii="Times New Roman" w:hAnsi="Times New Roman" w:cs="Times New Roman"/>
          <w:b/>
          <w:sz w:val="22"/>
          <w:szCs w:val="22"/>
          <w:lang w:val="cs-CZ"/>
        </w:rPr>
        <w:t>475585014/2017</w:t>
      </w:r>
      <w:r w:rsidRPr="00DF22CE">
        <w:rPr>
          <w:rFonts w:ascii="Times New Roman" w:hAnsi="Times New Roman" w:cs="Times New Roman"/>
          <w:sz w:val="22"/>
          <w:szCs w:val="22"/>
          <w:lang w:val="cs-CZ"/>
        </w:rPr>
        <w:t>.</w:t>
      </w:r>
    </w:p>
    <w:p w:rsidR="007D12C6" w:rsidRPr="00DF22CE" w:rsidRDefault="007D12C6" w:rsidP="00DF22CE">
      <w:pPr>
        <w:pStyle w:val="Zkladntext"/>
        <w:numPr>
          <w:ilvl w:val="1"/>
          <w:numId w:val="4"/>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Kupující je oprávněn vrátit fakturu do konce doby splatnosti, pokud bude obsahovat nesprávné náležitosti či údaje nebo pokud požadované náležitosti a údaje nebude obsahovat vůbec. V</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takovém případě se doba splatnosti zastavuje a nová doba splatnosti počíná běžet ode dne doručení opravené nebo doplněné faktury Kupujícímu. Kupující není v takovém případě v</w:t>
      </w:r>
      <w:r w:rsidR="00A573D4"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prodlení</w:t>
      </w:r>
      <w:r w:rsidR="00A573D4" w:rsidRPr="00DF22CE">
        <w:rPr>
          <w:rFonts w:ascii="Times New Roman" w:hAnsi="Times New Roman" w:cs="Times New Roman"/>
          <w:sz w:val="22"/>
          <w:szCs w:val="22"/>
          <w:lang w:val="cs-CZ"/>
        </w:rPr>
        <w:t xml:space="preserve"> se zaplacením Kupní ceny</w:t>
      </w:r>
      <w:r w:rsidRPr="00DF22CE">
        <w:rPr>
          <w:rFonts w:ascii="Times New Roman" w:hAnsi="Times New Roman" w:cs="Times New Roman"/>
          <w:sz w:val="22"/>
          <w:szCs w:val="22"/>
          <w:lang w:val="cs-CZ"/>
        </w:rPr>
        <w:t>.</w:t>
      </w:r>
    </w:p>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PŘEDÁNÍ A PŘEVZETÍ ZBOŽÍ, PŘECHOD VLASTNICTVÍ</w:t>
      </w:r>
    </w:p>
    <w:p w:rsidR="007D12C6" w:rsidRPr="00DF22CE" w:rsidRDefault="007D12C6" w:rsidP="00DF22CE">
      <w:pPr>
        <w:pStyle w:val="Zkladntext"/>
        <w:numPr>
          <w:ilvl w:val="1"/>
          <w:numId w:val="5"/>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O předání a převzetí Zboží dle této Smlouvy bude sepsán protokol podepsaný oběma Smluvními stranami. V případě zjištěných nedostatků bude v tomto protokolu uvedena i tato skutečnost s konkrétním vymezením zjištěných vad u dodaného Zboží včetně způsobu </w:t>
      </w:r>
      <w:r w:rsidR="00A573D4" w:rsidRPr="00DF22CE">
        <w:rPr>
          <w:rFonts w:ascii="Times New Roman" w:hAnsi="Times New Roman" w:cs="Times New Roman"/>
          <w:sz w:val="22"/>
          <w:szCs w:val="22"/>
          <w:lang w:val="cs-CZ"/>
        </w:rPr>
        <w:t>a </w:t>
      </w:r>
      <w:r w:rsidRPr="00DF22CE">
        <w:rPr>
          <w:rFonts w:ascii="Times New Roman" w:hAnsi="Times New Roman" w:cs="Times New Roman"/>
          <w:sz w:val="22"/>
          <w:szCs w:val="22"/>
          <w:lang w:val="cs-CZ"/>
        </w:rPr>
        <w:t xml:space="preserve">termínu jejich řešení. Zboží je řádně předáno </w:t>
      </w:r>
      <w:r w:rsidR="00A573D4" w:rsidRPr="00DF22CE">
        <w:rPr>
          <w:rFonts w:ascii="Times New Roman" w:hAnsi="Times New Roman" w:cs="Times New Roman"/>
          <w:sz w:val="22"/>
          <w:szCs w:val="22"/>
          <w:lang w:val="cs-CZ"/>
        </w:rPr>
        <w:t xml:space="preserve">a převzato </w:t>
      </w:r>
      <w:r w:rsidRPr="00DF22CE">
        <w:rPr>
          <w:rFonts w:ascii="Times New Roman" w:hAnsi="Times New Roman" w:cs="Times New Roman"/>
          <w:sz w:val="22"/>
          <w:szCs w:val="22"/>
          <w:lang w:val="cs-CZ"/>
        </w:rPr>
        <w:t>až podpisem protokolu oběma Smluvními stranami. Kupující je oprávněn protokol nepodepsat a Zboží nepřevzít, má-li pro to vážný důvod.</w:t>
      </w:r>
    </w:p>
    <w:p w:rsidR="007D12C6" w:rsidRPr="00DF22CE" w:rsidRDefault="007D12C6" w:rsidP="00DF22CE">
      <w:pPr>
        <w:pStyle w:val="Zkladntext"/>
        <w:numPr>
          <w:ilvl w:val="1"/>
          <w:numId w:val="5"/>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Vlastnické právo ke Zboží přechází z Prodávajícího na Kupujícího okamžikem převzetí Zboží Kupujícím.</w:t>
      </w:r>
    </w:p>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PRÁVA Z VAD, SANKCE, ODSTOUPENÍ OD SMLOUVY</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Prodávající se zavazuje poskytnout Kupujícímu na Zboží záruku za jakost v délce </w:t>
      </w:r>
      <w:r w:rsidR="002C16B3">
        <w:rPr>
          <w:rFonts w:ascii="Times New Roman" w:hAnsi="Times New Roman" w:cs="Times New Roman"/>
          <w:sz w:val="22"/>
          <w:szCs w:val="22"/>
          <w:lang w:val="cs-CZ"/>
        </w:rPr>
        <w:t>36</w:t>
      </w:r>
      <w:r w:rsidRPr="00DF22CE">
        <w:rPr>
          <w:rFonts w:ascii="Times New Roman" w:hAnsi="Times New Roman" w:cs="Times New Roman"/>
          <w:sz w:val="22"/>
          <w:szCs w:val="22"/>
          <w:lang w:val="cs-CZ"/>
        </w:rPr>
        <w:t xml:space="preserve"> měsíců, </w:t>
      </w:r>
      <w:r w:rsidR="00FC0297" w:rsidRPr="00FC0297">
        <w:rPr>
          <w:rFonts w:ascii="Times New Roman" w:hAnsi="Times New Roman" w:cs="Times New Roman"/>
          <w:i/>
          <w:sz w:val="22"/>
          <w:szCs w:val="22"/>
          <w:lang w:val="cs-CZ"/>
        </w:rPr>
        <w:t>(dle nabídky 3Yr Basic</w:t>
      </w:r>
      <w:r w:rsidR="00DB1DF3">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Warranty – Next</w:t>
      </w:r>
      <w:r w:rsidR="007A7ED9">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Business</w:t>
      </w:r>
      <w:r w:rsidR="007A7ED9">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Day</w:t>
      </w:r>
      <w:r w:rsidR="00DB1DF3">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w:t>
      </w:r>
      <w:r w:rsidR="00DB1DF3">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Minimum</w:t>
      </w:r>
      <w:r w:rsidR="007A7ED9">
        <w:rPr>
          <w:rFonts w:ascii="Times New Roman" w:hAnsi="Times New Roman" w:cs="Times New Roman"/>
          <w:i/>
          <w:sz w:val="22"/>
          <w:szCs w:val="22"/>
          <w:lang w:val="cs-CZ"/>
        </w:rPr>
        <w:t xml:space="preserve"> </w:t>
      </w:r>
      <w:r w:rsidR="00FC0297" w:rsidRPr="00FC0297">
        <w:rPr>
          <w:rFonts w:ascii="Times New Roman" w:hAnsi="Times New Roman" w:cs="Times New Roman"/>
          <w:i/>
          <w:sz w:val="22"/>
          <w:szCs w:val="22"/>
          <w:lang w:val="cs-CZ"/>
        </w:rPr>
        <w:t>Warranty)</w:t>
      </w:r>
      <w:r w:rsidR="00FC0297">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a to počínaje dnem převzetí Zboží Kupujícím.</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Vady musí Kupující uplatnit u Prodávajícího bez</w:t>
      </w:r>
      <w:r w:rsidR="00AF31CC" w:rsidRPr="00DF22CE">
        <w:rPr>
          <w:rFonts w:ascii="Times New Roman" w:hAnsi="Times New Roman" w:cs="Times New Roman"/>
          <w:sz w:val="22"/>
          <w:szCs w:val="22"/>
          <w:lang w:val="cs-CZ"/>
        </w:rPr>
        <w:t xml:space="preserve"> zbytečného odkladu poté, co se </w:t>
      </w:r>
      <w:r w:rsidRPr="00DF22CE">
        <w:rPr>
          <w:rFonts w:ascii="Times New Roman" w:hAnsi="Times New Roman" w:cs="Times New Roman"/>
          <w:sz w:val="22"/>
          <w:szCs w:val="22"/>
          <w:lang w:val="cs-CZ"/>
        </w:rPr>
        <w:t>o nich dozví.</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V</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 xml:space="preserve">případě výskytu záruční vady je Prodávající povinen zajistit realizaci záručního servisu následující pracovní den po nahlášení vady Kupujícím, a to v místě instalace či umístění Zboží, zjistit příčinu této vady a v co nejkratším termínu ji bezplatně odstranit. </w:t>
      </w:r>
    </w:p>
    <w:p w:rsidR="0050565B" w:rsidRPr="00DF22CE" w:rsidRDefault="0050565B"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Prodávající se zavazuje, zajistit dostupnost servisu do 24 hodin od nahlášení poruchy zařízení.</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Kupující má právo na úhradu nutných nákladů, které mu vznikly v souvislosti s uplatněním práv z vad.</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w:t>
      </w:r>
      <w:r w:rsidR="00AD7F75" w:rsidRPr="00DF22CE">
        <w:rPr>
          <w:rFonts w:ascii="Times New Roman" w:hAnsi="Times New Roman" w:cs="Times New Roman"/>
          <w:sz w:val="22"/>
          <w:szCs w:val="22"/>
          <w:lang w:val="cs-CZ"/>
        </w:rPr>
        <w:t>cího.</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Je-li vadné plnění podstatným porušením této Smlouvy, má Kupující právo na odstranění vady dodáním nového Zboží bez vady nebo dodáním chybějícího Zboží, na odstranění vady opravou Zboží, na přiměřenou slevu nebo </w:t>
      </w:r>
      <w:r w:rsidR="00A573D4" w:rsidRPr="00DF22CE">
        <w:rPr>
          <w:rFonts w:ascii="Times New Roman" w:hAnsi="Times New Roman" w:cs="Times New Roman"/>
          <w:sz w:val="22"/>
          <w:szCs w:val="22"/>
          <w:lang w:val="cs-CZ"/>
        </w:rPr>
        <w:t xml:space="preserve">na odstoupení </w:t>
      </w:r>
      <w:r w:rsidRPr="00DF22CE">
        <w:rPr>
          <w:rFonts w:ascii="Times New Roman" w:hAnsi="Times New Roman" w:cs="Times New Roman"/>
          <w:sz w:val="22"/>
          <w:szCs w:val="22"/>
          <w:lang w:val="cs-CZ"/>
        </w:rPr>
        <w:t xml:space="preserve">od této Smlouvy. Smluvní strany </w:t>
      </w:r>
      <w:r w:rsidR="00A573D4" w:rsidRPr="00DF22CE">
        <w:rPr>
          <w:rFonts w:ascii="Times New Roman" w:hAnsi="Times New Roman" w:cs="Times New Roman"/>
          <w:sz w:val="22"/>
          <w:szCs w:val="22"/>
          <w:lang w:val="cs-CZ"/>
        </w:rPr>
        <w:t>se </w:t>
      </w:r>
      <w:r w:rsidRPr="00DF22CE">
        <w:rPr>
          <w:rFonts w:ascii="Times New Roman" w:hAnsi="Times New Roman" w:cs="Times New Roman"/>
          <w:sz w:val="22"/>
          <w:szCs w:val="22"/>
          <w:lang w:val="cs-CZ"/>
        </w:rPr>
        <w:t>dohodly, že za podstatné porušení Smlouvy bude považováno zejména:</w:t>
      </w:r>
    </w:p>
    <w:p w:rsidR="007D12C6" w:rsidRPr="00DF22CE" w:rsidRDefault="007D12C6" w:rsidP="00DF22CE">
      <w:pPr>
        <w:pStyle w:val="Zkladntext"/>
        <w:spacing w:after="120" w:line="280" w:lineRule="atLeast"/>
        <w:ind w:left="1260" w:hanging="540"/>
        <w:rPr>
          <w:rFonts w:ascii="Times New Roman" w:hAnsi="Times New Roman" w:cs="Times New Roman"/>
          <w:sz w:val="22"/>
          <w:szCs w:val="22"/>
          <w:lang w:val="cs-CZ"/>
        </w:rPr>
      </w:pPr>
      <w:r w:rsidRPr="00DF22CE">
        <w:rPr>
          <w:rFonts w:ascii="Times New Roman" w:hAnsi="Times New Roman" w:cs="Times New Roman"/>
          <w:sz w:val="22"/>
          <w:szCs w:val="22"/>
          <w:lang w:val="cs-CZ"/>
        </w:rPr>
        <w:t>a)</w:t>
      </w:r>
      <w:r w:rsidRPr="00DF22CE">
        <w:rPr>
          <w:rFonts w:ascii="Times New Roman" w:hAnsi="Times New Roman" w:cs="Times New Roman"/>
          <w:sz w:val="22"/>
          <w:szCs w:val="22"/>
          <w:lang w:val="cs-CZ"/>
        </w:rPr>
        <w:tab/>
        <w:t>nemožnost odstranění vady dodaného Zboží;</w:t>
      </w:r>
    </w:p>
    <w:p w:rsidR="007D12C6" w:rsidRPr="00DF22CE" w:rsidRDefault="007D12C6" w:rsidP="00DF22CE">
      <w:pPr>
        <w:pStyle w:val="Zkladntext"/>
        <w:spacing w:after="120" w:line="280" w:lineRule="atLeast"/>
        <w:ind w:left="1260" w:hanging="540"/>
        <w:rPr>
          <w:rFonts w:ascii="Times New Roman" w:hAnsi="Times New Roman" w:cs="Times New Roman"/>
          <w:sz w:val="22"/>
          <w:szCs w:val="22"/>
          <w:lang w:val="cs-CZ"/>
        </w:rPr>
      </w:pPr>
      <w:r w:rsidRPr="00DF22CE">
        <w:rPr>
          <w:rFonts w:ascii="Times New Roman" w:hAnsi="Times New Roman" w:cs="Times New Roman"/>
          <w:sz w:val="22"/>
          <w:szCs w:val="22"/>
          <w:lang w:val="cs-CZ"/>
        </w:rPr>
        <w:t>b)</w:t>
      </w:r>
      <w:r w:rsidRPr="00DF22CE">
        <w:rPr>
          <w:rFonts w:ascii="Times New Roman" w:hAnsi="Times New Roman" w:cs="Times New Roman"/>
          <w:sz w:val="22"/>
          <w:szCs w:val="22"/>
          <w:lang w:val="cs-CZ"/>
        </w:rPr>
        <w:tab/>
        <w:t xml:space="preserve">prodlení Prodávajícího s dodáním Zboží o více než </w:t>
      </w:r>
      <w:r w:rsidR="00E756A8" w:rsidRPr="00DF22CE">
        <w:rPr>
          <w:rFonts w:ascii="Times New Roman" w:hAnsi="Times New Roman" w:cs="Times New Roman"/>
          <w:sz w:val="22"/>
          <w:szCs w:val="22"/>
          <w:lang w:val="cs-CZ"/>
        </w:rPr>
        <w:t>2 dny</w:t>
      </w:r>
      <w:r w:rsidRPr="00DF22CE">
        <w:rPr>
          <w:rFonts w:ascii="Times New Roman" w:hAnsi="Times New Roman" w:cs="Times New Roman"/>
          <w:sz w:val="22"/>
          <w:szCs w:val="22"/>
          <w:lang w:val="cs-CZ"/>
        </w:rPr>
        <w:t>.</w:t>
      </w:r>
    </w:p>
    <w:p w:rsidR="007D12C6" w:rsidRPr="00DF22CE" w:rsidRDefault="007D12C6" w:rsidP="00DF22CE">
      <w:pPr>
        <w:pStyle w:val="Zkladntext"/>
        <w:spacing w:after="120" w:line="280" w:lineRule="atLeast"/>
        <w:ind w:left="1260" w:hanging="540"/>
        <w:rPr>
          <w:rFonts w:ascii="Times New Roman" w:hAnsi="Times New Roman" w:cs="Times New Roman"/>
          <w:sz w:val="22"/>
          <w:szCs w:val="22"/>
          <w:lang w:val="cs-CZ"/>
        </w:rPr>
      </w:pPr>
      <w:r w:rsidRPr="00DF22CE">
        <w:rPr>
          <w:rFonts w:ascii="Times New Roman" w:hAnsi="Times New Roman" w:cs="Times New Roman"/>
          <w:sz w:val="22"/>
          <w:szCs w:val="22"/>
          <w:lang w:val="cs-CZ"/>
        </w:rPr>
        <w:t>c)</w:t>
      </w:r>
      <w:r w:rsidRPr="00DF22CE">
        <w:rPr>
          <w:rFonts w:ascii="Times New Roman" w:hAnsi="Times New Roman" w:cs="Times New Roman"/>
          <w:sz w:val="22"/>
          <w:szCs w:val="22"/>
          <w:lang w:val="cs-CZ"/>
        </w:rPr>
        <w:tab/>
        <w:t>jestliže Prodávající ujistil Kupujícího, že Zboží má určité vlastnosti, zejména vlastnosti Kupujícím výslovně vymíněné, a toto ujištění se následně ukáže nepravdivým.</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lastRenderedPageBreak/>
        <w:t>Kupující je dále oprávněn odstoupit od Smlouvy, jestliže zjistí, že Prodávající:</w:t>
      </w:r>
    </w:p>
    <w:p w:rsidR="007D12C6" w:rsidRPr="00DF22CE" w:rsidRDefault="007D12C6" w:rsidP="00DF22CE">
      <w:pPr>
        <w:pStyle w:val="Zkladntext"/>
        <w:spacing w:after="120" w:line="280" w:lineRule="atLeast"/>
        <w:ind w:left="1134" w:hanging="429"/>
        <w:rPr>
          <w:rFonts w:ascii="Times New Roman" w:hAnsi="Times New Roman" w:cs="Times New Roman"/>
          <w:sz w:val="22"/>
          <w:szCs w:val="22"/>
          <w:lang w:val="cs-CZ"/>
        </w:rPr>
      </w:pPr>
      <w:r w:rsidRPr="00DF22CE">
        <w:rPr>
          <w:rFonts w:ascii="Times New Roman" w:hAnsi="Times New Roman" w:cs="Times New Roman"/>
          <w:sz w:val="22"/>
          <w:szCs w:val="22"/>
          <w:lang w:val="cs-CZ"/>
        </w:rPr>
        <w:t>a)</w:t>
      </w:r>
      <w:r w:rsidRPr="00DF22CE">
        <w:rPr>
          <w:rFonts w:ascii="Times New Roman" w:hAnsi="Times New Roman" w:cs="Times New Roman"/>
          <w:sz w:val="22"/>
          <w:szCs w:val="22"/>
          <w:lang w:val="cs-CZ"/>
        </w:rPr>
        <w:tab/>
        <w:t>nabízel, dával, přijímal nebo zprostředkovával určité hodnoty s</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 xml:space="preserve">cílem ovlivnit chování nebo jednání kohokoliv, ať již </w:t>
      </w:r>
      <w:r w:rsidR="00AD7F75" w:rsidRPr="00DF22CE">
        <w:rPr>
          <w:rFonts w:ascii="Times New Roman" w:hAnsi="Times New Roman" w:cs="Times New Roman"/>
          <w:sz w:val="22"/>
          <w:szCs w:val="22"/>
          <w:lang w:val="cs-CZ"/>
        </w:rPr>
        <w:t>úřední osobu</w:t>
      </w:r>
      <w:r w:rsidRPr="00DF22CE">
        <w:rPr>
          <w:rFonts w:ascii="Times New Roman" w:hAnsi="Times New Roman" w:cs="Times New Roman"/>
          <w:sz w:val="22"/>
          <w:szCs w:val="22"/>
          <w:lang w:val="cs-CZ"/>
        </w:rPr>
        <w:t xml:space="preserve"> nebo </w:t>
      </w:r>
      <w:r w:rsidR="00AD7F75" w:rsidRPr="00DF22CE">
        <w:rPr>
          <w:rFonts w:ascii="Times New Roman" w:hAnsi="Times New Roman" w:cs="Times New Roman"/>
          <w:sz w:val="22"/>
          <w:szCs w:val="22"/>
          <w:lang w:val="cs-CZ"/>
        </w:rPr>
        <w:t>kohokoliv</w:t>
      </w:r>
      <w:r w:rsidRPr="00DF22CE">
        <w:rPr>
          <w:rFonts w:ascii="Times New Roman" w:hAnsi="Times New Roman" w:cs="Times New Roman"/>
          <w:sz w:val="22"/>
          <w:szCs w:val="22"/>
          <w:lang w:val="cs-CZ"/>
        </w:rPr>
        <w:t xml:space="preserve"> jiného, přímo nebo nepřímo, v zadávacím řízení </w:t>
      </w:r>
      <w:r w:rsidR="00A13F38" w:rsidRPr="00DF22CE">
        <w:rPr>
          <w:rFonts w:ascii="Times New Roman" w:hAnsi="Times New Roman" w:cs="Times New Roman"/>
          <w:sz w:val="22"/>
          <w:szCs w:val="22"/>
          <w:lang w:val="cs-CZ"/>
        </w:rPr>
        <w:t xml:space="preserve">nebo při </w:t>
      </w:r>
      <w:r w:rsidRPr="00DF22CE">
        <w:rPr>
          <w:rFonts w:ascii="Times New Roman" w:hAnsi="Times New Roman" w:cs="Times New Roman"/>
          <w:sz w:val="22"/>
          <w:szCs w:val="22"/>
          <w:lang w:val="cs-CZ"/>
        </w:rPr>
        <w:t>uzavírání Smlouvy nebo při provádění Smlouvy; nebo</w:t>
      </w:r>
    </w:p>
    <w:p w:rsidR="007D12C6" w:rsidRPr="00DF22CE" w:rsidRDefault="007D12C6" w:rsidP="00DF22CE">
      <w:pPr>
        <w:pStyle w:val="Zkladntext"/>
        <w:spacing w:after="120" w:line="280" w:lineRule="atLeast"/>
        <w:ind w:left="1134" w:hanging="429"/>
        <w:rPr>
          <w:rFonts w:ascii="Times New Roman" w:hAnsi="Times New Roman" w:cs="Times New Roman"/>
          <w:sz w:val="22"/>
          <w:szCs w:val="22"/>
          <w:lang w:val="cs-CZ"/>
        </w:rPr>
      </w:pPr>
      <w:r w:rsidRPr="00DF22CE">
        <w:rPr>
          <w:rFonts w:ascii="Times New Roman" w:hAnsi="Times New Roman" w:cs="Times New Roman"/>
          <w:sz w:val="22"/>
          <w:szCs w:val="22"/>
          <w:lang w:val="cs-CZ"/>
        </w:rPr>
        <w:t>b)</w:t>
      </w:r>
      <w:r w:rsidRPr="00DF22CE">
        <w:rPr>
          <w:rFonts w:ascii="Times New Roman" w:hAnsi="Times New Roman" w:cs="Times New Roman"/>
          <w:sz w:val="22"/>
          <w:szCs w:val="22"/>
          <w:lang w:val="cs-CZ"/>
        </w:rPr>
        <w:tab/>
        <w:t xml:space="preserve">zkresloval jakékoliv skutečnosti za účelem ovlivnění zadávacího řízení </w:t>
      </w:r>
      <w:r w:rsidR="00A13F38" w:rsidRPr="00DF22CE">
        <w:rPr>
          <w:rFonts w:ascii="Times New Roman" w:hAnsi="Times New Roman" w:cs="Times New Roman"/>
          <w:sz w:val="22"/>
          <w:szCs w:val="22"/>
          <w:lang w:val="cs-CZ"/>
        </w:rPr>
        <w:t xml:space="preserve">nebo </w:t>
      </w:r>
      <w:r w:rsidRPr="00DF22CE">
        <w:rPr>
          <w:rFonts w:ascii="Times New Roman" w:hAnsi="Times New Roman" w:cs="Times New Roman"/>
          <w:sz w:val="22"/>
          <w:szCs w:val="22"/>
          <w:lang w:val="cs-CZ"/>
        </w:rPr>
        <w:t xml:space="preserve">za účelem uzavření Smlouvy nebo provádění Smlouvy ke škodě </w:t>
      </w:r>
      <w:r w:rsidR="003A1949" w:rsidRPr="00DF22CE">
        <w:rPr>
          <w:rFonts w:ascii="Times New Roman" w:hAnsi="Times New Roman" w:cs="Times New Roman"/>
          <w:sz w:val="22"/>
          <w:szCs w:val="22"/>
          <w:lang w:val="cs-CZ"/>
        </w:rPr>
        <w:t>Kupujícího</w:t>
      </w:r>
      <w:r w:rsidRPr="00DF22CE">
        <w:rPr>
          <w:rFonts w:ascii="Times New Roman" w:hAnsi="Times New Roman" w:cs="Times New Roman"/>
          <w:sz w:val="22"/>
          <w:szCs w:val="22"/>
          <w:lang w:val="cs-CZ"/>
        </w:rPr>
        <w:t>, včetně užití podvodných praktik k potlačení a snížení výhod volné a otevřené soutěže.</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Odstoupení od Smlouvy musí být provedeno v</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písemné formě. Odstoupením se závazek založený Smlouvou zrušuje od počátku. Účinky odstoupení nastávají okamžikem doručení odstoupení od Smlouvy Prodávajícímu. Odstoupení od Smlouvy se nedotýká práva na náhradu škody vzniklého z porušení smluvní povinnosti, práva na zaplacení smluvní pokuty a úroku z</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prodlení, pokud již dospěl ani ujednání o způsobu řešení sporů a volbě práva.</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Při nedodržení doby dodání Zboží či v případě prodlení s odstraněním vady Zboží </w:t>
      </w:r>
      <w:r w:rsidR="003A1949" w:rsidRPr="00DF22CE">
        <w:rPr>
          <w:rFonts w:ascii="Times New Roman" w:hAnsi="Times New Roman" w:cs="Times New Roman"/>
          <w:sz w:val="22"/>
          <w:szCs w:val="22"/>
          <w:lang w:val="cs-CZ"/>
        </w:rPr>
        <w:t>je </w:t>
      </w:r>
      <w:r w:rsidRPr="00DF22CE">
        <w:rPr>
          <w:rFonts w:ascii="Times New Roman" w:hAnsi="Times New Roman" w:cs="Times New Roman"/>
          <w:sz w:val="22"/>
          <w:szCs w:val="22"/>
          <w:lang w:val="cs-CZ"/>
        </w:rPr>
        <w:t xml:space="preserve">Prodávající povinen uhradit Kupujícímu smluvní pokutu ve výši </w:t>
      </w:r>
      <w:r w:rsidR="00E756A8" w:rsidRPr="00DF22CE">
        <w:rPr>
          <w:rFonts w:ascii="Times New Roman" w:hAnsi="Times New Roman" w:cs="Times New Roman"/>
          <w:sz w:val="22"/>
          <w:szCs w:val="22"/>
          <w:lang w:val="cs-CZ"/>
        </w:rPr>
        <w:t>0,05%</w:t>
      </w:r>
      <w:r w:rsidRPr="00DF22CE">
        <w:rPr>
          <w:rFonts w:ascii="Times New Roman" w:hAnsi="Times New Roman" w:cs="Times New Roman"/>
          <w:i/>
          <w:sz w:val="22"/>
          <w:szCs w:val="22"/>
          <w:lang w:val="cs-CZ"/>
        </w:rPr>
        <w:t xml:space="preserve"> </w:t>
      </w:r>
      <w:r w:rsidRPr="00DF22CE">
        <w:rPr>
          <w:rFonts w:ascii="Times New Roman" w:hAnsi="Times New Roman" w:cs="Times New Roman"/>
          <w:sz w:val="22"/>
          <w:szCs w:val="22"/>
          <w:lang w:val="cs-CZ"/>
        </w:rPr>
        <w:t>z Kupní ceny za každý i započatý den prodlení.</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Smluvní pokuta je splatná do </w:t>
      </w:r>
      <w:r w:rsidR="00E756A8" w:rsidRPr="00DF22CE">
        <w:rPr>
          <w:rFonts w:ascii="Times New Roman" w:hAnsi="Times New Roman" w:cs="Times New Roman"/>
          <w:sz w:val="22"/>
          <w:szCs w:val="22"/>
          <w:lang w:val="cs-CZ"/>
        </w:rPr>
        <w:t xml:space="preserve">15 </w:t>
      </w:r>
      <w:r w:rsidRPr="00DF22CE">
        <w:rPr>
          <w:rFonts w:ascii="Times New Roman" w:hAnsi="Times New Roman" w:cs="Times New Roman"/>
          <w:sz w:val="22"/>
          <w:szCs w:val="22"/>
          <w:lang w:val="cs-CZ"/>
        </w:rPr>
        <w:t>dnů ode dne doručení výzvy k jejímu zaplacení. Dnem splatnosti se rozumí den připsání příslušné částky na účet Kupujícího.</w:t>
      </w:r>
    </w:p>
    <w:p w:rsidR="007D12C6" w:rsidRPr="00DF22CE" w:rsidRDefault="007D12C6" w:rsidP="00DF22CE">
      <w:pPr>
        <w:pStyle w:val="Zkladntext"/>
        <w:numPr>
          <w:ilvl w:val="1"/>
          <w:numId w:val="6"/>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Uplatněním práv z vad či uplatněním smluvních pokut není dotčeno právo na náhradu újmy v</w:t>
      </w:r>
      <w:r w:rsidR="00AF31CC"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plné výši.</w:t>
      </w:r>
    </w:p>
    <w:p w:rsidR="007D12C6" w:rsidRPr="00DF22CE" w:rsidRDefault="007D12C6" w:rsidP="00DF22CE">
      <w:pPr>
        <w:pStyle w:val="ClanekC"/>
        <w:widowControl/>
        <w:numPr>
          <w:ilvl w:val="0"/>
          <w:numId w:val="1"/>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80" w:lineRule="atLeast"/>
        <w:ind w:hanging="720"/>
        <w:jc w:val="left"/>
        <w:rPr>
          <w:rFonts w:ascii="Times New Roman" w:hAnsi="Times New Roman"/>
          <w:sz w:val="22"/>
          <w:szCs w:val="22"/>
        </w:rPr>
      </w:pPr>
      <w:r w:rsidRPr="00DF22CE">
        <w:rPr>
          <w:rFonts w:ascii="Times New Roman" w:hAnsi="Times New Roman"/>
          <w:sz w:val="22"/>
          <w:szCs w:val="22"/>
        </w:rPr>
        <w:t>ZÁVĚREČNÁ USTANOVENÍ</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Tato Smlouva a práva a povinnosti z ní vyplývající se řídí českým právem. Práva a povinnosti Smluvních stran, pokud nejsou upraveny touto Smlouvou, se řídí Občanským zákoníkem </w:t>
      </w:r>
      <w:r w:rsidR="003A1949" w:rsidRPr="00DF22CE">
        <w:rPr>
          <w:rFonts w:ascii="Times New Roman" w:hAnsi="Times New Roman" w:cs="Times New Roman"/>
          <w:sz w:val="22"/>
          <w:szCs w:val="22"/>
          <w:lang w:val="cs-CZ"/>
        </w:rPr>
        <w:t>a </w:t>
      </w:r>
      <w:r w:rsidRPr="00DF22CE">
        <w:rPr>
          <w:rFonts w:ascii="Times New Roman" w:hAnsi="Times New Roman" w:cs="Times New Roman"/>
          <w:sz w:val="22"/>
          <w:szCs w:val="22"/>
          <w:lang w:val="cs-CZ"/>
        </w:rPr>
        <w:t xml:space="preserve">předpisy souvisejícími. </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Veškeré případné spory vzniklé mezi Smluvními stranami na základě nebo v souvislosti </w:t>
      </w:r>
      <w:r w:rsidR="003A1949" w:rsidRPr="00DF22CE">
        <w:rPr>
          <w:rFonts w:ascii="Times New Roman" w:hAnsi="Times New Roman" w:cs="Times New Roman"/>
          <w:sz w:val="22"/>
          <w:szCs w:val="22"/>
          <w:lang w:val="cs-CZ"/>
        </w:rPr>
        <w:t>s </w:t>
      </w:r>
      <w:r w:rsidRPr="00DF22CE">
        <w:rPr>
          <w:rFonts w:ascii="Times New Roman" w:hAnsi="Times New Roman" w:cs="Times New Roman"/>
          <w:sz w:val="22"/>
          <w:szCs w:val="22"/>
          <w:lang w:val="cs-CZ"/>
        </w:rPr>
        <w:t>touto Smlouvou budou primárně řešeny jednáním Smluvních stran. V případě, že tyto spory nebudou v přiměřené době vyřešeny, budou k jejich projednání a rozhodnutí příslušné soudy České republiky.</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Prodávající se zavazuje k součinnosti při výkonu finanční kontroly dle § 2e) zákona č. 320/2001 Sb., o finanční kontrole, ve znění pozdějších předpisů. Prodávající se dále zavazuje umožnit všem oprávněným subjektům provést kontrolu dokladů souvisejících </w:t>
      </w:r>
      <w:r w:rsidR="003A1949" w:rsidRPr="00DF22CE">
        <w:rPr>
          <w:rFonts w:ascii="Times New Roman" w:hAnsi="Times New Roman" w:cs="Times New Roman"/>
          <w:sz w:val="22"/>
          <w:szCs w:val="22"/>
          <w:lang w:val="cs-CZ"/>
        </w:rPr>
        <w:t>s </w:t>
      </w:r>
      <w:r w:rsidRPr="00DF22CE">
        <w:rPr>
          <w:rFonts w:ascii="Times New Roman" w:hAnsi="Times New Roman" w:cs="Times New Roman"/>
          <w:sz w:val="22"/>
          <w:szCs w:val="22"/>
          <w:lang w:val="cs-CZ"/>
        </w:rPr>
        <w:t>plněním Veřejné zakázky, a to po dobu určenou k jejich archivaci v souladu s příslušnými právními předpisy.</w:t>
      </w:r>
    </w:p>
    <w:p w:rsidR="0095594D"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Prodávající, souhlasí s tím, aby </w:t>
      </w:r>
      <w:r w:rsidR="00AD7F75" w:rsidRPr="00DF22CE">
        <w:rPr>
          <w:rFonts w:ascii="Times New Roman" w:hAnsi="Times New Roman" w:cs="Times New Roman"/>
          <w:sz w:val="22"/>
          <w:szCs w:val="22"/>
          <w:lang w:val="cs-CZ"/>
        </w:rPr>
        <w:t>Kupující</w:t>
      </w:r>
      <w:r w:rsidR="000426AA" w:rsidRPr="00DF22CE">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 xml:space="preserve">po dobu trvání této Smlouvy zpracovával jeho osobní údaje uvedené v této Smlouvě a údaje o této Smlouvě pro účely archivace, či případné kontrolní činnosti nebo pro účely vyplývající z právních předpisů. Dále svým podpisem uděluje souhlas </w:t>
      </w:r>
      <w:r w:rsidR="00AD7F75" w:rsidRPr="00DF22CE">
        <w:rPr>
          <w:rFonts w:ascii="Times New Roman" w:hAnsi="Times New Roman" w:cs="Times New Roman"/>
          <w:sz w:val="22"/>
          <w:szCs w:val="22"/>
          <w:lang w:val="cs-CZ"/>
        </w:rPr>
        <w:t>Kupujícímu</w:t>
      </w:r>
      <w:r w:rsidRPr="00DF22CE">
        <w:rPr>
          <w:rFonts w:ascii="Times New Roman" w:hAnsi="Times New Roman" w:cs="Times New Roman"/>
          <w:sz w:val="22"/>
          <w:szCs w:val="22"/>
          <w:lang w:val="cs-CZ"/>
        </w:rPr>
        <w:t xml:space="preserve"> ke zpracování jeho osobních údajů ve výše uvedeném rozsahu a</w:t>
      </w:r>
      <w:r w:rsidR="00AD7F75" w:rsidRPr="00DF22CE">
        <w:rPr>
          <w:rFonts w:ascii="Times New Roman" w:hAnsi="Times New Roman" w:cs="Times New Roman"/>
          <w:sz w:val="22"/>
          <w:szCs w:val="22"/>
          <w:lang w:val="cs-CZ"/>
        </w:rPr>
        <w:t> </w:t>
      </w:r>
      <w:r w:rsidRPr="00DF22CE">
        <w:rPr>
          <w:rFonts w:ascii="Times New Roman" w:hAnsi="Times New Roman" w:cs="Times New Roman"/>
          <w:sz w:val="22"/>
          <w:szCs w:val="22"/>
          <w:lang w:val="cs-CZ"/>
        </w:rPr>
        <w:t xml:space="preserve">pro výše uvedené účely, a to po dobu nezbytně nutnou. </w:t>
      </w:r>
    </w:p>
    <w:p w:rsidR="00460418" w:rsidRPr="00DF22CE" w:rsidRDefault="00460418"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Prodávající bezvýhradně souhlasí se zveřejněním své identifikace a dalších parametrů Smlouvy, včetně Kupní ceny v souladu s příslušnými právními předpisy.</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color w:val="000000"/>
          <w:sz w:val="22"/>
          <w:szCs w:val="22"/>
          <w:lang w:val="cs-CZ"/>
        </w:rPr>
      </w:pPr>
      <w:r w:rsidRPr="00DF22CE">
        <w:rPr>
          <w:rFonts w:ascii="Times New Roman" w:hAnsi="Times New Roman" w:cs="Times New Roman"/>
          <w:sz w:val="22"/>
          <w:szCs w:val="22"/>
          <w:lang w:val="cs-CZ"/>
        </w:rPr>
        <w:t xml:space="preserve">Tato Smlouva může být měněna nebo doplňována pouze formou písemných vzestupně číslovaných dodatků podepsaných oběma Smluvními stranami. Ke změnám či doplnění </w:t>
      </w:r>
      <w:r w:rsidRPr="00DF22CE">
        <w:rPr>
          <w:rFonts w:ascii="Times New Roman" w:hAnsi="Times New Roman" w:cs="Times New Roman"/>
          <w:sz w:val="22"/>
          <w:szCs w:val="22"/>
          <w:lang w:val="cs-CZ"/>
        </w:rPr>
        <w:lastRenderedPageBreak/>
        <w:t>neprovedeným písemnou formou se nepřihlíží.</w:t>
      </w:r>
      <w:r w:rsidR="003A1949" w:rsidRPr="00DF22CE">
        <w:rPr>
          <w:rFonts w:ascii="Times New Roman" w:hAnsi="Times New Roman" w:cs="Times New Roman"/>
          <w:sz w:val="22"/>
          <w:szCs w:val="22"/>
          <w:lang w:val="cs-CZ"/>
        </w:rPr>
        <w:t xml:space="preserve"> </w:t>
      </w:r>
      <w:r w:rsidR="003A1949" w:rsidRPr="00DF22CE">
        <w:rPr>
          <w:rFonts w:ascii="Times New Roman" w:hAnsi="Times New Roman" w:cs="Times New Roman"/>
          <w:sz w:val="22"/>
          <w:lang w:val="cs-CZ"/>
        </w:rPr>
        <w:t>Smluvní strany nesmí umožnit podstatnou změnu práv a povinností z</w:t>
      </w:r>
      <w:r w:rsidR="0095594D" w:rsidRPr="00DF22CE">
        <w:rPr>
          <w:rFonts w:ascii="Times New Roman" w:hAnsi="Times New Roman" w:cs="Times New Roman"/>
          <w:sz w:val="22"/>
          <w:lang w:val="cs-CZ"/>
        </w:rPr>
        <w:t>e Smlouvy ve smyslu</w:t>
      </w:r>
      <w:r w:rsidR="003A1949" w:rsidRPr="00DF22CE">
        <w:rPr>
          <w:rFonts w:ascii="Times New Roman" w:eastAsia="Times New Roman" w:hAnsi="Times New Roman" w:cs="Times New Roman"/>
          <w:sz w:val="22"/>
          <w:szCs w:val="22"/>
          <w:lang w:val="cs-CZ"/>
        </w:rPr>
        <w:t xml:space="preserve"> </w:t>
      </w:r>
      <w:r w:rsidR="0095594D" w:rsidRPr="00DF22CE">
        <w:rPr>
          <w:rFonts w:ascii="Times New Roman" w:hAnsi="Times New Roman" w:cs="Times New Roman"/>
          <w:sz w:val="22"/>
          <w:lang w:val="cs-CZ"/>
        </w:rPr>
        <w:t>zákona č</w:t>
      </w:r>
      <w:r w:rsidR="0095594D" w:rsidRPr="00DF22CE">
        <w:rPr>
          <w:rFonts w:ascii="Times New Roman" w:hAnsi="Times New Roman" w:cs="Times New Roman"/>
          <w:color w:val="000000"/>
          <w:sz w:val="22"/>
          <w:lang w:val="cs-CZ"/>
        </w:rPr>
        <w:t>. 134/2016</w:t>
      </w:r>
      <w:r w:rsidR="003A1949" w:rsidRPr="00DF22CE">
        <w:rPr>
          <w:rFonts w:ascii="Times New Roman" w:hAnsi="Times New Roman" w:cs="Times New Roman"/>
          <w:color w:val="000000"/>
          <w:sz w:val="22"/>
          <w:lang w:val="cs-CZ"/>
        </w:rPr>
        <w:t xml:space="preserve"> Sb., o </w:t>
      </w:r>
      <w:r w:rsidR="0095594D" w:rsidRPr="00DF22CE">
        <w:rPr>
          <w:rFonts w:ascii="Times New Roman" w:hAnsi="Times New Roman" w:cs="Times New Roman"/>
          <w:color w:val="000000"/>
          <w:sz w:val="22"/>
          <w:lang w:val="cs-CZ"/>
        </w:rPr>
        <w:t>zadávání veřejných zakázek</w:t>
      </w:r>
      <w:r w:rsidR="003A1949" w:rsidRPr="00DF22CE">
        <w:rPr>
          <w:rFonts w:ascii="Times New Roman" w:hAnsi="Times New Roman" w:cs="Times New Roman"/>
          <w:color w:val="000000"/>
          <w:sz w:val="22"/>
          <w:lang w:val="cs-CZ"/>
        </w:rPr>
        <w:t>, ve znění pozdějších předpisů.</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Smluvní strany na sebe přebírají nebezpečí změny okolností v souvislosti s právy </w:t>
      </w:r>
      <w:r w:rsidR="003A1949" w:rsidRPr="00DF22CE">
        <w:rPr>
          <w:rFonts w:ascii="Times New Roman" w:hAnsi="Times New Roman" w:cs="Times New Roman"/>
          <w:sz w:val="22"/>
          <w:szCs w:val="22"/>
          <w:lang w:val="cs-CZ"/>
        </w:rPr>
        <w:t>a </w:t>
      </w:r>
      <w:r w:rsidRPr="00DF22CE">
        <w:rPr>
          <w:rFonts w:ascii="Times New Roman" w:hAnsi="Times New Roman" w:cs="Times New Roman"/>
          <w:sz w:val="22"/>
          <w:szCs w:val="22"/>
          <w:lang w:val="cs-CZ"/>
        </w:rPr>
        <w:t xml:space="preserve">povinnostmi </w:t>
      </w:r>
      <w:r w:rsidR="00AF31CC" w:rsidRPr="00DF22CE">
        <w:rPr>
          <w:rFonts w:ascii="Times New Roman" w:hAnsi="Times New Roman" w:cs="Times New Roman"/>
          <w:sz w:val="22"/>
          <w:szCs w:val="22"/>
          <w:lang w:val="cs-CZ"/>
        </w:rPr>
        <w:t>S</w:t>
      </w:r>
      <w:r w:rsidRPr="00DF22CE">
        <w:rPr>
          <w:rFonts w:ascii="Times New Roman" w:hAnsi="Times New Roman" w:cs="Times New Roman"/>
          <w:sz w:val="22"/>
          <w:szCs w:val="22"/>
          <w:lang w:val="cs-CZ"/>
        </w:rPr>
        <w:t xml:space="preserve">mluvních stran vzniklými na základě této Smlouvy. Smluvní strany vylučují uplatnění ustanovení § 1765 odst. </w:t>
      </w:r>
      <w:smartTag w:uri="urn:schemas-microsoft-com:office:smarttags" w:element="metricconverter">
        <w:smartTagPr>
          <w:attr w:name="ProductID" w:val="1 a"/>
        </w:smartTagPr>
        <w:r w:rsidRPr="00DF22CE">
          <w:rPr>
            <w:rFonts w:ascii="Times New Roman" w:hAnsi="Times New Roman" w:cs="Times New Roman"/>
            <w:sz w:val="22"/>
            <w:szCs w:val="22"/>
            <w:lang w:val="cs-CZ"/>
          </w:rPr>
          <w:t>1 a</w:t>
        </w:r>
      </w:smartTag>
      <w:r w:rsidR="00B8077C" w:rsidRPr="00DF22CE">
        <w:rPr>
          <w:rFonts w:ascii="Times New Roman" w:hAnsi="Times New Roman" w:cs="Times New Roman"/>
          <w:sz w:val="22"/>
          <w:szCs w:val="22"/>
          <w:lang w:val="cs-CZ"/>
        </w:rPr>
        <w:t xml:space="preserve"> § 1766 O</w:t>
      </w:r>
      <w:r w:rsidRPr="00DF22CE">
        <w:rPr>
          <w:rFonts w:ascii="Times New Roman" w:hAnsi="Times New Roman" w:cs="Times New Roman"/>
          <w:sz w:val="22"/>
          <w:szCs w:val="22"/>
          <w:lang w:val="cs-CZ"/>
        </w:rPr>
        <w:t xml:space="preserve">bčanského zákoníku na svůj smluvní vztah založený touto Smlouvou. </w:t>
      </w:r>
    </w:p>
    <w:p w:rsidR="00460418" w:rsidRPr="00DF22CE" w:rsidRDefault="00460418"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Smlouva nabývá platnosti dnem jejího oboustranného podpisu a účinnosti dnem jejího zveřejnění v registru smluv.</w:t>
      </w:r>
      <w:r w:rsidR="008A57FC" w:rsidRPr="00DF22CE">
        <w:rPr>
          <w:rFonts w:ascii="Times New Roman" w:hAnsi="Times New Roman" w:cs="Times New Roman"/>
          <w:sz w:val="22"/>
          <w:szCs w:val="22"/>
          <w:lang w:val="cs-CZ"/>
        </w:rPr>
        <w:t xml:space="preserve"> Zveřejnění zajistí objednatel.</w:t>
      </w:r>
    </w:p>
    <w:p w:rsidR="007D12C6"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Tato Smlouva je sepsána v </w:t>
      </w:r>
      <w:r w:rsidR="00FA7534" w:rsidRPr="00DF22CE">
        <w:rPr>
          <w:rFonts w:ascii="Times New Roman" w:hAnsi="Times New Roman" w:cs="Times New Roman"/>
          <w:sz w:val="22"/>
          <w:szCs w:val="22"/>
          <w:lang w:val="cs-CZ"/>
        </w:rPr>
        <w:t>5</w:t>
      </w:r>
      <w:r w:rsidRPr="00DF22CE">
        <w:rPr>
          <w:rFonts w:ascii="Times New Roman" w:hAnsi="Times New Roman" w:cs="Times New Roman"/>
          <w:sz w:val="22"/>
          <w:szCs w:val="22"/>
          <w:lang w:val="cs-CZ"/>
        </w:rPr>
        <w:t xml:space="preserve"> vyhotoveních s platností originálu, z nichž </w:t>
      </w:r>
      <w:r w:rsidR="00FA7534" w:rsidRPr="00DF22CE">
        <w:rPr>
          <w:rFonts w:ascii="Times New Roman" w:hAnsi="Times New Roman" w:cs="Times New Roman"/>
          <w:sz w:val="22"/>
          <w:szCs w:val="22"/>
          <w:lang w:val="cs-CZ"/>
        </w:rPr>
        <w:t>2</w:t>
      </w:r>
      <w:r w:rsidRPr="00DF22CE">
        <w:rPr>
          <w:rFonts w:ascii="Times New Roman" w:hAnsi="Times New Roman" w:cs="Times New Roman"/>
          <w:sz w:val="22"/>
          <w:szCs w:val="22"/>
          <w:lang w:val="cs-CZ"/>
        </w:rPr>
        <w:t xml:space="preserve"> si ponechá Prodávající a </w:t>
      </w:r>
      <w:r w:rsidR="00FA7534" w:rsidRPr="00DF22CE">
        <w:rPr>
          <w:rFonts w:ascii="Times New Roman" w:hAnsi="Times New Roman" w:cs="Times New Roman"/>
          <w:sz w:val="22"/>
          <w:szCs w:val="22"/>
          <w:lang w:val="cs-CZ"/>
        </w:rPr>
        <w:t>3</w:t>
      </w:r>
      <w:r w:rsidRPr="00DF22CE">
        <w:rPr>
          <w:rFonts w:ascii="Times New Roman" w:hAnsi="Times New Roman" w:cs="Times New Roman"/>
          <w:sz w:val="22"/>
          <w:szCs w:val="22"/>
          <w:lang w:val="cs-CZ"/>
        </w:rPr>
        <w:t xml:space="preserve"> vyhotovení obdrží Kupující.</w:t>
      </w:r>
      <w:r w:rsidR="00517ACE" w:rsidRPr="00DF22CE">
        <w:rPr>
          <w:rFonts w:ascii="Times New Roman" w:hAnsi="Times New Roman" w:cs="Times New Roman"/>
          <w:sz w:val="22"/>
          <w:szCs w:val="22"/>
          <w:lang w:val="cs-CZ"/>
        </w:rPr>
        <w:t xml:space="preserve"> </w:t>
      </w:r>
    </w:p>
    <w:p w:rsidR="001E450E" w:rsidRPr="00DF22CE" w:rsidRDefault="007D12C6" w:rsidP="00DF22CE">
      <w:pPr>
        <w:pStyle w:val="Zkladntext"/>
        <w:numPr>
          <w:ilvl w:val="1"/>
          <w:numId w:val="7"/>
        </w:numPr>
        <w:spacing w:after="120" w:line="280" w:lineRule="atLeast"/>
        <w:ind w:left="720" w:hanging="720"/>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Smluvní strany prohlašují, že tato Smlouva vyjadřuje jejich svobodnou, vážnou, určitou </w:t>
      </w:r>
      <w:r w:rsidR="003A1949" w:rsidRPr="00DF22CE">
        <w:rPr>
          <w:rFonts w:ascii="Times New Roman" w:hAnsi="Times New Roman" w:cs="Times New Roman"/>
          <w:sz w:val="22"/>
          <w:szCs w:val="22"/>
          <w:lang w:val="cs-CZ"/>
        </w:rPr>
        <w:t>a </w:t>
      </w:r>
      <w:r w:rsidRPr="00DF22CE">
        <w:rPr>
          <w:rFonts w:ascii="Times New Roman" w:hAnsi="Times New Roman" w:cs="Times New Roman"/>
          <w:sz w:val="22"/>
          <w:szCs w:val="22"/>
          <w:lang w:val="cs-CZ"/>
        </w:rPr>
        <w:t>srozumitelnou vůli prostou omylu. Smluvní strany si Smlouvu přečetly, s jejím obsahem souhlasí, což stvrzují vlastnoručními podpisy.</w:t>
      </w:r>
      <w:r w:rsidR="00DF22CE" w:rsidRPr="00DF22CE">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Nedílnou součástí této Smlouvy jsou její přílohy:</w:t>
      </w:r>
      <w:r w:rsidR="00DF22CE" w:rsidRPr="00DF22CE">
        <w:rPr>
          <w:rFonts w:ascii="Times New Roman" w:hAnsi="Times New Roman" w:cs="Times New Roman"/>
          <w:sz w:val="22"/>
          <w:szCs w:val="22"/>
          <w:lang w:val="cs-CZ"/>
        </w:rPr>
        <w:t xml:space="preserve"> </w:t>
      </w:r>
      <w:r w:rsidRPr="00DF22CE">
        <w:rPr>
          <w:rFonts w:ascii="Times New Roman" w:hAnsi="Times New Roman" w:cs="Times New Roman"/>
          <w:sz w:val="22"/>
          <w:szCs w:val="22"/>
          <w:lang w:val="cs-CZ"/>
        </w:rPr>
        <w:t xml:space="preserve">Příloha č. </w:t>
      </w:r>
      <w:r w:rsidR="00993F11" w:rsidRPr="00DF22CE">
        <w:rPr>
          <w:rFonts w:ascii="Times New Roman" w:hAnsi="Times New Roman" w:cs="Times New Roman"/>
          <w:sz w:val="22"/>
          <w:szCs w:val="22"/>
          <w:lang w:val="cs-CZ"/>
        </w:rPr>
        <w:t xml:space="preserve">1 </w:t>
      </w:r>
      <w:r w:rsidRPr="00DF22CE">
        <w:rPr>
          <w:rFonts w:ascii="Times New Roman" w:hAnsi="Times New Roman" w:cs="Times New Roman"/>
          <w:sz w:val="22"/>
          <w:szCs w:val="22"/>
          <w:lang w:val="cs-CZ"/>
        </w:rPr>
        <w:t>– podrobná specifikace a parametry Zboží.</w:t>
      </w:r>
      <w:r w:rsidR="00BF6562" w:rsidRPr="00DF22CE">
        <w:rPr>
          <w:rFonts w:ascii="Times New Roman" w:hAnsi="Times New Roman" w:cs="Times New Roman"/>
          <w:sz w:val="22"/>
          <w:szCs w:val="22"/>
          <w:lang w:val="cs-CZ"/>
        </w:rPr>
        <w:t xml:space="preserve"> </w:t>
      </w:r>
    </w:p>
    <w:p w:rsidR="00AF31CC" w:rsidRPr="00DF22CE" w:rsidRDefault="00AF31CC" w:rsidP="00DF22CE">
      <w:pPr>
        <w:pStyle w:val="Zkladntext"/>
        <w:spacing w:after="120" w:line="280" w:lineRule="atLeast"/>
        <w:rPr>
          <w:rFonts w:ascii="Times New Roman" w:hAnsi="Times New Roman" w:cs="Times New Roman"/>
          <w:sz w:val="22"/>
          <w:szCs w:val="22"/>
          <w:lang w:val="cs-CZ"/>
        </w:rPr>
      </w:pPr>
    </w:p>
    <w:tbl>
      <w:tblPr>
        <w:tblW w:w="0" w:type="auto"/>
        <w:tblLayout w:type="fixed"/>
        <w:tblLook w:val="0000"/>
      </w:tblPr>
      <w:tblGrid>
        <w:gridCol w:w="4527"/>
        <w:gridCol w:w="4527"/>
      </w:tblGrid>
      <w:tr w:rsidR="007D12C6" w:rsidRPr="00DF22CE" w:rsidTr="00C317C3">
        <w:trPr>
          <w:trHeight w:val="2472"/>
        </w:trPr>
        <w:tc>
          <w:tcPr>
            <w:tcW w:w="4527" w:type="dxa"/>
          </w:tcPr>
          <w:p w:rsidR="007D12C6" w:rsidRPr="00DF22CE" w:rsidRDefault="007D12C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V </w:t>
            </w:r>
            <w:r w:rsidR="00303F59">
              <w:rPr>
                <w:rFonts w:ascii="Times New Roman" w:hAnsi="Times New Roman"/>
                <w:lang w:val="cs-CZ"/>
              </w:rPr>
              <w:t>Hořovicích</w:t>
            </w:r>
            <w:r w:rsidRPr="00DF22CE">
              <w:rPr>
                <w:rFonts w:ascii="Times New Roman" w:hAnsi="Times New Roman"/>
                <w:lang w:val="cs-CZ"/>
              </w:rPr>
              <w:t xml:space="preserve"> dne </w:t>
            </w:r>
            <w:r w:rsidR="00B93978">
              <w:rPr>
                <w:rFonts w:ascii="Times New Roman" w:hAnsi="Times New Roman"/>
                <w:lang w:val="cs-CZ"/>
              </w:rPr>
              <w:t xml:space="preserve">12.prosince </w:t>
            </w:r>
            <w:r w:rsidR="00303F59">
              <w:rPr>
                <w:rFonts w:ascii="Times New Roman" w:hAnsi="Times New Roman"/>
                <w:lang w:val="cs-CZ"/>
              </w:rPr>
              <w:t>2017</w:t>
            </w:r>
          </w:p>
          <w:p w:rsidR="007D12C6" w:rsidRPr="00DF22CE" w:rsidRDefault="007D12C6" w:rsidP="00DF22CE">
            <w:pPr>
              <w:keepNext/>
              <w:suppressAutoHyphens/>
              <w:spacing w:after="0" w:line="280" w:lineRule="atLeast"/>
              <w:rPr>
                <w:rFonts w:ascii="Times New Roman" w:hAnsi="Times New Roman"/>
                <w:lang w:val="cs-CZ"/>
              </w:rPr>
            </w:pPr>
          </w:p>
          <w:p w:rsidR="000426AA" w:rsidRPr="00DF22CE" w:rsidRDefault="000426AA" w:rsidP="00DF22CE">
            <w:pPr>
              <w:keepNext/>
              <w:suppressAutoHyphens/>
              <w:spacing w:after="0" w:line="280" w:lineRule="atLeast"/>
              <w:jc w:val="center"/>
              <w:rPr>
                <w:rFonts w:ascii="Times New Roman" w:hAnsi="Times New Roman"/>
                <w:b/>
                <w:caps/>
                <w:lang w:val="cs-CZ"/>
              </w:rPr>
            </w:pPr>
            <w:r w:rsidRPr="00DF22CE">
              <w:rPr>
                <w:rFonts w:ascii="Times New Roman" w:hAnsi="Times New Roman"/>
                <w:b/>
                <w:caps/>
                <w:lang w:val="cs-CZ"/>
              </w:rPr>
              <w:t>Kupující</w:t>
            </w:r>
          </w:p>
          <w:p w:rsidR="007D12C6" w:rsidRPr="00DF22CE" w:rsidRDefault="007D12C6" w:rsidP="00DF22CE">
            <w:pPr>
              <w:keepNext/>
              <w:suppressAutoHyphens/>
              <w:spacing w:after="0" w:line="280" w:lineRule="atLeast"/>
              <w:rPr>
                <w:rFonts w:ascii="Times New Roman" w:hAnsi="Times New Roman"/>
                <w:lang w:val="cs-CZ"/>
              </w:rPr>
            </w:pPr>
          </w:p>
          <w:p w:rsidR="000426AA" w:rsidRPr="00DF22CE" w:rsidRDefault="000426AA"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___________________________________</w:t>
            </w:r>
          </w:p>
          <w:p w:rsidR="007D12C6" w:rsidRPr="00DF22CE" w:rsidRDefault="00236BA2" w:rsidP="00DF22CE">
            <w:pPr>
              <w:keepNext/>
              <w:suppressAutoHyphens/>
              <w:spacing w:after="0" w:line="280" w:lineRule="atLeast"/>
              <w:jc w:val="center"/>
              <w:rPr>
                <w:rFonts w:ascii="Times New Roman" w:hAnsi="Times New Roman"/>
                <w:b/>
                <w:lang w:val="cs-CZ"/>
              </w:rPr>
            </w:pPr>
            <w:r w:rsidRPr="00DF22CE">
              <w:rPr>
                <w:rFonts w:ascii="Times New Roman" w:hAnsi="Times New Roman"/>
                <w:b/>
                <w:lang w:val="cs-CZ"/>
              </w:rPr>
              <w:t>Ing. Vladimír Kebert, CSc</w:t>
            </w:r>
          </w:p>
          <w:p w:rsidR="00236BA2" w:rsidRPr="00DF22CE" w:rsidRDefault="00236BA2"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Ředitel Střední odborné školy a SOU, Hořovice, Palackého náměstí 100</w:t>
            </w:r>
          </w:p>
        </w:tc>
        <w:tc>
          <w:tcPr>
            <w:tcW w:w="4527" w:type="dxa"/>
          </w:tcPr>
          <w:p w:rsidR="007D12C6" w:rsidRPr="00DF22CE" w:rsidRDefault="00AF31CC"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V </w:t>
            </w:r>
            <w:r w:rsidR="00B93978">
              <w:rPr>
                <w:rFonts w:ascii="Times New Roman" w:hAnsi="Times New Roman"/>
                <w:lang w:val="cs-CZ"/>
              </w:rPr>
              <w:t>Praze</w:t>
            </w:r>
            <w:r w:rsidR="007D12C6" w:rsidRPr="00DF22CE">
              <w:rPr>
                <w:rFonts w:ascii="Times New Roman" w:hAnsi="Times New Roman"/>
                <w:lang w:val="cs-CZ"/>
              </w:rPr>
              <w:t xml:space="preserve"> dne </w:t>
            </w:r>
            <w:r w:rsidR="00303F59">
              <w:rPr>
                <w:rFonts w:ascii="Times New Roman" w:hAnsi="Times New Roman"/>
                <w:lang w:val="cs-CZ"/>
              </w:rPr>
              <w:t>…………….2017</w:t>
            </w:r>
          </w:p>
          <w:p w:rsidR="007D12C6" w:rsidRPr="00DF22CE" w:rsidRDefault="007D12C6" w:rsidP="00DF22CE">
            <w:pPr>
              <w:keepNext/>
              <w:suppressAutoHyphens/>
              <w:spacing w:after="0" w:line="280" w:lineRule="atLeast"/>
              <w:rPr>
                <w:rFonts w:ascii="Times New Roman" w:hAnsi="Times New Roman"/>
                <w:lang w:val="cs-CZ"/>
              </w:rPr>
            </w:pPr>
          </w:p>
          <w:p w:rsidR="000426AA" w:rsidRPr="00DF22CE" w:rsidRDefault="000426AA" w:rsidP="00DF22CE">
            <w:pPr>
              <w:keepNext/>
              <w:suppressAutoHyphens/>
              <w:spacing w:after="0" w:line="280" w:lineRule="atLeast"/>
              <w:jc w:val="center"/>
              <w:rPr>
                <w:rFonts w:ascii="Times New Roman" w:hAnsi="Times New Roman"/>
                <w:b/>
                <w:caps/>
                <w:lang w:val="cs-CZ"/>
              </w:rPr>
            </w:pPr>
            <w:r w:rsidRPr="00DF22CE">
              <w:rPr>
                <w:rFonts w:ascii="Times New Roman" w:hAnsi="Times New Roman"/>
                <w:b/>
                <w:caps/>
                <w:lang w:val="cs-CZ"/>
              </w:rPr>
              <w:t>Prodávající</w:t>
            </w:r>
          </w:p>
          <w:p w:rsidR="007D12C6" w:rsidRPr="00DF22CE" w:rsidRDefault="007D12C6" w:rsidP="00DF22CE">
            <w:pPr>
              <w:keepNext/>
              <w:suppressAutoHyphens/>
              <w:spacing w:after="0" w:line="280" w:lineRule="atLeast"/>
              <w:jc w:val="center"/>
              <w:rPr>
                <w:rFonts w:ascii="Times New Roman" w:hAnsi="Times New Roman"/>
                <w:b/>
                <w:caps/>
                <w:lang w:val="cs-CZ"/>
              </w:rPr>
            </w:pPr>
          </w:p>
          <w:p w:rsidR="007D12C6" w:rsidRPr="00DF22CE" w:rsidRDefault="007D12C6"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rPr>
                <w:rFonts w:ascii="Times New Roman" w:hAnsi="Times New Roman"/>
                <w:lang w:val="cs-CZ"/>
              </w:rPr>
            </w:pPr>
          </w:p>
          <w:p w:rsidR="007D12C6" w:rsidRPr="00DF22CE" w:rsidRDefault="007D12C6" w:rsidP="00DF22CE">
            <w:pPr>
              <w:keepNext/>
              <w:suppressAutoHyphens/>
              <w:spacing w:after="0" w:line="280" w:lineRule="atLeast"/>
              <w:jc w:val="center"/>
              <w:rPr>
                <w:rFonts w:ascii="Times New Roman" w:hAnsi="Times New Roman"/>
                <w:lang w:val="cs-CZ"/>
              </w:rPr>
            </w:pPr>
            <w:r w:rsidRPr="00DF22CE">
              <w:rPr>
                <w:rFonts w:ascii="Times New Roman" w:hAnsi="Times New Roman"/>
                <w:lang w:val="cs-CZ"/>
              </w:rPr>
              <w:t>___________________________________</w:t>
            </w:r>
          </w:p>
          <w:p w:rsidR="00A5252B" w:rsidRPr="00DF22CE" w:rsidRDefault="0099217D" w:rsidP="00B93978">
            <w:pPr>
              <w:keepNext/>
              <w:suppressAutoHyphens/>
              <w:spacing w:after="0" w:line="280" w:lineRule="atLeast"/>
              <w:jc w:val="center"/>
              <w:rPr>
                <w:rFonts w:ascii="Times New Roman" w:hAnsi="Times New Roman"/>
                <w:lang w:val="cs-CZ"/>
              </w:rPr>
            </w:pPr>
            <w:r w:rsidRPr="00DF22CE">
              <w:rPr>
                <w:rFonts w:ascii="Times New Roman" w:hAnsi="Times New Roman"/>
                <w:lang w:val="cs-CZ"/>
              </w:rPr>
              <w:t>Jednatel společnosti</w:t>
            </w:r>
            <w:r w:rsidR="001F5F62">
              <w:rPr>
                <w:rFonts w:ascii="Times New Roman" w:hAnsi="Times New Roman"/>
                <w:lang w:val="cs-CZ"/>
              </w:rPr>
              <w:t xml:space="preserve"> </w:t>
            </w:r>
            <w:r w:rsidR="00B93978">
              <w:rPr>
                <w:rFonts w:ascii="Times New Roman" w:hAnsi="Times New Roman"/>
                <w:lang w:val="cs-CZ"/>
              </w:rPr>
              <w:t>Leoš Liščák</w:t>
            </w:r>
          </w:p>
        </w:tc>
      </w:tr>
    </w:tbl>
    <w:p w:rsidR="003E6B8E" w:rsidRPr="00DF22CE" w:rsidRDefault="00A5252B" w:rsidP="00DF22CE">
      <w:pPr>
        <w:tabs>
          <w:tab w:val="left" w:pos="2520"/>
        </w:tabs>
        <w:spacing w:after="0" w:line="240" w:lineRule="auto"/>
        <w:jc w:val="both"/>
        <w:rPr>
          <w:rFonts w:ascii="Times New Roman" w:hAnsi="Times New Roman"/>
          <w:lang w:val="cs-CZ"/>
        </w:rPr>
      </w:pPr>
      <w:r w:rsidRPr="00DF22CE">
        <w:rPr>
          <w:rFonts w:ascii="Times New Roman" w:hAnsi="Times New Roman"/>
          <w:lang w:val="cs-CZ"/>
        </w:rPr>
        <w:t xml:space="preserve">                 </w:t>
      </w:r>
    </w:p>
    <w:p w:rsidR="00517ACE" w:rsidRPr="00DF22CE" w:rsidRDefault="00517ACE"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ab/>
        <w:t xml:space="preserve"> </w:t>
      </w:r>
    </w:p>
    <w:p w:rsidR="00594311" w:rsidRPr="00DF22CE" w:rsidRDefault="00594311" w:rsidP="00DF22CE">
      <w:pPr>
        <w:pStyle w:val="Zkladntext"/>
        <w:spacing w:after="120" w:line="280" w:lineRule="atLeast"/>
        <w:rPr>
          <w:rFonts w:ascii="Times New Roman" w:hAnsi="Times New Roman" w:cs="Times New Roman"/>
          <w:sz w:val="22"/>
          <w:szCs w:val="22"/>
          <w:lang w:val="cs-CZ"/>
        </w:rPr>
      </w:pPr>
    </w:p>
    <w:p w:rsidR="00594311" w:rsidRPr="00DF22CE" w:rsidRDefault="00594311" w:rsidP="00DF22CE">
      <w:pPr>
        <w:pStyle w:val="Zkladntext"/>
        <w:spacing w:after="120" w:line="280" w:lineRule="atLeast"/>
        <w:rPr>
          <w:rFonts w:ascii="Times New Roman" w:hAnsi="Times New Roman" w:cs="Times New Roman"/>
          <w:sz w:val="22"/>
          <w:szCs w:val="22"/>
          <w:lang w:val="cs-CZ"/>
        </w:rPr>
      </w:pPr>
    </w:p>
    <w:p w:rsidR="00594311" w:rsidRPr="00DF22CE" w:rsidRDefault="00594311" w:rsidP="00DF22CE">
      <w:pPr>
        <w:pStyle w:val="Zkladntext"/>
        <w:spacing w:after="120" w:line="280" w:lineRule="atLeast"/>
        <w:rPr>
          <w:rFonts w:ascii="Times New Roman" w:hAnsi="Times New Roman" w:cs="Times New Roman"/>
          <w:sz w:val="22"/>
          <w:szCs w:val="22"/>
          <w:lang w:val="cs-CZ"/>
        </w:rPr>
      </w:pPr>
    </w:p>
    <w:p w:rsidR="00594311" w:rsidRPr="00DF22CE" w:rsidRDefault="00594311" w:rsidP="00DF22CE">
      <w:pPr>
        <w:pStyle w:val="Zkladntext"/>
        <w:spacing w:after="120" w:line="280" w:lineRule="atLeast"/>
        <w:rPr>
          <w:rFonts w:ascii="Times New Roman" w:hAnsi="Times New Roman" w:cs="Times New Roman"/>
          <w:sz w:val="22"/>
          <w:szCs w:val="22"/>
          <w:lang w:val="cs-CZ"/>
        </w:rPr>
      </w:pPr>
    </w:p>
    <w:p w:rsidR="00594311" w:rsidRPr="00DF22CE" w:rsidRDefault="000A6A17"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t xml:space="preserve">     ------------------------------------------konec znění smlouvy----------------------------------------------</w:t>
      </w:r>
    </w:p>
    <w:p w:rsidR="00D27DF8" w:rsidRDefault="00D27DF8" w:rsidP="00DF22CE">
      <w:pPr>
        <w:pStyle w:val="Zkladntext"/>
        <w:spacing w:after="120" w:line="280" w:lineRule="atLeast"/>
        <w:rPr>
          <w:rFonts w:ascii="Times New Roman" w:hAnsi="Times New Roman" w:cs="Times New Roman"/>
          <w:sz w:val="22"/>
          <w:szCs w:val="22"/>
          <w:lang w:val="cs-CZ"/>
        </w:rPr>
      </w:pPr>
    </w:p>
    <w:p w:rsidR="00594311" w:rsidRPr="00DF22CE" w:rsidRDefault="000A6A17" w:rsidP="00DF22CE">
      <w:pPr>
        <w:pStyle w:val="Zkladntext"/>
        <w:spacing w:after="120" w:line="280" w:lineRule="atLeast"/>
        <w:rPr>
          <w:rFonts w:ascii="Times New Roman" w:hAnsi="Times New Roman" w:cs="Times New Roman"/>
          <w:sz w:val="22"/>
          <w:szCs w:val="22"/>
          <w:lang w:val="cs-CZ"/>
        </w:rPr>
      </w:pPr>
      <w:r w:rsidRPr="00DF22CE">
        <w:rPr>
          <w:rFonts w:ascii="Times New Roman" w:hAnsi="Times New Roman" w:cs="Times New Roman"/>
          <w:sz w:val="22"/>
          <w:szCs w:val="22"/>
          <w:lang w:val="cs-CZ"/>
        </w:rPr>
        <w:lastRenderedPageBreak/>
        <w:t xml:space="preserve">     -----------------------------------------------příloha č. 1: -------------------------------------------------------</w:t>
      </w:r>
    </w:p>
    <w:p w:rsidR="00594311" w:rsidRPr="00791D10" w:rsidRDefault="00594311" w:rsidP="00DF22CE">
      <w:pPr>
        <w:pStyle w:val="Zkladntext"/>
        <w:spacing w:after="120" w:line="280" w:lineRule="atLeast"/>
        <w:rPr>
          <w:rFonts w:asciiTheme="minorHAnsi" w:hAnsiTheme="minorHAnsi" w:cs="Times New Roman"/>
          <w:sz w:val="22"/>
          <w:szCs w:val="22"/>
          <w:lang w:val="cs-CZ"/>
        </w:rPr>
      </w:pPr>
      <w:r w:rsidRPr="00791D10">
        <w:rPr>
          <w:rFonts w:asciiTheme="minorHAnsi" w:hAnsiTheme="minorHAnsi" w:cs="Times New Roman"/>
          <w:sz w:val="22"/>
          <w:szCs w:val="22"/>
          <w:lang w:val="cs-CZ"/>
        </w:rPr>
        <w:t>Příloha č. 1 – specifikace dodávky pro položku č. 1:</w:t>
      </w:r>
    </w:p>
    <w:p w:rsidR="00791D10" w:rsidRPr="00791D10" w:rsidRDefault="00791D10" w:rsidP="00791D10">
      <w:pPr>
        <w:spacing w:after="0" w:line="240" w:lineRule="auto"/>
        <w:rPr>
          <w:rFonts w:asciiTheme="minorHAnsi" w:eastAsia="Times New Roman" w:hAnsiTheme="minorHAnsi"/>
          <w:sz w:val="24"/>
          <w:szCs w:val="24"/>
          <w:lang w:val="cs-CZ" w:eastAsia="cs-CZ"/>
        </w:rPr>
      </w:pPr>
      <w:r w:rsidRPr="00791D10">
        <w:rPr>
          <w:rFonts w:asciiTheme="minorHAnsi" w:eastAsia="Times New Roman" w:hAnsiTheme="minorHAnsi"/>
          <w:b/>
          <w:sz w:val="24"/>
          <w:szCs w:val="24"/>
          <w:lang w:val="cs-CZ" w:eastAsia="cs-CZ"/>
        </w:rPr>
        <w:t>1x server PowerEdge R540 v konfiguraci</w:t>
      </w:r>
      <w:r w:rsidRPr="00791D10">
        <w:rPr>
          <w:rFonts w:asciiTheme="minorHAnsi" w:eastAsia="Times New Roman" w:hAnsiTheme="minorHAnsi"/>
          <w:sz w:val="24"/>
          <w:szCs w:val="24"/>
          <w:lang w:val="cs-CZ" w:eastAsia="cs-CZ"/>
        </w:rPr>
        <w:t>:</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2x Intel Xeon Silver 4110 2.1G, 8C/16T, 9.6GT/s 2UPI, 11M Cache, Turbo, HT (85W) DDR4-2400</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Legacy Password</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Group Manager, Enabled</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MOD,CHAS,3.5X8,HP,OCP,R540</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PowerEdge 2U Standard Bezel</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3xLP,2 CPU No Riser Configuration</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MOD,TRAY,LGG,TAG,R540</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MOD,ASSY,MECH, 2U,LF,CP,R540</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Performance Optimized</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2667MT/s RDIMMs</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2x 16GB RDIMM, 2667MT/s, Dual Rank</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iDRAC9,Enterprise</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6x 600GB 10K RPM SAS 12Gbps 512n 2.5in Hot-plug Hard Drive, 3.5in</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Internal PERC</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PERC H730P+ RAID Controller, 2Gb NV Cache, Adapter, Low Profile</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MOD,DVD+/-RW,SATA,9.5,HLDS,ESG</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Single, Hot-plug PS,750w</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C13 to C14, PDU Style, 10 AMP, 6.5 Feet (2m), Power Cord</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Trusted Platform Module 2.0</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Order Configuration Shipbox Label (Ship Date, Model, Processor Speed, HDD Size, RAM)</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Broadcom 5720 DP 1Gb Network Interface Card, Low Profile</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On-Board LOM Dual/Quad Port 1GBE</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ReadyRails Sliding Rails With Cable Management Arm</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RAID 5</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HYB CARR</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Performance BloS Settings</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Motherboard</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3Yr Basic Warranty - Next Business Day - Minimum Warranty</w:t>
      </w:r>
    </w:p>
    <w:p w:rsidR="001F5F62" w:rsidRDefault="001F5F62" w:rsidP="00DF22CE">
      <w:pPr>
        <w:pStyle w:val="Obsah5"/>
        <w:spacing w:line="280" w:lineRule="atLeast"/>
        <w:jc w:val="center"/>
        <w:rPr>
          <w:rFonts w:ascii="Times New Roman" w:hAnsi="Times New Roman"/>
          <w:noProof/>
          <w:szCs w:val="22"/>
          <w:lang w:eastAsia="cs-CZ"/>
        </w:rPr>
      </w:pPr>
    </w:p>
    <w:p w:rsidR="00594311" w:rsidRPr="00791D10" w:rsidRDefault="00594311" w:rsidP="00791D10">
      <w:pPr>
        <w:spacing w:after="0" w:line="240" w:lineRule="auto"/>
        <w:rPr>
          <w:rFonts w:asciiTheme="minorHAnsi" w:eastAsia="Times New Roman" w:hAnsiTheme="minorHAnsi"/>
          <w:lang w:val="cs-CZ" w:eastAsia="cs-CZ"/>
        </w:rPr>
      </w:pPr>
    </w:p>
    <w:p w:rsidR="00791D10" w:rsidRPr="00791D10" w:rsidRDefault="00791D10" w:rsidP="00791D10">
      <w:pPr>
        <w:spacing w:after="0" w:line="240" w:lineRule="auto"/>
        <w:rPr>
          <w:rFonts w:asciiTheme="minorHAnsi" w:eastAsia="Times New Roman" w:hAnsiTheme="minorHAnsi"/>
          <w:b/>
          <w:lang w:val="cs-CZ" w:eastAsia="cs-CZ"/>
        </w:rPr>
      </w:pPr>
      <w:r w:rsidRPr="00791D10">
        <w:rPr>
          <w:rFonts w:asciiTheme="minorHAnsi" w:eastAsia="Times New Roman" w:hAnsiTheme="minorHAnsi"/>
          <w:b/>
          <w:lang w:val="cs-CZ" w:eastAsia="cs-CZ"/>
        </w:rPr>
        <w:t>Harmonogram plnění</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Po vyhlášení vítěze dojde bezprostředně k podepsání kupní smlouvy.</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Dodávka serveru proběhne do 14 dní od oboustranného podepsání smlouvy po vyhodnocení</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výběrového řízení, nejpozději však do 18. 12. 2017.</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Veškeré dokumenty, včetně originálu faktury, budou součástí dodávky.</w:t>
      </w: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V Praze, dne 5. 12. 2017</w:t>
      </w:r>
    </w:p>
    <w:p w:rsidR="00791D10" w:rsidRPr="00791D10" w:rsidRDefault="00791D10" w:rsidP="00791D10">
      <w:pPr>
        <w:spacing w:after="0" w:line="240" w:lineRule="auto"/>
        <w:rPr>
          <w:rFonts w:asciiTheme="minorHAnsi" w:eastAsia="Times New Roman" w:hAnsiTheme="minorHAnsi"/>
          <w:lang w:val="cs-CZ" w:eastAsia="cs-CZ"/>
        </w:rPr>
      </w:pPr>
    </w:p>
    <w:p w:rsidR="00791D10" w:rsidRPr="00791D10" w:rsidRDefault="00791D10" w:rsidP="00791D10">
      <w:pPr>
        <w:spacing w:after="0" w:line="240" w:lineRule="auto"/>
        <w:rPr>
          <w:rFonts w:asciiTheme="minorHAnsi" w:eastAsia="Times New Roman" w:hAnsiTheme="minorHAnsi"/>
          <w:lang w:val="cs-CZ" w:eastAsia="cs-CZ"/>
        </w:rPr>
      </w:pP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Leoš Liščák -jednatel</w:t>
      </w:r>
    </w:p>
    <w:p w:rsidR="00791D10" w:rsidRPr="00791D10" w:rsidRDefault="00791D10" w:rsidP="00791D10">
      <w:pPr>
        <w:spacing w:after="0" w:line="240" w:lineRule="auto"/>
        <w:rPr>
          <w:rFonts w:asciiTheme="minorHAnsi" w:eastAsia="Times New Roman" w:hAnsiTheme="minorHAnsi"/>
          <w:lang w:val="cs-CZ" w:eastAsia="cs-CZ"/>
        </w:rPr>
      </w:pPr>
    </w:p>
    <w:p w:rsidR="00791D10" w:rsidRPr="00791D10" w:rsidRDefault="00791D10" w:rsidP="00791D10">
      <w:pPr>
        <w:spacing w:after="0" w:line="240" w:lineRule="auto"/>
        <w:rPr>
          <w:rFonts w:asciiTheme="minorHAnsi" w:eastAsia="Times New Roman" w:hAnsiTheme="minorHAnsi"/>
          <w:lang w:val="cs-CZ" w:eastAsia="cs-CZ"/>
        </w:rPr>
      </w:pPr>
      <w:r w:rsidRPr="00791D10">
        <w:rPr>
          <w:rFonts w:asciiTheme="minorHAnsi" w:eastAsia="Times New Roman" w:hAnsiTheme="minorHAnsi"/>
          <w:lang w:val="cs-CZ" w:eastAsia="cs-CZ"/>
        </w:rPr>
        <w:t>----------------------------------------</w:t>
      </w:r>
    </w:p>
    <w:sectPr w:rsidR="00791D10" w:rsidRPr="00791D10" w:rsidSect="001F0FBA">
      <w:headerReference w:type="default" r:id="rId8"/>
      <w:footerReference w:type="default" r:id="rId9"/>
      <w:headerReference w:type="first" r:id="rId10"/>
      <w:footerReference w:type="first" r:id="rId11"/>
      <w:pgSz w:w="11906" w:h="16838" w:code="140"/>
      <w:pgMar w:top="1418" w:right="1418" w:bottom="1418" w:left="1418"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4E" w:rsidRDefault="00A5274E">
      <w:r>
        <w:separator/>
      </w:r>
    </w:p>
  </w:endnote>
  <w:endnote w:type="continuationSeparator" w:id="0">
    <w:p w:rsidR="00A5274E" w:rsidRDefault="00A52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8" w:rsidRPr="00C317C3" w:rsidRDefault="003910A2">
    <w:pPr>
      <w:pStyle w:val="Zpat"/>
      <w:jc w:val="center"/>
      <w:rPr>
        <w:rFonts w:ascii="Times New Roman" w:hAnsi="Times New Roman"/>
      </w:rPr>
    </w:pPr>
    <w:r w:rsidRPr="00C317C3">
      <w:rPr>
        <w:rFonts w:ascii="Times New Roman" w:hAnsi="Times New Roman"/>
      </w:rPr>
      <w:fldChar w:fldCharType="begin"/>
    </w:r>
    <w:r w:rsidR="00F40E38" w:rsidRPr="00C317C3">
      <w:rPr>
        <w:rFonts w:ascii="Times New Roman" w:hAnsi="Times New Roman"/>
      </w:rPr>
      <w:instrText>PAGE   \* MERGEFORMAT</w:instrText>
    </w:r>
    <w:r w:rsidRPr="00C317C3">
      <w:rPr>
        <w:rFonts w:ascii="Times New Roman" w:hAnsi="Times New Roman"/>
      </w:rPr>
      <w:fldChar w:fldCharType="separate"/>
    </w:r>
    <w:r w:rsidR="007D7AF1" w:rsidRPr="007D7AF1">
      <w:rPr>
        <w:rFonts w:ascii="Times New Roman" w:hAnsi="Times New Roman"/>
        <w:noProof/>
        <w:lang w:val="cs-CZ"/>
      </w:rPr>
      <w:t>2</w:t>
    </w:r>
    <w:r w:rsidRPr="00C317C3">
      <w:rPr>
        <w:rFonts w:ascii="Times New Roman" w:hAnsi="Times New Roman"/>
      </w:rPr>
      <w:fldChar w:fldCharType="end"/>
    </w:r>
  </w:p>
  <w:p w:rsidR="007D12C6" w:rsidRPr="00F3025E" w:rsidRDefault="007D12C6" w:rsidP="007D12C6">
    <w:pPr>
      <w:pStyle w:val="Zpat"/>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C6" w:rsidRPr="00CE1CF5" w:rsidRDefault="007D12C6" w:rsidP="007D12C6">
    <w:pPr>
      <w:pStyle w:val="Zpat"/>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4E" w:rsidRDefault="00A5274E">
      <w:r>
        <w:separator/>
      </w:r>
    </w:p>
  </w:footnote>
  <w:footnote w:type="continuationSeparator" w:id="0">
    <w:p w:rsidR="00A5274E" w:rsidRDefault="00A52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EC2" w:rsidRDefault="00627EB7" w:rsidP="00F34B26">
    <w:pPr>
      <w:pStyle w:val="Zhlav"/>
      <w:jc w:val="right"/>
      <w:rPr>
        <w:rFonts w:ascii="Times New Roman" w:hAnsi="Times New Roman"/>
        <w:bCs/>
        <w:iCs/>
        <w:lang w:eastAsia="cs-CZ"/>
      </w:rPr>
    </w:pPr>
    <w:r>
      <w:rPr>
        <w:rFonts w:ascii="Times New Roman" w:hAnsi="Times New Roman"/>
        <w:bCs/>
        <w:iCs/>
        <w:lang w:eastAsia="cs-CZ"/>
      </w:rPr>
      <w:t>Příloha č.4</w:t>
    </w:r>
  </w:p>
  <w:p w:rsidR="00A97681" w:rsidRPr="00B13D49" w:rsidRDefault="00F34B26" w:rsidP="00F34B26">
    <w:pPr>
      <w:pStyle w:val="Zhlav"/>
      <w:jc w:val="right"/>
    </w:pPr>
    <w:r w:rsidRPr="00CD55C2">
      <w:rPr>
        <w:rFonts w:ascii="Times New Roman" w:hAnsi="Times New Roman"/>
        <w:bCs/>
        <w:iCs/>
        <w:lang w:eastAsia="cs-CZ"/>
      </w:rPr>
      <w:t>Evidenční číslo  evidence</w:t>
    </w:r>
    <w:r w:rsidR="00A97681">
      <w:rPr>
        <w:rFonts w:ascii="Times New Roman" w:hAnsi="Times New Roman"/>
        <w:bCs/>
        <w:iCs/>
        <w:lang w:eastAsia="cs-CZ"/>
      </w:rPr>
      <w:t xml:space="preserve">/uveřejnění </w:t>
    </w:r>
    <w:r w:rsidRPr="00CD55C2">
      <w:rPr>
        <w:rFonts w:ascii="Times New Roman" w:hAnsi="Times New Roman"/>
        <w:bCs/>
        <w:iCs/>
        <w:lang w:eastAsia="cs-CZ"/>
      </w:rPr>
      <w:t xml:space="preserve"> smluv:</w:t>
    </w:r>
    <w:r w:rsidR="001F0FBA">
      <w:rPr>
        <w:rFonts w:ascii="Times New Roman" w:hAnsi="Times New Roman"/>
        <w:bCs/>
        <w:iCs/>
        <w:lang w:eastAsia="cs-CZ"/>
      </w:rPr>
      <w:t xml:space="preserve"> </w:t>
    </w:r>
    <w:r w:rsidR="00A97681">
      <w:rPr>
        <w:rFonts w:ascii="Times New Roman" w:hAnsi="Times New Roman"/>
        <w:bCs/>
        <w:iCs/>
        <w:lang w:eastAsia="cs-CZ"/>
      </w:rPr>
      <w:t xml:space="preserve">SOŠ </w:t>
    </w:r>
    <w:r w:rsidR="00F231C9">
      <w:t>20</w:t>
    </w:r>
    <w:r w:rsidR="00A97681">
      <w:t>/475585014/2017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C6" w:rsidRPr="007C1ACB" w:rsidRDefault="00C15C40" w:rsidP="00C317C3">
    <w:pPr>
      <w:pStyle w:val="Zhlav"/>
      <w:jc w:val="right"/>
      <w:rPr>
        <w:rFonts w:ascii="Times New Roman" w:hAnsi="Times New Roman"/>
        <w:szCs w:val="18"/>
      </w:rPr>
    </w:pPr>
    <w:r w:rsidRPr="00CD55C2">
      <w:rPr>
        <w:rFonts w:ascii="Times New Roman" w:hAnsi="Times New Roman"/>
        <w:bCs/>
        <w:iCs/>
        <w:lang w:eastAsia="cs-CZ"/>
      </w:rPr>
      <w:t xml:space="preserve">Evidenční číslo přidělené z evidence smluv: </w:t>
    </w:r>
    <w:r w:rsidR="001F0FBA" w:rsidRPr="001F0FBA">
      <w:rPr>
        <w:rFonts w:ascii="Times New Roman" w:hAnsi="Times New Roman"/>
        <w:bCs/>
        <w:iCs/>
        <w:lang w:eastAsia="cs-CZ"/>
      </w:rPr>
      <w:t>S-0833/ŠKS/2017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4DB2"/>
    <w:multiLevelType w:val="hybridMultilevel"/>
    <w:tmpl w:val="A0E01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4B1E0A"/>
    <w:multiLevelType w:val="multilevel"/>
    <w:tmpl w:val="51BACEC6"/>
    <w:lvl w:ilvl="0">
      <w:start w:val="1"/>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
    <w:nsid w:val="09FA6BAB"/>
    <w:multiLevelType w:val="hybridMultilevel"/>
    <w:tmpl w:val="AE20AE92"/>
    <w:lvl w:ilvl="0" w:tplc="C43606A8">
      <w:start w:val="1"/>
      <w:numFmt w:val="lowerLetter"/>
      <w:lvlText w:val="%1)"/>
      <w:lvlJc w:val="left"/>
      <w:pPr>
        <w:tabs>
          <w:tab w:val="num" w:pos="1055"/>
        </w:tabs>
        <w:ind w:left="1057" w:hanging="172"/>
      </w:pPr>
      <w:rPr>
        <w:rFonts w:cs="Times New Roman" w:hint="default"/>
      </w:rPr>
    </w:lvl>
    <w:lvl w:ilvl="1" w:tplc="04050019" w:tentative="1">
      <w:start w:val="1"/>
      <w:numFmt w:val="lowerLetter"/>
      <w:lvlText w:val="%2."/>
      <w:lvlJc w:val="left"/>
      <w:pPr>
        <w:tabs>
          <w:tab w:val="num" w:pos="2145"/>
        </w:tabs>
        <w:ind w:left="2145" w:hanging="360"/>
      </w:pPr>
      <w:rPr>
        <w:rFonts w:cs="Times New Roman"/>
      </w:rPr>
    </w:lvl>
    <w:lvl w:ilvl="2" w:tplc="0405001B" w:tentative="1">
      <w:start w:val="1"/>
      <w:numFmt w:val="lowerRoman"/>
      <w:lvlText w:val="%3."/>
      <w:lvlJc w:val="right"/>
      <w:pPr>
        <w:tabs>
          <w:tab w:val="num" w:pos="2865"/>
        </w:tabs>
        <w:ind w:left="2865" w:hanging="180"/>
      </w:pPr>
      <w:rPr>
        <w:rFonts w:cs="Times New Roman"/>
      </w:rPr>
    </w:lvl>
    <w:lvl w:ilvl="3" w:tplc="0405000F" w:tentative="1">
      <w:start w:val="1"/>
      <w:numFmt w:val="decimal"/>
      <w:lvlText w:val="%4."/>
      <w:lvlJc w:val="left"/>
      <w:pPr>
        <w:tabs>
          <w:tab w:val="num" w:pos="3585"/>
        </w:tabs>
        <w:ind w:left="3585" w:hanging="360"/>
      </w:pPr>
      <w:rPr>
        <w:rFonts w:cs="Times New Roman"/>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3">
    <w:nsid w:val="226714CC"/>
    <w:multiLevelType w:val="multilevel"/>
    <w:tmpl w:val="CADE42DE"/>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nsid w:val="2CEB7880"/>
    <w:multiLevelType w:val="multilevel"/>
    <w:tmpl w:val="72D6EB5A"/>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
    <w:nsid w:val="357220D7"/>
    <w:multiLevelType w:val="multilevel"/>
    <w:tmpl w:val="269EEDC6"/>
    <w:lvl w:ilvl="0">
      <w:start w:val="1"/>
      <w:numFmt w:val="decimal"/>
      <w:lvlText w:val="%1."/>
      <w:lvlJc w:val="left"/>
      <w:pPr>
        <w:tabs>
          <w:tab w:val="num" w:pos="0"/>
        </w:tabs>
        <w:ind w:left="360" w:hanging="360"/>
      </w:pPr>
      <w:rPr>
        <w:rFonts w:cs="Times New Roman" w:hint="default"/>
      </w:rPr>
    </w:lvl>
    <w:lvl w:ilvl="1">
      <w:start w:val="1"/>
      <w:numFmt w:val="decimal"/>
      <w:lvlText w:val="5.%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F7977DD"/>
    <w:multiLevelType w:val="multilevel"/>
    <w:tmpl w:val="59188586"/>
    <w:lvl w:ilvl="0">
      <w:start w:val="1"/>
      <w:numFmt w:val="decimal"/>
      <w:lvlText w:val="%1."/>
      <w:lvlJc w:val="left"/>
      <w:pPr>
        <w:tabs>
          <w:tab w:val="num" w:pos="0"/>
        </w:tabs>
        <w:ind w:left="360" w:hanging="360"/>
      </w:pPr>
      <w:rPr>
        <w:rFonts w:cs="Times New Roman" w:hint="default"/>
      </w:rPr>
    </w:lvl>
    <w:lvl w:ilvl="1">
      <w:start w:val="1"/>
      <w:numFmt w:val="decimal"/>
      <w:lvlText w:val="2.%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nsid w:val="60A8467F"/>
    <w:multiLevelType w:val="multilevel"/>
    <w:tmpl w:val="FABCCC44"/>
    <w:lvl w:ilvl="0">
      <w:start w:val="1"/>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1367" w:hanging="913"/>
      </w:pPr>
      <w:rPr>
        <w:rFonts w:cs="Times New Roman" w:hint="default"/>
        <w:b w:val="0"/>
        <w:sz w:val="22"/>
        <w:szCs w:val="22"/>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
    <w:nsid w:val="6C216CC9"/>
    <w:multiLevelType w:val="hybridMultilevel"/>
    <w:tmpl w:val="0F1E631E"/>
    <w:lvl w:ilvl="0" w:tplc="F504392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7"/>
  </w:num>
  <w:num w:numId="4">
    <w:abstractNumId w:val="3"/>
  </w:num>
  <w:num w:numId="5">
    <w:abstractNumId w:val="1"/>
  </w:num>
  <w:num w:numId="6">
    <w:abstractNumId w:val="5"/>
  </w:num>
  <w:num w:numId="7">
    <w:abstractNumId w:val="8"/>
  </w:num>
  <w:num w:numId="8">
    <w:abstractNumId w:val="2"/>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footnotePr>
    <w:footnote w:id="-1"/>
    <w:footnote w:id="0"/>
  </w:footnotePr>
  <w:endnotePr>
    <w:endnote w:id="-1"/>
    <w:endnote w:id="0"/>
  </w:endnotePr>
  <w:compat/>
  <w:rsids>
    <w:rsidRoot w:val="007D12C6"/>
    <w:rsid w:val="000030A2"/>
    <w:rsid w:val="000116DB"/>
    <w:rsid w:val="000248F2"/>
    <w:rsid w:val="00025424"/>
    <w:rsid w:val="0004041B"/>
    <w:rsid w:val="000426AA"/>
    <w:rsid w:val="00066552"/>
    <w:rsid w:val="0007201C"/>
    <w:rsid w:val="000A38F7"/>
    <w:rsid w:val="000A6A17"/>
    <w:rsid w:val="000A6EC2"/>
    <w:rsid w:val="000C7295"/>
    <w:rsid w:val="0010496C"/>
    <w:rsid w:val="001075A5"/>
    <w:rsid w:val="00114F59"/>
    <w:rsid w:val="0012007E"/>
    <w:rsid w:val="001220C4"/>
    <w:rsid w:val="00152846"/>
    <w:rsid w:val="00153346"/>
    <w:rsid w:val="001766CB"/>
    <w:rsid w:val="00183487"/>
    <w:rsid w:val="001E450E"/>
    <w:rsid w:val="001E6B2E"/>
    <w:rsid w:val="001F0FBA"/>
    <w:rsid w:val="001F5B1D"/>
    <w:rsid w:val="001F5F62"/>
    <w:rsid w:val="001F7E3B"/>
    <w:rsid w:val="00200323"/>
    <w:rsid w:val="0023398F"/>
    <w:rsid w:val="00236BA2"/>
    <w:rsid w:val="002370BC"/>
    <w:rsid w:val="00244C65"/>
    <w:rsid w:val="00250A06"/>
    <w:rsid w:val="002A54F9"/>
    <w:rsid w:val="002C16B3"/>
    <w:rsid w:val="00303F59"/>
    <w:rsid w:val="0032389F"/>
    <w:rsid w:val="00324D0D"/>
    <w:rsid w:val="0032753C"/>
    <w:rsid w:val="00361CA8"/>
    <w:rsid w:val="00390FA3"/>
    <w:rsid w:val="003910A2"/>
    <w:rsid w:val="003A1949"/>
    <w:rsid w:val="003C3C59"/>
    <w:rsid w:val="003D560B"/>
    <w:rsid w:val="003E6B8E"/>
    <w:rsid w:val="00420792"/>
    <w:rsid w:val="004331EB"/>
    <w:rsid w:val="0043363D"/>
    <w:rsid w:val="00460418"/>
    <w:rsid w:val="004857D6"/>
    <w:rsid w:val="004A5EDD"/>
    <w:rsid w:val="004C105B"/>
    <w:rsid w:val="004D2A42"/>
    <w:rsid w:val="004E5E61"/>
    <w:rsid w:val="004F51FD"/>
    <w:rsid w:val="004F5C9A"/>
    <w:rsid w:val="0050565B"/>
    <w:rsid w:val="00510AE3"/>
    <w:rsid w:val="00512FD2"/>
    <w:rsid w:val="00517ACE"/>
    <w:rsid w:val="00522C4A"/>
    <w:rsid w:val="005340A5"/>
    <w:rsid w:val="00547A23"/>
    <w:rsid w:val="00562EFA"/>
    <w:rsid w:val="005707E5"/>
    <w:rsid w:val="00573EE1"/>
    <w:rsid w:val="00594311"/>
    <w:rsid w:val="005952A9"/>
    <w:rsid w:val="005A0685"/>
    <w:rsid w:val="005C64B2"/>
    <w:rsid w:val="00627EB7"/>
    <w:rsid w:val="0063547D"/>
    <w:rsid w:val="00635AD2"/>
    <w:rsid w:val="00656225"/>
    <w:rsid w:val="00685226"/>
    <w:rsid w:val="006A4E7D"/>
    <w:rsid w:val="006A584C"/>
    <w:rsid w:val="006A7DCB"/>
    <w:rsid w:val="006E40B4"/>
    <w:rsid w:val="006E7AB4"/>
    <w:rsid w:val="00706E4F"/>
    <w:rsid w:val="0071016A"/>
    <w:rsid w:val="00720D46"/>
    <w:rsid w:val="007267BE"/>
    <w:rsid w:val="007355A6"/>
    <w:rsid w:val="00740CB0"/>
    <w:rsid w:val="00763394"/>
    <w:rsid w:val="00773C68"/>
    <w:rsid w:val="007750A1"/>
    <w:rsid w:val="00791D10"/>
    <w:rsid w:val="007A7ED9"/>
    <w:rsid w:val="007B2C2F"/>
    <w:rsid w:val="007C1ACB"/>
    <w:rsid w:val="007D12C6"/>
    <w:rsid w:val="007D7AF1"/>
    <w:rsid w:val="007E12B7"/>
    <w:rsid w:val="007E42F5"/>
    <w:rsid w:val="00822E91"/>
    <w:rsid w:val="00853154"/>
    <w:rsid w:val="00867F81"/>
    <w:rsid w:val="00880D27"/>
    <w:rsid w:val="00895407"/>
    <w:rsid w:val="008A57FC"/>
    <w:rsid w:val="008B0EF5"/>
    <w:rsid w:val="008D3F53"/>
    <w:rsid w:val="008F1A02"/>
    <w:rsid w:val="00904213"/>
    <w:rsid w:val="009312FC"/>
    <w:rsid w:val="00943040"/>
    <w:rsid w:val="0095158D"/>
    <w:rsid w:val="0095594D"/>
    <w:rsid w:val="00960C44"/>
    <w:rsid w:val="00967C61"/>
    <w:rsid w:val="00970243"/>
    <w:rsid w:val="0099217D"/>
    <w:rsid w:val="00993F11"/>
    <w:rsid w:val="009A4B3F"/>
    <w:rsid w:val="009C60E1"/>
    <w:rsid w:val="009D3289"/>
    <w:rsid w:val="00A0309E"/>
    <w:rsid w:val="00A13F38"/>
    <w:rsid w:val="00A24F5C"/>
    <w:rsid w:val="00A34413"/>
    <w:rsid w:val="00A5252B"/>
    <w:rsid w:val="00A5274E"/>
    <w:rsid w:val="00A535F1"/>
    <w:rsid w:val="00A573D4"/>
    <w:rsid w:val="00A63AE9"/>
    <w:rsid w:val="00A97681"/>
    <w:rsid w:val="00AC78A4"/>
    <w:rsid w:val="00AD21E0"/>
    <w:rsid w:val="00AD43C5"/>
    <w:rsid w:val="00AD7F75"/>
    <w:rsid w:val="00AE0A5D"/>
    <w:rsid w:val="00AF31CC"/>
    <w:rsid w:val="00B0227A"/>
    <w:rsid w:val="00B21040"/>
    <w:rsid w:val="00B4769F"/>
    <w:rsid w:val="00B607E6"/>
    <w:rsid w:val="00B60FB8"/>
    <w:rsid w:val="00B64DDD"/>
    <w:rsid w:val="00B8077C"/>
    <w:rsid w:val="00B8541F"/>
    <w:rsid w:val="00B93978"/>
    <w:rsid w:val="00B9460F"/>
    <w:rsid w:val="00BA2A73"/>
    <w:rsid w:val="00BB5F72"/>
    <w:rsid w:val="00BC6C00"/>
    <w:rsid w:val="00BC78E6"/>
    <w:rsid w:val="00BE0299"/>
    <w:rsid w:val="00BF6562"/>
    <w:rsid w:val="00BF6F15"/>
    <w:rsid w:val="00BF7E2D"/>
    <w:rsid w:val="00C0491C"/>
    <w:rsid w:val="00C15C40"/>
    <w:rsid w:val="00C30074"/>
    <w:rsid w:val="00C317C3"/>
    <w:rsid w:val="00C35848"/>
    <w:rsid w:val="00C4578E"/>
    <w:rsid w:val="00CA4DD5"/>
    <w:rsid w:val="00CC0DC0"/>
    <w:rsid w:val="00CD23D4"/>
    <w:rsid w:val="00CD5F57"/>
    <w:rsid w:val="00CF1BEC"/>
    <w:rsid w:val="00D24968"/>
    <w:rsid w:val="00D27DF8"/>
    <w:rsid w:val="00D30B07"/>
    <w:rsid w:val="00D3267B"/>
    <w:rsid w:val="00D4215B"/>
    <w:rsid w:val="00D614F1"/>
    <w:rsid w:val="00D93ED8"/>
    <w:rsid w:val="00DB1DF3"/>
    <w:rsid w:val="00DB6373"/>
    <w:rsid w:val="00DB6D9D"/>
    <w:rsid w:val="00DC2566"/>
    <w:rsid w:val="00DD2F58"/>
    <w:rsid w:val="00DF22CE"/>
    <w:rsid w:val="00E153B9"/>
    <w:rsid w:val="00E2133E"/>
    <w:rsid w:val="00E3670A"/>
    <w:rsid w:val="00E37611"/>
    <w:rsid w:val="00E5240F"/>
    <w:rsid w:val="00E5722C"/>
    <w:rsid w:val="00E716A5"/>
    <w:rsid w:val="00E756A8"/>
    <w:rsid w:val="00E758BF"/>
    <w:rsid w:val="00E84803"/>
    <w:rsid w:val="00EA2715"/>
    <w:rsid w:val="00ED7AE2"/>
    <w:rsid w:val="00EF0173"/>
    <w:rsid w:val="00EF0432"/>
    <w:rsid w:val="00F00514"/>
    <w:rsid w:val="00F025DC"/>
    <w:rsid w:val="00F04189"/>
    <w:rsid w:val="00F221F4"/>
    <w:rsid w:val="00F231C9"/>
    <w:rsid w:val="00F26271"/>
    <w:rsid w:val="00F32A2B"/>
    <w:rsid w:val="00F34B26"/>
    <w:rsid w:val="00F36CCE"/>
    <w:rsid w:val="00F40E38"/>
    <w:rsid w:val="00F70AAB"/>
    <w:rsid w:val="00F8642A"/>
    <w:rsid w:val="00F92696"/>
    <w:rsid w:val="00FA5C22"/>
    <w:rsid w:val="00FA71D1"/>
    <w:rsid w:val="00FA7534"/>
    <w:rsid w:val="00FB0113"/>
    <w:rsid w:val="00FB5B7D"/>
    <w:rsid w:val="00FC0297"/>
    <w:rsid w:val="00FC61A3"/>
    <w:rsid w:val="00FD2CFB"/>
    <w:rsid w:val="00FE0F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D12C6"/>
    <w:pPr>
      <w:spacing w:after="200" w:line="276" w:lineRule="auto"/>
    </w:pPr>
    <w:rPr>
      <w:rFonts w:ascii="Cambria" w:eastAsia="Calibri" w:hAnsi="Cambria"/>
      <w:sz w:val="22"/>
      <w:szCs w:val="22"/>
      <w:lang w:val="en-US" w:eastAsia="en-US"/>
    </w:rPr>
  </w:style>
  <w:style w:type="paragraph" w:styleId="Nadpis8">
    <w:name w:val="heading 8"/>
    <w:basedOn w:val="Normln"/>
    <w:next w:val="Normln"/>
    <w:link w:val="Nadpis8Char"/>
    <w:qFormat/>
    <w:rsid w:val="007D12C6"/>
    <w:pPr>
      <w:keepNext/>
      <w:spacing w:after="120" w:line="240" w:lineRule="auto"/>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7D12C6"/>
    <w:rPr>
      <w:rFonts w:ascii="Arial" w:eastAsia="Calibri" w:hAnsi="Arial"/>
      <w:b/>
      <w:sz w:val="28"/>
      <w:lang w:val="cs-CZ" w:eastAsia="en-US" w:bidi="ar-SA"/>
    </w:rPr>
  </w:style>
  <w:style w:type="paragraph" w:styleId="Zpat">
    <w:name w:val="footer"/>
    <w:basedOn w:val="Normln"/>
    <w:link w:val="ZpatChar"/>
    <w:uiPriority w:val="99"/>
    <w:rsid w:val="007D12C6"/>
    <w:pPr>
      <w:tabs>
        <w:tab w:val="center" w:pos="4536"/>
        <w:tab w:val="right" w:pos="9072"/>
      </w:tabs>
    </w:pPr>
  </w:style>
  <w:style w:type="character" w:customStyle="1" w:styleId="ZpatChar">
    <w:name w:val="Zápatí Char"/>
    <w:link w:val="Zpat"/>
    <w:uiPriority w:val="99"/>
    <w:locked/>
    <w:rsid w:val="007D12C6"/>
    <w:rPr>
      <w:rFonts w:ascii="Cambria" w:eastAsia="Calibri" w:hAnsi="Cambria"/>
      <w:sz w:val="22"/>
      <w:szCs w:val="22"/>
      <w:lang w:val="en-US" w:eastAsia="en-US" w:bidi="ar-SA"/>
    </w:rPr>
  </w:style>
  <w:style w:type="paragraph" w:styleId="Zkladntext">
    <w:name w:val="Body Text"/>
    <w:basedOn w:val="Normln"/>
    <w:link w:val="ZkladntextChar"/>
    <w:semiHidden/>
    <w:rsid w:val="007D12C6"/>
    <w:pPr>
      <w:jc w:val="both"/>
    </w:pPr>
    <w:rPr>
      <w:rFonts w:ascii="Tahoma" w:hAnsi="Tahoma" w:cs="Tahoma"/>
      <w:sz w:val="24"/>
      <w:szCs w:val="24"/>
    </w:rPr>
  </w:style>
  <w:style w:type="character" w:customStyle="1" w:styleId="ZkladntextChar">
    <w:name w:val="Základní text Char"/>
    <w:link w:val="Zkladntext"/>
    <w:semiHidden/>
    <w:locked/>
    <w:rsid w:val="007D12C6"/>
    <w:rPr>
      <w:rFonts w:ascii="Tahoma" w:eastAsia="Calibri" w:hAnsi="Tahoma" w:cs="Tahoma"/>
      <w:sz w:val="24"/>
      <w:szCs w:val="24"/>
      <w:lang w:val="en-US" w:eastAsia="en-US" w:bidi="ar-SA"/>
    </w:rPr>
  </w:style>
  <w:style w:type="paragraph" w:styleId="Zkladntext3">
    <w:name w:val="Body Text 3"/>
    <w:basedOn w:val="Normln"/>
    <w:link w:val="Zkladntext3Char"/>
    <w:semiHidden/>
    <w:rsid w:val="007D12C6"/>
    <w:pPr>
      <w:jc w:val="both"/>
    </w:pPr>
    <w:rPr>
      <w:rFonts w:ascii="Verdana" w:hAnsi="Verdana"/>
    </w:rPr>
  </w:style>
  <w:style w:type="character" w:customStyle="1" w:styleId="Zkladntext3Char">
    <w:name w:val="Základní text 3 Char"/>
    <w:link w:val="Zkladntext3"/>
    <w:semiHidden/>
    <w:locked/>
    <w:rsid w:val="007D12C6"/>
    <w:rPr>
      <w:rFonts w:ascii="Verdana" w:eastAsia="Calibri" w:hAnsi="Verdana"/>
      <w:sz w:val="22"/>
      <w:szCs w:val="22"/>
      <w:lang w:val="en-US" w:eastAsia="en-US" w:bidi="ar-SA"/>
    </w:rPr>
  </w:style>
  <w:style w:type="paragraph" w:customStyle="1" w:styleId="ClanekC">
    <w:name w:val="ClanekC"/>
    <w:rsid w:val="007D12C6"/>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hlav">
    <w:name w:val="header"/>
    <w:basedOn w:val="Normln"/>
    <w:link w:val="ZhlavChar"/>
    <w:rsid w:val="007D12C6"/>
    <w:pPr>
      <w:tabs>
        <w:tab w:val="center" w:pos="4536"/>
        <w:tab w:val="right" w:pos="9072"/>
      </w:tabs>
    </w:pPr>
  </w:style>
  <w:style w:type="character" w:customStyle="1" w:styleId="ZhlavChar">
    <w:name w:val="Záhlaví Char"/>
    <w:link w:val="Zhlav"/>
    <w:semiHidden/>
    <w:locked/>
    <w:rsid w:val="007D12C6"/>
    <w:rPr>
      <w:rFonts w:ascii="Cambria" w:eastAsia="Calibri" w:hAnsi="Cambria"/>
      <w:sz w:val="22"/>
      <w:szCs w:val="22"/>
      <w:lang w:val="en-US" w:eastAsia="en-US" w:bidi="ar-SA"/>
    </w:rPr>
  </w:style>
  <w:style w:type="paragraph" w:customStyle="1" w:styleId="Normal1">
    <w:name w:val="Normal1"/>
    <w:basedOn w:val="Normln"/>
    <w:rsid w:val="007D12C6"/>
    <w:pPr>
      <w:spacing w:before="120" w:after="120" w:line="240" w:lineRule="auto"/>
      <w:jc w:val="both"/>
    </w:pPr>
    <w:rPr>
      <w:rFonts w:ascii="Arial" w:hAnsi="Arial"/>
      <w:szCs w:val="20"/>
      <w:lang w:val="cs-CZ"/>
    </w:rPr>
  </w:style>
  <w:style w:type="paragraph" w:styleId="Obsah5">
    <w:name w:val="toc 5"/>
    <w:basedOn w:val="Normln"/>
    <w:next w:val="Normln"/>
    <w:autoRedefine/>
    <w:semiHidden/>
    <w:rsid w:val="007D12C6"/>
    <w:pPr>
      <w:spacing w:after="120" w:line="240" w:lineRule="auto"/>
    </w:pPr>
    <w:rPr>
      <w:rFonts w:ascii="Arial" w:hAnsi="Arial"/>
      <w:szCs w:val="20"/>
      <w:lang w:val="cs-CZ"/>
    </w:rPr>
  </w:style>
  <w:style w:type="paragraph" w:styleId="Textbubliny">
    <w:name w:val="Balloon Text"/>
    <w:basedOn w:val="Normln"/>
    <w:link w:val="TextbublinyChar"/>
    <w:rsid w:val="0095158D"/>
    <w:pPr>
      <w:spacing w:after="0" w:line="240" w:lineRule="auto"/>
    </w:pPr>
    <w:rPr>
      <w:rFonts w:ascii="Tahoma" w:hAnsi="Tahoma"/>
      <w:sz w:val="16"/>
      <w:szCs w:val="16"/>
    </w:rPr>
  </w:style>
  <w:style w:type="character" w:customStyle="1" w:styleId="TextbublinyChar">
    <w:name w:val="Text bubliny Char"/>
    <w:link w:val="Textbubliny"/>
    <w:rsid w:val="0095158D"/>
    <w:rPr>
      <w:rFonts w:ascii="Tahoma" w:eastAsia="Calibri" w:hAnsi="Tahoma" w:cs="Tahoma"/>
      <w:sz w:val="16"/>
      <w:szCs w:val="16"/>
      <w:lang w:val="en-US" w:eastAsia="en-US"/>
    </w:rPr>
  </w:style>
  <w:style w:type="paragraph" w:customStyle="1" w:styleId="jmeno">
    <w:name w:val="jmeno"/>
    <w:basedOn w:val="Normln"/>
    <w:rsid w:val="00FA7534"/>
    <w:pPr>
      <w:spacing w:after="1260" w:line="780" w:lineRule="exact"/>
      <w:ind w:left="3544"/>
    </w:pPr>
    <w:rPr>
      <w:rFonts w:ascii="Times New Roman" w:eastAsia="Times New Roman" w:hAnsi="Times New Roman"/>
      <w:color w:val="777881"/>
      <w:szCs w:val="24"/>
      <w:lang w:val="cs-CZ" w:eastAsia="cs-CZ"/>
    </w:rPr>
  </w:style>
  <w:style w:type="paragraph" w:customStyle="1" w:styleId="AKFZFnormln">
    <w:name w:val="AKFZF_normální"/>
    <w:link w:val="AKFZFnormlnChar"/>
    <w:qFormat/>
    <w:rsid w:val="0023398F"/>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link w:val="AKFZFnormln"/>
    <w:rsid w:val="0023398F"/>
    <w:rPr>
      <w:rFonts w:ascii="Arial" w:eastAsia="Calibri" w:hAnsi="Arial" w:cs="Calibri"/>
      <w:sz w:val="22"/>
      <w:szCs w:val="22"/>
      <w:lang w:val="cs-CZ" w:eastAsia="en-US" w:bidi="ar-SA"/>
    </w:rPr>
  </w:style>
</w:styles>
</file>

<file path=word/webSettings.xml><?xml version="1.0" encoding="utf-8"?>
<w:webSettings xmlns:r="http://schemas.openxmlformats.org/officeDocument/2006/relationships" xmlns:w="http://schemas.openxmlformats.org/wordprocessingml/2006/main">
  <w:divs>
    <w:div w:id="1067410693">
      <w:bodyDiv w:val="1"/>
      <w:marLeft w:val="0"/>
      <w:marRight w:val="0"/>
      <w:marTop w:val="0"/>
      <w:marBottom w:val="0"/>
      <w:divBdr>
        <w:top w:val="none" w:sz="0" w:space="0" w:color="auto"/>
        <w:left w:val="none" w:sz="0" w:space="0" w:color="auto"/>
        <w:bottom w:val="none" w:sz="0" w:space="0" w:color="auto"/>
        <w:right w:val="none" w:sz="0" w:space="0" w:color="auto"/>
      </w:divBdr>
      <w:divsChild>
        <w:div w:id="1600409997">
          <w:marLeft w:val="0"/>
          <w:marRight w:val="0"/>
          <w:marTop w:val="0"/>
          <w:marBottom w:val="0"/>
          <w:divBdr>
            <w:top w:val="none" w:sz="0" w:space="0" w:color="auto"/>
            <w:left w:val="none" w:sz="0" w:space="0" w:color="auto"/>
            <w:bottom w:val="none" w:sz="0" w:space="0" w:color="auto"/>
            <w:right w:val="none" w:sz="0" w:space="0" w:color="auto"/>
          </w:divBdr>
        </w:div>
        <w:div w:id="570041909">
          <w:marLeft w:val="0"/>
          <w:marRight w:val="0"/>
          <w:marTop w:val="0"/>
          <w:marBottom w:val="0"/>
          <w:divBdr>
            <w:top w:val="none" w:sz="0" w:space="0" w:color="auto"/>
            <w:left w:val="none" w:sz="0" w:space="0" w:color="auto"/>
            <w:bottom w:val="none" w:sz="0" w:space="0" w:color="auto"/>
            <w:right w:val="none" w:sz="0" w:space="0" w:color="auto"/>
          </w:divBdr>
        </w:div>
        <w:div w:id="1175414602">
          <w:marLeft w:val="0"/>
          <w:marRight w:val="0"/>
          <w:marTop w:val="0"/>
          <w:marBottom w:val="0"/>
          <w:divBdr>
            <w:top w:val="none" w:sz="0" w:space="0" w:color="auto"/>
            <w:left w:val="none" w:sz="0" w:space="0" w:color="auto"/>
            <w:bottom w:val="none" w:sz="0" w:space="0" w:color="auto"/>
            <w:right w:val="none" w:sz="0" w:space="0" w:color="auto"/>
          </w:divBdr>
        </w:div>
        <w:div w:id="846670968">
          <w:marLeft w:val="0"/>
          <w:marRight w:val="0"/>
          <w:marTop w:val="0"/>
          <w:marBottom w:val="0"/>
          <w:divBdr>
            <w:top w:val="none" w:sz="0" w:space="0" w:color="auto"/>
            <w:left w:val="none" w:sz="0" w:space="0" w:color="auto"/>
            <w:bottom w:val="none" w:sz="0" w:space="0" w:color="auto"/>
            <w:right w:val="none" w:sz="0" w:space="0" w:color="auto"/>
          </w:divBdr>
        </w:div>
        <w:div w:id="2047366186">
          <w:marLeft w:val="0"/>
          <w:marRight w:val="0"/>
          <w:marTop w:val="0"/>
          <w:marBottom w:val="0"/>
          <w:divBdr>
            <w:top w:val="none" w:sz="0" w:space="0" w:color="auto"/>
            <w:left w:val="none" w:sz="0" w:space="0" w:color="auto"/>
            <w:bottom w:val="none" w:sz="0" w:space="0" w:color="auto"/>
            <w:right w:val="none" w:sz="0" w:space="0" w:color="auto"/>
          </w:divBdr>
        </w:div>
        <w:div w:id="1629362458">
          <w:marLeft w:val="0"/>
          <w:marRight w:val="0"/>
          <w:marTop w:val="0"/>
          <w:marBottom w:val="0"/>
          <w:divBdr>
            <w:top w:val="none" w:sz="0" w:space="0" w:color="auto"/>
            <w:left w:val="none" w:sz="0" w:space="0" w:color="auto"/>
            <w:bottom w:val="none" w:sz="0" w:space="0" w:color="auto"/>
            <w:right w:val="none" w:sz="0" w:space="0" w:color="auto"/>
          </w:divBdr>
        </w:div>
        <w:div w:id="2124297781">
          <w:marLeft w:val="0"/>
          <w:marRight w:val="0"/>
          <w:marTop w:val="0"/>
          <w:marBottom w:val="0"/>
          <w:divBdr>
            <w:top w:val="none" w:sz="0" w:space="0" w:color="auto"/>
            <w:left w:val="none" w:sz="0" w:space="0" w:color="auto"/>
            <w:bottom w:val="none" w:sz="0" w:space="0" w:color="auto"/>
            <w:right w:val="none" w:sz="0" w:space="0" w:color="auto"/>
          </w:divBdr>
        </w:div>
        <w:div w:id="856890873">
          <w:marLeft w:val="0"/>
          <w:marRight w:val="0"/>
          <w:marTop w:val="0"/>
          <w:marBottom w:val="0"/>
          <w:divBdr>
            <w:top w:val="none" w:sz="0" w:space="0" w:color="auto"/>
            <w:left w:val="none" w:sz="0" w:space="0" w:color="auto"/>
            <w:bottom w:val="none" w:sz="0" w:space="0" w:color="auto"/>
            <w:right w:val="none" w:sz="0" w:space="0" w:color="auto"/>
          </w:divBdr>
        </w:div>
        <w:div w:id="2069065538">
          <w:marLeft w:val="0"/>
          <w:marRight w:val="0"/>
          <w:marTop w:val="0"/>
          <w:marBottom w:val="0"/>
          <w:divBdr>
            <w:top w:val="none" w:sz="0" w:space="0" w:color="auto"/>
            <w:left w:val="none" w:sz="0" w:space="0" w:color="auto"/>
            <w:bottom w:val="none" w:sz="0" w:space="0" w:color="auto"/>
            <w:right w:val="none" w:sz="0" w:space="0" w:color="auto"/>
          </w:divBdr>
        </w:div>
        <w:div w:id="1449546968">
          <w:marLeft w:val="0"/>
          <w:marRight w:val="0"/>
          <w:marTop w:val="0"/>
          <w:marBottom w:val="0"/>
          <w:divBdr>
            <w:top w:val="none" w:sz="0" w:space="0" w:color="auto"/>
            <w:left w:val="none" w:sz="0" w:space="0" w:color="auto"/>
            <w:bottom w:val="none" w:sz="0" w:space="0" w:color="auto"/>
            <w:right w:val="none" w:sz="0" w:space="0" w:color="auto"/>
          </w:divBdr>
        </w:div>
        <w:div w:id="242572285">
          <w:marLeft w:val="0"/>
          <w:marRight w:val="0"/>
          <w:marTop w:val="0"/>
          <w:marBottom w:val="0"/>
          <w:divBdr>
            <w:top w:val="none" w:sz="0" w:space="0" w:color="auto"/>
            <w:left w:val="none" w:sz="0" w:space="0" w:color="auto"/>
            <w:bottom w:val="none" w:sz="0" w:space="0" w:color="auto"/>
            <w:right w:val="none" w:sz="0" w:space="0" w:color="auto"/>
          </w:divBdr>
        </w:div>
        <w:div w:id="188832698">
          <w:marLeft w:val="0"/>
          <w:marRight w:val="0"/>
          <w:marTop w:val="0"/>
          <w:marBottom w:val="0"/>
          <w:divBdr>
            <w:top w:val="none" w:sz="0" w:space="0" w:color="auto"/>
            <w:left w:val="none" w:sz="0" w:space="0" w:color="auto"/>
            <w:bottom w:val="none" w:sz="0" w:space="0" w:color="auto"/>
            <w:right w:val="none" w:sz="0" w:space="0" w:color="auto"/>
          </w:divBdr>
        </w:div>
        <w:div w:id="192697657">
          <w:marLeft w:val="0"/>
          <w:marRight w:val="0"/>
          <w:marTop w:val="0"/>
          <w:marBottom w:val="0"/>
          <w:divBdr>
            <w:top w:val="none" w:sz="0" w:space="0" w:color="auto"/>
            <w:left w:val="none" w:sz="0" w:space="0" w:color="auto"/>
            <w:bottom w:val="none" w:sz="0" w:space="0" w:color="auto"/>
            <w:right w:val="none" w:sz="0" w:space="0" w:color="auto"/>
          </w:divBdr>
        </w:div>
        <w:div w:id="2082409146">
          <w:marLeft w:val="0"/>
          <w:marRight w:val="0"/>
          <w:marTop w:val="0"/>
          <w:marBottom w:val="0"/>
          <w:divBdr>
            <w:top w:val="none" w:sz="0" w:space="0" w:color="auto"/>
            <w:left w:val="none" w:sz="0" w:space="0" w:color="auto"/>
            <w:bottom w:val="none" w:sz="0" w:space="0" w:color="auto"/>
            <w:right w:val="none" w:sz="0" w:space="0" w:color="auto"/>
          </w:divBdr>
        </w:div>
        <w:div w:id="200286461">
          <w:marLeft w:val="0"/>
          <w:marRight w:val="0"/>
          <w:marTop w:val="0"/>
          <w:marBottom w:val="0"/>
          <w:divBdr>
            <w:top w:val="none" w:sz="0" w:space="0" w:color="auto"/>
            <w:left w:val="none" w:sz="0" w:space="0" w:color="auto"/>
            <w:bottom w:val="none" w:sz="0" w:space="0" w:color="auto"/>
            <w:right w:val="none" w:sz="0" w:space="0" w:color="auto"/>
          </w:divBdr>
        </w:div>
        <w:div w:id="703873680">
          <w:marLeft w:val="0"/>
          <w:marRight w:val="0"/>
          <w:marTop w:val="0"/>
          <w:marBottom w:val="0"/>
          <w:divBdr>
            <w:top w:val="none" w:sz="0" w:space="0" w:color="auto"/>
            <w:left w:val="none" w:sz="0" w:space="0" w:color="auto"/>
            <w:bottom w:val="none" w:sz="0" w:space="0" w:color="auto"/>
            <w:right w:val="none" w:sz="0" w:space="0" w:color="auto"/>
          </w:divBdr>
        </w:div>
        <w:div w:id="563375697">
          <w:marLeft w:val="0"/>
          <w:marRight w:val="0"/>
          <w:marTop w:val="0"/>
          <w:marBottom w:val="0"/>
          <w:divBdr>
            <w:top w:val="none" w:sz="0" w:space="0" w:color="auto"/>
            <w:left w:val="none" w:sz="0" w:space="0" w:color="auto"/>
            <w:bottom w:val="none" w:sz="0" w:space="0" w:color="auto"/>
            <w:right w:val="none" w:sz="0" w:space="0" w:color="auto"/>
          </w:divBdr>
        </w:div>
        <w:div w:id="1330477821">
          <w:marLeft w:val="0"/>
          <w:marRight w:val="0"/>
          <w:marTop w:val="0"/>
          <w:marBottom w:val="0"/>
          <w:divBdr>
            <w:top w:val="none" w:sz="0" w:space="0" w:color="auto"/>
            <w:left w:val="none" w:sz="0" w:space="0" w:color="auto"/>
            <w:bottom w:val="none" w:sz="0" w:space="0" w:color="auto"/>
            <w:right w:val="none" w:sz="0" w:space="0" w:color="auto"/>
          </w:divBdr>
        </w:div>
        <w:div w:id="1703624731">
          <w:marLeft w:val="0"/>
          <w:marRight w:val="0"/>
          <w:marTop w:val="0"/>
          <w:marBottom w:val="0"/>
          <w:divBdr>
            <w:top w:val="none" w:sz="0" w:space="0" w:color="auto"/>
            <w:left w:val="none" w:sz="0" w:space="0" w:color="auto"/>
            <w:bottom w:val="none" w:sz="0" w:space="0" w:color="auto"/>
            <w:right w:val="none" w:sz="0" w:space="0" w:color="auto"/>
          </w:divBdr>
        </w:div>
        <w:div w:id="1678999167">
          <w:marLeft w:val="0"/>
          <w:marRight w:val="0"/>
          <w:marTop w:val="0"/>
          <w:marBottom w:val="0"/>
          <w:divBdr>
            <w:top w:val="none" w:sz="0" w:space="0" w:color="auto"/>
            <w:left w:val="none" w:sz="0" w:space="0" w:color="auto"/>
            <w:bottom w:val="none" w:sz="0" w:space="0" w:color="auto"/>
            <w:right w:val="none" w:sz="0" w:space="0" w:color="auto"/>
          </w:divBdr>
        </w:div>
        <w:div w:id="2034069596">
          <w:marLeft w:val="0"/>
          <w:marRight w:val="0"/>
          <w:marTop w:val="0"/>
          <w:marBottom w:val="0"/>
          <w:divBdr>
            <w:top w:val="none" w:sz="0" w:space="0" w:color="auto"/>
            <w:left w:val="none" w:sz="0" w:space="0" w:color="auto"/>
            <w:bottom w:val="none" w:sz="0" w:space="0" w:color="auto"/>
            <w:right w:val="none" w:sz="0" w:space="0" w:color="auto"/>
          </w:divBdr>
        </w:div>
        <w:div w:id="450904790">
          <w:marLeft w:val="0"/>
          <w:marRight w:val="0"/>
          <w:marTop w:val="0"/>
          <w:marBottom w:val="0"/>
          <w:divBdr>
            <w:top w:val="none" w:sz="0" w:space="0" w:color="auto"/>
            <w:left w:val="none" w:sz="0" w:space="0" w:color="auto"/>
            <w:bottom w:val="none" w:sz="0" w:space="0" w:color="auto"/>
            <w:right w:val="none" w:sz="0" w:space="0" w:color="auto"/>
          </w:divBdr>
        </w:div>
        <w:div w:id="695040947">
          <w:marLeft w:val="0"/>
          <w:marRight w:val="0"/>
          <w:marTop w:val="0"/>
          <w:marBottom w:val="0"/>
          <w:divBdr>
            <w:top w:val="none" w:sz="0" w:space="0" w:color="auto"/>
            <w:left w:val="none" w:sz="0" w:space="0" w:color="auto"/>
            <w:bottom w:val="none" w:sz="0" w:space="0" w:color="auto"/>
            <w:right w:val="none" w:sz="0" w:space="0" w:color="auto"/>
          </w:divBdr>
        </w:div>
        <w:div w:id="941569063">
          <w:marLeft w:val="0"/>
          <w:marRight w:val="0"/>
          <w:marTop w:val="0"/>
          <w:marBottom w:val="0"/>
          <w:divBdr>
            <w:top w:val="none" w:sz="0" w:space="0" w:color="auto"/>
            <w:left w:val="none" w:sz="0" w:space="0" w:color="auto"/>
            <w:bottom w:val="none" w:sz="0" w:space="0" w:color="auto"/>
            <w:right w:val="none" w:sz="0" w:space="0" w:color="auto"/>
          </w:divBdr>
        </w:div>
        <w:div w:id="1572499401">
          <w:marLeft w:val="0"/>
          <w:marRight w:val="0"/>
          <w:marTop w:val="0"/>
          <w:marBottom w:val="0"/>
          <w:divBdr>
            <w:top w:val="none" w:sz="0" w:space="0" w:color="auto"/>
            <w:left w:val="none" w:sz="0" w:space="0" w:color="auto"/>
            <w:bottom w:val="none" w:sz="0" w:space="0" w:color="auto"/>
            <w:right w:val="none" w:sz="0" w:space="0" w:color="auto"/>
          </w:divBdr>
        </w:div>
        <w:div w:id="697199913">
          <w:marLeft w:val="0"/>
          <w:marRight w:val="0"/>
          <w:marTop w:val="0"/>
          <w:marBottom w:val="0"/>
          <w:divBdr>
            <w:top w:val="none" w:sz="0" w:space="0" w:color="auto"/>
            <w:left w:val="none" w:sz="0" w:space="0" w:color="auto"/>
            <w:bottom w:val="none" w:sz="0" w:space="0" w:color="auto"/>
            <w:right w:val="none" w:sz="0" w:space="0" w:color="auto"/>
          </w:divBdr>
        </w:div>
        <w:div w:id="1712150941">
          <w:marLeft w:val="0"/>
          <w:marRight w:val="0"/>
          <w:marTop w:val="0"/>
          <w:marBottom w:val="0"/>
          <w:divBdr>
            <w:top w:val="none" w:sz="0" w:space="0" w:color="auto"/>
            <w:left w:val="none" w:sz="0" w:space="0" w:color="auto"/>
            <w:bottom w:val="none" w:sz="0" w:space="0" w:color="auto"/>
            <w:right w:val="none" w:sz="0" w:space="0" w:color="auto"/>
          </w:divBdr>
        </w:div>
        <w:div w:id="6107084">
          <w:marLeft w:val="0"/>
          <w:marRight w:val="0"/>
          <w:marTop w:val="0"/>
          <w:marBottom w:val="0"/>
          <w:divBdr>
            <w:top w:val="none" w:sz="0" w:space="0" w:color="auto"/>
            <w:left w:val="none" w:sz="0" w:space="0" w:color="auto"/>
            <w:bottom w:val="none" w:sz="0" w:space="0" w:color="auto"/>
            <w:right w:val="none" w:sz="0" w:space="0" w:color="auto"/>
          </w:divBdr>
        </w:div>
        <w:div w:id="1292637876">
          <w:marLeft w:val="0"/>
          <w:marRight w:val="0"/>
          <w:marTop w:val="0"/>
          <w:marBottom w:val="0"/>
          <w:divBdr>
            <w:top w:val="none" w:sz="0" w:space="0" w:color="auto"/>
            <w:left w:val="none" w:sz="0" w:space="0" w:color="auto"/>
            <w:bottom w:val="none" w:sz="0" w:space="0" w:color="auto"/>
            <w:right w:val="none" w:sz="0" w:space="0" w:color="auto"/>
          </w:divBdr>
        </w:div>
        <w:div w:id="15231633">
          <w:marLeft w:val="0"/>
          <w:marRight w:val="0"/>
          <w:marTop w:val="0"/>
          <w:marBottom w:val="0"/>
          <w:divBdr>
            <w:top w:val="none" w:sz="0" w:space="0" w:color="auto"/>
            <w:left w:val="none" w:sz="0" w:space="0" w:color="auto"/>
            <w:bottom w:val="none" w:sz="0" w:space="0" w:color="auto"/>
            <w:right w:val="none" w:sz="0" w:space="0" w:color="auto"/>
          </w:divBdr>
        </w:div>
        <w:div w:id="1616792366">
          <w:marLeft w:val="0"/>
          <w:marRight w:val="0"/>
          <w:marTop w:val="0"/>
          <w:marBottom w:val="0"/>
          <w:divBdr>
            <w:top w:val="none" w:sz="0" w:space="0" w:color="auto"/>
            <w:left w:val="none" w:sz="0" w:space="0" w:color="auto"/>
            <w:bottom w:val="none" w:sz="0" w:space="0" w:color="auto"/>
            <w:right w:val="none" w:sz="0" w:space="0" w:color="auto"/>
          </w:divBdr>
        </w:div>
      </w:divsChild>
    </w:div>
    <w:div w:id="1694257630">
      <w:bodyDiv w:val="1"/>
      <w:marLeft w:val="0"/>
      <w:marRight w:val="0"/>
      <w:marTop w:val="0"/>
      <w:marBottom w:val="0"/>
      <w:divBdr>
        <w:top w:val="none" w:sz="0" w:space="0" w:color="auto"/>
        <w:left w:val="none" w:sz="0" w:space="0" w:color="auto"/>
        <w:bottom w:val="none" w:sz="0" w:space="0" w:color="auto"/>
        <w:right w:val="none" w:sz="0" w:space="0" w:color="auto"/>
      </w:divBdr>
      <w:divsChild>
        <w:div w:id="872353078">
          <w:marLeft w:val="0"/>
          <w:marRight w:val="0"/>
          <w:marTop w:val="0"/>
          <w:marBottom w:val="0"/>
          <w:divBdr>
            <w:top w:val="none" w:sz="0" w:space="0" w:color="auto"/>
            <w:left w:val="none" w:sz="0" w:space="0" w:color="auto"/>
            <w:bottom w:val="none" w:sz="0" w:space="0" w:color="auto"/>
            <w:right w:val="none" w:sz="0" w:space="0" w:color="auto"/>
          </w:divBdr>
        </w:div>
        <w:div w:id="1738551934">
          <w:marLeft w:val="0"/>
          <w:marRight w:val="0"/>
          <w:marTop w:val="0"/>
          <w:marBottom w:val="0"/>
          <w:divBdr>
            <w:top w:val="none" w:sz="0" w:space="0" w:color="auto"/>
            <w:left w:val="none" w:sz="0" w:space="0" w:color="auto"/>
            <w:bottom w:val="none" w:sz="0" w:space="0" w:color="auto"/>
            <w:right w:val="none" w:sz="0" w:space="0" w:color="auto"/>
          </w:divBdr>
        </w:div>
        <w:div w:id="412746271">
          <w:marLeft w:val="0"/>
          <w:marRight w:val="0"/>
          <w:marTop w:val="0"/>
          <w:marBottom w:val="0"/>
          <w:divBdr>
            <w:top w:val="none" w:sz="0" w:space="0" w:color="auto"/>
            <w:left w:val="none" w:sz="0" w:space="0" w:color="auto"/>
            <w:bottom w:val="none" w:sz="0" w:space="0" w:color="auto"/>
            <w:right w:val="none" w:sz="0" w:space="0" w:color="auto"/>
          </w:divBdr>
        </w:div>
        <w:div w:id="1644309937">
          <w:marLeft w:val="0"/>
          <w:marRight w:val="0"/>
          <w:marTop w:val="0"/>
          <w:marBottom w:val="0"/>
          <w:divBdr>
            <w:top w:val="none" w:sz="0" w:space="0" w:color="auto"/>
            <w:left w:val="none" w:sz="0" w:space="0" w:color="auto"/>
            <w:bottom w:val="none" w:sz="0" w:space="0" w:color="auto"/>
            <w:right w:val="none" w:sz="0" w:space="0" w:color="auto"/>
          </w:divBdr>
        </w:div>
        <w:div w:id="4983299">
          <w:marLeft w:val="0"/>
          <w:marRight w:val="0"/>
          <w:marTop w:val="0"/>
          <w:marBottom w:val="0"/>
          <w:divBdr>
            <w:top w:val="none" w:sz="0" w:space="0" w:color="auto"/>
            <w:left w:val="none" w:sz="0" w:space="0" w:color="auto"/>
            <w:bottom w:val="none" w:sz="0" w:space="0" w:color="auto"/>
            <w:right w:val="none" w:sz="0" w:space="0" w:color="auto"/>
          </w:divBdr>
        </w:div>
        <w:div w:id="735124699">
          <w:marLeft w:val="0"/>
          <w:marRight w:val="0"/>
          <w:marTop w:val="0"/>
          <w:marBottom w:val="0"/>
          <w:divBdr>
            <w:top w:val="none" w:sz="0" w:space="0" w:color="auto"/>
            <w:left w:val="none" w:sz="0" w:space="0" w:color="auto"/>
            <w:bottom w:val="none" w:sz="0" w:space="0" w:color="auto"/>
            <w:right w:val="none" w:sz="0" w:space="0" w:color="auto"/>
          </w:divBdr>
        </w:div>
        <w:div w:id="468481525">
          <w:marLeft w:val="0"/>
          <w:marRight w:val="0"/>
          <w:marTop w:val="0"/>
          <w:marBottom w:val="0"/>
          <w:divBdr>
            <w:top w:val="none" w:sz="0" w:space="0" w:color="auto"/>
            <w:left w:val="none" w:sz="0" w:space="0" w:color="auto"/>
            <w:bottom w:val="none" w:sz="0" w:space="0" w:color="auto"/>
            <w:right w:val="none" w:sz="0" w:space="0" w:color="auto"/>
          </w:divBdr>
        </w:div>
        <w:div w:id="1444229009">
          <w:marLeft w:val="0"/>
          <w:marRight w:val="0"/>
          <w:marTop w:val="0"/>
          <w:marBottom w:val="0"/>
          <w:divBdr>
            <w:top w:val="none" w:sz="0" w:space="0" w:color="auto"/>
            <w:left w:val="none" w:sz="0" w:space="0" w:color="auto"/>
            <w:bottom w:val="none" w:sz="0" w:space="0" w:color="auto"/>
            <w:right w:val="none" w:sz="0" w:space="0" w:color="auto"/>
          </w:divBdr>
        </w:div>
        <w:div w:id="1888714663">
          <w:marLeft w:val="0"/>
          <w:marRight w:val="0"/>
          <w:marTop w:val="0"/>
          <w:marBottom w:val="0"/>
          <w:divBdr>
            <w:top w:val="none" w:sz="0" w:space="0" w:color="auto"/>
            <w:left w:val="none" w:sz="0" w:space="0" w:color="auto"/>
            <w:bottom w:val="none" w:sz="0" w:space="0" w:color="auto"/>
            <w:right w:val="none" w:sz="0" w:space="0" w:color="auto"/>
          </w:divBdr>
        </w:div>
        <w:div w:id="1429422676">
          <w:marLeft w:val="0"/>
          <w:marRight w:val="0"/>
          <w:marTop w:val="0"/>
          <w:marBottom w:val="0"/>
          <w:divBdr>
            <w:top w:val="none" w:sz="0" w:space="0" w:color="auto"/>
            <w:left w:val="none" w:sz="0" w:space="0" w:color="auto"/>
            <w:bottom w:val="none" w:sz="0" w:space="0" w:color="auto"/>
            <w:right w:val="none" w:sz="0" w:space="0" w:color="auto"/>
          </w:divBdr>
        </w:div>
        <w:div w:id="808405044">
          <w:marLeft w:val="0"/>
          <w:marRight w:val="0"/>
          <w:marTop w:val="0"/>
          <w:marBottom w:val="0"/>
          <w:divBdr>
            <w:top w:val="none" w:sz="0" w:space="0" w:color="auto"/>
            <w:left w:val="none" w:sz="0" w:space="0" w:color="auto"/>
            <w:bottom w:val="none" w:sz="0" w:space="0" w:color="auto"/>
            <w:right w:val="none" w:sz="0" w:space="0" w:color="auto"/>
          </w:divBdr>
        </w:div>
        <w:div w:id="464472421">
          <w:marLeft w:val="0"/>
          <w:marRight w:val="0"/>
          <w:marTop w:val="0"/>
          <w:marBottom w:val="0"/>
          <w:divBdr>
            <w:top w:val="none" w:sz="0" w:space="0" w:color="auto"/>
            <w:left w:val="none" w:sz="0" w:space="0" w:color="auto"/>
            <w:bottom w:val="none" w:sz="0" w:space="0" w:color="auto"/>
            <w:right w:val="none" w:sz="0" w:space="0" w:color="auto"/>
          </w:divBdr>
        </w:div>
        <w:div w:id="95048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E841-A5DF-41A0-9968-F27D801A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2140</Words>
  <Characters>12627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Brodec</dc:creator>
  <cp:lastModifiedBy>Reditel</cp:lastModifiedBy>
  <cp:revision>3</cp:revision>
  <cp:lastPrinted>2017-12-12T12:12:00Z</cp:lastPrinted>
  <dcterms:created xsi:type="dcterms:W3CDTF">2017-12-12T12:33:00Z</dcterms:created>
  <dcterms:modified xsi:type="dcterms:W3CDTF">2017-12-18T10:57:00Z</dcterms:modified>
</cp:coreProperties>
</file>