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AF" w:rsidRPr="003F09AF" w:rsidRDefault="00B74286" w:rsidP="003F09AF">
      <w:pPr>
        <w:pStyle w:val="NormlnIMP2"/>
        <w:jc w:val="center"/>
        <w:rPr>
          <w:rFonts w:ascii="Palatino Linotype" w:eastAsia="Calibri" w:hAnsi="Palatino Linotype" w:cs="Arial"/>
          <w:szCs w:val="24"/>
          <w:lang w:eastAsia="en-US"/>
        </w:rPr>
      </w:pPr>
      <w:r w:rsidRPr="003F21D1">
        <w:rPr>
          <w:rFonts w:ascii="Palatino Linotype" w:hAnsi="Palatino Linotype"/>
          <w:sz w:val="36"/>
        </w:rPr>
        <w:tab/>
      </w:r>
      <w:r w:rsidR="003F09AF" w:rsidRPr="003F09AF">
        <w:rPr>
          <w:rFonts w:ascii="Palatino Linotype" w:eastAsia="Calibri" w:hAnsi="Palatino Linotype" w:cs="Arial"/>
          <w:szCs w:val="24"/>
          <w:lang w:eastAsia="en-US"/>
        </w:rPr>
        <w:t>Dohoda ke</w:t>
      </w:r>
    </w:p>
    <w:p w:rsidR="003F09AF" w:rsidRPr="003F09AF" w:rsidRDefault="003F09AF" w:rsidP="003F09AF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3F09AF">
        <w:rPr>
          <w:rFonts w:ascii="Palatino Linotype" w:hAnsi="Palatino Linotype" w:cs="Arial"/>
          <w:b/>
          <w:sz w:val="24"/>
          <w:szCs w:val="24"/>
        </w:rPr>
        <w:t xml:space="preserve"> SMLOUVĚ O DÍLO č. 234/2017</w:t>
      </w:r>
    </w:p>
    <w:p w:rsidR="003F09AF" w:rsidRPr="003F09AF" w:rsidRDefault="003F09AF" w:rsidP="003F09AF">
      <w:pPr>
        <w:spacing w:after="120"/>
        <w:jc w:val="center"/>
        <w:rPr>
          <w:rFonts w:ascii="Palatino Linotype" w:hAnsi="Palatino Linotype" w:cs="Arial"/>
          <w:b/>
          <w:sz w:val="24"/>
          <w:szCs w:val="24"/>
        </w:rPr>
      </w:pPr>
      <w:r w:rsidRPr="003F09AF">
        <w:rPr>
          <w:rFonts w:ascii="Palatino Linotype" w:hAnsi="Palatino Linotype" w:cs="Arial"/>
          <w:b/>
          <w:sz w:val="24"/>
          <w:szCs w:val="24"/>
        </w:rPr>
        <w:t>č.</w:t>
      </w:r>
      <w:r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3F09AF">
        <w:rPr>
          <w:rFonts w:ascii="Palatino Linotype" w:hAnsi="Palatino Linotype" w:cs="Arial"/>
          <w:b/>
          <w:sz w:val="24"/>
          <w:szCs w:val="24"/>
        </w:rPr>
        <w:t>smlouvy zhotovitele 170119</w:t>
      </w:r>
    </w:p>
    <w:p w:rsidR="003F09AF" w:rsidRPr="00705174" w:rsidRDefault="003F09AF" w:rsidP="003F09AF">
      <w:pPr>
        <w:jc w:val="center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>na realizaci veřejné zakázky s názvem:</w:t>
      </w:r>
    </w:p>
    <w:p w:rsidR="003F09AF" w:rsidRPr="00705174" w:rsidRDefault="003F09AF" w:rsidP="003F09AF">
      <w:pPr>
        <w:jc w:val="center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>„MŠ Jeřabinka – energetická opatření“ uzavřené 9. 6. 2017 v souladu s § 2586 a následujících ustanovení zákona č. 89/2012 Sb., občanský zákoník, ve znění pozdějších předpisů (dále jen občanský zákoník) mezi:</w:t>
      </w:r>
    </w:p>
    <w:p w:rsidR="00B74286" w:rsidRPr="003F21D1" w:rsidRDefault="00B74286" w:rsidP="00B74286">
      <w:pPr>
        <w:pStyle w:val="Zhlav"/>
        <w:jc w:val="center"/>
        <w:rPr>
          <w:rFonts w:ascii="Palatino Linotype" w:hAnsi="Palatino Linotype"/>
          <w:noProof/>
        </w:rPr>
      </w:pPr>
      <w:r w:rsidRPr="003F21D1">
        <w:rPr>
          <w:rFonts w:ascii="Palatino Linotype" w:hAnsi="Palatino Linotype"/>
          <w:color w:val="000000"/>
        </w:rPr>
        <w:tab/>
      </w:r>
      <w:r w:rsidRPr="003F21D1">
        <w:rPr>
          <w:rFonts w:ascii="Palatino Linotype" w:hAnsi="Palatino Linotype"/>
          <w:color w:val="000000"/>
        </w:rPr>
        <w:tab/>
      </w:r>
    </w:p>
    <w:p w:rsidR="00B74286" w:rsidRPr="003F21D1" w:rsidRDefault="000B003A" w:rsidP="00B74286">
      <w:pPr>
        <w:jc w:val="center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102870</wp:posOffset>
                </wp:positionV>
                <wp:extent cx="5829300" cy="0"/>
                <wp:effectExtent l="13970" t="12065" r="508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1B6602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1pt" to="455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"/>
            </w:pict>
          </mc:Fallback>
        </mc:AlternateContent>
      </w:r>
      <w:r w:rsidR="00B74286" w:rsidRPr="003F21D1">
        <w:rPr>
          <w:rFonts w:ascii="Palatino Linotype" w:hAnsi="Palatino Linotype"/>
        </w:rPr>
        <w:tab/>
      </w:r>
      <w:r w:rsidR="00B74286" w:rsidRPr="003F21D1">
        <w:rPr>
          <w:rFonts w:ascii="Palatino Linotype" w:hAnsi="Palatino Linotype"/>
          <w:sz w:val="24"/>
          <w:szCs w:val="24"/>
        </w:rPr>
        <w:tab/>
      </w:r>
      <w:r w:rsidR="00B74286" w:rsidRPr="003F21D1">
        <w:rPr>
          <w:rFonts w:ascii="Palatino Linotype" w:hAnsi="Palatino Linotype"/>
          <w:sz w:val="24"/>
          <w:szCs w:val="24"/>
        </w:rPr>
        <w:tab/>
      </w:r>
    </w:p>
    <w:p w:rsidR="00B74286" w:rsidRPr="00705174" w:rsidRDefault="00B74286" w:rsidP="00B74286">
      <w:pPr>
        <w:pStyle w:val="Odstavecseseznamem"/>
        <w:tabs>
          <w:tab w:val="left" w:pos="567"/>
        </w:tabs>
        <w:ind w:left="567" w:hanging="567"/>
        <w:rPr>
          <w:rFonts w:ascii="Palatino Linotype" w:hAnsi="Palatino Linotype" w:cs="Arial"/>
          <w:b/>
          <w:sz w:val="22"/>
          <w:szCs w:val="22"/>
          <w:u w:val="single"/>
        </w:rPr>
      </w:pPr>
      <w:r w:rsidRPr="003F21D1">
        <w:rPr>
          <w:rFonts w:ascii="Palatino Linotype" w:hAnsi="Palatino Linotype" w:cs="Arial"/>
          <w:sz w:val="24"/>
          <w:szCs w:val="24"/>
        </w:rPr>
        <w:t xml:space="preserve">1. </w:t>
      </w:r>
      <w:r w:rsidRPr="003F21D1">
        <w:rPr>
          <w:rFonts w:ascii="Palatino Linotype" w:hAnsi="Palatino Linotype" w:cs="Arial"/>
          <w:sz w:val="24"/>
          <w:szCs w:val="24"/>
        </w:rPr>
        <w:tab/>
      </w:r>
      <w:r w:rsidRPr="00705174">
        <w:rPr>
          <w:rFonts w:ascii="Palatino Linotype" w:hAnsi="Palatino Linotype" w:cs="Arial"/>
          <w:b/>
          <w:sz w:val="22"/>
          <w:szCs w:val="22"/>
          <w:u w:val="single"/>
        </w:rPr>
        <w:t>Objednatel:</w:t>
      </w:r>
      <w:r w:rsidRPr="00705174">
        <w:rPr>
          <w:rFonts w:ascii="Palatino Linotype" w:hAnsi="Palatino Linotype" w:cs="Arial"/>
          <w:sz w:val="22"/>
          <w:szCs w:val="22"/>
        </w:rPr>
        <w:tab/>
      </w:r>
    </w:p>
    <w:p w:rsidR="00B74286" w:rsidRPr="00705174" w:rsidRDefault="00B74286" w:rsidP="00B74286">
      <w:pPr>
        <w:tabs>
          <w:tab w:val="left" w:pos="567"/>
        </w:tabs>
        <w:ind w:left="360"/>
        <w:rPr>
          <w:rFonts w:ascii="Palatino Linotype" w:hAnsi="Palatino Linotype" w:cs="Arial"/>
          <w:b/>
          <w:bCs/>
          <w:sz w:val="22"/>
          <w:szCs w:val="22"/>
        </w:rPr>
      </w:pPr>
      <w:r w:rsidRPr="00705174">
        <w:rPr>
          <w:rFonts w:ascii="Palatino Linotype" w:hAnsi="Palatino Linotype" w:cs="Arial"/>
          <w:b/>
          <w:sz w:val="22"/>
          <w:szCs w:val="22"/>
        </w:rPr>
        <w:tab/>
        <w:t>Město Kopřivnice</w:t>
      </w:r>
    </w:p>
    <w:p w:rsidR="00B74286" w:rsidRPr="00705174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ab/>
        <w:t>Na adrese:</w:t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  <w:t>Štefánikova 1163, 742 21 Kopřivnice</w:t>
      </w:r>
    </w:p>
    <w:p w:rsidR="00B74286" w:rsidRPr="00705174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ab/>
        <w:t>Zastoupené:</w:t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  <w:t>Ing. Miroslavem Kopečným, starostou města</w:t>
      </w:r>
    </w:p>
    <w:p w:rsidR="00B74286" w:rsidRPr="00705174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ab/>
        <w:t>kontaktní osoba ve věcech smluvních:</w:t>
      </w:r>
    </w:p>
    <w:p w:rsidR="00B74286" w:rsidRPr="00705174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 xml:space="preserve">                                     </w:t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="00256C08" w:rsidRPr="00705174">
        <w:rPr>
          <w:rFonts w:ascii="Palatino Linotype" w:hAnsi="Palatino Linotype" w:cs="Arial"/>
          <w:sz w:val="22"/>
          <w:szCs w:val="22"/>
        </w:rPr>
        <w:t>Mgr. Jiří Štěpán</w:t>
      </w:r>
      <w:r w:rsidRPr="00705174">
        <w:rPr>
          <w:rFonts w:ascii="Palatino Linotype" w:hAnsi="Palatino Linotype" w:cs="Arial"/>
          <w:sz w:val="22"/>
          <w:szCs w:val="22"/>
        </w:rPr>
        <w:t xml:space="preserve"> – </w:t>
      </w:r>
      <w:r w:rsidR="00DF672E" w:rsidRPr="00705174">
        <w:rPr>
          <w:rFonts w:ascii="Palatino Linotype" w:hAnsi="Palatino Linotype" w:cs="Arial"/>
          <w:sz w:val="22"/>
          <w:szCs w:val="22"/>
        </w:rPr>
        <w:t>vedoucí</w:t>
      </w:r>
      <w:r w:rsidRPr="00705174">
        <w:rPr>
          <w:rFonts w:ascii="Palatino Linotype" w:hAnsi="Palatino Linotype" w:cs="Arial"/>
          <w:sz w:val="22"/>
          <w:szCs w:val="22"/>
        </w:rPr>
        <w:t xml:space="preserve"> ORM                                                 </w:t>
      </w:r>
    </w:p>
    <w:p w:rsidR="00B74286" w:rsidRPr="00705174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ab/>
        <w:t xml:space="preserve">kontaktní osoba ve věcech technických: </w:t>
      </w:r>
    </w:p>
    <w:p w:rsidR="00B74286" w:rsidRPr="00705174" w:rsidRDefault="00B74286" w:rsidP="00B74286">
      <w:pPr>
        <w:pStyle w:val="Zkladntext"/>
        <w:tabs>
          <w:tab w:val="left" w:pos="567"/>
        </w:tabs>
        <w:spacing w:line="240" w:lineRule="auto"/>
        <w:ind w:left="2124" w:firstLine="708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 xml:space="preserve">Martin Lapčík, vedoucí oddělení investic   </w:t>
      </w:r>
    </w:p>
    <w:p w:rsidR="00B74286" w:rsidRPr="00705174" w:rsidRDefault="00B74286" w:rsidP="00B74286">
      <w:pPr>
        <w:pStyle w:val="Zkladntext"/>
        <w:tabs>
          <w:tab w:val="left" w:pos="567"/>
        </w:tabs>
        <w:spacing w:line="240" w:lineRule="auto"/>
        <w:ind w:left="2124" w:firstLine="708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 xml:space="preserve">Ludvík Michalec – referent oddělení investic    </w:t>
      </w:r>
    </w:p>
    <w:p w:rsidR="00B74286" w:rsidRPr="00705174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ab/>
        <w:t>IČ:</w:t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  <w:t xml:space="preserve">002 98 077 </w:t>
      </w:r>
    </w:p>
    <w:p w:rsidR="00B74286" w:rsidRPr="00705174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ab/>
        <w:t>DIČ:</w:t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  <w:t>CZ 002 98 077</w:t>
      </w:r>
    </w:p>
    <w:p w:rsidR="00B74286" w:rsidRPr="00705174" w:rsidRDefault="00B74286" w:rsidP="00B74286">
      <w:pPr>
        <w:pStyle w:val="Default"/>
        <w:tabs>
          <w:tab w:val="left" w:pos="567"/>
          <w:tab w:val="left" w:pos="2127"/>
        </w:tabs>
        <w:rPr>
          <w:rFonts w:ascii="Palatino Linotype" w:hAnsi="Palatino Linotype"/>
          <w:sz w:val="22"/>
          <w:szCs w:val="22"/>
        </w:rPr>
      </w:pPr>
    </w:p>
    <w:p w:rsidR="00B74286" w:rsidRPr="00705174" w:rsidRDefault="00B74286" w:rsidP="00B74286">
      <w:pPr>
        <w:pStyle w:val="Odstavecseseznamem"/>
        <w:tabs>
          <w:tab w:val="left" w:pos="567"/>
        </w:tabs>
        <w:spacing w:before="120"/>
        <w:ind w:left="567" w:hanging="567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ab/>
        <w:t>dále jen jako „</w:t>
      </w:r>
      <w:r w:rsidRPr="00705174">
        <w:rPr>
          <w:rFonts w:ascii="Palatino Linotype" w:hAnsi="Palatino Linotype" w:cs="Arial"/>
          <w:b/>
          <w:sz w:val="22"/>
          <w:szCs w:val="22"/>
        </w:rPr>
        <w:t>Objednatel</w:t>
      </w:r>
      <w:r w:rsidRPr="00705174">
        <w:rPr>
          <w:rFonts w:ascii="Palatino Linotype" w:hAnsi="Palatino Linotype" w:cs="Arial"/>
          <w:sz w:val="22"/>
          <w:szCs w:val="22"/>
        </w:rPr>
        <w:t>“</w:t>
      </w:r>
    </w:p>
    <w:p w:rsidR="00B74286" w:rsidRPr="00705174" w:rsidRDefault="00B74286" w:rsidP="00B74286">
      <w:pPr>
        <w:pStyle w:val="Zkladntext"/>
        <w:tabs>
          <w:tab w:val="left" w:pos="567"/>
          <w:tab w:val="left" w:pos="600"/>
        </w:tabs>
        <w:spacing w:before="240" w:line="240" w:lineRule="auto"/>
        <w:ind w:left="601" w:hangingChars="272" w:hanging="601"/>
        <w:jc w:val="left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b/>
          <w:sz w:val="22"/>
          <w:szCs w:val="22"/>
        </w:rPr>
        <w:tab/>
      </w:r>
      <w:r w:rsidRPr="00705174">
        <w:rPr>
          <w:rFonts w:ascii="Palatino Linotype" w:hAnsi="Palatino Linotype" w:cs="Arial"/>
          <w:b/>
          <w:sz w:val="22"/>
          <w:szCs w:val="22"/>
          <w:u w:val="single"/>
        </w:rPr>
        <w:t>Zhotovitel:</w:t>
      </w:r>
      <w:r w:rsidRPr="00705174">
        <w:rPr>
          <w:rFonts w:ascii="Palatino Linotype" w:hAnsi="Palatino Linotype" w:cs="Arial"/>
          <w:sz w:val="22"/>
          <w:szCs w:val="22"/>
        </w:rPr>
        <w:tab/>
      </w:r>
    </w:p>
    <w:p w:rsidR="00B74286" w:rsidRPr="00705174" w:rsidRDefault="00B74286" w:rsidP="00B74286">
      <w:pPr>
        <w:pStyle w:val="Default"/>
        <w:tabs>
          <w:tab w:val="left" w:pos="567"/>
          <w:tab w:val="left" w:pos="1680"/>
          <w:tab w:val="left" w:leader="dot" w:pos="9120"/>
        </w:tabs>
        <w:spacing w:before="120"/>
        <w:rPr>
          <w:rFonts w:ascii="Palatino Linotype" w:hAnsi="Palatino Linotype" w:cs="Arial"/>
          <w:b/>
          <w:color w:val="auto"/>
          <w:sz w:val="22"/>
          <w:szCs w:val="22"/>
        </w:rPr>
      </w:pPr>
      <w:r w:rsidRPr="00705174">
        <w:rPr>
          <w:rFonts w:ascii="Palatino Linotype" w:hAnsi="Palatino Linotype" w:cs="Arial"/>
          <w:b/>
          <w:color w:val="auto"/>
          <w:sz w:val="22"/>
          <w:szCs w:val="22"/>
        </w:rPr>
        <w:t xml:space="preserve">         </w:t>
      </w:r>
      <w:r w:rsidRPr="00705174">
        <w:rPr>
          <w:rFonts w:ascii="Palatino Linotype" w:hAnsi="Palatino Linotype" w:cs="Arial"/>
          <w:b/>
          <w:color w:val="auto"/>
          <w:sz w:val="22"/>
          <w:szCs w:val="22"/>
        </w:rPr>
        <w:tab/>
      </w:r>
      <w:proofErr w:type="spellStart"/>
      <w:r w:rsidRPr="00705174">
        <w:rPr>
          <w:rFonts w:ascii="Palatino Linotype" w:hAnsi="Palatino Linotype" w:cs="Arial"/>
          <w:b/>
          <w:color w:val="auto"/>
          <w:sz w:val="22"/>
          <w:szCs w:val="22"/>
        </w:rPr>
        <w:t>Hrušecká</w:t>
      </w:r>
      <w:proofErr w:type="spellEnd"/>
      <w:r w:rsidRPr="00705174">
        <w:rPr>
          <w:rFonts w:ascii="Palatino Linotype" w:hAnsi="Palatino Linotype" w:cs="Arial"/>
          <w:b/>
          <w:color w:val="auto"/>
          <w:sz w:val="22"/>
          <w:szCs w:val="22"/>
        </w:rPr>
        <w:t xml:space="preserve"> stavební spol. s r. o. </w:t>
      </w:r>
    </w:p>
    <w:p w:rsidR="00B74286" w:rsidRPr="00705174" w:rsidRDefault="00B74286" w:rsidP="00B74286">
      <w:pPr>
        <w:pStyle w:val="Default"/>
        <w:tabs>
          <w:tab w:val="left" w:pos="567"/>
          <w:tab w:val="left" w:pos="1680"/>
        </w:tabs>
        <w:spacing w:before="120"/>
        <w:rPr>
          <w:rFonts w:ascii="Palatino Linotype" w:hAnsi="Palatino Linotype" w:cs="Arial"/>
          <w:color w:val="auto"/>
          <w:sz w:val="22"/>
          <w:szCs w:val="22"/>
        </w:rPr>
      </w:pPr>
      <w:r w:rsidRPr="00705174">
        <w:rPr>
          <w:rFonts w:ascii="Palatino Linotype" w:hAnsi="Palatino Linotype" w:cs="Arial"/>
          <w:color w:val="auto"/>
          <w:sz w:val="22"/>
          <w:szCs w:val="22"/>
        </w:rPr>
        <w:tab/>
        <w:t xml:space="preserve">se sídlem: </w:t>
      </w:r>
      <w:r w:rsidRPr="00705174">
        <w:rPr>
          <w:rFonts w:ascii="Palatino Linotype" w:hAnsi="Palatino Linotype" w:cs="Arial"/>
          <w:color w:val="auto"/>
          <w:sz w:val="22"/>
          <w:szCs w:val="22"/>
        </w:rPr>
        <w:tab/>
      </w:r>
      <w:r w:rsidRPr="00705174">
        <w:rPr>
          <w:rFonts w:ascii="Palatino Linotype" w:hAnsi="Palatino Linotype" w:cs="Arial"/>
          <w:color w:val="auto"/>
          <w:sz w:val="22"/>
          <w:szCs w:val="22"/>
        </w:rPr>
        <w:tab/>
      </w:r>
      <w:r w:rsidRPr="00705174">
        <w:rPr>
          <w:rFonts w:ascii="Palatino Linotype" w:hAnsi="Palatino Linotype" w:cs="Arial"/>
          <w:color w:val="auto"/>
          <w:sz w:val="22"/>
          <w:szCs w:val="22"/>
        </w:rPr>
        <w:tab/>
        <w:t xml:space="preserve">U zbrojnice 588, Hrušky 69156 Hrušky </w:t>
      </w:r>
    </w:p>
    <w:p w:rsidR="00B74286" w:rsidRPr="00705174" w:rsidRDefault="00B74286" w:rsidP="00B74286">
      <w:pPr>
        <w:pStyle w:val="Default"/>
        <w:tabs>
          <w:tab w:val="left" w:pos="567"/>
          <w:tab w:val="left" w:leader="dot" w:pos="3720"/>
          <w:tab w:val="left" w:leader="dot" w:pos="9120"/>
        </w:tabs>
        <w:rPr>
          <w:rFonts w:ascii="Palatino Linotype" w:hAnsi="Palatino Linotype" w:cs="Arial"/>
          <w:color w:val="auto"/>
          <w:sz w:val="22"/>
          <w:szCs w:val="22"/>
        </w:rPr>
      </w:pPr>
      <w:r w:rsidRPr="00705174">
        <w:rPr>
          <w:rFonts w:ascii="Palatino Linotype" w:hAnsi="Palatino Linotype" w:cs="Arial"/>
          <w:color w:val="auto"/>
          <w:sz w:val="22"/>
          <w:szCs w:val="22"/>
        </w:rPr>
        <w:tab/>
        <w:t xml:space="preserve">zapsán v obchodním rejstříku vedeném u </w:t>
      </w:r>
      <w:r w:rsidRPr="00705174">
        <w:rPr>
          <w:rFonts w:ascii="Palatino Linotype" w:hAnsi="Palatino Linotype" w:cs="Arial"/>
          <w:smallCaps/>
          <w:color w:val="auto"/>
          <w:sz w:val="22"/>
          <w:szCs w:val="22"/>
        </w:rPr>
        <w:t>KS</w:t>
      </w:r>
      <w:r w:rsidRPr="00705174">
        <w:rPr>
          <w:rFonts w:ascii="Palatino Linotype" w:hAnsi="Palatino Linotype" w:cs="Arial"/>
          <w:color w:val="auto"/>
          <w:sz w:val="22"/>
          <w:szCs w:val="22"/>
        </w:rPr>
        <w:t xml:space="preserve"> oddíl C, vložka 35924</w:t>
      </w:r>
    </w:p>
    <w:p w:rsidR="00B74286" w:rsidRPr="00705174" w:rsidRDefault="00B74286" w:rsidP="00B74286">
      <w:pPr>
        <w:pStyle w:val="Default"/>
        <w:tabs>
          <w:tab w:val="left" w:pos="567"/>
        </w:tabs>
        <w:rPr>
          <w:rFonts w:ascii="Palatino Linotype" w:hAnsi="Palatino Linotype" w:cs="Arial"/>
          <w:color w:val="auto"/>
          <w:sz w:val="22"/>
          <w:szCs w:val="22"/>
        </w:rPr>
      </w:pPr>
      <w:r w:rsidRPr="00705174">
        <w:rPr>
          <w:rFonts w:ascii="Palatino Linotype" w:hAnsi="Palatino Linotype" w:cs="Arial"/>
          <w:color w:val="auto"/>
          <w:sz w:val="22"/>
          <w:szCs w:val="22"/>
        </w:rPr>
        <w:tab/>
        <w:t xml:space="preserve">IČ:  </w:t>
      </w:r>
      <w:r w:rsidRPr="00705174">
        <w:rPr>
          <w:rFonts w:ascii="Palatino Linotype" w:hAnsi="Palatino Linotype" w:cs="Arial"/>
          <w:color w:val="auto"/>
          <w:sz w:val="22"/>
          <w:szCs w:val="22"/>
        </w:rPr>
        <w:tab/>
      </w:r>
      <w:r w:rsidRPr="00705174">
        <w:rPr>
          <w:rFonts w:ascii="Palatino Linotype" w:hAnsi="Palatino Linotype" w:cs="Arial"/>
          <w:color w:val="auto"/>
          <w:sz w:val="22"/>
          <w:szCs w:val="22"/>
        </w:rPr>
        <w:tab/>
      </w:r>
      <w:r w:rsidRPr="00705174">
        <w:rPr>
          <w:rFonts w:ascii="Palatino Linotype" w:hAnsi="Palatino Linotype" w:cs="Arial"/>
          <w:color w:val="auto"/>
          <w:sz w:val="22"/>
          <w:szCs w:val="22"/>
        </w:rPr>
        <w:tab/>
        <w:t>25585142</w:t>
      </w:r>
    </w:p>
    <w:p w:rsidR="00B74286" w:rsidRPr="00705174" w:rsidRDefault="00B74286" w:rsidP="00B74286">
      <w:pPr>
        <w:pStyle w:val="Default"/>
        <w:tabs>
          <w:tab w:val="left" w:pos="567"/>
        </w:tabs>
        <w:rPr>
          <w:rFonts w:ascii="Palatino Linotype" w:hAnsi="Palatino Linotype" w:cs="Arial"/>
          <w:color w:val="auto"/>
          <w:sz w:val="22"/>
          <w:szCs w:val="22"/>
        </w:rPr>
      </w:pPr>
      <w:r w:rsidRPr="00705174">
        <w:rPr>
          <w:rFonts w:ascii="Palatino Linotype" w:hAnsi="Palatino Linotype" w:cs="Arial"/>
          <w:color w:val="auto"/>
          <w:sz w:val="22"/>
          <w:szCs w:val="22"/>
        </w:rPr>
        <w:tab/>
        <w:t xml:space="preserve">DIČ:  </w:t>
      </w:r>
      <w:r w:rsidRPr="00705174">
        <w:rPr>
          <w:rFonts w:ascii="Palatino Linotype" w:hAnsi="Palatino Linotype" w:cs="Arial"/>
          <w:color w:val="auto"/>
          <w:sz w:val="22"/>
          <w:szCs w:val="22"/>
        </w:rPr>
        <w:tab/>
      </w:r>
      <w:r w:rsidRPr="00705174">
        <w:rPr>
          <w:rFonts w:ascii="Palatino Linotype" w:hAnsi="Palatino Linotype" w:cs="Arial"/>
          <w:color w:val="auto"/>
          <w:sz w:val="22"/>
          <w:szCs w:val="22"/>
        </w:rPr>
        <w:tab/>
      </w:r>
      <w:r w:rsidRPr="00705174">
        <w:rPr>
          <w:rFonts w:ascii="Palatino Linotype" w:hAnsi="Palatino Linotype" w:cs="Arial"/>
          <w:color w:val="auto"/>
          <w:sz w:val="22"/>
          <w:szCs w:val="22"/>
        </w:rPr>
        <w:tab/>
        <w:t>CZ25585142</w:t>
      </w:r>
    </w:p>
    <w:p w:rsidR="00B74286" w:rsidRPr="00705174" w:rsidRDefault="00B74286" w:rsidP="00B74286">
      <w:pPr>
        <w:pStyle w:val="Default"/>
        <w:tabs>
          <w:tab w:val="left" w:pos="567"/>
        </w:tabs>
        <w:rPr>
          <w:rFonts w:ascii="Palatino Linotype" w:hAnsi="Palatino Linotype" w:cs="Arial"/>
          <w:color w:val="auto"/>
          <w:sz w:val="22"/>
          <w:szCs w:val="22"/>
        </w:rPr>
      </w:pPr>
      <w:r w:rsidRPr="00705174">
        <w:rPr>
          <w:rFonts w:ascii="Palatino Linotype" w:hAnsi="Palatino Linotype" w:cs="Arial"/>
          <w:color w:val="auto"/>
          <w:sz w:val="22"/>
          <w:szCs w:val="22"/>
        </w:rPr>
        <w:tab/>
        <w:t xml:space="preserve">zastoupený:  </w:t>
      </w:r>
      <w:r w:rsidRPr="00705174">
        <w:rPr>
          <w:rFonts w:ascii="Palatino Linotype" w:hAnsi="Palatino Linotype" w:cs="Arial"/>
          <w:color w:val="auto"/>
          <w:sz w:val="22"/>
          <w:szCs w:val="22"/>
        </w:rPr>
        <w:tab/>
      </w:r>
      <w:r w:rsidRPr="00705174">
        <w:rPr>
          <w:rFonts w:ascii="Palatino Linotype" w:hAnsi="Palatino Linotype" w:cs="Arial"/>
          <w:color w:val="auto"/>
          <w:sz w:val="22"/>
          <w:szCs w:val="22"/>
        </w:rPr>
        <w:tab/>
        <w:t>Ing. Vladimír Kubík, jednatel</w:t>
      </w:r>
    </w:p>
    <w:p w:rsidR="00B74286" w:rsidRPr="00705174" w:rsidRDefault="00B74286" w:rsidP="003B30B5">
      <w:pPr>
        <w:pStyle w:val="Zkladntext"/>
        <w:tabs>
          <w:tab w:val="left" w:pos="600"/>
        </w:tabs>
        <w:spacing w:beforeLines="50" w:before="120"/>
        <w:ind w:left="598" w:hangingChars="272" w:hanging="598"/>
        <w:jc w:val="left"/>
        <w:rPr>
          <w:rFonts w:ascii="Palatino Linotype" w:hAnsi="Palatino Linotype" w:cs="Arial"/>
          <w:b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ab/>
        <w:t>dále jen „Z</w:t>
      </w:r>
      <w:r w:rsidRPr="00705174">
        <w:rPr>
          <w:rFonts w:ascii="Palatino Linotype" w:hAnsi="Palatino Linotype" w:cs="Arial"/>
          <w:b/>
          <w:sz w:val="22"/>
          <w:szCs w:val="22"/>
        </w:rPr>
        <w:t>hotovitel“</w:t>
      </w:r>
    </w:p>
    <w:p w:rsidR="00B74286" w:rsidRPr="00705174" w:rsidRDefault="00B74286" w:rsidP="00B74286">
      <w:pPr>
        <w:pStyle w:val="NormlnIMP2"/>
        <w:ind w:firstLine="598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/>
          <w:color w:val="000000"/>
          <w:sz w:val="22"/>
          <w:szCs w:val="22"/>
        </w:rPr>
        <w:t>dále také obecně jako „smluvní strany“.</w:t>
      </w:r>
      <w:r w:rsidRPr="00705174">
        <w:rPr>
          <w:rFonts w:ascii="Palatino Linotype" w:hAnsi="Palatino Linotype" w:cs="Arial"/>
          <w:sz w:val="22"/>
          <w:szCs w:val="22"/>
        </w:rPr>
        <w:tab/>
      </w:r>
    </w:p>
    <w:p w:rsidR="003F09AF" w:rsidRPr="00705174" w:rsidRDefault="003F09AF" w:rsidP="00B74286">
      <w:pPr>
        <w:pStyle w:val="NormlnIMP2"/>
        <w:ind w:firstLine="598"/>
        <w:rPr>
          <w:rFonts w:ascii="Palatino Linotype" w:hAnsi="Palatino Linotype" w:cs="Arial"/>
          <w:sz w:val="22"/>
          <w:szCs w:val="22"/>
        </w:rPr>
      </w:pPr>
    </w:p>
    <w:p w:rsidR="003F09AF" w:rsidRPr="00705174" w:rsidRDefault="003F09AF" w:rsidP="003F09AF">
      <w:pPr>
        <w:spacing w:after="120"/>
        <w:ind w:left="357"/>
        <w:jc w:val="both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>Smluvní strany se dohodly na uzavření této dohody:</w:t>
      </w:r>
    </w:p>
    <w:p w:rsidR="003F09AF" w:rsidRPr="00705174" w:rsidRDefault="003F09AF" w:rsidP="003F09AF">
      <w:pPr>
        <w:pStyle w:val="NormlnIMP2"/>
        <w:ind w:firstLine="598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Arial" w:hAnsi="Arial" w:cs="Arial"/>
          <w:sz w:val="22"/>
          <w:szCs w:val="22"/>
        </w:rPr>
        <w:br w:type="page"/>
      </w:r>
    </w:p>
    <w:p w:rsidR="003F09AF" w:rsidRPr="00705174" w:rsidRDefault="003F09AF" w:rsidP="003F09AF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05174">
        <w:rPr>
          <w:rFonts w:ascii="Palatino Linotype" w:hAnsi="Palatino Linotype" w:cs="Arial"/>
          <w:b/>
          <w:sz w:val="22"/>
          <w:szCs w:val="22"/>
        </w:rPr>
        <w:lastRenderedPageBreak/>
        <w:t>II.</w:t>
      </w:r>
    </w:p>
    <w:p w:rsidR="003F09AF" w:rsidRPr="00705174" w:rsidRDefault="003F09AF" w:rsidP="003F09AF">
      <w:pPr>
        <w:spacing w:after="120"/>
        <w:jc w:val="center"/>
        <w:rPr>
          <w:rFonts w:ascii="Palatino Linotype" w:hAnsi="Palatino Linotype" w:cs="Arial"/>
          <w:b/>
          <w:sz w:val="22"/>
          <w:szCs w:val="22"/>
        </w:rPr>
      </w:pPr>
      <w:r w:rsidRPr="00705174">
        <w:rPr>
          <w:rFonts w:ascii="Palatino Linotype" w:hAnsi="Palatino Linotype" w:cs="Arial"/>
          <w:b/>
          <w:sz w:val="22"/>
          <w:szCs w:val="22"/>
        </w:rPr>
        <w:t>Preambule</w:t>
      </w:r>
    </w:p>
    <w:p w:rsidR="003F09AF" w:rsidRPr="00705174" w:rsidRDefault="003F09AF" w:rsidP="003F09AF">
      <w:pPr>
        <w:numPr>
          <w:ilvl w:val="0"/>
          <w:numId w:val="7"/>
        </w:numPr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>Smluvní strany uzavřely dne 9. 6. 2017 Smlouvu o dílo č. 234/2017 (dále jen „</w:t>
      </w:r>
      <w:r w:rsidRPr="00705174">
        <w:rPr>
          <w:rFonts w:ascii="Palatino Linotype" w:hAnsi="Palatino Linotype" w:cs="Arial"/>
          <w:i/>
          <w:sz w:val="22"/>
          <w:szCs w:val="22"/>
        </w:rPr>
        <w:t>smlouva</w:t>
      </w:r>
      <w:r w:rsidRPr="00705174">
        <w:rPr>
          <w:rFonts w:ascii="Palatino Linotype" w:hAnsi="Palatino Linotype" w:cs="Arial"/>
          <w:sz w:val="22"/>
          <w:szCs w:val="22"/>
        </w:rPr>
        <w:t>“) na provedení stavby</w:t>
      </w:r>
      <w:r w:rsidR="00705174" w:rsidRPr="00705174">
        <w:rPr>
          <w:rFonts w:ascii="Palatino Linotype" w:hAnsi="Palatino Linotype" w:cs="Arial"/>
          <w:sz w:val="22"/>
          <w:szCs w:val="22"/>
        </w:rPr>
        <w:t>,</w:t>
      </w:r>
      <w:r w:rsidRPr="00705174">
        <w:rPr>
          <w:rFonts w:ascii="Palatino Linotype" w:hAnsi="Palatino Linotype" w:cs="Arial"/>
          <w:sz w:val="22"/>
          <w:szCs w:val="22"/>
        </w:rPr>
        <w:t xml:space="preserve"> spočívající v realizaci energetických opatření a stavebních úprav u stávajícího objektu MŠ Jeřabinka na ul. Zdeňka Buriana </w:t>
      </w:r>
      <w:proofErr w:type="gramStart"/>
      <w:r w:rsidRPr="00705174">
        <w:rPr>
          <w:rFonts w:ascii="Palatino Linotype" w:hAnsi="Palatino Linotype" w:cs="Arial"/>
          <w:sz w:val="22"/>
          <w:szCs w:val="22"/>
        </w:rPr>
        <w:t>č.p.</w:t>
      </w:r>
      <w:proofErr w:type="gramEnd"/>
      <w:r w:rsidRPr="00705174">
        <w:rPr>
          <w:rFonts w:ascii="Palatino Linotype" w:hAnsi="Palatino Linotype" w:cs="Arial"/>
          <w:sz w:val="22"/>
          <w:szCs w:val="22"/>
        </w:rPr>
        <w:t xml:space="preserve"> 967 v</w:t>
      </w:r>
      <w:r w:rsidR="00705174" w:rsidRPr="00705174">
        <w:rPr>
          <w:rFonts w:ascii="Palatino Linotype" w:hAnsi="Palatino Linotype" w:cs="Arial"/>
          <w:sz w:val="22"/>
          <w:szCs w:val="22"/>
        </w:rPr>
        <w:t> </w:t>
      </w:r>
      <w:r w:rsidRPr="00705174">
        <w:rPr>
          <w:rFonts w:ascii="Palatino Linotype" w:hAnsi="Palatino Linotype" w:cs="Arial"/>
          <w:sz w:val="22"/>
          <w:szCs w:val="22"/>
        </w:rPr>
        <w:t>Kopřivnici</w:t>
      </w:r>
      <w:r w:rsidR="00705174" w:rsidRPr="00705174">
        <w:rPr>
          <w:rFonts w:ascii="Palatino Linotype" w:hAnsi="Palatino Linotype" w:cs="Arial"/>
          <w:sz w:val="22"/>
          <w:szCs w:val="22"/>
        </w:rPr>
        <w:t>,</w:t>
      </w:r>
      <w:r w:rsidRPr="00705174">
        <w:rPr>
          <w:rFonts w:ascii="Palatino Linotype" w:hAnsi="Palatino Linotype" w:cs="Arial"/>
          <w:sz w:val="22"/>
          <w:szCs w:val="22"/>
        </w:rPr>
        <w:t xml:space="preserve"> které zahrnují zateplení objektu vnějším tepelně izolačním kompozitním systémem ETICS, revitalizaci a zateplení střešního pláště, částečnou výměnu otvorových výplní, statické zajištění objektu – sanace trhlin, </w:t>
      </w:r>
      <w:proofErr w:type="spellStart"/>
      <w:r w:rsidRPr="00705174">
        <w:rPr>
          <w:rFonts w:ascii="Palatino Linotype" w:hAnsi="Palatino Linotype" w:cs="Arial"/>
          <w:sz w:val="22"/>
          <w:szCs w:val="22"/>
        </w:rPr>
        <w:t>nadstřešení</w:t>
      </w:r>
      <w:proofErr w:type="spellEnd"/>
      <w:r w:rsidRPr="00705174">
        <w:rPr>
          <w:rFonts w:ascii="Palatino Linotype" w:hAnsi="Palatino Linotype" w:cs="Arial"/>
          <w:sz w:val="22"/>
          <w:szCs w:val="22"/>
        </w:rPr>
        <w:t xml:space="preserve"> atria 1.NP, nástavbu terasy ve 2.NP – </w:t>
      </w:r>
      <w:proofErr w:type="spellStart"/>
      <w:r w:rsidRPr="00705174">
        <w:rPr>
          <w:rFonts w:ascii="Palatino Linotype" w:hAnsi="Palatino Linotype" w:cs="Arial"/>
          <w:sz w:val="22"/>
          <w:szCs w:val="22"/>
        </w:rPr>
        <w:t>nadstřešení</w:t>
      </w:r>
      <w:proofErr w:type="spellEnd"/>
      <w:r w:rsidRPr="00705174">
        <w:rPr>
          <w:rFonts w:ascii="Palatino Linotype" w:hAnsi="Palatino Linotype" w:cs="Arial"/>
          <w:sz w:val="22"/>
          <w:szCs w:val="22"/>
        </w:rPr>
        <w:t xml:space="preserve"> + vybudování místnosti speciálního pedagoga, rekonstrukci venkovních schodišť, realizaci zpevněných ploch – chodník, plocha pro kontejnery, vnitřní rozvody elektroinstalace a osvětlení, vzduchotechniku, úpravu topení.</w:t>
      </w:r>
    </w:p>
    <w:p w:rsidR="003F09AF" w:rsidRPr="00705174" w:rsidRDefault="003F09AF" w:rsidP="003F09AF">
      <w:pPr>
        <w:spacing w:after="120"/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>Rozsah stavebních prací je stanoven projektovou dokumentací pro provedení stavby „MŠ Jeřabinka – energetická opatření“ v Kopřivnici“ v rozsahu dle DPS vypracované Ing. Arch. Marikou Jančovou, Pod Bílou horou 1281, 742 21 Kopřivnice (dále jen „</w:t>
      </w:r>
      <w:r w:rsidRPr="00705174">
        <w:rPr>
          <w:rFonts w:ascii="Palatino Linotype" w:hAnsi="Palatino Linotype" w:cs="Arial"/>
          <w:i/>
          <w:sz w:val="22"/>
          <w:szCs w:val="22"/>
        </w:rPr>
        <w:t>projektová dokumentace</w:t>
      </w:r>
      <w:r w:rsidRPr="00705174">
        <w:rPr>
          <w:rFonts w:ascii="Palatino Linotype" w:hAnsi="Palatino Linotype" w:cs="Arial"/>
          <w:sz w:val="22"/>
          <w:szCs w:val="22"/>
        </w:rPr>
        <w:t>“). Objednatel se výše uvedenou smlouvou zavázal dílo převzít a zaplatit zhotoviteli sjednanou cenu.</w:t>
      </w:r>
      <w:r w:rsidR="00C748A5">
        <w:rPr>
          <w:rFonts w:ascii="Palatino Linotype" w:hAnsi="Palatino Linotype" w:cs="Arial"/>
          <w:sz w:val="22"/>
          <w:szCs w:val="22"/>
        </w:rPr>
        <w:t xml:space="preserve"> </w:t>
      </w:r>
      <w:r w:rsidR="00C748A5" w:rsidRPr="009D3CF8">
        <w:rPr>
          <w:rFonts w:ascii="Palatino Linotype" w:hAnsi="Palatino Linotype" w:cs="Arial"/>
          <w:sz w:val="22"/>
          <w:szCs w:val="22"/>
        </w:rPr>
        <w:t xml:space="preserve">Smlouva byla změněna Dodatkem č. 1 ze dne </w:t>
      </w:r>
      <w:proofErr w:type="gramStart"/>
      <w:r w:rsidR="00AC33C0" w:rsidRPr="009D3CF8">
        <w:rPr>
          <w:rFonts w:ascii="Palatino Linotype" w:hAnsi="Palatino Linotype" w:cs="Arial"/>
          <w:sz w:val="22"/>
          <w:szCs w:val="22"/>
        </w:rPr>
        <w:t>31.7.2017</w:t>
      </w:r>
      <w:proofErr w:type="gramEnd"/>
      <w:r w:rsidR="00AC33C0" w:rsidRPr="009D3CF8">
        <w:rPr>
          <w:rFonts w:ascii="Palatino Linotype" w:hAnsi="Palatino Linotype" w:cs="Arial"/>
          <w:sz w:val="22"/>
          <w:szCs w:val="22"/>
        </w:rPr>
        <w:t xml:space="preserve"> </w:t>
      </w:r>
      <w:r w:rsidR="00C748A5" w:rsidRPr="009D3CF8">
        <w:rPr>
          <w:rFonts w:ascii="Palatino Linotype" w:hAnsi="Palatino Linotype" w:cs="Arial"/>
          <w:sz w:val="22"/>
          <w:szCs w:val="22"/>
        </w:rPr>
        <w:t xml:space="preserve">a Dodatkem č. 2 ze dne </w:t>
      </w:r>
      <w:r w:rsidR="008224B8" w:rsidRPr="009D3CF8">
        <w:rPr>
          <w:rFonts w:ascii="Palatino Linotype" w:hAnsi="Palatino Linotype" w:cs="Arial"/>
          <w:sz w:val="22"/>
          <w:szCs w:val="22"/>
        </w:rPr>
        <w:t>5.10.2017.</w:t>
      </w:r>
    </w:p>
    <w:p w:rsidR="003F09AF" w:rsidRPr="00705174" w:rsidRDefault="003F09AF" w:rsidP="003F09AF">
      <w:pPr>
        <w:numPr>
          <w:ilvl w:val="12"/>
          <w:numId w:val="0"/>
        </w:numPr>
        <w:tabs>
          <w:tab w:val="left" w:pos="360"/>
          <w:tab w:val="left" w:pos="426"/>
        </w:tabs>
        <w:ind w:left="360"/>
        <w:jc w:val="center"/>
        <w:rPr>
          <w:rFonts w:ascii="Palatino Linotype" w:hAnsi="Palatino Linotype" w:cs="Arial"/>
          <w:b/>
          <w:sz w:val="22"/>
          <w:szCs w:val="22"/>
        </w:rPr>
      </w:pPr>
      <w:r w:rsidRPr="00705174">
        <w:rPr>
          <w:rFonts w:ascii="Palatino Linotype" w:hAnsi="Palatino Linotype" w:cs="Arial"/>
          <w:b/>
          <w:sz w:val="22"/>
          <w:szCs w:val="22"/>
        </w:rPr>
        <w:t xml:space="preserve">III. </w:t>
      </w:r>
    </w:p>
    <w:p w:rsidR="003F09AF" w:rsidRPr="00705174" w:rsidRDefault="003F09AF" w:rsidP="003F09AF">
      <w:pPr>
        <w:numPr>
          <w:ilvl w:val="12"/>
          <w:numId w:val="0"/>
        </w:numPr>
        <w:tabs>
          <w:tab w:val="left" w:pos="284"/>
        </w:tabs>
        <w:ind w:left="284" w:hanging="284"/>
        <w:jc w:val="center"/>
        <w:rPr>
          <w:rFonts w:ascii="Palatino Linotype" w:hAnsi="Palatino Linotype" w:cs="Arial"/>
          <w:b/>
          <w:sz w:val="22"/>
          <w:szCs w:val="22"/>
        </w:rPr>
      </w:pPr>
      <w:r w:rsidRPr="00705174">
        <w:rPr>
          <w:rFonts w:ascii="Palatino Linotype" w:hAnsi="Palatino Linotype" w:cs="Arial"/>
          <w:b/>
          <w:sz w:val="22"/>
          <w:szCs w:val="22"/>
        </w:rPr>
        <w:t xml:space="preserve">Předmět dohody </w:t>
      </w:r>
    </w:p>
    <w:p w:rsidR="003F09AF" w:rsidRPr="00705174" w:rsidRDefault="003F09AF" w:rsidP="003F09AF">
      <w:pPr>
        <w:numPr>
          <w:ilvl w:val="12"/>
          <w:numId w:val="0"/>
        </w:numPr>
        <w:tabs>
          <w:tab w:val="left" w:pos="284"/>
        </w:tabs>
        <w:ind w:left="284" w:hanging="284"/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3F09AF" w:rsidRPr="00705174" w:rsidRDefault="003F09AF" w:rsidP="003F09AF">
      <w:pPr>
        <w:pStyle w:val="Default"/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Palatino Linotype" w:eastAsia="Calibri" w:hAnsi="Palatino Linotype" w:cs="Arial"/>
          <w:color w:val="auto"/>
          <w:sz w:val="22"/>
          <w:szCs w:val="22"/>
          <w:lang w:eastAsia="en-US"/>
        </w:rPr>
      </w:pPr>
      <w:r w:rsidRPr="00705174">
        <w:rPr>
          <w:rFonts w:ascii="Palatino Linotype" w:eastAsia="Calibri" w:hAnsi="Palatino Linotype" w:cs="Arial"/>
          <w:color w:val="auto"/>
          <w:sz w:val="22"/>
          <w:szCs w:val="22"/>
          <w:lang w:eastAsia="en-US"/>
        </w:rPr>
        <w:t>V průběhu provádění díla</w:t>
      </w:r>
      <w:r w:rsidRPr="00705174">
        <w:rPr>
          <w:rFonts w:ascii="Palatino Linotype" w:hAnsi="Palatino Linotype" w:cs="Arial"/>
          <w:sz w:val="22"/>
          <w:szCs w:val="22"/>
        </w:rPr>
        <w:t xml:space="preserve"> vznikla potřeba provést některé práce odlišně od projektové dokumentace z důvodu nepředvídaných okolností, dodatečných požadavků uživatele a v důsledku změn projektové dokumentace. Navržené změny byly nezbytné pro provedení stavby. Se souhlasem objednatele byly ve smluveném termínu plnění </w:t>
      </w:r>
      <w:r w:rsidRPr="00705174">
        <w:rPr>
          <w:rFonts w:ascii="Palatino Linotype" w:eastAsia="Calibri" w:hAnsi="Palatino Linotype" w:cs="Arial"/>
          <w:color w:val="auto"/>
          <w:sz w:val="22"/>
          <w:szCs w:val="22"/>
          <w:lang w:eastAsia="en-US"/>
        </w:rPr>
        <w:t xml:space="preserve">zhotovitelem realizovány práce popsané v příloze č. 1 této dohody. Provedené dílo bylo zhotovitelem předáno a objednatelem převzato na základě předávacího protokolu dne </w:t>
      </w:r>
      <w:r w:rsidR="00BF43CE" w:rsidRPr="00705174">
        <w:rPr>
          <w:rFonts w:ascii="Palatino Linotype" w:eastAsia="Calibri" w:hAnsi="Palatino Linotype" w:cs="Arial"/>
          <w:color w:val="auto"/>
          <w:sz w:val="22"/>
          <w:szCs w:val="22"/>
          <w:lang w:eastAsia="en-US"/>
        </w:rPr>
        <w:t>20</w:t>
      </w:r>
      <w:r w:rsidRPr="00705174">
        <w:rPr>
          <w:rFonts w:ascii="Palatino Linotype" w:eastAsia="Calibri" w:hAnsi="Palatino Linotype" w:cs="Arial"/>
          <w:color w:val="auto"/>
          <w:sz w:val="22"/>
          <w:szCs w:val="22"/>
          <w:lang w:eastAsia="en-US"/>
        </w:rPr>
        <w:t xml:space="preserve">. </w:t>
      </w:r>
      <w:r w:rsidR="00BF43CE" w:rsidRPr="00705174">
        <w:rPr>
          <w:rFonts w:ascii="Palatino Linotype" w:eastAsia="Calibri" w:hAnsi="Palatino Linotype" w:cs="Arial"/>
          <w:color w:val="auto"/>
          <w:sz w:val="22"/>
          <w:szCs w:val="22"/>
          <w:lang w:eastAsia="en-US"/>
        </w:rPr>
        <w:t>10</w:t>
      </w:r>
      <w:r w:rsidRPr="00705174">
        <w:rPr>
          <w:rFonts w:ascii="Palatino Linotype" w:eastAsia="Calibri" w:hAnsi="Palatino Linotype" w:cs="Arial"/>
          <w:color w:val="auto"/>
          <w:sz w:val="22"/>
          <w:szCs w:val="22"/>
          <w:lang w:eastAsia="en-US"/>
        </w:rPr>
        <w:t xml:space="preserve">. 2017. </w:t>
      </w:r>
    </w:p>
    <w:p w:rsidR="003F09AF" w:rsidRPr="00705174" w:rsidRDefault="003F09AF" w:rsidP="003F09AF">
      <w:pPr>
        <w:pStyle w:val="Default"/>
        <w:tabs>
          <w:tab w:val="left" w:pos="284"/>
        </w:tabs>
        <w:ind w:left="284"/>
        <w:jc w:val="both"/>
        <w:rPr>
          <w:rFonts w:ascii="Palatino Linotype" w:eastAsia="Calibri" w:hAnsi="Palatino Linotype" w:cs="Arial"/>
          <w:color w:val="auto"/>
          <w:sz w:val="22"/>
          <w:szCs w:val="22"/>
          <w:lang w:eastAsia="en-US"/>
        </w:rPr>
      </w:pPr>
    </w:p>
    <w:p w:rsidR="003F09AF" w:rsidRPr="00705174" w:rsidRDefault="003F09AF" w:rsidP="003F09AF">
      <w:pPr>
        <w:pStyle w:val="Default"/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Rozsah díla se mění touto dohodou tak, že se doplňuje o vícepráce a </w:t>
      </w:r>
      <w:proofErr w:type="spellStart"/>
      <w:r w:rsidRPr="00705174">
        <w:rPr>
          <w:rFonts w:ascii="Palatino Linotype" w:eastAsia="Calibri" w:hAnsi="Palatino Linotype" w:cs="Arial"/>
          <w:sz w:val="22"/>
          <w:szCs w:val="22"/>
          <w:lang w:eastAsia="en-US"/>
        </w:rPr>
        <w:t>méněpráce</w:t>
      </w:r>
      <w:proofErr w:type="spellEnd"/>
      <w:r w:rsidRPr="00705174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specifikované </w:t>
      </w:r>
      <w:r w:rsidRPr="00705174">
        <w:rPr>
          <w:rFonts w:ascii="Palatino Linotype" w:hAnsi="Palatino Linotype" w:cs="Arial"/>
          <w:sz w:val="22"/>
          <w:szCs w:val="22"/>
        </w:rPr>
        <w:t>ve změnových listech a položkových rozpočtech, jež jsou nedílnou součástí této dohody jako příloha č. 1. Smluvní strany se dále dohodly na změně sjednané ceny díla, a to způsobem uvedeným v čl. IV. této dohody.</w:t>
      </w:r>
    </w:p>
    <w:p w:rsidR="00BF43CE" w:rsidRPr="00705174" w:rsidRDefault="00BF43CE" w:rsidP="00BF43CE">
      <w:pPr>
        <w:pStyle w:val="Odstavecseseznamem"/>
        <w:rPr>
          <w:rFonts w:ascii="Palatino Linotype" w:hAnsi="Palatino Linotype" w:cs="Arial"/>
          <w:sz w:val="22"/>
          <w:szCs w:val="22"/>
        </w:rPr>
      </w:pPr>
    </w:p>
    <w:p w:rsidR="00BF43CE" w:rsidRPr="00705174" w:rsidRDefault="00BF43CE" w:rsidP="00BF43CE">
      <w:pPr>
        <w:pStyle w:val="Default"/>
        <w:widowControl/>
        <w:tabs>
          <w:tab w:val="left" w:pos="284"/>
        </w:tabs>
        <w:ind w:left="284"/>
        <w:jc w:val="both"/>
        <w:rPr>
          <w:rFonts w:ascii="Palatino Linotype" w:hAnsi="Palatino Linotype" w:cs="Arial"/>
          <w:sz w:val="22"/>
          <w:szCs w:val="22"/>
        </w:rPr>
      </w:pPr>
    </w:p>
    <w:p w:rsidR="003F09AF" w:rsidRPr="00705174" w:rsidRDefault="003F09AF" w:rsidP="003F09AF">
      <w:pPr>
        <w:pStyle w:val="Default"/>
        <w:tabs>
          <w:tab w:val="left" w:pos="284"/>
        </w:tabs>
        <w:ind w:left="284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3F09AF" w:rsidRPr="00705174" w:rsidRDefault="003F09AF" w:rsidP="003F09AF">
      <w:pPr>
        <w:pStyle w:val="NormlnIMP2"/>
        <w:jc w:val="center"/>
        <w:rPr>
          <w:rFonts w:ascii="Palatino Linotype" w:eastAsia="Calibri" w:hAnsi="Palatino Linotype" w:cs="Arial"/>
          <w:b/>
          <w:sz w:val="22"/>
          <w:szCs w:val="22"/>
          <w:lang w:eastAsia="en-US"/>
        </w:rPr>
      </w:pPr>
      <w:r w:rsidRPr="00705174">
        <w:rPr>
          <w:rFonts w:ascii="Palatino Linotype" w:eastAsia="Calibri" w:hAnsi="Palatino Linotype" w:cs="Arial"/>
          <w:b/>
          <w:sz w:val="22"/>
          <w:szCs w:val="22"/>
          <w:lang w:eastAsia="en-US"/>
        </w:rPr>
        <w:t>IV.</w:t>
      </w:r>
    </w:p>
    <w:p w:rsidR="003F09AF" w:rsidRPr="00705174" w:rsidRDefault="003F09AF" w:rsidP="003F09AF">
      <w:pPr>
        <w:pStyle w:val="NormlnIMP2"/>
        <w:jc w:val="center"/>
        <w:rPr>
          <w:rFonts w:ascii="Palatino Linotype" w:eastAsia="Calibri" w:hAnsi="Palatino Linotype" w:cs="Arial"/>
          <w:b/>
          <w:sz w:val="22"/>
          <w:szCs w:val="22"/>
          <w:lang w:eastAsia="en-US"/>
        </w:rPr>
      </w:pPr>
      <w:r w:rsidRPr="00705174">
        <w:rPr>
          <w:rFonts w:ascii="Palatino Linotype" w:eastAsia="Calibri" w:hAnsi="Palatino Linotype" w:cs="Arial"/>
          <w:b/>
          <w:sz w:val="22"/>
          <w:szCs w:val="22"/>
          <w:lang w:eastAsia="en-US"/>
        </w:rPr>
        <w:t>Cena díla</w:t>
      </w:r>
    </w:p>
    <w:p w:rsidR="003F09AF" w:rsidRPr="00705174" w:rsidRDefault="003F09AF" w:rsidP="002C4DDA">
      <w:pPr>
        <w:pStyle w:val="NormlnIMP2"/>
        <w:numPr>
          <w:ilvl w:val="0"/>
          <w:numId w:val="6"/>
        </w:numPr>
        <w:spacing w:after="120"/>
        <w:ind w:left="284" w:hanging="284"/>
        <w:jc w:val="both"/>
        <w:rPr>
          <w:rFonts w:ascii="Palatino Linotype" w:eastAsia="Calibri" w:hAnsi="Palatino Linotype" w:cs="Arial"/>
          <w:color w:val="000000"/>
          <w:sz w:val="22"/>
          <w:szCs w:val="22"/>
          <w:lang w:eastAsia="en-US"/>
        </w:rPr>
      </w:pPr>
      <w:r w:rsidRPr="00705174">
        <w:rPr>
          <w:rFonts w:ascii="Palatino Linotype" w:eastAsia="Calibri" w:hAnsi="Palatino Linotype" w:cs="Arial"/>
          <w:color w:val="000000"/>
          <w:sz w:val="22"/>
          <w:szCs w:val="22"/>
          <w:lang w:eastAsia="en-US"/>
        </w:rPr>
        <w:t xml:space="preserve">Cena díla se touto dohodou mění v důsledku provedení víceprací a </w:t>
      </w:r>
      <w:proofErr w:type="spellStart"/>
      <w:r w:rsidRPr="00705174">
        <w:rPr>
          <w:rFonts w:ascii="Palatino Linotype" w:eastAsia="Calibri" w:hAnsi="Palatino Linotype" w:cs="Arial"/>
          <w:color w:val="000000"/>
          <w:sz w:val="22"/>
          <w:szCs w:val="22"/>
          <w:lang w:eastAsia="en-US"/>
        </w:rPr>
        <w:t>méněprací</w:t>
      </w:r>
      <w:proofErr w:type="spellEnd"/>
      <w:r w:rsidRPr="00705174">
        <w:rPr>
          <w:rFonts w:ascii="Palatino Linotype" w:eastAsia="Calibri" w:hAnsi="Palatino Linotype" w:cs="Arial"/>
          <w:color w:val="000000"/>
          <w:sz w:val="22"/>
          <w:szCs w:val="22"/>
          <w:lang w:eastAsia="en-US"/>
        </w:rPr>
        <w:t xml:space="preserve"> následovně:  </w:t>
      </w:r>
    </w:p>
    <w:p w:rsidR="00705174" w:rsidRDefault="00705174" w:rsidP="00705174">
      <w:pPr>
        <w:pStyle w:val="Smlouva-slo"/>
        <w:widowControl w:val="0"/>
        <w:shd w:val="clear" w:color="auto" w:fill="FFFFFF" w:themeFill="background1"/>
        <w:tabs>
          <w:tab w:val="decimal" w:pos="7371"/>
        </w:tabs>
        <w:spacing w:before="0" w:after="120"/>
        <w:ind w:left="284"/>
        <w:rPr>
          <w:rFonts w:ascii="Palatino Linotype" w:hAnsi="Palatino Linotype" w:cs="Arial"/>
          <w:sz w:val="20"/>
        </w:rPr>
      </w:pPr>
    </w:p>
    <w:p w:rsidR="00705174" w:rsidRDefault="00705174" w:rsidP="002C4DDA">
      <w:pPr>
        <w:pStyle w:val="Smlouva-slo"/>
        <w:widowControl w:val="0"/>
        <w:shd w:val="clear" w:color="auto" w:fill="FFFFFF" w:themeFill="background1"/>
        <w:tabs>
          <w:tab w:val="decimal" w:pos="7371"/>
        </w:tabs>
        <w:spacing w:before="0" w:after="120"/>
        <w:rPr>
          <w:rFonts w:ascii="Palatino Linotype" w:hAnsi="Palatino Linotype" w:cs="Arial"/>
          <w:sz w:val="20"/>
        </w:rPr>
      </w:pPr>
    </w:p>
    <w:p w:rsidR="00766B40" w:rsidRDefault="00705174" w:rsidP="002C4DDA">
      <w:pPr>
        <w:pStyle w:val="Smlouva-slo"/>
        <w:widowControl w:val="0"/>
        <w:shd w:val="clear" w:color="auto" w:fill="FFFFFF" w:themeFill="background1"/>
        <w:tabs>
          <w:tab w:val="decimal" w:pos="7371"/>
        </w:tabs>
        <w:spacing w:before="0" w:after="1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</w:t>
      </w:r>
    </w:p>
    <w:p w:rsidR="00766B40" w:rsidRDefault="00766B40">
      <w:pPr>
        <w:spacing w:after="200" w:line="276" w:lineRule="auto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</w:rPr>
        <w:br w:type="page"/>
      </w:r>
    </w:p>
    <w:p w:rsidR="0040760F" w:rsidRPr="00705174" w:rsidRDefault="00204C03" w:rsidP="00204C03">
      <w:pPr>
        <w:pStyle w:val="Smlouva-slo"/>
        <w:widowControl w:val="0"/>
        <w:shd w:val="clear" w:color="auto" w:fill="FFFFFF" w:themeFill="background1"/>
        <w:tabs>
          <w:tab w:val="left" w:pos="284"/>
          <w:tab w:val="right" w:pos="8364"/>
        </w:tabs>
        <w:spacing w:before="0" w:after="120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ab/>
      </w:r>
      <w:r w:rsidR="0040760F" w:rsidRPr="00705174">
        <w:rPr>
          <w:rFonts w:ascii="Palatino Linotype" w:hAnsi="Palatino Linotype" w:cs="Arial"/>
          <w:sz w:val="22"/>
          <w:szCs w:val="22"/>
        </w:rPr>
        <w:t>Cena celkem bez DPH dle zpracované projektové d</w:t>
      </w:r>
      <w:r w:rsidR="002C4DDA" w:rsidRPr="00705174">
        <w:rPr>
          <w:rFonts w:ascii="Palatino Linotype" w:hAnsi="Palatino Linotype" w:cs="Arial"/>
          <w:sz w:val="22"/>
          <w:szCs w:val="22"/>
        </w:rPr>
        <w:t>okumentace</w:t>
      </w:r>
      <w:r w:rsidR="001957F0">
        <w:rPr>
          <w:rFonts w:ascii="Palatino Linotype" w:hAnsi="Palatino Linotype" w:cs="Arial"/>
          <w:sz w:val="22"/>
          <w:szCs w:val="22"/>
        </w:rPr>
        <w:tab/>
      </w:r>
      <w:r w:rsidR="0040760F" w:rsidRPr="00705174">
        <w:rPr>
          <w:rFonts w:ascii="Palatino Linotype" w:hAnsi="Palatino Linotype" w:cs="Arial"/>
          <w:sz w:val="22"/>
          <w:szCs w:val="22"/>
        </w:rPr>
        <w:t>9 764 998,80 Kč</w:t>
      </w:r>
    </w:p>
    <w:p w:rsidR="0040760F" w:rsidRPr="00705174" w:rsidRDefault="00204C03" w:rsidP="00204C03">
      <w:pPr>
        <w:pStyle w:val="Smlouva-slo"/>
        <w:widowControl w:val="0"/>
        <w:shd w:val="clear" w:color="auto" w:fill="FFFFFF" w:themeFill="background1"/>
        <w:tabs>
          <w:tab w:val="left" w:pos="284"/>
          <w:tab w:val="right" w:pos="8364"/>
        </w:tabs>
        <w:spacing w:before="0" w:after="120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 w:rsidR="0040760F" w:rsidRPr="00705174">
        <w:rPr>
          <w:rFonts w:ascii="Palatino Linotype" w:hAnsi="Palatino Linotype" w:cs="Arial"/>
          <w:sz w:val="22"/>
          <w:szCs w:val="22"/>
        </w:rPr>
        <w:t>Rezerva 5% z ceny díla bez DPH</w:t>
      </w:r>
      <w:r w:rsidR="001957F0">
        <w:rPr>
          <w:rFonts w:ascii="Palatino Linotype" w:hAnsi="Palatino Linotype" w:cs="Arial"/>
          <w:sz w:val="22"/>
          <w:szCs w:val="22"/>
        </w:rPr>
        <w:tab/>
      </w:r>
      <w:r w:rsidR="0040760F" w:rsidRPr="00705174">
        <w:rPr>
          <w:rFonts w:ascii="Palatino Linotype" w:hAnsi="Palatino Linotype" w:cs="Arial"/>
          <w:sz w:val="22"/>
          <w:szCs w:val="22"/>
        </w:rPr>
        <w:t>488 249,94 Kč</w:t>
      </w:r>
    </w:p>
    <w:p w:rsidR="003F09AF" w:rsidRPr="00705174" w:rsidRDefault="00204C03" w:rsidP="00204C03">
      <w:pPr>
        <w:pStyle w:val="Smlouva-slo"/>
        <w:widowControl w:val="0"/>
        <w:shd w:val="clear" w:color="auto" w:fill="FFFFFF" w:themeFill="background1"/>
        <w:tabs>
          <w:tab w:val="left" w:pos="284"/>
          <w:tab w:val="right" w:pos="8364"/>
        </w:tabs>
        <w:spacing w:before="0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 w:rsidR="0040760F" w:rsidRPr="00705174">
        <w:rPr>
          <w:rFonts w:ascii="Palatino Linotype" w:hAnsi="Palatino Linotype" w:cs="Arial"/>
          <w:sz w:val="22"/>
          <w:szCs w:val="22"/>
        </w:rPr>
        <w:t>Cena celkem vč. rezervy bez DPH</w:t>
      </w:r>
      <w:r w:rsidR="001957F0">
        <w:rPr>
          <w:rFonts w:ascii="Palatino Linotype" w:hAnsi="Palatino Linotype" w:cs="Arial"/>
          <w:sz w:val="22"/>
          <w:szCs w:val="22"/>
        </w:rPr>
        <w:tab/>
      </w:r>
      <w:r w:rsidR="0040760F" w:rsidRPr="00705174">
        <w:rPr>
          <w:rFonts w:ascii="Palatino Linotype" w:hAnsi="Palatino Linotype" w:cs="Arial"/>
          <w:sz w:val="22"/>
          <w:szCs w:val="22"/>
        </w:rPr>
        <w:t>10 253 248,74 Kč</w:t>
      </w:r>
    </w:p>
    <w:p w:rsidR="002C4DDA" w:rsidRPr="00705174" w:rsidRDefault="00204C03" w:rsidP="00204C03">
      <w:pPr>
        <w:tabs>
          <w:tab w:val="left" w:pos="284"/>
          <w:tab w:val="right" w:pos="8364"/>
          <w:tab w:val="right" w:pos="9070"/>
        </w:tabs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 w:rsidR="002C4DDA" w:rsidRPr="00705174">
        <w:rPr>
          <w:rFonts w:ascii="Palatino Linotype" w:hAnsi="Palatino Linotype" w:cs="Arial"/>
          <w:sz w:val="22"/>
          <w:szCs w:val="22"/>
        </w:rPr>
        <w:t>----------------------------------------------------------------------------------------------------------------</w:t>
      </w:r>
    </w:p>
    <w:p w:rsidR="003F09AF" w:rsidRPr="00705174" w:rsidRDefault="00204C03" w:rsidP="00204C03">
      <w:pPr>
        <w:tabs>
          <w:tab w:val="left" w:pos="284"/>
          <w:tab w:val="right" w:pos="8364"/>
          <w:tab w:val="right" w:pos="9070"/>
        </w:tabs>
        <w:spacing w:after="120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 w:rsidR="003F09AF" w:rsidRPr="00705174">
        <w:rPr>
          <w:rFonts w:ascii="Palatino Linotype" w:hAnsi="Palatino Linotype" w:cs="Arial"/>
          <w:sz w:val="22"/>
          <w:szCs w:val="22"/>
        </w:rPr>
        <w:t xml:space="preserve">Dohoda - </w:t>
      </w:r>
      <w:proofErr w:type="spellStart"/>
      <w:r w:rsidR="003F09AF" w:rsidRPr="00705174">
        <w:rPr>
          <w:rFonts w:ascii="Palatino Linotype" w:hAnsi="Palatino Linotype" w:cs="Arial"/>
          <w:sz w:val="22"/>
          <w:szCs w:val="22"/>
        </w:rPr>
        <w:t>méněpráce</w:t>
      </w:r>
      <w:proofErr w:type="spellEnd"/>
      <w:r w:rsidR="003F09AF" w:rsidRPr="00705174">
        <w:rPr>
          <w:rFonts w:ascii="Palatino Linotype" w:hAnsi="Palatino Linotype" w:cs="Arial"/>
          <w:sz w:val="22"/>
          <w:szCs w:val="22"/>
        </w:rPr>
        <w:t xml:space="preserve"> celkem</w:t>
      </w:r>
      <w:r w:rsidR="00705174">
        <w:rPr>
          <w:rFonts w:ascii="Palatino Linotype" w:hAnsi="Palatino Linotype" w:cs="Arial"/>
          <w:sz w:val="22"/>
          <w:szCs w:val="22"/>
        </w:rPr>
        <w:t xml:space="preserve"> bez DPH</w:t>
      </w:r>
      <w:r w:rsidR="001957F0">
        <w:rPr>
          <w:rFonts w:ascii="Palatino Linotype" w:hAnsi="Palatino Linotype" w:cs="Arial"/>
          <w:sz w:val="22"/>
          <w:szCs w:val="22"/>
        </w:rPr>
        <w:tab/>
      </w:r>
      <w:r w:rsidR="00111CEA">
        <w:rPr>
          <w:rFonts w:ascii="Palatino Linotype" w:hAnsi="Palatino Linotype" w:cs="Arial"/>
          <w:sz w:val="22"/>
          <w:szCs w:val="22"/>
        </w:rPr>
        <w:t>-</w:t>
      </w:r>
      <w:r w:rsidR="00705174">
        <w:rPr>
          <w:rFonts w:ascii="Palatino Linotype" w:hAnsi="Palatino Linotype" w:cs="Arial"/>
          <w:sz w:val="22"/>
          <w:szCs w:val="22"/>
        </w:rPr>
        <w:t xml:space="preserve"> 373 793,30</w:t>
      </w:r>
      <w:r w:rsidR="00E3493F" w:rsidRPr="00705174">
        <w:rPr>
          <w:rFonts w:ascii="Palatino Linotype" w:hAnsi="Palatino Linotype" w:cs="Arial"/>
          <w:sz w:val="22"/>
          <w:szCs w:val="22"/>
        </w:rPr>
        <w:t xml:space="preserve"> </w:t>
      </w:r>
      <w:r w:rsidR="003F09AF" w:rsidRPr="00705174">
        <w:rPr>
          <w:rFonts w:ascii="Palatino Linotype" w:hAnsi="Palatino Linotype" w:cs="Arial"/>
          <w:sz w:val="22"/>
          <w:szCs w:val="22"/>
        </w:rPr>
        <w:t>Kč</w:t>
      </w:r>
    </w:p>
    <w:p w:rsidR="003F09AF" w:rsidRPr="00705174" w:rsidRDefault="00204C03" w:rsidP="00204C03">
      <w:pPr>
        <w:tabs>
          <w:tab w:val="left" w:pos="284"/>
          <w:tab w:val="right" w:pos="8364"/>
          <w:tab w:val="right" w:pos="9070"/>
        </w:tabs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 w:rsidR="003F09AF" w:rsidRPr="00705174">
        <w:rPr>
          <w:rFonts w:ascii="Palatino Linotype" w:hAnsi="Palatino Linotype" w:cs="Arial"/>
          <w:sz w:val="22"/>
          <w:szCs w:val="22"/>
        </w:rPr>
        <w:t>Dohoda - vícepráce celkem</w:t>
      </w:r>
      <w:r w:rsidR="00705174">
        <w:rPr>
          <w:rFonts w:ascii="Palatino Linotype" w:hAnsi="Palatino Linotype" w:cs="Arial"/>
          <w:sz w:val="22"/>
          <w:szCs w:val="22"/>
        </w:rPr>
        <w:t xml:space="preserve"> bez DPH</w:t>
      </w:r>
      <w:r w:rsidR="001957F0">
        <w:rPr>
          <w:rFonts w:ascii="Palatino Linotype" w:hAnsi="Palatino Linotype" w:cs="Arial"/>
          <w:sz w:val="22"/>
          <w:szCs w:val="22"/>
        </w:rPr>
        <w:tab/>
      </w:r>
      <w:r w:rsidR="003B71AA">
        <w:rPr>
          <w:rFonts w:ascii="Palatino Linotype" w:hAnsi="Palatino Linotype" w:cs="Arial"/>
          <w:sz w:val="22"/>
          <w:szCs w:val="22"/>
        </w:rPr>
        <w:t>435 981,83</w:t>
      </w:r>
      <w:r w:rsidR="00705174">
        <w:rPr>
          <w:rFonts w:ascii="Palatino Linotype" w:hAnsi="Palatino Linotype" w:cs="Arial"/>
          <w:sz w:val="22"/>
          <w:szCs w:val="22"/>
        </w:rPr>
        <w:t xml:space="preserve"> </w:t>
      </w:r>
      <w:r w:rsidR="003F09AF" w:rsidRPr="00705174">
        <w:rPr>
          <w:rFonts w:ascii="Palatino Linotype" w:hAnsi="Palatino Linotype" w:cs="Arial"/>
          <w:sz w:val="22"/>
          <w:szCs w:val="22"/>
        </w:rPr>
        <w:t>Kč</w:t>
      </w:r>
    </w:p>
    <w:p w:rsidR="003F09AF" w:rsidRPr="00705174" w:rsidRDefault="00204C03" w:rsidP="00204C03">
      <w:pPr>
        <w:tabs>
          <w:tab w:val="left" w:pos="284"/>
          <w:tab w:val="right" w:pos="8364"/>
        </w:tabs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 w:rsidR="003F09AF" w:rsidRPr="00705174">
        <w:rPr>
          <w:rFonts w:ascii="Palatino Linotype" w:hAnsi="Palatino Linotype" w:cs="Arial"/>
          <w:sz w:val="22"/>
          <w:szCs w:val="22"/>
        </w:rPr>
        <w:t>----------------------------------------------------------------------------------------------------------------</w:t>
      </w:r>
    </w:p>
    <w:p w:rsidR="00E3493F" w:rsidRPr="00705174" w:rsidRDefault="00204C03" w:rsidP="00204C03">
      <w:pPr>
        <w:tabs>
          <w:tab w:val="left" w:pos="284"/>
          <w:tab w:val="right" w:pos="8364"/>
          <w:tab w:val="right" w:pos="9070"/>
        </w:tabs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ab/>
      </w:r>
      <w:r w:rsidR="00E3493F" w:rsidRPr="00705174">
        <w:rPr>
          <w:rFonts w:ascii="Palatino Linotype" w:hAnsi="Palatino Linotype" w:cs="Arial"/>
          <w:b/>
          <w:sz w:val="22"/>
          <w:szCs w:val="22"/>
        </w:rPr>
        <w:t>Dopad změn do ceny díla /</w:t>
      </w:r>
      <w:r w:rsidR="003F09AF" w:rsidRPr="00705174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E3493F" w:rsidRPr="00705174">
        <w:rPr>
          <w:rFonts w:ascii="Palatino Linotype" w:hAnsi="Palatino Linotype" w:cs="Arial"/>
          <w:b/>
          <w:sz w:val="22"/>
          <w:szCs w:val="22"/>
        </w:rPr>
        <w:t>čerpaná rezerva dle Dohody bez DPH</w:t>
      </w:r>
      <w:r>
        <w:rPr>
          <w:rFonts w:ascii="Palatino Linotype" w:hAnsi="Palatino Linotype" w:cs="Arial"/>
          <w:b/>
          <w:sz w:val="22"/>
          <w:szCs w:val="22"/>
        </w:rPr>
        <w:tab/>
      </w:r>
      <w:r w:rsidR="003B71AA">
        <w:rPr>
          <w:rFonts w:ascii="Palatino Linotype" w:hAnsi="Palatino Linotype" w:cs="Arial"/>
          <w:b/>
          <w:sz w:val="22"/>
          <w:szCs w:val="22"/>
        </w:rPr>
        <w:t>62 188,53</w:t>
      </w:r>
      <w:r w:rsidR="00705174">
        <w:rPr>
          <w:rFonts w:ascii="Palatino Linotype" w:hAnsi="Palatino Linotype" w:cs="Arial"/>
          <w:b/>
          <w:sz w:val="22"/>
          <w:szCs w:val="22"/>
        </w:rPr>
        <w:t xml:space="preserve"> Kč</w:t>
      </w:r>
    </w:p>
    <w:p w:rsidR="00E3493F" w:rsidRPr="00111CEA" w:rsidRDefault="00204C03" w:rsidP="00204C03">
      <w:pPr>
        <w:tabs>
          <w:tab w:val="left" w:pos="284"/>
          <w:tab w:val="right" w:pos="8364"/>
          <w:tab w:val="right" w:pos="9070"/>
        </w:tabs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 w:rsidR="00E3493F" w:rsidRPr="00111CEA">
        <w:rPr>
          <w:rFonts w:ascii="Palatino Linotype" w:hAnsi="Palatino Linotype" w:cs="Arial"/>
          <w:sz w:val="22"/>
          <w:szCs w:val="22"/>
        </w:rPr>
        <w:t>Nedočerpaná rezerva dle Dohody bez DPH</w:t>
      </w:r>
      <w:r>
        <w:rPr>
          <w:rFonts w:ascii="Palatino Linotype" w:hAnsi="Palatino Linotype" w:cs="Arial"/>
          <w:sz w:val="22"/>
          <w:szCs w:val="22"/>
        </w:rPr>
        <w:tab/>
      </w:r>
      <w:r w:rsidR="003B71AA" w:rsidRPr="00111CEA">
        <w:rPr>
          <w:rFonts w:ascii="Palatino Linotype" w:hAnsi="Palatino Linotype" w:cs="Arial"/>
          <w:sz w:val="22"/>
          <w:szCs w:val="22"/>
        </w:rPr>
        <w:t>426 061,41</w:t>
      </w:r>
      <w:r w:rsidR="00705174" w:rsidRPr="00111CEA">
        <w:rPr>
          <w:rFonts w:ascii="Palatino Linotype" w:hAnsi="Palatino Linotype" w:cs="Arial"/>
          <w:sz w:val="22"/>
          <w:szCs w:val="22"/>
        </w:rPr>
        <w:t xml:space="preserve"> Kč</w:t>
      </w:r>
    </w:p>
    <w:p w:rsidR="00E3493F" w:rsidRPr="003F09AF" w:rsidRDefault="00204C03" w:rsidP="00204C03">
      <w:pPr>
        <w:tabs>
          <w:tab w:val="left" w:pos="284"/>
          <w:tab w:val="right" w:pos="8364"/>
          <w:tab w:val="right" w:pos="9070"/>
        </w:tabs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</w:r>
      <w:r w:rsidR="00E3493F" w:rsidRPr="003F09AF">
        <w:rPr>
          <w:rFonts w:ascii="Palatino Linotype" w:hAnsi="Palatino Linotype" w:cs="Arial"/>
        </w:rPr>
        <w:t>----------------------------------------------------------------------------------------------------------------</w:t>
      </w:r>
      <w:r w:rsidR="00506424">
        <w:rPr>
          <w:rFonts w:ascii="Palatino Linotype" w:hAnsi="Palatino Linotype" w:cs="Arial"/>
        </w:rPr>
        <w:t>-</w:t>
      </w:r>
    </w:p>
    <w:p w:rsidR="003F09AF" w:rsidRPr="00705174" w:rsidRDefault="00204C03" w:rsidP="00204C03">
      <w:pPr>
        <w:tabs>
          <w:tab w:val="left" w:pos="284"/>
          <w:tab w:val="right" w:pos="8364"/>
          <w:tab w:val="right" w:pos="9070"/>
        </w:tabs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ab/>
      </w:r>
      <w:r w:rsidR="003F09AF" w:rsidRPr="00705174">
        <w:rPr>
          <w:rFonts w:ascii="Palatino Linotype" w:hAnsi="Palatino Linotype" w:cs="Arial"/>
          <w:b/>
          <w:sz w:val="22"/>
          <w:szCs w:val="22"/>
        </w:rPr>
        <w:t>Cena díla celkem dle této dohody bez DPH</w:t>
      </w:r>
      <w:r>
        <w:rPr>
          <w:rFonts w:ascii="Palatino Linotype" w:hAnsi="Palatino Linotype" w:cs="Arial"/>
          <w:b/>
          <w:sz w:val="22"/>
          <w:szCs w:val="22"/>
        </w:rPr>
        <w:tab/>
      </w:r>
      <w:r w:rsidR="003B71AA">
        <w:rPr>
          <w:rFonts w:ascii="Palatino Linotype" w:hAnsi="Palatino Linotype" w:cs="Arial"/>
          <w:b/>
          <w:sz w:val="22"/>
          <w:szCs w:val="22"/>
        </w:rPr>
        <w:t>9 827 187,33</w:t>
      </w:r>
      <w:r w:rsidR="009A7D45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3F09AF" w:rsidRPr="00705174">
        <w:rPr>
          <w:rFonts w:ascii="Palatino Linotype" w:hAnsi="Palatino Linotype" w:cs="Arial"/>
          <w:b/>
          <w:sz w:val="22"/>
          <w:szCs w:val="22"/>
        </w:rPr>
        <w:t>Kč</w:t>
      </w:r>
      <w:bookmarkStart w:id="0" w:name="_GoBack"/>
      <w:bookmarkEnd w:id="0"/>
    </w:p>
    <w:p w:rsidR="003F09AF" w:rsidRPr="00705174" w:rsidRDefault="00204C03" w:rsidP="00204C03">
      <w:pPr>
        <w:tabs>
          <w:tab w:val="left" w:pos="284"/>
          <w:tab w:val="right" w:pos="8364"/>
          <w:tab w:val="right" w:pos="9070"/>
        </w:tabs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 w:rsidR="003F09AF" w:rsidRPr="00705174">
        <w:rPr>
          <w:rFonts w:ascii="Palatino Linotype" w:hAnsi="Palatino Linotype" w:cs="Arial"/>
          <w:sz w:val="22"/>
          <w:szCs w:val="22"/>
        </w:rPr>
        <w:t>DPH 21</w:t>
      </w:r>
      <w:r>
        <w:rPr>
          <w:rFonts w:ascii="Palatino Linotype" w:hAnsi="Palatino Linotype" w:cs="Arial"/>
          <w:sz w:val="22"/>
          <w:szCs w:val="22"/>
        </w:rPr>
        <w:t> </w:t>
      </w:r>
      <w:r w:rsidR="003F09AF" w:rsidRPr="00705174">
        <w:rPr>
          <w:rFonts w:ascii="Palatino Linotype" w:hAnsi="Palatino Linotype" w:cs="Arial"/>
          <w:sz w:val="22"/>
          <w:szCs w:val="22"/>
        </w:rPr>
        <w:t>%</w:t>
      </w:r>
      <w:r>
        <w:rPr>
          <w:rFonts w:ascii="Palatino Linotype" w:hAnsi="Palatino Linotype" w:cs="Arial"/>
          <w:sz w:val="22"/>
          <w:szCs w:val="22"/>
        </w:rPr>
        <w:tab/>
      </w:r>
      <w:r w:rsidR="003B71AA">
        <w:rPr>
          <w:rFonts w:ascii="Palatino Linotype" w:hAnsi="Palatino Linotype" w:cs="Arial"/>
          <w:sz w:val="22"/>
          <w:szCs w:val="22"/>
        </w:rPr>
        <w:t>2 063 709,34</w:t>
      </w:r>
      <w:r>
        <w:rPr>
          <w:rFonts w:ascii="Palatino Linotype" w:hAnsi="Palatino Linotype" w:cs="Arial"/>
          <w:sz w:val="22"/>
          <w:szCs w:val="22"/>
        </w:rPr>
        <w:t xml:space="preserve"> Kč</w:t>
      </w:r>
    </w:p>
    <w:p w:rsidR="003F09AF" w:rsidRPr="00705174" w:rsidRDefault="00204C03" w:rsidP="00204C03">
      <w:pPr>
        <w:tabs>
          <w:tab w:val="left" w:pos="284"/>
          <w:tab w:val="right" w:pos="8364"/>
          <w:tab w:val="right" w:pos="9070"/>
        </w:tabs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 w:rsidR="003F09AF" w:rsidRPr="00705174">
        <w:rPr>
          <w:rFonts w:ascii="Palatino Linotype" w:hAnsi="Palatino Linotype" w:cs="Arial"/>
          <w:sz w:val="22"/>
          <w:szCs w:val="22"/>
        </w:rPr>
        <w:t>Cena díla celkem dle Dodatku č. 1</w:t>
      </w:r>
      <w:r w:rsidR="00BF43CE" w:rsidRPr="00705174">
        <w:rPr>
          <w:rFonts w:ascii="Palatino Linotype" w:hAnsi="Palatino Linotype" w:cs="Arial"/>
          <w:sz w:val="22"/>
          <w:szCs w:val="22"/>
        </w:rPr>
        <w:t>, 2</w:t>
      </w:r>
      <w:r w:rsidR="003B71AA">
        <w:rPr>
          <w:rFonts w:ascii="Palatino Linotype" w:hAnsi="Palatino Linotype" w:cs="Arial"/>
          <w:sz w:val="22"/>
          <w:szCs w:val="22"/>
        </w:rPr>
        <w:t xml:space="preserve"> a této dohody vč. DPH</w:t>
      </w:r>
      <w:r>
        <w:rPr>
          <w:rFonts w:ascii="Palatino Linotype" w:hAnsi="Palatino Linotype" w:cs="Arial"/>
          <w:sz w:val="22"/>
          <w:szCs w:val="22"/>
        </w:rPr>
        <w:tab/>
      </w:r>
      <w:r w:rsidR="003B71AA">
        <w:rPr>
          <w:rFonts w:ascii="Palatino Linotype" w:hAnsi="Palatino Linotype" w:cs="Arial"/>
          <w:sz w:val="22"/>
          <w:szCs w:val="22"/>
        </w:rPr>
        <w:t>11 890 896,67</w:t>
      </w:r>
      <w:r w:rsidR="003F09AF" w:rsidRPr="00705174">
        <w:rPr>
          <w:rFonts w:ascii="Palatino Linotype" w:hAnsi="Palatino Linotype" w:cs="Arial"/>
          <w:sz w:val="22"/>
          <w:szCs w:val="22"/>
        </w:rPr>
        <w:t xml:space="preserve"> Kč</w:t>
      </w:r>
    </w:p>
    <w:p w:rsidR="003F09AF" w:rsidRPr="00705174" w:rsidRDefault="003F09AF" w:rsidP="003F09AF">
      <w:pPr>
        <w:tabs>
          <w:tab w:val="left" w:pos="7371"/>
          <w:tab w:val="right" w:pos="9070"/>
        </w:tabs>
        <w:ind w:left="357"/>
        <w:jc w:val="both"/>
        <w:rPr>
          <w:rFonts w:ascii="Palatino Linotype" w:hAnsi="Palatino Linotype" w:cs="Arial"/>
          <w:sz w:val="22"/>
          <w:szCs w:val="22"/>
        </w:rPr>
      </w:pPr>
    </w:p>
    <w:p w:rsidR="003F09AF" w:rsidRPr="003F09AF" w:rsidRDefault="003F09AF" w:rsidP="003F09AF">
      <w:pPr>
        <w:tabs>
          <w:tab w:val="left" w:pos="7371"/>
          <w:tab w:val="right" w:pos="9070"/>
        </w:tabs>
        <w:ind w:left="357"/>
        <w:jc w:val="both"/>
        <w:rPr>
          <w:rFonts w:ascii="Palatino Linotype" w:hAnsi="Palatino Linotype" w:cs="Arial"/>
        </w:rPr>
      </w:pPr>
    </w:p>
    <w:p w:rsidR="003F09AF" w:rsidRPr="00705174" w:rsidRDefault="003F09AF" w:rsidP="003F09AF">
      <w:pPr>
        <w:pStyle w:val="Nadpis7"/>
        <w:spacing w:before="0" w:after="0"/>
        <w:jc w:val="center"/>
        <w:rPr>
          <w:rFonts w:ascii="Palatino Linotype" w:hAnsi="Palatino Linotype" w:cs="Arial"/>
          <w:b/>
          <w:sz w:val="22"/>
          <w:szCs w:val="22"/>
        </w:rPr>
      </w:pPr>
      <w:r w:rsidRPr="00705174">
        <w:rPr>
          <w:rFonts w:ascii="Palatino Linotype" w:hAnsi="Palatino Linotype" w:cs="Arial"/>
          <w:b/>
          <w:sz w:val="22"/>
          <w:szCs w:val="22"/>
        </w:rPr>
        <w:t>V.</w:t>
      </w:r>
    </w:p>
    <w:p w:rsidR="003F09AF" w:rsidRPr="00705174" w:rsidRDefault="003F09AF" w:rsidP="003F09AF">
      <w:pPr>
        <w:pStyle w:val="Nadpis7"/>
        <w:spacing w:before="0" w:after="0"/>
        <w:jc w:val="center"/>
        <w:rPr>
          <w:rFonts w:ascii="Palatino Linotype" w:hAnsi="Palatino Linotype" w:cs="Arial"/>
          <w:b/>
          <w:sz w:val="22"/>
          <w:szCs w:val="22"/>
        </w:rPr>
      </w:pPr>
      <w:r w:rsidRPr="00705174">
        <w:rPr>
          <w:rFonts w:ascii="Palatino Linotype" w:hAnsi="Palatino Linotype" w:cs="Arial"/>
          <w:b/>
          <w:sz w:val="22"/>
          <w:szCs w:val="22"/>
        </w:rPr>
        <w:t>Závěrečná ustanovení</w:t>
      </w:r>
    </w:p>
    <w:p w:rsidR="003F09AF" w:rsidRPr="00705174" w:rsidRDefault="003F09AF" w:rsidP="00CF57FA">
      <w:pPr>
        <w:pStyle w:val="Smlouva-slo"/>
        <w:widowControl w:val="0"/>
        <w:numPr>
          <w:ilvl w:val="0"/>
          <w:numId w:val="4"/>
        </w:numPr>
        <w:shd w:val="clear" w:color="auto" w:fill="FFFFFF" w:themeFill="background1"/>
        <w:spacing w:before="0" w:after="120"/>
        <w:ind w:left="426" w:hanging="426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>Dohoda nabude platnosti dnem podpisu smluvní stranou, která ji podepíše jako druhá a nabude účinnosti dnem uveřejnění v registru smluv dle zákona č. 340/2015 Sb. Dohodu zašle správci registru k uveřejnění objednatel.</w:t>
      </w:r>
    </w:p>
    <w:p w:rsidR="003F09AF" w:rsidRPr="00705174" w:rsidRDefault="003F09AF" w:rsidP="003F09AF">
      <w:pPr>
        <w:pStyle w:val="Smlouva-slo"/>
        <w:widowControl w:val="0"/>
        <w:numPr>
          <w:ilvl w:val="0"/>
          <w:numId w:val="4"/>
        </w:numPr>
        <w:spacing w:before="0" w:after="120"/>
        <w:ind w:left="426" w:hanging="426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>Smluvní strany shodně prohlašují, že si tuto dohodu před jeho podpisem přečetly a že byla uzavřena po vzájemném projednání podle jejich pravé a svobodné vůle určitě, vážně a srozumitelně, nikoliv v tísni nebo za nápadně nevýhodných podmínek, a že se dohodly o celém jeho obsahu, což stvrzují svými podpisy.</w:t>
      </w:r>
    </w:p>
    <w:p w:rsidR="003F09AF" w:rsidRPr="00705174" w:rsidRDefault="003F09AF" w:rsidP="003F09AF">
      <w:pPr>
        <w:pStyle w:val="Smlouva-slo"/>
        <w:widowControl w:val="0"/>
        <w:numPr>
          <w:ilvl w:val="0"/>
          <w:numId w:val="4"/>
        </w:numPr>
        <w:spacing w:before="0" w:after="120"/>
        <w:ind w:left="426" w:hanging="426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Ostatní náležitosti smlouvy touto dohodou nedotčeny zůstávají nezměněny. Tato dohoda je vyhotovena ve čtyřech stejnopisech </w:t>
      </w:r>
      <w:r w:rsidRPr="00705174">
        <w:rPr>
          <w:rFonts w:ascii="Palatino Linotype" w:hAnsi="Palatino Linotype" w:cs="Arial"/>
          <w:sz w:val="22"/>
          <w:szCs w:val="22"/>
        </w:rPr>
        <w:t>s platností originálu podepsaných oprávněnými zástupci smluvních stran, přičemž objednatel i zhotovitel obdrží po dvou vyhotoveních.</w:t>
      </w:r>
    </w:p>
    <w:p w:rsidR="003F09AF" w:rsidRPr="009A7D45" w:rsidRDefault="003F09AF" w:rsidP="003F09AF">
      <w:pPr>
        <w:pStyle w:val="Smlouva-slo"/>
        <w:widowControl w:val="0"/>
        <w:numPr>
          <w:ilvl w:val="0"/>
          <w:numId w:val="4"/>
        </w:numPr>
        <w:spacing w:before="0"/>
        <w:ind w:left="425" w:hanging="425"/>
        <w:rPr>
          <w:rFonts w:ascii="Palatino Linotype" w:hAnsi="Palatino Linotype" w:cs="Arial"/>
          <w:sz w:val="22"/>
          <w:szCs w:val="22"/>
        </w:rPr>
      </w:pPr>
      <w:r w:rsidRPr="009A7D45">
        <w:rPr>
          <w:rFonts w:ascii="Palatino Linotype" w:hAnsi="Palatino Linotype" w:cs="Arial"/>
          <w:sz w:val="22"/>
          <w:szCs w:val="22"/>
        </w:rPr>
        <w:t>Nedílnou součástí této dohody jsou přílohy:</w:t>
      </w:r>
    </w:p>
    <w:p w:rsidR="003F09AF" w:rsidRPr="00705174" w:rsidRDefault="003F09AF" w:rsidP="003F09AF">
      <w:pPr>
        <w:pStyle w:val="Smlouva-slo"/>
        <w:widowControl w:val="0"/>
        <w:spacing w:before="0" w:after="120"/>
        <w:ind w:left="425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>Příloha č. 1: Změnové listy č. 1-</w:t>
      </w:r>
      <w:r w:rsidR="00705174">
        <w:rPr>
          <w:rFonts w:ascii="Palatino Linotype" w:hAnsi="Palatino Linotype" w:cs="Arial"/>
          <w:sz w:val="22"/>
          <w:szCs w:val="22"/>
        </w:rPr>
        <w:t>8</w:t>
      </w:r>
      <w:r w:rsidRPr="00705174">
        <w:rPr>
          <w:rFonts w:ascii="Palatino Linotype" w:hAnsi="Palatino Linotype" w:cs="Arial"/>
          <w:sz w:val="22"/>
          <w:szCs w:val="22"/>
        </w:rPr>
        <w:t xml:space="preserve"> včetně položkových rozpočtů</w:t>
      </w:r>
    </w:p>
    <w:p w:rsidR="003F09AF" w:rsidRPr="00A8622F" w:rsidRDefault="003F09AF" w:rsidP="00A8622F">
      <w:pPr>
        <w:pStyle w:val="Smlouva-slo"/>
        <w:widowControl w:val="0"/>
        <w:numPr>
          <w:ilvl w:val="0"/>
          <w:numId w:val="4"/>
        </w:numPr>
        <w:spacing w:before="0" w:after="240"/>
        <w:ind w:left="426" w:hanging="426"/>
        <w:rPr>
          <w:rFonts w:ascii="Palatino Linotype" w:hAnsi="Palatino Linotype" w:cs="Arial"/>
          <w:sz w:val="22"/>
          <w:szCs w:val="22"/>
        </w:rPr>
      </w:pPr>
      <w:r w:rsidRPr="00A8622F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Dohodu ke smlouvě o dílo schválila </w:t>
      </w:r>
      <w:r w:rsidRPr="00A8622F">
        <w:rPr>
          <w:rFonts w:ascii="Palatino Linotype" w:hAnsi="Palatino Linotype" w:cs="Arial"/>
          <w:sz w:val="22"/>
          <w:szCs w:val="22"/>
        </w:rPr>
        <w:t>Rada města Kopřivnice na své .</w:t>
      </w:r>
      <w:proofErr w:type="gramStart"/>
      <w:r w:rsidRPr="00A8622F">
        <w:rPr>
          <w:rFonts w:ascii="Palatino Linotype" w:hAnsi="Palatino Linotype" w:cs="Arial"/>
          <w:sz w:val="22"/>
          <w:szCs w:val="22"/>
        </w:rPr>
        <w:t>….. .schůzi</w:t>
      </w:r>
      <w:proofErr w:type="gramEnd"/>
      <w:r w:rsidRPr="00A8622F">
        <w:rPr>
          <w:rFonts w:ascii="Palatino Linotype" w:hAnsi="Palatino Linotype" w:cs="Arial"/>
          <w:sz w:val="22"/>
          <w:szCs w:val="22"/>
        </w:rPr>
        <w:t xml:space="preserve"> dne …………</w:t>
      </w:r>
      <w:r w:rsidR="009A7D45" w:rsidRPr="00A8622F">
        <w:rPr>
          <w:rFonts w:ascii="Palatino Linotype" w:hAnsi="Palatino Linotype" w:cs="Arial"/>
          <w:sz w:val="22"/>
          <w:szCs w:val="22"/>
        </w:rPr>
        <w:t>……</w:t>
      </w:r>
      <w:r w:rsidRPr="00A8622F">
        <w:rPr>
          <w:rFonts w:ascii="Palatino Linotype" w:hAnsi="Palatino Linotype" w:cs="Arial"/>
          <w:sz w:val="22"/>
          <w:szCs w:val="22"/>
        </w:rPr>
        <w:t xml:space="preserve"> usnesením č. ………….</w:t>
      </w:r>
    </w:p>
    <w:p w:rsidR="003F09AF" w:rsidRPr="00705174" w:rsidRDefault="003F09AF" w:rsidP="003F09AF">
      <w:pPr>
        <w:tabs>
          <w:tab w:val="left" w:pos="400"/>
          <w:tab w:val="left" w:pos="600"/>
        </w:tabs>
        <w:jc w:val="both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>V Kopřivnici dne</w:t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  <w:t>V </w:t>
      </w:r>
      <w:r w:rsidR="00CF57FA" w:rsidRPr="00705174">
        <w:rPr>
          <w:rFonts w:ascii="Palatino Linotype" w:hAnsi="Palatino Linotype" w:cs="Arial"/>
          <w:sz w:val="22"/>
          <w:szCs w:val="22"/>
        </w:rPr>
        <w:t>Hruškách</w:t>
      </w:r>
      <w:r w:rsidRPr="00705174">
        <w:rPr>
          <w:rFonts w:ascii="Palatino Linotype" w:hAnsi="Palatino Linotype" w:cs="Arial"/>
          <w:sz w:val="22"/>
          <w:szCs w:val="22"/>
        </w:rPr>
        <w:t xml:space="preserve"> dne</w:t>
      </w:r>
      <w:r w:rsidRPr="00705174">
        <w:rPr>
          <w:rFonts w:ascii="Palatino Linotype" w:hAnsi="Palatino Linotype" w:cs="Arial"/>
          <w:sz w:val="22"/>
          <w:szCs w:val="22"/>
        </w:rPr>
        <w:tab/>
      </w:r>
    </w:p>
    <w:p w:rsidR="003F09AF" w:rsidRPr="00705174" w:rsidRDefault="003F09AF" w:rsidP="00A8622F">
      <w:pPr>
        <w:tabs>
          <w:tab w:val="left" w:pos="400"/>
          <w:tab w:val="left" w:pos="600"/>
        </w:tabs>
        <w:spacing w:after="240"/>
        <w:jc w:val="both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>Za objednatele:</w:t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  <w:t xml:space="preserve">Za zhotovitele: </w:t>
      </w:r>
    </w:p>
    <w:p w:rsidR="003F09AF" w:rsidRPr="00705174" w:rsidRDefault="003F09AF" w:rsidP="003F09AF">
      <w:pPr>
        <w:tabs>
          <w:tab w:val="left" w:pos="400"/>
          <w:tab w:val="left" w:pos="600"/>
        </w:tabs>
        <w:jc w:val="both"/>
        <w:rPr>
          <w:rFonts w:ascii="Palatino Linotype" w:hAnsi="Palatino Linotype" w:cs="Arial"/>
          <w:sz w:val="22"/>
          <w:szCs w:val="22"/>
        </w:rPr>
      </w:pPr>
    </w:p>
    <w:p w:rsidR="003F09AF" w:rsidRPr="00705174" w:rsidRDefault="003F09AF" w:rsidP="003F09AF">
      <w:pPr>
        <w:tabs>
          <w:tab w:val="left" w:pos="400"/>
          <w:tab w:val="left" w:pos="600"/>
        </w:tabs>
        <w:jc w:val="both"/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 xml:space="preserve">…………………………………… </w:t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  <w:t xml:space="preserve"> ………………………………………</w:t>
      </w:r>
    </w:p>
    <w:p w:rsidR="003F09AF" w:rsidRPr="00705174" w:rsidRDefault="009A7D45" w:rsidP="003F09AF">
      <w:pPr>
        <w:rPr>
          <w:rFonts w:ascii="Palatino Linotype" w:hAnsi="Palatino Linotype" w:cs="Arial"/>
          <w:sz w:val="22"/>
          <w:szCs w:val="22"/>
        </w:rPr>
      </w:pPr>
      <w:r w:rsidRPr="00705174">
        <w:rPr>
          <w:rFonts w:ascii="Palatino Linotype" w:hAnsi="Palatino Linotype" w:cs="Arial"/>
          <w:sz w:val="22"/>
          <w:szCs w:val="22"/>
        </w:rPr>
        <w:t xml:space="preserve">Ing. Miroslav Kopečný </w:t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Pr="00705174">
        <w:rPr>
          <w:rFonts w:ascii="Palatino Linotype" w:hAnsi="Palatino Linotype" w:cs="Arial"/>
          <w:sz w:val="22"/>
          <w:szCs w:val="22"/>
        </w:rPr>
        <w:tab/>
        <w:t xml:space="preserve"> Ing. Vladimír Kubík</w:t>
      </w:r>
      <w:r w:rsidR="003F09AF" w:rsidRPr="00705174">
        <w:rPr>
          <w:rFonts w:ascii="Palatino Linotype" w:hAnsi="Palatino Linotype" w:cs="Arial"/>
          <w:sz w:val="22"/>
          <w:szCs w:val="22"/>
        </w:rPr>
        <w:tab/>
      </w:r>
      <w:r w:rsidR="003F09AF" w:rsidRPr="00705174">
        <w:rPr>
          <w:rFonts w:ascii="Palatino Linotype" w:hAnsi="Palatino Linotype" w:cs="Arial"/>
          <w:sz w:val="22"/>
          <w:szCs w:val="22"/>
        </w:rPr>
        <w:tab/>
      </w:r>
      <w:r w:rsidR="003F09AF" w:rsidRPr="00705174">
        <w:rPr>
          <w:rFonts w:ascii="Palatino Linotype" w:hAnsi="Palatino Linotype" w:cs="Arial"/>
          <w:sz w:val="22"/>
          <w:szCs w:val="22"/>
        </w:rPr>
        <w:tab/>
      </w:r>
    </w:p>
    <w:p w:rsidR="00B74286" w:rsidRPr="003F09AF" w:rsidRDefault="003F09AF" w:rsidP="003F09AF">
      <w:pPr>
        <w:pStyle w:val="NormlnIMP2"/>
        <w:rPr>
          <w:rFonts w:ascii="Palatino Linotype" w:hAnsi="Palatino Linotype" w:cs="Arial"/>
        </w:rPr>
      </w:pPr>
      <w:r w:rsidRPr="00705174">
        <w:rPr>
          <w:rFonts w:ascii="Palatino Linotype" w:hAnsi="Palatino Linotype" w:cs="Arial"/>
          <w:sz w:val="22"/>
          <w:szCs w:val="22"/>
        </w:rPr>
        <w:t>starosta</w:t>
      </w:r>
      <w:r w:rsidRPr="00705174">
        <w:rPr>
          <w:rFonts w:ascii="Palatino Linotype" w:hAnsi="Palatino Linotype" w:cs="Arial"/>
          <w:sz w:val="22"/>
          <w:szCs w:val="22"/>
        </w:rPr>
        <w:tab/>
        <w:t xml:space="preserve"> </w:t>
      </w:r>
      <w:r w:rsidRPr="00705174">
        <w:rPr>
          <w:rFonts w:ascii="Palatino Linotype" w:hAnsi="Palatino Linotype" w:cs="Arial"/>
          <w:sz w:val="22"/>
          <w:szCs w:val="22"/>
        </w:rPr>
        <w:tab/>
      </w:r>
      <w:r w:rsidR="00CF57FA" w:rsidRPr="00705174">
        <w:rPr>
          <w:rFonts w:ascii="Palatino Linotype" w:hAnsi="Palatino Linotype" w:cs="Arial"/>
          <w:sz w:val="22"/>
          <w:szCs w:val="22"/>
        </w:rPr>
        <w:t xml:space="preserve">                  </w:t>
      </w:r>
      <w:r w:rsidR="00A8622F">
        <w:rPr>
          <w:rFonts w:ascii="Palatino Linotype" w:hAnsi="Palatino Linotype" w:cs="Arial"/>
          <w:sz w:val="22"/>
          <w:szCs w:val="22"/>
        </w:rPr>
        <w:t xml:space="preserve"> </w:t>
      </w:r>
      <w:r w:rsidR="00CF57FA" w:rsidRPr="00705174">
        <w:rPr>
          <w:rFonts w:ascii="Palatino Linotype" w:hAnsi="Palatino Linotype" w:cs="Arial"/>
          <w:sz w:val="22"/>
          <w:szCs w:val="22"/>
        </w:rPr>
        <w:t xml:space="preserve">                          </w:t>
      </w:r>
      <w:r w:rsidR="00705174">
        <w:rPr>
          <w:rFonts w:ascii="Palatino Linotype" w:hAnsi="Palatino Linotype" w:cs="Arial"/>
          <w:sz w:val="22"/>
          <w:szCs w:val="22"/>
        </w:rPr>
        <w:t xml:space="preserve">    </w:t>
      </w:r>
      <w:r w:rsidR="00CF57FA" w:rsidRPr="00705174">
        <w:rPr>
          <w:rFonts w:ascii="Palatino Linotype" w:hAnsi="Palatino Linotype" w:cs="Arial"/>
          <w:sz w:val="22"/>
          <w:szCs w:val="22"/>
        </w:rPr>
        <w:t xml:space="preserve">    jednatel</w:t>
      </w:r>
    </w:p>
    <w:p w:rsidR="00B74286" w:rsidRPr="003F21D1" w:rsidRDefault="00B74286" w:rsidP="00766B40">
      <w:pPr>
        <w:rPr>
          <w:rFonts w:ascii="Palatino Linotype" w:hAnsi="Palatino Linotype"/>
          <w:sz w:val="24"/>
          <w:szCs w:val="24"/>
        </w:rPr>
      </w:pPr>
    </w:p>
    <w:sectPr w:rsidR="00B74286" w:rsidRPr="003F21D1" w:rsidSect="00766B40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427" w:rsidRDefault="00C63427" w:rsidP="00CD0113">
      <w:r>
        <w:separator/>
      </w:r>
    </w:p>
  </w:endnote>
  <w:endnote w:type="continuationSeparator" w:id="0">
    <w:p w:rsidR="00C63427" w:rsidRDefault="00C63427" w:rsidP="00CD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CA6" w:rsidRDefault="00AC7C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427" w:rsidRDefault="00C63427" w:rsidP="00CD0113">
      <w:r>
        <w:separator/>
      </w:r>
    </w:p>
  </w:footnote>
  <w:footnote w:type="continuationSeparator" w:id="0">
    <w:p w:rsidR="00C63427" w:rsidRDefault="00C63427" w:rsidP="00CD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3" w:rsidRDefault="00B74286">
    <w:pPr>
      <w:pStyle w:val="Zhlav"/>
    </w:pPr>
    <w:r w:rsidRPr="00B74286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49530</wp:posOffset>
          </wp:positionV>
          <wp:extent cx="5932805" cy="1078230"/>
          <wp:effectExtent l="19050" t="0" r="0" b="0"/>
          <wp:wrapTight wrapText="bothSides">
            <wp:wrapPolygon edited="0">
              <wp:start x="-69" y="0"/>
              <wp:lineTo x="-69" y="21371"/>
              <wp:lineTo x="21570" y="21371"/>
              <wp:lineTo x="21570" y="0"/>
              <wp:lineTo x="-69" y="0"/>
            </wp:wrapPolygon>
          </wp:wrapTight>
          <wp:docPr id="15" name="obrázek 1" descr="Banner OPZP_Fond soudrznosti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OPZP_Fond soudrznosti_CMY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7992"/>
    <w:multiLevelType w:val="hybridMultilevel"/>
    <w:tmpl w:val="234EE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320D"/>
    <w:multiLevelType w:val="hybridMultilevel"/>
    <w:tmpl w:val="C1963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9561A"/>
    <w:multiLevelType w:val="multilevel"/>
    <w:tmpl w:val="31AE4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306E8E"/>
    <w:multiLevelType w:val="hybridMultilevel"/>
    <w:tmpl w:val="952C29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7565F"/>
    <w:multiLevelType w:val="hybridMultilevel"/>
    <w:tmpl w:val="952C29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C523EC"/>
    <w:multiLevelType w:val="multilevel"/>
    <w:tmpl w:val="EBBAEE72"/>
    <w:lvl w:ilvl="0">
      <w:start w:val="1"/>
      <w:numFmt w:val="decimal"/>
      <w:pStyle w:val="CZSml01lnek2014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ZSml02nadpislnku2014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ZSml03odstavec2014"/>
      <w:lvlText w:val="%1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ZSml04psmeno2014"/>
      <w:lvlText w:val="%4)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4">
      <w:start w:val="1"/>
      <w:numFmt w:val="lowerRoman"/>
      <w:pStyle w:val="CZSml05odrka2014"/>
      <w:lvlText w:val="(%5)"/>
      <w:lvlJc w:val="left"/>
      <w:pPr>
        <w:tabs>
          <w:tab w:val="num" w:pos="1304"/>
        </w:tabs>
        <w:ind w:left="1304" w:hanging="38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1304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304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304" w:firstLine="0"/>
      </w:pPr>
      <w:rPr>
        <w:rFonts w:hint="default"/>
      </w:rPr>
    </w:lvl>
  </w:abstractNum>
  <w:abstractNum w:abstractNumId="6" w15:restartNumberingAfterBreak="0">
    <w:nsid w:val="5FE40508"/>
    <w:multiLevelType w:val="hybridMultilevel"/>
    <w:tmpl w:val="268C31F6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A39AE3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3" w:tplc="04050001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16"/>
    <w:rsid w:val="0004496D"/>
    <w:rsid w:val="000B003A"/>
    <w:rsid w:val="000B5E8E"/>
    <w:rsid w:val="000B728F"/>
    <w:rsid w:val="000C786C"/>
    <w:rsid w:val="000D6D86"/>
    <w:rsid w:val="000E214B"/>
    <w:rsid w:val="00106BF8"/>
    <w:rsid w:val="00111CEA"/>
    <w:rsid w:val="00120334"/>
    <w:rsid w:val="00135317"/>
    <w:rsid w:val="001377AD"/>
    <w:rsid w:val="00152204"/>
    <w:rsid w:val="00156C37"/>
    <w:rsid w:val="001957F0"/>
    <w:rsid w:val="001B11B5"/>
    <w:rsid w:val="001B4E3D"/>
    <w:rsid w:val="001C2ED4"/>
    <w:rsid w:val="001C5F01"/>
    <w:rsid w:val="001E64AB"/>
    <w:rsid w:val="00204C03"/>
    <w:rsid w:val="00255397"/>
    <w:rsid w:val="00256C08"/>
    <w:rsid w:val="002831B6"/>
    <w:rsid w:val="002C4DDA"/>
    <w:rsid w:val="00336931"/>
    <w:rsid w:val="003A601E"/>
    <w:rsid w:val="003B30B5"/>
    <w:rsid w:val="003B71AA"/>
    <w:rsid w:val="003D2DED"/>
    <w:rsid w:val="003F09AF"/>
    <w:rsid w:val="0040760F"/>
    <w:rsid w:val="00417254"/>
    <w:rsid w:val="00454165"/>
    <w:rsid w:val="004D6ECA"/>
    <w:rsid w:val="00504A72"/>
    <w:rsid w:val="00506424"/>
    <w:rsid w:val="00512B54"/>
    <w:rsid w:val="0053621C"/>
    <w:rsid w:val="005421A8"/>
    <w:rsid w:val="00566E24"/>
    <w:rsid w:val="00580907"/>
    <w:rsid w:val="005B6E52"/>
    <w:rsid w:val="005E663E"/>
    <w:rsid w:val="00664F19"/>
    <w:rsid w:val="00673694"/>
    <w:rsid w:val="006D59DA"/>
    <w:rsid w:val="00705174"/>
    <w:rsid w:val="00743B9B"/>
    <w:rsid w:val="00764BFF"/>
    <w:rsid w:val="00766B40"/>
    <w:rsid w:val="007820B4"/>
    <w:rsid w:val="0079230B"/>
    <w:rsid w:val="007F1301"/>
    <w:rsid w:val="008224B8"/>
    <w:rsid w:val="00831936"/>
    <w:rsid w:val="00861930"/>
    <w:rsid w:val="008650F5"/>
    <w:rsid w:val="008A64F0"/>
    <w:rsid w:val="008B6456"/>
    <w:rsid w:val="008D36D4"/>
    <w:rsid w:val="008F22EB"/>
    <w:rsid w:val="008F5B92"/>
    <w:rsid w:val="009757EA"/>
    <w:rsid w:val="009935AB"/>
    <w:rsid w:val="009A7D45"/>
    <w:rsid w:val="009B173F"/>
    <w:rsid w:val="009B533E"/>
    <w:rsid w:val="009D29F8"/>
    <w:rsid w:val="009D3CF8"/>
    <w:rsid w:val="00A24D64"/>
    <w:rsid w:val="00A42A16"/>
    <w:rsid w:val="00A46DD5"/>
    <w:rsid w:val="00A8622F"/>
    <w:rsid w:val="00AC33C0"/>
    <w:rsid w:val="00AC7CA6"/>
    <w:rsid w:val="00AF5623"/>
    <w:rsid w:val="00B04B41"/>
    <w:rsid w:val="00B71EFF"/>
    <w:rsid w:val="00B74286"/>
    <w:rsid w:val="00BA6FFA"/>
    <w:rsid w:val="00BD7391"/>
    <w:rsid w:val="00BF43CE"/>
    <w:rsid w:val="00C02A70"/>
    <w:rsid w:val="00C04142"/>
    <w:rsid w:val="00C120B7"/>
    <w:rsid w:val="00C17D53"/>
    <w:rsid w:val="00C5727C"/>
    <w:rsid w:val="00C63427"/>
    <w:rsid w:val="00C647B5"/>
    <w:rsid w:val="00C748A5"/>
    <w:rsid w:val="00CD0113"/>
    <w:rsid w:val="00CD6C99"/>
    <w:rsid w:val="00CF57FA"/>
    <w:rsid w:val="00D342D8"/>
    <w:rsid w:val="00D6296A"/>
    <w:rsid w:val="00D813C8"/>
    <w:rsid w:val="00D82278"/>
    <w:rsid w:val="00D96DF5"/>
    <w:rsid w:val="00DB0FB9"/>
    <w:rsid w:val="00DB2766"/>
    <w:rsid w:val="00DF672E"/>
    <w:rsid w:val="00E30E51"/>
    <w:rsid w:val="00E3493F"/>
    <w:rsid w:val="00E42173"/>
    <w:rsid w:val="00E7121E"/>
    <w:rsid w:val="00EB6BFF"/>
    <w:rsid w:val="00EF3BCC"/>
    <w:rsid w:val="00F13E83"/>
    <w:rsid w:val="00F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39FCDA-07A2-4BFF-9860-DAE752FE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F09AF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01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CD0113"/>
  </w:style>
  <w:style w:type="paragraph" w:styleId="Zpat">
    <w:name w:val="footer"/>
    <w:basedOn w:val="Normln"/>
    <w:link w:val="ZpatChar"/>
    <w:uiPriority w:val="99"/>
    <w:unhideWhenUsed/>
    <w:rsid w:val="00CD01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D0113"/>
  </w:style>
  <w:style w:type="paragraph" w:styleId="Textbubliny">
    <w:name w:val="Balloon Text"/>
    <w:basedOn w:val="Normln"/>
    <w:link w:val="TextbublinyChar"/>
    <w:unhideWhenUsed/>
    <w:rsid w:val="00CD0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rsid w:val="00CD01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D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B74286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B7428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74286"/>
    <w:pPr>
      <w:spacing w:line="360" w:lineRule="auto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74286"/>
    <w:rPr>
      <w:rFonts w:ascii="Times New Roman" w:eastAsia="Times New Roman" w:hAnsi="Times New Roman" w:cs="Times New Roman"/>
      <w:sz w:val="24"/>
      <w:szCs w:val="20"/>
    </w:rPr>
  </w:style>
  <w:style w:type="paragraph" w:styleId="Zkladntextodsazen3">
    <w:name w:val="Body Text Indent 3"/>
    <w:basedOn w:val="Normln"/>
    <w:link w:val="Zkladntextodsazen3Char"/>
    <w:semiHidden/>
    <w:rsid w:val="00B74286"/>
    <w:pPr>
      <w:ind w:firstLine="708"/>
      <w:jc w:val="both"/>
    </w:pPr>
    <w:rPr>
      <w:i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74286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4286"/>
    <w:pPr>
      <w:ind w:left="708"/>
    </w:pPr>
  </w:style>
  <w:style w:type="paragraph" w:customStyle="1" w:styleId="NormlnIMP2">
    <w:name w:val="Normální_IMP~2"/>
    <w:basedOn w:val="Normln"/>
    <w:rsid w:val="00B74286"/>
    <w:pPr>
      <w:widowControl w:val="0"/>
      <w:spacing w:line="276" w:lineRule="auto"/>
    </w:pPr>
    <w:rPr>
      <w:sz w:val="24"/>
    </w:rPr>
  </w:style>
  <w:style w:type="paragraph" w:customStyle="1" w:styleId="Default">
    <w:name w:val="Default"/>
    <w:rsid w:val="00B7428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customStyle="1" w:styleId="CZSml01lnek2014">
    <w:name w:val="CZ Sml 01 článek 2014"/>
    <w:basedOn w:val="Normln"/>
    <w:next w:val="Normln"/>
    <w:rsid w:val="00B74286"/>
    <w:pPr>
      <w:keepNext/>
      <w:widowControl w:val="0"/>
      <w:numPr>
        <w:numId w:val="2"/>
      </w:numPr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Calibri" w:hAnsi="Calibri"/>
      <w:b/>
      <w:sz w:val="22"/>
    </w:rPr>
  </w:style>
  <w:style w:type="paragraph" w:customStyle="1" w:styleId="CZSml02nadpislnku2014">
    <w:name w:val="CZ Sml 02 nadpis článku 2014"/>
    <w:basedOn w:val="Normln"/>
    <w:next w:val="Normln"/>
    <w:qFormat/>
    <w:rsid w:val="00B74286"/>
    <w:pPr>
      <w:keepNext/>
      <w:widowControl w:val="0"/>
      <w:numPr>
        <w:ilvl w:val="1"/>
        <w:numId w:val="2"/>
      </w:numPr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/>
      <w:b/>
      <w:sz w:val="22"/>
    </w:rPr>
  </w:style>
  <w:style w:type="paragraph" w:customStyle="1" w:styleId="CZSml03odstavec2014">
    <w:name w:val="CZ Sml 03 odstavec 2014"/>
    <w:basedOn w:val="Normln"/>
    <w:rsid w:val="00B74286"/>
    <w:pPr>
      <w:numPr>
        <w:ilvl w:val="2"/>
        <w:numId w:val="2"/>
      </w:num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Calibri" w:hAnsi="Calibri"/>
      <w:sz w:val="22"/>
    </w:rPr>
  </w:style>
  <w:style w:type="paragraph" w:customStyle="1" w:styleId="CZSml04psmeno2014">
    <w:name w:val="CZ Sml 04 písmeno 2014"/>
    <w:basedOn w:val="Normln"/>
    <w:rsid w:val="00B74286"/>
    <w:pPr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</w:rPr>
  </w:style>
  <w:style w:type="paragraph" w:customStyle="1" w:styleId="CZSml05odrka2014">
    <w:name w:val="CZ Sml 05 odrážka 2014"/>
    <w:basedOn w:val="Normln"/>
    <w:qFormat/>
    <w:rsid w:val="00B74286"/>
    <w:pPr>
      <w:numPr>
        <w:ilvl w:val="4"/>
        <w:numId w:val="2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Calibri" w:hAnsi="Calibri"/>
      <w:sz w:val="22"/>
    </w:rPr>
  </w:style>
  <w:style w:type="character" w:customStyle="1" w:styleId="Nadpis7Char">
    <w:name w:val="Nadpis 7 Char"/>
    <w:basedOn w:val="Standardnpsmoodstavce"/>
    <w:link w:val="Nadpis7"/>
    <w:rsid w:val="003F09AF"/>
    <w:rPr>
      <w:rFonts w:ascii="Calibri" w:eastAsia="Times New Roman" w:hAnsi="Calibri" w:cs="Times New Roman"/>
      <w:sz w:val="24"/>
      <w:szCs w:val="24"/>
    </w:rPr>
  </w:style>
  <w:style w:type="paragraph" w:customStyle="1" w:styleId="Smlouva-slo">
    <w:name w:val="Smlouva-číslo"/>
    <w:basedOn w:val="Normln"/>
    <w:rsid w:val="003F09AF"/>
    <w:pPr>
      <w:spacing w:before="120" w:line="240" w:lineRule="atLeas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ss\Dokumenty\HSS_hlav_papir_nov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B792-8BD2-4ADB-A9D2-1BD3C6A7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HSS_hlav_papir_novy.dotx</Template>
  <TotalTime>35</TotalTime>
  <Pages>3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Kosmáková</dc:creator>
  <cp:lastModifiedBy>Ludvík Michalec</cp:lastModifiedBy>
  <cp:revision>12</cp:revision>
  <cp:lastPrinted>2017-11-27T10:09:00Z</cp:lastPrinted>
  <dcterms:created xsi:type="dcterms:W3CDTF">2017-11-24T08:56:00Z</dcterms:created>
  <dcterms:modified xsi:type="dcterms:W3CDTF">2017-11-27T10:16:00Z</dcterms:modified>
</cp:coreProperties>
</file>