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D7" w:rsidRPr="008B7B16" w:rsidRDefault="00922138" w:rsidP="008B7B16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Dohod</w:t>
      </w:r>
      <w:r w:rsidR="00C919D7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a o skončení </w:t>
      </w:r>
      <w:r w:rsidR="00EC7271" w:rsidRPr="008B7B16">
        <w:rPr>
          <w:rFonts w:ascii="Arial Unicode MS" w:eastAsia="Arial Unicode MS" w:hAnsi="Arial Unicode MS" w:cs="Arial Unicode MS"/>
          <w:b/>
          <w:sz w:val="32"/>
          <w:szCs w:val="32"/>
        </w:rPr>
        <w:t>úvěru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kterou níže uvedeného dne, měsíce a roku uzavřely ve smyslu ustanovení </w:t>
      </w:r>
      <w:r w:rsidR="00EC7271"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>§ 2395 a násl.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>zákona č. 89/2012 Sb., občanský zákoník, v platném znění, tyto smluvní strany: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:rsidR="00C919D7" w:rsidRPr="008B7B16" w:rsidRDefault="00EC7271" w:rsidP="008B7B1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Plzeňská teplárenská, a.s.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497 90 480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Plzeň, Východní Předměstí, Doubravecká 2760/1, PSČ 301 00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zapsána v obchodním rejstříku vedené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Krajským soudem v Plzni, oddíl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B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vložka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392</w:t>
      </w:r>
    </w:p>
    <w:p w:rsidR="00C919D7" w:rsidRPr="008B7B16" w:rsidRDefault="00C919D7" w:rsidP="008B7B1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zastoupen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předsedou představenstva Mgr. Tomášem Drápelou a místopředsedou představenstva Ing. Jiřím </w:t>
      </w:r>
      <w:proofErr w:type="spellStart"/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Bisem</w:t>
      </w:r>
      <w:proofErr w:type="spellEnd"/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úvěrující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(dále jen „</w:t>
      </w:r>
      <w:r w:rsidR="00EC7271" w:rsidRPr="008B7B16">
        <w:rPr>
          <w:rFonts w:ascii="Arial Unicode MS" w:eastAsia="Arial Unicode MS" w:hAnsi="Arial Unicode MS" w:cs="Arial Unicode MS"/>
          <w:b/>
          <w:sz w:val="21"/>
          <w:szCs w:val="21"/>
        </w:rPr>
        <w:t>Úvěrující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“)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EC7271" w:rsidP="008B7B1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:rsidR="00C919D7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:rsidR="00C919D7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proofErr w:type="spellStart"/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:rsidR="009649C9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zapsána v obchodním rejstříku vedené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Krajským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soudem v 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, oddíl C, vložka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:rsidR="009649C9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zastoupen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jednatelem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druhé jako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úvěrovaný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(dále jen „</w:t>
      </w:r>
      <w:r w:rsidR="00EC7271" w:rsidRPr="008B7B16">
        <w:rPr>
          <w:rFonts w:ascii="Arial Unicode MS" w:eastAsia="Arial Unicode MS" w:hAnsi="Arial Unicode MS" w:cs="Arial Unicode MS"/>
          <w:b/>
          <w:sz w:val="21"/>
          <w:szCs w:val="21"/>
        </w:rPr>
        <w:t>Úvěrovaný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“)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I.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EC7271" w:rsidP="008B7B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Smluvní strany uzavřely dne </w:t>
      </w:r>
      <w:proofErr w:type="gramStart"/>
      <w:r w:rsidRPr="008B7B16">
        <w:rPr>
          <w:rFonts w:ascii="Arial Unicode MS" w:eastAsia="Arial Unicode MS" w:hAnsi="Arial Unicode MS" w:cs="Arial Unicode MS"/>
          <w:sz w:val="21"/>
          <w:szCs w:val="21"/>
        </w:rPr>
        <w:t>11.5.2015</w:t>
      </w:r>
      <w:proofErr w:type="gramEnd"/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smlouvu o úvěru</w:t>
      </w:r>
      <w:r w:rsidR="008B7B16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8B7B16" w:rsidRPr="008B7B16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="008B7B16" w:rsidRPr="008B7B16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, na základě které </w:t>
      </w:r>
      <w:r w:rsidR="005F55D4">
        <w:rPr>
          <w:rFonts w:ascii="Arial Unicode MS" w:eastAsia="Arial Unicode MS" w:hAnsi="Arial Unicode MS" w:cs="Arial Unicode MS"/>
          <w:sz w:val="21"/>
          <w:szCs w:val="21"/>
        </w:rPr>
        <w:t>slíbil</w:t>
      </w:r>
      <w:r w:rsidR="005F55D4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Úvěrující </w:t>
      </w:r>
      <w:r w:rsidR="005F55D4" w:rsidRPr="008B7B16">
        <w:rPr>
          <w:rFonts w:ascii="Arial Unicode MS" w:eastAsia="Arial Unicode MS" w:hAnsi="Arial Unicode MS" w:cs="Arial Unicode MS"/>
          <w:sz w:val="21"/>
          <w:szCs w:val="21"/>
        </w:rPr>
        <w:t>poskyt</w:t>
      </w:r>
      <w:r w:rsidR="005F55D4">
        <w:rPr>
          <w:rFonts w:ascii="Arial Unicode MS" w:eastAsia="Arial Unicode MS" w:hAnsi="Arial Unicode MS" w:cs="Arial Unicode MS"/>
          <w:sz w:val="21"/>
          <w:szCs w:val="21"/>
        </w:rPr>
        <w:t>nout</w:t>
      </w:r>
      <w:r w:rsidR="005F55D4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Úvěrovanému peněžní prostředky </w:t>
      </w:r>
      <w:r w:rsidR="00A23137">
        <w:rPr>
          <w:rFonts w:ascii="Arial Unicode MS" w:eastAsia="Arial Unicode MS" w:hAnsi="Arial Unicode MS" w:cs="Arial Unicode MS"/>
          <w:sz w:val="21"/>
          <w:szCs w:val="21"/>
        </w:rPr>
        <w:t>až do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výš</w:t>
      </w:r>
      <w:r w:rsidR="00A23137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23137">
        <w:rPr>
          <w:rFonts w:ascii="Arial Unicode MS" w:eastAsia="Arial Unicode MS" w:hAnsi="Arial Unicode MS" w:cs="Arial Unicode MS"/>
          <w:sz w:val="21"/>
          <w:szCs w:val="21"/>
        </w:rPr>
        <w:t xml:space="preserve">          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130 000 000 Kč (slovy: jedno sto třicet milionů korun českých)</w:t>
      </w:r>
      <w:r w:rsidR="005F55D4">
        <w:rPr>
          <w:rFonts w:ascii="Arial Unicode MS" w:eastAsia="Arial Unicode MS" w:hAnsi="Arial Unicode MS" w:cs="Arial Unicode MS"/>
          <w:sz w:val="21"/>
          <w:szCs w:val="21"/>
        </w:rPr>
        <w:t>, kdy skutečně poskytnuté peněžní prostředky činily částku ve výši 106 000 000 Kč (slovy: jedno sto šest milionů</w:t>
      </w:r>
      <w:r w:rsidR="008B7B16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F55D4">
        <w:rPr>
          <w:rFonts w:ascii="Arial Unicode MS" w:eastAsia="Arial Unicode MS" w:hAnsi="Arial Unicode MS" w:cs="Arial Unicode MS"/>
          <w:sz w:val="21"/>
          <w:szCs w:val="21"/>
        </w:rPr>
        <w:t xml:space="preserve">korun českých) </w:t>
      </w:r>
      <w:r w:rsidR="008B7B16" w:rsidRPr="008B7B16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8B7B16" w:rsidRPr="008B7B16">
        <w:rPr>
          <w:rFonts w:ascii="Arial Unicode MS" w:eastAsia="Arial Unicode MS" w:hAnsi="Arial Unicode MS" w:cs="Arial Unicode MS"/>
          <w:b/>
          <w:sz w:val="21"/>
          <w:szCs w:val="21"/>
        </w:rPr>
        <w:t>Úvěr</w:t>
      </w:r>
      <w:r w:rsidR="008B7B16" w:rsidRPr="008B7B16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DC0399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C919D7" w:rsidRPr="008B7B16" w:rsidRDefault="00C919D7" w:rsidP="008B7B1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8B7B16" w:rsidP="008B7B1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Úvěrující Ú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věr řádně splácí v souladu s příslušnými ustanoveními </w:t>
      </w:r>
      <w:r w:rsidR="00EC7271" w:rsidRPr="008B7B16">
        <w:rPr>
          <w:rFonts w:ascii="Arial Unicode MS" w:eastAsia="Arial Unicode MS" w:hAnsi="Arial Unicode MS" w:cs="Arial Unicode MS" w:hint="eastAsia"/>
          <w:sz w:val="21"/>
          <w:szCs w:val="21"/>
        </w:rPr>
        <w:t>Smlouvy.</w:t>
      </w:r>
    </w:p>
    <w:p w:rsidR="00EC7271" w:rsidRPr="008B7B16" w:rsidRDefault="00EC7271" w:rsidP="008B7B1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EC7271" w:rsidRPr="008B7B16" w:rsidRDefault="00EC7271" w:rsidP="008B7B1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Ke dni </w:t>
      </w:r>
      <w:proofErr w:type="gramStart"/>
      <w:r w:rsidRPr="008B7B16">
        <w:rPr>
          <w:rFonts w:ascii="Arial Unicode MS" w:eastAsia="Arial Unicode MS" w:hAnsi="Arial Unicode MS" w:cs="Arial Unicode MS"/>
          <w:sz w:val="21"/>
          <w:szCs w:val="21"/>
        </w:rPr>
        <w:t>20.1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1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.2017</w:t>
      </w:r>
      <w:proofErr w:type="gramEnd"/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činí jistina </w:t>
      </w:r>
      <w:r w:rsidR="008B7B16" w:rsidRPr="008B7B16">
        <w:rPr>
          <w:rFonts w:ascii="Arial Unicode MS" w:eastAsia="Arial Unicode MS" w:hAnsi="Arial Unicode MS" w:cs="Arial Unicode MS"/>
          <w:sz w:val="21"/>
          <w:szCs w:val="21"/>
        </w:rPr>
        <w:t>Ú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věru částku ve výši </w:t>
      </w:r>
      <w:r w:rsidRPr="005F55D4">
        <w:rPr>
          <w:rFonts w:ascii="Arial Unicode MS" w:eastAsia="Arial Unicode MS" w:hAnsi="Arial Unicode MS" w:cs="Arial Unicode MS"/>
          <w:b/>
          <w:sz w:val="21"/>
          <w:szCs w:val="21"/>
        </w:rPr>
        <w:t>92 750 000 Kč (slovy: devadesát dva milionů sedm set padesát tisíc korun českých)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a jeho příslušenství částku ve výši </w:t>
      </w:r>
      <w:r w:rsidR="00BD3A15"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262 791,67 Kč (slovy: dvě stě šedesát dva tisíc sedm set devadesát jedna korun českých a šedesát sedm haléřů)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:rsidR="00DC0399" w:rsidRPr="008B7B16" w:rsidRDefault="00DC0399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DC0399" w:rsidRPr="008B7B16" w:rsidRDefault="00DC0399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II.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8B7B16" w:rsidP="008B7B16">
      <w:pPr>
        <w:ind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Smluvní strany sjednaly, že Ú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věr sjednaný Smlouvou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skončí ke dni </w:t>
      </w:r>
      <w:proofErr w:type="gramStart"/>
      <w:r w:rsidRPr="008B7B16">
        <w:rPr>
          <w:rFonts w:ascii="Arial Unicode MS" w:eastAsia="Arial Unicode MS" w:hAnsi="Arial Unicode MS" w:cs="Arial Unicode MS"/>
          <w:sz w:val="21"/>
          <w:szCs w:val="21"/>
        </w:rPr>
        <w:t>20.1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1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.2017</w:t>
      </w:r>
      <w:proofErr w:type="gramEnd"/>
      <w:r w:rsidRPr="008B7B16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B7B16" w:rsidRPr="008B7B16" w:rsidRDefault="008B7B16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:rsidR="008B7B16" w:rsidRPr="008B7B16" w:rsidRDefault="008B7B16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8B7B16" w:rsidRPr="008B7B16" w:rsidRDefault="008B7B16" w:rsidP="008B7B1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Smluvní strany sjednaly, že dosud nezaplacená jistina Úvěru ve výši 92 750 000 Kč (slovy: devadesát dva milionů sedm set padesát tisíc korun českých) je splatná dne </w:t>
      </w:r>
      <w:proofErr w:type="gramStart"/>
      <w:r w:rsidRPr="008B7B16">
        <w:rPr>
          <w:rFonts w:ascii="Arial Unicode MS" w:eastAsia="Arial Unicode MS" w:hAnsi="Arial Unicode MS" w:cs="Arial Unicode MS"/>
          <w:sz w:val="21"/>
          <w:szCs w:val="21"/>
        </w:rPr>
        <w:t>21.1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1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.2017</w:t>
      </w:r>
      <w:proofErr w:type="gramEnd"/>
      <w:r w:rsidRPr="008B7B1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8B7B16" w:rsidRPr="008B7B16" w:rsidRDefault="008B7B16" w:rsidP="008B7B1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8B7B16" w:rsidP="008B7B1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Smluvní strany sjednaly, že příslušenství Úvěru ve výši </w:t>
      </w:r>
      <w:r w:rsidR="00BD3A15">
        <w:rPr>
          <w:rFonts w:ascii="Arial Unicode MS" w:eastAsia="Arial Unicode MS" w:hAnsi="Arial Unicode MS" w:cs="Arial Unicode MS" w:hint="eastAsia"/>
          <w:sz w:val="21"/>
          <w:szCs w:val="21"/>
        </w:rPr>
        <w:t>262 791,67 Kč (slovy: dvě stě šedesát dva tisíc sedm set devadesát jedna korun českých a šedesát sedm haléřů)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je splatné dne </w:t>
      </w:r>
      <w:proofErr w:type="gramStart"/>
      <w:r w:rsidRPr="008B7B16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1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.1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2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.2017</w:t>
      </w:r>
      <w:proofErr w:type="gramEnd"/>
      <w:r w:rsidRPr="008B7B16">
        <w:rPr>
          <w:rFonts w:ascii="Arial Unicode MS" w:eastAsia="Arial Unicode MS" w:hAnsi="Arial Unicode MS" w:cs="Arial Unicode MS"/>
          <w:sz w:val="21"/>
          <w:szCs w:val="21"/>
        </w:rPr>
        <w:t>, kdy nárok na jeho zaplacení bude Úvěrujícím uplatněn na základě daňového dokladu (faktury) doručené Úvěrovanému do 15.1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2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.2017.</w:t>
      </w:r>
    </w:p>
    <w:p w:rsidR="008B7B16" w:rsidRPr="008B7B16" w:rsidRDefault="008B7B16" w:rsidP="008B7B1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8B7B16" w:rsidRPr="008B7B16" w:rsidRDefault="008B7B16" w:rsidP="008B7B1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Smluvní strany konstatují, že zaplacením jistiny Úvěru a jeho příslušenství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podle tohoto článku Dohody 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>jsou práva a povinnosti vyplývající ze Smlouvy zcela vypořádána.</w:t>
      </w:r>
    </w:p>
    <w:p w:rsidR="00C919D7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8B7B16" w:rsidRPr="008B7B16" w:rsidRDefault="008B7B16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III.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22138" w:rsidRPr="008B7B16">
        <w:rPr>
          <w:rFonts w:ascii="Arial Unicode MS" w:eastAsia="Arial Unicode MS" w:hAnsi="Arial Unicode MS" w:cs="Arial Unicode MS" w:hint="eastAsia"/>
          <w:sz w:val="21"/>
          <w:szCs w:val="21"/>
        </w:rPr>
        <w:t>Dohod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a nabývá platnosti dnem podpisu poslední smluvní strany a účinnos</w:t>
      </w:r>
      <w:r w:rsidR="00DC0399"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ti dne </w:t>
      </w:r>
      <w:proofErr w:type="gramStart"/>
      <w:r w:rsidR="008B7B16">
        <w:rPr>
          <w:rFonts w:ascii="Arial Unicode MS" w:eastAsia="Arial Unicode MS" w:hAnsi="Arial Unicode MS" w:cs="Arial Unicode MS"/>
          <w:sz w:val="21"/>
          <w:szCs w:val="21"/>
        </w:rPr>
        <w:t>20.1</w:t>
      </w:r>
      <w:r w:rsidR="0026055F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8B7B16">
        <w:rPr>
          <w:rFonts w:ascii="Arial Unicode MS" w:eastAsia="Arial Unicode MS" w:hAnsi="Arial Unicode MS" w:cs="Arial Unicode MS"/>
          <w:sz w:val="21"/>
          <w:szCs w:val="21"/>
        </w:rPr>
        <w:t>.2017</w:t>
      </w:r>
      <w:proofErr w:type="gramEnd"/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Otázky výslovně touto </w:t>
      </w:r>
      <w:r w:rsidR="00922138" w:rsidRPr="008B7B16">
        <w:rPr>
          <w:rFonts w:ascii="Arial Unicode MS" w:eastAsia="Arial Unicode MS" w:hAnsi="Arial Unicode MS" w:cs="Arial Unicode MS" w:hint="eastAsia"/>
          <w:sz w:val="21"/>
          <w:szCs w:val="21"/>
        </w:rPr>
        <w:t>Dohod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ou neupravené se řídí českým právním řádem, zejména pak ustanoveními občanského zákoníku.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Veškeré změny a doplňky této </w:t>
      </w:r>
      <w:r w:rsidR="00922138" w:rsidRPr="008B7B16">
        <w:rPr>
          <w:rFonts w:ascii="Arial Unicode MS" w:eastAsia="Arial Unicode MS" w:hAnsi="Arial Unicode MS" w:cs="Arial Unicode MS" w:hint="eastAsia"/>
          <w:sz w:val="21"/>
          <w:szCs w:val="21"/>
        </w:rPr>
        <w:t>Dohod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y lze učinit pouze písemnými a po sobě číslovanými dodatky.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22138" w:rsidRPr="008B7B16">
        <w:rPr>
          <w:rFonts w:ascii="Arial Unicode MS" w:eastAsia="Arial Unicode MS" w:hAnsi="Arial Unicode MS" w:cs="Arial Unicode MS" w:hint="eastAsia"/>
          <w:sz w:val="21"/>
          <w:szCs w:val="21"/>
        </w:rPr>
        <w:t>Dohod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a je vyhotovena v dvou (2) stejnopisech, kdy každá ze smluvních stran obdrží po jednom (1) stejnopisu. 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922138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lastRenderedPageBreak/>
        <w:t>Smluvní strany</w:t>
      </w:r>
      <w:r w:rsidR="00C919D7"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prohlašují, že tato 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Dohod</w:t>
      </w:r>
      <w:r w:rsidR="00C919D7"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a je uzavřena podle jejich pravé a svobodné vůle a na důkaz souhlasu s ní připojují své podpisy. </w:t>
      </w:r>
    </w:p>
    <w:p w:rsidR="00DC0399" w:rsidRPr="008B7B16" w:rsidRDefault="00DC0399" w:rsidP="008B7B1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pStyle w:val="Nadpis6"/>
        <w:spacing w:before="0" w:after="0"/>
        <w:rPr>
          <w:rFonts w:ascii="Arial Unicode MS" w:eastAsia="Arial Unicode MS" w:hAnsi="Arial Unicode MS" w:cs="Arial Unicode MS"/>
          <w:b w:val="0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 xml:space="preserve">V Plzni dne </w:t>
      </w:r>
      <w:r w:rsidR="007E11A2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>21.11.2017</w:t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  <w:t>V</w:t>
      </w:r>
      <w:r w:rsidR="008B7B16">
        <w:rPr>
          <w:rFonts w:ascii="Arial Unicode MS" w:eastAsia="Arial Unicode MS" w:hAnsi="Arial Unicode MS" w:cs="Arial Unicode MS"/>
          <w:b w:val="0"/>
          <w:sz w:val="21"/>
          <w:szCs w:val="21"/>
        </w:rPr>
        <w:t> Plzni</w:t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 xml:space="preserve"> dne </w:t>
      </w:r>
      <w:r w:rsidR="007E11A2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>21.11.2017</w:t>
      </w:r>
      <w:bookmarkStart w:id="0" w:name="_GoBack"/>
      <w:bookmarkEnd w:id="0"/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:rsidR="00C919D7" w:rsidRPr="008B7B16" w:rsidRDefault="008B7B16" w:rsidP="008B7B16">
      <w:pPr>
        <w:ind w:firstLine="708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Úvěrující</w:t>
      </w:r>
      <w:r w:rsidR="00C919D7"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  <w:t>Úvěrovaný:</w:t>
      </w:r>
    </w:p>
    <w:p w:rsidR="00C919D7" w:rsidRPr="008B7B16" w:rsidRDefault="00C919D7" w:rsidP="008B7B16">
      <w:pPr>
        <w:pStyle w:val="Nadpis4"/>
        <w:spacing w:before="0" w:after="0"/>
        <w:jc w:val="both"/>
        <w:rPr>
          <w:rFonts w:ascii="Arial Unicode MS" w:eastAsia="Arial Unicode MS" w:hAnsi="Arial Unicode MS" w:cs="Arial Unicode MS"/>
          <w:b w:val="0"/>
          <w:sz w:val="21"/>
          <w:szCs w:val="21"/>
          <w:u w:val="single"/>
        </w:rPr>
      </w:pPr>
    </w:p>
    <w:p w:rsidR="008B7B16" w:rsidRDefault="008B7B16" w:rsidP="008B7B16">
      <w:pPr>
        <w:rPr>
          <w:rFonts w:ascii="Arial Unicode MS" w:eastAsia="Arial Unicode MS" w:hAnsi="Arial Unicode MS" w:cs="Arial Unicode MS"/>
        </w:rPr>
      </w:pPr>
    </w:p>
    <w:p w:rsidR="00472975" w:rsidRPr="008B7B16" w:rsidRDefault="00472975" w:rsidP="008B7B16">
      <w:pPr>
        <w:rPr>
          <w:rFonts w:ascii="Arial Unicode MS" w:eastAsia="Arial Unicode MS" w:hAnsi="Arial Unicode MS" w:cs="Arial Unicode MS"/>
        </w:rPr>
      </w:pPr>
    </w:p>
    <w:p w:rsidR="00C919D7" w:rsidRPr="008B7B16" w:rsidRDefault="00C919D7" w:rsidP="008B7B16">
      <w:pPr>
        <w:pStyle w:val="Nadpis4"/>
        <w:spacing w:before="0" w:after="0"/>
        <w:jc w:val="both"/>
        <w:rPr>
          <w:rFonts w:ascii="Arial Unicode MS" w:eastAsia="Arial Unicode MS" w:hAnsi="Arial Unicode MS" w:cs="Arial Unicode MS"/>
          <w:b w:val="0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</w:p>
    <w:p w:rsidR="00C919D7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Plzeňská teplárenská, a.s.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Plzeň, s.r.o.</w:t>
      </w: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Mgr. Tomáš Drápela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Otakar Horák jednatel</w:t>
      </w: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předseda představenstva</w:t>
      </w: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472975" w:rsidRDefault="00472975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Plzeňská teplárenská, a.s.</w:t>
      </w: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ab/>
        <w:t>Ing. Jiří Bis</w:t>
      </w: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m</w:t>
      </w: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ístopředseda představenstva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</w:rPr>
      </w:pPr>
      <w:r w:rsidRPr="008B7B16">
        <w:rPr>
          <w:rFonts w:ascii="Arial Unicode MS" w:eastAsia="Arial Unicode MS" w:hAnsi="Arial Unicode MS" w:cs="Arial Unicode MS"/>
        </w:rPr>
        <w:t xml:space="preserve"> </w:t>
      </w:r>
    </w:p>
    <w:p w:rsidR="004D0FA2" w:rsidRPr="008B7B16" w:rsidRDefault="007E11A2" w:rsidP="008B7B16">
      <w:pPr>
        <w:rPr>
          <w:rFonts w:ascii="Arial Unicode MS" w:eastAsia="Arial Unicode MS" w:hAnsi="Arial Unicode MS" w:cs="Arial Unicode MS"/>
        </w:rPr>
      </w:pPr>
    </w:p>
    <w:sectPr w:rsidR="004D0FA2" w:rsidRPr="008B7B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38" w:rsidRDefault="00922138" w:rsidP="00922138">
      <w:r>
        <w:separator/>
      </w:r>
    </w:p>
  </w:endnote>
  <w:endnote w:type="continuationSeparator" w:id="0">
    <w:p w:rsidR="00922138" w:rsidRDefault="00922138" w:rsidP="0092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sz w:val="18"/>
        <w:szCs w:val="18"/>
      </w:rPr>
      <w:id w:val="-3981364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2138" w:rsidRPr="00922138" w:rsidRDefault="00922138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2213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7E11A2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92213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7E11A2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22138" w:rsidRDefault="00922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38" w:rsidRDefault="00922138" w:rsidP="00922138">
      <w:r>
        <w:separator/>
      </w:r>
    </w:p>
  </w:footnote>
  <w:footnote w:type="continuationSeparator" w:id="0">
    <w:p w:rsidR="00922138" w:rsidRDefault="00922138" w:rsidP="0092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CC8"/>
    <w:multiLevelType w:val="hybridMultilevel"/>
    <w:tmpl w:val="ECE820E2"/>
    <w:lvl w:ilvl="0" w:tplc="E8605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6D6D"/>
    <w:multiLevelType w:val="hybridMultilevel"/>
    <w:tmpl w:val="DFDA2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A77"/>
    <w:multiLevelType w:val="hybridMultilevel"/>
    <w:tmpl w:val="75140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83F5A"/>
    <w:multiLevelType w:val="hybridMultilevel"/>
    <w:tmpl w:val="6C149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D7"/>
    <w:rsid w:val="001F3AB0"/>
    <w:rsid w:val="0026055F"/>
    <w:rsid w:val="00282359"/>
    <w:rsid w:val="00472975"/>
    <w:rsid w:val="005F55D4"/>
    <w:rsid w:val="00601E6E"/>
    <w:rsid w:val="006A448B"/>
    <w:rsid w:val="007909C8"/>
    <w:rsid w:val="007E11A2"/>
    <w:rsid w:val="008B7B16"/>
    <w:rsid w:val="00922138"/>
    <w:rsid w:val="009649C9"/>
    <w:rsid w:val="00A23137"/>
    <w:rsid w:val="00B608B1"/>
    <w:rsid w:val="00BD3A15"/>
    <w:rsid w:val="00BE0E14"/>
    <w:rsid w:val="00C919D7"/>
    <w:rsid w:val="00DC0399"/>
    <w:rsid w:val="00E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01B"/>
  <w15:chartTrackingRefBased/>
  <w15:docId w15:val="{52EC210F-3FAA-4F01-A697-1985FEE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9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1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19D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919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19D7"/>
    <w:rPr>
      <w:rFonts w:ascii="Calibri" w:eastAsia="Times New Roman" w:hAnsi="Calibri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C919D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2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138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2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138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A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Karel Paleček</cp:lastModifiedBy>
  <cp:revision>2</cp:revision>
  <dcterms:created xsi:type="dcterms:W3CDTF">2017-11-20T15:57:00Z</dcterms:created>
  <dcterms:modified xsi:type="dcterms:W3CDTF">2017-11-20T15:57:00Z</dcterms:modified>
</cp:coreProperties>
</file>