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CD">
        <w:rPr>
          <w:rFonts w:ascii="Times New Roman" w:hAnsi="Times New Roman" w:cs="Times New Roman"/>
          <w:b/>
          <w:sz w:val="28"/>
          <w:szCs w:val="28"/>
        </w:rPr>
        <w:t>DODATEK č.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AF5" w:rsidRPr="008540CD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0CD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8540CD">
        <w:rPr>
          <w:rFonts w:ascii="Times New Roman" w:hAnsi="Times New Roman" w:cs="Times New Roman"/>
          <w:b/>
          <w:sz w:val="28"/>
          <w:szCs w:val="28"/>
        </w:rPr>
        <w:t>SMLOUVĚ O DÍLO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dle § 2586 a násl. zák. č. 89/2012 Sb., občanský zákoník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ve znění pozdějších předpisů (dále jen občanský zákoník) </w:t>
      </w: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uzavřené na základě </w:t>
      </w: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OBJEDNÁVKY ČÍSLO </w:t>
      </w:r>
      <w:r w:rsidRPr="00FA322A">
        <w:rPr>
          <w:rFonts w:ascii="Times New Roman" w:hAnsi="Times New Roman" w:cs="Times New Roman"/>
          <w:b/>
          <w:sz w:val="28"/>
          <w:szCs w:val="28"/>
        </w:rPr>
        <w:t>947/200/2017</w:t>
      </w: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dne 22. 11. 2017 akceptované 4. 12. 2017</w:t>
      </w:r>
    </w:p>
    <w:p w:rsidR="00AB3AF5" w:rsidRPr="000311FF" w:rsidRDefault="00AB3AF5" w:rsidP="00AB3AF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(dále jen objednávka) </w:t>
      </w:r>
    </w:p>
    <w:p w:rsidR="00AB3AF5" w:rsidRPr="005D328A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328A">
        <w:rPr>
          <w:rFonts w:ascii="Times New Roman" w:hAnsi="Times New Roman" w:cs="Times New Roman"/>
          <w:b/>
          <w:sz w:val="36"/>
          <w:szCs w:val="28"/>
        </w:rPr>
        <w:t>a</w:t>
      </w:r>
    </w:p>
    <w:p w:rsidR="00AB3AF5" w:rsidRPr="008540CD" w:rsidRDefault="00AB3AF5" w:rsidP="00AB3AF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RÁMCOVÉ</w:t>
      </w:r>
      <w:r w:rsidRPr="008540CD">
        <w:rPr>
          <w:rFonts w:ascii="Times New Roman" w:hAnsi="Times New Roman" w:cs="Times New Roman"/>
          <w:b/>
          <w:sz w:val="28"/>
          <w:szCs w:val="28"/>
        </w:rPr>
        <w:t xml:space="preserve"> SMLOUVY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0CD">
        <w:rPr>
          <w:rFonts w:ascii="Times New Roman" w:hAnsi="Times New Roman" w:cs="Times New Roman"/>
          <w:b/>
          <w:sz w:val="28"/>
          <w:szCs w:val="28"/>
        </w:rPr>
        <w:t xml:space="preserve">ČÍSLO </w:t>
      </w:r>
      <w:r w:rsidRPr="00FA322A">
        <w:rPr>
          <w:rFonts w:ascii="Times New Roman" w:hAnsi="Times New Roman" w:cs="Times New Roman"/>
          <w:b/>
          <w:sz w:val="28"/>
          <w:szCs w:val="28"/>
        </w:rPr>
        <w:t>SML258/007/2017</w:t>
      </w: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9B1">
        <w:rPr>
          <w:rFonts w:ascii="Times New Roman" w:hAnsi="Times New Roman" w:cs="Times New Roman"/>
          <w:sz w:val="28"/>
          <w:szCs w:val="28"/>
        </w:rPr>
        <w:t xml:space="preserve">uzavřené v Praze v souladu s ustanoveními </w:t>
      </w:r>
      <w:r w:rsidRPr="00D719B1">
        <w:rPr>
          <w:rFonts w:ascii="Times New Roman" w:hAnsi="Times New Roman" w:cs="Times New Roman"/>
          <w:sz w:val="28"/>
          <w:szCs w:val="28"/>
        </w:rPr>
        <w:br/>
        <w:t>zák. č. 89/2012 Sb.,</w:t>
      </w:r>
      <w:r>
        <w:rPr>
          <w:rFonts w:ascii="Times New Roman" w:hAnsi="Times New Roman" w:cs="Times New Roman"/>
          <w:sz w:val="28"/>
          <w:szCs w:val="28"/>
        </w:rPr>
        <w:t xml:space="preserve"> občanského zákoníku</w:t>
      </w:r>
      <w:r>
        <w:rPr>
          <w:rFonts w:ascii="Times New Roman" w:hAnsi="Times New Roman" w:cs="Times New Roman"/>
          <w:sz w:val="28"/>
          <w:szCs w:val="28"/>
        </w:rPr>
        <w:br/>
      </w:r>
      <w:r w:rsidRPr="00D719B1">
        <w:rPr>
          <w:rFonts w:ascii="Times New Roman" w:hAnsi="Times New Roman" w:cs="Times New Roman"/>
          <w:sz w:val="28"/>
          <w:szCs w:val="28"/>
        </w:rPr>
        <w:t xml:space="preserve"> ve znění pozdějších předpisů </w:t>
      </w:r>
      <w:r w:rsidRPr="00D719B1">
        <w:rPr>
          <w:rFonts w:ascii="Times New Roman" w:hAnsi="Times New Roman" w:cs="Times New Roman"/>
          <w:sz w:val="28"/>
          <w:szCs w:val="28"/>
        </w:rPr>
        <w:br/>
        <w:t xml:space="preserve">(dále jen občanský zákoník) </w:t>
      </w:r>
      <w:r>
        <w:rPr>
          <w:rFonts w:ascii="Times New Roman" w:hAnsi="Times New Roman" w:cs="Times New Roman"/>
          <w:sz w:val="28"/>
          <w:szCs w:val="28"/>
        </w:rPr>
        <w:br/>
      </w:r>
      <w:r w:rsidRPr="00FA322A">
        <w:rPr>
          <w:rFonts w:ascii="Times New Roman" w:hAnsi="Times New Roman" w:cs="Times New Roman"/>
          <w:sz w:val="28"/>
          <w:szCs w:val="28"/>
        </w:rPr>
        <w:t>platné od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2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2A">
        <w:rPr>
          <w:rFonts w:ascii="Times New Roman" w:hAnsi="Times New Roman" w:cs="Times New Roman"/>
          <w:sz w:val="28"/>
          <w:szCs w:val="28"/>
        </w:rPr>
        <w:t>2017 a účinné od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2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2A">
        <w:rPr>
          <w:rFonts w:ascii="Times New Roman" w:hAnsi="Times New Roman" w:cs="Times New Roman"/>
          <w:sz w:val="28"/>
          <w:szCs w:val="28"/>
        </w:rPr>
        <w:t>2017.</w:t>
      </w:r>
      <w:r w:rsidRPr="00D719B1">
        <w:rPr>
          <w:rFonts w:ascii="Times New Roman" w:hAnsi="Times New Roman" w:cs="Times New Roman"/>
          <w:sz w:val="28"/>
          <w:szCs w:val="28"/>
        </w:rPr>
        <w:br/>
        <w:t>(dále jen smlouva)</w:t>
      </w:r>
    </w:p>
    <w:p w:rsidR="00AB3AF5" w:rsidRDefault="00AB3AF5" w:rsidP="00AB3AF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AF5" w:rsidRPr="00D719B1" w:rsidRDefault="00AB3AF5" w:rsidP="00AB3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3AF5" w:rsidRDefault="00AB3AF5" w:rsidP="00AB3A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Předmět smluvního vztahu</w:t>
      </w:r>
      <w:r w:rsidRPr="00D719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3AF5" w:rsidRPr="00D719B1" w:rsidRDefault="00AB3AF5" w:rsidP="00AB3A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provedení díla</w:t>
      </w:r>
      <w:r w:rsidRPr="00C54933">
        <w:rPr>
          <w:rFonts w:ascii="Times New Roman" w:hAnsi="Times New Roman" w:cs="Times New Roman"/>
          <w:sz w:val="28"/>
          <w:szCs w:val="28"/>
        </w:rPr>
        <w:t xml:space="preserve"> - interaktivní mechanický herní prvek pro výstavu "Králo</w:t>
      </w:r>
      <w:r>
        <w:rPr>
          <w:rFonts w:ascii="Times New Roman" w:hAnsi="Times New Roman" w:cs="Times New Roman"/>
          <w:sz w:val="28"/>
          <w:szCs w:val="28"/>
        </w:rPr>
        <w:t xml:space="preserve">vství včel" o rozměrech 2500 x 1600 x 900 mm, viz Příloha č. 1 – Obrazové znázornění hry </w:t>
      </w:r>
      <w:r w:rsidRPr="00C54933">
        <w:rPr>
          <w:rFonts w:ascii="Times New Roman" w:hAnsi="Times New Roman" w:cs="Times New Roman"/>
          <w:sz w:val="28"/>
          <w:szCs w:val="28"/>
        </w:rPr>
        <w:t>"Králo</w:t>
      </w:r>
      <w:r>
        <w:rPr>
          <w:rFonts w:ascii="Times New Roman" w:hAnsi="Times New Roman" w:cs="Times New Roman"/>
          <w:sz w:val="28"/>
          <w:szCs w:val="28"/>
        </w:rPr>
        <w:t xml:space="preserve">vství včel"  a Příloha č.  2 Včely -  popis výřezů, které jsou součástí tohoto dodatku. </w:t>
      </w:r>
    </w:p>
    <w:p w:rsidR="00AB3AF5" w:rsidRPr="00D719B1" w:rsidRDefault="00AB3AF5" w:rsidP="00AB3A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Default="00AB3AF5" w:rsidP="00AB3A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3AF5" w:rsidRDefault="00AB3AF5" w:rsidP="00AB3A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B3AF5" w:rsidRPr="006F33AC" w:rsidRDefault="00AB3AF5" w:rsidP="00AB3A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F33AC">
        <w:rPr>
          <w:rFonts w:ascii="Times New Roman" w:hAnsi="Times New Roman" w:cs="Times New Roman"/>
          <w:b/>
          <w:sz w:val="28"/>
          <w:szCs w:val="24"/>
        </w:rPr>
        <w:t>Národní zemědělské muzeum, s. p. o.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>Se sídlem: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>Kostelní 1300/44, 170 00 Praha 7 – Holešovice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IČO: 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 xml:space="preserve">750 75 741 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DIČ: 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>CZ75075741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Bankovní spojení: 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Číslo účtu: 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</w:p>
    <w:p w:rsidR="00AB3AF5" w:rsidRPr="00D719B1" w:rsidRDefault="00AB3AF5" w:rsidP="00AB3AF5">
      <w:pPr>
        <w:widowControl w:val="0"/>
        <w:suppressAutoHyphens/>
        <w:spacing w:after="0" w:line="276" w:lineRule="auto"/>
        <w:ind w:left="2832" w:hanging="2832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>
        <w:rPr>
          <w:rFonts w:ascii="Times New Roman" w:eastAsia="Luxi Sans" w:hAnsi="Times New Roman" w:cs="Times New Roman"/>
          <w:sz w:val="24"/>
          <w:szCs w:val="24"/>
          <w:lang w:eastAsia="zh-CN"/>
        </w:rPr>
        <w:t>Zastoupená:</w:t>
      </w:r>
      <w:r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doc. Ing. Milanem Janem Půčkem, MBA, PhD., </w:t>
      </w:r>
      <w:r>
        <w:rPr>
          <w:rFonts w:ascii="Times New Roman" w:eastAsia="Luxi Sans" w:hAnsi="Times New Roman" w:cs="Times New Roman"/>
          <w:sz w:val="24"/>
          <w:szCs w:val="24"/>
          <w:lang w:eastAsia="zh-CN"/>
        </w:rPr>
        <w:br/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>generálním ředitelem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>(dále jen „</w:t>
      </w:r>
      <w:r w:rsidRPr="00D719B1">
        <w:rPr>
          <w:rFonts w:ascii="Times New Roman" w:eastAsia="Luxi Sans" w:hAnsi="Times New Roman" w:cs="Times New Roman"/>
          <w:b/>
          <w:sz w:val="24"/>
          <w:szCs w:val="24"/>
          <w:lang w:eastAsia="zh-CN"/>
        </w:rPr>
        <w:t>objednatel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>“)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</w:p>
    <w:p w:rsidR="00AB3AF5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b/>
          <w:sz w:val="28"/>
          <w:szCs w:val="24"/>
          <w:lang w:eastAsia="zh-CN"/>
        </w:rPr>
      </w:pP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b/>
          <w:sz w:val="28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b/>
          <w:sz w:val="28"/>
          <w:szCs w:val="24"/>
          <w:lang w:eastAsia="zh-CN"/>
        </w:rPr>
        <w:t>SCIENTICA AGENCY, s. r. o.</w:t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Sídlo: 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>Jungmannova 31/23, 110 00 Praha 1</w:t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IČO: 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>27586022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DIČ: 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>CZ27586022</w:t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>Zapsaná v obchodním rejstříku vedeném Městským soudem v Praze, oddíl C, vložka 117161</w:t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>bankovní spojení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>číslo účtu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</w:p>
    <w:p w:rsidR="00AB3AF5" w:rsidRPr="009B7B62" w:rsidRDefault="00AB3AF5" w:rsidP="00AB3AF5">
      <w:pPr>
        <w:widowControl w:val="0"/>
        <w:suppressAutoHyphens/>
        <w:spacing w:after="0" w:line="276" w:lineRule="auto"/>
        <w:rPr>
          <w:rFonts w:ascii="Franklin Gothic Book" w:eastAsia="Times New Roman" w:hAnsi="Franklin Gothic Book" w:cs="Arial"/>
          <w:sz w:val="24"/>
          <w:szCs w:val="24"/>
          <w:lang w:eastAsia="cs-CZ"/>
        </w:rPr>
      </w:pP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Zastoupená: </w:t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</w:r>
      <w:r w:rsidRPr="009B7B62">
        <w:rPr>
          <w:rFonts w:ascii="Times New Roman" w:eastAsia="Luxi Sans" w:hAnsi="Times New Roman" w:cs="Times New Roman"/>
          <w:sz w:val="24"/>
          <w:szCs w:val="24"/>
          <w:lang w:eastAsia="zh-CN"/>
        </w:rPr>
        <w:tab/>
        <w:t>Mgr. Stanislav Šlechta, jednatel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jc w:val="center"/>
        <w:rPr>
          <w:rFonts w:ascii="Times New Roman" w:eastAsia="Luxi Sans" w:hAnsi="Times New Roman" w:cs="Times New Roman"/>
          <w:sz w:val="24"/>
          <w:szCs w:val="24"/>
          <w:lang w:eastAsia="zh-CN"/>
        </w:rPr>
      </w:pP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>(dále jen „</w:t>
      </w:r>
      <w:r w:rsidRPr="00D719B1">
        <w:rPr>
          <w:rFonts w:ascii="Times New Roman" w:eastAsia="Luxi Sans" w:hAnsi="Times New Roman" w:cs="Times New Roman"/>
          <w:b/>
          <w:sz w:val="24"/>
          <w:szCs w:val="24"/>
          <w:lang w:eastAsia="zh-CN"/>
        </w:rPr>
        <w:t>zhotovitel</w:t>
      </w: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>“)</w:t>
      </w: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</w:p>
    <w:p w:rsidR="00AB3AF5" w:rsidRPr="00D719B1" w:rsidRDefault="00AB3AF5" w:rsidP="00AB3AF5">
      <w:pPr>
        <w:widowControl w:val="0"/>
        <w:suppressAutoHyphens/>
        <w:spacing w:after="0" w:line="276" w:lineRule="auto"/>
        <w:rPr>
          <w:rFonts w:ascii="Times New Roman" w:eastAsia="Luxi Sans" w:hAnsi="Times New Roman" w:cs="Times New Roman"/>
          <w:sz w:val="24"/>
          <w:szCs w:val="24"/>
          <w:lang w:eastAsia="zh-CN"/>
        </w:rPr>
      </w:pPr>
      <w:r w:rsidRPr="00D719B1">
        <w:rPr>
          <w:rFonts w:ascii="Times New Roman" w:eastAsia="Luxi Sans" w:hAnsi="Times New Roman" w:cs="Times New Roman"/>
          <w:sz w:val="24"/>
          <w:szCs w:val="24"/>
          <w:lang w:eastAsia="zh-CN"/>
        </w:rPr>
        <w:t xml:space="preserve">(Objednatel a zhotovitel společně jako smluvní strany, či jednotlivě jako smluvní strana) </w:t>
      </w:r>
    </w:p>
    <w:p w:rsidR="00AB3AF5" w:rsidRDefault="00AB3AF5" w:rsidP="00AB3AF5">
      <w:pPr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Default="00AB3AF5" w:rsidP="00AB3AF5">
      <w:pPr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Default="00AB3AF5" w:rsidP="00AB3AF5">
      <w:pPr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Default="00AB3AF5" w:rsidP="00AB3AF5">
      <w:pPr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Pr="008540CD" w:rsidRDefault="00AB3AF5" w:rsidP="00AB3AF5">
      <w:pPr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540CD">
        <w:rPr>
          <w:rFonts w:ascii="Times New Roman" w:hAnsi="Times New Roman" w:cs="Times New Roman"/>
          <w:sz w:val="24"/>
          <w:szCs w:val="24"/>
        </w:rPr>
        <w:t>Smluvní strany sjednaly v </w:t>
      </w:r>
      <w:r>
        <w:rPr>
          <w:rFonts w:ascii="Times New Roman" w:hAnsi="Times New Roman" w:cs="Times New Roman"/>
          <w:sz w:val="24"/>
          <w:szCs w:val="24"/>
        </w:rPr>
        <w:t>souladu s § 6 odst. 1 zák. č. 340/2015</w:t>
      </w:r>
      <w:r w:rsidRPr="008540CD">
        <w:rPr>
          <w:rFonts w:ascii="Times New Roman" w:hAnsi="Times New Roman" w:cs="Times New Roman"/>
          <w:sz w:val="24"/>
          <w:szCs w:val="24"/>
        </w:rPr>
        <w:t xml:space="preserve"> Sb., o zvláštních podmínkách některých smluv, uveřejňování těchto smluv a o registru smluv (zákon o registru smluv)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Pr="008540CD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zákon o registru smluv</w:t>
      </w:r>
      <w:r w:rsidRPr="008540CD">
        <w:rPr>
          <w:rFonts w:ascii="Times New Roman" w:hAnsi="Times New Roman" w:cs="Times New Roman"/>
          <w:sz w:val="24"/>
          <w:szCs w:val="24"/>
        </w:rPr>
        <w:t>), že ode dne zveřejnění tohoto dodatku v registru smluv nabydou účinnosti tyto změny smlouvy:</w:t>
      </w:r>
    </w:p>
    <w:p w:rsidR="00AB3AF5" w:rsidRPr="008540CD" w:rsidRDefault="00AB3AF5" w:rsidP="00AB3AF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1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Změna termínu dodávky dle objednávky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(totožný s čl. VI odst. 6. 1.  smlouvy – Doba a místo plnění smlouvy)   </w:t>
      </w:r>
    </w:p>
    <w:p w:rsidR="00AB3AF5" w:rsidRDefault="00AB3AF5" w:rsidP="00AB3A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Pr="00A55F10" w:rsidRDefault="00AB3AF5" w:rsidP="00AB3AF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dodávky licence dle čl. III smlouvy je ihned a díla - interaktivního mechanického herního prvku do 15. 1. 2018.</w:t>
      </w:r>
    </w:p>
    <w:p w:rsidR="00AB3AF5" w:rsidRDefault="00AB3AF5" w:rsidP="00AB3AF5">
      <w:pPr>
        <w:spacing w:after="0" w:line="276" w:lineRule="auto"/>
        <w:ind w:left="698" w:right="113" w:hanging="5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AF5" w:rsidRDefault="00AB3AF5" w:rsidP="00AB3AF5">
      <w:pPr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AB3AF5" w:rsidRDefault="00AB3AF5" w:rsidP="00AB3AF5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Změna specifikace díla dle objednávky</w:t>
      </w:r>
    </w:p>
    <w:p w:rsidR="00AB3AF5" w:rsidRDefault="00AB3AF5" w:rsidP="00AB3AF5">
      <w:pPr>
        <w:spacing w:after="0" w:line="276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Pr="00D025B4" w:rsidRDefault="00AB3AF5" w:rsidP="00AB3AF5">
      <w:pPr>
        <w:pStyle w:val="Odstavecseseznamem"/>
        <w:numPr>
          <w:ilvl w:val="0"/>
          <w:numId w:val="2"/>
        </w:numPr>
        <w:spacing w:after="0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této objednávky bude ze strany společnosti SCIENTICA AGENCY, s.r.o. provedeno dílo – interaktivní mechanický herní prvek pro výstavu „Království včel“ znázorňující zvětšený model včelí plástve viz </w:t>
      </w:r>
      <w:r w:rsidRPr="00C251E0">
        <w:rPr>
          <w:rFonts w:ascii="Times New Roman" w:hAnsi="Times New Roman" w:cs="Times New Roman"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sz w:val="24"/>
          <w:szCs w:val="24"/>
        </w:rPr>
        <w:t>č. 1 – Obrazové znázornění hry „</w:t>
      </w:r>
      <w:r w:rsidRPr="00C251E0">
        <w:rPr>
          <w:rFonts w:ascii="Times New Roman" w:hAnsi="Times New Roman" w:cs="Times New Roman"/>
          <w:sz w:val="24"/>
          <w:szCs w:val="24"/>
        </w:rPr>
        <w:t>Království včel"</w:t>
      </w:r>
      <w:r>
        <w:rPr>
          <w:rFonts w:ascii="Times New Roman" w:hAnsi="Times New Roman" w:cs="Times New Roman"/>
          <w:sz w:val="24"/>
          <w:szCs w:val="24"/>
        </w:rPr>
        <w:t xml:space="preserve"> o rozměrech </w:t>
      </w:r>
      <w:r>
        <w:rPr>
          <w:rFonts w:ascii="Times New Roman" w:hAnsi="Times New Roman" w:cs="Times New Roman"/>
          <w:sz w:val="28"/>
          <w:szCs w:val="28"/>
        </w:rPr>
        <w:t xml:space="preserve">2500 x 1600 x 900 mm, </w:t>
      </w:r>
      <w:r>
        <w:rPr>
          <w:rFonts w:ascii="Times New Roman" w:hAnsi="Times New Roman" w:cs="Times New Roman"/>
          <w:sz w:val="24"/>
          <w:szCs w:val="28"/>
        </w:rPr>
        <w:t xml:space="preserve">rozměr strany výřezu </w:t>
      </w:r>
      <w:r>
        <w:rPr>
          <w:rFonts w:ascii="Times New Roman" w:hAnsi="Times New Roman" w:cs="Times New Roman"/>
          <w:sz w:val="24"/>
          <w:szCs w:val="28"/>
        </w:rPr>
        <w:br/>
        <w:t xml:space="preserve">(ve tvaru pravidelného šestiúhelníku viz </w:t>
      </w:r>
      <w:r w:rsidRPr="00670334">
        <w:rPr>
          <w:rFonts w:ascii="Times New Roman" w:hAnsi="Times New Roman" w:cs="Times New Roman"/>
          <w:sz w:val="24"/>
          <w:szCs w:val="28"/>
        </w:rPr>
        <w:t>Příloha č.  2 Včely -  popis výřezů</w:t>
      </w:r>
      <w:r>
        <w:rPr>
          <w:rFonts w:ascii="Times New Roman" w:hAnsi="Times New Roman" w:cs="Times New Roman"/>
          <w:sz w:val="24"/>
          <w:szCs w:val="28"/>
        </w:rPr>
        <w:t>) 290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mm </w:t>
      </w:r>
    </w:p>
    <w:p w:rsidR="00AB3AF5" w:rsidRDefault="00AB3AF5" w:rsidP="00AB3A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Doplnění čl. III o odst. 3.9 smlouvy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Pr="00191E81" w:rsidRDefault="00AB3AF5" w:rsidP="00AB3AF5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91E81">
        <w:rPr>
          <w:rFonts w:ascii="Times New Roman" w:hAnsi="Times New Roman" w:cs="Times New Roman"/>
          <w:sz w:val="24"/>
          <w:szCs w:val="24"/>
        </w:rPr>
        <w:t xml:space="preserve">3.9. </w:t>
      </w:r>
      <w:r w:rsidRPr="00191E81">
        <w:rPr>
          <w:rFonts w:ascii="Times New Roman" w:hAnsi="Times New Roman" w:cs="Times New Roman"/>
          <w:sz w:val="24"/>
          <w:szCs w:val="24"/>
        </w:rPr>
        <w:tab/>
        <w:t xml:space="preserve">Pro účely díla pro pobočku Kačina se všechna ustanovení čl. III této smlouvy vztahují </w:t>
      </w:r>
      <w:r>
        <w:rPr>
          <w:rFonts w:ascii="Times New Roman" w:hAnsi="Times New Roman" w:cs="Times New Roman"/>
          <w:sz w:val="24"/>
          <w:szCs w:val="24"/>
        </w:rPr>
        <w:br/>
      </w:r>
      <w:r w:rsidRPr="00191E81">
        <w:rPr>
          <w:rFonts w:ascii="Times New Roman" w:hAnsi="Times New Roman" w:cs="Times New Roman"/>
          <w:sz w:val="24"/>
          <w:szCs w:val="24"/>
        </w:rPr>
        <w:t>i na dokumentaci, která je jako Příloha č. 1 smlouvy – Nabídka hry – rozšíření expozic NZM, jako Příloha č. 2 smlouvy – Obrazové znázornění hry, jako Příloha č. 1</w:t>
      </w:r>
      <w:r>
        <w:rPr>
          <w:rFonts w:ascii="Times New Roman" w:hAnsi="Times New Roman" w:cs="Times New Roman"/>
          <w:sz w:val="24"/>
          <w:szCs w:val="24"/>
        </w:rPr>
        <w:t xml:space="preserve"> tohoto dodatku a tím i objednávky – Obrazové znázornění hry „Království včel“ a jako </w:t>
      </w:r>
      <w:r>
        <w:rPr>
          <w:rFonts w:ascii="Times New Roman" w:hAnsi="Times New Roman" w:cs="Times New Roman"/>
          <w:sz w:val="24"/>
          <w:szCs w:val="24"/>
        </w:rPr>
        <w:br/>
      </w:r>
      <w:r w:rsidRPr="00191E81">
        <w:rPr>
          <w:rFonts w:ascii="Times New Roman" w:hAnsi="Times New Roman" w:cs="Times New Roman"/>
          <w:sz w:val="24"/>
          <w:szCs w:val="24"/>
        </w:rPr>
        <w:t>Příloha č. 2</w:t>
      </w:r>
      <w:r>
        <w:rPr>
          <w:rFonts w:ascii="Times New Roman" w:hAnsi="Times New Roman" w:cs="Times New Roman"/>
          <w:sz w:val="24"/>
          <w:szCs w:val="24"/>
        </w:rPr>
        <w:t xml:space="preserve"> tohoto dodatku a tím i objednávky</w:t>
      </w:r>
      <w:r w:rsidRPr="00191E81">
        <w:rPr>
          <w:rFonts w:ascii="Times New Roman" w:hAnsi="Times New Roman" w:cs="Times New Roman"/>
          <w:sz w:val="24"/>
          <w:szCs w:val="24"/>
        </w:rPr>
        <w:t xml:space="preserve"> -  Včely - popis výřezů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3AF5" w:rsidRPr="00997223" w:rsidRDefault="00AB3AF5" w:rsidP="00AB3AF5">
      <w:pPr>
        <w:spacing w:after="120" w:line="276" w:lineRule="auto"/>
        <w:ind w:left="705" w:hanging="705"/>
        <w:jc w:val="both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Změna čl. V odst. 5.3.  smlouvy</w:t>
      </w:r>
    </w:p>
    <w:p w:rsidR="00AB3AF5" w:rsidRDefault="00AB3AF5" w:rsidP="00AB3A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CD52B3">
        <w:rPr>
          <w:rFonts w:ascii="Times New Roman" w:hAnsi="Times New Roman" w:cs="Times New Roman"/>
          <w:sz w:val="24"/>
          <w:szCs w:val="24"/>
        </w:rPr>
        <w:t xml:space="preserve">5.3. </w:t>
      </w:r>
      <w:r w:rsidRPr="00CD5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D52B3">
        <w:rPr>
          <w:rFonts w:ascii="Times New Roman" w:hAnsi="Times New Roman" w:cs="Times New Roman"/>
          <w:sz w:val="24"/>
          <w:szCs w:val="24"/>
        </w:rPr>
        <w:t xml:space="preserve">Odměna za provedení jednotlivých děl je uvedena a rozpočítána v příloze </w:t>
      </w:r>
      <w:r>
        <w:rPr>
          <w:rFonts w:ascii="Times New Roman" w:hAnsi="Times New Roman" w:cs="Times New Roman"/>
          <w:sz w:val="24"/>
          <w:szCs w:val="24"/>
        </w:rPr>
        <w:br/>
      </w:r>
      <w:r w:rsidRPr="00CD52B3">
        <w:rPr>
          <w:rFonts w:ascii="Times New Roman" w:hAnsi="Times New Roman" w:cs="Times New Roman"/>
          <w:sz w:val="24"/>
          <w:szCs w:val="24"/>
        </w:rPr>
        <w:t xml:space="preserve">č.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B3">
        <w:rPr>
          <w:rFonts w:ascii="Times New Roman" w:hAnsi="Times New Roman" w:cs="Times New Roman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AF5" w:rsidRDefault="00AB3AF5" w:rsidP="00AB3AF5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Odměna za provedení děl pro pobočky NZM Ohrada, Praha a mobilní variantu pro pojízdné muzeum budou uhrazena vždy po odevzdání konkrétního díla ze strany zhotovitele objednateli. </w:t>
      </w:r>
    </w:p>
    <w:p w:rsidR="00AB3AF5" w:rsidRPr="00566901" w:rsidRDefault="00AB3AF5" w:rsidP="00AB3AF5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Odměna za provedení díla pro pobočku NZM Kačina bude rozdělena na dvě části. První část ve výši 40 % odměny tj. 25 000 Kč bez DPH a 30 250 Kč s DPH za poskytnutí licence bude Objednatelem Zhotoviteli uhrazena před dodáním samotného díla. Druhá část ve výši 60 % tj. 37 500 Kč bez DPH a 45 375 Kč s DPH  odměny bude Objednatelem Zhotoviteli uhrazena po dodání samotného díla.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5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Změna čl. VI odst. 6.1.  smlouvy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Pr="003B341E" w:rsidRDefault="00AB3AF5" w:rsidP="00AB3AF5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41E">
        <w:rPr>
          <w:rFonts w:ascii="Times New Roman" w:hAnsi="Times New Roman" w:cs="Times New Roman"/>
          <w:sz w:val="24"/>
          <w:szCs w:val="24"/>
        </w:rPr>
        <w:t>6.1.</w:t>
      </w:r>
      <w:r w:rsidRPr="003B341E">
        <w:rPr>
          <w:rFonts w:ascii="Times New Roman" w:hAnsi="Times New Roman" w:cs="Times New Roman"/>
          <w:sz w:val="24"/>
          <w:szCs w:val="24"/>
        </w:rPr>
        <w:tab/>
        <w:t>Termín pro dodání děl pro pobočky NZM Ohrada, Praha a mobilní varianty pro pojízdné muzeum je 5. 12. 2017.  Pro pobočku NZM Kačina bude licence dle čl. III smlouvy dodána ihned a samotné dílo do 15. 1. 2018.</w:t>
      </w:r>
      <w:r w:rsidRPr="003B3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F5" w:rsidRDefault="00AB3AF5" w:rsidP="00AB3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AB3AF5" w:rsidRDefault="00AB3AF5" w:rsidP="00AB3A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AF5" w:rsidRPr="00863583" w:rsidRDefault="00AB3AF5" w:rsidP="00AB3AF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objednávky se účinností tohoto dodatku stává:</w:t>
      </w:r>
    </w:p>
    <w:p w:rsidR="00AB3AF5" w:rsidRPr="00863583" w:rsidRDefault="00AB3AF5" w:rsidP="00AB3AF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3583">
        <w:rPr>
          <w:rFonts w:ascii="Times New Roman" w:hAnsi="Times New Roman" w:cs="Times New Roman"/>
          <w:sz w:val="24"/>
          <w:szCs w:val="24"/>
        </w:rPr>
        <w:t>říloha č. 1 –</w:t>
      </w:r>
      <w:r>
        <w:rPr>
          <w:rFonts w:ascii="Times New Roman" w:hAnsi="Times New Roman" w:cs="Times New Roman"/>
          <w:sz w:val="24"/>
          <w:szCs w:val="24"/>
        </w:rPr>
        <w:t xml:space="preserve"> Obrazové znázornění hry </w:t>
      </w:r>
      <w:r w:rsidRPr="004C177C">
        <w:rPr>
          <w:rFonts w:ascii="Times New Roman" w:hAnsi="Times New Roman" w:cs="Times New Roman"/>
          <w:sz w:val="24"/>
          <w:szCs w:val="24"/>
        </w:rPr>
        <w:t xml:space="preserve">"Království včel"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AF5" w:rsidRDefault="00AB3AF5" w:rsidP="00AB3AF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3583">
        <w:rPr>
          <w:rFonts w:ascii="Times New Roman" w:hAnsi="Times New Roman" w:cs="Times New Roman"/>
          <w:sz w:val="24"/>
          <w:szCs w:val="24"/>
        </w:rPr>
        <w:t xml:space="preserve">říloha č. 2 -  </w:t>
      </w:r>
      <w:r>
        <w:rPr>
          <w:rFonts w:ascii="Times New Roman" w:hAnsi="Times New Roman" w:cs="Times New Roman"/>
          <w:sz w:val="24"/>
          <w:szCs w:val="24"/>
        </w:rPr>
        <w:t xml:space="preserve">Včely - </w:t>
      </w:r>
      <w:r w:rsidRPr="00863583">
        <w:rPr>
          <w:rFonts w:ascii="Times New Roman" w:hAnsi="Times New Roman" w:cs="Times New Roman"/>
          <w:sz w:val="24"/>
          <w:szCs w:val="24"/>
        </w:rPr>
        <w:t>popis výřezů</w:t>
      </w:r>
    </w:p>
    <w:p w:rsidR="00AB3AF5" w:rsidRPr="00E2398E" w:rsidRDefault="00AB3AF5" w:rsidP="00AB3AF5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Default="00AB3AF5" w:rsidP="00AB3AF5">
      <w:pPr>
        <w:pStyle w:val="Odstavecseseznamem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B3AF5" w:rsidRPr="008540CD" w:rsidRDefault="00AB3AF5" w:rsidP="00AB3AF5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Čl. 7</w:t>
      </w:r>
    </w:p>
    <w:p w:rsidR="00AB3AF5" w:rsidRDefault="00AB3AF5" w:rsidP="00AB3AF5">
      <w:pPr>
        <w:snapToGri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A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AB3AF5" w:rsidRPr="002003AA" w:rsidRDefault="00AB3AF5" w:rsidP="00AB3AF5">
      <w:p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F5" w:rsidRPr="008540CD" w:rsidRDefault="00AB3AF5" w:rsidP="00AB3AF5">
      <w:pPr>
        <w:pStyle w:val="Odstavecseseznamem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0CD">
        <w:rPr>
          <w:rFonts w:ascii="Times New Roman" w:hAnsi="Times New Roman" w:cs="Times New Roman"/>
          <w:sz w:val="24"/>
          <w:szCs w:val="24"/>
        </w:rPr>
        <w:t xml:space="preserve">Tento dodatek je vyhotoven ve třech stejnopisech s platností originálu, přičemž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540CD">
        <w:rPr>
          <w:rFonts w:ascii="Times New Roman" w:hAnsi="Times New Roman" w:cs="Times New Roman"/>
          <w:sz w:val="24"/>
          <w:szCs w:val="24"/>
        </w:rPr>
        <w:t>objednatel obdrží dvě vyhotovení a zhotovitel jedno vyhotovení.</w:t>
      </w:r>
    </w:p>
    <w:p w:rsidR="00AB3AF5" w:rsidRDefault="00AB3AF5" w:rsidP="00AB3AF5">
      <w:pPr>
        <w:widowControl w:val="0"/>
        <w:numPr>
          <w:ilvl w:val="1"/>
          <w:numId w:val="1"/>
        </w:numPr>
        <w:suppressAutoHyphens/>
        <w:snapToGri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825677">
        <w:rPr>
          <w:rFonts w:ascii="Times New Roman" w:hAnsi="Times New Roman" w:cs="Times New Roman"/>
          <w:sz w:val="24"/>
          <w:szCs w:val="24"/>
        </w:rPr>
        <w:t xml:space="preserve"> prohlašuje, že je srozuměn</w:t>
      </w:r>
      <w:r>
        <w:rPr>
          <w:rFonts w:ascii="Times New Roman" w:hAnsi="Times New Roman" w:cs="Times New Roman"/>
          <w:sz w:val="24"/>
          <w:szCs w:val="24"/>
        </w:rPr>
        <w:t xml:space="preserve"> a souhlasí</w:t>
      </w:r>
      <w:r w:rsidRPr="00825677">
        <w:rPr>
          <w:rFonts w:ascii="Times New Roman" w:hAnsi="Times New Roman" w:cs="Times New Roman"/>
          <w:sz w:val="24"/>
          <w:szCs w:val="24"/>
        </w:rPr>
        <w:t xml:space="preserve"> s tím, že tento dodatek </w:t>
      </w:r>
      <w:r>
        <w:rPr>
          <w:rFonts w:ascii="Times New Roman" w:hAnsi="Times New Roman" w:cs="Times New Roman"/>
          <w:sz w:val="24"/>
          <w:szCs w:val="24"/>
        </w:rPr>
        <w:t xml:space="preserve">bude v souladu   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objednatelem</w:t>
      </w:r>
      <w:r w:rsidRPr="00825677">
        <w:rPr>
          <w:rFonts w:ascii="Times New Roman" w:hAnsi="Times New Roman" w:cs="Times New Roman"/>
          <w:sz w:val="24"/>
          <w:szCs w:val="24"/>
        </w:rPr>
        <w:t xml:space="preserve"> zveřejněn v registr</w:t>
      </w:r>
      <w:r>
        <w:rPr>
          <w:rFonts w:ascii="Times New Roman" w:hAnsi="Times New Roman" w:cs="Times New Roman"/>
          <w:sz w:val="24"/>
          <w:szCs w:val="24"/>
        </w:rPr>
        <w:t>u smluv dle zákona</w:t>
      </w:r>
      <w:r w:rsidRPr="00825677">
        <w:rPr>
          <w:rFonts w:ascii="Times New Roman" w:hAnsi="Times New Roman" w:cs="Times New Roman"/>
          <w:sz w:val="24"/>
          <w:szCs w:val="24"/>
        </w:rPr>
        <w:t xml:space="preserve"> o registru smluv.</w:t>
      </w:r>
    </w:p>
    <w:p w:rsidR="00AB3AF5" w:rsidRDefault="00AB3AF5" w:rsidP="00AB3AF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69">
        <w:rPr>
          <w:rFonts w:ascii="Times New Roman" w:hAnsi="Times New Roman" w:cs="Times New Roman"/>
          <w:sz w:val="24"/>
          <w:szCs w:val="24"/>
        </w:rPr>
        <w:t>Zhotovitel bere na vědomí, že tento Dodatek bude zveřejněn v registru smluv v souladu se zákonem  č. 340/2015 Sb., o registru smluv ve znění pozdě</w:t>
      </w:r>
      <w:r>
        <w:rPr>
          <w:rFonts w:ascii="Times New Roman" w:hAnsi="Times New Roman" w:cs="Times New Roman"/>
          <w:sz w:val="24"/>
          <w:szCs w:val="24"/>
        </w:rPr>
        <w:t xml:space="preserve">jších předpisů </w:t>
      </w:r>
      <w:r>
        <w:rPr>
          <w:rFonts w:ascii="Times New Roman" w:hAnsi="Times New Roman" w:cs="Times New Roman"/>
          <w:sz w:val="24"/>
          <w:szCs w:val="24"/>
        </w:rPr>
        <w:br/>
        <w:t xml:space="preserve">(dále jen ZRS). </w:t>
      </w:r>
    </w:p>
    <w:p w:rsidR="00AB3AF5" w:rsidRDefault="00AB3AF5" w:rsidP="00AB3AF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69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účinnosti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95569">
        <w:rPr>
          <w:rFonts w:ascii="Times New Roman" w:hAnsi="Times New Roman" w:cs="Times New Roman"/>
          <w:sz w:val="24"/>
          <w:szCs w:val="24"/>
        </w:rPr>
        <w:t xml:space="preserve">v souladu s § 6 odst. 1 </w:t>
      </w:r>
      <w:r>
        <w:rPr>
          <w:rFonts w:ascii="Times New Roman" w:hAnsi="Times New Roman" w:cs="Times New Roman"/>
          <w:sz w:val="24"/>
          <w:szCs w:val="24"/>
        </w:rPr>
        <w:t xml:space="preserve">ZRS </w:t>
      </w:r>
      <w:r w:rsidRPr="00495569">
        <w:rPr>
          <w:rFonts w:ascii="Times New Roman" w:hAnsi="Times New Roman" w:cs="Times New Roman"/>
          <w:sz w:val="24"/>
          <w:szCs w:val="24"/>
        </w:rPr>
        <w:t>ke dni zveřejnění v registru smluv.</w:t>
      </w:r>
    </w:p>
    <w:p w:rsidR="00AB3AF5" w:rsidRDefault="00AB3AF5" w:rsidP="00AB3AF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69">
        <w:rPr>
          <w:rFonts w:ascii="Times New Roman" w:hAnsi="Times New Roman" w:cs="Times New Roman"/>
          <w:sz w:val="24"/>
          <w:szCs w:val="24"/>
        </w:rPr>
        <w:t>Ustanovení smlouvy</w:t>
      </w:r>
      <w:r>
        <w:rPr>
          <w:rFonts w:ascii="Times New Roman" w:hAnsi="Times New Roman" w:cs="Times New Roman"/>
          <w:sz w:val="24"/>
          <w:szCs w:val="24"/>
        </w:rPr>
        <w:t xml:space="preserve"> a objednávky</w:t>
      </w:r>
      <w:r w:rsidRPr="00495569">
        <w:rPr>
          <w:rFonts w:ascii="Times New Roman" w:hAnsi="Times New Roman" w:cs="Times New Roman"/>
          <w:sz w:val="24"/>
          <w:szCs w:val="24"/>
        </w:rPr>
        <w:t>, která nepodlé</w:t>
      </w:r>
      <w:r>
        <w:rPr>
          <w:rFonts w:ascii="Times New Roman" w:hAnsi="Times New Roman" w:cs="Times New Roman"/>
          <w:sz w:val="24"/>
          <w:szCs w:val="24"/>
        </w:rPr>
        <w:t xml:space="preserve">hají změnám uvedeným v článku </w:t>
      </w:r>
      <w:r>
        <w:rPr>
          <w:rFonts w:ascii="Times New Roman" w:hAnsi="Times New Roman" w:cs="Times New Roman"/>
          <w:sz w:val="24"/>
          <w:szCs w:val="24"/>
        </w:rPr>
        <w:br/>
        <w:t>1, 2, 3, 4, 5 a 6</w:t>
      </w:r>
      <w:r w:rsidRPr="00495569">
        <w:rPr>
          <w:rFonts w:ascii="Times New Roman" w:hAnsi="Times New Roman" w:cs="Times New Roman"/>
          <w:sz w:val="24"/>
          <w:szCs w:val="24"/>
        </w:rPr>
        <w:t xml:space="preserve"> tohoto dodatku zůstávají nedotčena.</w:t>
      </w:r>
    </w:p>
    <w:p w:rsidR="00AB3AF5" w:rsidRPr="007B3F6F" w:rsidRDefault="00AB3AF5" w:rsidP="00AB3AF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</w:t>
      </w:r>
      <w:r w:rsidRPr="007B3F6F">
        <w:rPr>
          <w:rFonts w:ascii="Times New Roman" w:hAnsi="Times New Roman" w:cs="Times New Roman"/>
          <w:sz w:val="24"/>
          <w:szCs w:val="24"/>
        </w:rPr>
        <w:t xml:space="preserve"> tohoto dodatku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r w:rsidRPr="007B3F6F">
        <w:rPr>
          <w:rFonts w:ascii="Times New Roman" w:hAnsi="Times New Roman" w:cs="Times New Roman"/>
          <w:sz w:val="24"/>
          <w:szCs w:val="24"/>
        </w:rPr>
        <w:t>:</w:t>
      </w:r>
    </w:p>
    <w:p w:rsidR="00AB3AF5" w:rsidRPr="007B3F6F" w:rsidRDefault="00AB3AF5" w:rsidP="00AB3AF5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6F">
        <w:rPr>
          <w:rFonts w:ascii="Times New Roman" w:hAnsi="Times New Roman" w:cs="Times New Roman"/>
          <w:sz w:val="24"/>
          <w:szCs w:val="24"/>
        </w:rPr>
        <w:t xml:space="preserve">Příloha č. 1 – Obrazové znázornění hry "Království včel"   </w:t>
      </w:r>
    </w:p>
    <w:p w:rsidR="00AB3AF5" w:rsidRPr="007B3F6F" w:rsidRDefault="00AB3AF5" w:rsidP="00AB3AF5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6F">
        <w:rPr>
          <w:rFonts w:ascii="Times New Roman" w:hAnsi="Times New Roman" w:cs="Times New Roman"/>
          <w:sz w:val="24"/>
          <w:szCs w:val="24"/>
        </w:rPr>
        <w:t>Příloha č. 2 -  Včely - popis výřezů</w:t>
      </w:r>
    </w:p>
    <w:p w:rsidR="00AB3AF5" w:rsidRPr="00702E2C" w:rsidRDefault="00AB3AF5" w:rsidP="00AB3AF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C">
        <w:rPr>
          <w:rFonts w:ascii="Times New Roman" w:hAnsi="Times New Roman" w:cs="Times New Roman"/>
          <w:sz w:val="24"/>
          <w:szCs w:val="24"/>
        </w:rPr>
        <w:t>Tento dodatek byl sepsán na základě pravé a svobodné vůle smluvních stran a na důkaz shora uvedeného smluvní strany připojují své podpisy.</w:t>
      </w:r>
    </w:p>
    <w:p w:rsidR="00AB3AF5" w:rsidRDefault="00AB3AF5" w:rsidP="00AB3AF5">
      <w:pPr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AB3AF5" w:rsidRDefault="00AB3AF5" w:rsidP="00AB3AF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B3AF5" w:rsidRDefault="00AB3AF5" w:rsidP="00AB3AF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B3AF5" w:rsidRDefault="00AB3AF5" w:rsidP="00AB3AF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B3AF5" w:rsidRDefault="00AB3AF5" w:rsidP="00AB3AF5">
      <w:pPr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AB3AF5" w:rsidRPr="000311FF" w:rsidTr="007E5118">
        <w:tc>
          <w:tcPr>
            <w:tcW w:w="4607" w:type="dxa"/>
          </w:tcPr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AB3AF5" w:rsidRPr="000311FF" w:rsidRDefault="00AB3AF5" w:rsidP="007E51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7" w:type="dxa"/>
          </w:tcPr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>Zhotovitel</w:t>
            </w:r>
          </w:p>
        </w:tc>
      </w:tr>
      <w:tr w:rsidR="00AB3AF5" w:rsidRPr="000311FF" w:rsidTr="007E5118">
        <w:tc>
          <w:tcPr>
            <w:tcW w:w="4607" w:type="dxa"/>
          </w:tcPr>
          <w:p w:rsidR="00AB3AF5" w:rsidRPr="000311FF" w:rsidRDefault="00AB3AF5" w:rsidP="007E51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>V Praze dne _________</w:t>
            </w: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 xml:space="preserve">     </w:t>
            </w:r>
            <w:r w:rsidRPr="000311FF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________________________________</w:t>
            </w:r>
          </w:p>
          <w:p w:rsidR="00AB3AF5" w:rsidRPr="000311FF" w:rsidRDefault="00AB3AF5" w:rsidP="007E51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Národní zemědělské muzeum, </w:t>
            </w:r>
            <w:proofErr w:type="gramStart"/>
            <w:r w:rsidRPr="000311FF">
              <w:rPr>
                <w:rFonts w:ascii="Times New Roman" w:hAnsi="Times New Roman" w:cs="Times New Roman"/>
                <w:b/>
                <w:sz w:val="24"/>
                <w:szCs w:val="24"/>
              </w:rPr>
              <w:t>s.p.</w:t>
            </w:r>
            <w:proofErr w:type="gramEnd"/>
            <w:r w:rsidRPr="000311FF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  <w:p w:rsidR="00AB3AF5" w:rsidRPr="000311FF" w:rsidRDefault="00AB3AF5" w:rsidP="007E51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>doc. Ing. Milan Jan Půček, MBA, Ph.D.</w:t>
            </w:r>
          </w:p>
          <w:p w:rsidR="00AB3AF5" w:rsidRPr="000311FF" w:rsidRDefault="00AB3AF5" w:rsidP="007E5118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 xml:space="preserve">           generální ředitel NZM</w:t>
            </w:r>
          </w:p>
        </w:tc>
        <w:tc>
          <w:tcPr>
            <w:tcW w:w="4607" w:type="dxa"/>
          </w:tcPr>
          <w:p w:rsidR="00AB3AF5" w:rsidRPr="000311FF" w:rsidRDefault="00AB3AF5" w:rsidP="007E51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 xml:space="preserve">V Praze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highlight w:val="yellow"/>
                <w:lang w:eastAsia="cs-CZ"/>
              </w:rPr>
            </w:pP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highlight w:val="yellow"/>
                <w:lang w:eastAsia="cs-CZ"/>
              </w:rPr>
            </w:pPr>
          </w:p>
          <w:p w:rsidR="00AB3AF5" w:rsidRPr="000311FF" w:rsidRDefault="00AB3AF5" w:rsidP="007E5118">
            <w:pPr>
              <w:spacing w:after="0" w:line="276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 xml:space="preserve">     </w:t>
            </w:r>
            <w:r w:rsidRPr="000311FF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_______________________________</w:t>
            </w:r>
          </w:p>
          <w:p w:rsidR="00AB3AF5" w:rsidRPr="000311FF" w:rsidRDefault="00AB3AF5" w:rsidP="007E511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F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cs-CZ"/>
              </w:rPr>
              <w:t>SCI</w:t>
            </w:r>
            <w:r w:rsidRPr="000311FF">
              <w:rPr>
                <w:rFonts w:ascii="Times New Roman" w:hAnsi="Times New Roman" w:cs="Times New Roman"/>
                <w:b/>
                <w:sz w:val="24"/>
                <w:szCs w:val="24"/>
              </w:rPr>
              <w:t>ENTICA AGENCY, s. r. o.</w:t>
            </w:r>
          </w:p>
          <w:p w:rsidR="00AB3AF5" w:rsidRPr="000311FF" w:rsidRDefault="00AB3AF5" w:rsidP="007E51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>Mgr. Stanislavem Šlechtou</w:t>
            </w:r>
          </w:p>
          <w:p w:rsidR="00AB3AF5" w:rsidRPr="000311FF" w:rsidRDefault="00AB3AF5" w:rsidP="007E5118">
            <w:pPr>
              <w:spacing w:after="0" w:line="276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 w:rsidRPr="000311FF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</w:tr>
    </w:tbl>
    <w:p w:rsidR="00AB3AF5" w:rsidRPr="004C177C" w:rsidRDefault="00AB3AF5" w:rsidP="00AB3AF5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5284E" w:rsidRDefault="00E5284E"/>
    <w:sectPr w:rsidR="00E52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133">
      <w:pPr>
        <w:spacing w:after="0" w:line="240" w:lineRule="auto"/>
      </w:pPr>
      <w:r>
        <w:separator/>
      </w:r>
    </w:p>
  </w:endnote>
  <w:endnote w:type="continuationSeparator" w:id="0">
    <w:p w:rsidR="00000000" w:rsidRDefault="0020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00"/>
    <w:family w:val="auto"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4133">
      <w:pPr>
        <w:spacing w:after="0" w:line="240" w:lineRule="auto"/>
      </w:pPr>
      <w:r>
        <w:separator/>
      </w:r>
    </w:p>
  </w:footnote>
  <w:footnote w:type="continuationSeparator" w:id="0">
    <w:p w:rsidR="00000000" w:rsidRDefault="0020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BA" w:rsidRDefault="00AC7D46">
    <w:pPr>
      <w:pStyle w:val="Zhlav"/>
    </w:pPr>
    <w:r>
      <w:rPr>
        <w:noProof/>
        <w:lang w:eastAsia="cs-CZ"/>
      </w:rPr>
      <w:drawing>
        <wp:inline distT="0" distB="0" distL="0" distR="0" wp14:anchorId="13BE7B78" wp14:editId="0D93583A">
          <wp:extent cx="2308860" cy="952500"/>
          <wp:effectExtent l="0" t="0" r="0" b="0"/>
          <wp:docPr id="3" name="Picture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BBA" w:rsidRDefault="002041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9F260A1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2CE22628"/>
    <w:multiLevelType w:val="hybridMultilevel"/>
    <w:tmpl w:val="D34A41A6"/>
    <w:lvl w:ilvl="0" w:tplc="B598F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F5"/>
    <w:rsid w:val="00204133"/>
    <w:rsid w:val="00AB3AF5"/>
    <w:rsid w:val="00AC7D46"/>
    <w:rsid w:val="00E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EDAF-229C-48A5-8868-1A4E68D8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AF5"/>
  </w:style>
  <w:style w:type="paragraph" w:styleId="Odstavecseseznamem">
    <w:name w:val="List Paragraph"/>
    <w:basedOn w:val="Normln"/>
    <w:uiPriority w:val="34"/>
    <w:qFormat/>
    <w:rsid w:val="00AB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Česák Jan</dc:creator>
  <cp:keywords/>
  <dc:description/>
  <cp:lastModifiedBy>Kuruc Roman</cp:lastModifiedBy>
  <cp:revision>2</cp:revision>
  <dcterms:created xsi:type="dcterms:W3CDTF">2017-12-15T14:23:00Z</dcterms:created>
  <dcterms:modified xsi:type="dcterms:W3CDTF">2017-12-15T14:23:00Z</dcterms:modified>
</cp:coreProperties>
</file>