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CB8" w:rsidRDefault="00474CB8" w:rsidP="000F1E39">
      <w:pPr>
        <w:pStyle w:val="Nzev"/>
        <w:rPr>
          <w:sz w:val="18"/>
          <w:szCs w:val="18"/>
        </w:rPr>
      </w:pPr>
      <w:r>
        <w:t xml:space="preserve">SMLOUVA O NÁJMU </w:t>
      </w:r>
      <w:r w:rsidR="009A38A3">
        <w:t>PROST</w:t>
      </w:r>
      <w:r w:rsidR="00FC0147">
        <w:t>O</w:t>
      </w:r>
      <w:r w:rsidR="009A38A3">
        <w:t xml:space="preserve">RU SLOUŽÍCÍHO K PODNIKÁNÍ </w:t>
      </w:r>
      <w:r>
        <w:t>A INVENTÁŘE</w:t>
      </w:r>
    </w:p>
    <w:p w:rsidR="00474CB8" w:rsidRDefault="00474CB8">
      <w:pPr>
        <w:tabs>
          <w:tab w:val="left" w:pos="5633"/>
        </w:tabs>
        <w:jc w:val="center"/>
        <w:rPr>
          <w:b/>
          <w:sz w:val="18"/>
          <w:szCs w:val="18"/>
        </w:rPr>
      </w:pPr>
    </w:p>
    <w:p w:rsidR="00474CB8" w:rsidRDefault="00D95AF8">
      <w:pPr>
        <w:tabs>
          <w:tab w:val="left" w:pos="5633"/>
        </w:tabs>
        <w:jc w:val="center"/>
        <w:rPr>
          <w:i/>
          <w:sz w:val="22"/>
          <w:szCs w:val="22"/>
        </w:rPr>
      </w:pPr>
      <w:r>
        <w:rPr>
          <w:i/>
          <w:sz w:val="22"/>
          <w:szCs w:val="22"/>
        </w:rPr>
        <w:t>Číslo smlouvy pronají</w:t>
      </w:r>
      <w:r w:rsidR="00474CB8">
        <w:rPr>
          <w:i/>
          <w:sz w:val="22"/>
          <w:szCs w:val="22"/>
        </w:rPr>
        <w:t xml:space="preserve">matele: </w:t>
      </w:r>
      <w:r w:rsidR="000F6A66">
        <w:rPr>
          <w:sz w:val="22"/>
          <w:szCs w:val="22"/>
        </w:rPr>
        <w:t>46</w:t>
      </w:r>
      <w:r w:rsidR="00764708">
        <w:rPr>
          <w:sz w:val="22"/>
          <w:szCs w:val="22"/>
        </w:rPr>
        <w:t>5</w:t>
      </w:r>
      <w:r w:rsidR="000F6A66">
        <w:rPr>
          <w:sz w:val="22"/>
          <w:szCs w:val="22"/>
        </w:rPr>
        <w:t>/00066001/2016</w:t>
      </w:r>
    </w:p>
    <w:p w:rsidR="00474CB8" w:rsidRDefault="00474CB8">
      <w:pPr>
        <w:tabs>
          <w:tab w:val="left" w:pos="5633"/>
        </w:tabs>
        <w:jc w:val="center"/>
        <w:rPr>
          <w:i/>
          <w:sz w:val="22"/>
          <w:szCs w:val="22"/>
        </w:rPr>
      </w:pPr>
    </w:p>
    <w:p w:rsidR="00474CB8" w:rsidRDefault="000F6A66" w:rsidP="000F6A66">
      <w:pPr>
        <w:tabs>
          <w:tab w:val="left" w:pos="5633"/>
        </w:tabs>
        <w:rPr>
          <w:i/>
          <w:sz w:val="18"/>
          <w:szCs w:val="18"/>
        </w:rPr>
      </w:pPr>
      <w:r>
        <w:rPr>
          <w:i/>
          <w:sz w:val="22"/>
          <w:szCs w:val="22"/>
        </w:rPr>
        <w:t xml:space="preserve">                                                       </w:t>
      </w:r>
      <w:r w:rsidR="00474CB8">
        <w:rPr>
          <w:i/>
          <w:sz w:val="22"/>
          <w:szCs w:val="22"/>
        </w:rPr>
        <w:t xml:space="preserve">Číslo smlouvy nájemce: </w:t>
      </w:r>
      <w:r>
        <w:rPr>
          <w:sz w:val="22"/>
          <w:szCs w:val="22"/>
        </w:rPr>
        <w:t xml:space="preserve"> </w:t>
      </w:r>
    </w:p>
    <w:p w:rsidR="00474CB8" w:rsidRDefault="00474CB8">
      <w:pPr>
        <w:tabs>
          <w:tab w:val="left" w:pos="5633"/>
        </w:tabs>
        <w:rPr>
          <w:sz w:val="18"/>
          <w:szCs w:val="18"/>
        </w:rPr>
      </w:pPr>
    </w:p>
    <w:p w:rsidR="00474CB8" w:rsidRPr="007A091B" w:rsidRDefault="00474CB8" w:rsidP="007A091B">
      <w:pPr>
        <w:pStyle w:val="Bezmezer"/>
        <w:rPr>
          <w:sz w:val="22"/>
          <w:szCs w:val="22"/>
        </w:rPr>
      </w:pPr>
      <w:r w:rsidRPr="007A091B">
        <w:rPr>
          <w:b/>
          <w:sz w:val="22"/>
          <w:szCs w:val="22"/>
        </w:rPr>
        <w:t>Středočeský kraj,</w:t>
      </w:r>
    </w:p>
    <w:p w:rsidR="00474CB8" w:rsidRPr="007A091B" w:rsidRDefault="00474CB8" w:rsidP="007A091B">
      <w:pPr>
        <w:pStyle w:val="Bezmezer"/>
        <w:rPr>
          <w:sz w:val="22"/>
          <w:szCs w:val="22"/>
        </w:rPr>
      </w:pPr>
      <w:r w:rsidRPr="007A091B">
        <w:rPr>
          <w:sz w:val="22"/>
          <w:szCs w:val="22"/>
        </w:rPr>
        <w:t>IČ: 708 91 095,</w:t>
      </w:r>
    </w:p>
    <w:p w:rsidR="00474CB8" w:rsidRPr="007A091B" w:rsidRDefault="00474CB8" w:rsidP="007A091B">
      <w:pPr>
        <w:pStyle w:val="Bezmezer"/>
        <w:rPr>
          <w:sz w:val="22"/>
          <w:szCs w:val="22"/>
        </w:rPr>
      </w:pPr>
      <w:r w:rsidRPr="007A091B">
        <w:rPr>
          <w:sz w:val="22"/>
          <w:szCs w:val="22"/>
        </w:rPr>
        <w:t>se sídlem: </w:t>
      </w:r>
      <w:proofErr w:type="spellStart"/>
      <w:r w:rsidRPr="007A091B">
        <w:rPr>
          <w:sz w:val="22"/>
          <w:szCs w:val="22"/>
        </w:rPr>
        <w:t>Zborovská</w:t>
      </w:r>
      <w:proofErr w:type="spellEnd"/>
      <w:r w:rsidRPr="007A091B">
        <w:rPr>
          <w:sz w:val="22"/>
          <w:szCs w:val="22"/>
        </w:rPr>
        <w:t xml:space="preserve"> 81/11, 150 00 Praha 5 - Smíchov, </w:t>
      </w:r>
    </w:p>
    <w:p w:rsidR="00474CB8" w:rsidRPr="007A091B" w:rsidRDefault="00474CB8" w:rsidP="007A091B">
      <w:pPr>
        <w:pStyle w:val="Bezmezer"/>
        <w:rPr>
          <w:b/>
          <w:sz w:val="22"/>
          <w:szCs w:val="22"/>
        </w:rPr>
      </w:pPr>
      <w:r w:rsidRPr="007A091B">
        <w:rPr>
          <w:sz w:val="22"/>
          <w:szCs w:val="22"/>
        </w:rPr>
        <w:t xml:space="preserve">zastoupený na základě Usnesení Zastupitelstva č. 89-13/2010/ZK ze dne 1. 12. 2010 organizací Krajská správa a údržba silnic Středočeského kraje, příspěvková organizace </w:t>
      </w:r>
    </w:p>
    <w:p w:rsidR="00474CB8" w:rsidRPr="007A091B" w:rsidRDefault="00474CB8" w:rsidP="007A091B">
      <w:pPr>
        <w:pStyle w:val="Bezmezer"/>
        <w:rPr>
          <w:sz w:val="22"/>
          <w:szCs w:val="22"/>
        </w:rPr>
      </w:pPr>
      <w:r w:rsidRPr="007A091B">
        <w:rPr>
          <w:b/>
          <w:sz w:val="22"/>
          <w:szCs w:val="22"/>
        </w:rPr>
        <w:t>panem Bc. Zdeňkem Dvořákem, ředitelem Krajské správy a údržby silnic Středočeského kraje, příspěvková organizace,</w:t>
      </w:r>
    </w:p>
    <w:p w:rsidR="00474CB8" w:rsidRPr="007A091B" w:rsidRDefault="00474CB8" w:rsidP="007A091B">
      <w:pPr>
        <w:pStyle w:val="Bezmezer"/>
        <w:rPr>
          <w:sz w:val="22"/>
          <w:szCs w:val="22"/>
        </w:rPr>
      </w:pPr>
      <w:r w:rsidRPr="007A091B">
        <w:rPr>
          <w:sz w:val="22"/>
          <w:szCs w:val="22"/>
        </w:rPr>
        <w:t>IČ: 000 66 001,</w:t>
      </w:r>
    </w:p>
    <w:p w:rsidR="00474CB8" w:rsidRPr="007A091B" w:rsidRDefault="00474CB8" w:rsidP="007A091B">
      <w:pPr>
        <w:pStyle w:val="Bezmezer"/>
        <w:rPr>
          <w:sz w:val="22"/>
          <w:szCs w:val="22"/>
        </w:rPr>
      </w:pPr>
      <w:r w:rsidRPr="007A091B">
        <w:rPr>
          <w:sz w:val="22"/>
          <w:szCs w:val="22"/>
        </w:rPr>
        <w:t xml:space="preserve">se sídlem: </w:t>
      </w:r>
      <w:proofErr w:type="spellStart"/>
      <w:r w:rsidRPr="007A091B">
        <w:rPr>
          <w:sz w:val="22"/>
          <w:szCs w:val="22"/>
        </w:rPr>
        <w:t>Zborovská</w:t>
      </w:r>
      <w:proofErr w:type="spellEnd"/>
      <w:r w:rsidRPr="007A091B">
        <w:rPr>
          <w:sz w:val="22"/>
          <w:szCs w:val="22"/>
        </w:rPr>
        <w:t xml:space="preserve"> 11, 150 21 Praha 5,</w:t>
      </w:r>
    </w:p>
    <w:p w:rsidR="00474CB8" w:rsidRPr="007A091B" w:rsidRDefault="00474CB8" w:rsidP="007A091B">
      <w:pPr>
        <w:pStyle w:val="Bezmezer"/>
        <w:rPr>
          <w:sz w:val="22"/>
          <w:szCs w:val="22"/>
        </w:rPr>
      </w:pPr>
      <w:r w:rsidRPr="007A091B">
        <w:rPr>
          <w:sz w:val="22"/>
          <w:szCs w:val="22"/>
        </w:rPr>
        <w:t>bankovní spojení: KB a.s., číslo účtu: 7730161/0100,</w:t>
      </w:r>
    </w:p>
    <w:p w:rsidR="00474CB8" w:rsidRPr="007A091B" w:rsidRDefault="00474CB8" w:rsidP="007A091B">
      <w:pPr>
        <w:pStyle w:val="Bezmezer"/>
        <w:rPr>
          <w:sz w:val="22"/>
          <w:szCs w:val="22"/>
        </w:rPr>
      </w:pPr>
      <w:r w:rsidRPr="007A091B">
        <w:rPr>
          <w:sz w:val="22"/>
          <w:szCs w:val="22"/>
        </w:rPr>
        <w:t>variabilní symbol: číslo daňového dokladu</w:t>
      </w:r>
    </w:p>
    <w:p w:rsidR="00474CB8" w:rsidRPr="007A091B" w:rsidRDefault="00474CB8" w:rsidP="007A091B">
      <w:pPr>
        <w:jc w:val="both"/>
        <w:rPr>
          <w:sz w:val="22"/>
          <w:szCs w:val="22"/>
        </w:rPr>
      </w:pPr>
    </w:p>
    <w:p w:rsidR="00474CB8" w:rsidRPr="007A091B" w:rsidRDefault="00474CB8" w:rsidP="007A091B">
      <w:pPr>
        <w:jc w:val="both"/>
        <w:rPr>
          <w:sz w:val="22"/>
          <w:szCs w:val="22"/>
        </w:rPr>
      </w:pPr>
      <w:r w:rsidRPr="007A091B">
        <w:rPr>
          <w:sz w:val="22"/>
          <w:szCs w:val="22"/>
        </w:rPr>
        <w:t>na straně jedné (dále jen „</w:t>
      </w:r>
      <w:r w:rsidR="00D95AF8">
        <w:rPr>
          <w:b/>
          <w:sz w:val="22"/>
          <w:szCs w:val="22"/>
        </w:rPr>
        <w:t>pronají</w:t>
      </w:r>
      <w:r w:rsidRPr="007A091B">
        <w:rPr>
          <w:b/>
          <w:sz w:val="22"/>
          <w:szCs w:val="22"/>
        </w:rPr>
        <w:t>matel“)</w:t>
      </w:r>
    </w:p>
    <w:p w:rsidR="00474CB8" w:rsidRPr="007A091B" w:rsidRDefault="00474CB8" w:rsidP="007A091B">
      <w:pPr>
        <w:tabs>
          <w:tab w:val="left" w:pos="5633"/>
        </w:tabs>
        <w:rPr>
          <w:sz w:val="22"/>
          <w:szCs w:val="22"/>
        </w:rPr>
      </w:pPr>
    </w:p>
    <w:p w:rsidR="00474CB8" w:rsidRPr="007A091B" w:rsidRDefault="00474CB8" w:rsidP="007A091B">
      <w:pPr>
        <w:tabs>
          <w:tab w:val="left" w:pos="5633"/>
        </w:tabs>
        <w:rPr>
          <w:b/>
          <w:sz w:val="22"/>
          <w:szCs w:val="22"/>
        </w:rPr>
      </w:pPr>
      <w:r w:rsidRPr="007A091B">
        <w:rPr>
          <w:sz w:val="22"/>
          <w:szCs w:val="22"/>
        </w:rPr>
        <w:t xml:space="preserve"> a</w:t>
      </w:r>
    </w:p>
    <w:p w:rsidR="00474CB8" w:rsidRPr="007A091B" w:rsidRDefault="00474CB8" w:rsidP="007A091B">
      <w:pPr>
        <w:tabs>
          <w:tab w:val="left" w:pos="5633"/>
        </w:tabs>
        <w:rPr>
          <w:b/>
          <w:sz w:val="22"/>
          <w:szCs w:val="22"/>
        </w:rPr>
      </w:pPr>
    </w:p>
    <w:p w:rsidR="00BB5A1C" w:rsidRPr="00A25B1A" w:rsidRDefault="000F6A66" w:rsidP="007A091B">
      <w:pPr>
        <w:jc w:val="both"/>
        <w:rPr>
          <w:b/>
          <w:sz w:val="22"/>
          <w:szCs w:val="22"/>
        </w:rPr>
      </w:pPr>
      <w:r>
        <w:rPr>
          <w:b/>
          <w:sz w:val="22"/>
          <w:szCs w:val="22"/>
        </w:rPr>
        <w:t>ČNES dopravní stavby, a.s.</w:t>
      </w:r>
    </w:p>
    <w:p w:rsidR="00474CB8" w:rsidRPr="007A091B" w:rsidRDefault="00474CB8" w:rsidP="007A091B">
      <w:pPr>
        <w:jc w:val="both"/>
        <w:rPr>
          <w:sz w:val="22"/>
          <w:szCs w:val="22"/>
        </w:rPr>
      </w:pPr>
      <w:r w:rsidRPr="007A091B">
        <w:rPr>
          <w:sz w:val="22"/>
          <w:szCs w:val="22"/>
        </w:rPr>
        <w:t xml:space="preserve">IČ: </w:t>
      </w:r>
      <w:r w:rsidR="000F6A66">
        <w:rPr>
          <w:sz w:val="22"/>
          <w:szCs w:val="22"/>
        </w:rPr>
        <w:t>477 81 734</w:t>
      </w:r>
    </w:p>
    <w:p w:rsidR="00474CB8" w:rsidRPr="007A091B" w:rsidRDefault="00474CB8" w:rsidP="007A091B">
      <w:pPr>
        <w:jc w:val="both"/>
        <w:rPr>
          <w:sz w:val="22"/>
          <w:szCs w:val="22"/>
        </w:rPr>
      </w:pPr>
      <w:r w:rsidRPr="007A091B">
        <w:rPr>
          <w:sz w:val="22"/>
          <w:szCs w:val="22"/>
        </w:rPr>
        <w:t xml:space="preserve">se sídlem: </w:t>
      </w:r>
      <w:r w:rsidR="000F6A66">
        <w:rPr>
          <w:sz w:val="22"/>
          <w:szCs w:val="22"/>
        </w:rPr>
        <w:t>Milady Horákové 2764, Kladno-</w:t>
      </w:r>
      <w:proofErr w:type="spellStart"/>
      <w:r w:rsidR="000F6A66">
        <w:rPr>
          <w:sz w:val="22"/>
          <w:szCs w:val="22"/>
        </w:rPr>
        <w:t>Kročehlavy</w:t>
      </w:r>
      <w:proofErr w:type="spellEnd"/>
      <w:r w:rsidR="000F6A66">
        <w:rPr>
          <w:sz w:val="22"/>
          <w:szCs w:val="22"/>
        </w:rPr>
        <w:t>, PSČ 272 01</w:t>
      </w:r>
    </w:p>
    <w:p w:rsidR="00474CB8" w:rsidRPr="007A091B" w:rsidRDefault="00474CB8" w:rsidP="007A091B">
      <w:pPr>
        <w:jc w:val="both"/>
        <w:rPr>
          <w:sz w:val="22"/>
          <w:szCs w:val="22"/>
        </w:rPr>
      </w:pPr>
      <w:r w:rsidRPr="007A091B">
        <w:rPr>
          <w:sz w:val="22"/>
          <w:szCs w:val="22"/>
        </w:rPr>
        <w:t xml:space="preserve">zapsaná v obchodním rejstříku vedeném </w:t>
      </w:r>
      <w:r w:rsidR="00A25B1A">
        <w:rPr>
          <w:sz w:val="22"/>
          <w:szCs w:val="22"/>
        </w:rPr>
        <w:t>Městským soudem v Praze</w:t>
      </w:r>
      <w:r w:rsidRPr="007A091B">
        <w:rPr>
          <w:sz w:val="22"/>
          <w:szCs w:val="22"/>
        </w:rPr>
        <w:t xml:space="preserve">, oddíl </w:t>
      </w:r>
      <w:r w:rsidR="000F6A66">
        <w:rPr>
          <w:sz w:val="22"/>
          <w:szCs w:val="22"/>
        </w:rPr>
        <w:t>B</w:t>
      </w:r>
      <w:r w:rsidRPr="007A091B">
        <w:rPr>
          <w:sz w:val="22"/>
          <w:szCs w:val="22"/>
        </w:rPr>
        <w:t xml:space="preserve">, vložka </w:t>
      </w:r>
      <w:r w:rsidR="000F6A66">
        <w:rPr>
          <w:sz w:val="22"/>
          <w:szCs w:val="22"/>
        </w:rPr>
        <w:t>4964</w:t>
      </w:r>
      <w:r w:rsidRPr="007A091B">
        <w:rPr>
          <w:sz w:val="22"/>
          <w:szCs w:val="22"/>
        </w:rPr>
        <w:t>,</w:t>
      </w:r>
    </w:p>
    <w:p w:rsidR="00BB5A1C" w:rsidRPr="007A091B" w:rsidRDefault="00474CB8" w:rsidP="007A091B">
      <w:pPr>
        <w:jc w:val="both"/>
        <w:rPr>
          <w:sz w:val="22"/>
          <w:szCs w:val="22"/>
        </w:rPr>
      </w:pPr>
      <w:r w:rsidRPr="007A091B">
        <w:rPr>
          <w:sz w:val="22"/>
          <w:szCs w:val="22"/>
        </w:rPr>
        <w:t xml:space="preserve">bankovní spojení: </w:t>
      </w:r>
      <w:proofErr w:type="spellStart"/>
      <w:r w:rsidR="00A25B1A">
        <w:rPr>
          <w:sz w:val="22"/>
          <w:szCs w:val="22"/>
        </w:rPr>
        <w:t>UniCredit</w:t>
      </w:r>
      <w:proofErr w:type="spellEnd"/>
      <w:r w:rsidR="00A25B1A">
        <w:rPr>
          <w:sz w:val="22"/>
          <w:szCs w:val="22"/>
        </w:rPr>
        <w:t xml:space="preserve"> Bank </w:t>
      </w:r>
      <w:proofErr w:type="spellStart"/>
      <w:r w:rsidR="00A25B1A">
        <w:rPr>
          <w:sz w:val="22"/>
          <w:szCs w:val="22"/>
        </w:rPr>
        <w:t>Czech</w:t>
      </w:r>
      <w:proofErr w:type="spellEnd"/>
      <w:r w:rsidR="00A25B1A">
        <w:rPr>
          <w:sz w:val="22"/>
          <w:szCs w:val="22"/>
        </w:rPr>
        <w:t xml:space="preserve"> </w:t>
      </w:r>
      <w:proofErr w:type="spellStart"/>
      <w:r w:rsidR="00A25B1A">
        <w:rPr>
          <w:sz w:val="22"/>
          <w:szCs w:val="22"/>
        </w:rPr>
        <w:t>Republic</w:t>
      </w:r>
      <w:proofErr w:type="spellEnd"/>
      <w:r w:rsidR="00A25B1A">
        <w:rPr>
          <w:sz w:val="22"/>
          <w:szCs w:val="22"/>
        </w:rPr>
        <w:t>, a.</w:t>
      </w:r>
      <w:proofErr w:type="gramStart"/>
      <w:r w:rsidR="00A25B1A">
        <w:rPr>
          <w:sz w:val="22"/>
          <w:szCs w:val="22"/>
        </w:rPr>
        <w:t xml:space="preserve">s., </w:t>
      </w:r>
      <w:r w:rsidRPr="007A091B">
        <w:rPr>
          <w:sz w:val="22"/>
          <w:szCs w:val="22"/>
        </w:rPr>
        <w:t xml:space="preserve"> číslo</w:t>
      </w:r>
      <w:proofErr w:type="gramEnd"/>
      <w:r w:rsidRPr="007A091B">
        <w:rPr>
          <w:sz w:val="22"/>
          <w:szCs w:val="22"/>
        </w:rPr>
        <w:t xml:space="preserve"> účtu: </w:t>
      </w:r>
      <w:r w:rsidR="000F6A66">
        <w:rPr>
          <w:sz w:val="22"/>
          <w:szCs w:val="22"/>
        </w:rPr>
        <w:t>2106840015/2700</w:t>
      </w:r>
    </w:p>
    <w:p w:rsidR="00474CB8" w:rsidRPr="00A25B1A" w:rsidRDefault="00474CB8" w:rsidP="007A091B">
      <w:pPr>
        <w:jc w:val="both"/>
        <w:rPr>
          <w:b/>
          <w:sz w:val="22"/>
          <w:szCs w:val="22"/>
        </w:rPr>
      </w:pPr>
      <w:proofErr w:type="gramStart"/>
      <w:r w:rsidRPr="007A091B">
        <w:rPr>
          <w:sz w:val="22"/>
          <w:szCs w:val="22"/>
        </w:rPr>
        <w:t xml:space="preserve">jednající </w:t>
      </w:r>
      <w:r w:rsidR="000F6A66">
        <w:rPr>
          <w:b/>
          <w:sz w:val="22"/>
          <w:szCs w:val="22"/>
        </w:rPr>
        <w:t>: Ing.</w:t>
      </w:r>
      <w:proofErr w:type="gramEnd"/>
      <w:r w:rsidR="000F6A66">
        <w:rPr>
          <w:b/>
          <w:sz w:val="22"/>
          <w:szCs w:val="22"/>
        </w:rPr>
        <w:t xml:space="preserve"> Vladimírem Drábem, předsedou představenstva</w:t>
      </w:r>
    </w:p>
    <w:p w:rsidR="00474CB8" w:rsidRPr="007A091B" w:rsidRDefault="00474CB8" w:rsidP="007A091B">
      <w:pPr>
        <w:jc w:val="both"/>
        <w:rPr>
          <w:sz w:val="22"/>
          <w:szCs w:val="22"/>
        </w:rPr>
      </w:pPr>
      <w:r w:rsidRPr="007A091B">
        <w:rPr>
          <w:sz w:val="22"/>
          <w:szCs w:val="22"/>
        </w:rPr>
        <w:t xml:space="preserve">na straně druhé (dále jen </w:t>
      </w:r>
      <w:r w:rsidRPr="007A091B">
        <w:rPr>
          <w:b/>
          <w:sz w:val="22"/>
          <w:szCs w:val="22"/>
        </w:rPr>
        <w:t>„nájemce“)</w:t>
      </w:r>
    </w:p>
    <w:p w:rsidR="00474CB8" w:rsidRPr="007A091B" w:rsidRDefault="00474CB8" w:rsidP="007A091B">
      <w:pPr>
        <w:jc w:val="both"/>
        <w:rPr>
          <w:sz w:val="22"/>
          <w:szCs w:val="22"/>
        </w:rPr>
      </w:pPr>
    </w:p>
    <w:p w:rsidR="00474CB8" w:rsidRPr="007A091B" w:rsidRDefault="00474CB8" w:rsidP="007A091B">
      <w:pPr>
        <w:jc w:val="center"/>
        <w:rPr>
          <w:b/>
          <w:sz w:val="22"/>
          <w:szCs w:val="22"/>
        </w:rPr>
      </w:pPr>
      <w:r w:rsidRPr="007A091B">
        <w:rPr>
          <w:sz w:val="22"/>
          <w:szCs w:val="22"/>
        </w:rPr>
        <w:t xml:space="preserve">uzavřeli níže uvedeného dne, měsíce a roku podle ustanovení § </w:t>
      </w:r>
      <w:r w:rsidR="005A7B11" w:rsidRPr="007A091B">
        <w:rPr>
          <w:sz w:val="22"/>
          <w:szCs w:val="22"/>
        </w:rPr>
        <w:t xml:space="preserve">2201 OZ a </w:t>
      </w:r>
      <w:proofErr w:type="spellStart"/>
      <w:r w:rsidR="005A7B11" w:rsidRPr="007A091B">
        <w:rPr>
          <w:sz w:val="22"/>
          <w:szCs w:val="22"/>
        </w:rPr>
        <w:t>násl</w:t>
      </w:r>
      <w:proofErr w:type="spellEnd"/>
      <w:r w:rsidR="005A7B11" w:rsidRPr="007A091B">
        <w:rPr>
          <w:sz w:val="22"/>
          <w:szCs w:val="22"/>
        </w:rPr>
        <w:t>., a § 2302 OZ</w:t>
      </w:r>
      <w:r w:rsidRPr="007A091B">
        <w:rPr>
          <w:sz w:val="22"/>
          <w:szCs w:val="22"/>
        </w:rPr>
        <w:t xml:space="preserve"> a </w:t>
      </w:r>
      <w:proofErr w:type="spellStart"/>
      <w:r w:rsidRPr="007A091B">
        <w:rPr>
          <w:sz w:val="22"/>
          <w:szCs w:val="22"/>
        </w:rPr>
        <w:t>násl</w:t>
      </w:r>
      <w:proofErr w:type="spellEnd"/>
      <w:r w:rsidRPr="007A091B">
        <w:rPr>
          <w:sz w:val="22"/>
          <w:szCs w:val="22"/>
        </w:rPr>
        <w:t xml:space="preserve">. zákona č. </w:t>
      </w:r>
      <w:r w:rsidR="00B9713C" w:rsidRPr="007A091B">
        <w:rPr>
          <w:sz w:val="22"/>
          <w:szCs w:val="22"/>
        </w:rPr>
        <w:t>89/2012</w:t>
      </w:r>
      <w:r w:rsidRPr="007A091B">
        <w:rPr>
          <w:sz w:val="22"/>
          <w:szCs w:val="22"/>
        </w:rPr>
        <w:t xml:space="preserve"> Sb., občanského zákoníku, v platném znění tuto</w:t>
      </w:r>
    </w:p>
    <w:p w:rsidR="00474CB8" w:rsidRPr="007A091B" w:rsidRDefault="00474CB8" w:rsidP="007A091B">
      <w:pPr>
        <w:jc w:val="center"/>
        <w:rPr>
          <w:sz w:val="22"/>
          <w:szCs w:val="22"/>
        </w:rPr>
      </w:pPr>
      <w:r w:rsidRPr="007A091B">
        <w:rPr>
          <w:b/>
          <w:sz w:val="22"/>
          <w:szCs w:val="22"/>
        </w:rPr>
        <w:t xml:space="preserve">smlouvu o nájmu </w:t>
      </w:r>
      <w:r w:rsidR="009A38A3" w:rsidRPr="007A091B">
        <w:rPr>
          <w:b/>
          <w:sz w:val="22"/>
          <w:szCs w:val="22"/>
        </w:rPr>
        <w:t>prostoru</w:t>
      </w:r>
      <w:r w:rsidR="00E456A4">
        <w:rPr>
          <w:b/>
          <w:sz w:val="22"/>
          <w:szCs w:val="22"/>
        </w:rPr>
        <w:t xml:space="preserve"> </w:t>
      </w:r>
      <w:r w:rsidR="00E456A4" w:rsidRPr="007A091B">
        <w:rPr>
          <w:b/>
          <w:sz w:val="22"/>
          <w:szCs w:val="22"/>
        </w:rPr>
        <w:t>a inventáře</w:t>
      </w:r>
      <w:r w:rsidR="009A38A3" w:rsidRPr="007A091B">
        <w:rPr>
          <w:b/>
          <w:sz w:val="22"/>
          <w:szCs w:val="22"/>
        </w:rPr>
        <w:t xml:space="preserve"> sloužícího k</w:t>
      </w:r>
      <w:r w:rsidR="00E456A4">
        <w:rPr>
          <w:b/>
          <w:sz w:val="22"/>
          <w:szCs w:val="22"/>
        </w:rPr>
        <w:t> údržbě silniční sítě</w:t>
      </w:r>
      <w:r w:rsidR="009A38A3" w:rsidRPr="007A091B">
        <w:rPr>
          <w:b/>
          <w:sz w:val="22"/>
          <w:szCs w:val="22"/>
        </w:rPr>
        <w:t xml:space="preserve"> </w:t>
      </w:r>
      <w:r w:rsidR="00E456A4">
        <w:rPr>
          <w:b/>
          <w:sz w:val="22"/>
          <w:szCs w:val="22"/>
        </w:rPr>
        <w:t xml:space="preserve">a </w:t>
      </w:r>
      <w:r w:rsidR="009A38A3" w:rsidRPr="007A091B">
        <w:rPr>
          <w:b/>
          <w:sz w:val="22"/>
          <w:szCs w:val="22"/>
        </w:rPr>
        <w:t xml:space="preserve">podnikání </w:t>
      </w:r>
      <w:r w:rsidR="00E456A4">
        <w:rPr>
          <w:b/>
          <w:sz w:val="22"/>
          <w:szCs w:val="22"/>
        </w:rPr>
        <w:t>nájemce</w:t>
      </w:r>
    </w:p>
    <w:p w:rsidR="00474CB8" w:rsidRPr="007A091B" w:rsidRDefault="00E456A4" w:rsidP="007A091B">
      <w:pPr>
        <w:jc w:val="center"/>
        <w:rPr>
          <w:sz w:val="22"/>
          <w:szCs w:val="22"/>
        </w:rPr>
      </w:pPr>
      <w:r>
        <w:rPr>
          <w:sz w:val="22"/>
          <w:szCs w:val="22"/>
        </w:rPr>
        <w:t>(dále jen „s</w:t>
      </w:r>
      <w:r w:rsidR="00474CB8" w:rsidRPr="007A091B">
        <w:rPr>
          <w:sz w:val="22"/>
          <w:szCs w:val="22"/>
        </w:rPr>
        <w:t>mlouva“) následujícího znění:</w:t>
      </w:r>
    </w:p>
    <w:p w:rsidR="00474CB8" w:rsidRPr="007A091B" w:rsidRDefault="00474CB8" w:rsidP="007A091B">
      <w:pPr>
        <w:tabs>
          <w:tab w:val="left" w:pos="5633"/>
        </w:tabs>
        <w:jc w:val="center"/>
        <w:rPr>
          <w:sz w:val="22"/>
          <w:szCs w:val="22"/>
        </w:rPr>
      </w:pPr>
    </w:p>
    <w:p w:rsidR="00474CB8" w:rsidRPr="007A091B" w:rsidRDefault="00474CB8" w:rsidP="007A091B">
      <w:pPr>
        <w:tabs>
          <w:tab w:val="left" w:pos="5633"/>
        </w:tabs>
        <w:jc w:val="center"/>
        <w:rPr>
          <w:b/>
          <w:sz w:val="22"/>
          <w:szCs w:val="22"/>
        </w:rPr>
      </w:pPr>
      <w:r w:rsidRPr="007A091B">
        <w:rPr>
          <w:sz w:val="22"/>
          <w:szCs w:val="22"/>
        </w:rPr>
        <w:t xml:space="preserve">  </w:t>
      </w:r>
    </w:p>
    <w:p w:rsidR="00474CB8" w:rsidRPr="007A091B" w:rsidRDefault="00474CB8" w:rsidP="007A091B">
      <w:pPr>
        <w:tabs>
          <w:tab w:val="left" w:pos="5633"/>
        </w:tabs>
        <w:jc w:val="center"/>
        <w:rPr>
          <w:b/>
          <w:sz w:val="22"/>
          <w:szCs w:val="22"/>
          <w:u w:val="single"/>
        </w:rPr>
      </w:pPr>
      <w:r w:rsidRPr="007A091B">
        <w:rPr>
          <w:b/>
          <w:sz w:val="22"/>
          <w:szCs w:val="22"/>
        </w:rPr>
        <w:t>Článek I.</w:t>
      </w:r>
    </w:p>
    <w:p w:rsidR="00474CB8" w:rsidRPr="007A091B" w:rsidRDefault="00474CB8" w:rsidP="007A091B">
      <w:pPr>
        <w:tabs>
          <w:tab w:val="left" w:pos="5633"/>
        </w:tabs>
        <w:jc w:val="center"/>
        <w:rPr>
          <w:b/>
          <w:sz w:val="22"/>
          <w:szCs w:val="22"/>
          <w:u w:val="single"/>
        </w:rPr>
      </w:pPr>
      <w:r w:rsidRPr="007A091B">
        <w:rPr>
          <w:b/>
          <w:sz w:val="22"/>
          <w:szCs w:val="22"/>
          <w:u w:val="single"/>
        </w:rPr>
        <w:t>Úvodní ustanovení</w:t>
      </w:r>
    </w:p>
    <w:p w:rsidR="00474CB8" w:rsidRPr="007A091B" w:rsidRDefault="00474CB8" w:rsidP="007A091B">
      <w:pPr>
        <w:tabs>
          <w:tab w:val="left" w:pos="5633"/>
        </w:tabs>
        <w:jc w:val="center"/>
        <w:rPr>
          <w:b/>
          <w:sz w:val="22"/>
          <w:szCs w:val="22"/>
          <w:u w:val="single"/>
        </w:rPr>
      </w:pPr>
    </w:p>
    <w:p w:rsidR="00474CB8" w:rsidRPr="007A091B" w:rsidRDefault="009E75D6" w:rsidP="007A091B">
      <w:pPr>
        <w:numPr>
          <w:ilvl w:val="0"/>
          <w:numId w:val="15"/>
        </w:numPr>
        <w:tabs>
          <w:tab w:val="left" w:pos="5633"/>
        </w:tabs>
        <w:ind w:left="0" w:firstLine="0"/>
        <w:jc w:val="both"/>
        <w:rPr>
          <w:sz w:val="22"/>
          <w:szCs w:val="22"/>
        </w:rPr>
      </w:pPr>
      <w:r>
        <w:rPr>
          <w:sz w:val="22"/>
          <w:szCs w:val="22"/>
        </w:rPr>
        <w:t xml:space="preserve">Středočeský kraj </w:t>
      </w:r>
      <w:r w:rsidR="00474CB8" w:rsidRPr="007A091B">
        <w:rPr>
          <w:sz w:val="22"/>
          <w:szCs w:val="22"/>
        </w:rPr>
        <w:t xml:space="preserve">prohlašuje, že </w:t>
      </w:r>
      <w:proofErr w:type="gramStart"/>
      <w:r w:rsidR="00474CB8" w:rsidRPr="007A091B">
        <w:rPr>
          <w:sz w:val="22"/>
          <w:szCs w:val="22"/>
        </w:rPr>
        <w:t>je</w:t>
      </w:r>
      <w:proofErr w:type="gramEnd"/>
      <w:r w:rsidR="00474CB8" w:rsidRPr="007A091B">
        <w:rPr>
          <w:sz w:val="22"/>
          <w:szCs w:val="22"/>
        </w:rPr>
        <w:t xml:space="preserve"> výlučným vlastníkem areálu </w:t>
      </w:r>
      <w:r w:rsidR="00503115" w:rsidRPr="00503115">
        <w:rPr>
          <w:b/>
          <w:sz w:val="22"/>
          <w:szCs w:val="22"/>
        </w:rPr>
        <w:t xml:space="preserve">střediska </w:t>
      </w:r>
      <w:r w:rsidR="00764708">
        <w:rPr>
          <w:b/>
          <w:sz w:val="22"/>
          <w:szCs w:val="22"/>
        </w:rPr>
        <w:t>Jesenice u Rakovníka</w:t>
      </w:r>
      <w:r w:rsidR="00503115">
        <w:rPr>
          <w:sz w:val="22"/>
          <w:szCs w:val="22"/>
        </w:rPr>
        <w:t xml:space="preserve"> </w:t>
      </w:r>
      <w:r>
        <w:rPr>
          <w:sz w:val="22"/>
          <w:szCs w:val="22"/>
        </w:rPr>
        <w:t>jehož správu vykonává Krajská správa a údržba</w:t>
      </w:r>
      <w:r w:rsidR="00474CB8" w:rsidRPr="007A091B">
        <w:rPr>
          <w:sz w:val="22"/>
          <w:szCs w:val="22"/>
        </w:rPr>
        <w:t xml:space="preserve"> silnic Středočeského kraje, příspěvková organizace</w:t>
      </w:r>
      <w:r>
        <w:rPr>
          <w:sz w:val="22"/>
          <w:szCs w:val="22"/>
        </w:rPr>
        <w:t>. Uvedené středisko se skládá z nemovitostí vymezených v p</w:t>
      </w:r>
      <w:r w:rsidR="00474CB8" w:rsidRPr="007A091B">
        <w:rPr>
          <w:sz w:val="22"/>
          <w:szCs w:val="22"/>
        </w:rPr>
        <w:t>říloze č. 1 -</w:t>
      </w:r>
      <w:r>
        <w:rPr>
          <w:sz w:val="22"/>
          <w:szCs w:val="22"/>
        </w:rPr>
        <w:t xml:space="preserve"> s</w:t>
      </w:r>
      <w:r w:rsidR="009D5EDC">
        <w:rPr>
          <w:sz w:val="22"/>
          <w:szCs w:val="22"/>
        </w:rPr>
        <w:t>eznam nemovitostí (dále jen „n</w:t>
      </w:r>
      <w:r w:rsidR="00474CB8" w:rsidRPr="007A091B">
        <w:rPr>
          <w:sz w:val="22"/>
          <w:szCs w:val="22"/>
        </w:rPr>
        <w:t>emovitosti)</w:t>
      </w:r>
      <w:r w:rsidR="009D5EDC">
        <w:rPr>
          <w:sz w:val="22"/>
          <w:szCs w:val="22"/>
        </w:rPr>
        <w:t xml:space="preserve"> a movitých věcí vymezených v příloze č. 2 – seznam inventáře (dále jen „i</w:t>
      </w:r>
      <w:r w:rsidR="009A38A3" w:rsidRPr="007A091B">
        <w:rPr>
          <w:sz w:val="22"/>
          <w:szCs w:val="22"/>
        </w:rPr>
        <w:t>nventář“).</w:t>
      </w:r>
      <w:r>
        <w:rPr>
          <w:sz w:val="22"/>
          <w:szCs w:val="22"/>
        </w:rPr>
        <w:t xml:space="preserve"> P</w:t>
      </w:r>
      <w:r w:rsidR="009A38A3" w:rsidRPr="007A091B">
        <w:rPr>
          <w:sz w:val="22"/>
          <w:szCs w:val="22"/>
        </w:rPr>
        <w:t>řílohy č. 1 a č. 2</w:t>
      </w:r>
      <w:r w:rsidR="00474CB8" w:rsidRPr="007A091B">
        <w:rPr>
          <w:sz w:val="22"/>
          <w:szCs w:val="22"/>
        </w:rPr>
        <w:t xml:space="preserve"> jsou nedílnou součástí této smlouvy (dále jen „majetek S</w:t>
      </w:r>
      <w:r w:rsidR="009D5EDC">
        <w:rPr>
          <w:sz w:val="22"/>
          <w:szCs w:val="22"/>
        </w:rPr>
        <w:t>tředočeského kraje ve správě KSÚS</w:t>
      </w:r>
      <w:r w:rsidR="00474CB8" w:rsidRPr="007A091B">
        <w:rPr>
          <w:sz w:val="22"/>
          <w:szCs w:val="22"/>
        </w:rPr>
        <w:t>“).</w:t>
      </w:r>
    </w:p>
    <w:p w:rsidR="00474CB8" w:rsidRPr="007A091B" w:rsidRDefault="00474CB8" w:rsidP="007A091B">
      <w:pPr>
        <w:rPr>
          <w:sz w:val="22"/>
          <w:szCs w:val="22"/>
        </w:rPr>
      </w:pPr>
      <w:r w:rsidRPr="007A091B">
        <w:rPr>
          <w:sz w:val="22"/>
          <w:szCs w:val="22"/>
        </w:rPr>
        <w:t xml:space="preserve">           </w:t>
      </w:r>
    </w:p>
    <w:p w:rsidR="00474CB8" w:rsidRDefault="00474CB8" w:rsidP="007A091B">
      <w:pPr>
        <w:numPr>
          <w:ilvl w:val="0"/>
          <w:numId w:val="15"/>
        </w:numPr>
        <w:tabs>
          <w:tab w:val="left" w:pos="5633"/>
        </w:tabs>
        <w:ind w:left="0" w:firstLine="0"/>
        <w:jc w:val="both"/>
        <w:rPr>
          <w:sz w:val="22"/>
          <w:szCs w:val="22"/>
        </w:rPr>
      </w:pPr>
      <w:r w:rsidRPr="007A091B">
        <w:rPr>
          <w:sz w:val="22"/>
          <w:szCs w:val="22"/>
        </w:rPr>
        <w:t>Pronajímatel dále prohlašuje, že správu uvedeného majetku St</w:t>
      </w:r>
      <w:r w:rsidR="00E27990">
        <w:rPr>
          <w:sz w:val="22"/>
          <w:szCs w:val="22"/>
        </w:rPr>
        <w:t>ředo</w:t>
      </w:r>
      <w:r w:rsidRPr="007A091B">
        <w:rPr>
          <w:sz w:val="22"/>
          <w:szCs w:val="22"/>
        </w:rPr>
        <w:t>č</w:t>
      </w:r>
      <w:r w:rsidR="00E27990">
        <w:rPr>
          <w:sz w:val="22"/>
          <w:szCs w:val="22"/>
        </w:rPr>
        <w:t>eského</w:t>
      </w:r>
      <w:r w:rsidR="00815754">
        <w:rPr>
          <w:sz w:val="22"/>
          <w:szCs w:val="22"/>
        </w:rPr>
        <w:t xml:space="preserve"> kraje</w:t>
      </w:r>
      <w:r w:rsidRPr="007A091B">
        <w:rPr>
          <w:sz w:val="22"/>
          <w:szCs w:val="22"/>
        </w:rPr>
        <w:t xml:space="preserve"> zajišťuje Krajská správa a údržba silnic Středočeského kraje, příspěvková organizace, </w:t>
      </w:r>
      <w:r w:rsidR="00E27990">
        <w:rPr>
          <w:sz w:val="22"/>
          <w:szCs w:val="22"/>
        </w:rPr>
        <w:t>IČO</w:t>
      </w:r>
      <w:r w:rsidRPr="007A091B">
        <w:rPr>
          <w:sz w:val="22"/>
          <w:szCs w:val="22"/>
        </w:rPr>
        <w:t>: 000 66 001, se sídlem Pra</w:t>
      </w:r>
      <w:r w:rsidR="009E75D6">
        <w:rPr>
          <w:sz w:val="22"/>
          <w:szCs w:val="22"/>
        </w:rPr>
        <w:t xml:space="preserve">ha 5, </w:t>
      </w:r>
      <w:proofErr w:type="spellStart"/>
      <w:r w:rsidR="009E75D6">
        <w:rPr>
          <w:sz w:val="22"/>
          <w:szCs w:val="22"/>
        </w:rPr>
        <w:t>Zborovská</w:t>
      </w:r>
      <w:proofErr w:type="spellEnd"/>
      <w:r w:rsidR="009E75D6">
        <w:rPr>
          <w:sz w:val="22"/>
          <w:szCs w:val="22"/>
        </w:rPr>
        <w:t xml:space="preserve"> 11, PSČ 150 21,</w:t>
      </w:r>
      <w:r w:rsidRPr="007A091B">
        <w:rPr>
          <w:sz w:val="22"/>
          <w:szCs w:val="22"/>
        </w:rPr>
        <w:t xml:space="preserve"> na základě </w:t>
      </w:r>
      <w:r w:rsidR="00E27990">
        <w:rPr>
          <w:sz w:val="22"/>
          <w:szCs w:val="22"/>
        </w:rPr>
        <w:t>u</w:t>
      </w:r>
      <w:r w:rsidRPr="007A091B">
        <w:rPr>
          <w:sz w:val="22"/>
          <w:szCs w:val="22"/>
        </w:rPr>
        <w:t>snesení Zastupitelstva č. 89-13/2010/ZK ze dne 1. 12. 2010 (dále jen „Příspěvková organizace“).</w:t>
      </w:r>
    </w:p>
    <w:p w:rsidR="00500D80" w:rsidRDefault="00500D80" w:rsidP="00500D80">
      <w:pPr>
        <w:pStyle w:val="Odstavecseseznamem"/>
        <w:rPr>
          <w:sz w:val="22"/>
          <w:szCs w:val="22"/>
        </w:rPr>
      </w:pPr>
    </w:p>
    <w:p w:rsidR="00500D80" w:rsidRPr="007A091B" w:rsidRDefault="00500D80" w:rsidP="00500D80">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lastRenderedPageBreak/>
        <w:t>Článek II.</w:t>
      </w:r>
    </w:p>
    <w:p w:rsidR="00474CB8" w:rsidRPr="007A091B" w:rsidRDefault="00474CB8" w:rsidP="007A091B">
      <w:pPr>
        <w:tabs>
          <w:tab w:val="left" w:pos="5633"/>
        </w:tabs>
        <w:jc w:val="center"/>
        <w:rPr>
          <w:sz w:val="22"/>
          <w:szCs w:val="22"/>
        </w:rPr>
      </w:pPr>
      <w:r w:rsidRPr="007A091B">
        <w:rPr>
          <w:b/>
          <w:sz w:val="22"/>
          <w:szCs w:val="22"/>
          <w:u w:val="single"/>
        </w:rPr>
        <w:t>Předmět smlouvy</w:t>
      </w:r>
    </w:p>
    <w:p w:rsidR="00474CB8" w:rsidRPr="007A091B" w:rsidRDefault="00474CB8" w:rsidP="007A091B">
      <w:pPr>
        <w:tabs>
          <w:tab w:val="left" w:pos="5633"/>
        </w:tabs>
        <w:jc w:val="both"/>
        <w:rPr>
          <w:sz w:val="22"/>
          <w:szCs w:val="22"/>
        </w:rPr>
      </w:pPr>
    </w:p>
    <w:p w:rsidR="00474CB8" w:rsidRPr="007A091B" w:rsidRDefault="00D95AF8" w:rsidP="00D95AF8">
      <w:pPr>
        <w:tabs>
          <w:tab w:val="left" w:pos="5633"/>
        </w:tabs>
        <w:jc w:val="both"/>
        <w:rPr>
          <w:sz w:val="22"/>
          <w:szCs w:val="22"/>
        </w:rPr>
      </w:pPr>
      <w:proofErr w:type="gramStart"/>
      <w:r>
        <w:rPr>
          <w:sz w:val="22"/>
          <w:szCs w:val="22"/>
        </w:rPr>
        <w:t>1.</w:t>
      </w:r>
      <w:r w:rsidR="000171CE">
        <w:rPr>
          <w:sz w:val="22"/>
          <w:szCs w:val="22"/>
        </w:rPr>
        <w:t>Pronajímatel</w:t>
      </w:r>
      <w:proofErr w:type="gramEnd"/>
      <w:r w:rsidR="000171CE">
        <w:rPr>
          <w:sz w:val="22"/>
          <w:szCs w:val="22"/>
        </w:rPr>
        <w:t xml:space="preserve"> touto s</w:t>
      </w:r>
      <w:r w:rsidR="00474CB8" w:rsidRPr="007A091B">
        <w:rPr>
          <w:sz w:val="22"/>
          <w:szCs w:val="22"/>
        </w:rPr>
        <w:t xml:space="preserve">mlouvou a za podmínek v ní uvedených úplatně přenechává nájemci       </w:t>
      </w:r>
      <w:r w:rsidR="000171CE">
        <w:rPr>
          <w:sz w:val="22"/>
          <w:szCs w:val="22"/>
        </w:rPr>
        <w:t xml:space="preserve">          do dočasného užívání n</w:t>
      </w:r>
      <w:r w:rsidR="00474CB8" w:rsidRPr="007A091B">
        <w:rPr>
          <w:sz w:val="22"/>
          <w:szCs w:val="22"/>
        </w:rPr>
        <w:t xml:space="preserve">emovitosti vymezené v článku I. odst. 1 této </w:t>
      </w:r>
      <w:r w:rsidR="000171CE">
        <w:rPr>
          <w:sz w:val="22"/>
          <w:szCs w:val="22"/>
        </w:rPr>
        <w:t>smlouvy, blíže specifikované v příloze č.1 této smlouvy a i</w:t>
      </w:r>
      <w:r w:rsidR="00474CB8" w:rsidRPr="007A091B">
        <w:rPr>
          <w:sz w:val="22"/>
          <w:szCs w:val="22"/>
        </w:rPr>
        <w:t>nventář v článku I.odst.1 této</w:t>
      </w:r>
      <w:r w:rsidR="000171CE">
        <w:rPr>
          <w:sz w:val="22"/>
          <w:szCs w:val="22"/>
        </w:rPr>
        <w:t xml:space="preserve"> smlouvy,blíže specifikovaný v příloze č. 2 této smlouvy,</w:t>
      </w:r>
      <w:r w:rsidR="00474CB8" w:rsidRPr="007A091B">
        <w:rPr>
          <w:sz w:val="22"/>
          <w:szCs w:val="22"/>
        </w:rPr>
        <w:t xml:space="preserve"> vše umístěné v areálu střediska </w:t>
      </w:r>
      <w:r w:rsidR="00764708">
        <w:rPr>
          <w:sz w:val="22"/>
          <w:szCs w:val="22"/>
        </w:rPr>
        <w:t>Jesenice u Rakovníka</w:t>
      </w:r>
      <w:r w:rsidR="00474CB8" w:rsidRPr="007A091B">
        <w:rPr>
          <w:sz w:val="22"/>
          <w:szCs w:val="22"/>
        </w:rPr>
        <w:t xml:space="preserve"> </w:t>
      </w:r>
      <w:r w:rsidR="004B48D3">
        <w:rPr>
          <w:sz w:val="22"/>
          <w:szCs w:val="22"/>
        </w:rPr>
        <w:t xml:space="preserve">ve správě </w:t>
      </w:r>
      <w:r w:rsidR="00474CB8" w:rsidRPr="007A091B">
        <w:rPr>
          <w:sz w:val="22"/>
          <w:szCs w:val="22"/>
        </w:rPr>
        <w:t xml:space="preserve">Krajské správy a údržby silnic Středočeského kraje, příspěvková organizace.               </w:t>
      </w:r>
    </w:p>
    <w:p w:rsidR="00474CB8" w:rsidRPr="007A091B" w:rsidRDefault="00474CB8" w:rsidP="007A091B">
      <w:pPr>
        <w:rPr>
          <w:sz w:val="22"/>
          <w:szCs w:val="22"/>
        </w:rPr>
      </w:pP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Celková užívaná plocha objektů a nebytových prostor vč. příslušenství a manipulačních ploch činí: </w:t>
      </w:r>
      <w:r w:rsidR="004C2995">
        <w:rPr>
          <w:b/>
          <w:sz w:val="22"/>
          <w:szCs w:val="22"/>
        </w:rPr>
        <w:t>9 018</w:t>
      </w:r>
      <w:r w:rsidR="002A7EAF" w:rsidRPr="002A7EAF">
        <w:rPr>
          <w:b/>
          <w:sz w:val="22"/>
          <w:szCs w:val="22"/>
        </w:rPr>
        <w:t xml:space="preserve"> </w:t>
      </w:r>
      <w:r w:rsidRPr="002A7EAF">
        <w:rPr>
          <w:b/>
          <w:sz w:val="22"/>
          <w:szCs w:val="22"/>
        </w:rPr>
        <w:t>m2.</w:t>
      </w: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 Při užívání pronajatých nebytových prostor může nájemce užívat společné prostory budovy, chodníky, vchody, společná schodiště, společné obslužné rampy, požární schodiště, průchody a odpočívadla, společné chodby, společné toalety, společné kuchyňky.</w:t>
      </w:r>
    </w:p>
    <w:p w:rsidR="00474CB8" w:rsidRPr="007A091B" w:rsidRDefault="00474CB8" w:rsidP="007A091B">
      <w:pPr>
        <w:jc w:val="both"/>
        <w:rPr>
          <w:sz w:val="22"/>
          <w:szCs w:val="22"/>
        </w:rPr>
      </w:pPr>
    </w:p>
    <w:p w:rsidR="00474CB8" w:rsidRPr="007A091B" w:rsidRDefault="0016354A" w:rsidP="007A091B">
      <w:pPr>
        <w:numPr>
          <w:ilvl w:val="0"/>
          <w:numId w:val="15"/>
        </w:numPr>
        <w:tabs>
          <w:tab w:val="left" w:pos="5633"/>
        </w:tabs>
        <w:ind w:left="0" w:firstLine="0"/>
        <w:jc w:val="both"/>
        <w:rPr>
          <w:sz w:val="22"/>
          <w:szCs w:val="22"/>
        </w:rPr>
      </w:pPr>
      <w:r>
        <w:rPr>
          <w:sz w:val="22"/>
          <w:szCs w:val="22"/>
        </w:rPr>
        <w:t>Nájemce n</w:t>
      </w:r>
      <w:r w:rsidR="00474CB8" w:rsidRPr="007A091B">
        <w:rPr>
          <w:sz w:val="22"/>
          <w:szCs w:val="22"/>
        </w:rPr>
        <w:t xml:space="preserve">emovitosti a </w:t>
      </w:r>
      <w:r>
        <w:rPr>
          <w:sz w:val="22"/>
          <w:szCs w:val="22"/>
        </w:rPr>
        <w:t>i</w:t>
      </w:r>
      <w:r w:rsidR="00474CB8" w:rsidRPr="007A091B">
        <w:rPr>
          <w:sz w:val="22"/>
          <w:szCs w:val="22"/>
        </w:rPr>
        <w:t>nventář uvedené v odst. 1 to</w:t>
      </w:r>
      <w:r>
        <w:rPr>
          <w:sz w:val="22"/>
          <w:szCs w:val="22"/>
        </w:rPr>
        <w:t>hoto článku a za podmínek této s</w:t>
      </w:r>
      <w:r w:rsidR="00474CB8" w:rsidRPr="007A091B">
        <w:rPr>
          <w:sz w:val="22"/>
          <w:szCs w:val="22"/>
        </w:rPr>
        <w:t xml:space="preserve">mlouvy do dočasného užívání od pronajímatele přijímá a zavazuje se platit pronajímateli nájemné ve sjednané výši. </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III.</w:t>
      </w:r>
    </w:p>
    <w:p w:rsidR="00474CB8" w:rsidRPr="007A091B" w:rsidRDefault="00474CB8" w:rsidP="007A091B">
      <w:pPr>
        <w:tabs>
          <w:tab w:val="left" w:pos="5633"/>
        </w:tabs>
        <w:jc w:val="center"/>
        <w:rPr>
          <w:b/>
          <w:sz w:val="22"/>
          <w:szCs w:val="22"/>
        </w:rPr>
      </w:pPr>
      <w:r w:rsidRPr="007A091B">
        <w:rPr>
          <w:b/>
          <w:sz w:val="22"/>
          <w:szCs w:val="22"/>
          <w:u w:val="single"/>
        </w:rPr>
        <w:t>Účel nájmu a způsob užív</w:t>
      </w:r>
      <w:r w:rsidR="00786577">
        <w:rPr>
          <w:b/>
          <w:sz w:val="22"/>
          <w:szCs w:val="22"/>
          <w:u w:val="single"/>
        </w:rPr>
        <w:t>ání n</w:t>
      </w:r>
      <w:r w:rsidRPr="007A091B">
        <w:rPr>
          <w:b/>
          <w:sz w:val="22"/>
          <w:szCs w:val="22"/>
          <w:u w:val="single"/>
        </w:rPr>
        <w:t>emovitostí</w:t>
      </w:r>
    </w:p>
    <w:p w:rsidR="00474CB8" w:rsidRPr="007A091B" w:rsidRDefault="00474CB8" w:rsidP="007A091B">
      <w:pPr>
        <w:tabs>
          <w:tab w:val="left" w:pos="5633"/>
        </w:tabs>
        <w:jc w:val="center"/>
        <w:rPr>
          <w:b/>
          <w:sz w:val="22"/>
          <w:szCs w:val="22"/>
        </w:rPr>
      </w:pPr>
    </w:p>
    <w:p w:rsidR="003C62DD" w:rsidRDefault="00474CB8" w:rsidP="007A091B">
      <w:pPr>
        <w:numPr>
          <w:ilvl w:val="0"/>
          <w:numId w:val="14"/>
        </w:numPr>
        <w:ind w:left="0" w:firstLine="0"/>
        <w:jc w:val="both"/>
        <w:rPr>
          <w:sz w:val="22"/>
          <w:szCs w:val="22"/>
        </w:rPr>
      </w:pPr>
      <w:r w:rsidRPr="007A091B">
        <w:rPr>
          <w:sz w:val="22"/>
          <w:szCs w:val="22"/>
        </w:rPr>
        <w:t xml:space="preserve">Nájemce bude </w:t>
      </w:r>
      <w:r w:rsidR="00B45C6C">
        <w:rPr>
          <w:sz w:val="22"/>
          <w:szCs w:val="22"/>
        </w:rPr>
        <w:t>i</w:t>
      </w:r>
      <w:r w:rsidRPr="007A091B">
        <w:rPr>
          <w:sz w:val="22"/>
          <w:szCs w:val="22"/>
        </w:rPr>
        <w:t xml:space="preserve">nventář a </w:t>
      </w:r>
      <w:r w:rsidR="00B45C6C">
        <w:rPr>
          <w:sz w:val="22"/>
          <w:szCs w:val="22"/>
        </w:rPr>
        <w:t>n</w:t>
      </w:r>
      <w:r w:rsidRPr="007A091B">
        <w:rPr>
          <w:sz w:val="22"/>
          <w:szCs w:val="22"/>
        </w:rPr>
        <w:t>emovitosti, v souladu s kolaudačním rozhodnutím příslušného stavebního úřadu vydaným ve vztahu k </w:t>
      </w:r>
      <w:r w:rsidR="00B45C6C">
        <w:rPr>
          <w:sz w:val="22"/>
          <w:szCs w:val="22"/>
        </w:rPr>
        <w:t>n</w:t>
      </w:r>
      <w:r w:rsidRPr="007A091B">
        <w:rPr>
          <w:sz w:val="22"/>
          <w:szCs w:val="22"/>
        </w:rPr>
        <w:t xml:space="preserve">emovitostem a v rozsahu dále specifikovaném v této </w:t>
      </w:r>
      <w:r w:rsidR="00B45C6C">
        <w:rPr>
          <w:sz w:val="22"/>
          <w:szCs w:val="22"/>
        </w:rPr>
        <w:t>s</w:t>
      </w:r>
      <w:r w:rsidRPr="007A091B">
        <w:rPr>
          <w:sz w:val="22"/>
          <w:szCs w:val="22"/>
        </w:rPr>
        <w:t>mlouvě užívat přiměřeně jejich povaze a nesmí při tom docházet k jejich poškození nebo nepřiměřenému opotřebení. Nemovitosti nebude užívat k výrobě výbušnin, prudce hořlavých materiálů a dále k výrobě, manipulaci a skladování jedů, drog</w:t>
      </w:r>
      <w:r w:rsidR="00B45C6C">
        <w:rPr>
          <w:sz w:val="22"/>
          <w:szCs w:val="22"/>
        </w:rPr>
        <w:t>, trestné činnosti</w:t>
      </w:r>
      <w:r w:rsidRPr="007A091B">
        <w:rPr>
          <w:sz w:val="22"/>
          <w:szCs w:val="22"/>
        </w:rPr>
        <w:t xml:space="preserve"> a dalším činnostem, které ohrožují nebo negativně působí na životní prostředí, zejm. prašností, hlukem nebo exhalacemi, nebo představují vysoké či zvýšené požární nebezpečí ve smyslu zákona. Nájemce bude </w:t>
      </w:r>
      <w:r w:rsidR="00B45C6C">
        <w:rPr>
          <w:sz w:val="22"/>
          <w:szCs w:val="22"/>
        </w:rPr>
        <w:t>n</w:t>
      </w:r>
      <w:r w:rsidRPr="007A091B">
        <w:rPr>
          <w:sz w:val="22"/>
          <w:szCs w:val="22"/>
        </w:rPr>
        <w:t>emovitosti užívat k provozování podnikatelské činnosti v oborech živností</w:t>
      </w:r>
      <w:r w:rsidR="00D26E87" w:rsidRPr="007A091B">
        <w:rPr>
          <w:sz w:val="22"/>
          <w:szCs w:val="22"/>
        </w:rPr>
        <w:t xml:space="preserve"> souvisejících</w:t>
      </w:r>
      <w:r w:rsidRPr="007A091B">
        <w:rPr>
          <w:sz w:val="22"/>
          <w:szCs w:val="22"/>
        </w:rPr>
        <w:t xml:space="preserve"> s předmět</w:t>
      </w:r>
      <w:r w:rsidR="00D26E87" w:rsidRPr="007A091B">
        <w:rPr>
          <w:sz w:val="22"/>
          <w:szCs w:val="22"/>
        </w:rPr>
        <w:t>y</w:t>
      </w:r>
      <w:r w:rsidRPr="007A091B">
        <w:rPr>
          <w:sz w:val="22"/>
          <w:szCs w:val="22"/>
        </w:rPr>
        <w:t xml:space="preserve"> v oboru si</w:t>
      </w:r>
      <w:r w:rsidR="00D95AF8">
        <w:rPr>
          <w:sz w:val="22"/>
          <w:szCs w:val="22"/>
        </w:rPr>
        <w:t xml:space="preserve">lničního hospodářství, </w:t>
      </w:r>
      <w:r w:rsidR="003C62DD">
        <w:rPr>
          <w:sz w:val="22"/>
          <w:szCs w:val="22"/>
        </w:rPr>
        <w:t>aby v n</w:t>
      </w:r>
      <w:r w:rsidRPr="007A091B">
        <w:rPr>
          <w:sz w:val="22"/>
          <w:szCs w:val="22"/>
        </w:rPr>
        <w:t>emovitostech k tomu určených umístil sklad zboží</w:t>
      </w:r>
      <w:r w:rsidR="00D26E87" w:rsidRPr="007A091B">
        <w:rPr>
          <w:sz w:val="22"/>
          <w:szCs w:val="22"/>
        </w:rPr>
        <w:t xml:space="preserve"> tak</w:t>
      </w:r>
      <w:r w:rsidRPr="007A091B">
        <w:rPr>
          <w:sz w:val="22"/>
          <w:szCs w:val="22"/>
        </w:rPr>
        <w:t xml:space="preserve">, aby na pozemcích parkoval s jím vlastněnými, provozovanými či pronajatými vozidly, včetně nákladních. </w:t>
      </w:r>
    </w:p>
    <w:p w:rsidR="00474CB8" w:rsidRDefault="00474CB8" w:rsidP="003C62DD">
      <w:pPr>
        <w:jc w:val="both"/>
        <w:rPr>
          <w:sz w:val="22"/>
          <w:szCs w:val="22"/>
        </w:rPr>
      </w:pPr>
      <w:r w:rsidRPr="007A091B">
        <w:rPr>
          <w:sz w:val="22"/>
          <w:szCs w:val="22"/>
        </w:rPr>
        <w:t>Pronajímatel je povinen zaj</w:t>
      </w:r>
      <w:r w:rsidR="003C62DD">
        <w:rPr>
          <w:sz w:val="22"/>
          <w:szCs w:val="22"/>
        </w:rPr>
        <w:t>istit nájemci nerušené užívání n</w:t>
      </w:r>
      <w:r w:rsidRPr="007A091B">
        <w:rPr>
          <w:sz w:val="22"/>
          <w:szCs w:val="22"/>
        </w:rPr>
        <w:t xml:space="preserve">emovitostí v uvedeném rozsahu a je povinen poskytnout mu veškerou součinnost nezbytnou k zajištění takového užívání nájemcem. </w:t>
      </w:r>
    </w:p>
    <w:p w:rsidR="003C62DD" w:rsidRPr="007A091B" w:rsidRDefault="003C62DD" w:rsidP="003C62DD">
      <w:pPr>
        <w:jc w:val="both"/>
        <w:rPr>
          <w:sz w:val="22"/>
          <w:szCs w:val="22"/>
        </w:rPr>
      </w:pPr>
      <w:r>
        <w:rPr>
          <w:sz w:val="22"/>
          <w:szCs w:val="22"/>
        </w:rPr>
        <w:t xml:space="preserve">Nájemce je povinen dbát o nemovitosti s péčí řádného hospodáře, pronajatý majetek bude řádně udržovat, udržovat v čistotě a funkčnosti. </w:t>
      </w:r>
    </w:p>
    <w:p w:rsidR="00474CB8" w:rsidRPr="007A091B" w:rsidRDefault="00474CB8" w:rsidP="007A091B">
      <w:pPr>
        <w:jc w:val="both"/>
        <w:rPr>
          <w:sz w:val="22"/>
          <w:szCs w:val="22"/>
        </w:rPr>
      </w:pPr>
    </w:p>
    <w:p w:rsidR="00474CB8" w:rsidRPr="007A091B" w:rsidRDefault="003C62DD" w:rsidP="007A091B">
      <w:pPr>
        <w:numPr>
          <w:ilvl w:val="0"/>
          <w:numId w:val="14"/>
        </w:numPr>
        <w:ind w:left="0" w:firstLine="0"/>
        <w:jc w:val="both"/>
        <w:rPr>
          <w:sz w:val="22"/>
          <w:szCs w:val="22"/>
        </w:rPr>
      </w:pPr>
      <w:r>
        <w:rPr>
          <w:sz w:val="22"/>
          <w:szCs w:val="22"/>
        </w:rPr>
        <w:t>Nájemce je oprávněn užívat n</w:t>
      </w:r>
      <w:r w:rsidR="00474CB8" w:rsidRPr="007A091B">
        <w:rPr>
          <w:sz w:val="22"/>
          <w:szCs w:val="22"/>
        </w:rPr>
        <w:t>emovitosti k uskladnění následujícího zboží:</w:t>
      </w:r>
    </w:p>
    <w:p w:rsidR="00474CB8" w:rsidRPr="007A091B" w:rsidRDefault="00474CB8" w:rsidP="007A091B">
      <w:pPr>
        <w:jc w:val="both"/>
        <w:rPr>
          <w:sz w:val="22"/>
          <w:szCs w:val="22"/>
        </w:rPr>
      </w:pPr>
      <w:r w:rsidRPr="007A091B">
        <w:rPr>
          <w:sz w:val="22"/>
          <w:szCs w:val="22"/>
        </w:rPr>
        <w:t>- posypová sůl</w:t>
      </w:r>
    </w:p>
    <w:p w:rsidR="00474CB8" w:rsidRPr="007A091B" w:rsidRDefault="00474CB8" w:rsidP="007A091B">
      <w:pPr>
        <w:jc w:val="both"/>
        <w:rPr>
          <w:sz w:val="22"/>
          <w:szCs w:val="22"/>
        </w:rPr>
      </w:pPr>
      <w:r w:rsidRPr="007A091B">
        <w:rPr>
          <w:sz w:val="22"/>
          <w:szCs w:val="22"/>
        </w:rPr>
        <w:t>- štěrk</w:t>
      </w:r>
    </w:p>
    <w:p w:rsidR="00474CB8" w:rsidRDefault="00474CB8" w:rsidP="007A091B">
      <w:pPr>
        <w:jc w:val="both"/>
        <w:rPr>
          <w:sz w:val="22"/>
          <w:szCs w:val="22"/>
        </w:rPr>
      </w:pPr>
      <w:r w:rsidRPr="007A091B">
        <w:rPr>
          <w:sz w:val="22"/>
          <w:szCs w:val="22"/>
        </w:rPr>
        <w:t>- písek</w:t>
      </w:r>
    </w:p>
    <w:p w:rsidR="00F771CC" w:rsidRDefault="00F771CC" w:rsidP="007A091B">
      <w:pPr>
        <w:jc w:val="both"/>
        <w:rPr>
          <w:sz w:val="22"/>
          <w:szCs w:val="22"/>
        </w:rPr>
      </w:pPr>
      <w:r>
        <w:rPr>
          <w:sz w:val="22"/>
          <w:szCs w:val="22"/>
        </w:rPr>
        <w:t>- zeminu</w:t>
      </w:r>
    </w:p>
    <w:p w:rsidR="00F771CC" w:rsidRDefault="00F771CC" w:rsidP="007A091B">
      <w:pPr>
        <w:jc w:val="both"/>
        <w:rPr>
          <w:sz w:val="22"/>
          <w:szCs w:val="22"/>
        </w:rPr>
      </w:pPr>
      <w:r>
        <w:rPr>
          <w:sz w:val="22"/>
          <w:szCs w:val="22"/>
        </w:rPr>
        <w:t>- rozdrcený asfaltový kryt</w:t>
      </w:r>
    </w:p>
    <w:p w:rsidR="00F771CC" w:rsidRPr="007A091B" w:rsidRDefault="00F771CC" w:rsidP="007A091B">
      <w:pPr>
        <w:jc w:val="both"/>
        <w:rPr>
          <w:sz w:val="22"/>
          <w:szCs w:val="22"/>
        </w:rPr>
      </w:pPr>
      <w:r>
        <w:rPr>
          <w:sz w:val="22"/>
          <w:szCs w:val="22"/>
        </w:rPr>
        <w:t>- žulové kostky</w:t>
      </w:r>
    </w:p>
    <w:p w:rsidR="00474CB8" w:rsidRPr="007A091B" w:rsidRDefault="00474CB8" w:rsidP="007A091B">
      <w:pPr>
        <w:jc w:val="both"/>
        <w:rPr>
          <w:sz w:val="22"/>
          <w:szCs w:val="22"/>
        </w:rPr>
      </w:pPr>
      <w:r w:rsidRPr="007A091B">
        <w:rPr>
          <w:sz w:val="22"/>
          <w:szCs w:val="22"/>
        </w:rPr>
        <w:t>- štěpky</w:t>
      </w:r>
    </w:p>
    <w:p w:rsidR="00474CB8" w:rsidRPr="007A091B" w:rsidRDefault="00474CB8" w:rsidP="007A091B">
      <w:pPr>
        <w:jc w:val="both"/>
        <w:rPr>
          <w:sz w:val="22"/>
          <w:szCs w:val="22"/>
        </w:rPr>
      </w:pPr>
      <w:r w:rsidRPr="007A091B">
        <w:rPr>
          <w:sz w:val="22"/>
          <w:szCs w:val="22"/>
        </w:rPr>
        <w:t>- stavební materiál</w:t>
      </w:r>
    </w:p>
    <w:p w:rsidR="00474CB8" w:rsidRPr="007A091B" w:rsidRDefault="00474CB8" w:rsidP="007A091B">
      <w:pPr>
        <w:jc w:val="both"/>
        <w:rPr>
          <w:sz w:val="22"/>
          <w:szCs w:val="22"/>
        </w:rPr>
      </w:pPr>
      <w:r w:rsidRPr="007A091B">
        <w:rPr>
          <w:sz w:val="22"/>
          <w:szCs w:val="22"/>
        </w:rPr>
        <w:t>- oleje</w:t>
      </w:r>
    </w:p>
    <w:p w:rsidR="00474CB8" w:rsidRPr="007A091B" w:rsidRDefault="00474CB8" w:rsidP="007A091B">
      <w:pPr>
        <w:jc w:val="both"/>
        <w:rPr>
          <w:sz w:val="22"/>
          <w:szCs w:val="22"/>
        </w:rPr>
      </w:pPr>
      <w:r w:rsidRPr="007A091B">
        <w:rPr>
          <w:sz w:val="22"/>
          <w:szCs w:val="22"/>
        </w:rPr>
        <w:t>- pohonné hmoty</w:t>
      </w:r>
    </w:p>
    <w:p w:rsidR="00474CB8" w:rsidRDefault="00474CB8" w:rsidP="007A091B">
      <w:pPr>
        <w:jc w:val="both"/>
        <w:rPr>
          <w:sz w:val="22"/>
          <w:szCs w:val="22"/>
        </w:rPr>
      </w:pPr>
      <w:r w:rsidRPr="007A091B">
        <w:rPr>
          <w:sz w:val="22"/>
          <w:szCs w:val="22"/>
        </w:rPr>
        <w:t>- dopravní značky</w:t>
      </w:r>
    </w:p>
    <w:p w:rsidR="00F771CC" w:rsidRPr="007A091B" w:rsidRDefault="00F771CC" w:rsidP="007A091B">
      <w:pPr>
        <w:jc w:val="both"/>
        <w:rPr>
          <w:sz w:val="22"/>
          <w:szCs w:val="22"/>
        </w:rPr>
      </w:pPr>
      <w:r>
        <w:rPr>
          <w:sz w:val="22"/>
          <w:szCs w:val="22"/>
        </w:rPr>
        <w:t>- zádržné systémy (sítě, svodidla)</w:t>
      </w:r>
    </w:p>
    <w:p w:rsidR="00474CB8" w:rsidRPr="007A091B" w:rsidRDefault="00474CB8" w:rsidP="007A091B">
      <w:pPr>
        <w:jc w:val="both"/>
        <w:rPr>
          <w:sz w:val="22"/>
          <w:szCs w:val="22"/>
        </w:rPr>
      </w:pPr>
      <w:r w:rsidRPr="007A091B">
        <w:rPr>
          <w:sz w:val="22"/>
          <w:szCs w:val="22"/>
        </w:rPr>
        <w:t>- náhradní díly</w:t>
      </w:r>
    </w:p>
    <w:p w:rsidR="00474CB8" w:rsidRPr="007A091B" w:rsidRDefault="00474CB8" w:rsidP="007A091B">
      <w:pPr>
        <w:jc w:val="both"/>
        <w:rPr>
          <w:sz w:val="22"/>
          <w:szCs w:val="22"/>
        </w:rPr>
      </w:pPr>
      <w:r w:rsidRPr="007A091B">
        <w:rPr>
          <w:sz w:val="22"/>
          <w:szCs w:val="22"/>
        </w:rPr>
        <w:t>- pracovní ochranné pomůcky a prostředky</w:t>
      </w:r>
    </w:p>
    <w:p w:rsidR="00474CB8" w:rsidRPr="007A091B" w:rsidRDefault="00474CB8" w:rsidP="007A091B">
      <w:pPr>
        <w:jc w:val="both"/>
        <w:rPr>
          <w:sz w:val="22"/>
          <w:szCs w:val="22"/>
        </w:rPr>
      </w:pPr>
      <w:r w:rsidRPr="007A091B">
        <w:rPr>
          <w:sz w:val="22"/>
          <w:szCs w:val="22"/>
        </w:rPr>
        <w:t>- ruční nářadí a nástroje</w:t>
      </w:r>
    </w:p>
    <w:p w:rsidR="00474CB8" w:rsidRPr="007A091B" w:rsidRDefault="00474CB8" w:rsidP="007A091B">
      <w:pPr>
        <w:jc w:val="both"/>
        <w:rPr>
          <w:sz w:val="22"/>
          <w:szCs w:val="22"/>
        </w:rPr>
      </w:pPr>
      <w:r w:rsidRPr="007A091B">
        <w:rPr>
          <w:sz w:val="22"/>
          <w:szCs w:val="22"/>
        </w:rPr>
        <w:t>- palivo k vytápění</w:t>
      </w:r>
    </w:p>
    <w:p w:rsidR="00474CB8" w:rsidRPr="007A091B" w:rsidRDefault="00474CB8" w:rsidP="007A091B">
      <w:pPr>
        <w:jc w:val="both"/>
        <w:rPr>
          <w:sz w:val="22"/>
          <w:szCs w:val="22"/>
        </w:rPr>
      </w:pPr>
      <w:r w:rsidRPr="007A091B">
        <w:rPr>
          <w:sz w:val="22"/>
          <w:szCs w:val="22"/>
        </w:rPr>
        <w:t>- dřevo k výrobě zásněžek.</w:t>
      </w:r>
    </w:p>
    <w:p w:rsidR="00474CB8" w:rsidRPr="007A091B" w:rsidRDefault="00FE7A17" w:rsidP="007A091B">
      <w:pPr>
        <w:tabs>
          <w:tab w:val="left" w:pos="5633"/>
        </w:tabs>
        <w:jc w:val="both"/>
        <w:rPr>
          <w:sz w:val="22"/>
          <w:szCs w:val="22"/>
        </w:rPr>
      </w:pPr>
      <w:r>
        <w:rPr>
          <w:sz w:val="22"/>
          <w:szCs w:val="22"/>
        </w:rPr>
        <w:lastRenderedPageBreak/>
        <w:t>Nájemce je oprávněn užívat n</w:t>
      </w:r>
      <w:r w:rsidR="00474CB8" w:rsidRPr="007A091B">
        <w:rPr>
          <w:sz w:val="22"/>
          <w:szCs w:val="22"/>
        </w:rPr>
        <w:t xml:space="preserve">emovitosti k uskladnění jiného podobného zboží bez dalšího souhlasu pronajímatele pouze v případě, že s uskladněním takového zboží nejsou spojena vyšší požární a bezpečnostní rizika </w:t>
      </w:r>
      <w:r w:rsidR="001F7C96" w:rsidRPr="007A091B">
        <w:rPr>
          <w:sz w:val="22"/>
          <w:szCs w:val="22"/>
        </w:rPr>
        <w:t xml:space="preserve">či dopady na životní prostředí </w:t>
      </w:r>
      <w:r w:rsidR="00474CB8" w:rsidRPr="007A091B">
        <w:rPr>
          <w:sz w:val="22"/>
          <w:szCs w:val="22"/>
        </w:rPr>
        <w:t xml:space="preserve">než s uskladněním zboží výše uvedeného. </w:t>
      </w:r>
    </w:p>
    <w:p w:rsidR="00474CB8" w:rsidRPr="007A091B" w:rsidRDefault="00474CB8" w:rsidP="007A091B">
      <w:pPr>
        <w:jc w:val="both"/>
        <w:rPr>
          <w:sz w:val="22"/>
          <w:szCs w:val="22"/>
        </w:rPr>
      </w:pPr>
    </w:p>
    <w:p w:rsidR="001F7C96" w:rsidRPr="007A091B" w:rsidRDefault="00FE7A17" w:rsidP="007A091B">
      <w:pPr>
        <w:numPr>
          <w:ilvl w:val="0"/>
          <w:numId w:val="14"/>
        </w:numPr>
        <w:ind w:left="0" w:firstLine="0"/>
        <w:jc w:val="both"/>
        <w:rPr>
          <w:sz w:val="22"/>
          <w:szCs w:val="22"/>
        </w:rPr>
      </w:pPr>
      <w:r>
        <w:rPr>
          <w:sz w:val="22"/>
          <w:szCs w:val="22"/>
        </w:rPr>
        <w:t>Nájemce je oprávněn užívat p</w:t>
      </w:r>
      <w:r w:rsidR="00474CB8" w:rsidRPr="007A091B">
        <w:rPr>
          <w:sz w:val="22"/>
          <w:szCs w:val="22"/>
        </w:rPr>
        <w:t xml:space="preserve">ozemky k dočasnému parkování vozidel za následujících </w:t>
      </w:r>
      <w:r w:rsidR="001F7C96" w:rsidRPr="007A091B">
        <w:rPr>
          <w:sz w:val="22"/>
          <w:szCs w:val="22"/>
        </w:rPr>
        <w:t xml:space="preserve">  </w:t>
      </w:r>
    </w:p>
    <w:p w:rsidR="00474CB8" w:rsidRPr="007A091B" w:rsidRDefault="00474CB8" w:rsidP="007A091B">
      <w:pPr>
        <w:jc w:val="both"/>
        <w:rPr>
          <w:sz w:val="22"/>
          <w:szCs w:val="22"/>
        </w:rPr>
      </w:pPr>
      <w:r w:rsidRPr="007A091B">
        <w:rPr>
          <w:sz w:val="22"/>
          <w:szCs w:val="22"/>
        </w:rPr>
        <w:t>podmínek:</w:t>
      </w:r>
    </w:p>
    <w:p w:rsidR="00474CB8" w:rsidRPr="001C12D7" w:rsidRDefault="00474CB8" w:rsidP="001E67C2">
      <w:pPr>
        <w:rPr>
          <w:strike/>
          <w:sz w:val="22"/>
          <w:szCs w:val="22"/>
        </w:rPr>
      </w:pPr>
      <w:r w:rsidRPr="007A091B">
        <w:rPr>
          <w:sz w:val="22"/>
          <w:szCs w:val="22"/>
        </w:rPr>
        <w:t>- vozidla budou ve vlastnictví nájemce, a/nebo jím provozována</w:t>
      </w:r>
    </w:p>
    <w:p w:rsidR="00474CB8" w:rsidRPr="007A091B" w:rsidRDefault="00474CB8" w:rsidP="007A091B">
      <w:pPr>
        <w:jc w:val="both"/>
        <w:rPr>
          <w:sz w:val="22"/>
          <w:szCs w:val="22"/>
        </w:rPr>
      </w:pPr>
      <w:r w:rsidRPr="007A091B">
        <w:rPr>
          <w:sz w:val="22"/>
          <w:szCs w:val="22"/>
        </w:rPr>
        <w:t>- vozidla budou způsobilá k řádnému provozu na pozemních komunikacích.</w:t>
      </w:r>
    </w:p>
    <w:p w:rsidR="00474CB8" w:rsidRPr="007A091B" w:rsidRDefault="00474CB8" w:rsidP="007A091B">
      <w:pPr>
        <w:jc w:val="both"/>
        <w:rPr>
          <w:sz w:val="22"/>
          <w:szCs w:val="22"/>
        </w:rPr>
      </w:pPr>
    </w:p>
    <w:p w:rsidR="00474CB8" w:rsidRPr="001E67C2" w:rsidRDefault="001E67C2" w:rsidP="007A091B">
      <w:pPr>
        <w:numPr>
          <w:ilvl w:val="0"/>
          <w:numId w:val="14"/>
        </w:numPr>
        <w:ind w:left="0" w:firstLine="0"/>
        <w:jc w:val="both"/>
        <w:rPr>
          <w:b/>
          <w:sz w:val="22"/>
          <w:szCs w:val="22"/>
        </w:rPr>
      </w:pPr>
      <w:r>
        <w:rPr>
          <w:sz w:val="22"/>
          <w:szCs w:val="22"/>
        </w:rPr>
        <w:t>Nájemce není oprávněn užívat n</w:t>
      </w:r>
      <w:r w:rsidR="00474CB8" w:rsidRPr="007A091B">
        <w:rPr>
          <w:sz w:val="22"/>
          <w:szCs w:val="22"/>
        </w:rPr>
        <w:t>emovitosti k jinému než výše uvedenému účelu a jiném než výše uvedeném rozsahu bez předcházejícího písemného souhlasu pronajímatele.</w:t>
      </w:r>
    </w:p>
    <w:p w:rsidR="001E67C2" w:rsidRPr="001E67C2" w:rsidRDefault="001E67C2" w:rsidP="001E67C2">
      <w:pPr>
        <w:jc w:val="both"/>
        <w:rPr>
          <w:b/>
          <w:sz w:val="22"/>
          <w:szCs w:val="22"/>
        </w:rPr>
      </w:pPr>
    </w:p>
    <w:p w:rsidR="001E67C2" w:rsidRPr="00826092" w:rsidRDefault="001E67C2" w:rsidP="007A091B">
      <w:pPr>
        <w:numPr>
          <w:ilvl w:val="0"/>
          <w:numId w:val="14"/>
        </w:numPr>
        <w:ind w:left="0" w:firstLine="0"/>
        <w:jc w:val="both"/>
        <w:rPr>
          <w:b/>
          <w:sz w:val="22"/>
          <w:szCs w:val="22"/>
        </w:rPr>
      </w:pPr>
      <w:r>
        <w:rPr>
          <w:sz w:val="22"/>
          <w:szCs w:val="22"/>
        </w:rPr>
        <w:t>Nájemce nes</w:t>
      </w:r>
      <w:r w:rsidR="008E4A8A">
        <w:rPr>
          <w:sz w:val="22"/>
          <w:szCs w:val="22"/>
        </w:rPr>
        <w:t>m</w:t>
      </w:r>
      <w:r>
        <w:rPr>
          <w:sz w:val="22"/>
          <w:szCs w:val="22"/>
        </w:rPr>
        <w:t>í pronajatý areál dále pronajmout dalšímu subjektu, či</w:t>
      </w:r>
      <w:r w:rsidR="005B5F45">
        <w:rPr>
          <w:sz w:val="22"/>
          <w:szCs w:val="22"/>
        </w:rPr>
        <w:t xml:space="preserve"> společnosti</w:t>
      </w:r>
      <w:r w:rsidR="00D95AF8">
        <w:rPr>
          <w:sz w:val="22"/>
          <w:szCs w:val="22"/>
        </w:rPr>
        <w:t xml:space="preserve"> (viz VIII, odst</w:t>
      </w:r>
      <w:r w:rsidR="0014189C">
        <w:rPr>
          <w:sz w:val="22"/>
          <w:szCs w:val="22"/>
        </w:rPr>
        <w:t>.</w:t>
      </w:r>
      <w:r w:rsidR="00D95AF8">
        <w:rPr>
          <w:sz w:val="22"/>
          <w:szCs w:val="22"/>
        </w:rPr>
        <w:t xml:space="preserve"> 10 této smlouvy)</w:t>
      </w:r>
      <w:r w:rsidR="005B5F45">
        <w:rPr>
          <w:sz w:val="22"/>
          <w:szCs w:val="22"/>
        </w:rPr>
        <w:t>.</w:t>
      </w:r>
      <w:r>
        <w:rPr>
          <w:sz w:val="22"/>
          <w:szCs w:val="22"/>
        </w:rPr>
        <w:t xml:space="preserve">  </w:t>
      </w:r>
    </w:p>
    <w:p w:rsidR="00826092" w:rsidRDefault="00826092" w:rsidP="00826092">
      <w:pPr>
        <w:pStyle w:val="Odstavecseseznamem"/>
        <w:rPr>
          <w:b/>
          <w:sz w:val="22"/>
          <w:szCs w:val="22"/>
        </w:rPr>
      </w:pPr>
    </w:p>
    <w:p w:rsidR="00826092" w:rsidRPr="007A091B" w:rsidRDefault="00826092" w:rsidP="007A091B">
      <w:pPr>
        <w:numPr>
          <w:ilvl w:val="0"/>
          <w:numId w:val="14"/>
        </w:numPr>
        <w:ind w:left="0" w:firstLine="0"/>
        <w:jc w:val="both"/>
        <w:rPr>
          <w:b/>
          <w:sz w:val="22"/>
          <w:szCs w:val="22"/>
        </w:rPr>
      </w:pPr>
      <w:r>
        <w:rPr>
          <w:sz w:val="22"/>
          <w:szCs w:val="22"/>
        </w:rPr>
        <w:t>V areálu je možné zřídit dočasné parkování vozidel sloužící pro výkon silničního hospodářství jinému subjektu než je nájemce areálu. Toto parkovné je příjmem pronajímatele a činní: 500Kč/den</w:t>
      </w:r>
      <w:r w:rsidR="00D1794F">
        <w:rPr>
          <w:sz w:val="22"/>
          <w:szCs w:val="22"/>
        </w:rPr>
        <w:t>/vozidlo</w:t>
      </w:r>
      <w:r w:rsidR="00C6778B">
        <w:rPr>
          <w:sz w:val="22"/>
          <w:szCs w:val="22"/>
        </w:rPr>
        <w:t xml:space="preserve"> (jízdní souprava)</w:t>
      </w:r>
      <w:r>
        <w:rPr>
          <w:sz w:val="22"/>
          <w:szCs w:val="22"/>
        </w:rPr>
        <w:t xml:space="preserve">. </w:t>
      </w:r>
    </w:p>
    <w:p w:rsidR="00474CB8" w:rsidRPr="007A091B" w:rsidRDefault="00474CB8" w:rsidP="007A091B">
      <w:pPr>
        <w:tabs>
          <w:tab w:val="left" w:pos="5633"/>
        </w:tabs>
        <w:rPr>
          <w:b/>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IV.</w:t>
      </w:r>
    </w:p>
    <w:p w:rsidR="00474CB8" w:rsidRPr="007A091B" w:rsidRDefault="005B5F45" w:rsidP="007A091B">
      <w:pPr>
        <w:tabs>
          <w:tab w:val="left" w:pos="5633"/>
        </w:tabs>
        <w:jc w:val="center"/>
        <w:rPr>
          <w:sz w:val="22"/>
          <w:szCs w:val="22"/>
        </w:rPr>
      </w:pPr>
      <w:r>
        <w:rPr>
          <w:b/>
          <w:sz w:val="22"/>
          <w:szCs w:val="22"/>
          <w:u w:val="single"/>
        </w:rPr>
        <w:t>Předání a převzetí nemovitostí a i</w:t>
      </w:r>
      <w:r w:rsidR="00474CB8" w:rsidRPr="007A091B">
        <w:rPr>
          <w:b/>
          <w:sz w:val="22"/>
          <w:szCs w:val="22"/>
          <w:u w:val="single"/>
        </w:rPr>
        <w:t>nventáře</w:t>
      </w:r>
    </w:p>
    <w:p w:rsidR="00474CB8" w:rsidRPr="007A091B" w:rsidRDefault="00474CB8" w:rsidP="007A091B">
      <w:pPr>
        <w:tabs>
          <w:tab w:val="left" w:pos="5633"/>
        </w:tabs>
        <w:jc w:val="both"/>
        <w:rPr>
          <w:sz w:val="22"/>
          <w:szCs w:val="22"/>
        </w:rPr>
      </w:pPr>
    </w:p>
    <w:p w:rsidR="00DB03C9" w:rsidRDefault="005B5F45" w:rsidP="007A091B">
      <w:pPr>
        <w:numPr>
          <w:ilvl w:val="0"/>
          <w:numId w:val="22"/>
        </w:numPr>
        <w:tabs>
          <w:tab w:val="clear" w:pos="720"/>
        </w:tabs>
        <w:ind w:left="0" w:firstLine="0"/>
        <w:jc w:val="both"/>
        <w:rPr>
          <w:sz w:val="22"/>
          <w:szCs w:val="22"/>
        </w:rPr>
      </w:pPr>
      <w:r>
        <w:rPr>
          <w:sz w:val="22"/>
          <w:szCs w:val="22"/>
        </w:rPr>
        <w:t>Nemovitosti a i</w:t>
      </w:r>
      <w:r w:rsidR="00474CB8" w:rsidRPr="007A091B">
        <w:rPr>
          <w:sz w:val="22"/>
          <w:szCs w:val="22"/>
        </w:rPr>
        <w:t>nventář může nájemce užívat až po jejich převzetí od pronajímatele. Pronajímatel je povinen předa</w:t>
      </w:r>
      <w:r w:rsidR="00DB03C9">
        <w:rPr>
          <w:sz w:val="22"/>
          <w:szCs w:val="22"/>
        </w:rPr>
        <w:t>t a nájemce je povinen převzít nemovitosti a i</w:t>
      </w:r>
      <w:r w:rsidR="00474CB8" w:rsidRPr="007A091B">
        <w:rPr>
          <w:sz w:val="22"/>
          <w:szCs w:val="22"/>
        </w:rPr>
        <w:t xml:space="preserve">nventář nejpozději do 5 (slovy: pěti) kalendářních dnů </w:t>
      </w:r>
      <w:r w:rsidR="00DE323B">
        <w:rPr>
          <w:sz w:val="22"/>
          <w:szCs w:val="22"/>
        </w:rPr>
        <w:t xml:space="preserve">ode </w:t>
      </w:r>
      <w:r w:rsidR="00474CB8" w:rsidRPr="007A091B">
        <w:rPr>
          <w:sz w:val="22"/>
          <w:szCs w:val="22"/>
        </w:rPr>
        <w:t>dne účinnosti této</w:t>
      </w:r>
      <w:r w:rsidR="00DB03C9">
        <w:rPr>
          <w:sz w:val="22"/>
          <w:szCs w:val="22"/>
        </w:rPr>
        <w:t xml:space="preserve"> smlouvy. O předání a převzetí nemovitostí a i</w:t>
      </w:r>
      <w:r w:rsidR="00474CB8" w:rsidRPr="007A091B">
        <w:rPr>
          <w:sz w:val="22"/>
          <w:szCs w:val="22"/>
        </w:rPr>
        <w:t>nventáře vyhotoví pronajímatel zápis, jehož shodu potvrdí obě strany svými podpisy. V zápise nájemce písemn</w:t>
      </w:r>
      <w:r w:rsidR="00DB03C9">
        <w:rPr>
          <w:sz w:val="22"/>
          <w:szCs w:val="22"/>
        </w:rPr>
        <w:t>ě potvrdí, že stav pronajatých nemovitostí a i</w:t>
      </w:r>
      <w:r w:rsidR="00474CB8" w:rsidRPr="007A091B">
        <w:rPr>
          <w:sz w:val="22"/>
          <w:szCs w:val="22"/>
        </w:rPr>
        <w:t>nventáře při předání se shoduje s jejich stavem, se kterým se seznámil před podpisem této smlouvy</w:t>
      </w:r>
      <w:r w:rsidR="00DB03C9">
        <w:rPr>
          <w:sz w:val="22"/>
          <w:szCs w:val="22"/>
        </w:rPr>
        <w:t>. Nájemce bude k </w:t>
      </w:r>
      <w:proofErr w:type="gramStart"/>
      <w:r w:rsidR="00DB03C9">
        <w:rPr>
          <w:sz w:val="22"/>
          <w:szCs w:val="22"/>
        </w:rPr>
        <w:t>31.12</w:t>
      </w:r>
      <w:proofErr w:type="gramEnd"/>
      <w:r w:rsidR="00DB03C9">
        <w:rPr>
          <w:sz w:val="22"/>
          <w:szCs w:val="22"/>
        </w:rPr>
        <w:t>.</w:t>
      </w:r>
      <w:r w:rsidR="006D1593">
        <w:rPr>
          <w:sz w:val="22"/>
          <w:szCs w:val="22"/>
        </w:rPr>
        <w:t xml:space="preserve"> každého roku</w:t>
      </w:r>
      <w:r w:rsidR="00DB03C9">
        <w:rPr>
          <w:sz w:val="22"/>
          <w:szCs w:val="22"/>
        </w:rPr>
        <w:t xml:space="preserve"> předkládat</w:t>
      </w:r>
      <w:r w:rsidR="003646A2">
        <w:rPr>
          <w:sz w:val="22"/>
          <w:szCs w:val="22"/>
        </w:rPr>
        <w:t xml:space="preserve"> pronajímateli</w:t>
      </w:r>
      <w:r w:rsidR="00DB03C9">
        <w:rPr>
          <w:sz w:val="22"/>
          <w:szCs w:val="22"/>
        </w:rPr>
        <w:t xml:space="preserve"> inventurní soupis pronajatého majetku.</w:t>
      </w:r>
    </w:p>
    <w:p w:rsidR="00474CB8" w:rsidRPr="007A091B" w:rsidRDefault="00474CB8" w:rsidP="00DB03C9">
      <w:pPr>
        <w:jc w:val="both"/>
        <w:rPr>
          <w:sz w:val="22"/>
          <w:szCs w:val="22"/>
        </w:rPr>
      </w:pPr>
      <w:r w:rsidRPr="007A091B">
        <w:rPr>
          <w:sz w:val="22"/>
          <w:szCs w:val="22"/>
        </w:rPr>
        <w:t>P</w:t>
      </w:r>
      <w:r w:rsidR="00DB03C9">
        <w:rPr>
          <w:sz w:val="22"/>
          <w:szCs w:val="22"/>
        </w:rPr>
        <w:t>ředávací protokol o předání a převzetí nemovitostí a inventáře je p</w:t>
      </w:r>
      <w:r w:rsidRPr="007A091B">
        <w:rPr>
          <w:sz w:val="22"/>
          <w:szCs w:val="22"/>
        </w:rPr>
        <w:t>řílohou č. 3 a 4</w:t>
      </w:r>
      <w:r w:rsidR="001F7C96" w:rsidRPr="007A091B">
        <w:rPr>
          <w:sz w:val="22"/>
          <w:szCs w:val="22"/>
        </w:rPr>
        <w:t xml:space="preserve"> této smlouvy, která je nedílnou součástí této smlouvy.</w:t>
      </w:r>
    </w:p>
    <w:p w:rsidR="00474CB8" w:rsidRPr="007A091B" w:rsidRDefault="00474CB8" w:rsidP="007A091B">
      <w:pPr>
        <w:jc w:val="both"/>
        <w:rPr>
          <w:sz w:val="22"/>
          <w:szCs w:val="22"/>
        </w:rPr>
      </w:pPr>
    </w:p>
    <w:p w:rsidR="00474CB8" w:rsidRPr="007A091B" w:rsidRDefault="00474CB8" w:rsidP="007A091B">
      <w:pPr>
        <w:numPr>
          <w:ilvl w:val="0"/>
          <w:numId w:val="22"/>
        </w:numPr>
        <w:tabs>
          <w:tab w:val="clear" w:pos="720"/>
        </w:tabs>
        <w:ind w:left="0" w:firstLine="0"/>
        <w:jc w:val="both"/>
        <w:rPr>
          <w:sz w:val="22"/>
          <w:szCs w:val="22"/>
        </w:rPr>
      </w:pPr>
      <w:r w:rsidRPr="007A091B">
        <w:rPr>
          <w:sz w:val="22"/>
          <w:szCs w:val="22"/>
        </w:rPr>
        <w:t>Nejpozději do 7 (slovy: sedmi) kalendářních dnů od skončení (zániku) nájmu předá nájemce</w:t>
      </w:r>
      <w:r w:rsidR="003646A2">
        <w:rPr>
          <w:sz w:val="22"/>
          <w:szCs w:val="22"/>
        </w:rPr>
        <w:t xml:space="preserve"> pronajímateli řádně vyklizené nemovitosti a i</w:t>
      </w:r>
      <w:r w:rsidRPr="007A091B">
        <w:rPr>
          <w:sz w:val="22"/>
          <w:szCs w:val="22"/>
        </w:rPr>
        <w:t>nventář, pokud se smluvní strany písemně nedohodnou ji</w:t>
      </w:r>
      <w:r w:rsidR="003646A2">
        <w:rPr>
          <w:sz w:val="22"/>
          <w:szCs w:val="22"/>
        </w:rPr>
        <w:t>nak. Nájemce je povinen předat nemovitosti a i</w:t>
      </w:r>
      <w:r w:rsidRPr="007A091B">
        <w:rPr>
          <w:sz w:val="22"/>
          <w:szCs w:val="22"/>
        </w:rPr>
        <w:t xml:space="preserve">nventář ve stavu v jakém je převzal, s přihlédnutím k běžnému opotřebení a k úpravám, které byly </w:t>
      </w:r>
      <w:r w:rsidR="00F50BCB" w:rsidRPr="007A091B">
        <w:rPr>
          <w:sz w:val="22"/>
          <w:szCs w:val="22"/>
        </w:rPr>
        <w:t xml:space="preserve">nájemcem </w:t>
      </w:r>
      <w:r w:rsidR="003646A2">
        <w:rPr>
          <w:sz w:val="22"/>
          <w:szCs w:val="22"/>
        </w:rPr>
        <w:t>na nemovitostech a i</w:t>
      </w:r>
      <w:r w:rsidRPr="007A091B">
        <w:rPr>
          <w:sz w:val="22"/>
          <w:szCs w:val="22"/>
        </w:rPr>
        <w:t>nventáři se souhlasem pronajímatele provedeny</w:t>
      </w:r>
      <w:r w:rsidR="00F50BCB" w:rsidRPr="007A091B">
        <w:rPr>
          <w:sz w:val="22"/>
          <w:szCs w:val="22"/>
        </w:rPr>
        <w:t xml:space="preserve"> v souladu s</w:t>
      </w:r>
      <w:r w:rsidR="00BB5A1C" w:rsidRPr="007A091B">
        <w:rPr>
          <w:sz w:val="22"/>
          <w:szCs w:val="22"/>
        </w:rPr>
        <w:t> </w:t>
      </w:r>
      <w:r w:rsidR="00F50BCB" w:rsidRPr="007A091B">
        <w:rPr>
          <w:sz w:val="22"/>
          <w:szCs w:val="22"/>
        </w:rPr>
        <w:t>čl</w:t>
      </w:r>
      <w:r w:rsidR="00BB5A1C" w:rsidRPr="007A091B">
        <w:rPr>
          <w:sz w:val="22"/>
          <w:szCs w:val="22"/>
        </w:rPr>
        <w:t>.</w:t>
      </w:r>
      <w:r w:rsidR="00F50BCB" w:rsidRPr="007A091B">
        <w:rPr>
          <w:sz w:val="22"/>
          <w:szCs w:val="22"/>
        </w:rPr>
        <w:t xml:space="preserve"> </w:t>
      </w:r>
      <w:r w:rsidR="00BB5A1C" w:rsidRPr="007A091B">
        <w:rPr>
          <w:sz w:val="22"/>
          <w:szCs w:val="22"/>
        </w:rPr>
        <w:t>VII</w:t>
      </w:r>
      <w:r w:rsidR="00F50BCB" w:rsidRPr="007A091B">
        <w:rPr>
          <w:sz w:val="22"/>
          <w:szCs w:val="22"/>
        </w:rPr>
        <w:t xml:space="preserve"> této Smlouvy</w:t>
      </w:r>
      <w:r w:rsidR="003646A2">
        <w:rPr>
          <w:sz w:val="22"/>
          <w:szCs w:val="22"/>
        </w:rPr>
        <w:t>. O tomto bude stranami této s</w:t>
      </w:r>
      <w:r w:rsidRPr="007A091B">
        <w:rPr>
          <w:sz w:val="22"/>
          <w:szCs w:val="22"/>
        </w:rPr>
        <w:t>mlouvy sepsán zápis.</w:t>
      </w:r>
      <w:r w:rsidR="003646A2">
        <w:rPr>
          <w:sz w:val="22"/>
          <w:szCs w:val="22"/>
        </w:rPr>
        <w:t xml:space="preserve"> </w:t>
      </w:r>
      <w:r w:rsidR="003646A2" w:rsidRPr="00A25244">
        <w:rPr>
          <w:sz w:val="22"/>
          <w:szCs w:val="22"/>
        </w:rPr>
        <w:t>Náklady na odstranění poškození nemovitosti a inve</w:t>
      </w:r>
      <w:r w:rsidR="00A25244" w:rsidRPr="00A25244">
        <w:rPr>
          <w:sz w:val="22"/>
          <w:szCs w:val="22"/>
        </w:rPr>
        <w:t>ntáře jdou na vrub nájemce</w:t>
      </w:r>
      <w:r w:rsidR="003646A2" w:rsidRPr="00A25244">
        <w:rPr>
          <w:sz w:val="22"/>
          <w:szCs w:val="22"/>
        </w:rPr>
        <w:t>.</w:t>
      </w:r>
    </w:p>
    <w:p w:rsidR="00474CB8" w:rsidRDefault="00474CB8" w:rsidP="007A091B">
      <w:pPr>
        <w:tabs>
          <w:tab w:val="left" w:pos="5633"/>
        </w:tabs>
        <w:jc w:val="both"/>
        <w:rPr>
          <w:sz w:val="22"/>
          <w:szCs w:val="22"/>
        </w:rPr>
      </w:pPr>
    </w:p>
    <w:p w:rsidR="00472B08" w:rsidRPr="007A091B" w:rsidRDefault="00472B0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w:t>
      </w:r>
    </w:p>
    <w:p w:rsidR="00474CB8" w:rsidRPr="007A091B" w:rsidRDefault="00474CB8" w:rsidP="007A091B">
      <w:pPr>
        <w:tabs>
          <w:tab w:val="left" w:pos="5633"/>
        </w:tabs>
        <w:jc w:val="center"/>
        <w:rPr>
          <w:sz w:val="22"/>
          <w:szCs w:val="22"/>
        </w:rPr>
      </w:pPr>
      <w:r w:rsidRPr="007A091B">
        <w:rPr>
          <w:b/>
          <w:sz w:val="22"/>
          <w:szCs w:val="22"/>
          <w:u w:val="single"/>
        </w:rPr>
        <w:t xml:space="preserve">Nájemné </w:t>
      </w:r>
    </w:p>
    <w:p w:rsidR="00474CB8" w:rsidRPr="007A091B" w:rsidRDefault="00474CB8" w:rsidP="007A091B">
      <w:pPr>
        <w:tabs>
          <w:tab w:val="left" w:pos="5633"/>
        </w:tabs>
        <w:jc w:val="center"/>
        <w:rPr>
          <w:sz w:val="22"/>
          <w:szCs w:val="22"/>
        </w:rPr>
      </w:pPr>
    </w:p>
    <w:p w:rsidR="00474CB8" w:rsidRPr="007A091B" w:rsidRDefault="00474CB8" w:rsidP="007A091B">
      <w:pPr>
        <w:numPr>
          <w:ilvl w:val="0"/>
          <w:numId w:val="16"/>
        </w:numPr>
        <w:tabs>
          <w:tab w:val="clear" w:pos="720"/>
        </w:tabs>
        <w:ind w:left="0" w:firstLine="0"/>
        <w:jc w:val="both"/>
        <w:rPr>
          <w:sz w:val="22"/>
          <w:szCs w:val="22"/>
        </w:rPr>
      </w:pPr>
      <w:r w:rsidRPr="007A091B">
        <w:rPr>
          <w:sz w:val="22"/>
          <w:szCs w:val="22"/>
        </w:rPr>
        <w:t xml:space="preserve">Cena nájemného za pronajímané nemovitosti je stanovena dohodou smluvních stran a byla  </w:t>
      </w:r>
    </w:p>
    <w:p w:rsidR="00474CB8" w:rsidRPr="007A091B" w:rsidRDefault="00474CB8" w:rsidP="007A091B">
      <w:pPr>
        <w:jc w:val="both"/>
        <w:rPr>
          <w:b/>
          <w:sz w:val="22"/>
          <w:szCs w:val="22"/>
        </w:rPr>
      </w:pPr>
      <w:r w:rsidRPr="007A091B">
        <w:rPr>
          <w:sz w:val="22"/>
          <w:szCs w:val="22"/>
        </w:rPr>
        <w:t xml:space="preserve">            stanovena na základě zjištěných cen v čase a místě obvyklých za m</w:t>
      </w:r>
      <w:r w:rsidRPr="007A091B">
        <w:rPr>
          <w:sz w:val="22"/>
          <w:szCs w:val="22"/>
          <w:vertAlign w:val="superscript"/>
        </w:rPr>
        <w:t>2</w:t>
      </w:r>
      <w:r w:rsidRPr="007A091B">
        <w:rPr>
          <w:sz w:val="22"/>
          <w:szCs w:val="22"/>
        </w:rPr>
        <w:t>.</w:t>
      </w:r>
    </w:p>
    <w:p w:rsidR="00474CB8" w:rsidRPr="007A091B" w:rsidRDefault="00474CB8" w:rsidP="007A091B">
      <w:pPr>
        <w:jc w:val="both"/>
        <w:rPr>
          <w:b/>
          <w:sz w:val="22"/>
          <w:szCs w:val="22"/>
        </w:rPr>
      </w:pPr>
    </w:p>
    <w:p w:rsidR="00474CB8" w:rsidRPr="007A091B" w:rsidRDefault="00474CB8" w:rsidP="007A091B">
      <w:pPr>
        <w:jc w:val="both"/>
        <w:rPr>
          <w:sz w:val="22"/>
          <w:szCs w:val="22"/>
        </w:rPr>
      </w:pPr>
      <w:r w:rsidRPr="007A091B">
        <w:rPr>
          <w:b/>
          <w:sz w:val="22"/>
          <w:szCs w:val="22"/>
        </w:rPr>
        <w:t>A/</w:t>
      </w:r>
      <w:r w:rsidRPr="007A091B">
        <w:rPr>
          <w:sz w:val="22"/>
          <w:szCs w:val="22"/>
        </w:rPr>
        <w:t xml:space="preserve">    </w:t>
      </w:r>
      <w:r w:rsidRPr="007A091B">
        <w:rPr>
          <w:b/>
          <w:sz w:val="22"/>
          <w:szCs w:val="22"/>
        </w:rPr>
        <w:t xml:space="preserve"> Nemovitosti </w:t>
      </w:r>
    </w:p>
    <w:p w:rsidR="00474CB8" w:rsidRPr="006D1593" w:rsidRDefault="00474CB8" w:rsidP="007A091B">
      <w:pPr>
        <w:pStyle w:val="Normln1"/>
        <w:jc w:val="both"/>
        <w:rPr>
          <w:color w:val="FF0000"/>
          <w:sz w:val="22"/>
          <w:szCs w:val="22"/>
        </w:rPr>
      </w:pPr>
      <w:r w:rsidRPr="007A091B">
        <w:rPr>
          <w:sz w:val="22"/>
          <w:szCs w:val="22"/>
        </w:rPr>
        <w:t xml:space="preserve">         Roční cena nájemného celkem činí </w:t>
      </w:r>
      <w:r w:rsidR="00764708">
        <w:rPr>
          <w:b/>
          <w:sz w:val="22"/>
          <w:szCs w:val="22"/>
        </w:rPr>
        <w:t>98 280,00</w:t>
      </w:r>
      <w:r w:rsidRPr="007A091B">
        <w:rPr>
          <w:b/>
          <w:sz w:val="22"/>
          <w:szCs w:val="22"/>
        </w:rPr>
        <w:t xml:space="preserve"> Kč</w:t>
      </w:r>
      <w:r w:rsidR="006D1593">
        <w:rPr>
          <w:b/>
          <w:sz w:val="22"/>
          <w:szCs w:val="22"/>
        </w:rPr>
        <w:t>.</w:t>
      </w:r>
      <w:r w:rsidR="006D1593">
        <w:rPr>
          <w:color w:val="FF0000"/>
          <w:sz w:val="22"/>
          <w:szCs w:val="22"/>
        </w:rPr>
        <w:t xml:space="preserve">  </w:t>
      </w:r>
      <w:r w:rsidR="006D1593">
        <w:rPr>
          <w:b/>
          <w:color w:val="FF0000"/>
          <w:sz w:val="22"/>
          <w:szCs w:val="22"/>
        </w:rPr>
        <w:t xml:space="preserve"> </w:t>
      </w:r>
    </w:p>
    <w:p w:rsidR="00474CB8" w:rsidRPr="007A091B" w:rsidRDefault="00474CB8" w:rsidP="007A091B">
      <w:pPr>
        <w:pStyle w:val="Normln1"/>
        <w:jc w:val="both"/>
        <w:rPr>
          <w:sz w:val="22"/>
          <w:szCs w:val="22"/>
        </w:rPr>
      </w:pPr>
      <w:r w:rsidRPr="007A091B">
        <w:rPr>
          <w:sz w:val="22"/>
          <w:szCs w:val="22"/>
        </w:rPr>
        <w:t xml:space="preserve">         </w:t>
      </w:r>
    </w:p>
    <w:p w:rsidR="00474CB8" w:rsidRDefault="00474CB8" w:rsidP="007A091B">
      <w:pPr>
        <w:pStyle w:val="Normln1"/>
        <w:jc w:val="both"/>
        <w:rPr>
          <w:sz w:val="22"/>
          <w:szCs w:val="22"/>
        </w:rPr>
      </w:pPr>
      <w:r w:rsidRPr="007A091B">
        <w:rPr>
          <w:sz w:val="22"/>
          <w:szCs w:val="22"/>
        </w:rPr>
        <w:t xml:space="preserve">         Výše </w:t>
      </w:r>
      <w:r w:rsidR="00F35AC7" w:rsidRPr="007A091B">
        <w:rPr>
          <w:sz w:val="22"/>
          <w:szCs w:val="22"/>
        </w:rPr>
        <w:t xml:space="preserve">ročního </w:t>
      </w:r>
      <w:r w:rsidRPr="007A091B">
        <w:rPr>
          <w:sz w:val="22"/>
          <w:szCs w:val="22"/>
        </w:rPr>
        <w:t>nájem</w:t>
      </w:r>
      <w:r w:rsidR="00B20F36">
        <w:rPr>
          <w:sz w:val="22"/>
          <w:szCs w:val="22"/>
        </w:rPr>
        <w:t>ného za jednotlivé nemovitosti je uvedena v p</w:t>
      </w:r>
      <w:r w:rsidRPr="007A091B">
        <w:rPr>
          <w:sz w:val="22"/>
          <w:szCs w:val="22"/>
        </w:rPr>
        <w:t xml:space="preserve">říloze č. 1 této smlouvy. </w:t>
      </w:r>
    </w:p>
    <w:p w:rsidR="00472B08" w:rsidRPr="007A091B" w:rsidRDefault="00472B08" w:rsidP="007A091B">
      <w:pPr>
        <w:pStyle w:val="Normln1"/>
        <w:jc w:val="both"/>
        <w:rPr>
          <w:b/>
          <w:sz w:val="22"/>
          <w:szCs w:val="22"/>
        </w:rPr>
      </w:pPr>
    </w:p>
    <w:p w:rsidR="00474CB8" w:rsidRPr="007A091B" w:rsidRDefault="00474CB8" w:rsidP="007A091B">
      <w:pPr>
        <w:pStyle w:val="Normln1"/>
        <w:jc w:val="both"/>
        <w:rPr>
          <w:b/>
          <w:sz w:val="22"/>
          <w:szCs w:val="22"/>
        </w:rPr>
      </w:pPr>
      <w:r w:rsidRPr="007A091B">
        <w:rPr>
          <w:b/>
          <w:sz w:val="22"/>
          <w:szCs w:val="22"/>
        </w:rPr>
        <w:t>B/     Inventář</w:t>
      </w:r>
      <w:r w:rsidR="00A25B1A">
        <w:rPr>
          <w:b/>
          <w:sz w:val="22"/>
          <w:szCs w:val="22"/>
        </w:rPr>
        <w:t xml:space="preserve"> – není předmětem této smlouvy</w:t>
      </w:r>
    </w:p>
    <w:p w:rsidR="002A7EAF" w:rsidRDefault="002A7EAF" w:rsidP="007A091B">
      <w:pPr>
        <w:pStyle w:val="Normln1"/>
        <w:jc w:val="both"/>
        <w:rPr>
          <w:sz w:val="22"/>
          <w:szCs w:val="22"/>
        </w:rPr>
      </w:pPr>
    </w:p>
    <w:p w:rsidR="002A7EAF" w:rsidRDefault="002A7EAF" w:rsidP="007A091B">
      <w:pPr>
        <w:pStyle w:val="Normln1"/>
        <w:jc w:val="both"/>
        <w:rPr>
          <w:sz w:val="22"/>
          <w:szCs w:val="22"/>
        </w:rPr>
      </w:pPr>
    </w:p>
    <w:p w:rsidR="00474CB8" w:rsidRPr="00C840E3" w:rsidRDefault="00474CB8" w:rsidP="007A091B">
      <w:pPr>
        <w:pStyle w:val="Normln1"/>
        <w:jc w:val="both"/>
        <w:rPr>
          <w:sz w:val="22"/>
          <w:szCs w:val="22"/>
        </w:rPr>
      </w:pPr>
      <w:r w:rsidRPr="00C840E3">
        <w:rPr>
          <w:sz w:val="22"/>
          <w:szCs w:val="22"/>
        </w:rPr>
        <w:t xml:space="preserve">        </w:t>
      </w:r>
    </w:p>
    <w:p w:rsidR="009F147C" w:rsidRPr="007A091B" w:rsidRDefault="008C54C2" w:rsidP="007A091B">
      <w:pPr>
        <w:pStyle w:val="Normln1"/>
        <w:jc w:val="both"/>
        <w:rPr>
          <w:sz w:val="22"/>
          <w:szCs w:val="22"/>
        </w:rPr>
      </w:pPr>
      <w:r>
        <w:rPr>
          <w:sz w:val="22"/>
          <w:szCs w:val="22"/>
        </w:rPr>
        <w:lastRenderedPageBreak/>
        <w:t xml:space="preserve">Nájemné bude nájemcem </w:t>
      </w:r>
      <w:r w:rsidR="009013AA">
        <w:rPr>
          <w:sz w:val="22"/>
          <w:szCs w:val="22"/>
        </w:rPr>
        <w:t>placen</w:t>
      </w:r>
      <w:r w:rsidR="00474CB8" w:rsidRPr="007A091B">
        <w:rPr>
          <w:sz w:val="22"/>
          <w:szCs w:val="22"/>
        </w:rPr>
        <w:t>o</w:t>
      </w:r>
      <w:r>
        <w:rPr>
          <w:sz w:val="22"/>
          <w:szCs w:val="22"/>
        </w:rPr>
        <w:t xml:space="preserve"> ve čtyřech splátkách</w:t>
      </w:r>
      <w:r w:rsidR="00CB1820">
        <w:rPr>
          <w:color w:val="1F497D"/>
        </w:rPr>
        <w:t xml:space="preserve"> </w:t>
      </w:r>
      <w:r w:rsidR="00CB1820" w:rsidRPr="004578AC">
        <w:t>dopředu k datu 15. dne prvního měsíce čtvrtletí na účet</w:t>
      </w:r>
      <w:r w:rsidR="00CB1820">
        <w:rPr>
          <w:color w:val="1F497D"/>
        </w:rPr>
        <w:t xml:space="preserve"> </w:t>
      </w:r>
      <w:r w:rsidR="004578AC" w:rsidRPr="007A091B">
        <w:rPr>
          <w:sz w:val="22"/>
          <w:szCs w:val="22"/>
        </w:rPr>
        <w:t>Krajské správy a údržby silnic Středočeského kraje, příspěvkové organizace</w:t>
      </w:r>
      <w:r w:rsidR="004578AC" w:rsidRPr="004578AC">
        <w:t xml:space="preserve"> </w:t>
      </w:r>
      <w:r w:rsidR="00A25B1A">
        <w:rPr>
          <w:sz w:val="22"/>
          <w:szCs w:val="22"/>
        </w:rPr>
        <w:t>7730161/0100</w:t>
      </w:r>
      <w:r w:rsidR="00CB1820" w:rsidRPr="004578AC">
        <w:t xml:space="preserve"> pod variabilním symbolem</w:t>
      </w:r>
      <w:r w:rsidR="000C14BE" w:rsidRPr="004578AC">
        <w:t xml:space="preserve"> </w:t>
      </w:r>
      <w:r w:rsidR="002A7EAF" w:rsidRPr="002A7EAF">
        <w:rPr>
          <w:b/>
          <w:sz w:val="22"/>
          <w:szCs w:val="22"/>
        </w:rPr>
        <w:t>102</w:t>
      </w:r>
      <w:r w:rsidR="00764708">
        <w:rPr>
          <w:b/>
          <w:sz w:val="22"/>
          <w:szCs w:val="22"/>
        </w:rPr>
        <w:t>2</w:t>
      </w:r>
      <w:r w:rsidR="00F35AC7" w:rsidRPr="007A091B">
        <w:rPr>
          <w:sz w:val="22"/>
          <w:szCs w:val="22"/>
        </w:rPr>
        <w:t xml:space="preserve"> </w:t>
      </w:r>
      <w:r w:rsidR="00474CB8" w:rsidRPr="007A091B">
        <w:rPr>
          <w:sz w:val="22"/>
          <w:szCs w:val="22"/>
        </w:rPr>
        <w:t>v</w:t>
      </w:r>
      <w:r w:rsidR="00930AB9">
        <w:rPr>
          <w:sz w:val="22"/>
          <w:szCs w:val="22"/>
        </w:rPr>
        <w:t xml:space="preserve"> aktuální</w:t>
      </w:r>
      <w:r w:rsidR="00474CB8" w:rsidRPr="007A091B">
        <w:rPr>
          <w:sz w:val="22"/>
          <w:szCs w:val="22"/>
        </w:rPr>
        <w:t xml:space="preserve"> výši</w:t>
      </w:r>
      <w:r w:rsidR="004578AC">
        <w:rPr>
          <w:sz w:val="22"/>
          <w:szCs w:val="22"/>
        </w:rPr>
        <w:t>.</w:t>
      </w:r>
      <w:r w:rsidR="00BB745C">
        <w:rPr>
          <w:sz w:val="22"/>
          <w:szCs w:val="22"/>
        </w:rPr>
        <w:t xml:space="preserve"> Ve správě pro příjemce bude uvede</w:t>
      </w:r>
      <w:r w:rsidR="00BB745C" w:rsidRPr="007A091B">
        <w:rPr>
          <w:sz w:val="22"/>
          <w:szCs w:val="22"/>
        </w:rPr>
        <w:t>n název</w:t>
      </w:r>
      <w:r w:rsidR="00BB745C" w:rsidRPr="007A091B">
        <w:rPr>
          <w:b/>
          <w:sz w:val="22"/>
          <w:szCs w:val="22"/>
        </w:rPr>
        <w:t xml:space="preserve"> Smlouva o nájmu prostoru sloužícího k podnikání a inventáře</w:t>
      </w:r>
      <w:r w:rsidR="00BB745C" w:rsidRPr="007A091B">
        <w:rPr>
          <w:sz w:val="22"/>
          <w:szCs w:val="22"/>
        </w:rPr>
        <w:t xml:space="preserve"> a číslo smlouvy pronajímatele i nájemce</w:t>
      </w:r>
      <w:r w:rsidR="00BB745C">
        <w:rPr>
          <w:sz w:val="22"/>
          <w:szCs w:val="22"/>
        </w:rPr>
        <w:t>.</w:t>
      </w:r>
    </w:p>
    <w:p w:rsidR="0001174A" w:rsidRDefault="0001174A" w:rsidP="009F147C">
      <w:pPr>
        <w:jc w:val="both"/>
        <w:rPr>
          <w:b/>
          <w:sz w:val="22"/>
          <w:szCs w:val="22"/>
        </w:rPr>
      </w:pPr>
    </w:p>
    <w:p w:rsidR="00474CB8" w:rsidRPr="0001174A" w:rsidRDefault="0001174A" w:rsidP="009F147C">
      <w:pPr>
        <w:jc w:val="both"/>
        <w:rPr>
          <w:sz w:val="22"/>
          <w:szCs w:val="22"/>
        </w:rPr>
      </w:pPr>
      <w:r w:rsidRPr="0001174A">
        <w:rPr>
          <w:sz w:val="22"/>
          <w:szCs w:val="22"/>
        </w:rPr>
        <w:t>Pronajímatel j</w:t>
      </w:r>
      <w:r w:rsidR="00D9748C" w:rsidRPr="0001174A">
        <w:rPr>
          <w:sz w:val="22"/>
          <w:szCs w:val="22"/>
        </w:rPr>
        <w:t xml:space="preserve">e oprávněn písemně jednostranně zvýšit nájemné jedenkrát za kalendářní rok, nejdříve </w:t>
      </w:r>
      <w:r>
        <w:rPr>
          <w:sz w:val="22"/>
          <w:szCs w:val="22"/>
        </w:rPr>
        <w:t>však k 1. dubnu</w:t>
      </w:r>
      <w:r w:rsidR="00D9748C" w:rsidRPr="0001174A">
        <w:rPr>
          <w:sz w:val="22"/>
          <w:szCs w:val="22"/>
        </w:rPr>
        <w:t xml:space="preserve"> daného roku, vždy o částku odpovídající Českým statistickým úřadem úředně vyhlášené roční míře inflace za předchozí kalendářní</w:t>
      </w:r>
      <w:r w:rsidRPr="0001174A">
        <w:rPr>
          <w:sz w:val="22"/>
          <w:szCs w:val="22"/>
        </w:rPr>
        <w:t xml:space="preserve"> rok.</w:t>
      </w:r>
    </w:p>
    <w:p w:rsidR="0001174A" w:rsidRDefault="0001174A" w:rsidP="0001174A">
      <w:pPr>
        <w:tabs>
          <w:tab w:val="left" w:pos="0"/>
        </w:tabs>
        <w:ind w:left="360"/>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Dnem zaplacení se rozumí den, kdy částka nájemného byla připsána na bankovní účet pronajímatele.</w:t>
      </w:r>
    </w:p>
    <w:p w:rsidR="00F35AC7" w:rsidRPr="007A091B" w:rsidRDefault="00F35AC7" w:rsidP="009F147C">
      <w:pPr>
        <w:tabs>
          <w:tab w:val="left" w:pos="0"/>
        </w:tabs>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 xml:space="preserve">Pro případ prodlení nájemce s úhradou nájemného se smluvní strany dohodly na smluvní pokutě ve výši </w:t>
      </w:r>
      <w:r w:rsidR="00D223B1">
        <w:rPr>
          <w:sz w:val="22"/>
          <w:szCs w:val="22"/>
        </w:rPr>
        <w:t>0,5</w:t>
      </w:r>
      <w:r w:rsidR="0039778B">
        <w:rPr>
          <w:sz w:val="22"/>
          <w:szCs w:val="22"/>
        </w:rPr>
        <w:t>% z ceny r</w:t>
      </w:r>
      <w:r w:rsidR="0039778B" w:rsidRPr="007A091B">
        <w:rPr>
          <w:sz w:val="22"/>
          <w:szCs w:val="22"/>
        </w:rPr>
        <w:t>oční</w:t>
      </w:r>
      <w:r w:rsidR="0039778B">
        <w:rPr>
          <w:sz w:val="22"/>
          <w:szCs w:val="22"/>
        </w:rPr>
        <w:t>ho</w:t>
      </w:r>
      <w:r w:rsidR="0039778B" w:rsidRPr="007A091B">
        <w:rPr>
          <w:sz w:val="22"/>
          <w:szCs w:val="22"/>
        </w:rPr>
        <w:t xml:space="preserve"> nájemného</w:t>
      </w:r>
      <w:r w:rsidRPr="007A091B">
        <w:rPr>
          <w:sz w:val="22"/>
          <w:szCs w:val="22"/>
        </w:rPr>
        <w:t xml:space="preserve"> za každý den prodlení ode dne splatnosti vyznačené na faktuře vystavené pronajímatelem.</w:t>
      </w:r>
    </w:p>
    <w:p w:rsidR="00474CB8" w:rsidRDefault="00474CB8" w:rsidP="009F147C">
      <w:pPr>
        <w:jc w:val="both"/>
        <w:rPr>
          <w:sz w:val="22"/>
          <w:szCs w:val="22"/>
        </w:rPr>
      </w:pPr>
    </w:p>
    <w:p w:rsidR="00472B08" w:rsidRPr="007A091B" w:rsidRDefault="00472B08" w:rsidP="009F147C">
      <w:pPr>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VI.</w:t>
      </w:r>
    </w:p>
    <w:p w:rsidR="00474CB8" w:rsidRPr="007A091B" w:rsidRDefault="00474CB8" w:rsidP="007A091B">
      <w:pPr>
        <w:tabs>
          <w:tab w:val="left" w:pos="5633"/>
        </w:tabs>
        <w:jc w:val="center"/>
        <w:rPr>
          <w:b/>
          <w:sz w:val="22"/>
          <w:szCs w:val="22"/>
        </w:rPr>
      </w:pPr>
      <w:r w:rsidRPr="007A091B">
        <w:rPr>
          <w:b/>
          <w:sz w:val="22"/>
          <w:szCs w:val="22"/>
          <w:u w:val="single"/>
        </w:rPr>
        <w:t>Služby</w:t>
      </w:r>
    </w:p>
    <w:p w:rsidR="00474CB8" w:rsidRPr="007A091B" w:rsidRDefault="00474CB8" w:rsidP="007A091B">
      <w:pPr>
        <w:tabs>
          <w:tab w:val="left" w:pos="5633"/>
        </w:tabs>
        <w:jc w:val="center"/>
        <w:rPr>
          <w:b/>
          <w:sz w:val="22"/>
          <w:szCs w:val="22"/>
        </w:rPr>
      </w:pPr>
    </w:p>
    <w:p w:rsidR="00474CB8" w:rsidRPr="007A091B" w:rsidRDefault="00474CB8" w:rsidP="007A091B">
      <w:pPr>
        <w:tabs>
          <w:tab w:val="left" w:pos="5633"/>
        </w:tabs>
        <w:jc w:val="both"/>
        <w:rPr>
          <w:sz w:val="22"/>
          <w:szCs w:val="22"/>
        </w:rPr>
      </w:pPr>
      <w:r w:rsidRPr="007A091B">
        <w:rPr>
          <w:sz w:val="22"/>
          <w:szCs w:val="22"/>
        </w:rPr>
        <w:t xml:space="preserve">1.  </w:t>
      </w:r>
      <w:r w:rsidR="002C659B">
        <w:rPr>
          <w:sz w:val="22"/>
          <w:szCs w:val="22"/>
        </w:rPr>
        <w:t xml:space="preserve"> Služby související s užíváním n</w:t>
      </w:r>
      <w:r w:rsidRPr="007A091B">
        <w:rPr>
          <w:sz w:val="22"/>
          <w:szCs w:val="22"/>
        </w:rPr>
        <w:t>emovitostí:</w:t>
      </w:r>
    </w:p>
    <w:p w:rsidR="00474CB8" w:rsidRPr="007A091B" w:rsidRDefault="00474CB8" w:rsidP="007A091B">
      <w:pPr>
        <w:tabs>
          <w:tab w:val="left" w:pos="5633"/>
        </w:tabs>
        <w:jc w:val="both"/>
        <w:rPr>
          <w:sz w:val="22"/>
          <w:szCs w:val="22"/>
        </w:rPr>
      </w:pPr>
      <w:r w:rsidRPr="007A091B">
        <w:rPr>
          <w:sz w:val="22"/>
          <w:szCs w:val="22"/>
        </w:rPr>
        <w:t>a) dodávku elektrické energie a osvětlení společných ploch</w:t>
      </w:r>
    </w:p>
    <w:p w:rsidR="00474CB8" w:rsidRPr="007A091B" w:rsidRDefault="00474CB8" w:rsidP="007A091B">
      <w:pPr>
        <w:tabs>
          <w:tab w:val="left" w:pos="5633"/>
        </w:tabs>
        <w:jc w:val="both"/>
        <w:rPr>
          <w:sz w:val="22"/>
          <w:szCs w:val="22"/>
        </w:rPr>
      </w:pPr>
      <w:r w:rsidRPr="007A091B">
        <w:rPr>
          <w:sz w:val="22"/>
          <w:szCs w:val="22"/>
        </w:rPr>
        <w:t>b) dodávku tepla a TÚV</w:t>
      </w:r>
    </w:p>
    <w:p w:rsidR="00474CB8" w:rsidRPr="007A091B" w:rsidRDefault="00474CB8" w:rsidP="007A091B">
      <w:pPr>
        <w:tabs>
          <w:tab w:val="left" w:pos="5633"/>
        </w:tabs>
        <w:jc w:val="both"/>
        <w:rPr>
          <w:sz w:val="22"/>
          <w:szCs w:val="22"/>
        </w:rPr>
      </w:pPr>
      <w:r w:rsidRPr="007A091B">
        <w:rPr>
          <w:sz w:val="22"/>
          <w:szCs w:val="22"/>
        </w:rPr>
        <w:t>c) dodávku studené vody a odvod odpadních vod</w:t>
      </w:r>
    </w:p>
    <w:p w:rsidR="00474CB8" w:rsidRPr="007A091B" w:rsidRDefault="00474CB8" w:rsidP="007A091B">
      <w:pPr>
        <w:tabs>
          <w:tab w:val="left" w:pos="5633"/>
        </w:tabs>
        <w:jc w:val="both"/>
        <w:rPr>
          <w:sz w:val="22"/>
          <w:szCs w:val="22"/>
        </w:rPr>
      </w:pPr>
      <w:r w:rsidRPr="007A091B">
        <w:rPr>
          <w:sz w:val="22"/>
          <w:szCs w:val="22"/>
        </w:rPr>
        <w:t>d) dodávku plynu</w:t>
      </w:r>
    </w:p>
    <w:p w:rsidR="00474CB8" w:rsidRPr="007A091B" w:rsidRDefault="00474CB8" w:rsidP="007A091B">
      <w:pPr>
        <w:tabs>
          <w:tab w:val="left" w:pos="5633"/>
        </w:tabs>
        <w:jc w:val="both"/>
        <w:rPr>
          <w:sz w:val="22"/>
          <w:szCs w:val="22"/>
        </w:rPr>
      </w:pPr>
      <w:r w:rsidRPr="007A091B">
        <w:rPr>
          <w:sz w:val="22"/>
          <w:szCs w:val="22"/>
        </w:rPr>
        <w:t>bude nájemce hradit přímo příslušným poskytovatelům těchto služeb. Způsob hrazení je dohodnut na základě sjednaných smluv mezi nájemcem a poskytovatelem.</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both"/>
        <w:rPr>
          <w:sz w:val="22"/>
          <w:szCs w:val="22"/>
        </w:rPr>
      </w:pPr>
      <w:r w:rsidRPr="007A091B">
        <w:rPr>
          <w:sz w:val="22"/>
          <w:szCs w:val="22"/>
        </w:rPr>
        <w:t>2. Služby související s už</w:t>
      </w:r>
      <w:r w:rsidR="002C659B">
        <w:rPr>
          <w:sz w:val="22"/>
          <w:szCs w:val="22"/>
        </w:rPr>
        <w:t>íváním n</w:t>
      </w:r>
      <w:r w:rsidRPr="007A091B">
        <w:rPr>
          <w:sz w:val="22"/>
          <w:szCs w:val="22"/>
        </w:rPr>
        <w:t>emovitostí:</w:t>
      </w:r>
    </w:p>
    <w:p w:rsidR="00474CB8" w:rsidRPr="007A091B" w:rsidRDefault="00CB17F1" w:rsidP="007A091B">
      <w:pPr>
        <w:tabs>
          <w:tab w:val="left" w:pos="5633"/>
        </w:tabs>
        <w:jc w:val="both"/>
        <w:rPr>
          <w:sz w:val="22"/>
          <w:szCs w:val="22"/>
        </w:rPr>
      </w:pPr>
      <w:r>
        <w:rPr>
          <w:sz w:val="22"/>
          <w:szCs w:val="22"/>
        </w:rPr>
        <w:t>a</w:t>
      </w:r>
      <w:r w:rsidR="00474CB8" w:rsidRPr="007A091B">
        <w:rPr>
          <w:sz w:val="22"/>
          <w:szCs w:val="22"/>
        </w:rPr>
        <w:t>) odvoz odpadu</w:t>
      </w:r>
    </w:p>
    <w:p w:rsidR="00CB17F1" w:rsidRDefault="00CB17F1" w:rsidP="007A091B">
      <w:pPr>
        <w:tabs>
          <w:tab w:val="left" w:pos="5633"/>
        </w:tabs>
        <w:jc w:val="both"/>
        <w:rPr>
          <w:sz w:val="22"/>
          <w:szCs w:val="22"/>
        </w:rPr>
      </w:pPr>
      <w:r>
        <w:rPr>
          <w:sz w:val="22"/>
          <w:szCs w:val="22"/>
        </w:rPr>
        <w:t>b</w:t>
      </w:r>
      <w:r w:rsidR="00474CB8" w:rsidRPr="007A091B">
        <w:rPr>
          <w:sz w:val="22"/>
          <w:szCs w:val="22"/>
        </w:rPr>
        <w:t>) odvoz fekálií</w:t>
      </w:r>
    </w:p>
    <w:p w:rsidR="00CB17F1" w:rsidRPr="007A091B" w:rsidRDefault="00CB17F1" w:rsidP="007A091B">
      <w:pPr>
        <w:tabs>
          <w:tab w:val="left" w:pos="5633"/>
        </w:tabs>
        <w:jc w:val="both"/>
        <w:rPr>
          <w:sz w:val="22"/>
          <w:szCs w:val="22"/>
        </w:rPr>
      </w:pPr>
      <w:r>
        <w:rPr>
          <w:sz w:val="22"/>
          <w:szCs w:val="22"/>
        </w:rPr>
        <w:t xml:space="preserve">c) odvoz kalů z ČOV a </w:t>
      </w:r>
      <w:proofErr w:type="spellStart"/>
      <w:r>
        <w:rPr>
          <w:sz w:val="22"/>
          <w:szCs w:val="22"/>
        </w:rPr>
        <w:t>lapolů</w:t>
      </w:r>
      <w:proofErr w:type="spellEnd"/>
    </w:p>
    <w:p w:rsidR="00474CB8" w:rsidRPr="007A091B" w:rsidRDefault="00CB17F1" w:rsidP="007A091B">
      <w:pPr>
        <w:tabs>
          <w:tab w:val="left" w:pos="5633"/>
        </w:tabs>
        <w:jc w:val="both"/>
        <w:rPr>
          <w:sz w:val="22"/>
          <w:szCs w:val="22"/>
        </w:rPr>
      </w:pPr>
      <w:r>
        <w:rPr>
          <w:sz w:val="22"/>
          <w:szCs w:val="22"/>
        </w:rPr>
        <w:t>d</w:t>
      </w:r>
      <w:r w:rsidR="00474CB8" w:rsidRPr="007A091B">
        <w:rPr>
          <w:sz w:val="22"/>
          <w:szCs w:val="22"/>
        </w:rPr>
        <w:t>) úklid</w:t>
      </w:r>
    </w:p>
    <w:p w:rsidR="00474CB8" w:rsidRPr="007A091B" w:rsidRDefault="00474CB8" w:rsidP="007A091B">
      <w:pPr>
        <w:tabs>
          <w:tab w:val="left" w:pos="5633"/>
        </w:tabs>
        <w:jc w:val="both"/>
        <w:rPr>
          <w:sz w:val="22"/>
          <w:szCs w:val="22"/>
        </w:rPr>
      </w:pPr>
      <w:r w:rsidRPr="007A091B">
        <w:rPr>
          <w:sz w:val="22"/>
          <w:szCs w:val="22"/>
        </w:rPr>
        <w:t>bude zajišťovat na svůj náklad nájemce.</w:t>
      </w:r>
    </w:p>
    <w:p w:rsidR="00FF7AFD" w:rsidRDefault="00FF7AFD" w:rsidP="00A25B1A">
      <w:pPr>
        <w:tabs>
          <w:tab w:val="left" w:pos="5633"/>
        </w:tabs>
        <w:rPr>
          <w:b/>
          <w:sz w:val="22"/>
          <w:szCs w:val="22"/>
          <w:u w:val="single"/>
        </w:rPr>
      </w:pPr>
    </w:p>
    <w:p w:rsidR="00FF7AFD" w:rsidRDefault="00FF7AFD"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Pr="007A091B" w:rsidRDefault="006A556E" w:rsidP="006A556E">
      <w:pPr>
        <w:tabs>
          <w:tab w:val="left" w:pos="5633"/>
        </w:tabs>
        <w:jc w:val="center"/>
        <w:rPr>
          <w:b/>
          <w:sz w:val="22"/>
          <w:szCs w:val="22"/>
          <w:u w:val="single"/>
        </w:rPr>
      </w:pPr>
      <w:r w:rsidRPr="007A091B">
        <w:rPr>
          <w:b/>
          <w:sz w:val="22"/>
          <w:szCs w:val="22"/>
        </w:rPr>
        <w:t>Článek VII.</w:t>
      </w:r>
    </w:p>
    <w:p w:rsidR="006A556E" w:rsidRPr="007A091B" w:rsidRDefault="009E3B7C" w:rsidP="006A556E">
      <w:pPr>
        <w:tabs>
          <w:tab w:val="left" w:pos="5633"/>
        </w:tabs>
        <w:jc w:val="center"/>
        <w:rPr>
          <w:sz w:val="22"/>
          <w:szCs w:val="22"/>
        </w:rPr>
      </w:pPr>
      <w:r>
        <w:rPr>
          <w:b/>
          <w:sz w:val="22"/>
          <w:szCs w:val="22"/>
          <w:u w:val="single"/>
        </w:rPr>
        <w:t>Udržování n</w:t>
      </w:r>
      <w:r w:rsidR="006A556E" w:rsidRPr="007A091B">
        <w:rPr>
          <w:b/>
          <w:sz w:val="22"/>
          <w:szCs w:val="22"/>
          <w:u w:val="single"/>
        </w:rPr>
        <w:t xml:space="preserve">emovitostí a </w:t>
      </w:r>
      <w:r>
        <w:rPr>
          <w:b/>
          <w:sz w:val="22"/>
          <w:szCs w:val="22"/>
          <w:u w:val="single"/>
        </w:rPr>
        <w:t>i</w:t>
      </w:r>
      <w:r w:rsidR="006A556E" w:rsidRPr="007A091B">
        <w:rPr>
          <w:b/>
          <w:sz w:val="22"/>
          <w:szCs w:val="22"/>
          <w:u w:val="single"/>
        </w:rPr>
        <w:t>nventáře ve stavu způsobilém ke smluvenému užívání</w:t>
      </w:r>
    </w:p>
    <w:p w:rsidR="006A556E" w:rsidRPr="007A091B" w:rsidRDefault="006A556E" w:rsidP="006A556E">
      <w:pPr>
        <w:jc w:val="both"/>
        <w:rPr>
          <w:sz w:val="22"/>
          <w:szCs w:val="22"/>
        </w:rPr>
      </w:pPr>
    </w:p>
    <w:p w:rsidR="006A556E" w:rsidRPr="00460659" w:rsidRDefault="006A556E" w:rsidP="006A556E">
      <w:pPr>
        <w:numPr>
          <w:ilvl w:val="0"/>
          <w:numId w:val="17"/>
        </w:numPr>
        <w:ind w:left="0" w:firstLine="0"/>
        <w:jc w:val="both"/>
        <w:rPr>
          <w:sz w:val="22"/>
          <w:szCs w:val="22"/>
        </w:rPr>
      </w:pPr>
      <w:r w:rsidRPr="00460659">
        <w:rPr>
          <w:sz w:val="22"/>
          <w:szCs w:val="22"/>
        </w:rPr>
        <w:t>Pronajímatel zajišťuje velké opravy budov (vnější plášť, ko</w:t>
      </w:r>
      <w:r>
        <w:rPr>
          <w:sz w:val="22"/>
          <w:szCs w:val="22"/>
        </w:rPr>
        <w:t>m</w:t>
      </w:r>
      <w:r w:rsidRPr="00460659">
        <w:rPr>
          <w:sz w:val="22"/>
          <w:szCs w:val="22"/>
        </w:rPr>
        <w:t>pletní výměna střešní krytiny, krovů, vnitřní zdivo, výměny</w:t>
      </w:r>
      <w:r w:rsidRPr="00460659">
        <w:rPr>
          <w:color w:val="FF0000"/>
          <w:sz w:val="22"/>
          <w:szCs w:val="22"/>
        </w:rPr>
        <w:t xml:space="preserve"> </w:t>
      </w:r>
      <w:r w:rsidRPr="00460659">
        <w:rPr>
          <w:sz w:val="22"/>
          <w:szCs w:val="22"/>
        </w:rPr>
        <w:t>celých oken, dveří, vrat, vnitřních rozvodů v budovách (elektrické, odpadní, vodovodní, plynové),</w:t>
      </w:r>
      <w:r>
        <w:rPr>
          <w:sz w:val="22"/>
          <w:szCs w:val="22"/>
        </w:rPr>
        <w:t xml:space="preserve"> výměna kotlů na vytápění nebo ohřev teplé vody,</w:t>
      </w:r>
      <w:r w:rsidRPr="00460659">
        <w:rPr>
          <w:sz w:val="22"/>
          <w:szCs w:val="22"/>
        </w:rPr>
        <w:t xml:space="preserve"> protipožární zabezpečení objektů apod.</w:t>
      </w:r>
    </w:p>
    <w:p w:rsidR="006A556E" w:rsidRPr="007A091B" w:rsidRDefault="006A556E" w:rsidP="006A556E">
      <w:pPr>
        <w:jc w:val="both"/>
        <w:rPr>
          <w:sz w:val="22"/>
          <w:szCs w:val="22"/>
        </w:rPr>
      </w:pPr>
    </w:p>
    <w:p w:rsidR="006A556E" w:rsidRPr="007A091B" w:rsidRDefault="00566F43" w:rsidP="006A556E">
      <w:pPr>
        <w:numPr>
          <w:ilvl w:val="0"/>
          <w:numId w:val="17"/>
        </w:numPr>
        <w:ind w:left="0" w:firstLine="0"/>
        <w:jc w:val="both"/>
        <w:rPr>
          <w:sz w:val="22"/>
          <w:szCs w:val="22"/>
        </w:rPr>
      </w:pPr>
      <w:r>
        <w:rPr>
          <w:sz w:val="22"/>
          <w:szCs w:val="22"/>
        </w:rPr>
        <w:t>Nájemce</w:t>
      </w:r>
      <w:r w:rsidRPr="00460659">
        <w:rPr>
          <w:sz w:val="22"/>
          <w:szCs w:val="22"/>
        </w:rPr>
        <w:t xml:space="preserve"> bude pronajaté nemovitosti a inventář svým nákladem udržovat v bezvadném a provozuschopném stavu.</w:t>
      </w:r>
      <w:r>
        <w:rPr>
          <w:sz w:val="22"/>
          <w:szCs w:val="22"/>
        </w:rPr>
        <w:t xml:space="preserve"> </w:t>
      </w:r>
      <w:r w:rsidR="006A556E" w:rsidRPr="007A091B">
        <w:rPr>
          <w:sz w:val="22"/>
          <w:szCs w:val="22"/>
        </w:rPr>
        <w:t>Nájemce se zavazuje</w:t>
      </w:r>
      <w:r w:rsidR="006A556E">
        <w:rPr>
          <w:sz w:val="22"/>
          <w:szCs w:val="22"/>
        </w:rPr>
        <w:t>, že bude</w:t>
      </w:r>
      <w:r w:rsidR="006A556E" w:rsidRPr="007A091B">
        <w:rPr>
          <w:sz w:val="22"/>
          <w:szCs w:val="22"/>
        </w:rPr>
        <w:t xml:space="preserve"> zajišťovat na své náklady</w:t>
      </w:r>
      <w:r>
        <w:rPr>
          <w:sz w:val="22"/>
          <w:szCs w:val="22"/>
        </w:rPr>
        <w:t xml:space="preserve"> </w:t>
      </w:r>
      <w:r w:rsidRPr="00460659">
        <w:rPr>
          <w:sz w:val="22"/>
          <w:szCs w:val="22"/>
        </w:rPr>
        <w:t>úklid společných prostor</w:t>
      </w:r>
      <w:r>
        <w:rPr>
          <w:sz w:val="22"/>
          <w:szCs w:val="22"/>
        </w:rPr>
        <w:t>,</w:t>
      </w:r>
      <w:r w:rsidR="006A556E" w:rsidRPr="007A091B">
        <w:rPr>
          <w:sz w:val="22"/>
          <w:szCs w:val="22"/>
        </w:rPr>
        <w:t xml:space="preserve"> drobné opravy</w:t>
      </w:r>
      <w:r w:rsidR="006A556E">
        <w:rPr>
          <w:sz w:val="22"/>
          <w:szCs w:val="22"/>
        </w:rPr>
        <w:t xml:space="preserve"> a údržbu</w:t>
      </w:r>
      <w:r w:rsidR="006A556E" w:rsidRPr="007A091B">
        <w:rPr>
          <w:sz w:val="22"/>
          <w:szCs w:val="22"/>
        </w:rPr>
        <w:t xml:space="preserve"> obvyklé</w:t>
      </w:r>
      <w:r w:rsidR="006A556E">
        <w:rPr>
          <w:sz w:val="22"/>
          <w:szCs w:val="22"/>
        </w:rPr>
        <w:t xml:space="preserve"> k</w:t>
      </w:r>
      <w:r w:rsidR="006A556E" w:rsidRPr="007A091B">
        <w:rPr>
          <w:sz w:val="22"/>
          <w:szCs w:val="22"/>
        </w:rPr>
        <w:t xml:space="preserve"> udržování </w:t>
      </w:r>
      <w:r w:rsidR="006A556E">
        <w:rPr>
          <w:sz w:val="22"/>
          <w:szCs w:val="22"/>
        </w:rPr>
        <w:t>n</w:t>
      </w:r>
      <w:r w:rsidR="006A556E" w:rsidRPr="007A091B">
        <w:rPr>
          <w:sz w:val="22"/>
          <w:szCs w:val="22"/>
        </w:rPr>
        <w:t>emovitostí, přičemž za takové drobné opravy a obvyklé udržování se pro účely této smlouvy považuje zejména:</w:t>
      </w:r>
    </w:p>
    <w:p w:rsidR="006A556E" w:rsidRPr="00460659" w:rsidRDefault="006A556E" w:rsidP="006A556E">
      <w:pPr>
        <w:jc w:val="both"/>
        <w:rPr>
          <w:sz w:val="22"/>
          <w:szCs w:val="22"/>
        </w:rPr>
      </w:pPr>
      <w:r w:rsidRPr="00460659">
        <w:rPr>
          <w:sz w:val="22"/>
          <w:szCs w:val="22"/>
        </w:rPr>
        <w:t>a) údržba zeleně – sekání trávy alespoň 2x ročně, prořezávání dřevin, keřů, náletových dřevin</w:t>
      </w:r>
      <w:r>
        <w:rPr>
          <w:sz w:val="22"/>
          <w:szCs w:val="22"/>
        </w:rPr>
        <w:t xml:space="preserve"> a</w:t>
      </w:r>
      <w:r w:rsidRPr="00460659">
        <w:rPr>
          <w:sz w:val="22"/>
          <w:szCs w:val="22"/>
        </w:rPr>
        <w:t xml:space="preserve"> dále likvidace odpadů vzniklých z této činnosti,</w:t>
      </w:r>
      <w:r w:rsidR="0014339B">
        <w:rPr>
          <w:sz w:val="22"/>
          <w:szCs w:val="22"/>
        </w:rPr>
        <w:t xml:space="preserve"> 1x ročně shrabání listí v areálu</w:t>
      </w:r>
    </w:p>
    <w:p w:rsidR="006A556E" w:rsidRPr="00460659" w:rsidRDefault="000A7347" w:rsidP="006A556E">
      <w:pPr>
        <w:jc w:val="both"/>
        <w:rPr>
          <w:sz w:val="22"/>
          <w:szCs w:val="22"/>
        </w:rPr>
      </w:pPr>
      <w:r>
        <w:rPr>
          <w:sz w:val="22"/>
          <w:szCs w:val="22"/>
        </w:rPr>
        <w:t>b) drobné</w:t>
      </w:r>
      <w:r w:rsidR="006A556E" w:rsidRPr="00460659">
        <w:rPr>
          <w:sz w:val="22"/>
          <w:szCs w:val="22"/>
        </w:rPr>
        <w:t xml:space="preserve"> opravy budov - lokální opravy venkovního zdiva budov (nahození omítkou nebo překrytí odpovídajícím materiálem ve stejné barvě a kvalitě, opravy obkladů, dlažeb, soklů, odpadlých rohů,</w:t>
      </w:r>
    </w:p>
    <w:p w:rsidR="006A556E" w:rsidRDefault="006A556E" w:rsidP="006A556E">
      <w:pPr>
        <w:jc w:val="both"/>
        <w:rPr>
          <w:sz w:val="22"/>
          <w:szCs w:val="22"/>
        </w:rPr>
      </w:pPr>
      <w:r w:rsidRPr="00460659">
        <w:rPr>
          <w:sz w:val="22"/>
          <w:szCs w:val="22"/>
        </w:rPr>
        <w:lastRenderedPageBreak/>
        <w:t>opravy střech – výměna poškozených částí střešní krytiny (tašek, plechů, eternitových desek apod.)</w:t>
      </w:r>
      <w:r w:rsidR="00E56CFB">
        <w:rPr>
          <w:sz w:val="22"/>
          <w:szCs w:val="22"/>
        </w:rPr>
        <w:t>, nebo vlivem větru porušená celistvost střešní krytiny do 10% celkové plochy střechy</w:t>
      </w:r>
      <w:r w:rsidRPr="00460659">
        <w:rPr>
          <w:sz w:val="22"/>
          <w:szCs w:val="22"/>
        </w:rPr>
        <w:t xml:space="preserve">, zasklívání rozbitých oken a podobných výplní, </w:t>
      </w:r>
    </w:p>
    <w:p w:rsidR="006A556E" w:rsidRPr="00460659" w:rsidRDefault="00205071" w:rsidP="006A556E">
      <w:pPr>
        <w:jc w:val="both"/>
        <w:rPr>
          <w:sz w:val="22"/>
          <w:szCs w:val="22"/>
        </w:rPr>
      </w:pPr>
      <w:r>
        <w:rPr>
          <w:sz w:val="22"/>
          <w:szCs w:val="22"/>
        </w:rPr>
        <w:t xml:space="preserve">c) </w:t>
      </w:r>
      <w:r w:rsidR="006A556E" w:rsidRPr="00460659">
        <w:rPr>
          <w:sz w:val="22"/>
          <w:szCs w:val="22"/>
        </w:rPr>
        <w:t xml:space="preserve">opravy komínového tělesa, </w:t>
      </w:r>
      <w:r w:rsidR="006A556E">
        <w:rPr>
          <w:sz w:val="22"/>
          <w:szCs w:val="22"/>
        </w:rPr>
        <w:t>uchycení utržených bleskosvodů,</w:t>
      </w:r>
    </w:p>
    <w:p w:rsidR="006A556E" w:rsidRPr="00460659" w:rsidRDefault="00205071" w:rsidP="006A556E">
      <w:pPr>
        <w:jc w:val="both"/>
        <w:rPr>
          <w:sz w:val="22"/>
          <w:szCs w:val="22"/>
        </w:rPr>
      </w:pPr>
      <w:r>
        <w:rPr>
          <w:sz w:val="22"/>
          <w:szCs w:val="22"/>
        </w:rPr>
        <w:t xml:space="preserve">d) </w:t>
      </w:r>
      <w:r w:rsidR="006A556E" w:rsidRPr="00460659">
        <w:rPr>
          <w:sz w:val="22"/>
          <w:szCs w:val="22"/>
        </w:rPr>
        <w:t>opravy vrat budov - doplnění chybějících dřevěných částí, tj. prken, trámů, fošen a jejich pravidelná údržba natíráním, uchycení uvolněných plechových částí, promazání pohyblivých částí, provedení jejich nátěru 1x za 5 let</w:t>
      </w:r>
      <w:r w:rsidR="006A556E">
        <w:rPr>
          <w:sz w:val="22"/>
          <w:szCs w:val="22"/>
        </w:rPr>
        <w:t>,</w:t>
      </w:r>
      <w:r w:rsidR="006A556E" w:rsidRPr="00460659">
        <w:rPr>
          <w:sz w:val="22"/>
          <w:szCs w:val="22"/>
        </w:rPr>
        <w:t xml:space="preserve"> </w:t>
      </w:r>
    </w:p>
    <w:p w:rsidR="006A556E" w:rsidRDefault="00205071" w:rsidP="006A556E">
      <w:pPr>
        <w:jc w:val="both"/>
        <w:rPr>
          <w:sz w:val="22"/>
          <w:szCs w:val="22"/>
        </w:rPr>
      </w:pPr>
      <w:r>
        <w:rPr>
          <w:sz w:val="22"/>
          <w:szCs w:val="22"/>
        </w:rPr>
        <w:t xml:space="preserve">e) </w:t>
      </w:r>
      <w:r w:rsidR="006A556E" w:rsidRPr="00460659">
        <w:rPr>
          <w:sz w:val="22"/>
          <w:szCs w:val="22"/>
        </w:rPr>
        <w:t>okapy, svody – výměna poškozených či chybějících částí, výměna či oprava poškozeného okapového kotle, opravy netěsností, pročištění okapových žlabů a svodů před zimou, odstraňování vegetace a listí, udržování odvodnění střech ve funkčním stavu</w:t>
      </w:r>
      <w:r w:rsidR="006A556E">
        <w:rPr>
          <w:sz w:val="22"/>
          <w:szCs w:val="22"/>
        </w:rPr>
        <w:t>,</w:t>
      </w:r>
    </w:p>
    <w:p w:rsidR="006A556E" w:rsidRPr="00460659" w:rsidRDefault="00205071" w:rsidP="006A556E">
      <w:pPr>
        <w:jc w:val="both"/>
        <w:rPr>
          <w:sz w:val="22"/>
          <w:szCs w:val="22"/>
        </w:rPr>
      </w:pPr>
      <w:r>
        <w:rPr>
          <w:sz w:val="22"/>
          <w:szCs w:val="22"/>
        </w:rPr>
        <w:t>f</w:t>
      </w:r>
      <w:r w:rsidR="006A556E" w:rsidRPr="00460659">
        <w:rPr>
          <w:sz w:val="22"/>
          <w:szCs w:val="22"/>
        </w:rPr>
        <w:t>) oplocení areálu, vjezdová vrata (provedení jejich nátěru 1x za 5 let) – výměna poškozených nebo doplnění chybějících částí (sloupky betonové, dřevěné, kovové, části pletiva, pla</w:t>
      </w:r>
      <w:bookmarkStart w:id="0" w:name="_GoBack"/>
      <w:bookmarkEnd w:id="0"/>
      <w:r w:rsidR="006A556E" w:rsidRPr="00460659">
        <w:rPr>
          <w:sz w:val="22"/>
          <w:szCs w:val="22"/>
        </w:rPr>
        <w:t>něk, desek), promazání pohyblivých částí (panty vrat, závory)</w:t>
      </w:r>
    </w:p>
    <w:p w:rsidR="006A556E" w:rsidRPr="00990E1B" w:rsidRDefault="00205071" w:rsidP="006A556E">
      <w:pPr>
        <w:jc w:val="both"/>
        <w:rPr>
          <w:sz w:val="22"/>
          <w:szCs w:val="22"/>
        </w:rPr>
      </w:pPr>
      <w:r>
        <w:rPr>
          <w:sz w:val="22"/>
          <w:szCs w:val="22"/>
        </w:rPr>
        <w:t>g</w:t>
      </w:r>
      <w:r w:rsidR="006A556E" w:rsidRPr="00990E1B">
        <w:rPr>
          <w:sz w:val="22"/>
          <w:szCs w:val="22"/>
        </w:rPr>
        <w:t>) udržování venkovních ploch, nádvoří – opravy povrchů živičnou či jinou odpovídající směsí (ve stejné k</w:t>
      </w:r>
      <w:r w:rsidR="006A556E">
        <w:rPr>
          <w:sz w:val="22"/>
          <w:szCs w:val="22"/>
        </w:rPr>
        <w:t>v</w:t>
      </w:r>
      <w:r w:rsidR="006A556E" w:rsidRPr="00990E1B">
        <w:rPr>
          <w:sz w:val="22"/>
          <w:szCs w:val="22"/>
        </w:rPr>
        <w:t>alitě, barvě),</w:t>
      </w:r>
      <w:r w:rsidR="006A556E" w:rsidRPr="00460659">
        <w:rPr>
          <w:color w:val="FF0000"/>
          <w:sz w:val="22"/>
          <w:szCs w:val="22"/>
        </w:rPr>
        <w:t xml:space="preserve"> </w:t>
      </w:r>
      <w:r w:rsidR="006A556E" w:rsidRPr="00990E1B">
        <w:rPr>
          <w:sz w:val="22"/>
          <w:szCs w:val="22"/>
        </w:rPr>
        <w:t>úklid sněhu a náledí z nádvoří a jeho</w:t>
      </w:r>
      <w:r w:rsidR="006A556E" w:rsidRPr="00460659">
        <w:rPr>
          <w:color w:val="FF0000"/>
          <w:sz w:val="22"/>
          <w:szCs w:val="22"/>
        </w:rPr>
        <w:t xml:space="preserve"> </w:t>
      </w:r>
      <w:r w:rsidR="006A556E" w:rsidRPr="00460659">
        <w:rPr>
          <w:sz w:val="22"/>
          <w:szCs w:val="22"/>
        </w:rPr>
        <w:t xml:space="preserve">průběžný úklid, opravy poškozených chodníků, </w:t>
      </w:r>
      <w:r w:rsidR="006A556E" w:rsidRPr="00990E1B">
        <w:rPr>
          <w:sz w:val="22"/>
          <w:szCs w:val="22"/>
        </w:rPr>
        <w:t xml:space="preserve">čištění povrchů metením, úklid sněhu a náledí z jejich povrchu, opravy </w:t>
      </w:r>
      <w:r w:rsidR="006A556E" w:rsidRPr="00460659">
        <w:rPr>
          <w:sz w:val="22"/>
          <w:szCs w:val="22"/>
        </w:rPr>
        <w:t xml:space="preserve">vyvrácených obrubníků, opravy parkovacích </w:t>
      </w:r>
      <w:r w:rsidR="006A556E">
        <w:rPr>
          <w:sz w:val="22"/>
          <w:szCs w:val="22"/>
        </w:rPr>
        <w:t xml:space="preserve">a zpevněných </w:t>
      </w:r>
      <w:r w:rsidR="006A556E" w:rsidRPr="00460659">
        <w:rPr>
          <w:sz w:val="22"/>
          <w:szCs w:val="22"/>
        </w:rPr>
        <w:t xml:space="preserve">ploch </w:t>
      </w:r>
      <w:r w:rsidR="006A556E" w:rsidRPr="00990E1B">
        <w:rPr>
          <w:sz w:val="22"/>
          <w:szCs w:val="22"/>
        </w:rPr>
        <w:t>a jejich pravidelné metení nejméně 1x ročně,</w:t>
      </w:r>
    </w:p>
    <w:p w:rsidR="006A556E" w:rsidRDefault="006A556E" w:rsidP="006A556E">
      <w:pPr>
        <w:jc w:val="both"/>
        <w:rPr>
          <w:sz w:val="22"/>
          <w:szCs w:val="22"/>
        </w:rPr>
      </w:pPr>
      <w:r w:rsidRPr="00460659">
        <w:rPr>
          <w:sz w:val="22"/>
          <w:szCs w:val="22"/>
        </w:rPr>
        <w:t>opravy propadlých kanálových vpustí dešťové kanalizace, čištění a kontrola její funkčnosti</w:t>
      </w:r>
    </w:p>
    <w:p w:rsidR="006A556E" w:rsidRPr="00460659" w:rsidRDefault="00205071" w:rsidP="006A556E">
      <w:pPr>
        <w:jc w:val="both"/>
        <w:rPr>
          <w:color w:val="FF0000"/>
          <w:sz w:val="22"/>
          <w:szCs w:val="22"/>
        </w:rPr>
      </w:pPr>
      <w:r>
        <w:rPr>
          <w:sz w:val="22"/>
          <w:szCs w:val="22"/>
        </w:rPr>
        <w:t>h</w:t>
      </w:r>
      <w:r w:rsidR="006A556E" w:rsidRPr="00460659">
        <w:rPr>
          <w:sz w:val="22"/>
          <w:szCs w:val="22"/>
        </w:rPr>
        <w:t>) osvětlení areálu a budov – opravy stávajícího osvětlení (výměna žárovek, výbojek, halogenů či dalších druhů osvětlení,</w:t>
      </w:r>
      <w:r w:rsidR="006A556E" w:rsidRPr="00460659">
        <w:rPr>
          <w:color w:val="FF0000"/>
          <w:sz w:val="22"/>
          <w:szCs w:val="22"/>
        </w:rPr>
        <w:t xml:space="preserve"> </w:t>
      </w:r>
      <w:r w:rsidR="006A556E" w:rsidRPr="00990E1B">
        <w:rPr>
          <w:sz w:val="22"/>
          <w:szCs w:val="22"/>
        </w:rPr>
        <w:t>výměna osvětlovací lampy</w:t>
      </w:r>
      <w:r w:rsidR="006A556E">
        <w:rPr>
          <w:sz w:val="22"/>
          <w:szCs w:val="22"/>
        </w:rPr>
        <w:t>,</w:t>
      </w:r>
    </w:p>
    <w:p w:rsidR="006A556E" w:rsidRPr="00460659" w:rsidRDefault="00205071" w:rsidP="006A556E">
      <w:pPr>
        <w:jc w:val="both"/>
        <w:rPr>
          <w:sz w:val="22"/>
          <w:szCs w:val="22"/>
        </w:rPr>
      </w:pPr>
      <w:r>
        <w:rPr>
          <w:sz w:val="22"/>
          <w:szCs w:val="22"/>
        </w:rPr>
        <w:t>i</w:t>
      </w:r>
      <w:r w:rsidR="006A556E" w:rsidRPr="00460659">
        <w:rPr>
          <w:sz w:val="22"/>
          <w:szCs w:val="22"/>
        </w:rPr>
        <w:t xml:space="preserve">) ČOV, </w:t>
      </w:r>
      <w:proofErr w:type="spellStart"/>
      <w:r w:rsidR="006A556E" w:rsidRPr="00460659">
        <w:rPr>
          <w:sz w:val="22"/>
          <w:szCs w:val="22"/>
        </w:rPr>
        <w:t>lapoly</w:t>
      </w:r>
      <w:proofErr w:type="spellEnd"/>
      <w:r w:rsidR="006A556E" w:rsidRPr="00460659">
        <w:rPr>
          <w:sz w:val="22"/>
          <w:szCs w:val="22"/>
        </w:rPr>
        <w:t>, jímky – pravidelné vyvážení</w:t>
      </w:r>
      <w:r w:rsidR="006A556E">
        <w:rPr>
          <w:sz w:val="22"/>
          <w:szCs w:val="22"/>
        </w:rPr>
        <w:t xml:space="preserve"> minimálně 1 x ročně, jinak dle potřeby</w:t>
      </w:r>
      <w:r w:rsidR="006A556E" w:rsidRPr="00460659">
        <w:rPr>
          <w:sz w:val="22"/>
          <w:szCs w:val="22"/>
        </w:rPr>
        <w:t>, kontrola provozu</w:t>
      </w:r>
      <w:r w:rsidR="006A556E">
        <w:rPr>
          <w:sz w:val="22"/>
          <w:szCs w:val="22"/>
        </w:rPr>
        <w:t xml:space="preserve"> ČOV a </w:t>
      </w:r>
      <w:proofErr w:type="spellStart"/>
      <w:r w:rsidR="006A556E">
        <w:rPr>
          <w:sz w:val="22"/>
          <w:szCs w:val="22"/>
        </w:rPr>
        <w:t>lapolů</w:t>
      </w:r>
      <w:proofErr w:type="spellEnd"/>
      <w:r w:rsidR="006A556E">
        <w:rPr>
          <w:sz w:val="22"/>
          <w:szCs w:val="22"/>
        </w:rPr>
        <w:t xml:space="preserve"> (dle provozního řádu), vedení provozního deníku</w:t>
      </w:r>
      <w:r w:rsidR="006A556E" w:rsidRPr="00460659">
        <w:rPr>
          <w:sz w:val="22"/>
          <w:szCs w:val="22"/>
        </w:rPr>
        <w:t>,</w:t>
      </w:r>
      <w:r w:rsidR="006A556E">
        <w:rPr>
          <w:sz w:val="22"/>
          <w:szCs w:val="22"/>
        </w:rPr>
        <w:t xml:space="preserve"> udr</w:t>
      </w:r>
      <w:r w:rsidR="000A7347">
        <w:rPr>
          <w:sz w:val="22"/>
          <w:szCs w:val="22"/>
        </w:rPr>
        <w:t>žování zařízení v řádném chodu,</w:t>
      </w:r>
      <w:r w:rsidR="006A556E" w:rsidRPr="00460659">
        <w:rPr>
          <w:sz w:val="22"/>
          <w:szCs w:val="22"/>
        </w:rPr>
        <w:t xml:space="preserve"> kontrola funkčnosti filtrů,</w:t>
      </w:r>
      <w:r w:rsidR="006A556E">
        <w:rPr>
          <w:sz w:val="22"/>
          <w:szCs w:val="22"/>
        </w:rPr>
        <w:t xml:space="preserve"> dle potřeby jejich výměna,</w:t>
      </w:r>
      <w:r w:rsidR="006A556E" w:rsidRPr="00460659">
        <w:rPr>
          <w:sz w:val="22"/>
          <w:szCs w:val="22"/>
        </w:rPr>
        <w:t xml:space="preserve"> čištění, opravy krytů, zajištění odebírání vzorků z ČOV a </w:t>
      </w:r>
      <w:proofErr w:type="spellStart"/>
      <w:r w:rsidR="006A556E" w:rsidRPr="00460659">
        <w:rPr>
          <w:sz w:val="22"/>
          <w:szCs w:val="22"/>
        </w:rPr>
        <w:t>lapolů</w:t>
      </w:r>
      <w:proofErr w:type="spellEnd"/>
      <w:r w:rsidR="006A556E" w:rsidRPr="00460659">
        <w:rPr>
          <w:sz w:val="22"/>
          <w:szCs w:val="22"/>
        </w:rPr>
        <w:t xml:space="preserve">, </w:t>
      </w:r>
    </w:p>
    <w:p w:rsidR="006A556E" w:rsidRPr="00460659" w:rsidRDefault="00205071" w:rsidP="006A556E">
      <w:pPr>
        <w:jc w:val="both"/>
        <w:rPr>
          <w:sz w:val="22"/>
          <w:szCs w:val="22"/>
        </w:rPr>
      </w:pPr>
      <w:r>
        <w:rPr>
          <w:sz w:val="22"/>
          <w:szCs w:val="22"/>
        </w:rPr>
        <w:t>j</w:t>
      </w:r>
      <w:r w:rsidR="006A556E" w:rsidRPr="00460659">
        <w:rPr>
          <w:sz w:val="22"/>
          <w:szCs w:val="22"/>
        </w:rPr>
        <w:t>) provádění protlaků ucpaných odpadů ústících do veřejné kanalizace nebo jímek,</w:t>
      </w:r>
    </w:p>
    <w:p w:rsidR="006A556E" w:rsidRPr="009D7247" w:rsidRDefault="00205071" w:rsidP="006A556E">
      <w:pPr>
        <w:jc w:val="both"/>
        <w:rPr>
          <w:sz w:val="22"/>
          <w:szCs w:val="22"/>
        </w:rPr>
      </w:pPr>
      <w:r>
        <w:rPr>
          <w:sz w:val="22"/>
          <w:szCs w:val="22"/>
        </w:rPr>
        <w:t>k</w:t>
      </w:r>
      <w:r w:rsidR="006A556E" w:rsidRPr="00460659">
        <w:rPr>
          <w:sz w:val="22"/>
          <w:szCs w:val="22"/>
        </w:rPr>
        <w:t>)</w:t>
      </w:r>
      <w:r w:rsidR="006A556E">
        <w:rPr>
          <w:sz w:val="22"/>
          <w:szCs w:val="22"/>
        </w:rPr>
        <w:t xml:space="preserve"> </w:t>
      </w:r>
      <w:r w:rsidR="006A556E" w:rsidRPr="00460659">
        <w:rPr>
          <w:sz w:val="22"/>
          <w:szCs w:val="22"/>
        </w:rPr>
        <w:t>údržba kovových částí v areálu, tzn. antikorozní nátěry plotů, zábradlí, dveří, nádrží, vík, poklopů, potrubí, okapů, svodů, plechových střech, stožárů apod</w:t>
      </w:r>
      <w:r w:rsidR="006A556E" w:rsidRPr="009D7247">
        <w:rPr>
          <w:sz w:val="22"/>
          <w:szCs w:val="22"/>
        </w:rPr>
        <w:t>., provedení jejich nátěru 1x za 10 let</w:t>
      </w:r>
    </w:p>
    <w:p w:rsidR="006A556E" w:rsidRPr="00E87FA2" w:rsidRDefault="006A556E" w:rsidP="006A556E">
      <w:pPr>
        <w:jc w:val="both"/>
        <w:rPr>
          <w:color w:val="FF0000"/>
          <w:sz w:val="22"/>
          <w:szCs w:val="22"/>
        </w:rPr>
      </w:pPr>
    </w:p>
    <w:p w:rsidR="006A556E" w:rsidRDefault="006A556E" w:rsidP="006A556E">
      <w:pPr>
        <w:jc w:val="both"/>
        <w:rPr>
          <w:sz w:val="22"/>
          <w:szCs w:val="22"/>
        </w:rPr>
      </w:pPr>
    </w:p>
    <w:p w:rsidR="006A556E" w:rsidRPr="0081268A" w:rsidRDefault="006A556E" w:rsidP="006A556E">
      <w:pPr>
        <w:jc w:val="both"/>
        <w:rPr>
          <w:sz w:val="22"/>
          <w:szCs w:val="22"/>
        </w:rPr>
      </w:pPr>
      <w:r>
        <w:rPr>
          <w:sz w:val="22"/>
          <w:szCs w:val="22"/>
        </w:rPr>
        <w:t>Údržba a udržování vnitřních prostor:</w:t>
      </w:r>
      <w:r w:rsidRPr="0081268A">
        <w:rPr>
          <w:sz w:val="22"/>
          <w:szCs w:val="22"/>
        </w:rPr>
        <w:t xml:space="preserve"> </w:t>
      </w:r>
    </w:p>
    <w:p w:rsidR="006A556E" w:rsidRPr="007A091B" w:rsidRDefault="006A556E" w:rsidP="006A556E">
      <w:pPr>
        <w:rPr>
          <w:sz w:val="22"/>
          <w:szCs w:val="22"/>
        </w:rPr>
      </w:pPr>
      <w:r>
        <w:rPr>
          <w:sz w:val="22"/>
          <w:szCs w:val="22"/>
        </w:rPr>
        <w:t>a</w:t>
      </w:r>
      <w:r w:rsidRPr="007A091B">
        <w:rPr>
          <w:sz w:val="22"/>
          <w:szCs w:val="22"/>
        </w:rPr>
        <w:t>) opravy jednotlivých vrchních částí podlah, opravy podlahových krytin, výměny prahů a lišt.</w:t>
      </w:r>
    </w:p>
    <w:p w:rsidR="006A556E" w:rsidRPr="007A091B" w:rsidRDefault="006A556E" w:rsidP="006A556E">
      <w:pPr>
        <w:rPr>
          <w:sz w:val="22"/>
          <w:szCs w:val="22"/>
        </w:rPr>
      </w:pPr>
      <w:r>
        <w:rPr>
          <w:sz w:val="22"/>
          <w:szCs w:val="22"/>
        </w:rPr>
        <w:t>b</w:t>
      </w:r>
      <w:r w:rsidRPr="007A091B">
        <w:rPr>
          <w:sz w:val="22"/>
          <w:szCs w:val="22"/>
        </w:rPr>
        <w:t xml:space="preserve">) opravy jednotlivých částí oken a dveří a jejich součástí a výměny zámků, kování, klik, rolet a žaluzií. </w:t>
      </w:r>
    </w:p>
    <w:p w:rsidR="006A556E" w:rsidRPr="007A091B" w:rsidRDefault="006A556E" w:rsidP="006A556E">
      <w:pPr>
        <w:jc w:val="both"/>
        <w:rPr>
          <w:sz w:val="22"/>
          <w:szCs w:val="22"/>
        </w:rPr>
      </w:pPr>
      <w:r>
        <w:rPr>
          <w:sz w:val="22"/>
          <w:szCs w:val="22"/>
        </w:rPr>
        <w:t>c</w:t>
      </w:r>
      <w:r w:rsidRPr="007A091B">
        <w:rPr>
          <w:sz w:val="22"/>
          <w:szCs w:val="22"/>
        </w:rPr>
        <w:t>) výměny uzavíracích kohoutů u rozvodu plynu a opravy uzavíracích armatur na vnitřních rozvodech vody, s výjimko</w:t>
      </w:r>
      <w:r w:rsidR="00875D5E">
        <w:rPr>
          <w:sz w:val="22"/>
          <w:szCs w:val="22"/>
        </w:rPr>
        <w:t>u hlavních uzávěrů pro objekt.</w:t>
      </w:r>
    </w:p>
    <w:p w:rsidR="006A556E" w:rsidRPr="007A091B" w:rsidRDefault="006A556E" w:rsidP="006A556E">
      <w:pPr>
        <w:rPr>
          <w:sz w:val="22"/>
          <w:szCs w:val="22"/>
        </w:rPr>
      </w:pPr>
      <w:r>
        <w:rPr>
          <w:sz w:val="22"/>
          <w:szCs w:val="22"/>
        </w:rPr>
        <w:t>d</w:t>
      </w:r>
      <w:r w:rsidRPr="007A091B">
        <w:rPr>
          <w:sz w:val="22"/>
          <w:szCs w:val="22"/>
        </w:rPr>
        <w:t>) malování</w:t>
      </w:r>
      <w:r>
        <w:rPr>
          <w:sz w:val="22"/>
          <w:szCs w:val="22"/>
        </w:rPr>
        <w:t xml:space="preserve"> </w:t>
      </w:r>
      <w:r w:rsidR="000A7347" w:rsidRPr="000A7347">
        <w:rPr>
          <w:sz w:val="22"/>
          <w:szCs w:val="22"/>
        </w:rPr>
        <w:t>-</w:t>
      </w:r>
      <w:r w:rsidRPr="004C47A0">
        <w:rPr>
          <w:color w:val="FF0000"/>
          <w:sz w:val="22"/>
          <w:szCs w:val="22"/>
        </w:rPr>
        <w:t xml:space="preserve"> </w:t>
      </w:r>
      <w:r w:rsidRPr="00A93463">
        <w:rPr>
          <w:sz w:val="22"/>
          <w:szCs w:val="22"/>
        </w:rPr>
        <w:t>provedení alespoň 1x za 10 let</w:t>
      </w:r>
      <w:r w:rsidR="00875D5E">
        <w:rPr>
          <w:sz w:val="22"/>
          <w:szCs w:val="22"/>
        </w:rPr>
        <w:t>, nátěry</w:t>
      </w:r>
      <w:r w:rsidRPr="007A091B">
        <w:rPr>
          <w:sz w:val="22"/>
          <w:szCs w:val="22"/>
        </w:rPr>
        <w:t xml:space="preserve"> a opravy povrchů stěn.</w:t>
      </w:r>
    </w:p>
    <w:p w:rsidR="006A556E" w:rsidRPr="007A091B" w:rsidRDefault="006A556E" w:rsidP="006A556E">
      <w:pPr>
        <w:rPr>
          <w:sz w:val="22"/>
          <w:szCs w:val="22"/>
        </w:rPr>
      </w:pPr>
      <w:r>
        <w:rPr>
          <w:sz w:val="22"/>
          <w:szCs w:val="22"/>
        </w:rPr>
        <w:t>e</w:t>
      </w:r>
      <w:r w:rsidRPr="007A091B">
        <w:rPr>
          <w:sz w:val="22"/>
          <w:szCs w:val="22"/>
        </w:rPr>
        <w:t xml:space="preserve">) výměny žárovek, </w:t>
      </w:r>
      <w:r>
        <w:rPr>
          <w:sz w:val="22"/>
          <w:szCs w:val="22"/>
        </w:rPr>
        <w:t xml:space="preserve">zářivek, </w:t>
      </w:r>
      <w:r w:rsidRPr="007A091B">
        <w:rPr>
          <w:sz w:val="22"/>
          <w:szCs w:val="22"/>
        </w:rPr>
        <w:t xml:space="preserve">vypínačů, zásuvek, osvětlovacích těles včetně elektrických zámků.  </w:t>
      </w:r>
    </w:p>
    <w:p w:rsidR="006A556E" w:rsidRPr="007A091B" w:rsidRDefault="006A556E" w:rsidP="006A556E">
      <w:pPr>
        <w:rPr>
          <w:sz w:val="22"/>
          <w:szCs w:val="22"/>
        </w:rPr>
      </w:pPr>
      <w:r>
        <w:rPr>
          <w:sz w:val="22"/>
          <w:szCs w:val="22"/>
        </w:rPr>
        <w:t>f</w:t>
      </w:r>
      <w:r w:rsidRPr="007A091B">
        <w:rPr>
          <w:sz w:val="22"/>
          <w:szCs w:val="22"/>
        </w:rPr>
        <w:t>) běžný úklid pronajatých prostor.</w:t>
      </w:r>
    </w:p>
    <w:p w:rsidR="006A556E" w:rsidRDefault="006A556E" w:rsidP="006A556E">
      <w:pPr>
        <w:rPr>
          <w:sz w:val="22"/>
          <w:szCs w:val="22"/>
        </w:rPr>
      </w:pPr>
      <w:r>
        <w:rPr>
          <w:sz w:val="22"/>
          <w:szCs w:val="22"/>
        </w:rPr>
        <w:t>g</w:t>
      </w:r>
      <w:r w:rsidRPr="007A091B">
        <w:rPr>
          <w:sz w:val="22"/>
          <w:szCs w:val="22"/>
        </w:rPr>
        <w:t>) drobné opr</w:t>
      </w:r>
      <w:r w:rsidR="000A7347">
        <w:rPr>
          <w:sz w:val="22"/>
          <w:szCs w:val="22"/>
        </w:rPr>
        <w:t>avy a výměny drobných součástí i</w:t>
      </w:r>
      <w:r w:rsidRPr="007A091B">
        <w:rPr>
          <w:sz w:val="22"/>
          <w:szCs w:val="22"/>
        </w:rPr>
        <w:t xml:space="preserve">nventáře. </w:t>
      </w:r>
    </w:p>
    <w:p w:rsidR="006A556E" w:rsidRPr="007A091B" w:rsidRDefault="006A556E" w:rsidP="006A556E">
      <w:pPr>
        <w:jc w:val="both"/>
        <w:rPr>
          <w:sz w:val="22"/>
          <w:szCs w:val="22"/>
        </w:rPr>
      </w:pPr>
      <w:r w:rsidRPr="007A091B">
        <w:rPr>
          <w:sz w:val="22"/>
          <w:szCs w:val="22"/>
        </w:rPr>
        <w:t>Za drobnou opravu se dále považují opravy</w:t>
      </w:r>
      <w:r>
        <w:rPr>
          <w:sz w:val="22"/>
          <w:szCs w:val="22"/>
        </w:rPr>
        <w:t xml:space="preserve"> </w:t>
      </w:r>
      <w:r w:rsidRPr="007A091B">
        <w:rPr>
          <w:sz w:val="22"/>
          <w:szCs w:val="22"/>
        </w:rPr>
        <w:t>vodovodních výtoků, zápachových uzávěrek, odsavač</w:t>
      </w:r>
      <w:r>
        <w:rPr>
          <w:sz w:val="22"/>
          <w:szCs w:val="22"/>
        </w:rPr>
        <w:t>ů par, sp</w:t>
      </w:r>
      <w:r w:rsidRPr="007A091B">
        <w:rPr>
          <w:sz w:val="22"/>
          <w:szCs w:val="22"/>
        </w:rPr>
        <w:t>rch, ohřívačů vody, bidetů,</w:t>
      </w:r>
      <w:r>
        <w:rPr>
          <w:sz w:val="22"/>
          <w:szCs w:val="22"/>
        </w:rPr>
        <w:t xml:space="preserve"> WC,</w:t>
      </w:r>
      <w:r w:rsidRPr="007A091B">
        <w:rPr>
          <w:sz w:val="22"/>
          <w:szCs w:val="22"/>
        </w:rPr>
        <w:t xml:space="preserve"> umyvadel, van</w:t>
      </w:r>
      <w:r>
        <w:rPr>
          <w:sz w:val="22"/>
          <w:szCs w:val="22"/>
        </w:rPr>
        <w:t>,</w:t>
      </w:r>
      <w:r w:rsidRPr="007A091B">
        <w:rPr>
          <w:sz w:val="22"/>
          <w:szCs w:val="22"/>
        </w:rPr>
        <w:t xml:space="preserve"> výlevek, dřezů, kuchyňských sporáků, pečících trub, vařičů, infrazářičů, kuchyňských linek, vestavných skříní</w:t>
      </w:r>
      <w:r>
        <w:rPr>
          <w:sz w:val="22"/>
          <w:szCs w:val="22"/>
        </w:rPr>
        <w:t>,</w:t>
      </w:r>
      <w:r w:rsidRPr="000D1CC7">
        <w:rPr>
          <w:sz w:val="22"/>
          <w:szCs w:val="22"/>
        </w:rPr>
        <w:t xml:space="preserve"> </w:t>
      </w:r>
      <w:r>
        <w:rPr>
          <w:sz w:val="22"/>
          <w:szCs w:val="22"/>
        </w:rPr>
        <w:t xml:space="preserve">opravy nebo výměny </w:t>
      </w:r>
      <w:r w:rsidRPr="007A091B">
        <w:rPr>
          <w:sz w:val="22"/>
          <w:szCs w:val="22"/>
        </w:rPr>
        <w:t>mísících baterií</w:t>
      </w:r>
      <w:r>
        <w:rPr>
          <w:sz w:val="22"/>
          <w:szCs w:val="22"/>
        </w:rPr>
        <w:t>, sifonů, sprchových holí a koncovek, opravy kohoutků,</w:t>
      </w:r>
      <w:r w:rsidRPr="002A27A6">
        <w:rPr>
          <w:sz w:val="22"/>
          <w:szCs w:val="22"/>
        </w:rPr>
        <w:t xml:space="preserve"> </w:t>
      </w:r>
      <w:r w:rsidRPr="007A091B">
        <w:rPr>
          <w:sz w:val="22"/>
          <w:szCs w:val="22"/>
        </w:rPr>
        <w:t>splachovačů,</w:t>
      </w:r>
      <w:r>
        <w:rPr>
          <w:sz w:val="22"/>
          <w:szCs w:val="22"/>
        </w:rPr>
        <w:t xml:space="preserve"> čištění ucpaných odpadů</w:t>
      </w:r>
      <w:r w:rsidRPr="007A091B">
        <w:rPr>
          <w:sz w:val="22"/>
          <w:szCs w:val="22"/>
        </w:rPr>
        <w:t xml:space="preserve">.  </w:t>
      </w:r>
    </w:p>
    <w:p w:rsidR="006A556E" w:rsidRPr="009013AA" w:rsidRDefault="006A556E" w:rsidP="009013AA">
      <w:pPr>
        <w:jc w:val="both"/>
        <w:rPr>
          <w:sz w:val="22"/>
          <w:szCs w:val="22"/>
        </w:rPr>
      </w:pPr>
      <w:r w:rsidRPr="007A091B">
        <w:rPr>
          <w:sz w:val="22"/>
          <w:szCs w:val="22"/>
        </w:rPr>
        <w:t>U zařízení pro vytápění se za drobné opravy považují opra</w:t>
      </w:r>
      <w:r>
        <w:rPr>
          <w:sz w:val="22"/>
          <w:szCs w:val="22"/>
        </w:rPr>
        <w:t xml:space="preserve">vy kamen na tuhá paliva, plyn, </w:t>
      </w:r>
      <w:r w:rsidRPr="007A091B">
        <w:rPr>
          <w:sz w:val="22"/>
          <w:szCs w:val="22"/>
        </w:rPr>
        <w:t>elektřinu, kotlů etážového topení na pevná, kapalná a ply</w:t>
      </w:r>
      <w:r>
        <w:rPr>
          <w:sz w:val="22"/>
          <w:szCs w:val="22"/>
        </w:rPr>
        <w:t xml:space="preserve">nná paliva, včetně uzavíracích </w:t>
      </w:r>
      <w:r w:rsidRPr="007A091B">
        <w:rPr>
          <w:sz w:val="22"/>
          <w:szCs w:val="22"/>
        </w:rPr>
        <w:t>a regulačních armatur a ovládacích termostatů etážového topení (nepovažuj</w:t>
      </w:r>
      <w:r>
        <w:rPr>
          <w:sz w:val="22"/>
          <w:szCs w:val="22"/>
        </w:rPr>
        <w:t xml:space="preserve">í se za ně však </w:t>
      </w:r>
      <w:r w:rsidRPr="007A091B">
        <w:rPr>
          <w:sz w:val="22"/>
          <w:szCs w:val="22"/>
        </w:rPr>
        <w:t xml:space="preserve">opravy radiátorů </w:t>
      </w:r>
      <w:r w:rsidR="009013AA">
        <w:rPr>
          <w:sz w:val="22"/>
          <w:szCs w:val="22"/>
        </w:rPr>
        <w:t>a rozvodů ústředního vytápění).</w:t>
      </w:r>
    </w:p>
    <w:p w:rsidR="006A556E" w:rsidRPr="007A091B" w:rsidRDefault="006A556E" w:rsidP="007A091B">
      <w:pPr>
        <w:tabs>
          <w:tab w:val="left" w:pos="5633"/>
        </w:tabs>
        <w:jc w:val="center"/>
        <w:rPr>
          <w:sz w:val="22"/>
          <w:szCs w:val="22"/>
        </w:rPr>
      </w:pPr>
    </w:p>
    <w:p w:rsidR="00474CB8" w:rsidRPr="007A091B" w:rsidRDefault="00474CB8" w:rsidP="007A091B">
      <w:pPr>
        <w:jc w:val="both"/>
        <w:rPr>
          <w:sz w:val="22"/>
          <w:szCs w:val="22"/>
        </w:rPr>
      </w:pPr>
    </w:p>
    <w:p w:rsidR="00474CB8" w:rsidRPr="007A091B" w:rsidRDefault="00474CB8" w:rsidP="00C65318">
      <w:pPr>
        <w:pStyle w:val="Zkladntextodsazen"/>
        <w:spacing w:after="0"/>
        <w:ind w:left="0"/>
        <w:jc w:val="both"/>
        <w:rPr>
          <w:sz w:val="22"/>
          <w:szCs w:val="22"/>
        </w:rPr>
      </w:pPr>
      <w:r w:rsidRPr="007A091B">
        <w:rPr>
          <w:sz w:val="22"/>
          <w:szCs w:val="22"/>
        </w:rPr>
        <w:t>Nájemce je povinen bez zbytečného odkladu oznámit pronaj</w:t>
      </w:r>
      <w:r w:rsidR="00C65014" w:rsidRPr="007A091B">
        <w:rPr>
          <w:sz w:val="22"/>
          <w:szCs w:val="22"/>
        </w:rPr>
        <w:t>í</w:t>
      </w:r>
      <w:r w:rsidRPr="007A091B">
        <w:rPr>
          <w:sz w:val="22"/>
          <w:szCs w:val="22"/>
        </w:rPr>
        <w:t>mateli potřebu oprav</w:t>
      </w:r>
      <w:r w:rsidR="0033202D" w:rsidRPr="007A091B">
        <w:rPr>
          <w:sz w:val="22"/>
          <w:szCs w:val="22"/>
        </w:rPr>
        <w:t xml:space="preserve"> dle odst. 1</w:t>
      </w:r>
      <w:r w:rsidR="0025042D" w:rsidRPr="007A091B">
        <w:rPr>
          <w:sz w:val="22"/>
          <w:szCs w:val="22"/>
        </w:rPr>
        <w:t xml:space="preserve"> tohoto článku</w:t>
      </w:r>
      <w:r w:rsidR="00C65014" w:rsidRPr="007A091B">
        <w:rPr>
          <w:sz w:val="22"/>
          <w:szCs w:val="22"/>
        </w:rPr>
        <w:t>, které má pronají</w:t>
      </w:r>
      <w:r w:rsidRPr="007A091B">
        <w:rPr>
          <w:sz w:val="22"/>
          <w:szCs w:val="22"/>
        </w:rPr>
        <w:t>matel provést, a umožnit provedení těchto i jiných nezbytných oprav; jinak nájemce odpovídá za škodu, která nesplněním povinnosti vznikla. Nájemce je povinen učinit neprodleně po zjištění závady taková opatření, která zabrání dal</w:t>
      </w:r>
      <w:r w:rsidR="00C65014" w:rsidRPr="007A091B">
        <w:rPr>
          <w:sz w:val="22"/>
          <w:szCs w:val="22"/>
        </w:rPr>
        <w:t>šímu poškozování majetku pronají</w:t>
      </w:r>
      <w:r w:rsidRPr="007A091B">
        <w:rPr>
          <w:sz w:val="22"/>
          <w:szCs w:val="22"/>
        </w:rPr>
        <w:t xml:space="preserve">matele. </w:t>
      </w:r>
    </w:p>
    <w:p w:rsidR="00474CB8" w:rsidRPr="007A091B" w:rsidRDefault="00474CB8" w:rsidP="007A091B">
      <w:pPr>
        <w:pStyle w:val="Zkladntextodsazen"/>
        <w:spacing w:after="0"/>
        <w:ind w:left="0"/>
        <w:rPr>
          <w:sz w:val="22"/>
          <w:szCs w:val="22"/>
        </w:rPr>
      </w:pPr>
    </w:p>
    <w:p w:rsidR="00A23681" w:rsidRPr="00A23681" w:rsidRDefault="00A23681" w:rsidP="00A23681">
      <w:pPr>
        <w:spacing w:line="276" w:lineRule="auto"/>
        <w:jc w:val="both"/>
        <w:rPr>
          <w:sz w:val="22"/>
          <w:szCs w:val="22"/>
          <w:lang w:eastAsia="en-US"/>
        </w:rPr>
      </w:pPr>
      <w:r w:rsidRPr="00A23681">
        <w:rPr>
          <w:sz w:val="22"/>
          <w:szCs w:val="22"/>
        </w:rPr>
        <w:lastRenderedPageBreak/>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w:t>
      </w:r>
      <w:r w:rsidRPr="00A25B1A">
        <w:rPr>
          <w:sz w:val="22"/>
          <w:szCs w:val="22"/>
        </w:rPr>
        <w:t>které podle jeho názoru nebyly prokazatelně vynaložené na opravy, které jsou účelné ve vztahu k účelu, technickému stavu a stáří nemovitostí a celkovou cenu oprav za</w:t>
      </w:r>
      <w:r w:rsidRPr="00A23681">
        <w:rPr>
          <w:sz w:val="22"/>
          <w:szCs w:val="22"/>
        </w:rPr>
        <w:t xml:space="preserve"> 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A23681" w:rsidRPr="00A23681" w:rsidRDefault="00A23681" w:rsidP="00A23681">
      <w:pPr>
        <w:spacing w:line="276" w:lineRule="auto"/>
        <w:jc w:val="both"/>
        <w:rPr>
          <w:sz w:val="22"/>
          <w:szCs w:val="22"/>
        </w:rPr>
      </w:pPr>
    </w:p>
    <w:p w:rsidR="00A23681" w:rsidRPr="00A23681" w:rsidRDefault="00A23681" w:rsidP="00A23681">
      <w:pPr>
        <w:spacing w:line="276" w:lineRule="auto"/>
        <w:jc w:val="both"/>
        <w:rPr>
          <w:sz w:val="22"/>
          <w:szCs w:val="22"/>
        </w:rPr>
      </w:pPr>
      <w:r w:rsidRPr="00A23681">
        <w:rPr>
          <w:sz w:val="22"/>
          <w:szCs w:val="22"/>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A23681">
        <w:rPr>
          <w:b/>
          <w:bCs/>
          <w:sz w:val="22"/>
          <w:szCs w:val="22"/>
        </w:rPr>
        <w:t xml:space="preserve"> Smlouva o nájmu prostoru sloužícího k podnikání a inventáře</w:t>
      </w:r>
      <w:r w:rsidRPr="00A23681">
        <w:rPr>
          <w:sz w:val="22"/>
          <w:szCs w:val="22"/>
        </w:rPr>
        <w:t xml:space="preserve"> a číslo smlouvy pronajímatele i nájemce, případně číslo dodatku, předmět fakturace, fakturace za období od-do, </w:t>
      </w:r>
      <w:r w:rsidRPr="00044C6D">
        <w:rPr>
          <w:sz w:val="22"/>
          <w:szCs w:val="22"/>
        </w:rPr>
        <w:t xml:space="preserve">a variabilní symbol podle článku </w:t>
      </w:r>
      <w:r w:rsidR="00044C6D" w:rsidRPr="00044C6D">
        <w:rPr>
          <w:sz w:val="22"/>
          <w:szCs w:val="22"/>
        </w:rPr>
        <w:t>V.</w:t>
      </w:r>
      <w:r w:rsidRPr="00044C6D">
        <w:rPr>
          <w:sz w:val="22"/>
          <w:szCs w:val="22"/>
        </w:rPr>
        <w:t xml:space="preserve"> odst. </w:t>
      </w:r>
      <w:r w:rsidR="00044C6D" w:rsidRPr="00044C6D">
        <w:rPr>
          <w:sz w:val="22"/>
          <w:szCs w:val="22"/>
        </w:rPr>
        <w:t>1</w:t>
      </w:r>
      <w:r w:rsidRPr="00044C6D">
        <w:rPr>
          <w:sz w:val="22"/>
          <w:szCs w:val="22"/>
        </w:rPr>
        <w:t xml:space="preserve"> této smlouvy. Splatnost faktury bude třicet dnů od doručení. Pokud daňový doklad (faktura) nebude</w:t>
      </w:r>
      <w:r w:rsidRPr="00A23681">
        <w:rPr>
          <w:sz w:val="22"/>
          <w:szCs w:val="22"/>
        </w:rPr>
        <w:t xml:space="preserve"> vystaven v souladu s platebními podmínkami nebo nebude splňovat náležitosti, nebo bude vystaven předčasně či neoprávněně, </w:t>
      </w:r>
      <w:r w:rsidRPr="00A25B1A">
        <w:rPr>
          <w:sz w:val="22"/>
          <w:szCs w:val="22"/>
        </w:rPr>
        <w:t>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w:t>
      </w:r>
      <w:r w:rsidRPr="00A23681">
        <w:rPr>
          <w:sz w:val="22"/>
          <w:szCs w:val="22"/>
        </w:rPr>
        <w:t xml:space="preserve"> v prodlení se zaplacením původního daňového dokladu (faktury).</w:t>
      </w:r>
    </w:p>
    <w:p w:rsidR="00304D35" w:rsidRPr="008120C3" w:rsidRDefault="00304D35" w:rsidP="008120C3">
      <w:pPr>
        <w:jc w:val="both"/>
        <w:rPr>
          <w:sz w:val="22"/>
          <w:szCs w:val="22"/>
        </w:rPr>
      </w:pPr>
    </w:p>
    <w:p w:rsidR="00D004A0" w:rsidRDefault="00D004A0" w:rsidP="007A091B">
      <w:pPr>
        <w:jc w:val="both"/>
        <w:rPr>
          <w:sz w:val="22"/>
          <w:szCs w:val="22"/>
        </w:rPr>
      </w:pPr>
    </w:p>
    <w:p w:rsidR="00474CB8" w:rsidRPr="007A091B" w:rsidRDefault="00474CB8" w:rsidP="00A25B1A">
      <w:pPr>
        <w:spacing w:line="276" w:lineRule="auto"/>
        <w:jc w:val="both"/>
        <w:rPr>
          <w:sz w:val="22"/>
          <w:szCs w:val="22"/>
        </w:rPr>
      </w:pPr>
      <w:r w:rsidRPr="007A091B">
        <w:rPr>
          <w:sz w:val="22"/>
          <w:szCs w:val="22"/>
        </w:rPr>
        <w:t>Nájemce se před uzavřením této smlouvy seznámil o</w:t>
      </w:r>
      <w:r w:rsidR="005D1364">
        <w:rPr>
          <w:sz w:val="22"/>
          <w:szCs w:val="22"/>
        </w:rPr>
        <w:t>bhlídkou se stavem pronajatých nemovitostí a i</w:t>
      </w:r>
      <w:r w:rsidRPr="007A091B">
        <w:rPr>
          <w:sz w:val="22"/>
          <w:szCs w:val="22"/>
        </w:rPr>
        <w:t>nventáře a potvrzuje, že v tomto stavu je přejímá ke smluvenému užívání. Pronajímatel se zavazuje při podpisu této smlouvy seznámit nájemce s</w:t>
      </w:r>
      <w:r w:rsidR="008120C3">
        <w:rPr>
          <w:sz w:val="22"/>
          <w:szCs w:val="22"/>
        </w:rPr>
        <w:t> účelem užívání budov</w:t>
      </w:r>
      <w:r w:rsidRPr="007A091B">
        <w:rPr>
          <w:sz w:val="22"/>
          <w:szCs w:val="22"/>
        </w:rPr>
        <w:t xml:space="preserve"> a z toho vyplývajícím stavebním určením</w:t>
      </w:r>
      <w:r w:rsidR="005D1364">
        <w:rPr>
          <w:sz w:val="22"/>
          <w:szCs w:val="22"/>
        </w:rPr>
        <w:t xml:space="preserve"> a účelem</w:t>
      </w:r>
      <w:r w:rsidRPr="007A091B">
        <w:rPr>
          <w:sz w:val="22"/>
          <w:szCs w:val="22"/>
        </w:rPr>
        <w:t xml:space="preserve"> pronajatých prostor.</w:t>
      </w:r>
      <w:r w:rsidR="00104A98">
        <w:rPr>
          <w:sz w:val="22"/>
          <w:szCs w:val="22"/>
        </w:rPr>
        <w:t xml:space="preserve"> Tato obhlídka nemovitostí bude probíhat </w:t>
      </w:r>
      <w:r w:rsidR="005A21AF">
        <w:rPr>
          <w:sz w:val="22"/>
          <w:szCs w:val="22"/>
        </w:rPr>
        <w:t>každoročně a to nejpozději do 31. ledna</w:t>
      </w:r>
      <w:r w:rsidR="00104A98">
        <w:rPr>
          <w:sz w:val="22"/>
          <w:szCs w:val="22"/>
        </w:rPr>
        <w:t xml:space="preserve"> každého roku k seznámení se stavem nemovitostí a stavem provedených oprav za předchozí uplynulý rok. Obhlídka proběhne za účasti zástupců pronajímatele a nájemce. </w:t>
      </w:r>
      <w:r w:rsidR="00C2462F">
        <w:rPr>
          <w:sz w:val="22"/>
          <w:szCs w:val="22"/>
        </w:rPr>
        <w:t>Výstupem obhlídky bude protokol s případnou fotodokumentací.</w:t>
      </w:r>
    </w:p>
    <w:p w:rsidR="00474CB8" w:rsidRPr="007A091B" w:rsidRDefault="00474CB8" w:rsidP="007A091B">
      <w:pPr>
        <w:jc w:val="both"/>
        <w:rPr>
          <w:sz w:val="22"/>
          <w:szCs w:val="22"/>
        </w:rPr>
      </w:pPr>
      <w:r w:rsidRPr="007A091B">
        <w:rPr>
          <w:sz w:val="22"/>
          <w:szCs w:val="22"/>
        </w:rPr>
        <w:t xml:space="preserve">       </w:t>
      </w:r>
    </w:p>
    <w:p w:rsidR="00474CB8" w:rsidRPr="007A091B" w:rsidRDefault="00474CB8" w:rsidP="007A091B">
      <w:pPr>
        <w:jc w:val="both"/>
        <w:rPr>
          <w:sz w:val="22"/>
          <w:szCs w:val="22"/>
        </w:rPr>
      </w:pPr>
      <w:r w:rsidRPr="007A091B">
        <w:rPr>
          <w:sz w:val="22"/>
          <w:szCs w:val="22"/>
        </w:rPr>
        <w:t xml:space="preserve">Nájemce je povinen a zavazuje se dodržovat v  najatých nemovitostech příslušné protipožární a bezpečnostní předpisy a odpovídá za to, že tak budou činit i osoby, které se v najatých prostorách s ohledem na účel nájmu nebo s jeho souhlasem budou zdržovat: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zajistit osobní a věcnou pomoc v souvislosti se zdoláváním požáru.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Pokud budou provozovány činnosti se zvýšeným požárním nebezpečím dle zákona 67/2001 Sb. (§ 4, odst. 2) je nájemce povinen zřídit preventivní požární hlídku.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umožnit orgánu státního požárního dozoru provedení kontroly plnění povinností na úseku požární ochrany.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vést předepsanou dokumentaci (Požární knihu atd.).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Pronajímatel je povinen zajistit na vlastní náklady provozuschopnost věcných prostředků požární ochrany včetně jejich kontrol a revizí.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Zástupce pronajímatele je povinen zúčastnit se kontrol státního odborného dohledu.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Pronajímatel se zavazuje předat při podpisu této smlouvy nájemci následující dokumentaci požární ochrany budovy a následující pravidla: </w:t>
      </w:r>
      <w:r w:rsidRPr="007A091B">
        <w:rPr>
          <w:b/>
          <w:sz w:val="22"/>
          <w:szCs w:val="22"/>
        </w:rPr>
        <w:t>Požární poplachovou směrnici.</w:t>
      </w:r>
    </w:p>
    <w:p w:rsidR="00474CB8" w:rsidRDefault="00474CB8" w:rsidP="007A091B">
      <w:pPr>
        <w:numPr>
          <w:ilvl w:val="0"/>
          <w:numId w:val="5"/>
        </w:numPr>
        <w:tabs>
          <w:tab w:val="clear" w:pos="1080"/>
        </w:tabs>
        <w:ind w:left="0" w:firstLine="0"/>
        <w:jc w:val="both"/>
        <w:rPr>
          <w:sz w:val="22"/>
          <w:szCs w:val="22"/>
        </w:rPr>
      </w:pPr>
      <w:r w:rsidRPr="007A091B">
        <w:rPr>
          <w:sz w:val="22"/>
          <w:szCs w:val="22"/>
        </w:rPr>
        <w:lastRenderedPageBreak/>
        <w:t xml:space="preserve">Nájemce je povinen po dohodě s pronajímatelem stanovit odpovědného pracovníka pro zajištění požární hlídky na pracovišti.   </w:t>
      </w:r>
    </w:p>
    <w:p w:rsidR="00472B08" w:rsidRPr="007A091B" w:rsidRDefault="00472B08" w:rsidP="00472B08">
      <w:pPr>
        <w:jc w:val="both"/>
        <w:rPr>
          <w:sz w:val="22"/>
          <w:szCs w:val="22"/>
        </w:rPr>
      </w:pPr>
    </w:p>
    <w:p w:rsidR="00474CB8" w:rsidRPr="007A091B" w:rsidRDefault="00474CB8" w:rsidP="007A091B">
      <w:pPr>
        <w:jc w:val="center"/>
        <w:rPr>
          <w:b/>
          <w:sz w:val="22"/>
          <w:szCs w:val="22"/>
          <w:u w:val="single"/>
        </w:rPr>
      </w:pPr>
      <w:r w:rsidRPr="007A091B">
        <w:rPr>
          <w:b/>
          <w:sz w:val="22"/>
          <w:szCs w:val="22"/>
        </w:rPr>
        <w:t>Článek VIII</w:t>
      </w:r>
    </w:p>
    <w:p w:rsidR="00474CB8" w:rsidRPr="007A091B" w:rsidRDefault="00474CB8" w:rsidP="007A091B">
      <w:pPr>
        <w:jc w:val="center"/>
        <w:rPr>
          <w:b/>
          <w:sz w:val="22"/>
          <w:szCs w:val="22"/>
          <w:u w:val="single"/>
        </w:rPr>
      </w:pPr>
      <w:r w:rsidRPr="007A091B">
        <w:rPr>
          <w:b/>
          <w:sz w:val="22"/>
          <w:szCs w:val="22"/>
          <w:u w:val="single"/>
        </w:rPr>
        <w:t>Další podmínky nájmu</w:t>
      </w:r>
    </w:p>
    <w:p w:rsidR="00474CB8" w:rsidRPr="007A091B" w:rsidRDefault="00474CB8" w:rsidP="007A091B">
      <w:pPr>
        <w:jc w:val="center"/>
        <w:rPr>
          <w:b/>
          <w:sz w:val="22"/>
          <w:szCs w:val="22"/>
          <w:u w:val="single"/>
        </w:rPr>
      </w:pPr>
    </w:p>
    <w:p w:rsidR="00474CB8" w:rsidRPr="007A091B" w:rsidRDefault="00474CB8" w:rsidP="007A091B">
      <w:pPr>
        <w:numPr>
          <w:ilvl w:val="0"/>
          <w:numId w:val="18"/>
        </w:numPr>
        <w:ind w:left="0" w:firstLine="0"/>
        <w:jc w:val="both"/>
        <w:rPr>
          <w:sz w:val="22"/>
          <w:szCs w:val="22"/>
        </w:rPr>
      </w:pPr>
      <w:r w:rsidRPr="007A091B">
        <w:rPr>
          <w:sz w:val="22"/>
          <w:szCs w:val="22"/>
        </w:rPr>
        <w:t>Nájemce je povinen pronajaté prostory řádně už</w:t>
      </w:r>
      <w:r w:rsidR="00C7074F">
        <w:rPr>
          <w:sz w:val="22"/>
          <w:szCs w:val="22"/>
        </w:rPr>
        <w:t>ívat, zejména je řádně vytápět, větrat a čistit,</w:t>
      </w:r>
      <w:r w:rsidRPr="007A091B">
        <w:rPr>
          <w:sz w:val="22"/>
          <w:szCs w:val="22"/>
        </w:rPr>
        <w:t xml:space="preserve"> jinak odpovídá za škodu, která nesplněním této povinnosti vznikla.</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Pronajímatel je povinen předem v přiměřené lhůtě seznámit nájemce s rozsahem zamýšlených oprav k zajištění a zabezpečení způsobilého užívání, které hodlá provést v pronajatých prostorách. Nájemce je povinen snášet z toho plynoucí omezení v užívání najatých prostor. </w:t>
      </w:r>
    </w:p>
    <w:p w:rsidR="00474CB8" w:rsidRPr="007A091B" w:rsidRDefault="00474CB8" w:rsidP="007A091B">
      <w:pPr>
        <w:jc w:val="both"/>
        <w:rPr>
          <w:sz w:val="22"/>
          <w:szCs w:val="22"/>
        </w:rPr>
      </w:pPr>
    </w:p>
    <w:p w:rsidR="00C7074F" w:rsidRPr="00C7074F" w:rsidRDefault="00474CB8" w:rsidP="002904C2">
      <w:pPr>
        <w:numPr>
          <w:ilvl w:val="0"/>
          <w:numId w:val="18"/>
        </w:numPr>
        <w:ind w:left="0" w:firstLine="0"/>
        <w:jc w:val="both"/>
        <w:rPr>
          <w:sz w:val="22"/>
          <w:szCs w:val="22"/>
        </w:rPr>
      </w:pPr>
      <w:r w:rsidRPr="00C7074F">
        <w:rPr>
          <w:sz w:val="22"/>
          <w:szCs w:val="22"/>
        </w:rPr>
        <w:t>K zajištění ochrany majetku a zdraví v pronajatých prostorách uloží nájemce u pronajímatele při převzetí pronajatých prostor náhradní klíče</w:t>
      </w:r>
      <w:r w:rsidR="00C7074F" w:rsidRPr="00C7074F">
        <w:rPr>
          <w:sz w:val="22"/>
          <w:szCs w:val="22"/>
        </w:rPr>
        <w:t xml:space="preserve"> a vstupní karty</w:t>
      </w:r>
      <w:r w:rsidRPr="00C7074F">
        <w:rPr>
          <w:sz w:val="22"/>
          <w:szCs w:val="22"/>
        </w:rPr>
        <w:t xml:space="preserve"> od pronajatých prostor. </w:t>
      </w:r>
      <w:r w:rsidR="00C7074F" w:rsidRPr="00C7074F">
        <w:rPr>
          <w:sz w:val="22"/>
          <w:szCs w:val="22"/>
        </w:rPr>
        <w:t>V případě živelných katastrof, požárů apod. umožní nájemce přístup pronajímateli do potřebných prostor</w:t>
      </w:r>
      <w:r w:rsidR="00313204">
        <w:rPr>
          <w:sz w:val="22"/>
          <w:szCs w:val="22"/>
        </w:rPr>
        <w:t xml:space="preserve"> nebo pronajímatel</w:t>
      </w:r>
      <w:r w:rsidR="00820413">
        <w:rPr>
          <w:sz w:val="22"/>
          <w:szCs w:val="22"/>
        </w:rPr>
        <w:t xml:space="preserve"> využije</w:t>
      </w:r>
      <w:r w:rsidR="00313204">
        <w:rPr>
          <w:sz w:val="22"/>
          <w:szCs w:val="22"/>
        </w:rPr>
        <w:t xml:space="preserve"> právo vstoupit do pronajatých prostor pomocí</w:t>
      </w:r>
      <w:r w:rsidR="00C7074F" w:rsidRPr="00C7074F">
        <w:rPr>
          <w:sz w:val="22"/>
          <w:szCs w:val="22"/>
        </w:rPr>
        <w:t xml:space="preserve"> náhradních klíčů a vstupních karet. V případě výměny klíčů</w:t>
      </w:r>
      <w:r w:rsidR="00820413">
        <w:rPr>
          <w:sz w:val="22"/>
          <w:szCs w:val="22"/>
        </w:rPr>
        <w:t xml:space="preserve"> od dveří, vrat,</w:t>
      </w:r>
      <w:r w:rsidR="00C7074F" w:rsidRPr="00C7074F">
        <w:rPr>
          <w:sz w:val="22"/>
          <w:szCs w:val="22"/>
        </w:rPr>
        <w:t xml:space="preserve"> vstupních karet</w:t>
      </w:r>
      <w:r w:rsidR="00820413">
        <w:rPr>
          <w:sz w:val="22"/>
          <w:szCs w:val="22"/>
        </w:rPr>
        <w:t xml:space="preserve"> apod.</w:t>
      </w:r>
      <w:r w:rsidR="00C7074F" w:rsidRPr="00C7074F">
        <w:rPr>
          <w:sz w:val="22"/>
          <w:szCs w:val="22"/>
        </w:rPr>
        <w:t xml:space="preserve"> automaticky zasílá nájemce pronajímateli jejich kopie.</w:t>
      </w:r>
    </w:p>
    <w:p w:rsidR="00474CB8" w:rsidRPr="00C7074F" w:rsidRDefault="00474CB8" w:rsidP="00C7074F">
      <w:pPr>
        <w:jc w:val="both"/>
        <w:rPr>
          <w:color w:val="FF0000"/>
          <w:sz w:val="22"/>
          <w:szCs w:val="22"/>
        </w:rPr>
      </w:pPr>
      <w:r w:rsidRPr="00C7074F">
        <w:rPr>
          <w:sz w:val="22"/>
          <w:szCs w:val="22"/>
        </w:rPr>
        <w:t>Proti zneužití náhradních klíčů</w:t>
      </w:r>
      <w:r w:rsidR="00C7074F">
        <w:rPr>
          <w:sz w:val="22"/>
          <w:szCs w:val="22"/>
        </w:rPr>
        <w:t xml:space="preserve"> a vstupní</w:t>
      </w:r>
      <w:r w:rsidR="00A5339B">
        <w:rPr>
          <w:sz w:val="22"/>
          <w:szCs w:val="22"/>
        </w:rPr>
        <w:t>ch karet budou tyto přístupové prvky</w:t>
      </w:r>
      <w:r w:rsidR="006B29CD">
        <w:rPr>
          <w:sz w:val="22"/>
          <w:szCs w:val="22"/>
        </w:rPr>
        <w:t xml:space="preserve"> zapečetěny a uloženy</w:t>
      </w:r>
      <w:r w:rsidR="00A5339B">
        <w:rPr>
          <w:sz w:val="22"/>
          <w:szCs w:val="22"/>
        </w:rPr>
        <w:t xml:space="preserve"> u správce majetku</w:t>
      </w:r>
      <w:r w:rsidR="00313204">
        <w:rPr>
          <w:sz w:val="22"/>
          <w:szCs w:val="22"/>
        </w:rPr>
        <w:t xml:space="preserve"> pronajímatele (KSÚS).</w:t>
      </w:r>
      <w:r w:rsidRPr="00C7074F">
        <w:rPr>
          <w:color w:val="FF0000"/>
          <w:sz w:val="22"/>
          <w:szCs w:val="22"/>
        </w:rPr>
        <w:t xml:space="preserve">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je povinen umožnit pronajímateli na jeho předchozí žádost vstup do pronajatých prostor a jejich prohlídku, zejména za účelem kontroly dodržování podmínek této smlouvy, provádění údržby a oprav nebo inventarizace tohoto majetku, jakož i prohlídky prostor zájemci o jejich další pronájem nebo o koupi.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Za organizaci a zajištění bezpečnosti a ochrany zdraví při práci, ochrany životního prostředí a hygieny v souladu s platnými předpisy v souvislosti s činností v pronajatých prostorech odpovídá nájemce. Pronajímatel je oprávněn kontrolovat dodržování platných předpisů v pronajatých prostorách.</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on, jeho zaměstnanci i jeho obchodní partneři budou dodržovat zákaz kouření ve všech pronajatých prostorách, s výjimkou míst k tomu vyhrazených a označených tak pronajímatelem.</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nebude bez písemného souhlasu pronajímatele na vnější plášť budovy, okna, ani na oplocení vyvěšovat jakékoliv oznámení, značky, vývěsky</w:t>
      </w:r>
      <w:r w:rsidR="00313204">
        <w:rPr>
          <w:sz w:val="22"/>
          <w:szCs w:val="22"/>
        </w:rPr>
        <w:t>, reklamy</w:t>
      </w:r>
      <w:r w:rsidRPr="007A091B">
        <w:rPr>
          <w:sz w:val="22"/>
          <w:szCs w:val="22"/>
        </w:rPr>
        <w:t xml:space="preserve"> apod. Pronajímatel na písemnou žádost a na náklady nájemce umístí na viditelném místě v prostoru u hlavního vchodu do pronajatých prostor vhodné označení firmy nájemce, pokud se smluvní strany nedohodnou jinak.</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se dále zavazuje, že nebude bez písemného souhlasu pronajímatele vykládat ani nakládat vozidla ani předávat ani doručovat zboží, obaly a odpad v souvislosti s užíváním pronajatých prostor jinak než za použití vchodů, chodeb a prostor určených k tomu pronajímatelem.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Pronajímatel umožní nájemci i jeho návštěvám přístup a vstup do pronajatých prostor každodenně bez časového omezení. Nájemce umožní pronajimateli přístup a příjezd k jeho objektům, které nejsou předmětem pronájmu dle této smlouvy, kdykoliv dle jeho potřeb.</w:t>
      </w:r>
    </w:p>
    <w:p w:rsidR="00474CB8" w:rsidRPr="007A091B" w:rsidRDefault="00474CB8" w:rsidP="007A091B">
      <w:pPr>
        <w:jc w:val="both"/>
        <w:rPr>
          <w:sz w:val="22"/>
          <w:szCs w:val="22"/>
        </w:rPr>
      </w:pPr>
    </w:p>
    <w:p w:rsidR="00474CB8" w:rsidRPr="008E6F17" w:rsidRDefault="00474CB8" w:rsidP="007A091B">
      <w:pPr>
        <w:numPr>
          <w:ilvl w:val="0"/>
          <w:numId w:val="18"/>
        </w:numPr>
        <w:ind w:left="0" w:firstLine="0"/>
        <w:jc w:val="both"/>
        <w:rPr>
          <w:sz w:val="22"/>
          <w:szCs w:val="22"/>
        </w:rPr>
      </w:pPr>
      <w:r w:rsidRPr="008E6F17">
        <w:rPr>
          <w:sz w:val="22"/>
          <w:szCs w:val="22"/>
        </w:rPr>
        <w:t>Nájemce není oprávně</w:t>
      </w:r>
      <w:r w:rsidR="00915958" w:rsidRPr="008E6F17">
        <w:rPr>
          <w:sz w:val="22"/>
          <w:szCs w:val="22"/>
        </w:rPr>
        <w:t>n dát předmět nájmu do podnájmu, resp. zřídit jaké</w:t>
      </w:r>
      <w:r w:rsidR="00C65014" w:rsidRPr="008E6F17">
        <w:rPr>
          <w:sz w:val="22"/>
          <w:szCs w:val="22"/>
        </w:rPr>
        <w:t>koliv třetí osobě užívací právo</w:t>
      </w:r>
      <w:r w:rsidRPr="008E6F17">
        <w:rPr>
          <w:sz w:val="22"/>
          <w:szCs w:val="22"/>
        </w:rPr>
        <w:t xml:space="preserve"> bez předchozího písemného souhlasu pronajímatele, vyjma podnájmu třetí právnické nebo fyzické osobě, která v pronajatých prostorách bude provozovat podnikatelskou činnost, která přímo souvisí s údržbou silnic v daném regionu. Podnájemní smlouva musí být písemně předem odsouhlasena </w:t>
      </w:r>
      <w:r w:rsidR="006C0372" w:rsidRPr="008E6F17">
        <w:rPr>
          <w:sz w:val="22"/>
          <w:szCs w:val="22"/>
        </w:rPr>
        <w:t xml:space="preserve">příslušným orgánem </w:t>
      </w:r>
      <w:r w:rsidRPr="008E6F17">
        <w:rPr>
          <w:sz w:val="22"/>
          <w:szCs w:val="22"/>
        </w:rPr>
        <w:t>pronajímatele.</w:t>
      </w:r>
      <w:r w:rsidR="00BC1F40" w:rsidRPr="008E6F17">
        <w:rPr>
          <w:sz w:val="22"/>
          <w:szCs w:val="22"/>
        </w:rPr>
        <w:t xml:space="preserve"> </w:t>
      </w:r>
    </w:p>
    <w:p w:rsidR="00474CB8" w:rsidRPr="007A091B" w:rsidRDefault="00474CB8" w:rsidP="007A091B">
      <w:pPr>
        <w:numPr>
          <w:ilvl w:val="0"/>
          <w:numId w:val="18"/>
        </w:numPr>
        <w:ind w:left="0" w:firstLine="0"/>
        <w:jc w:val="both"/>
        <w:rPr>
          <w:sz w:val="22"/>
          <w:szCs w:val="22"/>
        </w:rPr>
      </w:pPr>
      <w:r w:rsidRPr="007A091B">
        <w:rPr>
          <w:sz w:val="22"/>
          <w:szCs w:val="22"/>
        </w:rPr>
        <w:lastRenderedPageBreak/>
        <w:t>Nájemce je povinen plnit povinnosti ve smyslu zák. č. 185/2001 Sb., o odpadech a o změně některých dalších zákonů, v platném znění, a vyhl</w:t>
      </w:r>
      <w:r w:rsidR="006C0372">
        <w:rPr>
          <w:sz w:val="22"/>
          <w:szCs w:val="22"/>
        </w:rPr>
        <w:t>ášky</w:t>
      </w:r>
      <w:r w:rsidRPr="007A091B">
        <w:rPr>
          <w:sz w:val="22"/>
          <w:szCs w:val="22"/>
        </w:rPr>
        <w:t xml:space="preserve"> č. 383/2001 Sb., o podrobnostech nakládání s odpady, v platném znění, tj. např. vést průběžnou evidenci odpadů a do 15. 2. následujícího roku zaslat Hlášení o produkci a nakládání s odpady obecnímu úřadu obce s rozšířenou působností.</w:t>
      </w:r>
      <w:r w:rsidR="00CB17F1">
        <w:rPr>
          <w:sz w:val="22"/>
          <w:szCs w:val="22"/>
        </w:rPr>
        <w:t xml:space="preserve"> </w:t>
      </w:r>
      <w:r w:rsidR="00CB17F1" w:rsidRPr="00CB17F1">
        <w:rPr>
          <w:iCs/>
          <w:sz w:val="22"/>
          <w:szCs w:val="22"/>
        </w:rPr>
        <w:t>Dále je nájemce  povinen plnit povinnosti ve smyslu zákona č. 254/2001 Sb.</w:t>
      </w:r>
      <w:r w:rsidR="00CB17F1">
        <w:rPr>
          <w:iCs/>
          <w:sz w:val="22"/>
          <w:szCs w:val="22"/>
        </w:rPr>
        <w:t>,</w:t>
      </w:r>
      <w:r w:rsidR="00CB17F1" w:rsidRPr="00CB17F1">
        <w:rPr>
          <w:iCs/>
          <w:sz w:val="22"/>
          <w:szCs w:val="22"/>
        </w:rPr>
        <w:t xml:space="preserve"> o vodách a o změně někt</w:t>
      </w:r>
      <w:r w:rsidR="00CB17F1">
        <w:rPr>
          <w:iCs/>
          <w:sz w:val="22"/>
          <w:szCs w:val="22"/>
        </w:rPr>
        <w:t>erých dalších zákonů, týkající</w:t>
      </w:r>
      <w:r w:rsidR="00CB17F1" w:rsidRPr="00CB17F1">
        <w:rPr>
          <w:iCs/>
          <w:sz w:val="22"/>
          <w:szCs w:val="22"/>
        </w:rPr>
        <w:t xml:space="preserve"> se provozování ČOV a </w:t>
      </w:r>
      <w:proofErr w:type="spellStart"/>
      <w:r w:rsidR="00CB17F1" w:rsidRPr="00CB17F1">
        <w:rPr>
          <w:iCs/>
          <w:sz w:val="22"/>
          <w:szCs w:val="22"/>
        </w:rPr>
        <w:t>lapolů</w:t>
      </w:r>
      <w:proofErr w:type="spellEnd"/>
      <w:r w:rsidR="00CB17F1" w:rsidRPr="00CB17F1">
        <w:rPr>
          <w:iCs/>
          <w:sz w:val="22"/>
          <w:szCs w:val="22"/>
        </w:rPr>
        <w:t xml:space="preserve"> a vypouštění odpadních vod.</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Nájemce má právo na používání zabezpečovacího systému</w:t>
      </w:r>
      <w:r w:rsidR="00CB17F1">
        <w:rPr>
          <w:sz w:val="22"/>
          <w:szCs w:val="22"/>
        </w:rPr>
        <w:t>, pokud je tento nainstalován</w:t>
      </w:r>
      <w:r w:rsidRPr="007A091B">
        <w:rPr>
          <w:sz w:val="22"/>
          <w:szCs w:val="22"/>
        </w:rPr>
        <w:t>. Nájemce musí učinit veškerá nezbytná opatření tak, aby majetek St</w:t>
      </w:r>
      <w:r w:rsidR="00AC1BE6">
        <w:rPr>
          <w:sz w:val="22"/>
          <w:szCs w:val="22"/>
        </w:rPr>
        <w:t>ředočeského kraje</w:t>
      </w:r>
      <w:r w:rsidRPr="007A091B">
        <w:rPr>
          <w:sz w:val="22"/>
          <w:szCs w:val="22"/>
        </w:rPr>
        <w:t xml:space="preserve"> byl řádně střežen a aby nedošlo k jeho poškození, ztrátě nebo zcizení. Nájemce je povinen informovat neprodleně pronajímatele o případných škodách na majetku.  Po dohodě s pronajímatelem může ostrahu majetku a střežení zajišťovat nájemce vlastními prostředky.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neprodleně informovat pronajímatele o potřebě provedení deratizace a desinfekce pronajatých prostor. Pronajímatel je povinen provést na vlastní náklady deratizaci a desinfekci prostor bez zbytečného odkladu.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Pronajímatel je povinen zajistit na vlastní náklady veškeré předepsané prohlídky a revize (</w:t>
      </w:r>
      <w:proofErr w:type="spellStart"/>
      <w:r w:rsidRPr="007A091B">
        <w:rPr>
          <w:sz w:val="22"/>
          <w:szCs w:val="22"/>
        </w:rPr>
        <w:t>elektro</w:t>
      </w:r>
      <w:proofErr w:type="spellEnd"/>
      <w:r w:rsidRPr="007A091B">
        <w:rPr>
          <w:sz w:val="22"/>
          <w:szCs w:val="22"/>
        </w:rPr>
        <w:t xml:space="preserve"> revize, revize bleskosvodů, revize kouřovodů, revize tlakových nádob, revize hasicích přístrojů, revize kotlů, revize zdvihacích zařízení, revize plynových spotřebičů). Pronajímatel se zavazuje po dobu platnosti této smlouvy, kdykoliv na žádost nájemce, poskytnout nájemci k nahlédnutí revizní zprávy vztahující se k </w:t>
      </w:r>
      <w:r w:rsidR="00AC1BE6">
        <w:rPr>
          <w:sz w:val="22"/>
          <w:szCs w:val="22"/>
        </w:rPr>
        <w:t>nemovitostem a i</w:t>
      </w:r>
      <w:r w:rsidRPr="007A091B">
        <w:rPr>
          <w:sz w:val="22"/>
          <w:szCs w:val="22"/>
        </w:rPr>
        <w:t>nventáři a předat nájemci kopie těchto revizních zpráv.</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zajistit na vlastní náklady obsluhu kotelny a zajistit její předepsané a pravidelné proškolení. </w:t>
      </w:r>
    </w:p>
    <w:p w:rsidR="00474CB8" w:rsidRPr="007A091B" w:rsidRDefault="00AC1BE6" w:rsidP="007A091B">
      <w:pPr>
        <w:keepLines/>
        <w:numPr>
          <w:ilvl w:val="0"/>
          <w:numId w:val="18"/>
        </w:numPr>
        <w:suppressLineNumbers/>
        <w:autoSpaceDE w:val="0"/>
        <w:spacing w:before="120" w:line="22" w:lineRule="atLeast"/>
        <w:ind w:left="0" w:firstLine="0"/>
        <w:jc w:val="both"/>
        <w:rPr>
          <w:sz w:val="22"/>
          <w:szCs w:val="22"/>
        </w:rPr>
      </w:pPr>
      <w:r>
        <w:rPr>
          <w:sz w:val="22"/>
          <w:szCs w:val="22"/>
        </w:rPr>
        <w:t>Pojištění n</w:t>
      </w:r>
      <w:r w:rsidR="00474CB8" w:rsidRPr="007A091B">
        <w:rPr>
          <w:sz w:val="22"/>
          <w:szCs w:val="22"/>
        </w:rPr>
        <w:t xml:space="preserve">emovitostí zajišťuje na svůj náklad pronajímatel.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Pronajímatel je povinen dohodnout s nájemcem způsob úhrady nákladů na vytápění nájemních bytů, případně dalších nákladů na užívání nájemních bytů, které jsou ve vlastnictví pronajímatele a nejsou předmětem pronájmu dle této smlouvy, </w:t>
      </w:r>
      <w:r w:rsidRPr="00472B08">
        <w:rPr>
          <w:sz w:val="22"/>
          <w:szCs w:val="22"/>
        </w:rPr>
        <w:t xml:space="preserve">samostatnou dohodou, avšak nejpozději </w:t>
      </w:r>
      <w:r w:rsidR="006C0372" w:rsidRPr="00472B08">
        <w:rPr>
          <w:sz w:val="22"/>
          <w:szCs w:val="22"/>
        </w:rPr>
        <w:t xml:space="preserve">do tří měsíců od uzavření této smlouvy. </w:t>
      </w:r>
    </w:p>
    <w:p w:rsidR="00474CB8" w:rsidRPr="007A091B" w:rsidRDefault="00474CB8" w:rsidP="007A091B">
      <w:pPr>
        <w:jc w:val="both"/>
        <w:rPr>
          <w:b/>
          <w:sz w:val="22"/>
          <w:szCs w:val="22"/>
        </w:rPr>
      </w:pPr>
      <w:r w:rsidRPr="007A091B">
        <w:rPr>
          <w:sz w:val="22"/>
          <w:szCs w:val="22"/>
        </w:rPr>
        <w:t xml:space="preserve">                                                                        </w:t>
      </w:r>
    </w:p>
    <w:p w:rsidR="00474CB8" w:rsidRPr="007A091B" w:rsidRDefault="00474CB8" w:rsidP="007A091B">
      <w:pPr>
        <w:jc w:val="center"/>
        <w:rPr>
          <w:b/>
          <w:sz w:val="22"/>
          <w:szCs w:val="22"/>
          <w:u w:val="single"/>
        </w:rPr>
      </w:pPr>
      <w:r w:rsidRPr="007A091B">
        <w:rPr>
          <w:b/>
          <w:sz w:val="22"/>
          <w:szCs w:val="22"/>
        </w:rPr>
        <w:t>Článek IX.</w:t>
      </w:r>
    </w:p>
    <w:p w:rsidR="00474CB8" w:rsidRPr="007A091B" w:rsidRDefault="00AC1BE6" w:rsidP="007A091B">
      <w:pPr>
        <w:jc w:val="center"/>
        <w:rPr>
          <w:sz w:val="22"/>
          <w:szCs w:val="22"/>
        </w:rPr>
      </w:pPr>
      <w:r>
        <w:rPr>
          <w:b/>
          <w:sz w:val="22"/>
          <w:szCs w:val="22"/>
          <w:u w:val="single"/>
        </w:rPr>
        <w:t>Trvání a zánik s</w:t>
      </w:r>
      <w:r w:rsidR="00474CB8" w:rsidRPr="007A091B">
        <w:rPr>
          <w:b/>
          <w:sz w:val="22"/>
          <w:szCs w:val="22"/>
          <w:u w:val="single"/>
        </w:rPr>
        <w:t>mlouvy</w:t>
      </w:r>
    </w:p>
    <w:p w:rsidR="00474CB8" w:rsidRPr="007A091B" w:rsidRDefault="00474CB8" w:rsidP="007A091B">
      <w:pPr>
        <w:rPr>
          <w:sz w:val="22"/>
          <w:szCs w:val="22"/>
        </w:rPr>
      </w:pPr>
    </w:p>
    <w:p w:rsidR="00474CB8" w:rsidRPr="008C406F" w:rsidRDefault="00474CB8" w:rsidP="007A091B">
      <w:pPr>
        <w:numPr>
          <w:ilvl w:val="0"/>
          <w:numId w:val="19"/>
        </w:numPr>
        <w:ind w:left="0" w:firstLine="0"/>
        <w:rPr>
          <w:sz w:val="22"/>
          <w:szCs w:val="22"/>
        </w:rPr>
      </w:pPr>
      <w:r w:rsidRPr="007A091B">
        <w:rPr>
          <w:sz w:val="22"/>
          <w:szCs w:val="22"/>
        </w:rPr>
        <w:t>Ta</w:t>
      </w:r>
      <w:r w:rsidR="00ED2051">
        <w:rPr>
          <w:sz w:val="22"/>
          <w:szCs w:val="22"/>
        </w:rPr>
        <w:t>to sm</w:t>
      </w:r>
      <w:r w:rsidRPr="007A091B">
        <w:rPr>
          <w:sz w:val="22"/>
          <w:szCs w:val="22"/>
        </w:rPr>
        <w:t xml:space="preserve">louva nabývá platnosti dnem jejího podpisu oběma smluvními stranami a účinnosti </w:t>
      </w:r>
      <w:r w:rsidR="00AC1BE6">
        <w:rPr>
          <w:sz w:val="22"/>
          <w:szCs w:val="22"/>
        </w:rPr>
        <w:t>o</w:t>
      </w:r>
      <w:r w:rsidRPr="007A091B">
        <w:rPr>
          <w:sz w:val="22"/>
          <w:szCs w:val="22"/>
        </w:rPr>
        <w:t>d</w:t>
      </w:r>
      <w:r w:rsidR="00AC1BE6">
        <w:rPr>
          <w:sz w:val="22"/>
          <w:szCs w:val="22"/>
        </w:rPr>
        <w:t>e d</w:t>
      </w:r>
      <w:r w:rsidRPr="007A091B">
        <w:rPr>
          <w:sz w:val="22"/>
          <w:szCs w:val="22"/>
        </w:rPr>
        <w:t>ne</w:t>
      </w:r>
      <w:r w:rsidR="00AC1BE6">
        <w:rPr>
          <w:sz w:val="22"/>
          <w:szCs w:val="22"/>
        </w:rPr>
        <w:t xml:space="preserve"> </w:t>
      </w:r>
      <w:proofErr w:type="gramStart"/>
      <w:r w:rsidR="002A7EAF">
        <w:rPr>
          <w:sz w:val="22"/>
          <w:szCs w:val="22"/>
        </w:rPr>
        <w:t>25.9.2016</w:t>
      </w:r>
      <w:proofErr w:type="gramEnd"/>
      <w:r w:rsidR="002A7EAF">
        <w:rPr>
          <w:sz w:val="22"/>
          <w:szCs w:val="22"/>
        </w:rPr>
        <w:t>.</w:t>
      </w:r>
    </w:p>
    <w:p w:rsidR="008C406F" w:rsidRPr="007A091B" w:rsidRDefault="008C406F" w:rsidP="008C406F">
      <w:pPr>
        <w:rPr>
          <w:sz w:val="22"/>
          <w:szCs w:val="22"/>
        </w:rPr>
      </w:pPr>
    </w:p>
    <w:p w:rsidR="00474CB8" w:rsidRPr="007A091B" w:rsidRDefault="00474CB8" w:rsidP="007A091B">
      <w:pPr>
        <w:numPr>
          <w:ilvl w:val="0"/>
          <w:numId w:val="19"/>
        </w:numPr>
        <w:ind w:left="0" w:firstLine="0"/>
        <w:rPr>
          <w:sz w:val="22"/>
          <w:szCs w:val="22"/>
        </w:rPr>
      </w:pPr>
      <w:r w:rsidRPr="007A091B">
        <w:rPr>
          <w:sz w:val="22"/>
          <w:szCs w:val="22"/>
        </w:rPr>
        <w:t xml:space="preserve">Tato </w:t>
      </w:r>
      <w:r w:rsidR="00ED2051">
        <w:rPr>
          <w:sz w:val="22"/>
          <w:szCs w:val="22"/>
        </w:rPr>
        <w:t>s</w:t>
      </w:r>
      <w:r w:rsidRPr="007A091B">
        <w:rPr>
          <w:sz w:val="22"/>
          <w:szCs w:val="22"/>
        </w:rPr>
        <w:t xml:space="preserve">mlouva se uzavírá na dobu určitou </w:t>
      </w:r>
      <w:r w:rsidR="00F50BCB" w:rsidRPr="007A091B">
        <w:rPr>
          <w:sz w:val="22"/>
          <w:szCs w:val="22"/>
        </w:rPr>
        <w:t xml:space="preserve">v délce trvání </w:t>
      </w:r>
      <w:proofErr w:type="gramStart"/>
      <w:r w:rsidR="00485061">
        <w:rPr>
          <w:sz w:val="22"/>
          <w:szCs w:val="22"/>
        </w:rPr>
        <w:t>10ti</w:t>
      </w:r>
      <w:proofErr w:type="gramEnd"/>
      <w:r w:rsidR="00485061">
        <w:rPr>
          <w:sz w:val="22"/>
          <w:szCs w:val="22"/>
        </w:rPr>
        <w:t xml:space="preserve"> let </w:t>
      </w:r>
      <w:r w:rsidR="00F50BCB" w:rsidRPr="00485061">
        <w:rPr>
          <w:sz w:val="22"/>
          <w:szCs w:val="22"/>
        </w:rPr>
        <w:t>(slovy:</w:t>
      </w:r>
      <w:r w:rsidR="00485061">
        <w:rPr>
          <w:sz w:val="22"/>
          <w:szCs w:val="22"/>
        </w:rPr>
        <w:t xml:space="preserve"> deset</w:t>
      </w:r>
      <w:r w:rsidR="00F50BCB" w:rsidRPr="00485061">
        <w:rPr>
          <w:sz w:val="22"/>
          <w:szCs w:val="22"/>
        </w:rPr>
        <w:t>)</w:t>
      </w:r>
      <w:r w:rsidR="00F50BCB" w:rsidRPr="007A091B">
        <w:rPr>
          <w:sz w:val="22"/>
          <w:szCs w:val="22"/>
        </w:rPr>
        <w:t xml:space="preserve"> let ode dne nabytí účinnosti této smlouvy</w:t>
      </w:r>
      <w:r w:rsidR="009E1C74" w:rsidRPr="007A091B">
        <w:rPr>
          <w:b/>
          <w:sz w:val="22"/>
          <w:szCs w:val="22"/>
        </w:rPr>
        <w:t>.</w:t>
      </w:r>
    </w:p>
    <w:p w:rsidR="00474CB8" w:rsidRPr="007A091B" w:rsidRDefault="00474CB8" w:rsidP="007A091B">
      <w:pPr>
        <w:rPr>
          <w:sz w:val="22"/>
          <w:szCs w:val="22"/>
        </w:rPr>
      </w:pPr>
    </w:p>
    <w:p w:rsidR="00474CB8" w:rsidRPr="007A091B" w:rsidRDefault="00ED2051" w:rsidP="007A091B">
      <w:pPr>
        <w:numPr>
          <w:ilvl w:val="0"/>
          <w:numId w:val="19"/>
        </w:numPr>
        <w:ind w:left="0" w:firstLine="0"/>
        <w:rPr>
          <w:sz w:val="22"/>
          <w:szCs w:val="22"/>
        </w:rPr>
      </w:pPr>
      <w:r>
        <w:rPr>
          <w:sz w:val="22"/>
          <w:szCs w:val="22"/>
        </w:rPr>
        <w:t>Tato s</w:t>
      </w:r>
      <w:r w:rsidR="00474CB8" w:rsidRPr="007A091B">
        <w:rPr>
          <w:sz w:val="22"/>
          <w:szCs w:val="22"/>
        </w:rPr>
        <w:t>mlouva zaniká:</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(a) uplynutím sjednané doby jejího trvání,</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(b) dohodou smluvních stran,</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(c)</w:t>
      </w:r>
      <w:r w:rsidRPr="007A091B">
        <w:rPr>
          <w:b/>
          <w:sz w:val="22"/>
          <w:szCs w:val="22"/>
        </w:rPr>
        <w:t xml:space="preserve"> </w:t>
      </w:r>
      <w:r w:rsidRPr="007A091B">
        <w:rPr>
          <w:sz w:val="22"/>
          <w:szCs w:val="22"/>
        </w:rPr>
        <w:t>výpovědí,</w:t>
      </w:r>
      <w:r w:rsidR="007A091B">
        <w:rPr>
          <w:sz w:val="22"/>
          <w:szCs w:val="22"/>
        </w:rPr>
        <w:t xml:space="preserve"> kdy</w:t>
      </w:r>
    </w:p>
    <w:p w:rsidR="00474CB8" w:rsidRPr="007A091B" w:rsidRDefault="00474CB8" w:rsidP="007A091B">
      <w:pPr>
        <w:jc w:val="both"/>
        <w:rPr>
          <w:sz w:val="22"/>
          <w:szCs w:val="22"/>
        </w:rPr>
      </w:pPr>
      <w:r w:rsidRPr="007A091B">
        <w:rPr>
          <w:sz w:val="22"/>
          <w:szCs w:val="22"/>
        </w:rPr>
        <w:t xml:space="preserve">a/ pronajímatel je oprávněn vypovědět tuto </w:t>
      </w:r>
      <w:r w:rsidR="00EF4665">
        <w:rPr>
          <w:sz w:val="22"/>
          <w:szCs w:val="22"/>
        </w:rPr>
        <w:t>s</w:t>
      </w:r>
      <w:r w:rsidRPr="007A091B">
        <w:rPr>
          <w:sz w:val="22"/>
          <w:szCs w:val="22"/>
        </w:rPr>
        <w:t>mlouvu</w:t>
      </w:r>
      <w:r w:rsidR="006C0372">
        <w:rPr>
          <w:sz w:val="22"/>
          <w:szCs w:val="22"/>
        </w:rPr>
        <w:t xml:space="preserve">, </w:t>
      </w:r>
      <w:r w:rsidR="006C0372" w:rsidRPr="004D1774">
        <w:rPr>
          <w:sz w:val="22"/>
          <w:szCs w:val="22"/>
        </w:rPr>
        <w:t>spolu s důvody vymezenými zákonem</w:t>
      </w:r>
      <w:r w:rsidR="006C0372">
        <w:rPr>
          <w:sz w:val="22"/>
          <w:szCs w:val="22"/>
        </w:rPr>
        <w:t>,</w:t>
      </w:r>
      <w:r w:rsidRPr="007A091B">
        <w:rPr>
          <w:sz w:val="22"/>
          <w:szCs w:val="22"/>
        </w:rPr>
        <w:t xml:space="preserve"> v následujících případech:</w:t>
      </w:r>
    </w:p>
    <w:p w:rsidR="00474CB8" w:rsidRPr="007A091B" w:rsidRDefault="007A091B" w:rsidP="007A091B">
      <w:pPr>
        <w:jc w:val="both"/>
        <w:rPr>
          <w:sz w:val="22"/>
          <w:szCs w:val="22"/>
        </w:rPr>
      </w:pPr>
      <w:r>
        <w:rPr>
          <w:sz w:val="22"/>
          <w:szCs w:val="22"/>
        </w:rPr>
        <w:t>-</w:t>
      </w:r>
      <w:r w:rsidR="00474CB8" w:rsidRPr="007A091B">
        <w:rPr>
          <w:sz w:val="22"/>
          <w:szCs w:val="22"/>
        </w:rPr>
        <w:t xml:space="preserve"> nájemce užívá </w:t>
      </w:r>
      <w:r w:rsidR="00EF4665">
        <w:rPr>
          <w:sz w:val="22"/>
          <w:szCs w:val="22"/>
        </w:rPr>
        <w:t>nemovitosti a inventář v rozporu s touto s</w:t>
      </w:r>
      <w:r w:rsidR="00474CB8" w:rsidRPr="007A091B">
        <w:rPr>
          <w:sz w:val="22"/>
          <w:szCs w:val="22"/>
        </w:rPr>
        <w:t xml:space="preserve">mlouvou,                        </w:t>
      </w:r>
    </w:p>
    <w:p w:rsidR="00474CB8" w:rsidRPr="007A091B" w:rsidRDefault="00474CB8" w:rsidP="007A091B">
      <w:pPr>
        <w:jc w:val="both"/>
        <w:rPr>
          <w:sz w:val="22"/>
          <w:szCs w:val="22"/>
        </w:rPr>
      </w:pPr>
      <w:r w:rsidRPr="007A091B">
        <w:rPr>
          <w:sz w:val="22"/>
          <w:szCs w:val="22"/>
        </w:rPr>
        <w:t xml:space="preserve">b/ nájemce je oprávněn vypovědět tuto </w:t>
      </w:r>
      <w:r w:rsidR="00EF4665">
        <w:rPr>
          <w:sz w:val="22"/>
          <w:szCs w:val="22"/>
        </w:rPr>
        <w:t>s</w:t>
      </w:r>
      <w:r w:rsidRPr="007A091B">
        <w:rPr>
          <w:sz w:val="22"/>
          <w:szCs w:val="22"/>
        </w:rPr>
        <w:t>mlouvu</w:t>
      </w:r>
      <w:r w:rsidR="00B22DB5">
        <w:rPr>
          <w:sz w:val="22"/>
          <w:szCs w:val="22"/>
        </w:rPr>
        <w:t>,</w:t>
      </w:r>
      <w:r w:rsidR="00B22DB5" w:rsidRPr="00B22DB5">
        <w:rPr>
          <w:color w:val="FF0000"/>
          <w:sz w:val="22"/>
          <w:szCs w:val="22"/>
        </w:rPr>
        <w:t xml:space="preserve"> </w:t>
      </w:r>
      <w:r w:rsidR="00B22DB5" w:rsidRPr="004D1774">
        <w:rPr>
          <w:sz w:val="22"/>
          <w:szCs w:val="22"/>
        </w:rPr>
        <w:t>spolu s důvody vymezenými zákonem</w:t>
      </w:r>
      <w:r w:rsidR="00B22DB5">
        <w:rPr>
          <w:sz w:val="22"/>
          <w:szCs w:val="22"/>
        </w:rPr>
        <w:t>,</w:t>
      </w:r>
      <w:r w:rsidRPr="007A091B">
        <w:rPr>
          <w:sz w:val="22"/>
          <w:szCs w:val="22"/>
        </w:rPr>
        <w:t xml:space="preserve"> v následujících případech:</w:t>
      </w:r>
    </w:p>
    <w:p w:rsidR="00474CB8" w:rsidRPr="007A091B" w:rsidRDefault="00474CB8" w:rsidP="007A091B">
      <w:pPr>
        <w:jc w:val="both"/>
        <w:rPr>
          <w:sz w:val="22"/>
          <w:szCs w:val="22"/>
        </w:rPr>
      </w:pPr>
      <w:r w:rsidRPr="007A091B">
        <w:rPr>
          <w:sz w:val="22"/>
          <w:szCs w:val="22"/>
        </w:rPr>
        <w:lastRenderedPageBreak/>
        <w:t>- nájemce ztratí způsobilost k provozování činnosti, pr</w:t>
      </w:r>
      <w:r w:rsidR="00EF4665">
        <w:rPr>
          <w:sz w:val="22"/>
          <w:szCs w:val="22"/>
        </w:rPr>
        <w:t>o kterou si n</w:t>
      </w:r>
      <w:r w:rsidRPr="007A091B">
        <w:rPr>
          <w:sz w:val="22"/>
          <w:szCs w:val="22"/>
        </w:rPr>
        <w:t xml:space="preserve">emovitosti a </w:t>
      </w:r>
      <w:r w:rsidR="00EF4665">
        <w:rPr>
          <w:sz w:val="22"/>
          <w:szCs w:val="22"/>
        </w:rPr>
        <w:t>i</w:t>
      </w:r>
      <w:r w:rsidRPr="007A091B">
        <w:rPr>
          <w:sz w:val="22"/>
          <w:szCs w:val="22"/>
        </w:rPr>
        <w:t>nventář pronajal,</w:t>
      </w:r>
    </w:p>
    <w:p w:rsidR="00474CB8" w:rsidRPr="007A091B" w:rsidRDefault="00EF4665" w:rsidP="007A091B">
      <w:pPr>
        <w:jc w:val="both"/>
        <w:rPr>
          <w:sz w:val="22"/>
          <w:szCs w:val="22"/>
        </w:rPr>
      </w:pPr>
      <w:r>
        <w:rPr>
          <w:sz w:val="22"/>
          <w:szCs w:val="22"/>
        </w:rPr>
        <w:t>- pronajímané nemovitosti a i</w:t>
      </w:r>
      <w:r w:rsidR="00474CB8" w:rsidRPr="007A091B">
        <w:rPr>
          <w:sz w:val="22"/>
          <w:szCs w:val="22"/>
        </w:rPr>
        <w:t>nventář se stanou bez pů</w:t>
      </w:r>
      <w:r w:rsidR="007A091B">
        <w:rPr>
          <w:sz w:val="22"/>
          <w:szCs w:val="22"/>
        </w:rPr>
        <w:t xml:space="preserve">sobení nájemce nezpůsobilými </w:t>
      </w:r>
      <w:r w:rsidR="00474CB8" w:rsidRPr="007A091B">
        <w:rPr>
          <w:sz w:val="22"/>
          <w:szCs w:val="22"/>
        </w:rPr>
        <w:t>ke smluvenému užívání.</w:t>
      </w:r>
    </w:p>
    <w:p w:rsidR="00474CB8" w:rsidRPr="007A091B" w:rsidRDefault="00474CB8" w:rsidP="007A091B">
      <w:pPr>
        <w:jc w:val="both"/>
        <w:rPr>
          <w:sz w:val="22"/>
          <w:szCs w:val="22"/>
        </w:rPr>
      </w:pPr>
      <w:r w:rsidRPr="007A091B">
        <w:rPr>
          <w:sz w:val="22"/>
          <w:szCs w:val="22"/>
        </w:rPr>
        <w:t xml:space="preserve">Výpověď se stává účinnou uplynutím </w:t>
      </w:r>
      <w:r w:rsidR="00B22DB5" w:rsidRPr="004D1774">
        <w:rPr>
          <w:sz w:val="22"/>
          <w:szCs w:val="22"/>
        </w:rPr>
        <w:t xml:space="preserve">tříměsíční </w:t>
      </w:r>
      <w:r w:rsidRPr="007A091B">
        <w:rPr>
          <w:sz w:val="22"/>
          <w:szCs w:val="22"/>
        </w:rPr>
        <w:t xml:space="preserve">výpovědní lhůty. Výpovědní lhůta uplyne posledního dne měsíce bezprostředně následujícího po měsíci, v němž byla písemná výpověď prokazatelně doručena druhé smluvní straně.      </w:t>
      </w:r>
    </w:p>
    <w:p w:rsidR="00474CB8" w:rsidRPr="00B22DB5" w:rsidRDefault="004D1774" w:rsidP="007A091B">
      <w:pPr>
        <w:jc w:val="both"/>
        <w:rPr>
          <w:color w:val="FF0000"/>
          <w:sz w:val="22"/>
          <w:szCs w:val="22"/>
        </w:rPr>
      </w:pPr>
      <w:r w:rsidRPr="004D1774">
        <w:rPr>
          <w:sz w:val="22"/>
          <w:szCs w:val="22"/>
        </w:rPr>
        <w:t>c</w:t>
      </w:r>
      <w:r w:rsidR="00B22DB5" w:rsidRPr="004D1774">
        <w:rPr>
          <w:sz w:val="22"/>
          <w:szCs w:val="22"/>
        </w:rPr>
        <w:t>/ bez uvedení důvodu v šestiměsíční výpovědní době</w:t>
      </w:r>
      <w:r>
        <w:rPr>
          <w:sz w:val="22"/>
          <w:szCs w:val="22"/>
        </w:rPr>
        <w:t>.</w:t>
      </w:r>
    </w:p>
    <w:p w:rsidR="00B22DB5" w:rsidRPr="007A091B" w:rsidRDefault="00B22DB5" w:rsidP="007A091B">
      <w:pPr>
        <w:jc w:val="both"/>
        <w:rPr>
          <w:sz w:val="22"/>
          <w:szCs w:val="22"/>
        </w:rPr>
      </w:pPr>
    </w:p>
    <w:p w:rsidR="00474CB8" w:rsidRPr="004D1774" w:rsidRDefault="00474CB8" w:rsidP="007A091B">
      <w:pPr>
        <w:jc w:val="both"/>
        <w:rPr>
          <w:sz w:val="22"/>
          <w:szCs w:val="22"/>
        </w:rPr>
      </w:pPr>
      <w:r w:rsidRPr="007A091B">
        <w:rPr>
          <w:sz w:val="22"/>
          <w:szCs w:val="22"/>
        </w:rPr>
        <w:t>(d) odstoupením kterékoliv ze smluvních stran v pří</w:t>
      </w:r>
      <w:r w:rsidR="00EF4665">
        <w:rPr>
          <w:sz w:val="22"/>
          <w:szCs w:val="22"/>
        </w:rPr>
        <w:t>padě podstatného porušení této s</w:t>
      </w:r>
      <w:r w:rsidRPr="007A091B">
        <w:rPr>
          <w:sz w:val="22"/>
          <w:szCs w:val="22"/>
        </w:rPr>
        <w:t>mlouvy druhou smluvní stranou</w:t>
      </w:r>
      <w:r w:rsidR="00D676B1" w:rsidRPr="007A091B">
        <w:rPr>
          <w:sz w:val="22"/>
          <w:szCs w:val="22"/>
        </w:rPr>
        <w:t xml:space="preserve"> či z důvodů uvedených v této smlouvě</w:t>
      </w:r>
      <w:r w:rsidRPr="007A091B">
        <w:rPr>
          <w:sz w:val="22"/>
          <w:szCs w:val="22"/>
        </w:rPr>
        <w:t xml:space="preserve">. Účinky odstoupení v takovém případě nastávají </w:t>
      </w:r>
      <w:r w:rsidRPr="00B22DB5">
        <w:rPr>
          <w:sz w:val="22"/>
          <w:szCs w:val="22"/>
        </w:rPr>
        <w:t xml:space="preserve">okamžikem doručení písemného odstoupení od této </w:t>
      </w:r>
      <w:r w:rsidR="00EF4665" w:rsidRPr="00B22DB5">
        <w:rPr>
          <w:sz w:val="22"/>
          <w:szCs w:val="22"/>
        </w:rPr>
        <w:t>s</w:t>
      </w:r>
      <w:r w:rsidRPr="00B22DB5">
        <w:rPr>
          <w:sz w:val="22"/>
          <w:szCs w:val="22"/>
        </w:rPr>
        <w:t>mlouvy druhé smluvní straně</w:t>
      </w:r>
      <w:r w:rsidR="00B22DB5">
        <w:rPr>
          <w:sz w:val="22"/>
          <w:szCs w:val="22"/>
        </w:rPr>
        <w:t xml:space="preserve">. </w:t>
      </w:r>
      <w:r w:rsidR="00B22DB5" w:rsidRPr="004D1774">
        <w:rPr>
          <w:sz w:val="22"/>
          <w:szCs w:val="22"/>
        </w:rPr>
        <w:t xml:space="preserve">Strany jsou povinny ve lhůtě tří měsíců po účincích odstoupení od smlouvy vypořádat vzájemné závazky a pohledávky. </w:t>
      </w:r>
      <w:r w:rsidR="00D676B1" w:rsidRPr="004D1774">
        <w:rPr>
          <w:sz w:val="22"/>
          <w:szCs w:val="22"/>
          <w:highlight w:val="yellow"/>
        </w:rPr>
        <w:t xml:space="preserve"> </w:t>
      </w:r>
    </w:p>
    <w:p w:rsidR="00B22DB5" w:rsidRPr="007A091B" w:rsidRDefault="00B22DB5" w:rsidP="007A091B">
      <w:pPr>
        <w:jc w:val="both"/>
        <w:rPr>
          <w:sz w:val="22"/>
          <w:szCs w:val="22"/>
        </w:rPr>
      </w:pPr>
    </w:p>
    <w:p w:rsidR="00474CB8" w:rsidRPr="00EF4665" w:rsidRDefault="005956D7" w:rsidP="007A091B">
      <w:pPr>
        <w:jc w:val="both"/>
        <w:rPr>
          <w:color w:val="FF0000"/>
          <w:sz w:val="22"/>
          <w:szCs w:val="22"/>
        </w:rPr>
      </w:pPr>
      <w:r>
        <w:rPr>
          <w:sz w:val="22"/>
          <w:szCs w:val="22"/>
        </w:rPr>
        <w:t>(e</w:t>
      </w:r>
      <w:r w:rsidR="00474CB8" w:rsidRPr="007A091B">
        <w:rPr>
          <w:sz w:val="22"/>
          <w:szCs w:val="22"/>
        </w:rPr>
        <w:t>) splynutím.</w:t>
      </w:r>
      <w:r w:rsidR="00EF4665">
        <w:rPr>
          <w:sz w:val="22"/>
          <w:szCs w:val="22"/>
        </w:rPr>
        <w:t xml:space="preserve"> </w:t>
      </w:r>
    </w:p>
    <w:p w:rsidR="00474CB8" w:rsidRPr="007A091B" w:rsidRDefault="00474CB8" w:rsidP="007A091B">
      <w:pPr>
        <w:jc w:val="both"/>
        <w:rPr>
          <w:sz w:val="22"/>
          <w:szCs w:val="22"/>
        </w:rPr>
      </w:pPr>
    </w:p>
    <w:p w:rsidR="004426B7" w:rsidRPr="007A091B" w:rsidRDefault="00474CB8" w:rsidP="007A091B">
      <w:pPr>
        <w:numPr>
          <w:ilvl w:val="0"/>
          <w:numId w:val="19"/>
        </w:numPr>
        <w:ind w:left="0" w:firstLine="0"/>
        <w:jc w:val="both"/>
        <w:rPr>
          <w:sz w:val="22"/>
          <w:szCs w:val="22"/>
        </w:rPr>
      </w:pPr>
      <w:r w:rsidRPr="007A091B">
        <w:rPr>
          <w:sz w:val="22"/>
          <w:szCs w:val="22"/>
        </w:rPr>
        <w:t xml:space="preserve">Nájemní vztah založený touto smlouvou také bez dalšího končí naplněním rozvazovací podmínky, když pronajímatel nebo nájemce se </w:t>
      </w:r>
      <w:r w:rsidR="00A43836">
        <w:rPr>
          <w:sz w:val="22"/>
          <w:szCs w:val="22"/>
        </w:rPr>
        <w:t>nedostaví k předání a převzetí nemovitostí a i</w:t>
      </w:r>
      <w:r w:rsidRPr="007A091B">
        <w:rPr>
          <w:sz w:val="22"/>
          <w:szCs w:val="22"/>
        </w:rPr>
        <w:t>nventáře k užívání podle této smlouvy ani do 5 (slovy: pěti) kalendářních dnů od účinnosti této smlouvy, pokud se předem obě strany nedohodly na jiném datu předání a převzetí.</w:t>
      </w:r>
    </w:p>
    <w:p w:rsidR="004426B7" w:rsidRPr="007A091B" w:rsidRDefault="004426B7" w:rsidP="007A091B">
      <w:pPr>
        <w:jc w:val="both"/>
        <w:rPr>
          <w:sz w:val="22"/>
          <w:szCs w:val="22"/>
        </w:rPr>
      </w:pPr>
    </w:p>
    <w:p w:rsidR="00474CB8" w:rsidRPr="007A091B" w:rsidRDefault="00474CB8" w:rsidP="007A091B">
      <w:pPr>
        <w:numPr>
          <w:ilvl w:val="0"/>
          <w:numId w:val="19"/>
        </w:numPr>
        <w:ind w:left="0" w:firstLine="0"/>
        <w:jc w:val="both"/>
        <w:rPr>
          <w:sz w:val="22"/>
          <w:szCs w:val="22"/>
        </w:rPr>
      </w:pPr>
      <w:r w:rsidRPr="007A091B">
        <w:rPr>
          <w:sz w:val="22"/>
          <w:szCs w:val="22"/>
        </w:rPr>
        <w:t xml:space="preserve"> </w:t>
      </w:r>
      <w:r w:rsidR="00D676B1" w:rsidRPr="007A091B">
        <w:rPr>
          <w:sz w:val="22"/>
          <w:szCs w:val="22"/>
        </w:rPr>
        <w:t xml:space="preserve">Pronajímatel je oprávněn vypovědět </w:t>
      </w:r>
      <w:r w:rsidR="00580C8F" w:rsidRPr="004D1774">
        <w:rPr>
          <w:sz w:val="22"/>
          <w:szCs w:val="22"/>
        </w:rPr>
        <w:t xml:space="preserve">v šestiměsíční výpovědní </w:t>
      </w:r>
      <w:proofErr w:type="gramStart"/>
      <w:r w:rsidR="00580C8F" w:rsidRPr="004D1774">
        <w:rPr>
          <w:sz w:val="22"/>
          <w:szCs w:val="22"/>
        </w:rPr>
        <w:t>době</w:t>
      </w:r>
      <w:r w:rsidR="00580C8F" w:rsidRPr="007A091B">
        <w:rPr>
          <w:sz w:val="22"/>
          <w:szCs w:val="22"/>
        </w:rPr>
        <w:t xml:space="preserve"> </w:t>
      </w:r>
      <w:r w:rsidR="00580C8F" w:rsidRPr="00580C8F">
        <w:rPr>
          <w:color w:val="FF0000"/>
          <w:sz w:val="22"/>
          <w:szCs w:val="22"/>
        </w:rPr>
        <w:t xml:space="preserve"> </w:t>
      </w:r>
      <w:r w:rsidR="00D676B1" w:rsidRPr="007A091B">
        <w:rPr>
          <w:sz w:val="22"/>
          <w:szCs w:val="22"/>
        </w:rPr>
        <w:t>tuto</w:t>
      </w:r>
      <w:proofErr w:type="gramEnd"/>
      <w:r w:rsidR="00D676B1" w:rsidRPr="007A091B">
        <w:rPr>
          <w:sz w:val="22"/>
          <w:szCs w:val="22"/>
        </w:rPr>
        <w:t xml:space="preserve"> smlouvu v případě</w:t>
      </w:r>
      <w:r w:rsidR="004426B7" w:rsidRPr="007A091B">
        <w:rPr>
          <w:sz w:val="22"/>
          <w:szCs w:val="22"/>
        </w:rPr>
        <w:t xml:space="preserve"> ukončení účinnosti smlouvy o dílo, uzavřené mezi pronajímatelem jako objednatelem a nájemcem jako zhotovitelem současně s touto smlouvou, a jejímž předmětem je údržba silnic. Smlouva o dílo tvoří přílohu č. 5 této smlouvy.</w:t>
      </w:r>
    </w:p>
    <w:p w:rsidR="00474CB8" w:rsidRPr="007A091B" w:rsidRDefault="00474CB8" w:rsidP="007A091B">
      <w:pPr>
        <w:jc w:val="both"/>
        <w:rPr>
          <w:sz w:val="22"/>
          <w:szCs w:val="22"/>
        </w:rPr>
      </w:pPr>
    </w:p>
    <w:p w:rsidR="00474CB8" w:rsidRPr="007A091B" w:rsidRDefault="00474CB8" w:rsidP="007A091B">
      <w:pPr>
        <w:jc w:val="center"/>
        <w:rPr>
          <w:b/>
          <w:sz w:val="22"/>
          <w:szCs w:val="22"/>
          <w:u w:val="single"/>
        </w:rPr>
      </w:pPr>
      <w:r w:rsidRPr="007A091B">
        <w:rPr>
          <w:b/>
          <w:sz w:val="22"/>
          <w:szCs w:val="22"/>
        </w:rPr>
        <w:t>Článek X.</w:t>
      </w:r>
    </w:p>
    <w:p w:rsidR="00474CB8" w:rsidRPr="007A091B" w:rsidRDefault="00474CB8" w:rsidP="007A091B">
      <w:pPr>
        <w:tabs>
          <w:tab w:val="left" w:pos="5633"/>
        </w:tabs>
        <w:jc w:val="center"/>
        <w:rPr>
          <w:sz w:val="22"/>
          <w:szCs w:val="22"/>
        </w:rPr>
      </w:pPr>
      <w:r w:rsidRPr="007A091B">
        <w:rPr>
          <w:b/>
          <w:sz w:val="22"/>
          <w:szCs w:val="22"/>
          <w:u w:val="single"/>
        </w:rPr>
        <w:t>Závěrečná ustanovení</w:t>
      </w:r>
    </w:p>
    <w:p w:rsidR="00474CB8" w:rsidRPr="007A091B" w:rsidRDefault="00474CB8" w:rsidP="007A091B">
      <w:pPr>
        <w:tabs>
          <w:tab w:val="left" w:pos="5633"/>
        </w:tabs>
        <w:jc w:val="center"/>
        <w:rPr>
          <w:sz w:val="22"/>
          <w:szCs w:val="22"/>
        </w:rPr>
      </w:pPr>
    </w:p>
    <w:p w:rsidR="00AC195C" w:rsidRPr="004D1774" w:rsidRDefault="00474CB8" w:rsidP="00AC195C">
      <w:pPr>
        <w:numPr>
          <w:ilvl w:val="1"/>
          <w:numId w:val="11"/>
        </w:numPr>
        <w:ind w:left="0" w:firstLine="0"/>
        <w:jc w:val="both"/>
        <w:rPr>
          <w:sz w:val="22"/>
          <w:szCs w:val="22"/>
        </w:rPr>
      </w:pPr>
      <w:r w:rsidRPr="004D1774">
        <w:rPr>
          <w:sz w:val="22"/>
          <w:szCs w:val="22"/>
        </w:rPr>
        <w:t xml:space="preserve">Veškerá oznámení, žádosti a další sdělení týkající se této smlouvy budou učiněny vůči druhé straně této smlouvy v písemné formě. Písemnosti adresované druhé straně budou adresovány a doručovány v prvé řadě na adresu sídla uvedenou v záhlaví této smlouvy a nakonec statutárnímu zástupci (zmocněnci) do místa bydliště, nebo kamkoli, kde se předpokládá, že zásilku převezme, popř. osobně s potvrzením o doručení a příp. s ověřením nejméně jednoho svědka, že bylo doručeno. Každý z účastníků může změnit svou doručovací adresu a má povinnost oznámit tuto změnu a změnu sídla písemně druhému účastníkovi v souladu s tímto odstavcem. </w:t>
      </w:r>
      <w:r w:rsidR="00AC195C" w:rsidRPr="004D1774">
        <w:rPr>
          <w:sz w:val="22"/>
          <w:szCs w:val="22"/>
        </w:rPr>
        <w:t xml:space="preserve">Jakákoliv ústní ujednání, která nejsou písemně potvrzena oprávněnými zástupci všech Smluvních stran, jsou právně neúčinná. Vzájemná komunikace mezi </w:t>
      </w:r>
      <w:r w:rsidR="007F4A93" w:rsidRPr="004D1774">
        <w:rPr>
          <w:sz w:val="22"/>
          <w:szCs w:val="22"/>
        </w:rPr>
        <w:t>pronajímat</w:t>
      </w:r>
      <w:r w:rsidR="00AC195C" w:rsidRPr="004D1774">
        <w:rPr>
          <w:sz w:val="22"/>
          <w:szCs w:val="22"/>
        </w:rPr>
        <w:t xml:space="preserve">elem a </w:t>
      </w:r>
      <w:r w:rsidR="007F4A93" w:rsidRPr="004D1774">
        <w:rPr>
          <w:sz w:val="22"/>
          <w:szCs w:val="22"/>
        </w:rPr>
        <w:t>nájemcem</w:t>
      </w:r>
      <w:r w:rsidR="00AC195C" w:rsidRPr="004D1774">
        <w:rPr>
          <w:sz w:val="22"/>
          <w:szCs w:val="22"/>
        </w:rPr>
        <w:t xml:space="preserve"> není návrhem ani akceptací nové smlouvy, pokud není podepsána statutárními zástupci Smluvních stran. Platnost úkonů se řídí § 23 zákona č. 129/2000 Sb., </w:t>
      </w:r>
      <w:r w:rsidR="007F4A93" w:rsidRPr="004D1774">
        <w:rPr>
          <w:sz w:val="22"/>
          <w:szCs w:val="22"/>
        </w:rPr>
        <w:t>z</w:t>
      </w:r>
      <w:r w:rsidR="00AC195C" w:rsidRPr="004D1774">
        <w:rPr>
          <w:sz w:val="22"/>
          <w:szCs w:val="22"/>
        </w:rPr>
        <w:t>ákon o krajích (krajské zřízení).</w:t>
      </w:r>
    </w:p>
    <w:p w:rsidR="00474CB8" w:rsidRPr="007A091B" w:rsidRDefault="00474CB8" w:rsidP="00AC195C">
      <w:pPr>
        <w:jc w:val="both"/>
        <w:rPr>
          <w:sz w:val="22"/>
          <w:szCs w:val="22"/>
        </w:rPr>
      </w:pPr>
    </w:p>
    <w:p w:rsidR="00474CB8" w:rsidRPr="007A091B" w:rsidRDefault="00474CB8" w:rsidP="007A091B">
      <w:pPr>
        <w:jc w:val="both"/>
        <w:rPr>
          <w:sz w:val="22"/>
          <w:szCs w:val="22"/>
        </w:rPr>
      </w:pPr>
    </w:p>
    <w:p w:rsidR="00474CB8" w:rsidRPr="007A091B" w:rsidRDefault="00474CB8" w:rsidP="007A091B">
      <w:pPr>
        <w:pStyle w:val="Nzev"/>
        <w:numPr>
          <w:ilvl w:val="1"/>
          <w:numId w:val="11"/>
        </w:numPr>
        <w:tabs>
          <w:tab w:val="left" w:pos="5633"/>
        </w:tabs>
        <w:spacing w:before="0" w:after="0"/>
        <w:ind w:left="0" w:firstLine="0"/>
        <w:jc w:val="both"/>
        <w:rPr>
          <w:rFonts w:ascii="Times New Roman" w:hAnsi="Times New Roman" w:cs="Times New Roman"/>
          <w:i/>
          <w:sz w:val="22"/>
          <w:szCs w:val="22"/>
        </w:rPr>
      </w:pPr>
      <w:r w:rsidRPr="007A091B">
        <w:rPr>
          <w:rFonts w:ascii="Times New Roman" w:hAnsi="Times New Roman" w:cs="Times New Roman"/>
          <w:b w:val="0"/>
          <w:sz w:val="22"/>
          <w:szCs w:val="22"/>
        </w:rPr>
        <w:t>Písemná výpověď nájmu a odstoupení od této smlouvy sjednané podle této smlouvy bude doručováno vždy prostřednictvím doručujícího orgánu (pošta), a to jako poštovní zásilka dodávaná do vlastních rukou adresáta do místa jeho sídla nebo místa podnikání. Nepodaří-li se poště takovou zásilku dodat, např. proto, že obeslaná strana na své adrese nebyla k zastižení, a obeslaná strana si zásilku od pošty nevyzvedne do deseti dnů od uložení zásilky podle poštovních předpisů, považuje se poslední den této lhůty za den doručení zásilky, i když se obeslaná strana o uložení nedozvěděla, a v případě výpovědi tím tak počne běžet výpovědní lhůta a v případě odstoupení od smlouvy tímto okamžikem tato smlouva zaniká.</w:t>
      </w:r>
    </w:p>
    <w:p w:rsidR="00474CB8" w:rsidRPr="007A091B" w:rsidRDefault="00474CB8" w:rsidP="007A091B">
      <w:pPr>
        <w:pStyle w:val="Nzev"/>
        <w:tabs>
          <w:tab w:val="left" w:pos="5633"/>
        </w:tabs>
        <w:spacing w:before="0" w:after="0"/>
        <w:jc w:val="both"/>
        <w:rPr>
          <w:rFonts w:ascii="Times New Roman" w:hAnsi="Times New Roman" w:cs="Times New Roman"/>
          <w:i/>
          <w:sz w:val="22"/>
          <w:szCs w:val="22"/>
        </w:rPr>
      </w:pPr>
    </w:p>
    <w:p w:rsidR="00474CB8" w:rsidRPr="007A091B" w:rsidRDefault="00474CB8" w:rsidP="007A091B">
      <w:pPr>
        <w:numPr>
          <w:ilvl w:val="1"/>
          <w:numId w:val="11"/>
        </w:numPr>
        <w:ind w:left="0" w:firstLine="0"/>
        <w:jc w:val="both"/>
        <w:rPr>
          <w:b/>
          <w:sz w:val="22"/>
          <w:szCs w:val="22"/>
          <w:u w:val="single"/>
        </w:rPr>
      </w:pPr>
      <w:r w:rsidRPr="007A091B">
        <w:rPr>
          <w:sz w:val="22"/>
          <w:szCs w:val="22"/>
        </w:rPr>
        <w:t xml:space="preserve">V případě, že některá ustanovení této smlouvy jsou nebo se stanou z jakéhokoliv důvodu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w:t>
      </w:r>
      <w:r w:rsidRPr="007A091B">
        <w:rPr>
          <w:sz w:val="22"/>
          <w:szCs w:val="22"/>
        </w:rPr>
        <w:lastRenderedPageBreak/>
        <w:t>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rsidR="00474CB8" w:rsidRPr="007A091B" w:rsidRDefault="00474CB8" w:rsidP="007A091B">
      <w:pPr>
        <w:jc w:val="both"/>
        <w:rPr>
          <w:b/>
          <w:sz w:val="22"/>
          <w:szCs w:val="22"/>
          <w:u w:val="single"/>
        </w:rPr>
      </w:pPr>
    </w:p>
    <w:p w:rsidR="00474CB8" w:rsidRDefault="00A43836" w:rsidP="00D02B38">
      <w:pPr>
        <w:numPr>
          <w:ilvl w:val="1"/>
          <w:numId w:val="11"/>
        </w:numPr>
        <w:ind w:left="709" w:hanging="709"/>
        <w:jc w:val="both"/>
        <w:rPr>
          <w:sz w:val="22"/>
          <w:szCs w:val="22"/>
        </w:rPr>
      </w:pPr>
      <w:r>
        <w:rPr>
          <w:sz w:val="22"/>
          <w:szCs w:val="22"/>
        </w:rPr>
        <w:t>Tato s</w:t>
      </w:r>
      <w:r w:rsidR="00474CB8" w:rsidRPr="007A091B">
        <w:rPr>
          <w:sz w:val="22"/>
          <w:szCs w:val="22"/>
        </w:rPr>
        <w:t xml:space="preserve">mlouva se řídí českými právními předpisy, zejména zákonem č. </w:t>
      </w:r>
      <w:r w:rsidR="00B9713C" w:rsidRPr="007A091B">
        <w:rPr>
          <w:sz w:val="22"/>
          <w:szCs w:val="22"/>
        </w:rPr>
        <w:t>89/2012</w:t>
      </w:r>
      <w:r w:rsidR="00474CB8" w:rsidRPr="007A091B">
        <w:rPr>
          <w:sz w:val="22"/>
          <w:szCs w:val="22"/>
        </w:rPr>
        <w:t xml:space="preserve"> Sb., občanský zákoník, v platném znění</w:t>
      </w:r>
      <w:r w:rsidR="00922D58" w:rsidRPr="007A091B">
        <w:rPr>
          <w:sz w:val="22"/>
          <w:szCs w:val="22"/>
        </w:rPr>
        <w:t>.</w:t>
      </w:r>
      <w:r w:rsidR="00474CB8" w:rsidRPr="007A091B">
        <w:rPr>
          <w:sz w:val="22"/>
          <w:szCs w:val="22"/>
        </w:rPr>
        <w:t xml:space="preserve"> </w:t>
      </w:r>
    </w:p>
    <w:p w:rsidR="00826902" w:rsidRDefault="00826902" w:rsidP="00826902">
      <w:pPr>
        <w:pStyle w:val="Odstavecseseznamem"/>
        <w:rPr>
          <w:sz w:val="22"/>
          <w:szCs w:val="22"/>
        </w:rPr>
      </w:pPr>
    </w:p>
    <w:p w:rsidR="00826902" w:rsidRPr="007A091B" w:rsidRDefault="00826902" w:rsidP="00D02B38">
      <w:pPr>
        <w:numPr>
          <w:ilvl w:val="1"/>
          <w:numId w:val="11"/>
        </w:numPr>
        <w:ind w:left="709" w:hanging="709"/>
        <w:jc w:val="both"/>
        <w:rPr>
          <w:sz w:val="22"/>
          <w:szCs w:val="22"/>
        </w:rPr>
      </w:pPr>
      <w:r>
        <w:rPr>
          <w:sz w:val="22"/>
          <w:szCs w:val="22"/>
        </w:rPr>
        <w:t>Tato s</w:t>
      </w:r>
      <w:r w:rsidRPr="007A091B">
        <w:rPr>
          <w:sz w:val="22"/>
          <w:szCs w:val="22"/>
        </w:rPr>
        <w:t>mlouva</w:t>
      </w:r>
      <w:r>
        <w:rPr>
          <w:sz w:val="22"/>
          <w:szCs w:val="22"/>
        </w:rPr>
        <w:t xml:space="preserve"> </w:t>
      </w:r>
      <w:r w:rsidRPr="004D1774">
        <w:rPr>
          <w:sz w:val="22"/>
          <w:szCs w:val="22"/>
        </w:rPr>
        <w:t xml:space="preserve">byla </w:t>
      </w:r>
      <w:r w:rsidR="00AC6F17" w:rsidRPr="004D1774">
        <w:rPr>
          <w:sz w:val="22"/>
          <w:szCs w:val="22"/>
        </w:rPr>
        <w:t>přijata</w:t>
      </w:r>
      <w:r w:rsidR="00AC6F17">
        <w:rPr>
          <w:sz w:val="22"/>
          <w:szCs w:val="22"/>
        </w:rPr>
        <w:t xml:space="preserve"> </w:t>
      </w:r>
      <w:r>
        <w:rPr>
          <w:sz w:val="22"/>
          <w:szCs w:val="22"/>
        </w:rPr>
        <w:t xml:space="preserve">radou kraje dne </w:t>
      </w:r>
      <w:proofErr w:type="gramStart"/>
      <w:r w:rsidR="00A25B1A">
        <w:rPr>
          <w:sz w:val="22"/>
          <w:szCs w:val="22"/>
        </w:rPr>
        <w:t>11.7.2016</w:t>
      </w:r>
      <w:proofErr w:type="gramEnd"/>
      <w:r>
        <w:rPr>
          <w:sz w:val="22"/>
          <w:szCs w:val="22"/>
        </w:rPr>
        <w:t xml:space="preserve"> usnesením číslo </w:t>
      </w:r>
      <w:r w:rsidR="00A25B1A">
        <w:rPr>
          <w:sz w:val="22"/>
          <w:szCs w:val="22"/>
        </w:rPr>
        <w:t>070-25/2016/RK</w:t>
      </w:r>
      <w:r>
        <w:rPr>
          <w:sz w:val="22"/>
          <w:szCs w:val="22"/>
        </w:rPr>
        <w:t>, kdy rada kraje pověřila ředitele Krajské správy a údržby Středočeského kraje k podpisu schválené smlouvy.</w:t>
      </w:r>
    </w:p>
    <w:p w:rsidR="00474CB8" w:rsidRPr="007A091B" w:rsidRDefault="00474CB8" w:rsidP="007A091B">
      <w:pPr>
        <w:jc w:val="both"/>
        <w:rPr>
          <w:sz w:val="22"/>
          <w:szCs w:val="22"/>
        </w:rPr>
      </w:pPr>
    </w:p>
    <w:p w:rsidR="00474CB8" w:rsidRPr="007A091B" w:rsidRDefault="00A43836" w:rsidP="007A091B">
      <w:pPr>
        <w:numPr>
          <w:ilvl w:val="1"/>
          <w:numId w:val="11"/>
        </w:numPr>
        <w:ind w:left="0" w:firstLine="0"/>
        <w:jc w:val="both"/>
        <w:rPr>
          <w:sz w:val="22"/>
          <w:szCs w:val="22"/>
        </w:rPr>
      </w:pPr>
      <w:r>
        <w:rPr>
          <w:sz w:val="22"/>
          <w:szCs w:val="22"/>
        </w:rPr>
        <w:t>Tato s</w:t>
      </w:r>
      <w:r w:rsidR="00474CB8" w:rsidRPr="007A091B">
        <w:rPr>
          <w:sz w:val="22"/>
          <w:szCs w:val="22"/>
        </w:rPr>
        <w:t xml:space="preserve">mlouva je v plném rozsahu závazná i pro právní nástupce obou smluvních stran. </w:t>
      </w:r>
    </w:p>
    <w:p w:rsidR="00474CB8" w:rsidRPr="007A091B" w:rsidRDefault="00474CB8" w:rsidP="007A091B">
      <w:pPr>
        <w:pStyle w:val="Zkladntext"/>
        <w:rPr>
          <w:sz w:val="22"/>
          <w:szCs w:val="22"/>
        </w:rPr>
      </w:pPr>
    </w:p>
    <w:p w:rsidR="00474CB8" w:rsidRPr="00273BB3" w:rsidRDefault="00A43836" w:rsidP="00273BB3">
      <w:pPr>
        <w:pStyle w:val="Zkladntext"/>
        <w:numPr>
          <w:ilvl w:val="1"/>
          <w:numId w:val="11"/>
        </w:numPr>
        <w:spacing w:after="0"/>
        <w:ind w:left="709" w:hanging="709"/>
        <w:jc w:val="both"/>
        <w:rPr>
          <w:sz w:val="22"/>
          <w:szCs w:val="22"/>
        </w:rPr>
      </w:pPr>
      <w:r>
        <w:rPr>
          <w:sz w:val="22"/>
          <w:szCs w:val="22"/>
        </w:rPr>
        <w:t>Veškeré změny či doplnění této s</w:t>
      </w:r>
      <w:r w:rsidR="00474CB8" w:rsidRPr="007A091B">
        <w:rPr>
          <w:sz w:val="22"/>
          <w:szCs w:val="22"/>
        </w:rPr>
        <w:t xml:space="preserve">mlouvy jsou platné a účinné </w:t>
      </w:r>
      <w:r w:rsidR="00474CB8" w:rsidRPr="004D1774">
        <w:rPr>
          <w:sz w:val="22"/>
          <w:szCs w:val="22"/>
        </w:rPr>
        <w:t xml:space="preserve">pouze </w:t>
      </w:r>
      <w:r w:rsidR="008D5EA3" w:rsidRPr="004D1774">
        <w:rPr>
          <w:sz w:val="22"/>
          <w:szCs w:val="22"/>
        </w:rPr>
        <w:t>písemnými, vzestupně číslovanými, dodatky</w:t>
      </w:r>
      <w:r w:rsidR="00474CB8" w:rsidRPr="004D1774">
        <w:rPr>
          <w:sz w:val="22"/>
          <w:szCs w:val="22"/>
        </w:rPr>
        <w:t xml:space="preserve"> </w:t>
      </w:r>
      <w:r w:rsidR="008D5EA3" w:rsidRPr="004D1774">
        <w:rPr>
          <w:sz w:val="22"/>
          <w:szCs w:val="22"/>
        </w:rPr>
        <w:t>této smlouvy</w:t>
      </w:r>
      <w:r w:rsidR="00474CB8" w:rsidRPr="004D1774">
        <w:rPr>
          <w:sz w:val="22"/>
          <w:szCs w:val="22"/>
        </w:rPr>
        <w:t>,</w:t>
      </w:r>
      <w:r w:rsidR="00273BB3" w:rsidRPr="004D1774">
        <w:rPr>
          <w:sz w:val="22"/>
          <w:szCs w:val="22"/>
        </w:rPr>
        <w:t xml:space="preserve"> </w:t>
      </w:r>
      <w:r w:rsidR="00D90084" w:rsidRPr="004D1774">
        <w:rPr>
          <w:sz w:val="22"/>
          <w:szCs w:val="22"/>
        </w:rPr>
        <w:t>p</w:t>
      </w:r>
      <w:r w:rsidR="008D5EA3" w:rsidRPr="004D1774">
        <w:rPr>
          <w:sz w:val="22"/>
          <w:szCs w:val="22"/>
        </w:rPr>
        <w:t>odepsanými</w:t>
      </w:r>
      <w:r w:rsidR="00474CB8" w:rsidRPr="004D1774">
        <w:rPr>
          <w:sz w:val="22"/>
          <w:szCs w:val="22"/>
        </w:rPr>
        <w:t xml:space="preserve"> oběma smluvními stranami.</w:t>
      </w:r>
      <w:r w:rsidR="00474CB8" w:rsidRPr="00273BB3">
        <w:rPr>
          <w:sz w:val="22"/>
          <w:szCs w:val="22"/>
        </w:rPr>
        <w:t xml:space="preserve"> </w:t>
      </w:r>
    </w:p>
    <w:p w:rsidR="00474CB8" w:rsidRPr="007A091B" w:rsidRDefault="00474CB8" w:rsidP="007A091B">
      <w:pPr>
        <w:pStyle w:val="Zkladntext"/>
        <w:spacing w:after="0"/>
        <w:jc w:val="both"/>
        <w:rPr>
          <w:sz w:val="22"/>
          <w:szCs w:val="22"/>
        </w:rPr>
      </w:pPr>
    </w:p>
    <w:p w:rsidR="00474CB8" w:rsidRPr="00D02B38" w:rsidRDefault="00A43836" w:rsidP="00D02B38">
      <w:pPr>
        <w:pStyle w:val="Zkladntext"/>
        <w:numPr>
          <w:ilvl w:val="1"/>
          <w:numId w:val="11"/>
        </w:numPr>
        <w:tabs>
          <w:tab w:val="clear" w:pos="644"/>
          <w:tab w:val="num" w:pos="709"/>
        </w:tabs>
        <w:spacing w:after="0"/>
        <w:ind w:left="709" w:hanging="709"/>
        <w:jc w:val="both"/>
        <w:rPr>
          <w:sz w:val="22"/>
          <w:szCs w:val="22"/>
        </w:rPr>
      </w:pPr>
      <w:r w:rsidRPr="00D02B38">
        <w:rPr>
          <w:sz w:val="22"/>
          <w:szCs w:val="22"/>
        </w:rPr>
        <w:t>Tato s</w:t>
      </w:r>
      <w:r w:rsidR="00474CB8" w:rsidRPr="00D02B38">
        <w:rPr>
          <w:sz w:val="22"/>
          <w:szCs w:val="22"/>
        </w:rPr>
        <w:t>mlouva byla sepsána v</w:t>
      </w:r>
      <w:r w:rsidRPr="00D02B38">
        <w:rPr>
          <w:sz w:val="22"/>
          <w:szCs w:val="22"/>
        </w:rPr>
        <w:t xml:space="preserve"> pěti</w:t>
      </w:r>
      <w:r w:rsidR="00474CB8" w:rsidRPr="00D02B38">
        <w:rPr>
          <w:sz w:val="22"/>
          <w:szCs w:val="22"/>
        </w:rPr>
        <w:t xml:space="preserve"> stejnopisech s platností originálu, z nichž </w:t>
      </w:r>
      <w:r w:rsidR="00D02B38" w:rsidRPr="00D02B38">
        <w:rPr>
          <w:sz w:val="22"/>
          <w:szCs w:val="22"/>
        </w:rPr>
        <w:t>smluvní strany obdrží po jejím podpisu dva</w:t>
      </w:r>
      <w:r w:rsidR="00474CB8" w:rsidRPr="00D02B38">
        <w:rPr>
          <w:sz w:val="22"/>
          <w:szCs w:val="22"/>
        </w:rPr>
        <w:t xml:space="preserve"> </w:t>
      </w:r>
      <w:r w:rsidR="00D02B38" w:rsidRPr="00D02B38">
        <w:rPr>
          <w:sz w:val="22"/>
          <w:szCs w:val="22"/>
        </w:rPr>
        <w:t>výtisky a jeden výtisk Středočeský kraj</w:t>
      </w:r>
      <w:r w:rsidR="000B467B" w:rsidRPr="00D02B38">
        <w:rPr>
          <w:sz w:val="22"/>
          <w:szCs w:val="22"/>
        </w:rPr>
        <w:t>.</w:t>
      </w:r>
    </w:p>
    <w:p w:rsidR="00474CB8" w:rsidRPr="007A091B" w:rsidRDefault="00474CB8" w:rsidP="007A091B">
      <w:pPr>
        <w:pStyle w:val="Zkladntext"/>
        <w:rPr>
          <w:sz w:val="22"/>
          <w:szCs w:val="22"/>
        </w:rPr>
      </w:pPr>
    </w:p>
    <w:p w:rsidR="00474CB8" w:rsidRPr="007A091B" w:rsidRDefault="00474CB8" w:rsidP="00273BB3">
      <w:pPr>
        <w:pStyle w:val="Zkladntext"/>
        <w:numPr>
          <w:ilvl w:val="1"/>
          <w:numId w:val="11"/>
        </w:numPr>
        <w:spacing w:after="0"/>
        <w:ind w:left="709" w:hanging="709"/>
        <w:jc w:val="both"/>
        <w:rPr>
          <w:b/>
          <w:sz w:val="22"/>
          <w:szCs w:val="22"/>
        </w:rPr>
      </w:pPr>
      <w:r w:rsidRPr="007A091B">
        <w:rPr>
          <w:sz w:val="22"/>
          <w:szCs w:val="22"/>
        </w:rPr>
        <w:t>Tato smlouva nabývá platnosti dnem jejího podpisu oběma smluvními stranami a účinnosti</w:t>
      </w:r>
      <w:r w:rsidR="00273BB3">
        <w:rPr>
          <w:sz w:val="22"/>
          <w:szCs w:val="22"/>
        </w:rPr>
        <w:t xml:space="preserve"> </w:t>
      </w:r>
      <w:r w:rsidR="00273BB3">
        <w:rPr>
          <w:sz w:val="22"/>
          <w:szCs w:val="22"/>
        </w:rPr>
        <w:br/>
      </w:r>
      <w:proofErr w:type="gramStart"/>
      <w:r w:rsidR="002A7EAF" w:rsidRPr="002A7EAF">
        <w:rPr>
          <w:b/>
          <w:sz w:val="22"/>
          <w:szCs w:val="22"/>
        </w:rPr>
        <w:t>25.9.2016</w:t>
      </w:r>
      <w:proofErr w:type="gramEnd"/>
      <w:r w:rsidR="00362A93" w:rsidRPr="007A091B">
        <w:rPr>
          <w:b/>
          <w:sz w:val="22"/>
          <w:szCs w:val="22"/>
        </w:rPr>
        <w:t>.</w:t>
      </w:r>
    </w:p>
    <w:p w:rsidR="00474CB8" w:rsidRPr="007A091B" w:rsidRDefault="00474CB8" w:rsidP="007A091B">
      <w:pPr>
        <w:pStyle w:val="Zkladntext"/>
        <w:spacing w:after="0"/>
        <w:jc w:val="both"/>
        <w:rPr>
          <w:b/>
          <w:sz w:val="22"/>
          <w:szCs w:val="22"/>
        </w:rPr>
      </w:pP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Nedílnou součástí této Smlouvy jsou tyto přílohy:</w:t>
      </w:r>
    </w:p>
    <w:p w:rsidR="00474CB8" w:rsidRPr="007A091B" w:rsidRDefault="00D54370" w:rsidP="007A091B">
      <w:pPr>
        <w:pStyle w:val="Zkladntext"/>
        <w:rPr>
          <w:sz w:val="22"/>
          <w:szCs w:val="22"/>
        </w:rPr>
      </w:pPr>
      <w:r>
        <w:rPr>
          <w:sz w:val="22"/>
          <w:szCs w:val="22"/>
        </w:rPr>
        <w:t>Příloha č. 1</w:t>
      </w:r>
      <w:r>
        <w:rPr>
          <w:sz w:val="22"/>
          <w:szCs w:val="22"/>
        </w:rPr>
        <w:tab/>
      </w:r>
      <w:r>
        <w:rPr>
          <w:sz w:val="22"/>
          <w:szCs w:val="22"/>
        </w:rPr>
        <w:tab/>
        <w:t>Seznam n</w:t>
      </w:r>
      <w:r w:rsidR="00474CB8" w:rsidRPr="007A091B">
        <w:rPr>
          <w:sz w:val="22"/>
          <w:szCs w:val="22"/>
        </w:rPr>
        <w:t xml:space="preserve">emovitostí  </w:t>
      </w:r>
    </w:p>
    <w:p w:rsidR="00474CB8" w:rsidRPr="007A091B" w:rsidRDefault="00D54370" w:rsidP="007A091B">
      <w:pPr>
        <w:pStyle w:val="Zkladntext"/>
        <w:rPr>
          <w:sz w:val="22"/>
          <w:szCs w:val="22"/>
        </w:rPr>
      </w:pPr>
      <w:r>
        <w:rPr>
          <w:sz w:val="22"/>
          <w:szCs w:val="22"/>
        </w:rPr>
        <w:t>Příloha č. 2</w:t>
      </w:r>
      <w:r>
        <w:rPr>
          <w:sz w:val="22"/>
          <w:szCs w:val="22"/>
        </w:rPr>
        <w:tab/>
        <w:t xml:space="preserve">     </w:t>
      </w:r>
      <w:r>
        <w:rPr>
          <w:sz w:val="22"/>
          <w:szCs w:val="22"/>
        </w:rPr>
        <w:tab/>
        <w:t>Seznam i</w:t>
      </w:r>
      <w:r w:rsidR="00474CB8" w:rsidRPr="007A091B">
        <w:rPr>
          <w:sz w:val="22"/>
          <w:szCs w:val="22"/>
        </w:rPr>
        <w:t>nventáře</w:t>
      </w:r>
    </w:p>
    <w:p w:rsidR="00474CB8" w:rsidRPr="007A091B" w:rsidRDefault="00474CB8" w:rsidP="007A091B">
      <w:pPr>
        <w:pStyle w:val="Zkladntext"/>
        <w:rPr>
          <w:sz w:val="22"/>
          <w:szCs w:val="22"/>
        </w:rPr>
      </w:pPr>
      <w:r w:rsidRPr="007A091B">
        <w:rPr>
          <w:sz w:val="22"/>
          <w:szCs w:val="22"/>
        </w:rPr>
        <w:t>Přílohy č. 3 a 4</w:t>
      </w:r>
      <w:r w:rsidRPr="007A091B">
        <w:rPr>
          <w:sz w:val="22"/>
          <w:szCs w:val="22"/>
        </w:rPr>
        <w:tab/>
      </w:r>
      <w:r w:rsidR="00D54370">
        <w:rPr>
          <w:sz w:val="22"/>
          <w:szCs w:val="22"/>
        </w:rPr>
        <w:tab/>
        <w:t>Protokol o předání a převzetí nemovitostí a i</w:t>
      </w:r>
      <w:r w:rsidRPr="007A091B">
        <w:rPr>
          <w:sz w:val="22"/>
          <w:szCs w:val="22"/>
        </w:rPr>
        <w:t>nventáře</w:t>
      </w:r>
    </w:p>
    <w:p w:rsidR="004426B7" w:rsidRPr="007A091B" w:rsidRDefault="004426B7" w:rsidP="007A091B">
      <w:pPr>
        <w:pStyle w:val="Zkladntext"/>
        <w:rPr>
          <w:sz w:val="22"/>
          <w:szCs w:val="22"/>
        </w:rPr>
      </w:pPr>
      <w:r w:rsidRPr="007A091B">
        <w:rPr>
          <w:sz w:val="22"/>
          <w:szCs w:val="22"/>
        </w:rPr>
        <w:t>Příloha č. 5</w:t>
      </w:r>
      <w:r w:rsidRPr="007A091B">
        <w:rPr>
          <w:sz w:val="22"/>
          <w:szCs w:val="22"/>
        </w:rPr>
        <w:tab/>
      </w:r>
      <w:r w:rsidRPr="007A091B">
        <w:rPr>
          <w:sz w:val="22"/>
          <w:szCs w:val="22"/>
        </w:rPr>
        <w:tab/>
        <w:t>Smlouva o dílo</w:t>
      </w: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Strany této smlouvy shodně prohlašují, že tato smlouva byla sepsána podle jejich pravé a svobodné vůle, určitě, vážně srozumitelně, nikoliv v tísni a za nápadně nevýhodných podmínek. Smluvní strany se před podpisem této smlouvy seznámily s jejím obsahem a bez výhrad s ním souhlasí, což stvrzují vlastnoručními podpisy.</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rPr>
          <w:sz w:val="22"/>
          <w:szCs w:val="22"/>
        </w:rPr>
      </w:pPr>
    </w:p>
    <w:p w:rsidR="00474CB8" w:rsidRPr="007A091B" w:rsidRDefault="00474CB8" w:rsidP="007A091B">
      <w:pPr>
        <w:tabs>
          <w:tab w:val="left" w:pos="5633"/>
        </w:tabs>
        <w:rPr>
          <w:sz w:val="22"/>
          <w:szCs w:val="22"/>
        </w:rPr>
      </w:pPr>
      <w:r w:rsidRPr="007A091B">
        <w:rPr>
          <w:sz w:val="22"/>
          <w:szCs w:val="22"/>
        </w:rPr>
        <w:t>V Praze, dne</w:t>
      </w:r>
      <w:r w:rsidRPr="007A091B">
        <w:rPr>
          <w:sz w:val="22"/>
          <w:szCs w:val="22"/>
        </w:rPr>
        <w:tab/>
        <w:t>V </w:t>
      </w:r>
      <w:r w:rsidR="00A25B1A">
        <w:rPr>
          <w:sz w:val="22"/>
          <w:szCs w:val="22"/>
        </w:rPr>
        <w:t>Kladně</w:t>
      </w:r>
      <w:r w:rsidRPr="007A091B">
        <w:rPr>
          <w:sz w:val="22"/>
          <w:szCs w:val="22"/>
        </w:rPr>
        <w:t xml:space="preserve">, dne </w:t>
      </w:r>
    </w:p>
    <w:p w:rsidR="00474CB8" w:rsidRPr="007A091B" w:rsidRDefault="00474CB8" w:rsidP="007A091B">
      <w:pPr>
        <w:tabs>
          <w:tab w:val="left" w:pos="5633"/>
        </w:tabs>
        <w:rPr>
          <w:sz w:val="22"/>
          <w:szCs w:val="22"/>
        </w:rPr>
      </w:pPr>
    </w:p>
    <w:p w:rsidR="00474CB8" w:rsidRPr="007A091B" w:rsidRDefault="00474CB8" w:rsidP="007A091B">
      <w:pPr>
        <w:jc w:val="both"/>
        <w:rPr>
          <w:b/>
          <w:sz w:val="22"/>
          <w:szCs w:val="22"/>
        </w:rPr>
      </w:pPr>
      <w:r w:rsidRPr="007A091B">
        <w:rPr>
          <w:b/>
          <w:sz w:val="22"/>
          <w:szCs w:val="22"/>
        </w:rPr>
        <w:t>PRONAJÍMATEL:</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t>NÁJEMCE:</w:t>
      </w:r>
    </w:p>
    <w:p w:rsidR="00474CB8" w:rsidRPr="007A091B" w:rsidRDefault="00474CB8" w:rsidP="007A091B">
      <w:pPr>
        <w:jc w:val="both"/>
        <w:rPr>
          <w:b/>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A25B1A" w:rsidP="007A091B">
      <w:pPr>
        <w:jc w:val="both"/>
        <w:rPr>
          <w:b/>
          <w:sz w:val="22"/>
          <w:szCs w:val="22"/>
        </w:rPr>
      </w:pPr>
      <w:r>
        <w:rPr>
          <w:sz w:val="22"/>
          <w:szCs w:val="22"/>
        </w:rPr>
        <w:t>………………………………………</w:t>
      </w:r>
      <w:r w:rsidR="00474CB8" w:rsidRPr="007A091B">
        <w:rPr>
          <w:sz w:val="22"/>
          <w:szCs w:val="22"/>
        </w:rPr>
        <w:tab/>
      </w:r>
      <w:r w:rsidR="00474CB8" w:rsidRPr="007A091B">
        <w:rPr>
          <w:sz w:val="22"/>
          <w:szCs w:val="22"/>
        </w:rPr>
        <w:tab/>
      </w:r>
      <w:r>
        <w:rPr>
          <w:sz w:val="22"/>
          <w:szCs w:val="22"/>
        </w:rPr>
        <w:tab/>
      </w:r>
      <w:r>
        <w:rPr>
          <w:sz w:val="22"/>
          <w:szCs w:val="22"/>
        </w:rPr>
        <w:tab/>
        <w:t>…………………</w:t>
      </w:r>
      <w:r w:rsidR="002A7EAF">
        <w:rPr>
          <w:sz w:val="22"/>
          <w:szCs w:val="22"/>
        </w:rPr>
        <w:t>………….</w:t>
      </w:r>
      <w:r>
        <w:rPr>
          <w:sz w:val="22"/>
          <w:szCs w:val="22"/>
        </w:rPr>
        <w:t>……</w:t>
      </w:r>
    </w:p>
    <w:p w:rsidR="00474CB8" w:rsidRPr="007A091B" w:rsidRDefault="00474CB8" w:rsidP="007A091B">
      <w:pPr>
        <w:rPr>
          <w:sz w:val="22"/>
          <w:szCs w:val="22"/>
        </w:rPr>
      </w:pPr>
      <w:r w:rsidRPr="00AA618D">
        <w:rPr>
          <w:sz w:val="22"/>
          <w:szCs w:val="22"/>
        </w:rPr>
        <w:t>Středočeský kraj</w:t>
      </w:r>
      <w:r w:rsidRPr="007A091B">
        <w:rPr>
          <w:b/>
          <w:sz w:val="22"/>
          <w:szCs w:val="22"/>
        </w:rPr>
        <w:tab/>
      </w:r>
      <w:r w:rsidRPr="007A091B">
        <w:rPr>
          <w:b/>
          <w:sz w:val="22"/>
          <w:szCs w:val="22"/>
        </w:rPr>
        <w:tab/>
      </w:r>
      <w:r w:rsidRPr="007A091B">
        <w:rPr>
          <w:b/>
          <w:sz w:val="22"/>
          <w:szCs w:val="22"/>
        </w:rPr>
        <w:tab/>
      </w:r>
      <w:r w:rsidRPr="007A091B">
        <w:rPr>
          <w:b/>
          <w:sz w:val="22"/>
          <w:szCs w:val="22"/>
        </w:rPr>
        <w:tab/>
      </w:r>
      <w:r w:rsidR="00A25B1A">
        <w:rPr>
          <w:sz w:val="22"/>
          <w:szCs w:val="22"/>
        </w:rPr>
        <w:tab/>
      </w:r>
      <w:r w:rsidR="00A25B1A">
        <w:rPr>
          <w:sz w:val="22"/>
          <w:szCs w:val="22"/>
        </w:rPr>
        <w:tab/>
      </w:r>
      <w:r w:rsidR="002A7EAF">
        <w:rPr>
          <w:sz w:val="22"/>
          <w:szCs w:val="22"/>
        </w:rPr>
        <w:t>Ing. Vladimír Dráb</w:t>
      </w:r>
    </w:p>
    <w:p w:rsidR="002A7EAF" w:rsidRDefault="00474CB8" w:rsidP="007A091B">
      <w:pPr>
        <w:rPr>
          <w:sz w:val="22"/>
          <w:szCs w:val="22"/>
        </w:rPr>
      </w:pPr>
      <w:r w:rsidRPr="007A091B">
        <w:rPr>
          <w:sz w:val="22"/>
          <w:szCs w:val="22"/>
        </w:rPr>
        <w:t>Bc. Zdeněk Dvořák,</w:t>
      </w:r>
      <w:r w:rsidRPr="007A091B">
        <w:rPr>
          <w:b/>
          <w:sz w:val="22"/>
          <w:szCs w:val="22"/>
        </w:rPr>
        <w:tab/>
      </w:r>
      <w:r w:rsidRPr="007A091B">
        <w:rPr>
          <w:b/>
          <w:sz w:val="22"/>
          <w:szCs w:val="22"/>
        </w:rPr>
        <w:tab/>
      </w:r>
      <w:r w:rsidRPr="007A091B">
        <w:rPr>
          <w:b/>
          <w:sz w:val="22"/>
          <w:szCs w:val="22"/>
        </w:rPr>
        <w:tab/>
      </w:r>
      <w:r w:rsidRPr="007A091B">
        <w:rPr>
          <w:b/>
          <w:sz w:val="22"/>
          <w:szCs w:val="22"/>
        </w:rPr>
        <w:tab/>
      </w:r>
      <w:r w:rsidR="00A25B1A">
        <w:rPr>
          <w:sz w:val="22"/>
          <w:szCs w:val="22"/>
        </w:rPr>
        <w:tab/>
      </w:r>
      <w:r w:rsidR="00A25B1A">
        <w:rPr>
          <w:sz w:val="22"/>
          <w:szCs w:val="22"/>
        </w:rPr>
        <w:tab/>
      </w:r>
      <w:r w:rsidR="002A7EAF">
        <w:rPr>
          <w:sz w:val="22"/>
          <w:szCs w:val="22"/>
        </w:rPr>
        <w:t>předseda představenstva</w:t>
      </w:r>
    </w:p>
    <w:p w:rsidR="00474CB8" w:rsidRPr="007A091B" w:rsidRDefault="00474CB8" w:rsidP="007A091B">
      <w:pPr>
        <w:rPr>
          <w:sz w:val="22"/>
          <w:szCs w:val="22"/>
        </w:rPr>
      </w:pPr>
      <w:r w:rsidRPr="007A091B">
        <w:rPr>
          <w:sz w:val="22"/>
          <w:szCs w:val="22"/>
        </w:rPr>
        <w:t>ředitel Krajské správy a údržby silnic</w:t>
      </w:r>
      <w:r w:rsidRPr="007A091B">
        <w:rPr>
          <w:sz w:val="22"/>
          <w:szCs w:val="22"/>
        </w:rPr>
        <w:tab/>
      </w:r>
      <w:r w:rsidRPr="007A091B">
        <w:rPr>
          <w:sz w:val="22"/>
          <w:szCs w:val="22"/>
        </w:rPr>
        <w:tab/>
      </w:r>
      <w:r w:rsidR="00A25B1A">
        <w:rPr>
          <w:sz w:val="22"/>
          <w:szCs w:val="22"/>
        </w:rPr>
        <w:tab/>
      </w:r>
      <w:r w:rsidR="00A25B1A">
        <w:rPr>
          <w:sz w:val="22"/>
          <w:szCs w:val="22"/>
        </w:rPr>
        <w:tab/>
      </w:r>
      <w:r w:rsidR="002A7EAF">
        <w:rPr>
          <w:sz w:val="22"/>
          <w:szCs w:val="22"/>
        </w:rPr>
        <w:t>ČNES dopravní stavby, a.s.</w:t>
      </w:r>
    </w:p>
    <w:p w:rsidR="00474CB8" w:rsidRPr="007A091B" w:rsidRDefault="00474CB8" w:rsidP="007A091B">
      <w:pPr>
        <w:rPr>
          <w:b/>
          <w:sz w:val="22"/>
          <w:szCs w:val="22"/>
        </w:rPr>
      </w:pPr>
      <w:r w:rsidRPr="007A091B">
        <w:rPr>
          <w:sz w:val="22"/>
          <w:szCs w:val="22"/>
        </w:rPr>
        <w:t>Středočeského kraje, příspěvková organizace</w:t>
      </w:r>
      <w:r w:rsidRPr="007A091B">
        <w:rPr>
          <w:sz w:val="22"/>
          <w:szCs w:val="22"/>
        </w:rPr>
        <w:tab/>
      </w:r>
      <w:r w:rsidRPr="007A091B">
        <w:rPr>
          <w:sz w:val="22"/>
          <w:szCs w:val="22"/>
        </w:rPr>
        <w:tab/>
      </w:r>
      <w:r w:rsidRPr="007A091B">
        <w:rPr>
          <w:sz w:val="22"/>
          <w:szCs w:val="22"/>
        </w:rPr>
        <w:tab/>
      </w:r>
      <w:r w:rsidR="00A25B1A">
        <w:rPr>
          <w:sz w:val="22"/>
          <w:szCs w:val="22"/>
        </w:rPr>
        <w:tab/>
      </w:r>
      <w:r w:rsidR="00A25B1A">
        <w:rPr>
          <w:sz w:val="22"/>
          <w:szCs w:val="22"/>
        </w:rPr>
        <w:tab/>
      </w:r>
    </w:p>
    <w:p w:rsidR="00474CB8" w:rsidRPr="007A091B" w:rsidRDefault="00474CB8" w:rsidP="007A091B">
      <w:pPr>
        <w:rPr>
          <w:b/>
          <w:sz w:val="22"/>
          <w:szCs w:val="22"/>
        </w:rPr>
      </w:pPr>
    </w:p>
    <w:p w:rsidR="009F7BD4" w:rsidRDefault="009F7BD4" w:rsidP="007A091B">
      <w:pPr>
        <w:rPr>
          <w:b/>
          <w:sz w:val="22"/>
          <w:szCs w:val="22"/>
        </w:rPr>
        <w:sectPr w:rsidR="009F7BD4" w:rsidSect="009F7BD4">
          <w:footerReference w:type="default" r:id="rId8"/>
          <w:pgSz w:w="11906" w:h="16838"/>
          <w:pgMar w:top="1418" w:right="1418" w:bottom="1418" w:left="1418" w:header="709" w:footer="709" w:gutter="0"/>
          <w:cols w:space="708"/>
          <w:docGrid w:linePitch="360"/>
        </w:sectPr>
      </w:pPr>
    </w:p>
    <w:tbl>
      <w:tblPr>
        <w:tblW w:w="13077" w:type="dxa"/>
        <w:tblInd w:w="55" w:type="dxa"/>
        <w:tblCellMar>
          <w:left w:w="70" w:type="dxa"/>
          <w:right w:w="70" w:type="dxa"/>
        </w:tblCellMar>
        <w:tblLook w:val="04A0"/>
      </w:tblPr>
      <w:tblGrid>
        <w:gridCol w:w="1143"/>
        <w:gridCol w:w="2254"/>
        <w:gridCol w:w="1320"/>
        <w:gridCol w:w="1360"/>
        <w:gridCol w:w="960"/>
        <w:gridCol w:w="760"/>
        <w:gridCol w:w="1720"/>
        <w:gridCol w:w="1580"/>
        <w:gridCol w:w="1080"/>
        <w:gridCol w:w="900"/>
      </w:tblGrid>
      <w:tr w:rsidR="009F7BD4" w:rsidRPr="009F7BD4" w:rsidTr="009F7BD4">
        <w:trPr>
          <w:trHeight w:val="300"/>
        </w:trPr>
        <w:tc>
          <w:tcPr>
            <w:tcW w:w="1143"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c>
          <w:tcPr>
            <w:tcW w:w="2254"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9F7BD4" w:rsidRDefault="009F7BD4" w:rsidP="009F7BD4">
            <w:pPr>
              <w:suppressAutoHyphens w:val="0"/>
              <w:rPr>
                <w:rFonts w:ascii="Calibri" w:hAnsi="Calibri"/>
                <w:color w:val="000000"/>
                <w:sz w:val="22"/>
                <w:szCs w:val="22"/>
                <w:lang w:eastAsia="cs-CZ"/>
              </w:rPr>
            </w:pPr>
            <w:r w:rsidRPr="009F7BD4">
              <w:rPr>
                <w:rFonts w:ascii="Calibri" w:hAnsi="Calibri"/>
                <w:color w:val="000000"/>
                <w:sz w:val="22"/>
                <w:szCs w:val="22"/>
                <w:lang w:eastAsia="cs-CZ"/>
              </w:rPr>
              <w:t xml:space="preserve">Příloha </w:t>
            </w:r>
            <w:proofErr w:type="gramStart"/>
            <w:r w:rsidRPr="009F7BD4">
              <w:rPr>
                <w:rFonts w:ascii="Calibri" w:hAnsi="Calibri"/>
                <w:color w:val="000000"/>
                <w:sz w:val="22"/>
                <w:szCs w:val="22"/>
                <w:lang w:eastAsia="cs-CZ"/>
              </w:rPr>
              <w:t>č.</w:t>
            </w:r>
            <w:r>
              <w:rPr>
                <w:rFonts w:ascii="Calibri" w:hAnsi="Calibri"/>
                <w:color w:val="000000"/>
                <w:sz w:val="22"/>
                <w:szCs w:val="22"/>
                <w:lang w:eastAsia="cs-CZ"/>
              </w:rPr>
              <w:t>1</w:t>
            </w:r>
            <w:proofErr w:type="gramEnd"/>
            <w:r>
              <w:rPr>
                <w:rFonts w:ascii="Calibri" w:hAnsi="Calibri"/>
                <w:color w:val="000000"/>
                <w:sz w:val="22"/>
                <w:szCs w:val="22"/>
                <w:lang w:eastAsia="cs-CZ"/>
              </w:rPr>
              <w:t xml:space="preserve"> </w:t>
            </w:r>
          </w:p>
          <w:p w:rsidR="009F7BD4" w:rsidRPr="009F7BD4" w:rsidRDefault="009F7BD4" w:rsidP="009F7BD4">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Calibri" w:hAnsi="Calibri"/>
                <w:color w:val="000000"/>
                <w:sz w:val="22"/>
                <w:szCs w:val="22"/>
                <w:lang w:eastAsia="cs-CZ"/>
              </w:rPr>
            </w:pPr>
          </w:p>
        </w:tc>
      </w:tr>
      <w:tr w:rsidR="009F7BD4" w:rsidRPr="009F7BD4" w:rsidTr="009F7BD4">
        <w:trPr>
          <w:trHeight w:val="315"/>
        </w:trPr>
        <w:tc>
          <w:tcPr>
            <w:tcW w:w="1143" w:type="dxa"/>
            <w:tcBorders>
              <w:top w:val="single" w:sz="8" w:space="0" w:color="auto"/>
              <w:left w:val="single" w:sz="8" w:space="0" w:color="auto"/>
              <w:bottom w:val="single" w:sz="8" w:space="0" w:color="auto"/>
              <w:right w:val="nil"/>
            </w:tcBorders>
            <w:shd w:val="clear" w:color="000000" w:fill="CCFFFF"/>
            <w:noWrap/>
            <w:vAlign w:val="bottom"/>
            <w:hideMark/>
          </w:tcPr>
          <w:p w:rsidR="009F7BD4" w:rsidRPr="009F7BD4" w:rsidRDefault="009F7BD4" w:rsidP="009F7BD4">
            <w:pPr>
              <w:suppressAutoHyphens w:val="0"/>
              <w:jc w:val="center"/>
              <w:rPr>
                <w:rFonts w:ascii="Arial CE" w:hAnsi="Arial CE" w:cs="Arial CE"/>
                <w:b/>
                <w:bCs/>
                <w:sz w:val="22"/>
                <w:szCs w:val="22"/>
                <w:lang w:eastAsia="cs-CZ"/>
              </w:rPr>
            </w:pPr>
            <w:r w:rsidRPr="009F7BD4">
              <w:rPr>
                <w:rFonts w:ascii="Arial CE" w:hAnsi="Arial CE" w:cs="Arial CE"/>
                <w:b/>
                <w:bCs/>
                <w:sz w:val="22"/>
                <w:szCs w:val="22"/>
                <w:lang w:eastAsia="cs-CZ"/>
              </w:rPr>
              <w:t>Středisko</w:t>
            </w:r>
          </w:p>
        </w:tc>
        <w:tc>
          <w:tcPr>
            <w:tcW w:w="2254"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9F7BD4" w:rsidRPr="009F7BD4" w:rsidRDefault="009F7BD4" w:rsidP="009F7BD4">
            <w:pPr>
              <w:suppressAutoHyphens w:val="0"/>
              <w:jc w:val="center"/>
              <w:rPr>
                <w:rFonts w:ascii="Arial CE" w:hAnsi="Arial CE" w:cs="Arial CE"/>
                <w:b/>
                <w:bCs/>
                <w:sz w:val="22"/>
                <w:szCs w:val="22"/>
                <w:lang w:eastAsia="cs-CZ"/>
              </w:rPr>
            </w:pPr>
            <w:r w:rsidRPr="009F7BD4">
              <w:rPr>
                <w:rFonts w:ascii="Arial CE" w:hAnsi="Arial CE" w:cs="Arial CE"/>
                <w:b/>
                <w:bCs/>
                <w:sz w:val="22"/>
                <w:szCs w:val="22"/>
                <w:lang w:eastAsia="cs-CZ"/>
              </w:rPr>
              <w:t>Umístění</w:t>
            </w:r>
          </w:p>
        </w:tc>
        <w:tc>
          <w:tcPr>
            <w:tcW w:w="1320" w:type="dxa"/>
            <w:tcBorders>
              <w:top w:val="single" w:sz="8" w:space="0" w:color="auto"/>
              <w:left w:val="nil"/>
              <w:bottom w:val="single" w:sz="8" w:space="0" w:color="auto"/>
              <w:right w:val="single" w:sz="8" w:space="0" w:color="auto"/>
            </w:tcBorders>
            <w:shd w:val="clear" w:color="000000" w:fill="CCFFFF"/>
            <w:noWrap/>
            <w:vAlign w:val="bottom"/>
            <w:hideMark/>
          </w:tcPr>
          <w:p w:rsidR="009F7BD4" w:rsidRPr="009F7BD4" w:rsidRDefault="009F7BD4" w:rsidP="009F7BD4">
            <w:pPr>
              <w:suppressAutoHyphens w:val="0"/>
              <w:jc w:val="center"/>
              <w:rPr>
                <w:rFonts w:ascii="Arial CE" w:hAnsi="Arial CE" w:cs="Arial CE"/>
                <w:b/>
                <w:bCs/>
                <w:sz w:val="22"/>
                <w:szCs w:val="22"/>
                <w:lang w:eastAsia="cs-CZ"/>
              </w:rPr>
            </w:pPr>
            <w:proofErr w:type="spellStart"/>
            <w:proofErr w:type="gramStart"/>
            <w:r w:rsidRPr="009F7BD4">
              <w:rPr>
                <w:rFonts w:ascii="Arial CE" w:hAnsi="Arial CE" w:cs="Arial CE"/>
                <w:b/>
                <w:bCs/>
                <w:sz w:val="22"/>
                <w:szCs w:val="22"/>
                <w:lang w:eastAsia="cs-CZ"/>
              </w:rPr>
              <w:t>p.č</w:t>
            </w:r>
            <w:proofErr w:type="spellEnd"/>
            <w:r w:rsidRPr="009F7BD4">
              <w:rPr>
                <w:rFonts w:ascii="Arial CE" w:hAnsi="Arial CE" w:cs="Arial CE"/>
                <w:b/>
                <w:bCs/>
                <w:sz w:val="22"/>
                <w:szCs w:val="22"/>
                <w:lang w:eastAsia="cs-CZ"/>
              </w:rPr>
              <w:t>.</w:t>
            </w:r>
            <w:proofErr w:type="gramEnd"/>
          </w:p>
        </w:tc>
        <w:tc>
          <w:tcPr>
            <w:tcW w:w="1360" w:type="dxa"/>
            <w:tcBorders>
              <w:top w:val="single" w:sz="8" w:space="0" w:color="auto"/>
              <w:left w:val="nil"/>
              <w:bottom w:val="single" w:sz="8" w:space="0" w:color="auto"/>
              <w:right w:val="single" w:sz="8" w:space="0" w:color="auto"/>
            </w:tcBorders>
            <w:shd w:val="clear" w:color="000000" w:fill="CCFFFF"/>
            <w:noWrap/>
            <w:vAlign w:val="bottom"/>
            <w:hideMark/>
          </w:tcPr>
          <w:p w:rsidR="009F7BD4" w:rsidRPr="009F7BD4" w:rsidRDefault="009F7BD4" w:rsidP="009F7BD4">
            <w:pPr>
              <w:suppressAutoHyphens w:val="0"/>
              <w:jc w:val="center"/>
              <w:rPr>
                <w:rFonts w:ascii="Arial CE" w:hAnsi="Arial CE" w:cs="Arial CE"/>
                <w:b/>
                <w:bCs/>
                <w:sz w:val="22"/>
                <w:szCs w:val="22"/>
                <w:lang w:eastAsia="cs-CZ"/>
              </w:rPr>
            </w:pPr>
            <w:r w:rsidRPr="009F7BD4">
              <w:rPr>
                <w:rFonts w:ascii="Arial CE" w:hAnsi="Arial CE" w:cs="Arial CE"/>
                <w:b/>
                <w:bCs/>
                <w:sz w:val="22"/>
                <w:szCs w:val="22"/>
                <w:lang w:eastAsia="cs-CZ"/>
              </w:rPr>
              <w:t>o výměře</w:t>
            </w:r>
          </w:p>
        </w:tc>
        <w:tc>
          <w:tcPr>
            <w:tcW w:w="960" w:type="dxa"/>
            <w:tcBorders>
              <w:top w:val="single" w:sz="8" w:space="0" w:color="auto"/>
              <w:left w:val="nil"/>
              <w:bottom w:val="single" w:sz="8" w:space="0" w:color="auto"/>
              <w:right w:val="nil"/>
            </w:tcBorders>
            <w:shd w:val="clear" w:color="000000" w:fill="CCFFFF"/>
            <w:noWrap/>
            <w:vAlign w:val="bottom"/>
            <w:hideMark/>
          </w:tcPr>
          <w:p w:rsidR="009F7BD4" w:rsidRPr="009F7BD4" w:rsidRDefault="009F7BD4" w:rsidP="009F7BD4">
            <w:pPr>
              <w:suppressAutoHyphens w:val="0"/>
              <w:jc w:val="center"/>
              <w:rPr>
                <w:rFonts w:ascii="Arial CE" w:hAnsi="Arial CE" w:cs="Arial CE"/>
                <w:b/>
                <w:bCs/>
                <w:sz w:val="22"/>
                <w:szCs w:val="22"/>
                <w:lang w:eastAsia="cs-CZ"/>
              </w:rPr>
            </w:pPr>
            <w:r w:rsidRPr="009F7BD4">
              <w:rPr>
                <w:rFonts w:ascii="Arial CE" w:hAnsi="Arial CE" w:cs="Arial CE"/>
                <w:b/>
                <w:bCs/>
                <w:sz w:val="22"/>
                <w:szCs w:val="22"/>
                <w:lang w:eastAsia="cs-CZ"/>
              </w:rPr>
              <w:t>Výměra</w:t>
            </w:r>
          </w:p>
        </w:tc>
        <w:tc>
          <w:tcPr>
            <w:tcW w:w="76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9F7BD4" w:rsidRPr="009F7BD4" w:rsidRDefault="009F7BD4" w:rsidP="009F7BD4">
            <w:pPr>
              <w:suppressAutoHyphens w:val="0"/>
              <w:jc w:val="center"/>
              <w:rPr>
                <w:rFonts w:ascii="Arial CE" w:hAnsi="Arial CE" w:cs="Arial CE"/>
                <w:b/>
                <w:bCs/>
                <w:sz w:val="22"/>
                <w:szCs w:val="22"/>
                <w:lang w:eastAsia="cs-CZ"/>
              </w:rPr>
            </w:pPr>
            <w:r w:rsidRPr="009F7BD4">
              <w:rPr>
                <w:rFonts w:ascii="Arial CE" w:hAnsi="Arial CE" w:cs="Arial CE"/>
                <w:b/>
                <w:bCs/>
                <w:sz w:val="22"/>
                <w:szCs w:val="22"/>
                <w:lang w:eastAsia="cs-CZ"/>
              </w:rPr>
              <w:t>MJ</w:t>
            </w:r>
          </w:p>
        </w:tc>
        <w:tc>
          <w:tcPr>
            <w:tcW w:w="1720" w:type="dxa"/>
            <w:tcBorders>
              <w:top w:val="single" w:sz="8" w:space="0" w:color="auto"/>
              <w:left w:val="nil"/>
              <w:bottom w:val="single" w:sz="8" w:space="0" w:color="auto"/>
              <w:right w:val="nil"/>
            </w:tcBorders>
            <w:shd w:val="clear" w:color="000000" w:fill="CCFFFF"/>
            <w:noWrap/>
            <w:vAlign w:val="bottom"/>
            <w:hideMark/>
          </w:tcPr>
          <w:p w:rsidR="009F7BD4" w:rsidRPr="009F7BD4" w:rsidRDefault="009F7BD4" w:rsidP="009F7BD4">
            <w:pPr>
              <w:suppressAutoHyphens w:val="0"/>
              <w:jc w:val="center"/>
              <w:rPr>
                <w:rFonts w:ascii="Arial CE" w:hAnsi="Arial CE" w:cs="Arial CE"/>
                <w:b/>
                <w:bCs/>
                <w:sz w:val="22"/>
                <w:szCs w:val="22"/>
                <w:lang w:eastAsia="cs-CZ"/>
              </w:rPr>
            </w:pPr>
            <w:r w:rsidRPr="009F7BD4">
              <w:rPr>
                <w:rFonts w:ascii="Arial CE" w:hAnsi="Arial CE" w:cs="Arial CE"/>
                <w:b/>
                <w:bCs/>
                <w:sz w:val="22"/>
                <w:szCs w:val="22"/>
                <w:lang w:eastAsia="cs-CZ"/>
              </w:rPr>
              <w:t>Cena/MJ v Kč</w:t>
            </w:r>
          </w:p>
        </w:tc>
        <w:tc>
          <w:tcPr>
            <w:tcW w:w="158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9F7BD4" w:rsidRPr="009F7BD4" w:rsidRDefault="009F7BD4" w:rsidP="009F7BD4">
            <w:pPr>
              <w:suppressAutoHyphens w:val="0"/>
              <w:jc w:val="center"/>
              <w:rPr>
                <w:rFonts w:ascii="Arial CE" w:hAnsi="Arial CE" w:cs="Arial CE"/>
                <w:b/>
                <w:bCs/>
                <w:sz w:val="22"/>
                <w:szCs w:val="22"/>
                <w:lang w:eastAsia="cs-CZ"/>
              </w:rPr>
            </w:pPr>
            <w:r w:rsidRPr="009F7BD4">
              <w:rPr>
                <w:rFonts w:ascii="Arial CE" w:hAnsi="Arial CE" w:cs="Arial CE"/>
                <w:b/>
                <w:bCs/>
                <w:sz w:val="22"/>
                <w:szCs w:val="22"/>
                <w:lang w:eastAsia="cs-CZ"/>
              </w:rPr>
              <w:t>Hodnota v Kč</w:t>
            </w:r>
          </w:p>
        </w:tc>
        <w:tc>
          <w:tcPr>
            <w:tcW w:w="1080" w:type="dxa"/>
            <w:tcBorders>
              <w:top w:val="single" w:sz="8" w:space="0" w:color="auto"/>
              <w:left w:val="nil"/>
              <w:bottom w:val="nil"/>
              <w:right w:val="nil"/>
            </w:tcBorders>
            <w:shd w:val="clear" w:color="000000" w:fill="CCFFFF"/>
            <w:noWrap/>
            <w:vAlign w:val="bottom"/>
            <w:hideMark/>
          </w:tcPr>
          <w:p w:rsidR="009F7BD4" w:rsidRPr="009F7BD4" w:rsidRDefault="009F7BD4" w:rsidP="009F7BD4">
            <w:pPr>
              <w:suppressAutoHyphens w:val="0"/>
              <w:rPr>
                <w:rFonts w:ascii="Arial CE" w:hAnsi="Arial CE" w:cs="Arial CE"/>
                <w:b/>
                <w:bCs/>
                <w:sz w:val="22"/>
                <w:szCs w:val="22"/>
                <w:lang w:eastAsia="cs-CZ"/>
              </w:rPr>
            </w:pPr>
            <w:r w:rsidRPr="009F7BD4">
              <w:rPr>
                <w:rFonts w:ascii="Arial CE" w:hAnsi="Arial CE" w:cs="Arial CE"/>
                <w:b/>
                <w:bCs/>
                <w:sz w:val="22"/>
                <w:szCs w:val="22"/>
                <w:lang w:eastAsia="cs-CZ"/>
              </w:rPr>
              <w:t>měsíční</w:t>
            </w:r>
          </w:p>
        </w:tc>
        <w:tc>
          <w:tcPr>
            <w:tcW w:w="90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9F7BD4" w:rsidRPr="009F7BD4" w:rsidRDefault="009F7BD4" w:rsidP="009F7BD4">
            <w:pPr>
              <w:suppressAutoHyphens w:val="0"/>
              <w:rPr>
                <w:rFonts w:ascii="Arial CE" w:hAnsi="Arial CE" w:cs="Arial CE"/>
                <w:b/>
                <w:bCs/>
                <w:sz w:val="20"/>
                <w:szCs w:val="20"/>
                <w:lang w:eastAsia="cs-CZ"/>
              </w:rPr>
            </w:pPr>
            <w:r w:rsidRPr="009F7BD4">
              <w:rPr>
                <w:rFonts w:ascii="Arial CE" w:hAnsi="Arial CE" w:cs="Arial CE"/>
                <w:b/>
                <w:bCs/>
                <w:sz w:val="20"/>
                <w:szCs w:val="20"/>
                <w:lang w:eastAsia="cs-CZ"/>
              </w:rPr>
              <w:t>DPH</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b/>
                <w:bCs/>
                <w:sz w:val="20"/>
                <w:szCs w:val="20"/>
                <w:u w:val="single"/>
                <w:lang w:eastAsia="cs-CZ"/>
              </w:rPr>
            </w:pPr>
            <w:r w:rsidRPr="009F7BD4">
              <w:rPr>
                <w:rFonts w:ascii="Arial CE" w:hAnsi="Arial CE" w:cs="Arial CE"/>
                <w:b/>
                <w:bCs/>
                <w:sz w:val="20"/>
                <w:szCs w:val="20"/>
                <w:u w:val="single"/>
                <w:lang w:eastAsia="cs-CZ"/>
              </w:rPr>
              <w:t>Jesenice</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080" w:type="dxa"/>
            <w:tcBorders>
              <w:top w:val="single" w:sz="8" w:space="0" w:color="auto"/>
              <w:left w:val="single" w:sz="8" w:space="0" w:color="auto"/>
              <w:bottom w:val="nil"/>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285"/>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b/>
                <w:bCs/>
                <w:sz w:val="20"/>
                <w:szCs w:val="20"/>
                <w:u w:val="single"/>
                <w:lang w:eastAsia="cs-CZ"/>
              </w:rPr>
            </w:pPr>
            <w:r w:rsidRPr="009F7BD4">
              <w:rPr>
                <w:rFonts w:ascii="Arial CE" w:hAnsi="Arial CE" w:cs="Arial CE"/>
                <w:b/>
                <w:bCs/>
                <w:sz w:val="20"/>
                <w:szCs w:val="20"/>
                <w:u w:val="single"/>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sklad soli</w:t>
            </w:r>
          </w:p>
        </w:tc>
        <w:tc>
          <w:tcPr>
            <w:tcW w:w="132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525</w:t>
            </w:r>
          </w:p>
        </w:tc>
        <w:tc>
          <w:tcPr>
            <w:tcW w:w="1360" w:type="dxa"/>
            <w:vMerge w:val="restart"/>
            <w:tcBorders>
              <w:top w:val="nil"/>
              <w:left w:val="nil"/>
              <w:bottom w:val="single" w:sz="4" w:space="0" w:color="000000"/>
              <w:right w:val="nil"/>
            </w:tcBorders>
            <w:shd w:val="clear" w:color="auto" w:fill="auto"/>
            <w:noWrap/>
            <w:vAlign w:val="center"/>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420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290</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60,00</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17 400,00</w:t>
            </w:r>
          </w:p>
        </w:tc>
        <w:tc>
          <w:tcPr>
            <w:tcW w:w="1080" w:type="dxa"/>
            <w:tcBorders>
              <w:top w:val="single" w:sz="4" w:space="0" w:color="auto"/>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1 450,00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garáže u skladu soli</w:t>
            </w:r>
          </w:p>
        </w:tc>
        <w:tc>
          <w:tcPr>
            <w:tcW w:w="132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360" w:type="dxa"/>
            <w:vMerge/>
            <w:tcBorders>
              <w:top w:val="nil"/>
              <w:left w:val="nil"/>
              <w:bottom w:val="single" w:sz="4" w:space="0" w:color="000000"/>
              <w:right w:val="nil"/>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110</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50,00</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5 500,00</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458,00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96,00</w:t>
            </w:r>
          </w:p>
        </w:tc>
      </w:tr>
      <w:tr w:rsidR="009F7BD4" w:rsidRPr="009F7BD4" w:rsidTr="009F7BD4">
        <w:trPr>
          <w:trHeight w:val="285"/>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garáže</w:t>
            </w:r>
          </w:p>
        </w:tc>
        <w:tc>
          <w:tcPr>
            <w:tcW w:w="132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523</w:t>
            </w:r>
          </w:p>
        </w:tc>
        <w:tc>
          <w:tcPr>
            <w:tcW w:w="136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393</w:t>
            </w:r>
          </w:p>
        </w:tc>
        <w:tc>
          <w:tcPr>
            <w:tcW w:w="960" w:type="dxa"/>
            <w:tcBorders>
              <w:top w:val="nil"/>
              <w:left w:val="nil"/>
              <w:bottom w:val="single" w:sz="4" w:space="0" w:color="auto"/>
              <w:right w:val="single" w:sz="8" w:space="0" w:color="auto"/>
            </w:tcBorders>
            <w:shd w:val="clear" w:color="000000" w:fill="FFFFFF"/>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140</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50,00</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7 000,00</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583,00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122,00</w:t>
            </w:r>
          </w:p>
        </w:tc>
      </w:tr>
      <w:tr w:rsidR="009F7BD4" w:rsidRPr="009F7BD4" w:rsidTr="009F7BD4">
        <w:trPr>
          <w:trHeight w:val="300"/>
        </w:trPr>
        <w:tc>
          <w:tcPr>
            <w:tcW w:w="1143"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xml:space="preserve">sklady, dílna  </w:t>
            </w:r>
          </w:p>
        </w:tc>
        <w:tc>
          <w:tcPr>
            <w:tcW w:w="132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36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960"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253</w:t>
            </w:r>
          </w:p>
        </w:tc>
        <w:tc>
          <w:tcPr>
            <w:tcW w:w="760"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45,00</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11 385,00</w:t>
            </w:r>
          </w:p>
        </w:tc>
        <w:tc>
          <w:tcPr>
            <w:tcW w:w="1080"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949,00</w:t>
            </w:r>
          </w:p>
        </w:tc>
        <w:tc>
          <w:tcPr>
            <w:tcW w:w="900" w:type="dxa"/>
            <w:tcBorders>
              <w:top w:val="nil"/>
              <w:left w:val="nil"/>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15"/>
        </w:trPr>
        <w:tc>
          <w:tcPr>
            <w:tcW w:w="1143"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2254"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32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36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96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76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72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58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08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w:hAnsi="Arial" w:cs="Arial"/>
                <w:sz w:val="20"/>
                <w:szCs w:val="20"/>
                <w:lang w:eastAsia="cs-CZ"/>
              </w:rPr>
            </w:pPr>
          </w:p>
        </w:tc>
        <w:tc>
          <w:tcPr>
            <w:tcW w:w="900" w:type="dxa"/>
            <w:tcBorders>
              <w:top w:val="nil"/>
              <w:left w:val="nil"/>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proofErr w:type="spellStart"/>
            <w:proofErr w:type="gramStart"/>
            <w:r w:rsidRPr="009F7BD4">
              <w:rPr>
                <w:rFonts w:ascii="Arial CE" w:hAnsi="Arial CE" w:cs="Arial CE"/>
                <w:sz w:val="20"/>
                <w:szCs w:val="20"/>
                <w:lang w:eastAsia="cs-CZ"/>
              </w:rPr>
              <w:t>soc.zař</w:t>
            </w:r>
            <w:proofErr w:type="spellEnd"/>
            <w:proofErr w:type="gramEnd"/>
            <w:r w:rsidRPr="009F7BD4">
              <w:rPr>
                <w:rFonts w:ascii="Arial CE" w:hAnsi="Arial CE" w:cs="Arial CE"/>
                <w:sz w:val="20"/>
                <w:szCs w:val="20"/>
                <w:lang w:eastAsia="cs-CZ"/>
              </w:rPr>
              <w:t>., kotelna,uhelna</w:t>
            </w:r>
          </w:p>
        </w:tc>
        <w:tc>
          <w:tcPr>
            <w:tcW w:w="132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522/5</w:t>
            </w:r>
          </w:p>
        </w:tc>
        <w:tc>
          <w:tcPr>
            <w:tcW w:w="136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5168</w:t>
            </w:r>
          </w:p>
        </w:tc>
        <w:tc>
          <w:tcPr>
            <w:tcW w:w="96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455</w:t>
            </w:r>
          </w:p>
        </w:tc>
        <w:tc>
          <w:tcPr>
            <w:tcW w:w="76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55,00</w:t>
            </w:r>
          </w:p>
        </w:tc>
        <w:tc>
          <w:tcPr>
            <w:tcW w:w="158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25 025,00</w:t>
            </w:r>
          </w:p>
        </w:tc>
        <w:tc>
          <w:tcPr>
            <w:tcW w:w="1080" w:type="dxa"/>
            <w:vMerge w:val="restart"/>
            <w:tcBorders>
              <w:top w:val="nil"/>
              <w:left w:val="single" w:sz="8" w:space="0" w:color="auto"/>
              <w:bottom w:val="single" w:sz="4" w:space="0" w:color="000000"/>
              <w:right w:val="single" w:sz="8" w:space="0" w:color="auto"/>
            </w:tcBorders>
            <w:shd w:val="clear" w:color="auto" w:fill="auto"/>
            <w:noWrap/>
            <w:vAlign w:val="center"/>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2 085,00</w:t>
            </w:r>
          </w:p>
        </w:tc>
        <w:tc>
          <w:tcPr>
            <w:tcW w:w="900" w:type="dxa"/>
            <w:tcBorders>
              <w:top w:val="nil"/>
              <w:left w:val="nil"/>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xml:space="preserve">opravárenská </w:t>
            </w:r>
            <w:proofErr w:type="gramStart"/>
            <w:r w:rsidRPr="009F7BD4">
              <w:rPr>
                <w:rFonts w:ascii="Arial CE" w:hAnsi="Arial CE" w:cs="Arial CE"/>
                <w:sz w:val="20"/>
                <w:szCs w:val="20"/>
                <w:lang w:eastAsia="cs-CZ"/>
              </w:rPr>
              <w:t>dílna,sklad</w:t>
            </w:r>
            <w:proofErr w:type="gramEnd"/>
          </w:p>
        </w:tc>
        <w:tc>
          <w:tcPr>
            <w:tcW w:w="132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36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96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76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72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58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CE" w:hAnsi="Arial CE" w:cs="Arial CE"/>
                <w:sz w:val="20"/>
                <w:szCs w:val="20"/>
                <w:lang w:eastAsia="cs-CZ"/>
              </w:rPr>
            </w:pPr>
          </w:p>
        </w:tc>
        <w:tc>
          <w:tcPr>
            <w:tcW w:w="1080" w:type="dxa"/>
            <w:vMerge/>
            <w:tcBorders>
              <w:top w:val="nil"/>
              <w:left w:val="single" w:sz="8" w:space="0" w:color="auto"/>
              <w:bottom w:val="single" w:sz="4" w:space="0" w:color="000000"/>
              <w:right w:val="single" w:sz="8" w:space="0" w:color="auto"/>
            </w:tcBorders>
            <w:vAlign w:val="center"/>
            <w:hideMark/>
          </w:tcPr>
          <w:p w:rsidR="009F7BD4" w:rsidRPr="009F7BD4" w:rsidRDefault="009F7BD4" w:rsidP="009F7BD4">
            <w:pPr>
              <w:suppressAutoHyphens w:val="0"/>
              <w:rPr>
                <w:rFonts w:ascii="Arial" w:hAnsi="Arial" w:cs="Arial"/>
                <w:sz w:val="20"/>
                <w:szCs w:val="20"/>
                <w:lang w:eastAsia="cs-CZ"/>
              </w:rPr>
            </w:pPr>
          </w:p>
        </w:tc>
        <w:tc>
          <w:tcPr>
            <w:tcW w:w="900" w:type="dxa"/>
            <w:tcBorders>
              <w:top w:val="nil"/>
              <w:left w:val="nil"/>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jímka, mycí rampa</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522/3</w:t>
            </w:r>
          </w:p>
        </w:tc>
        <w:tc>
          <w:tcPr>
            <w:tcW w:w="13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60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60</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20,00</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1 200,00</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100,00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ČOV</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522/4</w:t>
            </w:r>
          </w:p>
        </w:tc>
        <w:tc>
          <w:tcPr>
            <w:tcW w:w="13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24</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24</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2 772,00</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231,00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přístřešek</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522/5</w:t>
            </w:r>
          </w:p>
        </w:tc>
        <w:tc>
          <w:tcPr>
            <w:tcW w:w="13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5168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75</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10,00</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750,00</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63,00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oplocení</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522/5</w:t>
            </w:r>
          </w:p>
        </w:tc>
        <w:tc>
          <w:tcPr>
            <w:tcW w:w="13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5168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576,00</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48,00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kanalizace</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522/5</w:t>
            </w:r>
          </w:p>
        </w:tc>
        <w:tc>
          <w:tcPr>
            <w:tcW w:w="13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5168</w:t>
            </w:r>
          </w:p>
        </w:tc>
        <w:tc>
          <w:tcPr>
            <w:tcW w:w="960" w:type="dxa"/>
            <w:tcBorders>
              <w:top w:val="nil"/>
              <w:left w:val="single" w:sz="8" w:space="0" w:color="auto"/>
              <w:bottom w:val="single" w:sz="4" w:space="0" w:color="auto"/>
              <w:right w:val="single" w:sz="8" w:space="0" w:color="auto"/>
            </w:tcBorders>
            <w:shd w:val="clear" w:color="000000" w:fill="FFFFFF"/>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11 952,00</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w:hAnsi="Arial" w:cs="Arial"/>
                <w:sz w:val="20"/>
                <w:szCs w:val="20"/>
                <w:lang w:eastAsia="cs-CZ"/>
              </w:rPr>
            </w:pPr>
            <w:r w:rsidRPr="009F7BD4">
              <w:rPr>
                <w:rFonts w:ascii="Arial" w:hAnsi="Arial" w:cs="Arial"/>
                <w:sz w:val="20"/>
                <w:szCs w:val="20"/>
                <w:lang w:eastAsia="cs-CZ"/>
              </w:rPr>
              <w:t>996,00</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p>
        </w:tc>
        <w:tc>
          <w:tcPr>
            <w:tcW w:w="132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36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p>
        </w:tc>
        <w:tc>
          <w:tcPr>
            <w:tcW w:w="96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760" w:type="dxa"/>
            <w:tcBorders>
              <w:top w:val="nil"/>
              <w:left w:val="nil"/>
              <w:bottom w:val="nil"/>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p>
        </w:tc>
        <w:tc>
          <w:tcPr>
            <w:tcW w:w="172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i/>
                <w:iCs/>
                <w:sz w:val="20"/>
                <w:szCs w:val="20"/>
                <w:lang w:eastAsia="cs-CZ"/>
              </w:rPr>
            </w:pP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i/>
                <w:iCs/>
                <w:sz w:val="20"/>
                <w:szCs w:val="20"/>
                <w:lang w:eastAsia="cs-CZ"/>
              </w:rPr>
            </w:pPr>
            <w:r w:rsidRPr="009F7BD4">
              <w:rPr>
                <w:rFonts w:ascii="Arial CE" w:hAnsi="Arial CE" w:cs="Arial CE"/>
                <w:i/>
                <w:iCs/>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3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360"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760"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single" w:sz="4" w:space="0" w:color="auto"/>
              <w:left w:val="nil"/>
              <w:bottom w:val="single" w:sz="4" w:space="0" w:color="auto"/>
              <w:right w:val="nil"/>
            </w:tcBorders>
            <w:shd w:val="clear" w:color="000000" w:fill="FFFFFF"/>
            <w:noWrap/>
            <w:vAlign w:val="bottom"/>
            <w:hideMark/>
          </w:tcPr>
          <w:p w:rsidR="009F7BD4" w:rsidRPr="009F7BD4" w:rsidRDefault="009F7BD4" w:rsidP="009F7BD4">
            <w:pPr>
              <w:suppressAutoHyphens w:val="0"/>
              <w:rPr>
                <w:rFonts w:ascii="Arial CE" w:hAnsi="Arial CE" w:cs="Arial CE"/>
                <w:b/>
                <w:bCs/>
                <w:sz w:val="20"/>
                <w:szCs w:val="20"/>
                <w:lang w:eastAsia="cs-CZ"/>
              </w:rPr>
            </w:pPr>
            <w:r w:rsidRPr="009F7BD4">
              <w:rPr>
                <w:rFonts w:ascii="Arial CE" w:hAnsi="Arial CE" w:cs="Arial CE"/>
                <w:b/>
                <w:bCs/>
                <w:sz w:val="20"/>
                <w:szCs w:val="20"/>
                <w:lang w:eastAsia="cs-CZ"/>
              </w:rPr>
              <w:t> </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ostatní plocha</w:t>
            </w:r>
          </w:p>
        </w:tc>
        <w:tc>
          <w:tcPr>
            <w:tcW w:w="132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521</w:t>
            </w:r>
          </w:p>
        </w:tc>
        <w:tc>
          <w:tcPr>
            <w:tcW w:w="1360" w:type="dxa"/>
            <w:tcBorders>
              <w:top w:val="nil"/>
              <w:left w:val="nil"/>
              <w:bottom w:val="nil"/>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616</w:t>
            </w:r>
          </w:p>
        </w:tc>
        <w:tc>
          <w:tcPr>
            <w:tcW w:w="96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300</w:t>
            </w:r>
          </w:p>
        </w:tc>
        <w:tc>
          <w:tcPr>
            <w:tcW w:w="760" w:type="dxa"/>
            <w:tcBorders>
              <w:top w:val="nil"/>
              <w:left w:val="nil"/>
              <w:bottom w:val="nil"/>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ostatní plocha</w:t>
            </w:r>
          </w:p>
        </w:tc>
        <w:tc>
          <w:tcPr>
            <w:tcW w:w="13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522/1</w:t>
            </w:r>
          </w:p>
        </w:tc>
        <w:tc>
          <w:tcPr>
            <w:tcW w:w="1360"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143</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143</w:t>
            </w:r>
          </w:p>
        </w:tc>
        <w:tc>
          <w:tcPr>
            <w:tcW w:w="760"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ostatní plocha</w:t>
            </w:r>
          </w:p>
        </w:tc>
        <w:tc>
          <w:tcPr>
            <w:tcW w:w="132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526/3</w:t>
            </w:r>
          </w:p>
        </w:tc>
        <w:tc>
          <w:tcPr>
            <w:tcW w:w="1360" w:type="dxa"/>
            <w:tcBorders>
              <w:top w:val="nil"/>
              <w:left w:val="nil"/>
              <w:bottom w:val="nil"/>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1 942</w:t>
            </w:r>
          </w:p>
        </w:tc>
        <w:tc>
          <w:tcPr>
            <w:tcW w:w="960" w:type="dxa"/>
            <w:tcBorders>
              <w:top w:val="nil"/>
              <w:left w:val="single" w:sz="8" w:space="0" w:color="auto"/>
              <w:bottom w:val="nil"/>
              <w:right w:val="single" w:sz="8" w:space="0" w:color="auto"/>
            </w:tcBorders>
            <w:shd w:val="clear" w:color="000000" w:fill="FFFFFF"/>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1 942</w:t>
            </w:r>
          </w:p>
        </w:tc>
        <w:tc>
          <w:tcPr>
            <w:tcW w:w="760" w:type="dxa"/>
            <w:tcBorders>
              <w:top w:val="nil"/>
              <w:left w:val="nil"/>
              <w:bottom w:val="nil"/>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dvůr,</w:t>
            </w:r>
            <w:proofErr w:type="spellStart"/>
            <w:proofErr w:type="gramStart"/>
            <w:r w:rsidRPr="009F7BD4">
              <w:rPr>
                <w:rFonts w:ascii="Arial CE" w:hAnsi="Arial CE" w:cs="Arial CE"/>
                <w:sz w:val="20"/>
                <w:szCs w:val="20"/>
                <w:lang w:eastAsia="cs-CZ"/>
              </w:rPr>
              <w:t>inž.sítě</w:t>
            </w:r>
            <w:proofErr w:type="spellEnd"/>
            <w:proofErr w:type="gramEnd"/>
          </w:p>
        </w:tc>
        <w:tc>
          <w:tcPr>
            <w:tcW w:w="13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522/5</w:t>
            </w:r>
          </w:p>
        </w:tc>
        <w:tc>
          <w:tcPr>
            <w:tcW w:w="1360"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5 168</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5 168</w:t>
            </w:r>
          </w:p>
        </w:tc>
        <w:tc>
          <w:tcPr>
            <w:tcW w:w="760" w:type="dxa"/>
            <w:tcBorders>
              <w:top w:val="single" w:sz="4" w:space="0" w:color="auto"/>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single" w:sz="4" w:space="0" w:color="auto"/>
              <w:left w:val="nil"/>
              <w:bottom w:val="single" w:sz="4" w:space="0" w:color="auto"/>
              <w:right w:val="nil"/>
            </w:tcBorders>
            <w:shd w:val="clear" w:color="000000" w:fill="FFFFFF"/>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080" w:type="dxa"/>
            <w:tcBorders>
              <w:top w:val="nil"/>
              <w:left w:val="single" w:sz="8" w:space="0" w:color="auto"/>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0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proofErr w:type="spellStart"/>
            <w:proofErr w:type="gramStart"/>
            <w:r w:rsidRPr="009F7BD4">
              <w:rPr>
                <w:rFonts w:ascii="Arial CE" w:hAnsi="Arial CE" w:cs="Arial CE"/>
                <w:sz w:val="20"/>
                <w:szCs w:val="20"/>
                <w:lang w:eastAsia="cs-CZ"/>
              </w:rPr>
              <w:t>zast.plocha</w:t>
            </w:r>
            <w:proofErr w:type="spellEnd"/>
            <w:proofErr w:type="gramEnd"/>
            <w:r w:rsidRPr="009F7BD4">
              <w:rPr>
                <w:rFonts w:ascii="Arial CE" w:hAnsi="Arial CE" w:cs="Arial CE"/>
                <w:sz w:val="20"/>
                <w:szCs w:val="20"/>
                <w:lang w:eastAsia="cs-CZ"/>
              </w:rPr>
              <w:t xml:space="preserve"> a nádvoří</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524</w:t>
            </w:r>
          </w:p>
        </w:tc>
        <w:tc>
          <w:tcPr>
            <w:tcW w:w="13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58</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nil"/>
              <w:bottom w:val="nil"/>
              <w:right w:val="nil"/>
            </w:tcBorders>
            <w:shd w:val="clear" w:color="000000" w:fill="FFFFFF"/>
            <w:noWrap/>
            <w:vAlign w:val="bottom"/>
            <w:hideMark/>
          </w:tcPr>
          <w:p w:rsidR="009F7BD4" w:rsidRPr="009F7BD4" w:rsidRDefault="009F7BD4" w:rsidP="009F7BD4">
            <w:pPr>
              <w:suppressAutoHyphens w:val="0"/>
              <w:rPr>
                <w:rFonts w:ascii="Arial CE" w:hAnsi="Arial CE" w:cs="Arial CE"/>
                <w:b/>
                <w:bCs/>
                <w:sz w:val="20"/>
                <w:szCs w:val="20"/>
                <w:lang w:eastAsia="cs-CZ"/>
              </w:rPr>
            </w:pPr>
            <w:r w:rsidRPr="009F7BD4">
              <w:rPr>
                <w:rFonts w:ascii="Arial CE" w:hAnsi="Arial CE" w:cs="Arial CE"/>
                <w:b/>
                <w:bCs/>
                <w:sz w:val="20"/>
                <w:szCs w:val="20"/>
                <w:lang w:eastAsia="cs-CZ"/>
              </w:rPr>
              <w:t> </w:t>
            </w:r>
          </w:p>
        </w:tc>
        <w:tc>
          <w:tcPr>
            <w:tcW w:w="1080" w:type="dxa"/>
            <w:tcBorders>
              <w:top w:val="nil"/>
              <w:left w:val="single" w:sz="8" w:space="0" w:color="auto"/>
              <w:bottom w:val="nil"/>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0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Pozemky celkem</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7 611</w:t>
            </w:r>
          </w:p>
        </w:tc>
        <w:tc>
          <w:tcPr>
            <w:tcW w:w="760" w:type="dxa"/>
            <w:tcBorders>
              <w:top w:val="nil"/>
              <w:left w:val="nil"/>
              <w:bottom w:val="single" w:sz="4"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1,50</w:t>
            </w:r>
          </w:p>
        </w:tc>
        <w:tc>
          <w:tcPr>
            <w:tcW w:w="1580" w:type="dxa"/>
            <w:tcBorders>
              <w:top w:val="single" w:sz="4" w:space="0" w:color="auto"/>
              <w:left w:val="nil"/>
              <w:bottom w:val="nil"/>
              <w:right w:val="nil"/>
            </w:tcBorders>
            <w:shd w:val="clear" w:color="000000" w:fill="FFFFFF"/>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11 416,00</w:t>
            </w:r>
          </w:p>
        </w:tc>
        <w:tc>
          <w:tcPr>
            <w:tcW w:w="1080" w:type="dxa"/>
            <w:tcBorders>
              <w:top w:val="single" w:sz="4" w:space="0" w:color="auto"/>
              <w:left w:val="single" w:sz="8" w:space="0" w:color="auto"/>
              <w:bottom w:val="nil"/>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951,00</w:t>
            </w:r>
          </w:p>
        </w:tc>
        <w:tc>
          <w:tcPr>
            <w:tcW w:w="900" w:type="dxa"/>
            <w:tcBorders>
              <w:top w:val="single" w:sz="4" w:space="0" w:color="auto"/>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32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360" w:type="dxa"/>
            <w:tcBorders>
              <w:top w:val="nil"/>
              <w:left w:val="nil"/>
              <w:bottom w:val="nil"/>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96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760" w:type="dxa"/>
            <w:tcBorders>
              <w:top w:val="nil"/>
              <w:left w:val="nil"/>
              <w:bottom w:val="nil"/>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720" w:type="dxa"/>
            <w:tcBorders>
              <w:top w:val="nil"/>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single" w:sz="4" w:space="0" w:color="auto"/>
              <w:left w:val="nil"/>
              <w:bottom w:val="nil"/>
              <w:right w:val="nil"/>
            </w:tcBorders>
            <w:shd w:val="clear" w:color="000000" w:fill="FFFFFF"/>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080" w:type="dxa"/>
            <w:tcBorders>
              <w:top w:val="single" w:sz="4" w:space="0" w:color="auto"/>
              <w:left w:val="single" w:sz="8" w:space="0" w:color="auto"/>
              <w:bottom w:val="nil"/>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00" w:type="dxa"/>
            <w:tcBorders>
              <w:top w:val="single" w:sz="4" w:space="0" w:color="auto"/>
              <w:left w:val="single" w:sz="8" w:space="0" w:color="auto"/>
              <w:bottom w:val="nil"/>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15"/>
        </w:trPr>
        <w:tc>
          <w:tcPr>
            <w:tcW w:w="114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single" w:sz="4" w:space="0" w:color="auto"/>
              <w:left w:val="nil"/>
              <w:bottom w:val="single" w:sz="8"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32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360" w:type="dxa"/>
            <w:tcBorders>
              <w:top w:val="single" w:sz="4" w:space="0" w:color="auto"/>
              <w:left w:val="nil"/>
              <w:bottom w:val="single" w:sz="8"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9 018</w:t>
            </w:r>
          </w:p>
        </w:tc>
        <w:tc>
          <w:tcPr>
            <w:tcW w:w="760" w:type="dxa"/>
            <w:tcBorders>
              <w:top w:val="single" w:sz="4" w:space="0" w:color="auto"/>
              <w:left w:val="nil"/>
              <w:bottom w:val="single" w:sz="8" w:space="0" w:color="auto"/>
              <w:right w:val="nil"/>
            </w:tcBorders>
            <w:shd w:val="clear" w:color="auto" w:fill="auto"/>
            <w:noWrap/>
            <w:vAlign w:val="bottom"/>
            <w:hideMark/>
          </w:tcPr>
          <w:p w:rsidR="009F7BD4" w:rsidRPr="009F7BD4" w:rsidRDefault="009F7BD4" w:rsidP="009F7BD4">
            <w:pPr>
              <w:suppressAutoHyphens w:val="0"/>
              <w:jc w:val="center"/>
              <w:rPr>
                <w:rFonts w:ascii="Arial CE" w:hAnsi="Arial CE" w:cs="Arial CE"/>
                <w:b/>
                <w:bCs/>
                <w:sz w:val="20"/>
                <w:szCs w:val="20"/>
                <w:lang w:eastAsia="cs-CZ"/>
              </w:rPr>
            </w:pPr>
            <w:r w:rsidRPr="009F7BD4">
              <w:rPr>
                <w:rFonts w:ascii="Arial CE" w:hAnsi="Arial CE" w:cs="Arial CE"/>
                <w:b/>
                <w:bCs/>
                <w:sz w:val="20"/>
                <w:szCs w:val="20"/>
                <w:lang w:eastAsia="cs-CZ"/>
              </w:rPr>
              <w:t>m2</w:t>
            </w:r>
          </w:p>
        </w:tc>
        <w:tc>
          <w:tcPr>
            <w:tcW w:w="172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single" w:sz="4" w:space="0" w:color="auto"/>
              <w:left w:val="nil"/>
              <w:bottom w:val="single" w:sz="8"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1080" w:type="dxa"/>
            <w:tcBorders>
              <w:top w:val="single" w:sz="4" w:space="0" w:color="auto"/>
              <w:left w:val="nil"/>
              <w:bottom w:val="single" w:sz="8" w:space="0" w:color="auto"/>
              <w:right w:val="nil"/>
            </w:tcBorders>
            <w:shd w:val="clear" w:color="auto" w:fill="auto"/>
            <w:noWrap/>
            <w:vAlign w:val="bottom"/>
            <w:hideMark/>
          </w:tcPr>
          <w:p w:rsidR="009F7BD4" w:rsidRPr="009F7BD4" w:rsidRDefault="009F7BD4" w:rsidP="009F7BD4">
            <w:pPr>
              <w:suppressAutoHyphens w:val="0"/>
              <w:jc w:val="right"/>
              <w:rPr>
                <w:rFonts w:ascii="Arial CE" w:hAnsi="Arial CE" w:cs="Arial CE"/>
                <w:sz w:val="20"/>
                <w:szCs w:val="20"/>
                <w:lang w:eastAsia="cs-CZ"/>
              </w:rPr>
            </w:pPr>
            <w:r w:rsidRPr="009F7BD4">
              <w:rPr>
                <w:rFonts w:ascii="Arial CE" w:hAnsi="Arial CE" w:cs="Arial CE"/>
                <w:sz w:val="20"/>
                <w:szCs w:val="20"/>
                <w:lang w:eastAsia="cs-CZ"/>
              </w:rPr>
              <w:t> </w:t>
            </w:r>
          </w:p>
        </w:tc>
        <w:tc>
          <w:tcPr>
            <w:tcW w:w="9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r>
      <w:tr w:rsidR="009F7BD4" w:rsidRPr="009F7BD4" w:rsidTr="009F7BD4">
        <w:trPr>
          <w:trHeight w:val="315"/>
        </w:trPr>
        <w:tc>
          <w:tcPr>
            <w:tcW w:w="1143" w:type="dxa"/>
            <w:tcBorders>
              <w:top w:val="nil"/>
              <w:left w:val="single" w:sz="8" w:space="0" w:color="auto"/>
              <w:bottom w:val="single" w:sz="8"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single" w:sz="8" w:space="0" w:color="auto"/>
              <w:bottom w:val="single" w:sz="8" w:space="0" w:color="auto"/>
              <w:right w:val="single" w:sz="8" w:space="0" w:color="auto"/>
            </w:tcBorders>
            <w:shd w:val="clear" w:color="000000" w:fill="FFCC99"/>
            <w:noWrap/>
            <w:vAlign w:val="bottom"/>
            <w:hideMark/>
          </w:tcPr>
          <w:p w:rsidR="009F7BD4" w:rsidRPr="009F7BD4" w:rsidRDefault="009F7BD4" w:rsidP="009F7BD4">
            <w:pPr>
              <w:suppressAutoHyphens w:val="0"/>
              <w:rPr>
                <w:rFonts w:ascii="Arial CE" w:hAnsi="Arial CE" w:cs="Arial CE"/>
                <w:b/>
                <w:bCs/>
                <w:sz w:val="20"/>
                <w:szCs w:val="20"/>
                <w:lang w:eastAsia="cs-CZ"/>
              </w:rPr>
            </w:pPr>
            <w:r w:rsidRPr="009F7BD4">
              <w:rPr>
                <w:rFonts w:ascii="Arial CE" w:hAnsi="Arial CE" w:cs="Arial CE"/>
                <w:b/>
                <w:bCs/>
                <w:sz w:val="20"/>
                <w:szCs w:val="20"/>
                <w:lang w:eastAsia="cs-CZ"/>
              </w:rPr>
              <w:t>měsíční</w:t>
            </w:r>
          </w:p>
        </w:tc>
        <w:tc>
          <w:tcPr>
            <w:tcW w:w="1320" w:type="dxa"/>
            <w:tcBorders>
              <w:top w:val="nil"/>
              <w:left w:val="nil"/>
              <w:bottom w:val="single" w:sz="8" w:space="0" w:color="auto"/>
              <w:right w:val="single" w:sz="8" w:space="0" w:color="auto"/>
            </w:tcBorders>
            <w:shd w:val="clear" w:color="000000" w:fill="FFCC99"/>
            <w:noWrap/>
            <w:vAlign w:val="bottom"/>
            <w:hideMark/>
          </w:tcPr>
          <w:p w:rsidR="009F7BD4" w:rsidRPr="009F7BD4" w:rsidRDefault="009F7BD4" w:rsidP="009F7BD4">
            <w:pPr>
              <w:suppressAutoHyphens w:val="0"/>
              <w:rPr>
                <w:rFonts w:ascii="Arial CE" w:hAnsi="Arial CE" w:cs="Arial CE"/>
                <w:b/>
                <w:bCs/>
                <w:sz w:val="20"/>
                <w:szCs w:val="20"/>
                <w:lang w:eastAsia="cs-CZ"/>
              </w:rPr>
            </w:pPr>
            <w:r w:rsidRPr="009F7BD4">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000000" w:fill="FFCC99"/>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 </w:t>
            </w:r>
          </w:p>
        </w:tc>
        <w:tc>
          <w:tcPr>
            <w:tcW w:w="960" w:type="dxa"/>
            <w:tcBorders>
              <w:top w:val="nil"/>
              <w:left w:val="nil"/>
              <w:bottom w:val="single" w:sz="8" w:space="0" w:color="auto"/>
              <w:right w:val="single" w:sz="8" w:space="0" w:color="auto"/>
            </w:tcBorders>
            <w:shd w:val="clear" w:color="000000" w:fill="FFCC99"/>
            <w:noWrap/>
            <w:vAlign w:val="bottom"/>
            <w:hideMark/>
          </w:tcPr>
          <w:p w:rsidR="009F7BD4" w:rsidRPr="009F7BD4" w:rsidRDefault="009F7BD4" w:rsidP="009F7BD4">
            <w:pPr>
              <w:suppressAutoHyphens w:val="0"/>
              <w:jc w:val="center"/>
              <w:rPr>
                <w:rFonts w:ascii="Arial CE" w:hAnsi="Arial CE" w:cs="Arial CE"/>
                <w:b/>
                <w:bCs/>
                <w:sz w:val="20"/>
                <w:szCs w:val="20"/>
                <w:lang w:eastAsia="cs-CZ"/>
              </w:rPr>
            </w:pPr>
            <w:r w:rsidRPr="009F7BD4">
              <w:rPr>
                <w:rFonts w:ascii="Arial CE" w:hAnsi="Arial CE" w:cs="Arial CE"/>
                <w:b/>
                <w:bCs/>
                <w:sz w:val="20"/>
                <w:szCs w:val="20"/>
                <w:lang w:eastAsia="cs-CZ"/>
              </w:rPr>
              <w:t> </w:t>
            </w:r>
          </w:p>
        </w:tc>
        <w:tc>
          <w:tcPr>
            <w:tcW w:w="760" w:type="dxa"/>
            <w:tcBorders>
              <w:top w:val="nil"/>
              <w:left w:val="nil"/>
              <w:bottom w:val="single" w:sz="8" w:space="0" w:color="auto"/>
              <w:right w:val="single" w:sz="8" w:space="0" w:color="auto"/>
            </w:tcBorders>
            <w:shd w:val="clear" w:color="000000" w:fill="FFCC99"/>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000000" w:fill="FFCC99"/>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FCC99"/>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8 190,00</w:t>
            </w:r>
          </w:p>
        </w:tc>
        <w:tc>
          <w:tcPr>
            <w:tcW w:w="1080" w:type="dxa"/>
            <w:tcBorders>
              <w:top w:val="nil"/>
              <w:left w:val="nil"/>
              <w:bottom w:val="single" w:sz="8" w:space="0" w:color="auto"/>
              <w:right w:val="nil"/>
            </w:tcBorders>
            <w:shd w:val="clear" w:color="000000" w:fill="FFCC99"/>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7 972,00</w:t>
            </w:r>
          </w:p>
        </w:tc>
        <w:tc>
          <w:tcPr>
            <w:tcW w:w="900" w:type="dxa"/>
            <w:tcBorders>
              <w:top w:val="nil"/>
              <w:left w:val="single" w:sz="8" w:space="0" w:color="auto"/>
              <w:bottom w:val="single" w:sz="8" w:space="0" w:color="auto"/>
              <w:right w:val="single" w:sz="8" w:space="0" w:color="auto"/>
            </w:tcBorders>
            <w:shd w:val="clear" w:color="000000" w:fill="FFCC99"/>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218,00</w:t>
            </w:r>
          </w:p>
        </w:tc>
      </w:tr>
      <w:tr w:rsidR="009F7BD4" w:rsidRPr="009F7BD4" w:rsidTr="009F7BD4">
        <w:trPr>
          <w:trHeight w:val="315"/>
        </w:trPr>
        <w:tc>
          <w:tcPr>
            <w:tcW w:w="1143" w:type="dxa"/>
            <w:tcBorders>
              <w:top w:val="nil"/>
              <w:left w:val="single" w:sz="8" w:space="0" w:color="auto"/>
              <w:bottom w:val="single" w:sz="8" w:space="0" w:color="auto"/>
              <w:right w:val="nil"/>
            </w:tcBorders>
            <w:shd w:val="clear" w:color="auto" w:fill="auto"/>
            <w:noWrap/>
            <w:vAlign w:val="bottom"/>
            <w:hideMark/>
          </w:tcPr>
          <w:p w:rsidR="009F7BD4" w:rsidRPr="009F7BD4" w:rsidRDefault="009F7BD4" w:rsidP="009F7BD4">
            <w:pPr>
              <w:suppressAutoHyphens w:val="0"/>
              <w:rPr>
                <w:rFonts w:ascii="Arial CE" w:hAnsi="Arial CE" w:cs="Arial CE"/>
                <w:sz w:val="20"/>
                <w:szCs w:val="20"/>
                <w:lang w:eastAsia="cs-CZ"/>
              </w:rPr>
            </w:pPr>
            <w:r w:rsidRPr="009F7BD4">
              <w:rPr>
                <w:rFonts w:ascii="Arial CE" w:hAnsi="Arial CE" w:cs="Arial CE"/>
                <w:sz w:val="20"/>
                <w:szCs w:val="20"/>
                <w:lang w:eastAsia="cs-CZ"/>
              </w:rPr>
              <w:t> </w:t>
            </w:r>
          </w:p>
        </w:tc>
        <w:tc>
          <w:tcPr>
            <w:tcW w:w="2254" w:type="dxa"/>
            <w:tcBorders>
              <w:top w:val="nil"/>
              <w:left w:val="single" w:sz="8" w:space="0" w:color="auto"/>
              <w:bottom w:val="single" w:sz="8" w:space="0" w:color="auto"/>
              <w:right w:val="single" w:sz="8" w:space="0" w:color="auto"/>
            </w:tcBorders>
            <w:shd w:val="clear" w:color="000000" w:fill="FAC090"/>
            <w:noWrap/>
            <w:vAlign w:val="bottom"/>
            <w:hideMark/>
          </w:tcPr>
          <w:p w:rsidR="009F7BD4" w:rsidRPr="009F7BD4" w:rsidRDefault="009F7BD4" w:rsidP="009F7BD4">
            <w:pPr>
              <w:suppressAutoHyphens w:val="0"/>
              <w:rPr>
                <w:rFonts w:ascii="Arial CE" w:hAnsi="Arial CE" w:cs="Arial CE"/>
                <w:b/>
                <w:bCs/>
                <w:sz w:val="20"/>
                <w:szCs w:val="20"/>
                <w:lang w:eastAsia="cs-CZ"/>
              </w:rPr>
            </w:pPr>
            <w:r w:rsidRPr="009F7BD4">
              <w:rPr>
                <w:rFonts w:ascii="Arial CE" w:hAnsi="Arial CE" w:cs="Arial CE"/>
                <w:b/>
                <w:bCs/>
                <w:sz w:val="20"/>
                <w:szCs w:val="20"/>
                <w:lang w:eastAsia="cs-CZ"/>
              </w:rPr>
              <w:t>roční</w:t>
            </w:r>
          </w:p>
        </w:tc>
        <w:tc>
          <w:tcPr>
            <w:tcW w:w="1320" w:type="dxa"/>
            <w:tcBorders>
              <w:top w:val="nil"/>
              <w:left w:val="nil"/>
              <w:bottom w:val="single" w:sz="8" w:space="0" w:color="auto"/>
              <w:right w:val="single" w:sz="8" w:space="0" w:color="auto"/>
            </w:tcBorders>
            <w:shd w:val="clear" w:color="000000" w:fill="FAC090"/>
            <w:noWrap/>
            <w:vAlign w:val="bottom"/>
            <w:hideMark/>
          </w:tcPr>
          <w:p w:rsidR="009F7BD4" w:rsidRPr="009F7BD4" w:rsidRDefault="009F7BD4" w:rsidP="009F7BD4">
            <w:pPr>
              <w:suppressAutoHyphens w:val="0"/>
              <w:rPr>
                <w:rFonts w:ascii="Arial CE" w:hAnsi="Arial CE" w:cs="Arial CE"/>
                <w:b/>
                <w:bCs/>
                <w:sz w:val="20"/>
                <w:szCs w:val="20"/>
                <w:lang w:eastAsia="cs-CZ"/>
              </w:rPr>
            </w:pPr>
            <w:r w:rsidRPr="009F7BD4">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000000" w:fill="FAC090"/>
            <w:noWrap/>
            <w:vAlign w:val="bottom"/>
            <w:hideMark/>
          </w:tcPr>
          <w:p w:rsidR="009F7BD4" w:rsidRPr="009F7BD4" w:rsidRDefault="009F7BD4" w:rsidP="009F7BD4">
            <w:pPr>
              <w:suppressAutoHyphens w:val="0"/>
              <w:rPr>
                <w:rFonts w:ascii="Arial CE" w:hAnsi="Arial CE" w:cs="Arial CE"/>
                <w:b/>
                <w:bCs/>
                <w:sz w:val="20"/>
                <w:szCs w:val="20"/>
                <w:lang w:eastAsia="cs-CZ"/>
              </w:rPr>
            </w:pPr>
            <w:r w:rsidRPr="009F7BD4">
              <w:rPr>
                <w:rFonts w:ascii="Arial CE" w:hAnsi="Arial CE" w:cs="Arial CE"/>
                <w:b/>
                <w:bCs/>
                <w:sz w:val="20"/>
                <w:szCs w:val="20"/>
                <w:lang w:eastAsia="cs-CZ"/>
              </w:rPr>
              <w:t> </w:t>
            </w:r>
          </w:p>
        </w:tc>
        <w:tc>
          <w:tcPr>
            <w:tcW w:w="960" w:type="dxa"/>
            <w:tcBorders>
              <w:top w:val="nil"/>
              <w:left w:val="nil"/>
              <w:bottom w:val="single" w:sz="8" w:space="0" w:color="auto"/>
              <w:right w:val="nil"/>
            </w:tcBorders>
            <w:shd w:val="clear" w:color="000000" w:fill="FAC090"/>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760" w:type="dxa"/>
            <w:tcBorders>
              <w:top w:val="nil"/>
              <w:left w:val="single" w:sz="8" w:space="0" w:color="auto"/>
              <w:bottom w:val="single" w:sz="8" w:space="0" w:color="auto"/>
              <w:right w:val="single" w:sz="8" w:space="0" w:color="auto"/>
            </w:tcBorders>
            <w:shd w:val="clear" w:color="000000" w:fill="FAC090"/>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000000" w:fill="FAC090"/>
            <w:noWrap/>
            <w:vAlign w:val="bottom"/>
            <w:hideMark/>
          </w:tcPr>
          <w:p w:rsidR="009F7BD4" w:rsidRPr="009F7BD4" w:rsidRDefault="009F7BD4" w:rsidP="009F7BD4">
            <w:pPr>
              <w:suppressAutoHyphens w:val="0"/>
              <w:jc w:val="center"/>
              <w:rPr>
                <w:rFonts w:ascii="Arial CE" w:hAnsi="Arial CE" w:cs="Arial CE"/>
                <w:sz w:val="20"/>
                <w:szCs w:val="20"/>
                <w:lang w:eastAsia="cs-CZ"/>
              </w:rPr>
            </w:pPr>
            <w:r w:rsidRPr="009F7BD4">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AC090"/>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98 280,00</w:t>
            </w:r>
          </w:p>
        </w:tc>
        <w:tc>
          <w:tcPr>
            <w:tcW w:w="1080" w:type="dxa"/>
            <w:tcBorders>
              <w:top w:val="nil"/>
              <w:left w:val="nil"/>
              <w:bottom w:val="single" w:sz="8" w:space="0" w:color="auto"/>
              <w:right w:val="nil"/>
            </w:tcBorders>
            <w:shd w:val="clear" w:color="000000" w:fill="FAC090"/>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95 664,00</w:t>
            </w:r>
          </w:p>
        </w:tc>
        <w:tc>
          <w:tcPr>
            <w:tcW w:w="900" w:type="dxa"/>
            <w:tcBorders>
              <w:top w:val="nil"/>
              <w:left w:val="single" w:sz="8" w:space="0" w:color="auto"/>
              <w:bottom w:val="single" w:sz="8" w:space="0" w:color="auto"/>
              <w:right w:val="single" w:sz="8" w:space="0" w:color="auto"/>
            </w:tcBorders>
            <w:shd w:val="clear" w:color="000000" w:fill="FAC090"/>
            <w:noWrap/>
            <w:vAlign w:val="bottom"/>
            <w:hideMark/>
          </w:tcPr>
          <w:p w:rsidR="009F7BD4" w:rsidRPr="009F7BD4" w:rsidRDefault="009F7BD4" w:rsidP="009F7BD4">
            <w:pPr>
              <w:suppressAutoHyphens w:val="0"/>
              <w:jc w:val="right"/>
              <w:rPr>
                <w:rFonts w:ascii="Arial CE" w:hAnsi="Arial CE" w:cs="Arial CE"/>
                <w:b/>
                <w:bCs/>
                <w:sz w:val="20"/>
                <w:szCs w:val="20"/>
                <w:lang w:eastAsia="cs-CZ"/>
              </w:rPr>
            </w:pPr>
            <w:r w:rsidRPr="009F7BD4">
              <w:rPr>
                <w:rFonts w:ascii="Arial CE" w:hAnsi="Arial CE" w:cs="Arial CE"/>
                <w:b/>
                <w:bCs/>
                <w:sz w:val="20"/>
                <w:szCs w:val="20"/>
                <w:lang w:eastAsia="cs-CZ"/>
              </w:rPr>
              <w:t>2 616,00</w:t>
            </w:r>
          </w:p>
        </w:tc>
      </w:tr>
    </w:tbl>
    <w:p w:rsidR="009F7BD4" w:rsidRDefault="009F7BD4" w:rsidP="007A091B">
      <w:pPr>
        <w:rPr>
          <w:sz w:val="22"/>
          <w:szCs w:val="22"/>
        </w:rPr>
        <w:sectPr w:rsidR="009F7BD4" w:rsidSect="009F7BD4">
          <w:pgSz w:w="16838" w:h="11906" w:orient="landscape"/>
          <w:pgMar w:top="1418" w:right="1418" w:bottom="1418" w:left="1418" w:header="709" w:footer="709" w:gutter="0"/>
          <w:cols w:space="708"/>
          <w:docGrid w:linePitch="360"/>
        </w:sectPr>
      </w:pPr>
    </w:p>
    <w:p w:rsidR="00474CB8" w:rsidRPr="007A091B" w:rsidRDefault="00474CB8" w:rsidP="007A091B">
      <w:pPr>
        <w:rPr>
          <w:sz w:val="22"/>
          <w:szCs w:val="22"/>
        </w:rPr>
      </w:pPr>
    </w:p>
    <w:p w:rsidR="00474CB8" w:rsidRPr="007A091B" w:rsidRDefault="00474CB8" w:rsidP="007A091B">
      <w:pPr>
        <w:rPr>
          <w:sz w:val="22"/>
          <w:szCs w:val="22"/>
        </w:rPr>
      </w:pPr>
    </w:p>
    <w:tbl>
      <w:tblPr>
        <w:tblW w:w="9725" w:type="dxa"/>
        <w:tblInd w:w="46" w:type="dxa"/>
        <w:tblCellMar>
          <w:left w:w="70" w:type="dxa"/>
          <w:right w:w="70" w:type="dxa"/>
        </w:tblCellMar>
        <w:tblLook w:val="04A0"/>
      </w:tblPr>
      <w:tblGrid>
        <w:gridCol w:w="2405"/>
        <w:gridCol w:w="900"/>
        <w:gridCol w:w="960"/>
        <w:gridCol w:w="800"/>
        <w:gridCol w:w="1120"/>
        <w:gridCol w:w="1420"/>
        <w:gridCol w:w="1160"/>
        <w:gridCol w:w="960"/>
      </w:tblGrid>
      <w:tr w:rsidR="000F1E39" w:rsidRPr="000F1E39" w:rsidTr="000F1E39">
        <w:trPr>
          <w:trHeight w:val="300"/>
        </w:trPr>
        <w:tc>
          <w:tcPr>
            <w:tcW w:w="2405" w:type="dxa"/>
            <w:tcBorders>
              <w:top w:val="nil"/>
              <w:left w:val="nil"/>
              <w:bottom w:val="nil"/>
              <w:right w:val="nil"/>
            </w:tcBorders>
            <w:shd w:val="clear" w:color="auto" w:fill="auto"/>
            <w:noWrap/>
            <w:vAlign w:val="bottom"/>
            <w:hideMark/>
          </w:tcPr>
          <w:p w:rsidR="00A25B1A" w:rsidRPr="000F1E39" w:rsidRDefault="00A25B1A" w:rsidP="000F1E39">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80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12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42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1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r>
    </w:tbl>
    <w:p w:rsidR="002A7EAF" w:rsidRDefault="002A7EAF" w:rsidP="007A091B">
      <w:pPr>
        <w:rPr>
          <w:sz w:val="22"/>
          <w:szCs w:val="22"/>
        </w:rPr>
      </w:pPr>
    </w:p>
    <w:p w:rsidR="002A7EAF" w:rsidRPr="007A091B" w:rsidRDefault="002A7EAF"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Příloha č. 2</w:t>
      </w:r>
    </w:p>
    <w:p w:rsidR="00474CB8" w:rsidRPr="007A091B" w:rsidRDefault="00474CB8" w:rsidP="007A091B">
      <w:pPr>
        <w:rPr>
          <w:sz w:val="22"/>
          <w:szCs w:val="22"/>
        </w:rPr>
      </w:pPr>
    </w:p>
    <w:p w:rsidR="00474CB8" w:rsidRPr="007A091B" w:rsidRDefault="00474CB8" w:rsidP="007A091B">
      <w:pPr>
        <w:jc w:val="center"/>
        <w:rPr>
          <w:b/>
          <w:bCs/>
          <w:color w:val="000000"/>
          <w:sz w:val="22"/>
          <w:szCs w:val="22"/>
        </w:rPr>
      </w:pPr>
      <w:r w:rsidRPr="007A091B">
        <w:rPr>
          <w:b/>
          <w:sz w:val="22"/>
          <w:szCs w:val="22"/>
        </w:rPr>
        <w:t xml:space="preserve">Seznam Inventáře (DDHM) </w:t>
      </w:r>
      <w:proofErr w:type="gramStart"/>
      <w:r w:rsidRPr="007A091B">
        <w:rPr>
          <w:b/>
          <w:sz w:val="22"/>
          <w:szCs w:val="22"/>
        </w:rPr>
        <w:t>na</w:t>
      </w:r>
      <w:proofErr w:type="gramEnd"/>
      <w:r w:rsidRPr="007A091B">
        <w:rPr>
          <w:b/>
          <w:sz w:val="22"/>
          <w:szCs w:val="22"/>
        </w:rPr>
        <w:t xml:space="preserve"> </w:t>
      </w:r>
      <w:r w:rsidR="00A25B1A">
        <w:rPr>
          <w:sz w:val="22"/>
          <w:szCs w:val="22"/>
        </w:rPr>
        <w:t>– není předmětem této smlouvy</w:t>
      </w:r>
    </w:p>
    <w:tbl>
      <w:tblPr>
        <w:tblW w:w="0" w:type="auto"/>
        <w:tblInd w:w="45" w:type="dxa"/>
        <w:tblLayout w:type="fixed"/>
        <w:tblCellMar>
          <w:left w:w="70" w:type="dxa"/>
          <w:right w:w="70" w:type="dxa"/>
        </w:tblCellMar>
        <w:tblLook w:val="0000"/>
      </w:tblPr>
      <w:tblGrid>
        <w:gridCol w:w="2800"/>
        <w:gridCol w:w="960"/>
        <w:gridCol w:w="1280"/>
        <w:gridCol w:w="1440"/>
        <w:gridCol w:w="1680"/>
      </w:tblGrid>
      <w:tr w:rsidR="00474CB8" w:rsidRPr="007A091B">
        <w:trPr>
          <w:trHeight w:val="58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název</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r w:rsidRPr="007A091B">
              <w:rPr>
                <w:b/>
                <w:bCs/>
                <w:color w:val="000000"/>
                <w:sz w:val="22"/>
                <w:szCs w:val="22"/>
              </w:rPr>
              <w:t>inv.číslo</w:t>
            </w:r>
            <w:proofErr w:type="spellEnd"/>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počet ks</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proofErr w:type="gramStart"/>
            <w:r w:rsidRPr="007A091B">
              <w:rPr>
                <w:b/>
                <w:bCs/>
                <w:color w:val="000000"/>
                <w:sz w:val="22"/>
                <w:szCs w:val="22"/>
              </w:rPr>
              <w:t>poř.cena</w:t>
            </w:r>
            <w:proofErr w:type="spellEnd"/>
            <w:proofErr w:type="gramEnd"/>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center"/>
              <w:rPr>
                <w:color w:val="000000"/>
                <w:sz w:val="22"/>
                <w:szCs w:val="22"/>
              </w:rPr>
            </w:pPr>
            <w:r w:rsidRPr="007A091B">
              <w:rPr>
                <w:b/>
                <w:bCs/>
                <w:color w:val="000000"/>
                <w:sz w:val="22"/>
                <w:szCs w:val="22"/>
              </w:rPr>
              <w:t>zůstatková cena</w:t>
            </w: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left w:val="single" w:sz="8"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Celkem</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right"/>
              <w:rPr>
                <w:sz w:val="22"/>
                <w:szCs w:val="22"/>
                <w:highlight w:val="yellow"/>
              </w:rPr>
            </w:pPr>
          </w:p>
        </w:tc>
      </w:tr>
    </w:tbl>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9F7BD4" w:rsidRDefault="009F7BD4" w:rsidP="007A091B">
      <w:pPr>
        <w:rPr>
          <w:sz w:val="22"/>
          <w:szCs w:val="22"/>
        </w:rPr>
      </w:pPr>
    </w:p>
    <w:p w:rsidR="009F7BD4" w:rsidRDefault="009F7BD4" w:rsidP="007A091B">
      <w:pPr>
        <w:rPr>
          <w:sz w:val="22"/>
          <w:szCs w:val="22"/>
        </w:rPr>
      </w:pPr>
    </w:p>
    <w:p w:rsidR="009F7BD4" w:rsidRDefault="009F7BD4" w:rsidP="007A091B">
      <w:pPr>
        <w:rPr>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9F7BD4" w:rsidRDefault="009F7BD4" w:rsidP="007A091B">
      <w:pPr>
        <w:rPr>
          <w:b/>
          <w:sz w:val="22"/>
          <w:szCs w:val="22"/>
        </w:rPr>
      </w:pPr>
    </w:p>
    <w:p w:rsidR="00474CB8" w:rsidRPr="007A091B" w:rsidRDefault="00474CB8" w:rsidP="007A091B">
      <w:pPr>
        <w:rPr>
          <w:sz w:val="22"/>
          <w:szCs w:val="22"/>
        </w:rPr>
      </w:pPr>
      <w:r w:rsidRPr="007A091B">
        <w:rPr>
          <w:b/>
          <w:sz w:val="22"/>
          <w:szCs w:val="22"/>
        </w:rPr>
        <w:lastRenderedPageBreak/>
        <w:t>Příloha č. 3</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sz w:val="22"/>
          <w:szCs w:val="22"/>
        </w:rPr>
        <w:t xml:space="preserve">o předání a převzetí Nemovitostí a Inventáře (DDHM) na </w:t>
      </w:r>
      <w:r w:rsidRPr="005C7288">
        <w:rPr>
          <w:sz w:val="22"/>
          <w:szCs w:val="22"/>
        </w:rPr>
        <w:t>středisku</w:t>
      </w:r>
      <w:r w:rsidRPr="007A091B">
        <w:rPr>
          <w:b/>
          <w:sz w:val="22"/>
          <w:szCs w:val="22"/>
        </w:rPr>
        <w:t xml:space="preserve"> </w:t>
      </w:r>
      <w:r w:rsidR="00764708">
        <w:rPr>
          <w:b/>
          <w:sz w:val="22"/>
          <w:szCs w:val="22"/>
        </w:rPr>
        <w:t>Jesenice u Rakovníka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w:t>
      </w:r>
      <w:r w:rsidR="005C7288">
        <w:rPr>
          <w:sz w:val="22"/>
          <w:szCs w:val="22"/>
        </w:rPr>
        <w:t>ČNES dopravní stavby, a.s.</w:t>
      </w:r>
    </w:p>
    <w:p w:rsidR="00474CB8" w:rsidRPr="007A091B" w:rsidRDefault="00474CB8" w:rsidP="007A091B">
      <w:pPr>
        <w:rPr>
          <w:sz w:val="22"/>
          <w:szCs w:val="22"/>
        </w:rPr>
      </w:pPr>
      <w:r w:rsidRPr="007A091B">
        <w:rPr>
          <w:sz w:val="22"/>
          <w:szCs w:val="22"/>
        </w:rPr>
        <w:t xml:space="preserve"> sídlo: </w:t>
      </w:r>
      <w:r w:rsidR="005C7288">
        <w:rPr>
          <w:sz w:val="22"/>
          <w:szCs w:val="22"/>
        </w:rPr>
        <w:t>Milady Horákové 2764, Kladno-</w:t>
      </w:r>
      <w:proofErr w:type="spellStart"/>
      <w:r w:rsidR="005C7288">
        <w:rPr>
          <w:sz w:val="22"/>
          <w:szCs w:val="22"/>
        </w:rPr>
        <w:t>Kročehlavy</w:t>
      </w:r>
      <w:proofErr w:type="spellEnd"/>
      <w:r w:rsidR="005C7288">
        <w:rPr>
          <w:sz w:val="22"/>
          <w:szCs w:val="22"/>
        </w:rPr>
        <w:t>, PSČ 272 01</w:t>
      </w:r>
    </w:p>
    <w:p w:rsidR="00474CB8" w:rsidRPr="005C7288" w:rsidRDefault="00474CB8" w:rsidP="007A091B">
      <w:pPr>
        <w:rPr>
          <w:sz w:val="22"/>
          <w:szCs w:val="22"/>
        </w:rPr>
      </w:pPr>
      <w:r w:rsidRPr="007A091B">
        <w:rPr>
          <w:sz w:val="22"/>
          <w:szCs w:val="22"/>
        </w:rPr>
        <w:t xml:space="preserve"> zastoupena: </w:t>
      </w:r>
      <w:r w:rsidR="005C7288">
        <w:rPr>
          <w:sz w:val="22"/>
          <w:szCs w:val="22"/>
        </w:rPr>
        <w:t>Ing. Josefem M</w:t>
      </w:r>
      <w:proofErr w:type="spellStart"/>
      <w:r w:rsidR="005C7288">
        <w:rPr>
          <w:sz w:val="22"/>
          <w:szCs w:val="22"/>
          <w:lang w:val="en-US"/>
        </w:rPr>
        <w:t>üllerem</w:t>
      </w:r>
      <w:proofErr w:type="spellEnd"/>
      <w:r w:rsidR="005C7288">
        <w:rPr>
          <w:sz w:val="22"/>
          <w:szCs w:val="22"/>
          <w:lang w:val="en-US"/>
        </w:rPr>
        <w:t xml:space="preserve">, </w:t>
      </w:r>
      <w:proofErr w:type="spellStart"/>
      <w:r w:rsidR="005C7288">
        <w:rPr>
          <w:sz w:val="22"/>
          <w:szCs w:val="22"/>
          <w:lang w:val="en-US"/>
        </w:rPr>
        <w:t>vedoucím</w:t>
      </w:r>
      <w:proofErr w:type="spellEnd"/>
      <w:r w:rsidR="005C7288">
        <w:rPr>
          <w:sz w:val="22"/>
          <w:szCs w:val="22"/>
          <w:lang w:val="en-US"/>
        </w:rPr>
        <w:t xml:space="preserve"> </w:t>
      </w:r>
      <w:proofErr w:type="spellStart"/>
      <w:r w:rsidR="005C7288">
        <w:rPr>
          <w:sz w:val="22"/>
          <w:szCs w:val="22"/>
          <w:lang w:val="en-US"/>
        </w:rPr>
        <w:t>střediska</w:t>
      </w:r>
      <w:proofErr w:type="spellEnd"/>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Pr="007A091B">
        <w:rPr>
          <w:sz w:val="22"/>
          <w:szCs w:val="22"/>
        </w:rPr>
        <w:t xml:space="preserve">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134" w:hanging="1134"/>
        <w:rPr>
          <w:sz w:val="22"/>
          <w:szCs w:val="22"/>
        </w:rPr>
      </w:pPr>
      <w:r w:rsidRPr="007A091B">
        <w:rPr>
          <w:sz w:val="22"/>
          <w:szCs w:val="22"/>
        </w:rPr>
        <w:t xml:space="preserve">                     zastoupena: Bc. Zdeňkem Dvořákem, ředitelem organizace</w:t>
      </w:r>
      <w:r w:rsidR="00C147D6">
        <w:rPr>
          <w:sz w:val="22"/>
          <w:szCs w:val="22"/>
        </w:rPr>
        <w:t xml:space="preserve"> nebo správcem majetku 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764708" w:rsidP="007A091B">
      <w:pPr>
        <w:rPr>
          <w:sz w:val="22"/>
          <w:szCs w:val="22"/>
        </w:rPr>
      </w:pPr>
      <w:r>
        <w:rPr>
          <w:sz w:val="22"/>
          <w:szCs w:val="22"/>
        </w:rPr>
        <w:t xml:space="preserve">Jesenice u </w:t>
      </w:r>
      <w:proofErr w:type="gramStart"/>
      <w:r>
        <w:rPr>
          <w:sz w:val="22"/>
          <w:szCs w:val="22"/>
        </w:rPr>
        <w:t>Rakovníka</w:t>
      </w:r>
      <w:r w:rsidR="00503115">
        <w:rPr>
          <w:sz w:val="22"/>
          <w:szCs w:val="22"/>
        </w:rPr>
        <w:t xml:space="preserve"> </w:t>
      </w:r>
      <w:r w:rsidR="00474CB8" w:rsidRPr="007A091B">
        <w:rPr>
          <w:sz w:val="22"/>
          <w:szCs w:val="22"/>
        </w:rPr>
        <w:t xml:space="preserve"> dne</w:t>
      </w:r>
      <w:proofErr w:type="gramEnd"/>
      <w:r w:rsidR="00474CB8"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D23982" w:rsidRPr="007A091B" w:rsidRDefault="00D23982" w:rsidP="007A091B">
      <w:pPr>
        <w:rPr>
          <w:sz w:val="22"/>
          <w:szCs w:val="22"/>
        </w:rPr>
      </w:pPr>
    </w:p>
    <w:p w:rsidR="00474CB8" w:rsidRPr="007A091B" w:rsidRDefault="00474CB8" w:rsidP="007A091B">
      <w:pPr>
        <w:rPr>
          <w:b/>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4</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503115">
      <w:pPr>
        <w:jc w:val="center"/>
        <w:rPr>
          <w:sz w:val="22"/>
          <w:szCs w:val="22"/>
        </w:rPr>
      </w:pPr>
      <w:r w:rsidRPr="007A091B">
        <w:rPr>
          <w:sz w:val="22"/>
          <w:szCs w:val="22"/>
        </w:rPr>
        <w:t xml:space="preserve">o předání a převzetí Nemovitostí a Inventáře (DDHM) na </w:t>
      </w:r>
      <w:r w:rsidRPr="009D10D4">
        <w:rPr>
          <w:sz w:val="22"/>
          <w:szCs w:val="22"/>
        </w:rPr>
        <w:t>středisku</w:t>
      </w:r>
      <w:r w:rsidRPr="007A091B">
        <w:rPr>
          <w:b/>
          <w:sz w:val="22"/>
          <w:szCs w:val="22"/>
        </w:rPr>
        <w:t xml:space="preserve"> </w:t>
      </w:r>
      <w:r w:rsidR="00764708">
        <w:rPr>
          <w:b/>
          <w:sz w:val="22"/>
          <w:szCs w:val="22"/>
        </w:rPr>
        <w:t>Jesenice u Rakovníka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276" w:hanging="1276"/>
        <w:rPr>
          <w:sz w:val="22"/>
          <w:szCs w:val="22"/>
        </w:rPr>
      </w:pPr>
      <w:r w:rsidRPr="007A091B">
        <w:rPr>
          <w:sz w:val="22"/>
          <w:szCs w:val="22"/>
        </w:rPr>
        <w:t xml:space="preserve">                      zastoupena: Bc. Zdeňkem Dvořákem, ředitelem organizace</w:t>
      </w:r>
      <w:r w:rsidR="00C147D6">
        <w:rPr>
          <w:sz w:val="22"/>
          <w:szCs w:val="22"/>
        </w:rPr>
        <w:t xml:space="preserve"> nebo správcem majetku 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005C7288">
        <w:rPr>
          <w:sz w:val="22"/>
          <w:szCs w:val="22"/>
        </w:rPr>
        <w:t>ČNES dopravní stavby, a.s.</w:t>
      </w:r>
    </w:p>
    <w:p w:rsidR="00474CB8" w:rsidRPr="007A091B" w:rsidRDefault="005C7288" w:rsidP="007A091B">
      <w:pPr>
        <w:rPr>
          <w:sz w:val="22"/>
          <w:szCs w:val="22"/>
        </w:rPr>
      </w:pPr>
      <w:r>
        <w:rPr>
          <w:sz w:val="22"/>
          <w:szCs w:val="22"/>
        </w:rPr>
        <w:t>sídlo: Milady Horákové 2764, Kladno-</w:t>
      </w:r>
      <w:proofErr w:type="spellStart"/>
      <w:r>
        <w:rPr>
          <w:sz w:val="22"/>
          <w:szCs w:val="22"/>
        </w:rPr>
        <w:t>Kročehlavy</w:t>
      </w:r>
      <w:proofErr w:type="spellEnd"/>
      <w:r>
        <w:rPr>
          <w:sz w:val="22"/>
          <w:szCs w:val="22"/>
        </w:rPr>
        <w:t>, PSČ 272 01</w:t>
      </w:r>
    </w:p>
    <w:p w:rsidR="00474CB8" w:rsidRPr="007A091B" w:rsidRDefault="00474CB8" w:rsidP="007A091B">
      <w:pPr>
        <w:rPr>
          <w:sz w:val="22"/>
          <w:szCs w:val="22"/>
        </w:rPr>
      </w:pPr>
      <w:r w:rsidRPr="007A091B">
        <w:rPr>
          <w:sz w:val="22"/>
          <w:szCs w:val="22"/>
        </w:rPr>
        <w:t xml:space="preserve">zastoupena: </w:t>
      </w:r>
      <w:r w:rsidR="005C7288">
        <w:rPr>
          <w:sz w:val="22"/>
          <w:szCs w:val="22"/>
        </w:rPr>
        <w:t xml:space="preserve"> Ing. Josefem M</w:t>
      </w:r>
      <w:proofErr w:type="spellStart"/>
      <w:r w:rsidR="005C7288">
        <w:rPr>
          <w:sz w:val="22"/>
          <w:szCs w:val="22"/>
          <w:lang w:val="en-US"/>
        </w:rPr>
        <w:t>üllerem</w:t>
      </w:r>
      <w:proofErr w:type="spellEnd"/>
      <w:r w:rsidR="005C7288">
        <w:rPr>
          <w:sz w:val="22"/>
          <w:szCs w:val="22"/>
          <w:lang w:val="en-US"/>
        </w:rPr>
        <w:t xml:space="preserve">, </w:t>
      </w:r>
      <w:proofErr w:type="spellStart"/>
      <w:r w:rsidR="005C7288">
        <w:rPr>
          <w:sz w:val="22"/>
          <w:szCs w:val="22"/>
          <w:lang w:val="en-US"/>
        </w:rPr>
        <w:t>vedoucím</w:t>
      </w:r>
      <w:proofErr w:type="spellEnd"/>
      <w:r w:rsidR="005C7288">
        <w:rPr>
          <w:sz w:val="22"/>
          <w:szCs w:val="22"/>
          <w:lang w:val="en-US"/>
        </w:rPr>
        <w:t xml:space="preserve"> </w:t>
      </w:r>
      <w:proofErr w:type="spellStart"/>
      <w:r w:rsidR="005C7288">
        <w:rPr>
          <w:sz w:val="22"/>
          <w:szCs w:val="22"/>
          <w:lang w:val="en-US"/>
        </w:rPr>
        <w:t>střediska</w:t>
      </w:r>
      <w:proofErr w:type="spellEnd"/>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764708" w:rsidP="007A091B">
      <w:pPr>
        <w:rPr>
          <w:sz w:val="22"/>
          <w:szCs w:val="22"/>
        </w:rPr>
      </w:pPr>
      <w:r>
        <w:rPr>
          <w:sz w:val="22"/>
          <w:szCs w:val="22"/>
        </w:rPr>
        <w:t xml:space="preserve">Jesenice u </w:t>
      </w:r>
      <w:proofErr w:type="gramStart"/>
      <w:r>
        <w:rPr>
          <w:sz w:val="22"/>
          <w:szCs w:val="22"/>
        </w:rPr>
        <w:t xml:space="preserve">Rakovníka </w:t>
      </w:r>
      <w:r w:rsidR="00474CB8" w:rsidRPr="007A091B">
        <w:rPr>
          <w:sz w:val="22"/>
          <w:szCs w:val="22"/>
        </w:rPr>
        <w:t xml:space="preserve"> dne</w:t>
      </w:r>
      <w:proofErr w:type="gramEnd"/>
      <w:r w:rsidR="00474CB8"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sectPr w:rsidR="00474CB8" w:rsidRPr="007A091B" w:rsidSect="009F7BD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BEA" w:rsidRDefault="00704BEA">
      <w:r>
        <w:separator/>
      </w:r>
    </w:p>
  </w:endnote>
  <w:endnote w:type="continuationSeparator" w:id="0">
    <w:p w:rsidR="00704BEA" w:rsidRDefault="00704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D4" w:rsidRDefault="009F7BD4">
    <w:pPr>
      <w:pStyle w:val="Zpat"/>
    </w:pPr>
    <w:r>
      <w:pict>
        <v:shapetype id="_x0000_t202" coordsize="21600,21600" o:spt="202" path="m,l,21600r21600,l21600,xe">
          <v:stroke joinstyle="miter"/>
          <v:path gradientshapeok="t" o:connecttype="rect"/>
        </v:shapetype>
        <v:shape id="_x0000_s2049" type="#_x0000_t202" style="position:absolute;margin-left:0;margin-top:.05pt;width:12pt;height:13.75pt;z-index:251657728;mso-wrap-distance-left:0;mso-wrap-distance-right:0;mso-position-horizontal:center;mso-position-horizontal-relative:margin" stroked="f">
          <v:fill opacity="0" color2="black"/>
          <v:textbox style="mso-next-textbox:#_x0000_s2049" inset="0,0,0,0">
            <w:txbxContent>
              <w:p w:rsidR="009F7BD4" w:rsidRDefault="009F7BD4">
                <w:pPr>
                  <w:pStyle w:val="Zpat"/>
                </w:pPr>
                <w:r>
                  <w:rPr>
                    <w:rStyle w:val="slostrnky"/>
                  </w:rPr>
                  <w:fldChar w:fldCharType="begin"/>
                </w:r>
                <w:r>
                  <w:rPr>
                    <w:rStyle w:val="slostrnky"/>
                  </w:rPr>
                  <w:instrText xml:space="preserve"> PAGE </w:instrText>
                </w:r>
                <w:r>
                  <w:rPr>
                    <w:rStyle w:val="slostrnky"/>
                  </w:rPr>
                  <w:fldChar w:fldCharType="separate"/>
                </w:r>
                <w:r w:rsidR="00BA1B01">
                  <w:rPr>
                    <w:rStyle w:val="slostrnky"/>
                    <w:noProof/>
                  </w:rPr>
                  <w:t>1</w:t>
                </w:r>
                <w:r>
                  <w:rPr>
                    <w:rStyle w:val="slostrnk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BEA" w:rsidRDefault="00704BEA">
      <w:r>
        <w:separator/>
      </w:r>
    </w:p>
  </w:footnote>
  <w:footnote w:type="continuationSeparator" w:id="0">
    <w:p w:rsidR="00704BEA" w:rsidRDefault="00704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1152"/>
        </w:tabs>
        <w:ind w:left="1152" w:hanging="432"/>
      </w:pPr>
    </w:lvl>
    <w:lvl w:ilvl="1">
      <w:start w:val="1"/>
      <w:numFmt w:val="none"/>
      <w:pStyle w:val="Nadpis2"/>
      <w:suff w:val="nothing"/>
      <w:lvlText w:val=""/>
      <w:lvlJc w:val="left"/>
      <w:pPr>
        <w:tabs>
          <w:tab w:val="num" w:pos="1296"/>
        </w:tabs>
        <w:ind w:left="1296" w:hanging="576"/>
      </w:pPr>
    </w:lvl>
    <w:lvl w:ilvl="2">
      <w:start w:val="1"/>
      <w:numFmt w:val="none"/>
      <w:pStyle w:val="Nadpis3"/>
      <w:suff w:val="nothing"/>
      <w:lvlText w:val=""/>
      <w:lvlJc w:val="left"/>
      <w:pPr>
        <w:tabs>
          <w:tab w:val="num" w:pos="1440"/>
        </w:tabs>
        <w:ind w:left="1440" w:hanging="720"/>
      </w:pPr>
    </w:lvl>
    <w:lvl w:ilvl="3">
      <w:start w:val="1"/>
      <w:numFmt w:val="none"/>
      <w:pStyle w:val="Nadpis4"/>
      <w:suff w:val="nothing"/>
      <w:lvlText w:val=""/>
      <w:lvlJc w:val="left"/>
      <w:pPr>
        <w:tabs>
          <w:tab w:val="num" w:pos="1584"/>
        </w:tabs>
        <w:ind w:left="1584" w:hanging="864"/>
      </w:pPr>
    </w:lvl>
    <w:lvl w:ilvl="4">
      <w:start w:val="1"/>
      <w:numFmt w:val="none"/>
      <w:pStyle w:val="Nadpis5"/>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16"/>
    <w:lvl w:ilvl="0">
      <w:start w:val="1"/>
      <w:numFmt w:val="bullet"/>
      <w:lvlText w:val=""/>
      <w:lvlJc w:val="left"/>
      <w:pPr>
        <w:tabs>
          <w:tab w:val="num" w:pos="1080"/>
        </w:tabs>
        <w:ind w:left="1080" w:hanging="360"/>
      </w:pPr>
      <w:rPr>
        <w:rFonts w:ascii="Symbol" w:hAnsi="Symbol" w:cs="Symbol"/>
      </w:rPr>
    </w:lvl>
  </w:abstractNum>
  <w:abstractNum w:abstractNumId="5">
    <w:nsid w:val="00000006"/>
    <w:multiLevelType w:val="singleLevel"/>
    <w:tmpl w:val="00000006"/>
    <w:name w:val="WW8Num18"/>
    <w:lvl w:ilvl="0">
      <w:start w:val="1"/>
      <w:numFmt w:val="decimal"/>
      <w:lvlText w:val="%1."/>
      <w:lvlJc w:val="left"/>
      <w:pPr>
        <w:tabs>
          <w:tab w:val="num" w:pos="1080"/>
        </w:tabs>
        <w:ind w:left="1080" w:hanging="360"/>
      </w:pPr>
    </w:lvl>
  </w:abstractNum>
  <w:abstractNum w:abstractNumId="6">
    <w:nsid w:val="00000007"/>
    <w:multiLevelType w:val="singleLevel"/>
    <w:tmpl w:val="00000007"/>
    <w:name w:val="WW8Num20"/>
    <w:lvl w:ilvl="0">
      <w:start w:val="1"/>
      <w:numFmt w:val="decimal"/>
      <w:lvlText w:val="%1."/>
      <w:lvlJc w:val="left"/>
      <w:pPr>
        <w:tabs>
          <w:tab w:val="num" w:pos="720"/>
        </w:tabs>
        <w:ind w:left="720" w:hanging="360"/>
      </w:pPr>
    </w:lvl>
  </w:abstractNum>
  <w:abstractNum w:abstractNumId="7">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9">
    <w:nsid w:val="0000000A"/>
    <w:multiLevelType w:val="singleLevel"/>
    <w:tmpl w:val="0000000A"/>
    <w:name w:val="WW8Num35"/>
    <w:lvl w:ilvl="0">
      <w:start w:val="1"/>
      <w:numFmt w:val="decimal"/>
      <w:lvlText w:val="%1."/>
      <w:lvlJc w:val="left"/>
      <w:pPr>
        <w:tabs>
          <w:tab w:val="num" w:pos="720"/>
        </w:tabs>
        <w:ind w:left="720" w:hanging="360"/>
      </w:pPr>
    </w:lvl>
  </w:abstractNum>
  <w:abstractNum w:abstractNumId="10">
    <w:nsid w:val="0000000B"/>
    <w:multiLevelType w:val="multilevel"/>
    <w:tmpl w:val="0000000B"/>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1A132E2"/>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62740BE"/>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5E64C31"/>
    <w:multiLevelType w:val="hybridMultilevel"/>
    <w:tmpl w:val="5D74A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92A0392"/>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55B26E4"/>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555E12"/>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2"/>
  </w:num>
  <w:num w:numId="21">
    <w:abstractNumId w:val="24"/>
  </w:num>
  <w:num w:numId="22">
    <w:abstractNumId w:val="23"/>
  </w:num>
  <w:num w:numId="23">
    <w:abstractNumId w:val="20"/>
  </w:num>
  <w:num w:numId="24">
    <w:abstractNumId w:val="2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D23982"/>
    <w:rsid w:val="0001174A"/>
    <w:rsid w:val="000171CE"/>
    <w:rsid w:val="00032461"/>
    <w:rsid w:val="00033987"/>
    <w:rsid w:val="0003755D"/>
    <w:rsid w:val="00044C6D"/>
    <w:rsid w:val="000525C1"/>
    <w:rsid w:val="0006451B"/>
    <w:rsid w:val="00071DAD"/>
    <w:rsid w:val="000A7347"/>
    <w:rsid w:val="000A781E"/>
    <w:rsid w:val="000B467B"/>
    <w:rsid w:val="000C14BE"/>
    <w:rsid w:val="000C2684"/>
    <w:rsid w:val="000E7C56"/>
    <w:rsid w:val="000F1E39"/>
    <w:rsid w:val="000F6A66"/>
    <w:rsid w:val="00104A98"/>
    <w:rsid w:val="0012787D"/>
    <w:rsid w:val="0014189C"/>
    <w:rsid w:val="0014339B"/>
    <w:rsid w:val="0016354A"/>
    <w:rsid w:val="001662E2"/>
    <w:rsid w:val="001C12D7"/>
    <w:rsid w:val="001E67C2"/>
    <w:rsid w:val="001F5C5B"/>
    <w:rsid w:val="001F7C96"/>
    <w:rsid w:val="001F7D57"/>
    <w:rsid w:val="00205071"/>
    <w:rsid w:val="00211D1C"/>
    <w:rsid w:val="00212B67"/>
    <w:rsid w:val="00216DD4"/>
    <w:rsid w:val="00241272"/>
    <w:rsid w:val="0025042D"/>
    <w:rsid w:val="00256E71"/>
    <w:rsid w:val="002676E9"/>
    <w:rsid w:val="00273BB3"/>
    <w:rsid w:val="002764EE"/>
    <w:rsid w:val="002904C2"/>
    <w:rsid w:val="002A2215"/>
    <w:rsid w:val="002A7EAF"/>
    <w:rsid w:val="002C659B"/>
    <w:rsid w:val="00304D35"/>
    <w:rsid w:val="003113E1"/>
    <w:rsid w:val="00313204"/>
    <w:rsid w:val="0033202D"/>
    <w:rsid w:val="00362A93"/>
    <w:rsid w:val="003646A2"/>
    <w:rsid w:val="00374A29"/>
    <w:rsid w:val="00390360"/>
    <w:rsid w:val="0039778B"/>
    <w:rsid w:val="003C62DD"/>
    <w:rsid w:val="003D164D"/>
    <w:rsid w:val="003D2ABA"/>
    <w:rsid w:val="003E73D5"/>
    <w:rsid w:val="003F6B55"/>
    <w:rsid w:val="0042655F"/>
    <w:rsid w:val="004308ED"/>
    <w:rsid w:val="0043184F"/>
    <w:rsid w:val="0044133D"/>
    <w:rsid w:val="004426B7"/>
    <w:rsid w:val="004433EC"/>
    <w:rsid w:val="00444EAD"/>
    <w:rsid w:val="004578AC"/>
    <w:rsid w:val="00472B08"/>
    <w:rsid w:val="00474AB8"/>
    <w:rsid w:val="00474CB8"/>
    <w:rsid w:val="00477236"/>
    <w:rsid w:val="00484A1E"/>
    <w:rsid w:val="00485061"/>
    <w:rsid w:val="004B48D3"/>
    <w:rsid w:val="004C1895"/>
    <w:rsid w:val="004C2995"/>
    <w:rsid w:val="004D1774"/>
    <w:rsid w:val="00500D80"/>
    <w:rsid w:val="00503115"/>
    <w:rsid w:val="00503652"/>
    <w:rsid w:val="00510F48"/>
    <w:rsid w:val="00511D22"/>
    <w:rsid w:val="00532535"/>
    <w:rsid w:val="00566F43"/>
    <w:rsid w:val="00580C8F"/>
    <w:rsid w:val="005956D7"/>
    <w:rsid w:val="005A21AF"/>
    <w:rsid w:val="005A7B11"/>
    <w:rsid w:val="005B5F45"/>
    <w:rsid w:val="005C3860"/>
    <w:rsid w:val="005C7288"/>
    <w:rsid w:val="005D1364"/>
    <w:rsid w:val="005E59E0"/>
    <w:rsid w:val="005E5F84"/>
    <w:rsid w:val="005E6393"/>
    <w:rsid w:val="006846B6"/>
    <w:rsid w:val="00687550"/>
    <w:rsid w:val="00697C01"/>
    <w:rsid w:val="006A04E3"/>
    <w:rsid w:val="006A556E"/>
    <w:rsid w:val="006B29CD"/>
    <w:rsid w:val="006B7C00"/>
    <w:rsid w:val="006C0372"/>
    <w:rsid w:val="006C1E51"/>
    <w:rsid w:val="006D1593"/>
    <w:rsid w:val="006D6134"/>
    <w:rsid w:val="00704BEA"/>
    <w:rsid w:val="00710745"/>
    <w:rsid w:val="00715DEB"/>
    <w:rsid w:val="007223EF"/>
    <w:rsid w:val="00726A34"/>
    <w:rsid w:val="00731D6F"/>
    <w:rsid w:val="007340DD"/>
    <w:rsid w:val="00735E89"/>
    <w:rsid w:val="00744CF7"/>
    <w:rsid w:val="00764708"/>
    <w:rsid w:val="00786577"/>
    <w:rsid w:val="007A091B"/>
    <w:rsid w:val="007C5E0E"/>
    <w:rsid w:val="007E2C6F"/>
    <w:rsid w:val="007F4A93"/>
    <w:rsid w:val="00806441"/>
    <w:rsid w:val="008120C3"/>
    <w:rsid w:val="00815754"/>
    <w:rsid w:val="00820413"/>
    <w:rsid w:val="00826092"/>
    <w:rsid w:val="00826902"/>
    <w:rsid w:val="008404CB"/>
    <w:rsid w:val="00875D5E"/>
    <w:rsid w:val="0088312C"/>
    <w:rsid w:val="008950EC"/>
    <w:rsid w:val="008B45EC"/>
    <w:rsid w:val="008C406F"/>
    <w:rsid w:val="008C54C2"/>
    <w:rsid w:val="008D246D"/>
    <w:rsid w:val="008D5EA3"/>
    <w:rsid w:val="008E4A8A"/>
    <w:rsid w:val="008E6F17"/>
    <w:rsid w:val="009013AA"/>
    <w:rsid w:val="009048C5"/>
    <w:rsid w:val="00915958"/>
    <w:rsid w:val="00922D58"/>
    <w:rsid w:val="00930AB9"/>
    <w:rsid w:val="00931CF9"/>
    <w:rsid w:val="009325FE"/>
    <w:rsid w:val="00942D05"/>
    <w:rsid w:val="00975E0A"/>
    <w:rsid w:val="00981D74"/>
    <w:rsid w:val="009A0C87"/>
    <w:rsid w:val="009A38A3"/>
    <w:rsid w:val="009D10D4"/>
    <w:rsid w:val="009D5EDC"/>
    <w:rsid w:val="009E1C74"/>
    <w:rsid w:val="009E3B7C"/>
    <w:rsid w:val="009E75D6"/>
    <w:rsid w:val="009F147C"/>
    <w:rsid w:val="009F5C2E"/>
    <w:rsid w:val="009F7BD4"/>
    <w:rsid w:val="00A16649"/>
    <w:rsid w:val="00A23681"/>
    <w:rsid w:val="00A25244"/>
    <w:rsid w:val="00A25B1A"/>
    <w:rsid w:val="00A43836"/>
    <w:rsid w:val="00A5339B"/>
    <w:rsid w:val="00A53B94"/>
    <w:rsid w:val="00A5758C"/>
    <w:rsid w:val="00A626BB"/>
    <w:rsid w:val="00A62F1E"/>
    <w:rsid w:val="00A632F8"/>
    <w:rsid w:val="00A73AAB"/>
    <w:rsid w:val="00AA421B"/>
    <w:rsid w:val="00AA618D"/>
    <w:rsid w:val="00AA6EC5"/>
    <w:rsid w:val="00AB2E2A"/>
    <w:rsid w:val="00AC195C"/>
    <w:rsid w:val="00AC1BE6"/>
    <w:rsid w:val="00AC6F17"/>
    <w:rsid w:val="00AE144E"/>
    <w:rsid w:val="00AF75FE"/>
    <w:rsid w:val="00B1080B"/>
    <w:rsid w:val="00B16FF8"/>
    <w:rsid w:val="00B20F36"/>
    <w:rsid w:val="00B22DB5"/>
    <w:rsid w:val="00B431D7"/>
    <w:rsid w:val="00B43538"/>
    <w:rsid w:val="00B45C6C"/>
    <w:rsid w:val="00B5544A"/>
    <w:rsid w:val="00B62541"/>
    <w:rsid w:val="00B6337B"/>
    <w:rsid w:val="00B85519"/>
    <w:rsid w:val="00B9713C"/>
    <w:rsid w:val="00BA1B01"/>
    <w:rsid w:val="00BB5A1C"/>
    <w:rsid w:val="00BB745C"/>
    <w:rsid w:val="00BB7712"/>
    <w:rsid w:val="00BC1F40"/>
    <w:rsid w:val="00BE0547"/>
    <w:rsid w:val="00BF1126"/>
    <w:rsid w:val="00BF678B"/>
    <w:rsid w:val="00C04679"/>
    <w:rsid w:val="00C147D6"/>
    <w:rsid w:val="00C17FB4"/>
    <w:rsid w:val="00C23170"/>
    <w:rsid w:val="00C2462F"/>
    <w:rsid w:val="00C314D3"/>
    <w:rsid w:val="00C36136"/>
    <w:rsid w:val="00C65014"/>
    <w:rsid w:val="00C65318"/>
    <w:rsid w:val="00C6778B"/>
    <w:rsid w:val="00C7074F"/>
    <w:rsid w:val="00C840E3"/>
    <w:rsid w:val="00C977E1"/>
    <w:rsid w:val="00CB17F1"/>
    <w:rsid w:val="00CB1820"/>
    <w:rsid w:val="00CB2CB6"/>
    <w:rsid w:val="00CB6A49"/>
    <w:rsid w:val="00CC48E8"/>
    <w:rsid w:val="00CC6325"/>
    <w:rsid w:val="00D004A0"/>
    <w:rsid w:val="00D02B38"/>
    <w:rsid w:val="00D11065"/>
    <w:rsid w:val="00D1794F"/>
    <w:rsid w:val="00D223B1"/>
    <w:rsid w:val="00D23982"/>
    <w:rsid w:val="00D26E87"/>
    <w:rsid w:val="00D54370"/>
    <w:rsid w:val="00D676B1"/>
    <w:rsid w:val="00D90084"/>
    <w:rsid w:val="00D95AF8"/>
    <w:rsid w:val="00D9748C"/>
    <w:rsid w:val="00DA5AC0"/>
    <w:rsid w:val="00DB03C9"/>
    <w:rsid w:val="00DB17FA"/>
    <w:rsid w:val="00DE323B"/>
    <w:rsid w:val="00DE69C9"/>
    <w:rsid w:val="00E2078E"/>
    <w:rsid w:val="00E26476"/>
    <w:rsid w:val="00E27990"/>
    <w:rsid w:val="00E308C2"/>
    <w:rsid w:val="00E456A4"/>
    <w:rsid w:val="00E51A03"/>
    <w:rsid w:val="00E56CFB"/>
    <w:rsid w:val="00E8370D"/>
    <w:rsid w:val="00E90FEA"/>
    <w:rsid w:val="00EC4C76"/>
    <w:rsid w:val="00ED2051"/>
    <w:rsid w:val="00EF4665"/>
    <w:rsid w:val="00F02022"/>
    <w:rsid w:val="00F133DC"/>
    <w:rsid w:val="00F35AC7"/>
    <w:rsid w:val="00F50BCB"/>
    <w:rsid w:val="00F577D8"/>
    <w:rsid w:val="00F64A68"/>
    <w:rsid w:val="00F72D90"/>
    <w:rsid w:val="00F771CC"/>
    <w:rsid w:val="00FB7D70"/>
    <w:rsid w:val="00FC0147"/>
    <w:rsid w:val="00FE587C"/>
    <w:rsid w:val="00FE6E58"/>
    <w:rsid w:val="00FE7A17"/>
    <w:rsid w:val="00FF7A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6136"/>
    <w:pPr>
      <w:suppressAutoHyphens/>
    </w:pPr>
    <w:rPr>
      <w:sz w:val="24"/>
      <w:szCs w:val="24"/>
      <w:lang w:eastAsia="ar-SA"/>
    </w:rPr>
  </w:style>
  <w:style w:type="paragraph" w:styleId="Nadpis1">
    <w:name w:val="heading 1"/>
    <w:basedOn w:val="Normln"/>
    <w:next w:val="Normln"/>
    <w:qFormat/>
    <w:rsid w:val="00C36136"/>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C36136"/>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C36136"/>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C36136"/>
    <w:pPr>
      <w:keepNext/>
      <w:numPr>
        <w:ilvl w:val="3"/>
        <w:numId w:val="1"/>
      </w:numPr>
      <w:spacing w:before="240" w:after="60"/>
      <w:outlineLvl w:val="3"/>
    </w:pPr>
    <w:rPr>
      <w:b/>
      <w:bCs/>
      <w:sz w:val="28"/>
      <w:szCs w:val="28"/>
    </w:rPr>
  </w:style>
  <w:style w:type="paragraph" w:styleId="Nadpis5">
    <w:name w:val="heading 5"/>
    <w:basedOn w:val="Normln"/>
    <w:next w:val="Normln"/>
    <w:qFormat/>
    <w:rsid w:val="00C36136"/>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1z0">
    <w:name w:val="WW8Num11z0"/>
    <w:rsid w:val="00C36136"/>
    <w:rPr>
      <w:b/>
    </w:rPr>
  </w:style>
  <w:style w:type="character" w:customStyle="1" w:styleId="WW8Num16z0">
    <w:name w:val="WW8Num16z0"/>
    <w:rsid w:val="00C36136"/>
    <w:rPr>
      <w:rFonts w:ascii="Symbol" w:hAnsi="Symbol" w:cs="Symbol"/>
    </w:rPr>
  </w:style>
  <w:style w:type="character" w:customStyle="1" w:styleId="WW8Num22z0">
    <w:name w:val="WW8Num22z0"/>
    <w:rsid w:val="00C36136"/>
    <w:rPr>
      <w:b w:val="0"/>
    </w:rPr>
  </w:style>
  <w:style w:type="character" w:customStyle="1" w:styleId="WW8Num24z0">
    <w:name w:val="WW8Num24z0"/>
    <w:rsid w:val="00C36136"/>
    <w:rPr>
      <w:b w:val="0"/>
    </w:rPr>
  </w:style>
  <w:style w:type="character" w:customStyle="1" w:styleId="WW8Num24z1">
    <w:name w:val="WW8Num24z1"/>
    <w:rsid w:val="00C36136"/>
    <w:rPr>
      <w:rFonts w:ascii="Symbol" w:hAnsi="Symbol" w:cs="Symbol"/>
    </w:rPr>
  </w:style>
  <w:style w:type="character" w:customStyle="1" w:styleId="WW8Num24z2">
    <w:name w:val="WW8Num24z2"/>
    <w:rsid w:val="00C36136"/>
    <w:rPr>
      <w:rFonts w:ascii="Times New Roman" w:eastAsia="Times New Roman" w:hAnsi="Times New Roman" w:cs="Times New Roman"/>
    </w:rPr>
  </w:style>
  <w:style w:type="character" w:customStyle="1" w:styleId="WW8Num27z0">
    <w:name w:val="WW8Num27z0"/>
    <w:rsid w:val="00C36136"/>
    <w:rPr>
      <w:b w:val="0"/>
    </w:rPr>
  </w:style>
  <w:style w:type="character" w:customStyle="1" w:styleId="WW8Num27z1">
    <w:name w:val="WW8Num27z1"/>
    <w:rsid w:val="00C36136"/>
    <w:rPr>
      <w:rFonts w:ascii="Symbol" w:hAnsi="Symbol" w:cs="Symbol"/>
      <w:b w:val="0"/>
    </w:rPr>
  </w:style>
  <w:style w:type="character" w:customStyle="1" w:styleId="WW8Num30z0">
    <w:name w:val="WW8Num30z0"/>
    <w:rsid w:val="00C36136"/>
    <w:rPr>
      <w:u w:val="none"/>
    </w:rPr>
  </w:style>
  <w:style w:type="character" w:customStyle="1" w:styleId="WW8Num32z0">
    <w:name w:val="WW8Num32z0"/>
    <w:rsid w:val="00C36136"/>
    <w:rPr>
      <w:b w:val="0"/>
    </w:rPr>
  </w:style>
  <w:style w:type="character" w:customStyle="1" w:styleId="WW8Num34z0">
    <w:name w:val="WW8Num34z0"/>
    <w:rsid w:val="00C36136"/>
    <w:rPr>
      <w:rFonts w:ascii="Times New Roman" w:eastAsia="Times New Roman" w:hAnsi="Times New Roman" w:cs="Times New Roman"/>
    </w:rPr>
  </w:style>
  <w:style w:type="character" w:customStyle="1" w:styleId="WW8Num34z1">
    <w:name w:val="WW8Num34z1"/>
    <w:rsid w:val="00C36136"/>
    <w:rPr>
      <w:rFonts w:ascii="Courier New" w:hAnsi="Courier New" w:cs="Courier New"/>
    </w:rPr>
  </w:style>
  <w:style w:type="character" w:customStyle="1" w:styleId="WW8Num34z2">
    <w:name w:val="WW8Num34z2"/>
    <w:rsid w:val="00C36136"/>
    <w:rPr>
      <w:rFonts w:ascii="Wingdings" w:hAnsi="Wingdings" w:cs="Wingdings"/>
    </w:rPr>
  </w:style>
  <w:style w:type="character" w:customStyle="1" w:styleId="WW8Num34z3">
    <w:name w:val="WW8Num34z3"/>
    <w:rsid w:val="00C36136"/>
    <w:rPr>
      <w:rFonts w:ascii="Symbol" w:hAnsi="Symbol" w:cs="Symbol"/>
    </w:rPr>
  </w:style>
  <w:style w:type="character" w:customStyle="1" w:styleId="WW8Num35z1">
    <w:name w:val="WW8Num35z1"/>
    <w:rsid w:val="00C36136"/>
    <w:rPr>
      <w:rFonts w:ascii="Symbol" w:hAnsi="Symbol" w:cs="Symbol"/>
    </w:rPr>
  </w:style>
  <w:style w:type="character" w:customStyle="1" w:styleId="Standardnpsmoodstavce1">
    <w:name w:val="Standardní písmo odstavce1"/>
    <w:rsid w:val="00C36136"/>
  </w:style>
  <w:style w:type="character" w:styleId="slostrnky">
    <w:name w:val="page number"/>
    <w:basedOn w:val="Standardnpsmoodstavce1"/>
    <w:rsid w:val="00C36136"/>
  </w:style>
  <w:style w:type="character" w:customStyle="1" w:styleId="Odkaznakoment1">
    <w:name w:val="Odkaz na komentář1"/>
    <w:rsid w:val="00C36136"/>
    <w:rPr>
      <w:sz w:val="16"/>
      <w:szCs w:val="16"/>
    </w:rPr>
  </w:style>
  <w:style w:type="character" w:customStyle="1" w:styleId="Standardnpsmoodstavce2">
    <w:name w:val="Standardní písmo odstavce2"/>
    <w:rsid w:val="00C36136"/>
  </w:style>
  <w:style w:type="character" w:styleId="Zvraznn">
    <w:name w:val="Emphasis"/>
    <w:qFormat/>
    <w:rsid w:val="00C36136"/>
    <w:rPr>
      <w:i/>
      <w:iCs/>
    </w:rPr>
  </w:style>
  <w:style w:type="paragraph" w:customStyle="1" w:styleId="Nadpis">
    <w:name w:val="Nadpis"/>
    <w:basedOn w:val="Normln"/>
    <w:next w:val="Zkladntext"/>
    <w:rsid w:val="00C36136"/>
    <w:pPr>
      <w:keepNext/>
      <w:spacing w:before="240" w:after="120"/>
    </w:pPr>
    <w:rPr>
      <w:rFonts w:ascii="Arial" w:eastAsia="Arial Unicode MS" w:hAnsi="Arial" w:cs="Mangal"/>
      <w:sz w:val="28"/>
      <w:szCs w:val="28"/>
    </w:rPr>
  </w:style>
  <w:style w:type="paragraph" w:styleId="Zkladntext">
    <w:name w:val="Body Text"/>
    <w:basedOn w:val="Normln"/>
    <w:rsid w:val="00C36136"/>
    <w:pPr>
      <w:spacing w:after="120"/>
    </w:pPr>
  </w:style>
  <w:style w:type="paragraph" w:styleId="Seznam">
    <w:name w:val="List"/>
    <w:basedOn w:val="Normln"/>
    <w:rsid w:val="00C36136"/>
    <w:pPr>
      <w:ind w:left="283" w:hanging="283"/>
    </w:pPr>
  </w:style>
  <w:style w:type="paragraph" w:customStyle="1" w:styleId="Popisek">
    <w:name w:val="Popisek"/>
    <w:basedOn w:val="Normln"/>
    <w:rsid w:val="00C36136"/>
    <w:pPr>
      <w:suppressLineNumbers/>
      <w:spacing w:before="120" w:after="120"/>
    </w:pPr>
    <w:rPr>
      <w:rFonts w:cs="Mangal"/>
      <w:i/>
      <w:iCs/>
    </w:rPr>
  </w:style>
  <w:style w:type="paragraph" w:customStyle="1" w:styleId="Rejstk">
    <w:name w:val="Rejstřík"/>
    <w:basedOn w:val="Normln"/>
    <w:rsid w:val="00C36136"/>
    <w:pPr>
      <w:suppressLineNumbers/>
    </w:pPr>
    <w:rPr>
      <w:rFonts w:cs="Mangal"/>
    </w:rPr>
  </w:style>
  <w:style w:type="paragraph" w:customStyle="1" w:styleId="Zkladntext21">
    <w:name w:val="Základní text 21"/>
    <w:basedOn w:val="Normln"/>
    <w:rsid w:val="00C36136"/>
    <w:pPr>
      <w:jc w:val="both"/>
    </w:pPr>
    <w:rPr>
      <w:sz w:val="22"/>
      <w:szCs w:val="20"/>
    </w:rPr>
  </w:style>
  <w:style w:type="paragraph" w:styleId="Textbubliny">
    <w:name w:val="Balloon Text"/>
    <w:basedOn w:val="Normln"/>
    <w:rsid w:val="00C36136"/>
    <w:rPr>
      <w:rFonts w:ascii="Tahoma" w:hAnsi="Tahoma" w:cs="Tahoma"/>
      <w:sz w:val="16"/>
      <w:szCs w:val="16"/>
    </w:rPr>
  </w:style>
  <w:style w:type="paragraph" w:customStyle="1" w:styleId="Seznam21">
    <w:name w:val="Seznam 21"/>
    <w:basedOn w:val="Normln"/>
    <w:rsid w:val="00C36136"/>
    <w:pPr>
      <w:ind w:left="566" w:hanging="283"/>
    </w:pPr>
  </w:style>
  <w:style w:type="paragraph" w:customStyle="1" w:styleId="Seznam31">
    <w:name w:val="Seznam 31"/>
    <w:basedOn w:val="Normln"/>
    <w:rsid w:val="00C36136"/>
    <w:pPr>
      <w:ind w:left="849" w:hanging="283"/>
    </w:pPr>
  </w:style>
  <w:style w:type="paragraph" w:styleId="Nzev">
    <w:name w:val="Title"/>
    <w:basedOn w:val="Normln"/>
    <w:next w:val="Podtitul"/>
    <w:qFormat/>
    <w:rsid w:val="00C36136"/>
    <w:pPr>
      <w:spacing w:before="240" w:after="60"/>
      <w:jc w:val="center"/>
    </w:pPr>
    <w:rPr>
      <w:rFonts w:ascii="Arial" w:hAnsi="Arial" w:cs="Arial"/>
      <w:b/>
      <w:bCs/>
      <w:kern w:val="1"/>
      <w:sz w:val="32"/>
      <w:szCs w:val="32"/>
    </w:rPr>
  </w:style>
  <w:style w:type="paragraph" w:styleId="Podtitul">
    <w:name w:val="Subtitle"/>
    <w:basedOn w:val="Normln"/>
    <w:next w:val="Zkladntext"/>
    <w:qFormat/>
    <w:rsid w:val="00C36136"/>
    <w:pPr>
      <w:spacing w:after="60"/>
      <w:jc w:val="center"/>
    </w:pPr>
    <w:rPr>
      <w:rFonts w:ascii="Arial" w:hAnsi="Arial" w:cs="Arial"/>
    </w:rPr>
  </w:style>
  <w:style w:type="paragraph" w:customStyle="1" w:styleId="Zkladntextodsazen21">
    <w:name w:val="Základní text odsazený 21"/>
    <w:basedOn w:val="Normln"/>
    <w:rsid w:val="00C36136"/>
    <w:pPr>
      <w:spacing w:after="120" w:line="480" w:lineRule="auto"/>
      <w:ind w:left="283"/>
    </w:pPr>
  </w:style>
  <w:style w:type="paragraph" w:customStyle="1" w:styleId="Heading3">
    <w:name w:val="Heading 3"/>
    <w:basedOn w:val="Normln"/>
    <w:next w:val="Normln"/>
    <w:rsid w:val="00C36136"/>
    <w:pPr>
      <w:keepNext/>
      <w:widowControl w:val="0"/>
      <w:jc w:val="center"/>
    </w:pPr>
    <w:rPr>
      <w:b/>
      <w:szCs w:val="20"/>
    </w:rPr>
  </w:style>
  <w:style w:type="paragraph" w:customStyle="1" w:styleId="Normln1">
    <w:name w:val="Normální1"/>
    <w:basedOn w:val="Normln"/>
    <w:rsid w:val="00C36136"/>
    <w:pPr>
      <w:widowControl w:val="0"/>
    </w:pPr>
    <w:rPr>
      <w:rFonts w:eastAsia="Lucida Sans Unicode"/>
      <w:szCs w:val="20"/>
    </w:rPr>
  </w:style>
  <w:style w:type="paragraph" w:styleId="Zpat">
    <w:name w:val="footer"/>
    <w:basedOn w:val="Normln"/>
    <w:rsid w:val="00C36136"/>
    <w:pPr>
      <w:tabs>
        <w:tab w:val="center" w:pos="4536"/>
        <w:tab w:val="right" w:pos="9072"/>
      </w:tabs>
    </w:pPr>
  </w:style>
  <w:style w:type="paragraph" w:customStyle="1" w:styleId="Textkomente1">
    <w:name w:val="Text komentáře1"/>
    <w:basedOn w:val="Normln"/>
    <w:rsid w:val="00C36136"/>
    <w:rPr>
      <w:sz w:val="20"/>
      <w:szCs w:val="20"/>
    </w:rPr>
  </w:style>
  <w:style w:type="paragraph" w:styleId="Pedmtkomente">
    <w:name w:val="annotation subject"/>
    <w:basedOn w:val="Textkomente1"/>
    <w:next w:val="Textkomente1"/>
    <w:rsid w:val="00C36136"/>
    <w:rPr>
      <w:b/>
      <w:bCs/>
    </w:rPr>
  </w:style>
  <w:style w:type="paragraph" w:styleId="Zkladntextodsazen">
    <w:name w:val="Body Text Indent"/>
    <w:basedOn w:val="Normln"/>
    <w:rsid w:val="00C36136"/>
    <w:pPr>
      <w:spacing w:after="120"/>
      <w:ind w:left="283"/>
    </w:pPr>
  </w:style>
  <w:style w:type="paragraph" w:styleId="Odstavecseseznamem">
    <w:name w:val="List Paragraph"/>
    <w:basedOn w:val="Normln"/>
    <w:qFormat/>
    <w:rsid w:val="00C36136"/>
    <w:pPr>
      <w:ind w:left="708"/>
    </w:pPr>
  </w:style>
  <w:style w:type="paragraph" w:styleId="Bezmezer">
    <w:name w:val="No Spacing"/>
    <w:uiPriority w:val="1"/>
    <w:qFormat/>
    <w:rsid w:val="00C36136"/>
    <w:pPr>
      <w:suppressAutoHyphens/>
    </w:pPr>
    <w:rPr>
      <w:sz w:val="24"/>
      <w:szCs w:val="24"/>
      <w:lang w:eastAsia="ar-SA"/>
    </w:rPr>
  </w:style>
  <w:style w:type="paragraph" w:customStyle="1" w:styleId="Obsahtabulky">
    <w:name w:val="Obsah tabulky"/>
    <w:basedOn w:val="Normln"/>
    <w:rsid w:val="00C36136"/>
    <w:pPr>
      <w:suppressLineNumbers/>
    </w:pPr>
  </w:style>
  <w:style w:type="paragraph" w:customStyle="1" w:styleId="Nadpistabulky">
    <w:name w:val="Nadpis tabulky"/>
    <w:basedOn w:val="Obsahtabulky"/>
    <w:rsid w:val="00C36136"/>
    <w:pPr>
      <w:jc w:val="center"/>
    </w:pPr>
    <w:rPr>
      <w:b/>
      <w:bCs/>
    </w:rPr>
  </w:style>
  <w:style w:type="paragraph" w:customStyle="1" w:styleId="Obsahrmce">
    <w:name w:val="Obsah rámce"/>
    <w:basedOn w:val="Zkladntext"/>
    <w:rsid w:val="00C36136"/>
  </w:style>
  <w:style w:type="paragraph" w:styleId="Zhlav">
    <w:name w:val="header"/>
    <w:basedOn w:val="Normln"/>
    <w:rsid w:val="00C36136"/>
    <w:pPr>
      <w:suppressLineNumbers/>
      <w:tabs>
        <w:tab w:val="center" w:pos="4819"/>
        <w:tab w:val="right" w:pos="9638"/>
      </w:tabs>
    </w:pPr>
  </w:style>
  <w:style w:type="paragraph" w:styleId="Rozvrendokumentu">
    <w:name w:val="Document Map"/>
    <w:basedOn w:val="Normln"/>
    <w:link w:val="RozvrendokumentuChar"/>
    <w:uiPriority w:val="99"/>
    <w:semiHidden/>
    <w:unhideWhenUsed/>
    <w:rsid w:val="009F147C"/>
    <w:rPr>
      <w:rFonts w:ascii="Tahoma" w:hAnsi="Tahoma" w:cs="Tahoma"/>
      <w:sz w:val="16"/>
      <w:szCs w:val="16"/>
    </w:rPr>
  </w:style>
  <w:style w:type="character" w:customStyle="1" w:styleId="RozvrendokumentuChar">
    <w:name w:val="Rozvržení dokumentu Char"/>
    <w:link w:val="Rozvrendokumentu"/>
    <w:uiPriority w:val="99"/>
    <w:semiHidden/>
    <w:rsid w:val="009F147C"/>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6052094">
      <w:bodyDiv w:val="1"/>
      <w:marLeft w:val="0"/>
      <w:marRight w:val="0"/>
      <w:marTop w:val="0"/>
      <w:marBottom w:val="0"/>
      <w:divBdr>
        <w:top w:val="none" w:sz="0" w:space="0" w:color="auto"/>
        <w:left w:val="none" w:sz="0" w:space="0" w:color="auto"/>
        <w:bottom w:val="none" w:sz="0" w:space="0" w:color="auto"/>
        <w:right w:val="none" w:sz="0" w:space="0" w:color="auto"/>
      </w:divBdr>
    </w:div>
    <w:div w:id="869536642">
      <w:bodyDiv w:val="1"/>
      <w:marLeft w:val="0"/>
      <w:marRight w:val="0"/>
      <w:marTop w:val="0"/>
      <w:marBottom w:val="0"/>
      <w:divBdr>
        <w:top w:val="none" w:sz="0" w:space="0" w:color="auto"/>
        <w:left w:val="none" w:sz="0" w:space="0" w:color="auto"/>
        <w:bottom w:val="none" w:sz="0" w:space="0" w:color="auto"/>
        <w:right w:val="none" w:sz="0" w:space="0" w:color="auto"/>
      </w:divBdr>
    </w:div>
    <w:div w:id="1407069752">
      <w:bodyDiv w:val="1"/>
      <w:marLeft w:val="0"/>
      <w:marRight w:val="0"/>
      <w:marTop w:val="0"/>
      <w:marBottom w:val="0"/>
      <w:divBdr>
        <w:top w:val="none" w:sz="0" w:space="0" w:color="auto"/>
        <w:left w:val="none" w:sz="0" w:space="0" w:color="auto"/>
        <w:bottom w:val="none" w:sz="0" w:space="0" w:color="auto"/>
        <w:right w:val="none" w:sz="0" w:space="0" w:color="auto"/>
      </w:divBdr>
    </w:div>
    <w:div w:id="1493644439">
      <w:bodyDiv w:val="1"/>
      <w:marLeft w:val="0"/>
      <w:marRight w:val="0"/>
      <w:marTop w:val="0"/>
      <w:marBottom w:val="0"/>
      <w:divBdr>
        <w:top w:val="none" w:sz="0" w:space="0" w:color="auto"/>
        <w:left w:val="none" w:sz="0" w:space="0" w:color="auto"/>
        <w:bottom w:val="none" w:sz="0" w:space="0" w:color="auto"/>
        <w:right w:val="none" w:sz="0" w:space="0" w:color="auto"/>
      </w:divBdr>
    </w:div>
    <w:div w:id="19266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D46B-1D81-4785-A9BF-3358692D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4851</Words>
  <Characters>28626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Správa a údržba silnic Kutná Hora, přísp</vt:lpstr>
    </vt:vector>
  </TitlesOfParts>
  <Company>Infinity</Company>
  <LinksUpToDate>false</LinksUpToDate>
  <CharactersWithSpaces>33411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a údržba silnic Kutná Hora, přísp</dc:title>
  <dc:creator>Iva Šípalová</dc:creator>
  <cp:lastModifiedBy>jana.svejkovska</cp:lastModifiedBy>
  <cp:revision>10</cp:revision>
  <cp:lastPrinted>2016-09-23T09:18:00Z</cp:lastPrinted>
  <dcterms:created xsi:type="dcterms:W3CDTF">2016-09-09T07:14:00Z</dcterms:created>
  <dcterms:modified xsi:type="dcterms:W3CDTF">2016-10-17T06:47:00Z</dcterms:modified>
</cp:coreProperties>
</file>