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9228FA">
        <w:t>KAA-SZ-563/2017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228FA" w:rsidRPr="009228FA">
        <w:rPr>
          <w:rFonts w:cs="Arial"/>
          <w:szCs w:val="20"/>
        </w:rPr>
        <w:t xml:space="preserve">Ing. </w:t>
      </w:r>
      <w:r w:rsidR="009228FA">
        <w:t>Dalibor Závacký</w:t>
      </w:r>
      <w:r w:rsidRPr="00A3020E">
        <w:rPr>
          <w:rFonts w:cs="Arial"/>
          <w:szCs w:val="20"/>
        </w:rPr>
        <w:t xml:space="preserve">, </w:t>
      </w:r>
      <w:r w:rsidR="009228FA" w:rsidRPr="009228FA">
        <w:rPr>
          <w:rFonts w:cs="Arial"/>
          <w:szCs w:val="20"/>
        </w:rPr>
        <w:t>ředitel kontaktního</w:t>
      </w:r>
      <w:r w:rsidR="009228FA">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228FA" w:rsidRPr="009228FA">
        <w:rPr>
          <w:rFonts w:cs="Arial"/>
          <w:szCs w:val="20"/>
        </w:rPr>
        <w:t>Dobrovského 1278</w:t>
      </w:r>
      <w:r w:rsidR="009228F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228FA" w:rsidRPr="009228F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228FA" w:rsidRPr="009228FA">
        <w:rPr>
          <w:rFonts w:cs="Arial"/>
          <w:szCs w:val="20"/>
        </w:rPr>
        <w:t xml:space="preserve">tř. </w:t>
      </w:r>
      <w:r w:rsidR="009228FA">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228F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228FA" w:rsidRPr="009228FA">
        <w:rPr>
          <w:rFonts w:cs="Arial"/>
          <w:szCs w:val="20"/>
        </w:rPr>
        <w:t>QX Servis</w:t>
      </w:r>
      <w:r w:rsidR="009228FA">
        <w:t xml:space="preserve"> s.r.o.</w:t>
      </w:r>
      <w:r w:rsidR="009228FA" w:rsidRPr="009228FA">
        <w:rPr>
          <w:rFonts w:cs="Arial"/>
          <w:vanish/>
          <w:szCs w:val="20"/>
        </w:rPr>
        <w:t>0</w:t>
      </w:r>
    </w:p>
    <w:p w:rsidR="00B066F7" w:rsidRPr="0033691D" w:rsidRDefault="009228F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228FA">
        <w:rPr>
          <w:rFonts w:cs="Arial"/>
          <w:noProof/>
          <w:szCs w:val="20"/>
        </w:rPr>
        <w:t xml:space="preserve">Ing. </w:t>
      </w:r>
      <w:r>
        <w:rPr>
          <w:noProof/>
        </w:rPr>
        <w:t>Lubomír Čokina, jednatel</w:t>
      </w:r>
    </w:p>
    <w:p w:rsidR="00B066F7" w:rsidRPr="0033691D" w:rsidRDefault="009228F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228FA">
        <w:rPr>
          <w:rFonts w:cs="Arial"/>
          <w:szCs w:val="20"/>
        </w:rPr>
        <w:t>Rybná č</w:t>
      </w:r>
      <w:r>
        <w:t>.p. 716/24, Staré Město, 110 00 Praha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228FA" w:rsidRPr="009228FA">
        <w:rPr>
          <w:rFonts w:cs="Arial"/>
          <w:szCs w:val="20"/>
        </w:rPr>
        <w:t>24255866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9228FA">
        <w:t>CZ.03.1.48/0.0/0.0/15_121/0000058</w:t>
      </w:r>
      <w:r w:rsidR="00282982">
        <w:rPr>
          <w:i/>
          <w:iCs/>
        </w:rPr>
        <w:t xml:space="preserve"> </w:t>
      </w:r>
      <w:r w:rsidR="009228FA">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80AB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80AB1">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228FA">
        <w:rPr>
          <w:noProof/>
        </w:rPr>
        <w:t>technicko-administrativní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9228FA">
        <w:t>QX Servis s.r.o., Petrovice u Karviné č.p. 27, 735 72 Petrovice u Karviné</w:t>
      </w:r>
    </w:p>
    <w:p w:rsidR="00414EBF" w:rsidRDefault="00414EBF" w:rsidP="00414EBF">
      <w:pPr>
        <w:pStyle w:val="Daltextbodudohody"/>
        <w:tabs>
          <w:tab w:val="clear" w:pos="2520"/>
        </w:tabs>
        <w:ind w:left="3119" w:hanging="2263"/>
      </w:pPr>
      <w:r>
        <w:t>Den nástupu do práce:</w:t>
      </w:r>
      <w:r>
        <w:tab/>
      </w:r>
      <w:r w:rsidR="009228FA">
        <w:t>2.1.2018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228FA">
        <w:rPr>
          <w:noProof/>
        </w:rPr>
        <w:t>neurčitou</w:t>
      </w:r>
      <w:r>
        <w:t xml:space="preserve">, s týdenní pracovní dobou </w:t>
      </w:r>
      <w:r w:rsidR="009228FA">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9228FA">
        <w:rPr>
          <w:noProof/>
        </w:rPr>
        <w:t>30.6.2018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9228FA">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228FA">
        <w:t>89 517</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9228FA">
        <w:rPr>
          <w:noProof/>
        </w:rPr>
        <w:t>2.1.2018</w:t>
      </w:r>
      <w:r w:rsidR="00781CAC">
        <w:t xml:space="preserve"> do</w:t>
      </w:r>
      <w:r w:rsidRPr="0058691B">
        <w:t> </w:t>
      </w:r>
      <w:r w:rsidR="009228FA">
        <w:rPr>
          <w:noProof/>
        </w:rPr>
        <w:t>30.6.2018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228FA">
        <w:t>2.1.2018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80AB1">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228FA"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80AB1">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9228FA" w:rsidP="009B751F">
      <w:pPr>
        <w:keepNext/>
        <w:keepLines/>
        <w:jc w:val="center"/>
        <w:rPr>
          <w:rFonts w:cs="Arial"/>
          <w:szCs w:val="20"/>
        </w:rPr>
      </w:pPr>
      <w:r w:rsidRPr="009228FA">
        <w:rPr>
          <w:rFonts w:cs="Arial"/>
          <w:szCs w:val="20"/>
        </w:rPr>
        <w:t xml:space="preserve">Ing. </w:t>
      </w:r>
      <w:r>
        <w:t>Lubomír Čokina</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9228FA" w:rsidP="009B751F">
      <w:pPr>
        <w:keepNext/>
        <w:keepLines/>
        <w:jc w:val="center"/>
        <w:rPr>
          <w:rFonts w:cs="Arial"/>
          <w:szCs w:val="20"/>
        </w:rPr>
      </w:pPr>
      <w:r w:rsidRPr="009228FA">
        <w:rPr>
          <w:rFonts w:cs="Arial"/>
          <w:szCs w:val="20"/>
        </w:rPr>
        <w:t xml:space="preserve">Ing. </w:t>
      </w:r>
      <w:r>
        <w:t>Dalibor Závacký</w:t>
      </w:r>
    </w:p>
    <w:p w:rsidR="008269B6" w:rsidRDefault="009228FA" w:rsidP="008269B6">
      <w:pPr>
        <w:keepNext/>
        <w:keepLines/>
        <w:jc w:val="center"/>
        <w:rPr>
          <w:rFonts w:cs="Arial"/>
          <w:szCs w:val="20"/>
        </w:rPr>
      </w:pPr>
      <w:r w:rsidRPr="009228FA">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80AB1">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228FA" w:rsidRPr="009228FA">
        <w:rPr>
          <w:rFonts w:cs="Arial"/>
          <w:szCs w:val="20"/>
        </w:rPr>
        <w:t xml:space="preserve">Bc. </w:t>
      </w:r>
      <w:r w:rsidR="009228FA">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228FA" w:rsidRPr="009228FA">
        <w:rPr>
          <w:rFonts w:cs="Arial"/>
          <w:szCs w:val="20"/>
        </w:rPr>
        <w:t>+420 950</w:t>
      </w:r>
      <w:r w:rsidR="009228FA">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C80AB1">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7C2" w:rsidRDefault="006C77C2">
      <w:r>
        <w:separator/>
      </w:r>
    </w:p>
  </w:endnote>
  <w:endnote w:type="continuationSeparator" w:id="0">
    <w:p w:rsidR="006C77C2" w:rsidRDefault="006C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8FA" w:rsidRDefault="009228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80AB1">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80AB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7C2" w:rsidRDefault="006C77C2">
      <w:r>
        <w:separator/>
      </w:r>
    </w:p>
  </w:footnote>
  <w:footnote w:type="continuationSeparator" w:id="0">
    <w:p w:rsidR="006C77C2" w:rsidRDefault="006C7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8FA" w:rsidRDefault="009228F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8FA" w:rsidRDefault="009228F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A81E7A"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7A"/>
    <w:rsid w:val="000014F3"/>
    <w:rsid w:val="000026C4"/>
    <w:rsid w:val="000029D6"/>
    <w:rsid w:val="00004902"/>
    <w:rsid w:val="000127C5"/>
    <w:rsid w:val="00016690"/>
    <w:rsid w:val="00016F6A"/>
    <w:rsid w:val="000200F5"/>
    <w:rsid w:val="000244A3"/>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0325"/>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7EF4"/>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192F"/>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C77C2"/>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28FA"/>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4AA9"/>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7A"/>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0AB1"/>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FE61-6CD8-409F-B198-C88B3EB9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2178</Words>
  <Characters>12853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2017-12-15T08:59:00Z</dcterms:created>
  <dcterms:modified xsi:type="dcterms:W3CDTF">2017-12-15T08:59:00Z</dcterms:modified>
</cp:coreProperties>
</file>