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7" w:rsidRDefault="00663CE7" w:rsidP="00663CE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 xml:space="preserve">Rámcová smlouva </w:t>
      </w:r>
      <w:r>
        <w:rPr>
          <w:rFonts w:ascii="Arial" w:hAnsi="Arial" w:cs="Arial"/>
          <w:b/>
          <w:sz w:val="24"/>
          <w:szCs w:val="24"/>
        </w:rPr>
        <w:t xml:space="preserve">02 – Závod </w:t>
      </w:r>
      <w:proofErr w:type="spellStart"/>
      <w:r>
        <w:rPr>
          <w:rFonts w:ascii="Arial" w:hAnsi="Arial" w:cs="Arial"/>
          <w:b/>
          <w:sz w:val="24"/>
          <w:szCs w:val="24"/>
        </w:rPr>
        <w:t>Frýdek</w:t>
      </w:r>
      <w:proofErr w:type="spellEnd"/>
      <w:r>
        <w:rPr>
          <w:rFonts w:ascii="Arial" w:hAnsi="Arial" w:cs="Arial"/>
          <w:b/>
          <w:sz w:val="24"/>
          <w:szCs w:val="24"/>
        </w:rPr>
        <w:t>-Místek</w:t>
      </w:r>
    </w:p>
    <w:p w:rsidR="00481007" w:rsidRPr="00814C29" w:rsidRDefault="00481007" w:rsidP="0048100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>o poskytování servisních služeb na vozidla značky Škoda</w:t>
      </w:r>
    </w:p>
    <w:p w:rsidR="00481007" w:rsidRPr="00814C29" w:rsidRDefault="00481007" w:rsidP="00481007">
      <w:pPr>
        <w:jc w:val="center"/>
        <w:rPr>
          <w:rFonts w:ascii="Arial" w:hAnsi="Arial" w:cs="Arial"/>
        </w:rPr>
      </w:pPr>
      <w:r w:rsidRPr="00814C29">
        <w:rPr>
          <w:rFonts w:ascii="Arial" w:hAnsi="Arial" w:cs="Arial"/>
        </w:rPr>
        <w:t xml:space="preserve">uzavřená podle ustanovení § </w:t>
      </w:r>
      <w:r>
        <w:rPr>
          <w:rFonts w:ascii="Arial" w:hAnsi="Arial" w:cs="Arial"/>
        </w:rPr>
        <w:t>1746</w:t>
      </w:r>
      <w:r w:rsidRPr="00814C29">
        <w:rPr>
          <w:rFonts w:ascii="Arial" w:hAnsi="Arial" w:cs="Arial"/>
        </w:rPr>
        <w:t xml:space="preserve"> odst. 2 zákona č. </w:t>
      </w:r>
      <w:r>
        <w:rPr>
          <w:rFonts w:ascii="Arial" w:hAnsi="Arial" w:cs="Arial"/>
        </w:rPr>
        <w:t>89/2012</w:t>
      </w:r>
      <w:r w:rsidRPr="00814C29">
        <w:rPr>
          <w:rFonts w:ascii="Arial" w:hAnsi="Arial" w:cs="Arial"/>
        </w:rPr>
        <w:t xml:space="preserve"> Sb.,</w:t>
      </w:r>
    </w:p>
    <w:p w:rsidR="00481007" w:rsidRPr="00814C29" w:rsidRDefault="00481007" w:rsidP="00481007">
      <w:pPr>
        <w:jc w:val="center"/>
        <w:rPr>
          <w:rFonts w:ascii="Arial" w:hAnsi="Arial" w:cs="Arial"/>
          <w:u w:val="single"/>
        </w:rPr>
      </w:pPr>
      <w:r w:rsidRPr="00814C29">
        <w:rPr>
          <w:rFonts w:ascii="Arial" w:hAnsi="Arial" w:cs="Arial"/>
        </w:rPr>
        <w:t>ob</w:t>
      </w:r>
      <w:r>
        <w:rPr>
          <w:rFonts w:ascii="Arial" w:hAnsi="Arial" w:cs="Arial"/>
        </w:rPr>
        <w:t>čanského</w:t>
      </w:r>
      <w:r w:rsidRPr="00814C29">
        <w:rPr>
          <w:rFonts w:ascii="Arial" w:hAnsi="Arial" w:cs="Arial"/>
        </w:rPr>
        <w:t xml:space="preserve"> zákoníku, v platném znění</w:t>
      </w:r>
    </w:p>
    <w:p w:rsidR="00481007" w:rsidRDefault="00481007" w:rsidP="00481007">
      <w:pPr>
        <w:jc w:val="both"/>
        <w:rPr>
          <w:rFonts w:ascii="Arial" w:hAnsi="Arial" w:cs="Arial"/>
          <w:sz w:val="24"/>
        </w:rPr>
      </w:pPr>
    </w:p>
    <w:p w:rsidR="00EF69D7" w:rsidRPr="00026515" w:rsidRDefault="00EF69D7" w:rsidP="00481007">
      <w:pPr>
        <w:jc w:val="both"/>
        <w:rPr>
          <w:rFonts w:ascii="Arial" w:hAnsi="Arial" w:cs="Arial"/>
          <w:sz w:val="24"/>
        </w:rPr>
      </w:pPr>
    </w:p>
    <w:p w:rsidR="00481007" w:rsidRPr="00EF69D7" w:rsidRDefault="00481007" w:rsidP="008F3C7B">
      <w:pPr>
        <w:tabs>
          <w:tab w:val="left" w:pos="1276"/>
        </w:tabs>
        <w:jc w:val="both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 xml:space="preserve">Objednatel   </w:t>
      </w:r>
      <w:r w:rsidR="008F3C7B">
        <w:rPr>
          <w:rFonts w:ascii="Arial" w:hAnsi="Arial" w:cs="Arial"/>
          <w:b/>
        </w:rPr>
        <w:tab/>
      </w:r>
      <w:r w:rsidRPr="00EF69D7">
        <w:rPr>
          <w:rFonts w:ascii="Arial" w:hAnsi="Arial" w:cs="Arial"/>
          <w:b/>
        </w:rPr>
        <w:t>Povodí Odry, státní podnik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se sídlem Varenská 3101/49, Moravská Ostrava, </w:t>
      </w:r>
      <w:proofErr w:type="gramStart"/>
      <w:r w:rsidR="00EF69D7" w:rsidRPr="00EF69D7">
        <w:rPr>
          <w:rFonts w:ascii="Arial" w:hAnsi="Arial" w:cs="Arial"/>
        </w:rPr>
        <w:t>702 00</w:t>
      </w:r>
      <w:r w:rsidR="00EF69D7">
        <w:rPr>
          <w:rFonts w:ascii="Arial" w:hAnsi="Arial" w:cs="Arial"/>
        </w:rPr>
        <w:t xml:space="preserve">  </w:t>
      </w:r>
      <w:r w:rsidRPr="00EF69D7">
        <w:rPr>
          <w:rFonts w:ascii="Arial" w:hAnsi="Arial" w:cs="Arial"/>
        </w:rPr>
        <w:t>Ostrava</w:t>
      </w:r>
      <w:proofErr w:type="gramEnd"/>
      <w:r w:rsidRPr="00EF69D7">
        <w:rPr>
          <w:rFonts w:ascii="Arial" w:hAnsi="Arial" w:cs="Arial"/>
        </w:rPr>
        <w:t xml:space="preserve"> 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>zapsaný v OR vedeném Krajským soudem v Ostravě, oddíl A XIV, vložka 584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 xml:space="preserve">statutární zástupce: Ing. Jiří </w:t>
      </w:r>
      <w:proofErr w:type="spellStart"/>
      <w:r w:rsidRPr="00EF69D7">
        <w:rPr>
          <w:rFonts w:ascii="Arial" w:hAnsi="Arial" w:cs="Arial"/>
          <w:color w:val="000000"/>
        </w:rPr>
        <w:t>Pagáč</w:t>
      </w:r>
      <w:proofErr w:type="spellEnd"/>
      <w:r w:rsidRPr="00EF69D7">
        <w:rPr>
          <w:rFonts w:ascii="Arial" w:hAnsi="Arial" w:cs="Arial"/>
          <w:color w:val="000000"/>
        </w:rPr>
        <w:t>, generální ředitel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>IČO: 70890021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</w:rPr>
      </w:pPr>
      <w:r w:rsidRPr="00EF69D7">
        <w:rPr>
          <w:rFonts w:ascii="Arial" w:hAnsi="Arial" w:cs="Arial"/>
        </w:rPr>
        <w:t>DIČ: CZ70890021</w:t>
      </w:r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Bankovní spojení: </w:t>
      </w:r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>Kontaktní osoby ve věcech obchodních:</w:t>
      </w:r>
    </w:p>
    <w:p w:rsidR="00481007" w:rsidRPr="00EF69D7" w:rsidRDefault="00481007" w:rsidP="00481007">
      <w:pPr>
        <w:ind w:firstLine="1276"/>
        <w:rPr>
          <w:rFonts w:ascii="Arial" w:hAnsi="Arial" w:cs="Arial"/>
        </w:rPr>
      </w:pPr>
    </w:p>
    <w:p w:rsidR="00481007" w:rsidRPr="00EF69D7" w:rsidRDefault="00481007" w:rsidP="00481007">
      <w:pPr>
        <w:ind w:firstLine="1276"/>
        <w:rPr>
          <w:rFonts w:ascii="Arial" w:hAnsi="Arial" w:cs="Arial"/>
        </w:rPr>
      </w:pPr>
      <w:r w:rsidRPr="00EF69D7">
        <w:rPr>
          <w:rFonts w:ascii="Arial" w:hAnsi="Arial" w:cs="Arial"/>
        </w:rPr>
        <w:t>dále jen „objednatel“</w:t>
      </w:r>
    </w:p>
    <w:p w:rsidR="00481007" w:rsidRPr="00EF69D7" w:rsidRDefault="00481007" w:rsidP="00481007">
      <w:pPr>
        <w:rPr>
          <w:rFonts w:ascii="Arial" w:hAnsi="Arial" w:cs="Arial"/>
        </w:rPr>
      </w:pP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0E673C" w:rsidRPr="00B24195" w:rsidRDefault="00481007" w:rsidP="000E673C">
      <w:pPr>
        <w:pStyle w:val="Bezmezer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 xml:space="preserve">Zhotovitel    </w:t>
      </w:r>
      <w:r w:rsidR="000E673C">
        <w:rPr>
          <w:rFonts w:ascii="Arial" w:hAnsi="Arial" w:cs="Arial"/>
          <w:b/>
        </w:rPr>
        <w:t xml:space="preserve">  </w:t>
      </w:r>
      <w:r w:rsidR="000E673C" w:rsidRPr="00B24195">
        <w:rPr>
          <w:rFonts w:ascii="Arial" w:hAnsi="Arial" w:cs="Arial"/>
          <w:b/>
        </w:rPr>
        <w:t>ADIV, spol. s.r.o.</w:t>
      </w:r>
    </w:p>
    <w:p w:rsidR="000E673C" w:rsidRPr="00B24195" w:rsidRDefault="009767DE" w:rsidP="000E673C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se sídlem Těšínská 3007/91, Předměstí, Opava, 746 01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zapsaný v OR vedeném Krajským soudem v Ostravě, oddíl C, vložka 183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jednající</w:t>
      </w:r>
      <w:r w:rsidR="00FE75C9">
        <w:rPr>
          <w:rFonts w:ascii="Arial" w:hAnsi="Arial" w:cs="Arial"/>
        </w:rPr>
        <w:t>:</w:t>
      </w:r>
      <w:r w:rsidRPr="00B24195">
        <w:rPr>
          <w:rFonts w:ascii="Arial" w:hAnsi="Arial" w:cs="Arial"/>
        </w:rPr>
        <w:t xml:space="preserve">  Ing. Vladimír </w:t>
      </w:r>
      <w:proofErr w:type="spellStart"/>
      <w:r w:rsidRPr="00B24195">
        <w:rPr>
          <w:rFonts w:ascii="Arial" w:hAnsi="Arial" w:cs="Arial"/>
        </w:rPr>
        <w:t>Schreier</w:t>
      </w:r>
      <w:proofErr w:type="spellEnd"/>
      <w:r w:rsidRPr="00B24195">
        <w:rPr>
          <w:rFonts w:ascii="Arial" w:hAnsi="Arial" w:cs="Arial"/>
        </w:rPr>
        <w:t>, jednatel společnosti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IČ</w:t>
      </w:r>
      <w:r w:rsidR="00C52B8E">
        <w:rPr>
          <w:rFonts w:ascii="Arial" w:hAnsi="Arial" w:cs="Arial"/>
        </w:rPr>
        <w:t>O</w:t>
      </w:r>
      <w:r w:rsidRPr="00B24195">
        <w:rPr>
          <w:rFonts w:ascii="Arial" w:hAnsi="Arial" w:cs="Arial"/>
        </w:rPr>
        <w:t>: 13642391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DIČ: CZ13642391</w:t>
      </w:r>
    </w:p>
    <w:p w:rsidR="00CB092C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Bankovní spojení:</w:t>
      </w:r>
      <w:r w:rsidR="00FE75C9">
        <w:rPr>
          <w:rFonts w:ascii="Arial" w:hAnsi="Arial" w:cs="Arial"/>
        </w:rPr>
        <w:t xml:space="preserve"> 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 xml:space="preserve">Kontaktní osoby: </w:t>
      </w:r>
    </w:p>
    <w:p w:rsidR="000E673C" w:rsidRPr="00B24195" w:rsidRDefault="000E673C" w:rsidP="000E673C">
      <w:pPr>
        <w:pStyle w:val="Bezmezer"/>
        <w:ind w:left="1276"/>
        <w:rPr>
          <w:rFonts w:ascii="Arial" w:hAnsi="Arial" w:cs="Arial"/>
        </w:rPr>
      </w:pPr>
      <w:r w:rsidRPr="00B24195">
        <w:rPr>
          <w:rFonts w:ascii="Arial" w:hAnsi="Arial" w:cs="Arial"/>
        </w:rPr>
        <w:t>dále jen „zhotovitel“</w:t>
      </w:r>
    </w:p>
    <w:p w:rsidR="00481007" w:rsidRPr="00EF69D7" w:rsidRDefault="00481007" w:rsidP="000E673C">
      <w:pPr>
        <w:tabs>
          <w:tab w:val="left" w:pos="1276"/>
        </w:tabs>
        <w:ind w:left="284" w:hanging="284"/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481007" w:rsidRPr="00EF69D7" w:rsidRDefault="00481007" w:rsidP="00EF69D7">
      <w:pPr>
        <w:numPr>
          <w:ilvl w:val="0"/>
          <w:numId w:val="6"/>
        </w:numPr>
        <w:spacing w:before="120" w:after="120"/>
        <w:ind w:left="1077"/>
        <w:jc w:val="center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>Předmět smlouvy</w:t>
      </w:r>
    </w:p>
    <w:p w:rsidR="00481007" w:rsidRPr="00EF69D7" w:rsidRDefault="00481007" w:rsidP="00EF69D7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Předmětem smlouvy je závazek zhotovitele poskytovat pro objednatele servisní služby pro osobní a užitková vozidla značky Škoda, v následujícím členění: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servisní prohlídky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spacing w:after="120"/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opravy s použitím originálních náhradních dílů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EF69D7">
        <w:rPr>
          <w:rFonts w:ascii="Arial" w:hAnsi="Arial" w:cs="Arial"/>
        </w:rPr>
        <w:t xml:space="preserve">Zhotovitel se zavazuje poskytovat tyto služby za podmínek stanovených touto smlouvou a v souladu se zadávacími podmínkami veřejné zakázky malého rozsahu Provádění </w:t>
      </w:r>
      <w:r w:rsidRPr="00EF69D7">
        <w:rPr>
          <w:rFonts w:ascii="Arial" w:hAnsi="Arial" w:cs="Arial"/>
          <w:color w:val="000000"/>
        </w:rPr>
        <w:t>servisu a oprav osobních vozidel značky Škoda 2018.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Obě smluvní strany prohlašují, že zadávací dokumentaci objednatele a nabídku zhotovitele podanou ve výběrovém řízení mají k datu podpisu této smlouvy k dispozici.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V důsledku uzavření této smlouvy nevyvstane objednateli žádná povinnost vytvořit se zhotovitelem výhradní vztahy, ani u něj objednat konkrétní objem servisních služeb.</w:t>
      </w: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EF69D7">
        <w:rPr>
          <w:rFonts w:ascii="Arial" w:hAnsi="Arial" w:cs="Arial"/>
          <w:b/>
          <w:bCs/>
        </w:rPr>
        <w:t>II. Objednací podmínky, způsob plnění</w:t>
      </w:r>
    </w:p>
    <w:p w:rsidR="00481007" w:rsidRPr="00EF69D7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Tato smlouva se sjednává jako smlouva rámcová, na dobu určitou, s platností od 1. 1. 2018 do 31. 12. 2018. Během doby platnosti smlouvy je objednatel oprávněn servis a opravy průběžně objednávat a zhotovitel povinen průběžně realizovat.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Jednotlivé opravy či servisní úkony budou objednatelem objednávány telefonicky či mailem. Zhotovitel je povinen zahájit opravu či servisní úkon do 24 hodin od okamžiku objednání. Písemný záznam o objednaném úkonu a jeho rozsahu bude vyhotoven zhotovitelem ve formě zakázkového listu při předání </w:t>
      </w:r>
      <w:proofErr w:type="spellStart"/>
      <w:r w:rsidRPr="00EF69D7">
        <w:rPr>
          <w:rFonts w:ascii="Arial" w:hAnsi="Arial" w:cs="Arial"/>
        </w:rPr>
        <w:t>servisovaného</w:t>
      </w:r>
      <w:proofErr w:type="spellEnd"/>
      <w:r w:rsidRPr="00EF69D7">
        <w:rPr>
          <w:rFonts w:ascii="Arial" w:hAnsi="Arial" w:cs="Arial"/>
        </w:rPr>
        <w:t xml:space="preserve"> vozidla zhotoviteli. Zakázkový list bude vyhotovován ve dvou výtiscích, po jednom pro každou ze smluvních stran. Zakázkový list musí obsahovat </w:t>
      </w:r>
      <w:r w:rsidRPr="00EF69D7">
        <w:rPr>
          <w:rFonts w:ascii="Arial" w:hAnsi="Arial" w:cs="Arial"/>
        </w:rPr>
        <w:lastRenderedPageBreak/>
        <w:t xml:space="preserve">identifikaci vozidla, datum, popis závady nebo požadovaného úkonu, předpokládaný termín </w:t>
      </w:r>
      <w:r w:rsidRPr="00EF1849">
        <w:rPr>
          <w:rFonts w:ascii="Arial" w:hAnsi="Arial" w:cs="Arial"/>
        </w:rPr>
        <w:t xml:space="preserve">dohotovení a odhadovanou cenu opravy. Zakázkový list musí být potvrzen podpisy oprávněných osob obou smluvních stran.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Zhotovitel je povinen servis a opravy provádět ve svém servisním středisku nejbližším adrese předmětného závodu objednatele (příslušná lokalita uvedená v názvu této smlouvy). V případě nutnosti přemístění vozidla do jiného servisního střediska či k </w:t>
      </w:r>
      <w:r w:rsidR="00E37C53" w:rsidRPr="00EF1849">
        <w:rPr>
          <w:rFonts w:ascii="Arial" w:hAnsi="Arial" w:cs="Arial"/>
        </w:rPr>
        <w:t>poddodavateli</w:t>
      </w:r>
      <w:r w:rsidRPr="00EF1849">
        <w:rPr>
          <w:rFonts w:ascii="Arial" w:hAnsi="Arial" w:cs="Arial"/>
        </w:rPr>
        <w:t xml:space="preserve"> je zhotovitel povinen zajistit si převoz vozidla samostatně a na své náklady.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Zapůjčení náhradního vozidla ani zajištění převozu osob mezi servisním střediskem zhotovitele a sídlem objednatele není ze strany objednatele požadováno.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Opravu či servis vozidel je zhotovitel povinen provádět v nejkratším možném termínu a s vynaložením řádné a odborné péče; je povinen používat </w:t>
      </w:r>
      <w:r w:rsidRPr="00EF1849">
        <w:rPr>
          <w:rFonts w:ascii="Arial" w:hAnsi="Arial" w:cs="Arial"/>
          <w:lang w:eastAsia="en-US"/>
        </w:rPr>
        <w:t xml:space="preserve">výhradně diagnostické a technologické zařízení, nářadí a přípravky schválené výrobcem vozidel, rovněž tak dodržovat technologické postupy stanovené výrobcem vozidel a používat originální náhradní díly Škoda. </w:t>
      </w:r>
    </w:p>
    <w:p w:rsidR="00481007" w:rsidRPr="00EF1849" w:rsidRDefault="00481007" w:rsidP="00EF69D7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Převzetí vozidla po dokončení opravy či servisu zpět objednatelem bude písemně potvrzeno na zakázkovém listu oprávněnou osobou objednatele. Potvrzením převzetí vozidla objednatel nepotvrzuje úspěšnost či kvalitu opravy; potvrzení nemá vliv na záruku na provedenou opravu či servis a možnosti reklamace.  </w:t>
      </w:r>
    </w:p>
    <w:p w:rsidR="00481007" w:rsidRPr="00EF1849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EF1849">
        <w:rPr>
          <w:rFonts w:ascii="Arial" w:hAnsi="Arial" w:cs="Arial"/>
          <w:b/>
          <w:bCs/>
        </w:rPr>
        <w:t>III. Cena za provedení oprav a servisu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Ceny za 1 hod. práce pro jednotlivé modely vozidel, včetně procentuální slevy, která bude poskytována po dobu trvání smlouvy, jsou uvedeny v příloze č. 1 této smlouvy – (Ceník opravářských a servisních prací).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Zhotovitel se zavazuje poskytovat objednateli po dobu platnosti smlouvy slevu z ceníkové ceny originálních náhradních dílů od dodavatele Škoda Auto a.s. ve výši </w:t>
      </w:r>
      <w:r w:rsidR="000E673C">
        <w:rPr>
          <w:rFonts w:ascii="Arial" w:hAnsi="Arial" w:cs="Arial"/>
        </w:rPr>
        <w:t>15</w:t>
      </w:r>
      <w:r w:rsidRPr="00EF1849">
        <w:rPr>
          <w:rFonts w:ascii="Arial" w:hAnsi="Arial" w:cs="Arial"/>
        </w:rPr>
        <w:t xml:space="preserve">%. </w:t>
      </w:r>
    </w:p>
    <w:p w:rsidR="00481007" w:rsidRPr="00EF1849" w:rsidRDefault="00481007" w:rsidP="00EF69D7">
      <w:pPr>
        <w:numPr>
          <w:ilvl w:val="0"/>
          <w:numId w:val="8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Mimo ceny uvedené v tomto článku smlouvy zhotoviteli nenáleží žádné další odměny či úhrady spojené s poskytováním předmětu plnění dle této smlouvy.</w:t>
      </w:r>
    </w:p>
    <w:p w:rsidR="00481007" w:rsidRPr="00EF1849" w:rsidRDefault="00481007" w:rsidP="00481007">
      <w:pPr>
        <w:ind w:left="340"/>
        <w:jc w:val="both"/>
        <w:rPr>
          <w:rFonts w:ascii="Arial" w:hAnsi="Arial" w:cs="Arial"/>
        </w:rPr>
      </w:pPr>
    </w:p>
    <w:p w:rsidR="00EF69D7" w:rsidRPr="00EF1849" w:rsidRDefault="00EF69D7" w:rsidP="00481007">
      <w:pPr>
        <w:ind w:left="340"/>
        <w:jc w:val="both"/>
        <w:rPr>
          <w:rFonts w:ascii="Arial" w:hAnsi="Arial" w:cs="Arial"/>
        </w:rPr>
      </w:pPr>
    </w:p>
    <w:p w:rsidR="00EF69D7" w:rsidRPr="00EF1849" w:rsidRDefault="00EF69D7" w:rsidP="00481007">
      <w:pPr>
        <w:ind w:left="340"/>
        <w:jc w:val="both"/>
        <w:rPr>
          <w:rFonts w:ascii="Arial" w:hAnsi="Arial" w:cs="Arial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IV. Platební podmínky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 xml:space="preserve">Splatnost daňového dokladu (faktury) se stanovuje na 30 dnů ode dne jeho doručení objednateli. 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 xml:space="preserve">Faktura musí obsahovat náležitosti daňového dokladu uvedené v § 28 zákona č. 235/2004 Sb., o dani z přidané hodnoty, v platném znění, a dále platební dispozice pro úhradu. 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>V případě, že zhotovitelem vystavený daňový doklad (faktura) či její přílohy nebudou obsahovat veškeré náležitosti dle bodu 2 tohoto článku, je objednatel oprávněn do uplynutí data splatnosti fakturu vrátit bez zaplacení. Zhotovitel podle charakteru nedostatků fakturu opraví nebo vystaví novou. U opravené nebo nově vystavené faktury běží nová lhůta splatnosti.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iCs/>
          <w:sz w:val="20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 přidané hodnoty, ve znění pozdějších předpisů.</w:t>
      </w:r>
    </w:p>
    <w:p w:rsidR="00481007" w:rsidRPr="00EF1849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EF1849">
        <w:rPr>
          <w:rFonts w:ascii="Arial" w:hAnsi="Arial" w:cs="Arial"/>
          <w:bCs/>
          <w:sz w:val="20"/>
        </w:rPr>
        <w:t>V případě dílčího plnění bude postupováno v souladu s § 21 odst. 8 zákona č. 235/2004 Sb., o dani z přidané hodnoty, ve znění pozdějších předpisů.</w:t>
      </w:r>
    </w:p>
    <w:p w:rsidR="00481007" w:rsidRPr="00EF1849" w:rsidRDefault="00481007" w:rsidP="00481007">
      <w:pPr>
        <w:pStyle w:val="Podtitul"/>
        <w:jc w:val="both"/>
        <w:rPr>
          <w:rFonts w:ascii="Arial" w:hAnsi="Arial" w:cs="Arial"/>
          <w:bCs/>
          <w:sz w:val="20"/>
        </w:rPr>
      </w:pP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bCs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V. Smluvní pokuty a sankce</w:t>
      </w:r>
    </w:p>
    <w:p w:rsidR="00481007" w:rsidRPr="00EF1849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V případě prodlení zhotovitele s plněním díla dle této smlouvy, resp. dle dílčí objednávky je objednatel oprávněn uplatnit u zhotovitele smluvní pokutu ve výši 0,5% ze smluvní ceny díla za každý i započatý den prodlení.</w:t>
      </w:r>
    </w:p>
    <w:p w:rsidR="00481007" w:rsidRPr="00EF1849" w:rsidRDefault="00481007" w:rsidP="00EF69D7">
      <w:pPr>
        <w:pStyle w:val="Odstavecseseznamem"/>
        <w:numPr>
          <w:ilvl w:val="0"/>
          <w:numId w:val="13"/>
        </w:numPr>
        <w:tabs>
          <w:tab w:val="left" w:pos="2459"/>
        </w:tabs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lastRenderedPageBreak/>
        <w:t>V případě prodlení objednatele s úhradou plateb podle výše uvedených platebních podmínek je zhotovitel oprávněn účtovat objednateli smluvní úrok z prodlení ve výši 0,5% ze smluvní ceny díla za každý i započatý den prodlení.</w:t>
      </w:r>
    </w:p>
    <w:p w:rsidR="00481007" w:rsidRPr="00EF1849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Smluvní pokuty sjednané touto smlouvou zaplatí povinná strana nezávisle na zavinění a</w:t>
      </w:r>
      <w:r w:rsidR="00E37C53" w:rsidRPr="00EF1849">
        <w:rPr>
          <w:rFonts w:ascii="Arial" w:hAnsi="Arial" w:cs="Arial"/>
        </w:rPr>
        <w:t xml:space="preserve"> na</w:t>
      </w:r>
      <w:r w:rsidRPr="00EF1849">
        <w:rPr>
          <w:rFonts w:ascii="Arial" w:hAnsi="Arial" w:cs="Arial"/>
        </w:rPr>
        <w:t> tom, zda a v jaké výši vznikne druhé straně škoda, kterou lze vymáhat samostatně. Smluvní pokuty se nezapočítávají na náhradu vzniklé škody.</w:t>
      </w:r>
    </w:p>
    <w:p w:rsidR="00481007" w:rsidRPr="00EF1849" w:rsidRDefault="00481007" w:rsidP="00481007">
      <w:pPr>
        <w:pStyle w:val="Podtitul"/>
        <w:ind w:left="284"/>
        <w:rPr>
          <w:rFonts w:ascii="Arial" w:hAnsi="Arial" w:cs="Arial"/>
          <w:b/>
          <w:bCs/>
          <w:sz w:val="20"/>
        </w:rPr>
      </w:pPr>
    </w:p>
    <w:p w:rsidR="00EF69D7" w:rsidRPr="00EF1849" w:rsidRDefault="00EF69D7" w:rsidP="00481007">
      <w:pPr>
        <w:pStyle w:val="Podtitul"/>
        <w:ind w:left="284"/>
        <w:rPr>
          <w:rFonts w:ascii="Arial" w:hAnsi="Arial" w:cs="Arial"/>
          <w:b/>
          <w:bCs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VI. Záruka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Zhotovitel přejímá záruku na provedené opravy v délce 6 měsíců na práce, 2 roky na dodané náhradní díly.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Objednatel je povinen zjištěné vady na opravách či servisu reklamovat u zhotovitele bez zbytečného odkladu poté, kdy je zjistil. V reklamaci objednatel uvede, o jaké vady se jedná, jak se projevují, popř. v jaké lhůtě požaduje jejich odstranění.</w:t>
      </w:r>
    </w:p>
    <w:p w:rsidR="00481007" w:rsidRPr="00EF1849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1849">
        <w:rPr>
          <w:rFonts w:ascii="Arial" w:hAnsi="Arial" w:cs="Arial"/>
          <w:sz w:val="20"/>
        </w:rPr>
        <w:t>Objednatel je oprávněn zvolit, zda požaduje odstranění vad či přiměřenou slevu z ceny. V případě, že objednatel zvolí odstranění vad, je zhotovitel povinen je odstranit bezplatně ve lhůtě dohodnuté s objednatelem.</w:t>
      </w:r>
    </w:p>
    <w:p w:rsidR="00481007" w:rsidRPr="00EF1849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VII. Trvání smlouvy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Tato smlouva se uzavírá na dobu určitou, s účinností od 1. 1. 2018 do 31. 12. 2018.  </w:t>
      </w:r>
    </w:p>
    <w:p w:rsidR="00481007" w:rsidRPr="00EF1849" w:rsidRDefault="00481007" w:rsidP="0048100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Pro účely odstoupení od smlouvy se za podstatné porušení smlouvy ve smyslu § 2002 zákona č. 89/2012 Sb., občanského zákoníku, v platném znění, považuje: </w:t>
      </w:r>
    </w:p>
    <w:p w:rsidR="00481007" w:rsidRPr="00EF1849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Vadnost provádění servisních prací, pokud zhotovitel na písemnou výzvu objednatele vady neodstraní ve lhůtě výzvou stanovené, případně opakovaná vadnost servisních prací.</w:t>
      </w:r>
    </w:p>
    <w:p w:rsidR="00481007" w:rsidRPr="00EF1849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>Prodlení zhotovitele se zahájením nebo dokončením servisních prací o více než 5 kalendářních dnů.</w:t>
      </w:r>
    </w:p>
    <w:p w:rsidR="00481007" w:rsidRPr="00EF1849" w:rsidRDefault="00481007" w:rsidP="00EF69D7">
      <w:pPr>
        <w:pStyle w:val="Odstavecseseznamem"/>
        <w:numPr>
          <w:ilvl w:val="0"/>
          <w:numId w:val="9"/>
        </w:numPr>
        <w:spacing w:after="120"/>
        <w:ind w:left="709" w:hanging="284"/>
        <w:jc w:val="both"/>
        <w:rPr>
          <w:rFonts w:ascii="Arial" w:hAnsi="Arial" w:cs="Arial"/>
        </w:rPr>
      </w:pPr>
      <w:r w:rsidRPr="00EF1849">
        <w:rPr>
          <w:rFonts w:ascii="Arial" w:hAnsi="Arial" w:cs="Arial"/>
        </w:rPr>
        <w:t xml:space="preserve">Úpadek zhotovitele ve smyslu § 3 zák. č. 182/2006 Sb., </w:t>
      </w:r>
      <w:proofErr w:type="spellStart"/>
      <w:r w:rsidRPr="00EF1849">
        <w:rPr>
          <w:rFonts w:ascii="Arial" w:hAnsi="Arial" w:cs="Arial"/>
        </w:rPr>
        <w:t>insolvenčního</w:t>
      </w:r>
      <w:proofErr w:type="spellEnd"/>
      <w:r w:rsidRPr="00EF1849">
        <w:rPr>
          <w:rFonts w:ascii="Arial" w:hAnsi="Arial" w:cs="Arial"/>
        </w:rPr>
        <w:t xml:space="preserve"> zákona, ve znění pozdějších předpisů.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Dojde-li k porušení smlouvy dle odst. 2 článku VII. této smlouvy, je příslušná smluvní strana oprávněna od smlouvy odstoupit. Účinky odstoupení od smlouvy nastávají dnem doručení oznámení o odstoupení druhé smluvní straně na její adresu uvedenou v záhlaví této smlouvy, resp. na její poslední známou adresu bez ohledu na to, bylo-li toto oznámení o odstoupení druhou stranou převzato či nikoliv.</w:t>
      </w:r>
    </w:p>
    <w:p w:rsidR="00481007" w:rsidRPr="00EF1849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Ve všech ostatních případech činí výpovědní lhůta 3 měsíce, a to i bez udání důvodu.</w:t>
      </w:r>
    </w:p>
    <w:p w:rsidR="00481007" w:rsidRPr="00EF1849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1849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1849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1849">
        <w:rPr>
          <w:rFonts w:ascii="Arial" w:hAnsi="Arial" w:cs="Arial"/>
          <w:b/>
          <w:bCs/>
          <w:sz w:val="20"/>
        </w:rPr>
        <w:t>VIII. Závěrečná ustanovení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Smluvní strany se zavazují, že veškeré spory vzniklé v souvislosti s touto smlouvou budou řešit smírně vzájemnou dohodou. 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Zhotovitel není oprávněn postoupit, převést ani zastavit tuto smlouvu ani jakákoli práva, povinnosti, dluhy, pohledávky nebo nároky vyplývající </w:t>
      </w:r>
      <w:r w:rsidR="000D6BAD" w:rsidRPr="00EF1849">
        <w:rPr>
          <w:rFonts w:ascii="Arial" w:hAnsi="Arial" w:cs="Arial"/>
          <w:sz w:val="20"/>
        </w:rPr>
        <w:t>z</w:t>
      </w:r>
      <w:r w:rsidRPr="00EF1849">
        <w:rPr>
          <w:rFonts w:ascii="Arial" w:hAnsi="Arial" w:cs="Arial"/>
          <w:sz w:val="20"/>
        </w:rPr>
        <w:t xml:space="preserve"> této smlouvy bez předchozího písemného souhlasu objednatele.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Ustanovení této Rámcové smlouvy platí pro obchodní vztah mezi objednatelem a zhotovitelem, nebude-li v jednotlivých případech dohodnuto něco jiného.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 xml:space="preserve">Tato smlouva nabývá platnosti dnem oboustranného podpisu a účinnosti dnem </w:t>
      </w:r>
      <w:proofErr w:type="gramStart"/>
      <w:r w:rsidRPr="00EF1849">
        <w:rPr>
          <w:rFonts w:ascii="Arial" w:hAnsi="Arial" w:cs="Arial"/>
          <w:sz w:val="20"/>
        </w:rPr>
        <w:t>1.1.2018</w:t>
      </w:r>
      <w:proofErr w:type="gramEnd"/>
      <w:r w:rsidRPr="00EF1849">
        <w:rPr>
          <w:rFonts w:ascii="Arial" w:hAnsi="Arial" w:cs="Arial"/>
          <w:sz w:val="20"/>
        </w:rPr>
        <w:t>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Tuto smlouvu lze měnit nebo doplnit jen po vzájemné dohodě smluvních stran, a to formou písemných a číslovaných dodatků, podepsaných oprávněnými zástupci obou smluvních stran. Přijetí nabídky s dodatkem či odchylkou (byť nepodstatnou) smluvní strany předem vylučují.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lastRenderedPageBreak/>
        <w:t>Smluvní strany prohlašují, že si smlouvu před jejím podpisem přečetly, jejímu obsahu porozuměly a souhlasí s ním. Důkazem toho jsou jejich podpisy.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Na práva a povinnosti v této smlouvě blíže neupravené se přiměřeně použijí ustanovení občanského zákoníku, v platném znění.</w:t>
      </w:r>
    </w:p>
    <w:p w:rsidR="00481007" w:rsidRPr="00EF1849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Tato smlouva byla vyhotovena ve třech vyhotoveních, přičemž objednatel obdrží dvě a zhotovitel jedno vyhotovení.</w:t>
      </w:r>
    </w:p>
    <w:p w:rsidR="00481007" w:rsidRPr="00EF1849" w:rsidRDefault="00481007" w:rsidP="00EF69D7">
      <w:pPr>
        <w:pStyle w:val="Podtitul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1849">
        <w:rPr>
          <w:rFonts w:ascii="Arial" w:hAnsi="Arial" w:cs="Arial"/>
          <w:sz w:val="20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EF69D7" w:rsidRPr="00EF1849" w:rsidRDefault="00EF69D7" w:rsidP="00EF69D7">
      <w:pPr>
        <w:pStyle w:val="ODSTAVEC"/>
        <w:keepNext w:val="0"/>
        <w:widowControl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1849">
        <w:rPr>
          <w:sz w:val="20"/>
          <w:szCs w:val="20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EF69D7" w:rsidRPr="00EF1849" w:rsidRDefault="00EF69D7" w:rsidP="00EF69D7">
      <w:pPr>
        <w:pStyle w:val="ODSTAVEC"/>
        <w:keepNext w:val="0"/>
        <w:widowControl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1849">
        <w:rPr>
          <w:sz w:val="20"/>
          <w:szCs w:val="20"/>
        </w:rPr>
        <w:t>Za účelem zveřejnění této smlouvy v registru smluv uděluje zhotovitel souhlas na dobu neurčitou se zveřejněním svých osobních údajů v registru smluv. Smluvní strany nepovažují žádné ustanovení smlouvy za obchodní tajemství.</w:t>
      </w:r>
    </w:p>
    <w:p w:rsidR="00EF69D7" w:rsidRPr="00EF1849" w:rsidRDefault="00EF69D7" w:rsidP="00EF69D7">
      <w:pPr>
        <w:pStyle w:val="ODSTAVEC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1849">
        <w:rPr>
          <w:sz w:val="20"/>
          <w:szCs w:val="20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EF1849">
        <w:rPr>
          <w:sz w:val="20"/>
          <w:szCs w:val="20"/>
        </w:rPr>
        <w:t>metadat</w:t>
      </w:r>
      <w:proofErr w:type="spellEnd"/>
      <w:r w:rsidRPr="00EF1849">
        <w:rPr>
          <w:sz w:val="20"/>
          <w:szCs w:val="20"/>
        </w:rPr>
        <w:t>. Za tím účelem se smluvní strany zavazují v rámci kontraktačního procesu připravit smlouvu v otevřeném a strojově čitelném formátu.</w:t>
      </w:r>
    </w:p>
    <w:p w:rsidR="00EF69D7" w:rsidRPr="00EF69D7" w:rsidRDefault="00EF69D7" w:rsidP="00EF69D7">
      <w:pPr>
        <w:pStyle w:val="ODSTAVEC"/>
        <w:keepNext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1849">
        <w:rPr>
          <w:sz w:val="20"/>
          <w:szCs w:val="20"/>
        </w:rPr>
        <w:t>Smluvní strany se dohodly, že tuto smlouvu zveřejní v registru smluv Povodí Odry, státní podnik do 30 dnů od jejího uzavření. V případě nesplnění této smluvní povinnosti uveřejní smlouvu</w:t>
      </w:r>
      <w:r w:rsidRPr="00EF69D7">
        <w:rPr>
          <w:sz w:val="20"/>
          <w:szCs w:val="20"/>
        </w:rPr>
        <w:t xml:space="preserve"> druhá smluvní strana.</w:t>
      </w:r>
    </w:p>
    <w:p w:rsidR="00EF69D7" w:rsidRPr="00EF69D7" w:rsidRDefault="00EF69D7" w:rsidP="00EF69D7">
      <w:pPr>
        <w:pStyle w:val="Podtitul"/>
        <w:tabs>
          <w:tab w:val="num" w:pos="426"/>
        </w:tabs>
        <w:spacing w:after="120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b/>
          <w:sz w:val="20"/>
        </w:rPr>
        <w:t>Přílohy:</w:t>
      </w:r>
      <w:r w:rsidRPr="00EF69D7">
        <w:rPr>
          <w:rFonts w:ascii="Arial" w:hAnsi="Arial" w:cs="Arial"/>
          <w:sz w:val="20"/>
        </w:rPr>
        <w:t xml:space="preserve"> </w:t>
      </w:r>
      <w:r w:rsidRPr="00EF69D7">
        <w:rPr>
          <w:rFonts w:ascii="Arial" w:hAnsi="Arial" w:cs="Arial"/>
          <w:sz w:val="20"/>
        </w:rPr>
        <w:tab/>
        <w:t>1. Ceník opravářských a servisních prací</w:t>
      </w:r>
    </w:p>
    <w:p w:rsidR="00481007" w:rsidRPr="00EF69D7" w:rsidRDefault="00481007" w:rsidP="00481007">
      <w:pPr>
        <w:pStyle w:val="Podtitul"/>
        <w:ind w:left="1416" w:firstLine="24"/>
        <w:jc w:val="both"/>
        <w:rPr>
          <w:rFonts w:ascii="Arial" w:hAnsi="Arial" w:cs="Arial"/>
          <w:sz w:val="20"/>
        </w:rPr>
      </w:pPr>
    </w:p>
    <w:p w:rsidR="0048100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zhotovitele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Ostravě dne</w:t>
      </w:r>
      <w:r>
        <w:rPr>
          <w:rFonts w:ascii="Arial" w:hAnsi="Arial" w:cs="Arial"/>
          <w:sz w:val="20"/>
        </w:rPr>
        <w:tab/>
      </w:r>
      <w:r w:rsidR="007864B8"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</w:t>
      </w:r>
      <w:r w:rsidR="00CB092C">
        <w:rPr>
          <w:rFonts w:ascii="Arial" w:hAnsi="Arial" w:cs="Arial"/>
          <w:sz w:val="20"/>
        </w:rPr>
        <w:t xml:space="preserve"> Opavě </w:t>
      </w:r>
      <w:r w:rsidRPr="000E673C">
        <w:rPr>
          <w:rFonts w:ascii="Arial" w:hAnsi="Arial" w:cs="Arial"/>
          <w:sz w:val="20"/>
        </w:rPr>
        <w:t xml:space="preserve">dne </w:t>
      </w:r>
      <w:r w:rsidR="00CB092C">
        <w:rPr>
          <w:rFonts w:ascii="Arial" w:hAnsi="Arial" w:cs="Arial"/>
          <w:sz w:val="20"/>
        </w:rPr>
        <w:t>6.12.2017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Jiří </w:t>
      </w:r>
      <w:proofErr w:type="spellStart"/>
      <w:r>
        <w:rPr>
          <w:rFonts w:ascii="Arial" w:hAnsi="Arial" w:cs="Arial"/>
          <w:sz w:val="20"/>
        </w:rPr>
        <w:t>Pagáč</w:t>
      </w:r>
      <w:proofErr w:type="spellEnd"/>
      <w:r>
        <w:rPr>
          <w:rFonts w:ascii="Arial" w:hAnsi="Arial" w:cs="Arial"/>
          <w:sz w:val="20"/>
        </w:rPr>
        <w:tab/>
      </w:r>
    </w:p>
    <w:p w:rsidR="00EF69D7" w:rsidRP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generální ředitel</w:t>
      </w:r>
    </w:p>
    <w:p w:rsidR="00481007" w:rsidRPr="00EF69D7" w:rsidRDefault="00481007" w:rsidP="00481007">
      <w:pPr>
        <w:pStyle w:val="cislovany"/>
        <w:numPr>
          <w:ilvl w:val="0"/>
          <w:numId w:val="0"/>
        </w:numPr>
        <w:ind w:left="360" w:hanging="36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62"/>
        <w:tblW w:w="0" w:type="auto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481007" w:rsidRPr="00EF69D7" w:rsidTr="00E07636">
        <w:tc>
          <w:tcPr>
            <w:tcW w:w="4605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81007" w:rsidRPr="00EF69D7" w:rsidRDefault="00481007" w:rsidP="00EF69D7">
            <w:pPr>
              <w:rPr>
                <w:rFonts w:ascii="Arial" w:hAnsi="Arial" w:cs="Arial"/>
              </w:rPr>
            </w:pPr>
          </w:p>
        </w:tc>
      </w:tr>
      <w:tr w:rsidR="00481007" w:rsidRPr="00EF69D7" w:rsidTr="00E07636">
        <w:tc>
          <w:tcPr>
            <w:tcW w:w="4605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</w:tr>
    </w:tbl>
    <w:p w:rsidR="002C2AC2" w:rsidRDefault="002C2AC2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Pr="00EF69D7" w:rsidRDefault="00EF69D7">
      <w:pPr>
        <w:rPr>
          <w:rFonts w:ascii="Arial" w:hAnsi="Arial" w:cs="Arial"/>
        </w:rPr>
      </w:pPr>
    </w:p>
    <w:sectPr w:rsidR="00EF69D7" w:rsidRPr="00EF69D7" w:rsidSect="000E48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1D" w:rsidRDefault="0015721D" w:rsidP="000E4820">
      <w:r>
        <w:separator/>
      </w:r>
    </w:p>
  </w:endnote>
  <w:endnote w:type="continuationSeparator" w:id="0">
    <w:p w:rsidR="0015721D" w:rsidRDefault="0015721D" w:rsidP="000E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1D" w:rsidRDefault="0015721D" w:rsidP="000E4820">
      <w:r>
        <w:separator/>
      </w:r>
    </w:p>
  </w:footnote>
  <w:footnote w:type="continuationSeparator" w:id="0">
    <w:p w:rsidR="0015721D" w:rsidRDefault="0015721D" w:rsidP="000E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20" w:rsidRPr="000E4820" w:rsidRDefault="000E4820">
    <w:pPr>
      <w:pStyle w:val="Zhlav"/>
      <w:rPr>
        <w:rFonts w:ascii="Arial" w:hAnsi="Arial" w:cs="Arial"/>
        <w:b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ev.č</w:t>
    </w:r>
    <w:proofErr w:type="spellEnd"/>
    <w:r>
      <w:rPr>
        <w:rFonts w:ascii="Arial" w:hAnsi="Arial" w:cs="Arial"/>
        <w:sz w:val="18"/>
        <w:szCs w:val="18"/>
      </w:rPr>
      <w:t xml:space="preserve">. objednatele: </w:t>
    </w:r>
    <w:r>
      <w:rPr>
        <w:rFonts w:ascii="Arial" w:hAnsi="Arial" w:cs="Arial"/>
        <w:b/>
        <w:sz w:val="18"/>
        <w:szCs w:val="18"/>
      </w:rPr>
      <w:t>10-1024</w:t>
    </w:r>
    <w:r w:rsidR="00C52B8E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5C5"/>
    <w:multiLevelType w:val="hybridMultilevel"/>
    <w:tmpl w:val="CDFA6FF6"/>
    <w:lvl w:ilvl="0" w:tplc="DADE23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755F0"/>
    <w:multiLevelType w:val="hybridMultilevel"/>
    <w:tmpl w:val="21E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682F"/>
    <w:multiLevelType w:val="hybridMultilevel"/>
    <w:tmpl w:val="03A0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1347"/>
    <w:multiLevelType w:val="hybridMultilevel"/>
    <w:tmpl w:val="5AF293B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D6822"/>
    <w:multiLevelType w:val="hybridMultilevel"/>
    <w:tmpl w:val="983E06E0"/>
    <w:lvl w:ilvl="0" w:tplc="794E0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4E4"/>
    <w:multiLevelType w:val="hybridMultilevel"/>
    <w:tmpl w:val="E7E4D272"/>
    <w:lvl w:ilvl="0" w:tplc="61AEA9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51F1D"/>
    <w:multiLevelType w:val="hybridMultilevel"/>
    <w:tmpl w:val="9E8A968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518EF"/>
    <w:multiLevelType w:val="hybridMultilevel"/>
    <w:tmpl w:val="62AC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D75"/>
    <w:multiLevelType w:val="hybridMultilevel"/>
    <w:tmpl w:val="4DA4FEB2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0351C"/>
    <w:multiLevelType w:val="hybridMultilevel"/>
    <w:tmpl w:val="24AA18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F0C5C4B"/>
    <w:multiLevelType w:val="hybridMultilevel"/>
    <w:tmpl w:val="FFB8FD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703CC9"/>
    <w:multiLevelType w:val="hybridMultilevel"/>
    <w:tmpl w:val="6F42AF96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59B1AC9"/>
    <w:multiLevelType w:val="multilevel"/>
    <w:tmpl w:val="7C32284E"/>
    <w:lvl w:ilvl="0">
      <w:start w:val="1"/>
      <w:numFmt w:val="decimal"/>
      <w:pStyle w:val="cislov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748642E"/>
    <w:multiLevelType w:val="hybridMultilevel"/>
    <w:tmpl w:val="17E02F40"/>
    <w:lvl w:ilvl="0" w:tplc="DADE2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30668"/>
    <w:multiLevelType w:val="hybridMultilevel"/>
    <w:tmpl w:val="CAEC3F4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2D00C0"/>
    <w:multiLevelType w:val="hybridMultilevel"/>
    <w:tmpl w:val="EE8C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007"/>
    <w:rsid w:val="000D6BAD"/>
    <w:rsid w:val="000E4820"/>
    <w:rsid w:val="000E673C"/>
    <w:rsid w:val="001235FD"/>
    <w:rsid w:val="0015721D"/>
    <w:rsid w:val="002C2AC2"/>
    <w:rsid w:val="002F38DA"/>
    <w:rsid w:val="00420950"/>
    <w:rsid w:val="00481007"/>
    <w:rsid w:val="00512234"/>
    <w:rsid w:val="00594D9B"/>
    <w:rsid w:val="00663CE7"/>
    <w:rsid w:val="006E74B4"/>
    <w:rsid w:val="006F3F1A"/>
    <w:rsid w:val="007864B8"/>
    <w:rsid w:val="00896202"/>
    <w:rsid w:val="008E4A67"/>
    <w:rsid w:val="008F3C7B"/>
    <w:rsid w:val="00941264"/>
    <w:rsid w:val="009767DE"/>
    <w:rsid w:val="00991557"/>
    <w:rsid w:val="00C32B68"/>
    <w:rsid w:val="00C52B8E"/>
    <w:rsid w:val="00CB092C"/>
    <w:rsid w:val="00D14575"/>
    <w:rsid w:val="00E37C53"/>
    <w:rsid w:val="00EB1858"/>
    <w:rsid w:val="00EF1849"/>
    <w:rsid w:val="00EF69D7"/>
    <w:rsid w:val="00FE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00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481007"/>
    <w:rPr>
      <w:sz w:val="24"/>
    </w:rPr>
  </w:style>
  <w:style w:type="character" w:customStyle="1" w:styleId="PodtitulChar">
    <w:name w:val="Podtitul Char"/>
    <w:basedOn w:val="Standardnpsmoodstavce"/>
    <w:link w:val="Podtitul"/>
    <w:rsid w:val="004810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481007"/>
    <w:pPr>
      <w:ind w:left="708"/>
    </w:pPr>
  </w:style>
  <w:style w:type="paragraph" w:customStyle="1" w:styleId="cislovany">
    <w:name w:val="cislovany"/>
    <w:basedOn w:val="Normlnodsazen"/>
    <w:rsid w:val="00481007"/>
    <w:pPr>
      <w:numPr>
        <w:numId w:val="10"/>
      </w:numPr>
      <w:jc w:val="both"/>
    </w:pPr>
    <w:rPr>
      <w:sz w:val="24"/>
    </w:rPr>
  </w:style>
  <w:style w:type="character" w:styleId="Hypertextovodkaz">
    <w:name w:val="Hyperlink"/>
    <w:rsid w:val="00481007"/>
    <w:rPr>
      <w:color w:val="0000FF"/>
      <w:u w:val="single"/>
    </w:rPr>
  </w:style>
  <w:style w:type="paragraph" w:styleId="Normlnodsazen">
    <w:name w:val="Normal Indent"/>
    <w:basedOn w:val="Normln"/>
    <w:uiPriority w:val="99"/>
    <w:semiHidden/>
    <w:unhideWhenUsed/>
    <w:rsid w:val="00481007"/>
    <w:pPr>
      <w:ind w:left="708"/>
    </w:pPr>
  </w:style>
  <w:style w:type="paragraph" w:customStyle="1" w:styleId="ODSTAVEC">
    <w:name w:val="ODSTAVEC"/>
    <w:basedOn w:val="Bezmezer"/>
    <w:rsid w:val="00EF69D7"/>
    <w:pPr>
      <w:keepNext/>
      <w:numPr>
        <w:ilvl w:val="1"/>
        <w:numId w:val="1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F69D7"/>
    <w:pPr>
      <w:keepNext/>
      <w:numPr>
        <w:numId w:val="14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EF69D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E4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48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E48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482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4</cp:revision>
  <cp:lastPrinted>2017-12-04T11:06:00Z</cp:lastPrinted>
  <dcterms:created xsi:type="dcterms:W3CDTF">2017-12-14T12:06:00Z</dcterms:created>
  <dcterms:modified xsi:type="dcterms:W3CDTF">2017-12-14T12:13:00Z</dcterms:modified>
</cp:coreProperties>
</file>