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41" w:rsidRDefault="00E56BD2">
      <w:pPr>
        <w:pStyle w:val="Nadpis10"/>
        <w:keepNext/>
        <w:keepLines/>
        <w:framePr w:w="3135" w:h="1291" w:wrap="none" w:vAnchor="text" w:hAnchor="page" w:x="1247" w:y="21"/>
        <w:shd w:val="clear" w:color="auto" w:fill="auto"/>
      </w:pPr>
      <w:bookmarkStart w:id="0" w:name="bookmark0"/>
      <w:r>
        <w:t xml:space="preserve">colma </w:t>
      </w:r>
      <w:r>
        <w:rPr>
          <w:lang w:val="cs-CZ" w:eastAsia="cs-CZ" w:bidi="cs-CZ"/>
        </w:rPr>
        <w:t>rk</w:t>
      </w:r>
      <w:bookmarkEnd w:id="0"/>
    </w:p>
    <w:p w:rsidR="00944341" w:rsidRDefault="00E56BD2">
      <w:pPr>
        <w:pStyle w:val="Nadpis20"/>
        <w:keepNext/>
        <w:keepLines/>
        <w:framePr w:w="3135" w:h="1291" w:wrap="none" w:vAnchor="text" w:hAnchor="page" w:x="1247" w:y="21"/>
        <w:shd w:val="clear" w:color="auto" w:fill="auto"/>
      </w:pPr>
      <w:bookmarkStart w:id="1" w:name="bookmark1"/>
      <w:r>
        <w:rPr>
          <w:lang w:val="es-ES" w:eastAsia="es-ES" w:bidi="es-ES"/>
        </w:rPr>
        <w:t xml:space="preserve">... </w:t>
      </w:r>
      <w:r>
        <w:t>more than light</w:t>
      </w:r>
      <w:bookmarkEnd w:id="1"/>
    </w:p>
    <w:p w:rsidR="00944341" w:rsidRDefault="00E56BD2">
      <w:pPr>
        <w:pStyle w:val="Zkladntext30"/>
        <w:framePr w:w="1335" w:h="940" w:wrap="none" w:vAnchor="text" w:hAnchor="page" w:x="6001" w:y="163"/>
        <w:shd w:val="clear" w:color="auto" w:fill="auto"/>
      </w:pPr>
      <w:r>
        <w:rPr>
          <w:b/>
          <w:bCs/>
        </w:rPr>
        <w:t>Colmark trade s.r.o</w:t>
      </w:r>
    </w:p>
    <w:p w:rsidR="006A4740" w:rsidRDefault="00E56BD2">
      <w:pPr>
        <w:pStyle w:val="Zkladntext30"/>
        <w:framePr w:w="1335" w:h="940" w:wrap="none" w:vAnchor="text" w:hAnchor="page" w:x="6001" w:y="163"/>
        <w:shd w:val="clear" w:color="auto" w:fill="auto"/>
      </w:pPr>
      <w:r>
        <w:t xml:space="preserve">Na Křtaltě 962/19, 789 01 Zábřeh </w:t>
      </w:r>
    </w:p>
    <w:p w:rsidR="006A4740" w:rsidRDefault="00E56BD2">
      <w:pPr>
        <w:pStyle w:val="Zkladntext30"/>
        <w:framePr w:w="1335" w:h="940" w:wrap="none" w:vAnchor="text" w:hAnchor="page" w:x="6001" w:y="163"/>
        <w:shd w:val="clear" w:color="auto" w:fill="auto"/>
      </w:pPr>
      <w:r>
        <w:t xml:space="preserve">IČ:28637011 </w:t>
      </w:r>
    </w:p>
    <w:p w:rsidR="00944341" w:rsidRDefault="00E56BD2">
      <w:pPr>
        <w:pStyle w:val="Zkladntext30"/>
        <w:framePr w:w="1335" w:h="940" w:wrap="none" w:vAnchor="text" w:hAnchor="page" w:x="6001" w:y="163"/>
        <w:shd w:val="clear" w:color="auto" w:fill="auto"/>
      </w:pPr>
      <w:r>
        <w:t>DIČ: CZ28637011</w:t>
      </w:r>
    </w:p>
    <w:p w:rsidR="00944341" w:rsidRDefault="00E56BD2">
      <w:pPr>
        <w:pStyle w:val="Zkladntext30"/>
        <w:framePr w:w="1054" w:h="1014" w:wrap="none" w:vAnchor="text" w:hAnchor="page" w:x="7771" w:y="23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rPr>
          <w:sz w:val="28"/>
          <w:szCs w:val="28"/>
        </w:rPr>
      </w:pPr>
      <w:r>
        <w:rPr>
          <w:b/>
          <w:bCs/>
          <w:color w:val="DF6932"/>
          <w:lang w:val="de-DE" w:eastAsia="de-DE" w:bidi="de-DE"/>
        </w:rPr>
        <w:t xml:space="preserve">OSRAM </w:t>
      </w:r>
      <w:r>
        <w:rPr>
          <w:rFonts w:ascii="Arial" w:eastAsia="Arial" w:hAnsi="Arial" w:cs="Arial"/>
          <w:color w:val="AF4A1D"/>
          <w:sz w:val="28"/>
          <w:szCs w:val="28"/>
          <w:lang w:val="en-US" w:eastAsia="en-US" w:bidi="en-US"/>
        </w:rPr>
        <w:t>0</w:t>
      </w:r>
    </w:p>
    <w:p w:rsidR="00944341" w:rsidRDefault="00E56BD2">
      <w:pPr>
        <w:pStyle w:val="Zkladntext40"/>
        <w:framePr w:w="1054" w:h="1014" w:wrap="none" w:vAnchor="text" w:hAnchor="page" w:x="7771" w:y="23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</w:pPr>
      <w:r>
        <w:t>Official</w:t>
      </w:r>
    </w:p>
    <w:p w:rsidR="00944341" w:rsidRDefault="00E56BD2">
      <w:pPr>
        <w:pStyle w:val="Zkladntext40"/>
        <w:framePr w:w="1054" w:h="1014" w:wrap="none" w:vAnchor="text" w:hAnchor="page" w:x="7771" w:y="23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23" w:lineRule="auto"/>
      </w:pPr>
      <w:r>
        <w:t>Partner</w:t>
      </w:r>
    </w:p>
    <w:p w:rsidR="00944341" w:rsidRDefault="00E56BD2">
      <w:pPr>
        <w:pStyle w:val="Zkladntext20"/>
        <w:framePr w:w="1054" w:h="1014" w:wrap="none" w:vAnchor="text" w:hAnchor="page" w:x="7771" w:y="23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40"/>
        </w:tabs>
        <w:spacing w:after="0" w:line="180" w:lineRule="auto"/>
      </w:pPr>
      <w:r>
        <w:rPr>
          <w:color w:val="BCA18F"/>
          <w:u w:val="single"/>
          <w:lang w:val="cs-CZ" w:eastAsia="cs-CZ" w:bidi="cs-CZ"/>
        </w:rPr>
        <w:t>v</w:t>
      </w:r>
      <w:r>
        <w:rPr>
          <w:color w:val="BCA18F"/>
          <w:u w:val="single"/>
          <w:lang w:val="cs-CZ" w:eastAsia="cs-CZ" w:bidi="cs-CZ"/>
        </w:rPr>
        <w:tab/>
      </w:r>
      <w:r>
        <w:rPr>
          <w:color w:val="BCA18F"/>
          <w:u w:val="single"/>
        </w:rPr>
        <w:t>&gt;</w:t>
      </w:r>
    </w:p>
    <w:p w:rsidR="00944341" w:rsidRDefault="00E56BD2">
      <w:pPr>
        <w:pStyle w:val="Nadpis40"/>
        <w:keepNext/>
        <w:keepLines/>
        <w:framePr w:w="966" w:h="878" w:wrap="none" w:vAnchor="text" w:hAnchor="page" w:x="9026" w:y="317"/>
        <w:shd w:val="clear" w:color="auto" w:fill="auto"/>
      </w:pPr>
      <w:bookmarkStart w:id="2" w:name="bookmark2"/>
      <w:r>
        <w:t>STTeCO</w:t>
      </w:r>
      <w:bookmarkEnd w:id="2"/>
    </w:p>
    <w:p w:rsidR="00944341" w:rsidRDefault="00E56BD2">
      <w:pPr>
        <w:pStyle w:val="Zkladntext50"/>
        <w:framePr w:w="966" w:h="878" w:wrap="none" w:vAnchor="text" w:hAnchor="page" w:x="9026" w:y="317"/>
        <w:shd w:val="clear" w:color="auto" w:fill="auto"/>
      </w:pPr>
      <w:r>
        <w:t xml:space="preserve">AN </w:t>
      </w:r>
      <w:r>
        <w:rPr>
          <w:lang w:val="de-DE" w:eastAsia="de-DE" w:bidi="de-DE"/>
        </w:rPr>
        <w:t xml:space="preserve">OSRAM </w:t>
      </w:r>
      <w:r>
        <w:t>BUSINESS</w:t>
      </w:r>
    </w:p>
    <w:p w:rsidR="00944341" w:rsidRDefault="00E56BD2">
      <w:pPr>
        <w:pStyle w:val="Zkladntext40"/>
        <w:framePr w:w="966" w:h="878" w:wrap="none" w:vAnchor="text" w:hAnchor="page" w:x="9026" w:y="317"/>
        <w:shd w:val="clear" w:color="auto" w:fill="auto"/>
        <w:spacing w:line="240" w:lineRule="auto"/>
      </w:pPr>
      <w:r>
        <w:t>Official</w:t>
      </w:r>
    </w:p>
    <w:p w:rsidR="00944341" w:rsidRDefault="00E56BD2">
      <w:pPr>
        <w:pStyle w:val="Zkladntext40"/>
        <w:framePr w:w="966" w:h="878" w:wrap="none" w:vAnchor="text" w:hAnchor="page" w:x="9026" w:y="317"/>
        <w:shd w:val="clear" w:color="auto" w:fill="auto"/>
        <w:spacing w:after="60" w:line="223" w:lineRule="auto"/>
      </w:pPr>
      <w:r>
        <w:t>Partner</w:t>
      </w:r>
    </w:p>
    <w:p w:rsidR="00944341" w:rsidRDefault="00944341">
      <w:pPr>
        <w:spacing w:line="360" w:lineRule="exact"/>
      </w:pPr>
    </w:p>
    <w:p w:rsidR="00944341" w:rsidRDefault="00944341">
      <w:pPr>
        <w:spacing w:line="360" w:lineRule="exact"/>
      </w:pPr>
    </w:p>
    <w:p w:rsidR="00944341" w:rsidRDefault="00944341">
      <w:pPr>
        <w:spacing w:after="557" w:line="14" w:lineRule="exact"/>
      </w:pPr>
    </w:p>
    <w:p w:rsidR="00944341" w:rsidRDefault="00944341">
      <w:pPr>
        <w:spacing w:line="14" w:lineRule="exact"/>
        <w:sectPr w:rsidR="00944341">
          <w:pgSz w:w="11900" w:h="16840"/>
          <w:pgMar w:top="724" w:right="1088" w:bottom="90" w:left="1215" w:header="296" w:footer="3" w:gutter="0"/>
          <w:pgNumType w:start="1"/>
          <w:cols w:space="720"/>
          <w:noEndnote/>
          <w:docGrid w:linePitch="360"/>
        </w:sectPr>
      </w:pPr>
    </w:p>
    <w:p w:rsidR="00944341" w:rsidRDefault="00944341">
      <w:pPr>
        <w:spacing w:line="240" w:lineRule="exact"/>
        <w:rPr>
          <w:sz w:val="19"/>
          <w:szCs w:val="19"/>
        </w:rPr>
      </w:pPr>
    </w:p>
    <w:p w:rsidR="00944341" w:rsidRDefault="00944341">
      <w:pPr>
        <w:spacing w:before="13" w:after="13" w:line="240" w:lineRule="exact"/>
        <w:rPr>
          <w:sz w:val="19"/>
          <w:szCs w:val="19"/>
        </w:rPr>
      </w:pPr>
    </w:p>
    <w:p w:rsidR="00944341" w:rsidRDefault="00944341">
      <w:pPr>
        <w:spacing w:line="14" w:lineRule="exact"/>
        <w:sectPr w:rsidR="00944341">
          <w:type w:val="continuous"/>
          <w:pgSz w:w="11900" w:h="16840"/>
          <w:pgMar w:top="724" w:right="0" w:bottom="90" w:left="0" w:header="0" w:footer="3" w:gutter="0"/>
          <w:cols w:space="720"/>
          <w:noEndnote/>
          <w:docGrid w:linePitch="360"/>
        </w:sectPr>
      </w:pPr>
    </w:p>
    <w:p w:rsidR="00944341" w:rsidRDefault="00E56BD2">
      <w:pPr>
        <w:pStyle w:val="Nadpis30"/>
        <w:keepNext/>
        <w:keepLines/>
        <w:shd w:val="clear" w:color="auto" w:fill="auto"/>
      </w:pPr>
      <w:bookmarkStart w:id="3" w:name="bookmark3"/>
      <w:r>
        <w:t xml:space="preserve">Cenový návrh č: </w:t>
      </w:r>
      <w:r>
        <w:rPr>
          <w:lang w:val="de-DE" w:eastAsia="de-DE" w:bidi="de-DE"/>
        </w:rPr>
        <w:t>JK/171112710</w:t>
      </w:r>
      <w:bookmarkEnd w:id="3"/>
    </w:p>
    <w:p w:rsidR="00944341" w:rsidRDefault="00E56BD2">
      <w:pPr>
        <w:pStyle w:val="Zkladntext20"/>
        <w:shd w:val="clear" w:color="auto" w:fill="auto"/>
        <w:spacing w:after="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4735830</wp:posOffset>
                </wp:positionH>
                <wp:positionV relativeFrom="paragraph">
                  <wp:posOffset>12700</wp:posOffset>
                </wp:positionV>
                <wp:extent cx="1670050" cy="4292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429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341" w:rsidRDefault="00E56BD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826"/>
                              </w:tabs>
                            </w:pPr>
                            <w:r>
                              <w:t>Zpracoval:</w:t>
                            </w:r>
                            <w:r>
                              <w:tab/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Ing.Jiří </w:t>
                            </w:r>
                            <w:r>
                              <w:t>Knap</w:t>
                            </w:r>
                          </w:p>
                          <w:p w:rsidR="00944341" w:rsidRDefault="00E56BD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80"/>
                              </w:tabs>
                            </w:pPr>
                            <w:r>
                              <w:t>Mobil:</w:t>
                            </w:r>
                            <w:r>
                              <w:tab/>
                            </w:r>
                          </w:p>
                          <w:p w:rsidR="00944341" w:rsidRDefault="00E56BD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05"/>
                              </w:tabs>
                            </w:pPr>
                            <w:r>
                              <w:t>Email: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2.9pt;margin-top:1pt;width:131.5pt;height:33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0riwEAABYDAAAOAAAAZHJzL2Uyb0RvYy54bWysUttKAzEQfRf8h5B3u9uiVZduRRFFEBXU&#10;D0izSTewyYRM7G7/3km6raJv4ksymcuZM2eyuBpsxzYqoAFX8+mk5Ew5CY1x65q/v92dXHCGUbhG&#10;dOBUzbcK+dXy+GjR+0rNoIWuUYERiMOq9zVvY/RVUaBslRU4Aa8cBTUEKyI9w7pogugJ3XbFrCzn&#10;RQ+h8QGkQiTv7S7IlxlfayXjs9aoIutqTtxiPkM+V+kslgtRrYPwrZEjDfEHFlYYR00PULciCvYR&#10;zC8oa2QABB0nEmwBWhup8gw0zbT8Mc1rK7zKs5A46A8y4f/ByqfNS2Cmod1x5oSlFeWubJqk6T1W&#10;lPHqKScONzCktNGP5EwTDzrYdNMsjOIk8vYgrBoik6lofl6WZxSSFDudXc7mWfniq9oHjPcKLEtG&#10;zQMtLuspNo8YqSOl7lNSMwd3puuSP1HcUUlWHFbDyG8FzZZodw+O5Eqr3xthb6xGIwGiv/6IBJp7&#10;JaRd+diAxM8Uxo+Stvv9nbO+vvPyEwAA//8DAFBLAwQUAAYACAAAACEAX09s6NwAAAAJAQAADwAA&#10;AGRycy9kb3ducmV2LnhtbEyPwU7DMAyG70i8Q2QkLoglraBspemEEFy4MbhwyxrTViRO1WRt2dPj&#10;ndjR/q3P319tF+/EhGPsA2nIVgoEUhNsT62Gz4/X2zWImAxZ4wKhhl+MsK0vLypT2jDTO0671AqG&#10;UCyNhi6loZQyNh16E1dhQOLsO4zeJB7HVtrRzAz3TuZKFdKbnvhDZwZ87rD52R28hmJ5GW7eNpjP&#10;x8ZN9HXMsoSZ1tdXy9MjiIRL+j+Gkz6rQ81O+3AgG4XT8HB3z+pJQ86VTrlSa17smb4pQNaVPG9Q&#10;/wEAAP//AwBQSwECLQAUAAYACAAAACEAtoM4kv4AAADhAQAAEwAAAAAAAAAAAAAAAAAAAAAAW0Nv&#10;bnRlbnRfVHlwZXNdLnhtbFBLAQItABQABgAIAAAAIQA4/SH/1gAAAJQBAAALAAAAAAAAAAAAAAAA&#10;AC8BAABfcmVscy8ucmVsc1BLAQItABQABgAIAAAAIQB+Aq0riwEAABYDAAAOAAAAAAAAAAAAAAAA&#10;AC4CAABkcnMvZTJvRG9jLnhtbFBLAQItABQABgAIAAAAIQBfT2zo3AAAAAkBAAAPAAAAAAAAAAAA&#10;AAAAAOUDAABkcnMvZG93bnJldi54bWxQSwUGAAAAAAQABADzAAAA7gQAAAAA&#10;" filled="f" stroked="f">
                <v:textbox style="mso-fit-shape-to-text:t" inset="0,0,0,0">
                  <w:txbxContent>
                    <w:p w:rsidR="00944341" w:rsidRDefault="00E56BD2">
                      <w:pPr>
                        <w:pStyle w:val="Zkladntext20"/>
                        <w:shd w:val="clear" w:color="auto" w:fill="auto"/>
                        <w:tabs>
                          <w:tab w:val="left" w:pos="1826"/>
                        </w:tabs>
                      </w:pPr>
                      <w:r>
                        <w:t>Zpracoval:</w:t>
                      </w:r>
                      <w:r>
                        <w:tab/>
                      </w:r>
                      <w:r>
                        <w:rPr>
                          <w:lang w:val="cs-CZ" w:eastAsia="cs-CZ" w:bidi="cs-CZ"/>
                        </w:rPr>
                        <w:t xml:space="preserve">Ing.Jiří </w:t>
                      </w:r>
                      <w:r>
                        <w:t>Knap</w:t>
                      </w:r>
                    </w:p>
                    <w:p w:rsidR="00944341" w:rsidRDefault="00E56BD2">
                      <w:pPr>
                        <w:pStyle w:val="Zkladntext20"/>
                        <w:shd w:val="clear" w:color="auto" w:fill="auto"/>
                        <w:tabs>
                          <w:tab w:val="left" w:pos="1480"/>
                        </w:tabs>
                      </w:pPr>
                      <w:r>
                        <w:t>Mobil:</w:t>
                      </w:r>
                      <w:r>
                        <w:tab/>
                      </w:r>
                    </w:p>
                    <w:p w:rsidR="00944341" w:rsidRDefault="00E56BD2">
                      <w:pPr>
                        <w:pStyle w:val="Zkladntext20"/>
                        <w:shd w:val="clear" w:color="auto" w:fill="auto"/>
                        <w:tabs>
                          <w:tab w:val="left" w:pos="1405"/>
                        </w:tabs>
                      </w:pPr>
                      <w:r>
                        <w:t>Email: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Příjemce: </w:t>
      </w:r>
      <w:r>
        <w:rPr>
          <w:lang w:val="de-DE" w:eastAsia="de-DE" w:bidi="de-DE"/>
        </w:rPr>
        <w:t xml:space="preserve">Ing. </w:t>
      </w:r>
      <w:r>
        <w:rPr>
          <w:lang w:val="cs-CZ" w:eastAsia="cs-CZ" w:bidi="cs-CZ"/>
        </w:rPr>
        <w:t xml:space="preserve">Dušan </w:t>
      </w:r>
      <w:r>
        <w:rPr>
          <w:lang w:val="de-DE" w:eastAsia="de-DE" w:bidi="de-DE"/>
        </w:rPr>
        <w:t>Jahoda</w:t>
      </w:r>
    </w:p>
    <w:p w:rsidR="00944341" w:rsidRDefault="00E56BD2">
      <w:pPr>
        <w:pStyle w:val="Zkladntext20"/>
        <w:shd w:val="clear" w:color="auto" w:fill="auto"/>
        <w:spacing w:after="0" w:line="276" w:lineRule="auto"/>
        <w:ind w:right="4240"/>
        <w:jc w:val="left"/>
      </w:pPr>
      <w:r>
        <w:t>Akce: DD Chlumec CRM:</w:t>
      </w:r>
    </w:p>
    <w:p w:rsidR="00944341" w:rsidRDefault="00E56BD2">
      <w:pPr>
        <w:pStyle w:val="Zkladntext20"/>
        <w:shd w:val="clear" w:color="auto" w:fill="auto"/>
        <w:spacing w:after="340" w:line="276" w:lineRule="auto"/>
      </w:pPr>
      <w:r>
        <w:t>Datum: 11.12.2017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740"/>
        <w:gridCol w:w="531"/>
        <w:gridCol w:w="1361"/>
        <w:gridCol w:w="935"/>
        <w:gridCol w:w="1699"/>
      </w:tblGrid>
      <w:tr w:rsidR="00944341">
        <w:trPr>
          <w:trHeight w:hRule="exact" w:val="338"/>
          <w:jc w:val="center"/>
        </w:trPr>
        <w:tc>
          <w:tcPr>
            <w:tcW w:w="610" w:type="dxa"/>
            <w:shd w:val="clear" w:color="auto" w:fill="000000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FFFFFF"/>
              </w:rPr>
              <w:t>pol.</w:t>
            </w:r>
          </w:p>
        </w:tc>
        <w:tc>
          <w:tcPr>
            <w:tcW w:w="3740" w:type="dxa"/>
            <w:shd w:val="clear" w:color="auto" w:fill="000000"/>
            <w:vAlign w:val="center"/>
          </w:tcPr>
          <w:p w:rsidR="00944341" w:rsidRDefault="00E56BD2">
            <w:pPr>
              <w:pStyle w:val="Jin0"/>
              <w:shd w:val="clear" w:color="auto" w:fill="auto"/>
            </w:pPr>
            <w:r>
              <w:rPr>
                <w:b/>
                <w:bCs/>
                <w:color w:val="FFFFFF"/>
              </w:rPr>
              <w:t>popis svítidla</w:t>
            </w:r>
          </w:p>
        </w:tc>
        <w:tc>
          <w:tcPr>
            <w:tcW w:w="531" w:type="dxa"/>
            <w:shd w:val="clear" w:color="auto" w:fill="000000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FFFFFF"/>
              </w:rPr>
              <w:t>ks</w:t>
            </w:r>
          </w:p>
        </w:tc>
        <w:tc>
          <w:tcPr>
            <w:tcW w:w="1361" w:type="dxa"/>
            <w:shd w:val="clear" w:color="auto" w:fill="000000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FFFFFF"/>
              </w:rPr>
              <w:t>EAN/kod</w:t>
            </w:r>
          </w:p>
        </w:tc>
        <w:tc>
          <w:tcPr>
            <w:tcW w:w="935" w:type="dxa"/>
            <w:shd w:val="clear" w:color="auto" w:fill="000000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FFFFFF"/>
                <w:lang w:val="de-DE" w:eastAsia="de-DE" w:bidi="de-DE"/>
              </w:rPr>
              <w:t>cena/ks</w:t>
            </w:r>
          </w:p>
        </w:tc>
        <w:tc>
          <w:tcPr>
            <w:tcW w:w="1699" w:type="dxa"/>
            <w:shd w:val="clear" w:color="auto" w:fill="000000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FFFFFF"/>
              </w:rPr>
              <w:t>celkem</w:t>
            </w:r>
          </w:p>
        </w:tc>
      </w:tr>
      <w:tr w:rsidR="00944341">
        <w:trPr>
          <w:trHeight w:hRule="exact" w:val="294"/>
          <w:jc w:val="center"/>
        </w:trPr>
        <w:tc>
          <w:tcPr>
            <w:tcW w:w="88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Varianta 1 s řídícím systémem</w:t>
            </w:r>
          </w:p>
        </w:tc>
      </w:tr>
      <w:tr w:rsidR="00944341">
        <w:trPr>
          <w:trHeight w:hRule="exact" w:val="4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Svítidlo do kazetového stropu Apollon DALI, 4020lm, 36W, mikroprismatický difusor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>0MQ121D24W1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</w:tr>
      <w:tr w:rsidR="00944341">
        <w:trPr>
          <w:trHeight w:hRule="exact" w:val="904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120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ind w:left="320" w:firstLine="20"/>
            </w:pPr>
            <w:r>
              <w:rPr>
                <w:color w:val="FC670A"/>
                <w:lang w:val="de-DE" w:eastAsia="de-DE" w:bidi="de-DE"/>
              </w:rPr>
              <w:t>*</w:t>
            </w:r>
          </w:p>
          <w:p w:rsidR="006A4740" w:rsidRDefault="006A4740" w:rsidP="006A4740">
            <w:pPr>
              <w:pStyle w:val="Jin0"/>
              <w:shd w:val="clear" w:color="auto" w:fill="auto"/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de-DE" w:eastAsia="de-DE" w:bidi="de-DE"/>
              </w:rPr>
              <w:t>siTeco</w:t>
            </w:r>
          </w:p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color w:val="FCA66B"/>
                <w:lang w:val="de-DE" w:eastAsia="de-DE" w:bidi="de-DE"/>
              </w:rPr>
              <w:t>AN OSRAM BUSINESS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120"/>
              <w:jc w:val="center"/>
            </w:pPr>
            <w:r>
              <w:rPr>
                <w:lang w:val="de-DE" w:eastAsia="de-DE" w:bidi="de-DE"/>
              </w:rPr>
              <w:t xml:space="preserve">1 895,00 </w:t>
            </w:r>
            <w:r>
              <w:t>Kč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120"/>
              <w:jc w:val="center"/>
            </w:pPr>
            <w:r>
              <w:t>70 115,00 Kč</w:t>
            </w:r>
          </w:p>
        </w:tc>
      </w:tr>
      <w:tr w:rsidR="00944341">
        <w:trPr>
          <w:trHeight w:hRule="exact" w:val="4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Svítidlo do kazetového stropu Apollon ON/OFF 4020lm, 36W, mikroprismatický difusor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>0MQ121724W1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</w:tr>
      <w:tr w:rsidR="00944341">
        <w:trPr>
          <w:trHeight w:hRule="exact" w:val="904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120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ind w:left="320" w:firstLine="20"/>
            </w:pPr>
            <w:r>
              <w:rPr>
                <w:color w:val="FC670A"/>
                <w:lang w:val="de-DE" w:eastAsia="de-DE" w:bidi="de-DE"/>
              </w:rPr>
              <w:t>*</w:t>
            </w:r>
          </w:p>
          <w:p w:rsidR="00944341" w:rsidRDefault="00E56BD2">
            <w:pPr>
              <w:pStyle w:val="Jin0"/>
              <w:shd w:val="clear" w:color="auto" w:fill="auto"/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de-DE" w:eastAsia="de-DE" w:bidi="de-DE"/>
              </w:rPr>
              <w:t>siTeco</w:t>
            </w:r>
          </w:p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color w:val="FCA66B"/>
                <w:lang w:val="de-DE" w:eastAsia="de-DE" w:bidi="de-DE"/>
              </w:rPr>
              <w:t>AN OSRAM BUSINESS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120"/>
              <w:jc w:val="center"/>
            </w:pPr>
            <w:r>
              <w:rPr>
                <w:lang w:val="de-DE" w:eastAsia="de-DE" w:bidi="de-DE"/>
              </w:rPr>
              <w:t xml:space="preserve">1 359,00 </w:t>
            </w:r>
            <w:r>
              <w:t>Kč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120"/>
              <w:jc w:val="center"/>
            </w:pPr>
            <w:r>
              <w:t>13 590,00 Kč</w:t>
            </w:r>
          </w:p>
        </w:tc>
      </w:tr>
      <w:tr w:rsidR="00944341">
        <w:trPr>
          <w:trHeight w:hRule="exact" w:val="38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Svítidlo na chodbu Ledvalux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>0DX11A7833S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</w:tr>
      <w:tr w:rsidR="00944341">
        <w:trPr>
          <w:trHeight w:hRule="exact" w:val="1128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341" w:rsidRDefault="0094434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80"/>
              <w:ind w:left="320" w:firstLine="20"/>
            </w:pPr>
            <w:r>
              <w:rPr>
                <w:color w:val="FC670A"/>
                <w:lang w:val="de-DE" w:eastAsia="de-DE" w:bidi="de-DE"/>
              </w:rPr>
              <w:t>•</w:t>
            </w:r>
          </w:p>
          <w:p w:rsidR="006A4740" w:rsidRDefault="006A4740" w:rsidP="006A4740">
            <w:pPr>
              <w:pStyle w:val="Jin0"/>
              <w:shd w:val="clear" w:color="auto" w:fill="auto"/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de-DE" w:eastAsia="de-DE" w:bidi="de-DE"/>
              </w:rPr>
              <w:t>siTeco</w:t>
            </w:r>
          </w:p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color w:val="FCA66B"/>
                <w:lang w:val="de-DE" w:eastAsia="de-DE" w:bidi="de-DE"/>
              </w:rPr>
              <w:t>AN OSRAM BUSINESS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280"/>
              <w:jc w:val="center"/>
            </w:pPr>
            <w:r>
              <w:rPr>
                <w:lang w:val="de-DE" w:eastAsia="de-DE" w:bidi="de-DE"/>
              </w:rPr>
              <w:t xml:space="preserve">1 795,00 </w:t>
            </w:r>
            <w:r>
              <w:t>Kč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spacing w:before="280"/>
              <w:jc w:val="center"/>
            </w:pPr>
            <w:r>
              <w:t>19 745,00 Kč</w:t>
            </w:r>
          </w:p>
        </w:tc>
      </w:tr>
      <w:tr w:rsidR="00944341">
        <w:trPr>
          <w:trHeight w:hRule="exact" w:val="1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nouzové osvětlení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ind w:left="320" w:firstLine="20"/>
            </w:pPr>
            <w:r>
              <w:rPr>
                <w:lang w:val="de-DE" w:eastAsia="de-DE" w:bidi="de-DE"/>
              </w:rPr>
              <w:t>5JK796905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 xml:space="preserve">1 495,00 </w:t>
            </w:r>
            <w:r>
              <w:t>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16 445,00 Kč</w:t>
            </w:r>
          </w:p>
        </w:tc>
      </w:tr>
      <w:tr w:rsidR="00944341">
        <w:trPr>
          <w:trHeight w:hRule="exact" w:val="27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37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svítidla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119 895,00 Kč</w:t>
            </w:r>
          </w:p>
        </w:tc>
      </w:tr>
      <w:tr w:rsidR="00944341">
        <w:trPr>
          <w:trHeight w:hRule="exact" w:val="307"/>
          <w:jc w:val="center"/>
        </w:trPr>
        <w:tc>
          <w:tcPr>
            <w:tcW w:w="4881" w:type="dxa"/>
            <w:gridSpan w:val="3"/>
            <w:shd w:val="clear" w:color="auto" w:fill="000000"/>
            <w:vAlign w:val="bottom"/>
          </w:tcPr>
          <w:p w:rsidR="00944341" w:rsidRDefault="00E56BD2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CELKOVÁ cena bez DPH a bez recyklačních poplatků</w:t>
            </w:r>
          </w:p>
        </w:tc>
        <w:tc>
          <w:tcPr>
            <w:tcW w:w="1361" w:type="dxa"/>
            <w:shd w:val="clear" w:color="auto" w:fill="000000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935" w:type="dxa"/>
            <w:shd w:val="clear" w:color="auto" w:fill="000000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000000"/>
            <w:vAlign w:val="bottom"/>
          </w:tcPr>
          <w:p w:rsidR="00944341" w:rsidRDefault="00E56BD2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de-DE" w:eastAsia="de-DE" w:bidi="de-DE"/>
              </w:rPr>
              <w:t xml:space="preserve">119 895,00 </w:t>
            </w:r>
            <w:r>
              <w:rPr>
                <w:b/>
                <w:bCs/>
                <w:color w:val="FFFFFF"/>
                <w:sz w:val="18"/>
                <w:szCs w:val="18"/>
              </w:rPr>
              <w:t>Kč</w:t>
            </w:r>
          </w:p>
        </w:tc>
      </w:tr>
      <w:tr w:rsidR="00944341">
        <w:trPr>
          <w:trHeight w:hRule="exact" w:val="320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5632" w:type="dxa"/>
            <w:gridSpan w:val="3"/>
            <w:shd w:val="clear" w:color="auto" w:fill="FFFFFF"/>
            <w:vAlign w:val="center"/>
          </w:tcPr>
          <w:p w:rsidR="00944341" w:rsidRDefault="00E56BD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Při platbě předem sleva 2% z celkové ceny bez DPH a bez recyklačních poplatů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</w:tr>
      <w:tr w:rsidR="00944341">
        <w:trPr>
          <w:trHeight w:hRule="exact" w:val="847"/>
          <w:jc w:val="center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41" w:rsidRDefault="00E56BD2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CELKOVÁ cena bez DPH a bez recyklačních poplatků po slevě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341" w:rsidRDefault="00E56BD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117 497,00</w:t>
            </w:r>
          </w:p>
        </w:tc>
      </w:tr>
      <w:tr w:rsidR="00944341">
        <w:trPr>
          <w:trHeight w:hRule="exact" w:val="16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lang w:val="de-DE" w:eastAsia="de-DE" w:bidi="de-DE"/>
              </w:rPr>
              <w:t>cena/ks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</w:tr>
      <w:tr w:rsidR="00944341">
        <w:trPr>
          <w:trHeight w:hRule="exact" w:val="1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R1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</w:pPr>
            <w:r>
              <w:t>Recyklace svítidla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right"/>
            </w:pPr>
            <w:r>
              <w:rPr>
                <w:lang w:val="de-DE" w:eastAsia="de-DE" w:bidi="de-DE"/>
              </w:rPr>
              <w:t>8,40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right"/>
            </w:pPr>
            <w:r>
              <w:t>579,60</w:t>
            </w:r>
          </w:p>
        </w:tc>
      </w:tr>
      <w:tr w:rsidR="00944341">
        <w:trPr>
          <w:trHeight w:hRule="exact" w:val="1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t>R2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</w:pPr>
            <w:r>
              <w:t>Recyklace zdroje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41" w:rsidRDefault="00E56BD2">
            <w:pPr>
              <w:pStyle w:val="Jin0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right"/>
            </w:pPr>
            <w:r>
              <w:rPr>
                <w:lang w:val="de-DE" w:eastAsia="de-DE" w:bidi="de-DE"/>
              </w:rPr>
              <w:t>2,50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944341">
        <w:trPr>
          <w:trHeight w:hRule="exact" w:val="176"/>
          <w:jc w:val="center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recyklace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41" w:rsidRDefault="00E56BD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579,60</w:t>
            </w:r>
          </w:p>
        </w:tc>
      </w:tr>
    </w:tbl>
    <w:p w:rsidR="00944341" w:rsidRDefault="00944341">
      <w:pPr>
        <w:spacing w:after="266" w:line="14" w:lineRule="exact"/>
      </w:pPr>
    </w:p>
    <w:p w:rsidR="00944341" w:rsidRDefault="00E56BD2">
      <w:pPr>
        <w:pStyle w:val="Nadpis5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abs>
          <w:tab w:val="left" w:pos="7578"/>
        </w:tabs>
      </w:pPr>
      <w:bookmarkStart w:id="4" w:name="bookmark4"/>
      <w:r>
        <w:rPr>
          <w:color w:val="FFFFFF"/>
        </w:rPr>
        <w:t>CELKOVÁ cena bez DPH a včetně recyklačních poplatků</w:t>
      </w:r>
      <w:r>
        <w:rPr>
          <w:color w:val="FFFFFF"/>
        </w:rPr>
        <w:tab/>
        <w:t>120 474,60 Kč</w:t>
      </w:r>
      <w:bookmarkEnd w:id="4"/>
    </w:p>
    <w:p w:rsidR="00944341" w:rsidRDefault="00E56BD2">
      <w:pPr>
        <w:pStyle w:val="Nadpis60"/>
        <w:keepNext/>
        <w:keepLines/>
        <w:shd w:val="clear" w:color="auto" w:fill="auto"/>
      </w:pPr>
      <w:bookmarkStart w:id="5" w:name="bookmark5"/>
      <w:r>
        <w:t>Ceny jsou Vaše nákupní bez DPH</w:t>
      </w:r>
      <w:bookmarkEnd w:id="5"/>
    </w:p>
    <w:p w:rsidR="00944341" w:rsidRDefault="00E56BD2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Termín dodání: </w:t>
      </w:r>
      <w:r>
        <w:t>cca 2-8 týdnů, dílčí dodávky dle dohody</w:t>
      </w:r>
    </w:p>
    <w:p w:rsidR="00944341" w:rsidRDefault="00E56BD2">
      <w:pPr>
        <w:pStyle w:val="Zkladntext1"/>
        <w:shd w:val="clear" w:color="auto" w:fill="auto"/>
        <w:tabs>
          <w:tab w:val="left" w:pos="4320"/>
        </w:tabs>
      </w:pPr>
      <w:r>
        <w:rPr>
          <w:b/>
          <w:bCs/>
        </w:rPr>
        <w:t>Platební podmínky:</w:t>
      </w:r>
      <w:r>
        <w:rPr>
          <w:b/>
          <w:bCs/>
        </w:rPr>
        <w:tab/>
      </w:r>
      <w:r>
        <w:t>dle smlouvy s obchodním partnerem v ČR</w:t>
      </w:r>
    </w:p>
    <w:p w:rsidR="00944341" w:rsidRDefault="00E56BD2">
      <w:pPr>
        <w:pStyle w:val="Zkladntext1"/>
        <w:shd w:val="clear" w:color="auto" w:fill="auto"/>
        <w:tabs>
          <w:tab w:val="left" w:pos="4320"/>
        </w:tabs>
      </w:pPr>
      <w:r>
        <w:rPr>
          <w:b/>
          <w:bCs/>
        </w:rPr>
        <w:t>Dodací podmínky:</w:t>
      </w:r>
      <w:r>
        <w:rPr>
          <w:b/>
          <w:bCs/>
        </w:rPr>
        <w:tab/>
      </w:r>
      <w:r>
        <w:t>dle smlouvy s obchodním partnerem v ČR</w:t>
      </w:r>
    </w:p>
    <w:p w:rsidR="00944341" w:rsidRDefault="00E56BD2">
      <w:pPr>
        <w:pStyle w:val="Zkladntext1"/>
        <w:shd w:val="clear" w:color="auto" w:fill="auto"/>
      </w:pPr>
      <w:r>
        <w:rPr>
          <w:b/>
          <w:bCs/>
        </w:rPr>
        <w:t xml:space="preserve">Platnost nabídky : </w:t>
      </w:r>
      <w:r>
        <w:t>nabídka platná 2 měsíce od vystavení</w:t>
      </w:r>
    </w:p>
    <w:p w:rsidR="00944341" w:rsidRDefault="00E56BD2" w:rsidP="002F294C">
      <w:pPr>
        <w:pStyle w:val="Zkladntext1"/>
        <w:shd w:val="clear" w:color="auto" w:fill="auto"/>
      </w:pPr>
      <w:r>
        <w:rPr>
          <w:b/>
          <w:bCs/>
        </w:rPr>
        <w:t xml:space="preserve">Záruka na svítidla: </w:t>
      </w:r>
      <w:r>
        <w:t>5 let po zaregistrování na</w:t>
      </w:r>
      <w:bookmarkStart w:id="6" w:name="_GoBack"/>
      <w:bookmarkEnd w:id="6"/>
      <w:r w:rsidR="002F294C">
        <w:t xml:space="preserve"> </w:t>
      </w:r>
    </w:p>
    <w:p w:rsidR="00944341" w:rsidRDefault="00E56BD2">
      <w:pPr>
        <w:pStyle w:val="Zkladntext1"/>
        <w:shd w:val="clear" w:color="auto" w:fill="auto"/>
        <w:spacing w:after="60"/>
      </w:pPr>
      <w:r>
        <w:t>Ceny a číslo indikativní nabídky prosím zdůrazněte na případné objednávce.</w:t>
      </w:r>
    </w:p>
    <w:p w:rsidR="00944341" w:rsidRDefault="00E56BD2">
      <w:pPr>
        <w:pStyle w:val="Zkladntext1"/>
        <w:shd w:val="clear" w:color="auto" w:fill="auto"/>
      </w:pPr>
      <w:r>
        <w:t>Vypracoval:</w:t>
      </w:r>
    </w:p>
    <w:p w:rsidR="00944341" w:rsidRDefault="00E56BD2">
      <w:pPr>
        <w:pStyle w:val="Zkladntext20"/>
        <w:shd w:val="clear" w:color="auto" w:fill="auto"/>
        <w:spacing w:after="1100"/>
      </w:pPr>
      <w:r>
        <w:rPr>
          <w:lang w:val="cs-CZ" w:eastAsia="cs-CZ" w:bidi="cs-CZ"/>
        </w:rPr>
        <w:t>Ing. Jiří Knap</w:t>
      </w:r>
    </w:p>
    <w:p w:rsidR="00944341" w:rsidRDefault="00E56BD2">
      <w:pPr>
        <w:pStyle w:val="Zkladntext20"/>
        <w:shd w:val="clear" w:color="auto" w:fill="auto"/>
        <w:spacing w:after="120"/>
        <w:ind w:left="4400"/>
        <w:jc w:val="left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80" behindDoc="0" locked="0" layoutInCell="1" allowOverlap="1">
                <wp:simplePos x="0" y="0"/>
                <wp:positionH relativeFrom="page">
                  <wp:posOffset>6486525</wp:posOffset>
                </wp:positionH>
                <wp:positionV relativeFrom="paragraph">
                  <wp:posOffset>0</wp:posOffset>
                </wp:positionV>
                <wp:extent cx="379095" cy="1225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122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341" w:rsidRDefault="00E56BD2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lang w:val="cs-CZ" w:eastAsia="cs-CZ" w:bidi="cs-CZ"/>
                              </w:rPr>
                              <w:t>Stránka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10.75pt;margin-top:0;width:29.850000000000001pt;height:9.6500000000000004pt;z-index:-125829373;mso-wrap-distance-left:1.pt;mso-wrap-distance-right:1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>Colmark CN</w:t>
      </w:r>
    </w:p>
    <w:sectPr w:rsidR="00944341">
      <w:type w:val="continuous"/>
      <w:pgSz w:w="11900" w:h="16840"/>
      <w:pgMar w:top="724" w:right="1808" w:bottom="90" w:left="12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B3" w:rsidRDefault="00D653B3">
      <w:r>
        <w:separator/>
      </w:r>
    </w:p>
  </w:endnote>
  <w:endnote w:type="continuationSeparator" w:id="0">
    <w:p w:rsidR="00D653B3" w:rsidRDefault="00D6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B3" w:rsidRDefault="00D653B3"/>
  </w:footnote>
  <w:footnote w:type="continuationSeparator" w:id="0">
    <w:p w:rsidR="00D653B3" w:rsidRDefault="00D653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1"/>
    <w:rsid w:val="002F294C"/>
    <w:rsid w:val="006A4740"/>
    <w:rsid w:val="00944341"/>
    <w:rsid w:val="00D653B3"/>
    <w:rsid w:val="00E5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7DD04-92DA-4E84-922B-34FF6BE8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6F6F6F"/>
      <w:sz w:val="74"/>
      <w:szCs w:val="74"/>
      <w:u w:val="none"/>
      <w:lang w:val="es-ES" w:eastAsia="es-ES" w:bidi="es-E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DF6932"/>
      <w:sz w:val="28"/>
      <w:szCs w:val="2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575757"/>
      <w:sz w:val="16"/>
      <w:szCs w:val="1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575757"/>
      <w:sz w:val="17"/>
      <w:szCs w:val="17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BCA18F"/>
      <w:sz w:val="8"/>
      <w:szCs w:val="8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entury Gothic" w:eastAsia="Century Gothic" w:hAnsi="Century Gothic" w:cs="Century Gothic"/>
      <w:color w:val="6F6F6F"/>
      <w:sz w:val="74"/>
      <w:szCs w:val="74"/>
      <w:lang w:val="es-ES" w:eastAsia="es-ES" w:bidi="es-ES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color w:val="DF6932"/>
      <w:sz w:val="28"/>
      <w:szCs w:val="2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Arial" w:eastAsia="Arial" w:hAnsi="Arial" w:cs="Arial"/>
      <w:color w:val="575757"/>
      <w:sz w:val="16"/>
      <w:szCs w:val="1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jc w:val="both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color w:val="575757"/>
      <w:sz w:val="17"/>
      <w:szCs w:val="17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</w:pPr>
    <w:rPr>
      <w:rFonts w:ascii="Arial" w:eastAsia="Arial" w:hAnsi="Arial" w:cs="Arial"/>
      <w:b/>
      <w:bCs/>
      <w:color w:val="BCA18F"/>
      <w:sz w:val="8"/>
      <w:szCs w:val="8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jc w:val="both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20"/>
      <w:jc w:val="both"/>
      <w:outlineLvl w:val="4"/>
    </w:pPr>
    <w:rPr>
      <w:rFonts w:ascii="Arial" w:eastAsia="Arial" w:hAnsi="Arial" w:cs="Arial"/>
      <w:b/>
      <w:bCs/>
      <w:color w:val="EBEBEB"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220"/>
      <w:jc w:val="both"/>
      <w:outlineLvl w:val="5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Verdana" w:eastAsia="Verdana" w:hAnsi="Verdana" w:cs="Verdan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Colmark CN_</dc:title>
  <dc:subject/>
  <dc:creator>User</dc:creator>
  <cp:keywords/>
  <cp:lastModifiedBy>lic3</cp:lastModifiedBy>
  <cp:revision>3</cp:revision>
  <dcterms:created xsi:type="dcterms:W3CDTF">2017-12-11T16:37:00Z</dcterms:created>
  <dcterms:modified xsi:type="dcterms:W3CDTF">2017-12-14T15:39:00Z</dcterms:modified>
</cp:coreProperties>
</file>