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00" w:rsidRDefault="00B85A3B">
      <w:pPr>
        <w:pStyle w:val="Zkladntext1"/>
        <w:shd w:val="clear" w:color="auto" w:fill="auto"/>
        <w:spacing w:after="1160" w:line="240" w:lineRule="auto"/>
        <w:ind w:left="1160" w:hanging="1160"/>
      </w:pPr>
      <w:r>
        <w:rPr>
          <w:b/>
          <w:bCs/>
          <w:u w:val="single"/>
        </w:rPr>
        <w:t>Cenová nabídka na opravy soc. WC zařízení+ dle požadavku v prostorách Domu pro seniory Chlumec.</w:t>
      </w:r>
    </w:p>
    <w:p w:rsidR="00B75F00" w:rsidRDefault="00B85A3B">
      <w:pPr>
        <w:pStyle w:val="Titulektabulky0"/>
        <w:shd w:val="clear" w:color="auto" w:fill="auto"/>
      </w:pPr>
      <w:r>
        <w:t>Oprava sociálního WC zařízení.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1781"/>
        <w:gridCol w:w="1373"/>
        <w:gridCol w:w="1546"/>
      </w:tblGrid>
      <w:tr w:rsidR="00B75F0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závěsný modul pro WC do sádrokartonu komplet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ind w:left="700"/>
            </w:pPr>
            <w:r>
              <w:rPr>
                <w:color w:val="1D1A31"/>
              </w:rPr>
              <w:t>5 ks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jc w:val="center"/>
            </w:pPr>
            <w:r>
              <w:t>8 980,00 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44 900,00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93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včetně keramiky,tlačítka,sedátka s kov.úchyty</w:t>
            </w:r>
          </w:p>
        </w:tc>
        <w:tc>
          <w:tcPr>
            <w:tcW w:w="1781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9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instalační materiál(voda,kanalizace,aj.)</w:t>
            </w:r>
          </w:p>
        </w:tc>
        <w:tc>
          <w:tcPr>
            <w:tcW w:w="1781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left="700"/>
            </w:pPr>
            <w:r>
              <w:t>5 ks</w:t>
            </w:r>
          </w:p>
        </w:tc>
        <w:tc>
          <w:tcPr>
            <w:tcW w:w="137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center"/>
            </w:pPr>
            <w:r>
              <w:t>1 220,00 Kč</w:t>
            </w:r>
          </w:p>
        </w:tc>
        <w:tc>
          <w:tcPr>
            <w:tcW w:w="1546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6 100,00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9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vodoinstalatérské práce</w:t>
            </w:r>
          </w:p>
        </w:tc>
        <w:tc>
          <w:tcPr>
            <w:tcW w:w="1781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left="700"/>
            </w:pPr>
            <w:r>
              <w:t>5 ks</w:t>
            </w:r>
          </w:p>
        </w:tc>
        <w:tc>
          <w:tcPr>
            <w:tcW w:w="137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center"/>
            </w:pPr>
            <w:r>
              <w:t>1 800,00 Kč</w:t>
            </w:r>
          </w:p>
        </w:tc>
        <w:tc>
          <w:tcPr>
            <w:tcW w:w="1546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9 000,00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9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přesun+zajištění materiálu</w:t>
            </w:r>
          </w:p>
        </w:tc>
        <w:tc>
          <w:tcPr>
            <w:tcW w:w="1781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left="700"/>
            </w:pPr>
            <w:r>
              <w:t>1 komplet</w:t>
            </w:r>
          </w:p>
        </w:tc>
        <w:tc>
          <w:tcPr>
            <w:tcW w:w="137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center"/>
            </w:pPr>
            <w:r>
              <w:t>1 500,00 Kč</w:t>
            </w:r>
          </w:p>
        </w:tc>
        <w:tc>
          <w:tcPr>
            <w:tcW w:w="1546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1 500,00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93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zednické práce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ind w:left="700"/>
            </w:pPr>
            <w:r>
              <w:t>5 ks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jc w:val="center"/>
            </w:pPr>
            <w:r>
              <w:t>3 500,00 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17 500,00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9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 xml:space="preserve">zdící materiál včetně </w:t>
            </w:r>
            <w:r>
              <w:t>obkladu</w:t>
            </w:r>
          </w:p>
        </w:tc>
        <w:tc>
          <w:tcPr>
            <w:tcW w:w="1781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left="700"/>
            </w:pPr>
            <w:r>
              <w:t>5 ks</w:t>
            </w:r>
          </w:p>
        </w:tc>
        <w:tc>
          <w:tcPr>
            <w:tcW w:w="137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center"/>
            </w:pPr>
            <w:r>
              <w:t>2 980,00 Kč</w:t>
            </w:r>
          </w:p>
        </w:tc>
        <w:tc>
          <w:tcPr>
            <w:tcW w:w="1546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14 900,00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09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Celkem bez DPH</w:t>
            </w:r>
          </w:p>
        </w:tc>
        <w:tc>
          <w:tcPr>
            <w:tcW w:w="1781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93 900,00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093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Celkem Vše bez DPH</w:t>
            </w:r>
          </w:p>
        </w:tc>
        <w:tc>
          <w:tcPr>
            <w:tcW w:w="1781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93 900,00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93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tabs>
                <w:tab w:val="left" w:pos="1699"/>
              </w:tabs>
              <w:jc w:val="both"/>
            </w:pPr>
            <w:r>
              <w:t>DPH</w:t>
            </w:r>
            <w:r>
              <w:tab/>
              <w:t>15%</w:t>
            </w:r>
          </w:p>
        </w:tc>
        <w:tc>
          <w:tcPr>
            <w:tcW w:w="1781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FFFFFF"/>
          </w:tcPr>
          <w:p w:rsidR="00B75F00" w:rsidRDefault="00B85A3B">
            <w:pPr>
              <w:pStyle w:val="Jin0"/>
              <w:shd w:val="clear" w:color="auto" w:fill="auto"/>
              <w:ind w:right="120"/>
              <w:jc w:val="center"/>
            </w:pPr>
            <w:r>
              <w:t>14 085,00 Kč</w:t>
            </w:r>
          </w:p>
        </w:tc>
      </w:tr>
      <w:tr w:rsidR="00B75F0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93" w:type="dxa"/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jc w:val="both"/>
            </w:pPr>
            <w:r>
              <w:t>Celkem s DPH</w:t>
            </w:r>
          </w:p>
        </w:tc>
        <w:tc>
          <w:tcPr>
            <w:tcW w:w="1781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75F00" w:rsidRDefault="00B75F00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5F00" w:rsidRDefault="00B85A3B">
            <w:pPr>
              <w:pStyle w:val="Jin0"/>
              <w:shd w:val="clear" w:color="auto" w:fill="auto"/>
              <w:jc w:val="center"/>
            </w:pPr>
            <w:r>
              <w:t>107 985,00 Kč</w:t>
            </w:r>
          </w:p>
        </w:tc>
      </w:tr>
    </w:tbl>
    <w:p w:rsidR="00B75F00" w:rsidRDefault="00B75F00">
      <w:pPr>
        <w:spacing w:after="306" w:line="14" w:lineRule="exact"/>
      </w:pPr>
    </w:p>
    <w:p w:rsidR="00B75F00" w:rsidRDefault="00B85A3B">
      <w:pPr>
        <w:pStyle w:val="Zkladntext1"/>
        <w:shd w:val="clear" w:color="auto" w:fill="auto"/>
        <w:ind w:left="1160" w:right="520" w:hanging="1160"/>
      </w:pPr>
      <w:bookmarkStart w:id="0" w:name="_GoBack"/>
      <w:bookmarkEnd w:id="0"/>
      <w:r>
        <w:t>Vypracoval: Roman Tempel-VOKATO Hoření 2423/3</w:t>
      </w:r>
    </w:p>
    <w:p w:rsidR="00B75F00" w:rsidRDefault="00B85A3B">
      <w:pPr>
        <w:pStyle w:val="Zkladntext1"/>
        <w:shd w:val="clear" w:color="auto" w:fill="auto"/>
        <w:ind w:left="460" w:right="1520"/>
      </w:pPr>
      <w:r>
        <w:t xml:space="preserve">400 11 Ústí nad Labem IČO: 65658400 DIČ: </w:t>
      </w:r>
      <w:r>
        <w:t>CZ6710180213</w:t>
      </w:r>
    </w:p>
    <w:p w:rsidR="00B75F00" w:rsidRDefault="00B85A3B">
      <w:pPr>
        <w:pStyle w:val="Zkladntext1"/>
        <w:shd w:val="clear" w:color="auto" w:fill="auto"/>
        <w:spacing w:after="160"/>
        <w:ind w:left="1160" w:hanging="1160"/>
      </w:pPr>
      <w:r>
        <w:t>V Ústí nad Labem dne 1.11.2017</w:t>
      </w:r>
    </w:p>
    <w:sectPr w:rsidR="00B75F00">
      <w:pgSz w:w="11900" w:h="16840"/>
      <w:pgMar w:top="1170" w:right="1034" w:bottom="1170" w:left="1068" w:header="742" w:footer="7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A3B" w:rsidRDefault="00B85A3B">
      <w:r>
        <w:separator/>
      </w:r>
    </w:p>
  </w:endnote>
  <w:endnote w:type="continuationSeparator" w:id="0">
    <w:p w:rsidR="00B85A3B" w:rsidRDefault="00B8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A3B" w:rsidRDefault="00B85A3B"/>
  </w:footnote>
  <w:footnote w:type="continuationSeparator" w:id="0">
    <w:p w:rsidR="00B85A3B" w:rsidRDefault="00B85A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00"/>
    <w:rsid w:val="002153AD"/>
    <w:rsid w:val="00B75F00"/>
    <w:rsid w:val="00B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FC9A-999E-4ADB-B8FF-B276CA14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2</cp:revision>
  <dcterms:created xsi:type="dcterms:W3CDTF">2017-12-11T15:30:00Z</dcterms:created>
  <dcterms:modified xsi:type="dcterms:W3CDTF">2017-12-11T15:31:00Z</dcterms:modified>
</cp:coreProperties>
</file>