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287FA" w14:textId="77777777" w:rsidR="006669E4" w:rsidRPr="002563B0" w:rsidRDefault="006669E4" w:rsidP="006669E4">
      <w:pPr>
        <w:pStyle w:val="Nadpis1"/>
        <w:rPr>
          <w:rFonts w:ascii="Tahoma" w:hAnsi="Tahoma" w:cs="Tahoma"/>
          <w:sz w:val="18"/>
          <w:szCs w:val="18"/>
        </w:rPr>
      </w:pPr>
      <w:r w:rsidRPr="002563B0">
        <w:rPr>
          <w:rFonts w:ascii="Tahoma" w:hAnsi="Tahoma" w:cs="Tahoma"/>
          <w:sz w:val="18"/>
          <w:szCs w:val="18"/>
        </w:rPr>
        <w:t xml:space="preserve">DODATEK č. </w:t>
      </w:r>
      <w:r w:rsidR="00877932" w:rsidRPr="002563B0">
        <w:rPr>
          <w:rFonts w:ascii="Tahoma" w:hAnsi="Tahoma" w:cs="Tahoma"/>
          <w:sz w:val="18"/>
          <w:szCs w:val="18"/>
        </w:rPr>
        <w:t>2</w:t>
      </w:r>
    </w:p>
    <w:p w14:paraId="19977B0F" w14:textId="77777777" w:rsidR="006669E4" w:rsidRPr="002563B0" w:rsidRDefault="006669E4" w:rsidP="006669E4">
      <w:pPr>
        <w:pStyle w:val="Nadpis1"/>
        <w:rPr>
          <w:rFonts w:ascii="Tahoma" w:hAnsi="Tahoma" w:cs="Tahoma"/>
          <w:sz w:val="18"/>
          <w:szCs w:val="18"/>
        </w:rPr>
      </w:pPr>
      <w:r w:rsidRPr="002563B0">
        <w:rPr>
          <w:rFonts w:ascii="Tahoma" w:hAnsi="Tahoma" w:cs="Tahoma"/>
          <w:sz w:val="18"/>
          <w:szCs w:val="18"/>
        </w:rPr>
        <w:t xml:space="preserve">ke smlouvě o dílo č. PO </w:t>
      </w:r>
      <w:r w:rsidR="00572D07" w:rsidRPr="002563B0">
        <w:rPr>
          <w:rFonts w:ascii="Tahoma" w:hAnsi="Tahoma" w:cs="Tahoma"/>
          <w:sz w:val="18"/>
          <w:szCs w:val="18"/>
        </w:rPr>
        <w:t>1004</w:t>
      </w:r>
      <w:r w:rsidR="00807964" w:rsidRPr="002563B0">
        <w:rPr>
          <w:rFonts w:ascii="Tahoma" w:hAnsi="Tahoma" w:cs="Tahoma"/>
          <w:sz w:val="18"/>
          <w:szCs w:val="18"/>
        </w:rPr>
        <w:t>/S/1</w:t>
      </w:r>
      <w:r w:rsidR="00572D07" w:rsidRPr="002563B0">
        <w:rPr>
          <w:rFonts w:ascii="Tahoma" w:hAnsi="Tahoma" w:cs="Tahoma"/>
          <w:sz w:val="18"/>
          <w:szCs w:val="18"/>
        </w:rPr>
        <w:t>6</w:t>
      </w:r>
    </w:p>
    <w:p w14:paraId="63589DE1" w14:textId="77777777" w:rsidR="006669E4" w:rsidRPr="002563B0" w:rsidRDefault="006669E4" w:rsidP="006669E4">
      <w:pPr>
        <w:jc w:val="center"/>
        <w:rPr>
          <w:rFonts w:ascii="Tahoma" w:hAnsi="Tahoma" w:cs="Tahoma"/>
          <w:b/>
          <w:sz w:val="16"/>
          <w:szCs w:val="16"/>
        </w:rPr>
      </w:pPr>
    </w:p>
    <w:p w14:paraId="59AD99C0" w14:textId="77777777" w:rsidR="00572D07" w:rsidRPr="002563B0" w:rsidRDefault="006669E4" w:rsidP="007B7854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563B0">
        <w:rPr>
          <w:rFonts w:ascii="Tahoma" w:hAnsi="Tahoma" w:cs="Tahoma"/>
          <w:b/>
          <w:bCs/>
          <w:sz w:val="16"/>
          <w:szCs w:val="16"/>
        </w:rPr>
        <w:t>na akci</w:t>
      </w:r>
    </w:p>
    <w:p w14:paraId="73F052DB" w14:textId="77777777" w:rsidR="007B7854" w:rsidRPr="002563B0" w:rsidRDefault="007B7854" w:rsidP="007B7854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5A7A247" w14:textId="77777777" w:rsidR="006669E4" w:rsidRPr="002563B0" w:rsidRDefault="006669E4" w:rsidP="000621BF">
      <w:pPr>
        <w:jc w:val="center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07964" w:rsidRPr="002563B0">
        <w:rPr>
          <w:rFonts w:ascii="Tahoma" w:hAnsi="Tahoma" w:cs="Tahoma"/>
          <w:b/>
          <w:bCs/>
          <w:sz w:val="16"/>
          <w:szCs w:val="16"/>
        </w:rPr>
        <w:t>„</w:t>
      </w:r>
      <w:r w:rsidR="00572D07" w:rsidRPr="002563B0">
        <w:rPr>
          <w:rFonts w:ascii="Tahoma" w:hAnsi="Tahoma" w:cs="Tahoma"/>
          <w:b/>
          <w:sz w:val="16"/>
          <w:szCs w:val="16"/>
        </w:rPr>
        <w:t xml:space="preserve">Rekonstrukce a dostavba objektu Na Bojišti 1 v Praze 2 pro </w:t>
      </w:r>
      <w:r w:rsidR="006149C5" w:rsidRPr="002563B0">
        <w:rPr>
          <w:rFonts w:ascii="Tahoma" w:hAnsi="Tahoma" w:cs="Tahoma"/>
          <w:b/>
          <w:sz w:val="16"/>
          <w:szCs w:val="16"/>
        </w:rPr>
        <w:t>S</w:t>
      </w:r>
      <w:r w:rsidR="00572D07" w:rsidRPr="002563B0">
        <w:rPr>
          <w:rFonts w:ascii="Tahoma" w:hAnsi="Tahoma" w:cs="Tahoma"/>
          <w:b/>
          <w:sz w:val="16"/>
          <w:szCs w:val="16"/>
        </w:rPr>
        <w:t xml:space="preserve">imulační centrum </w:t>
      </w:r>
      <w:r w:rsidR="00572D07" w:rsidRPr="002563B0">
        <w:rPr>
          <w:rFonts w:ascii="Tahoma" w:hAnsi="Tahoma" w:cs="Tahoma"/>
          <w:b/>
          <w:sz w:val="16"/>
          <w:szCs w:val="16"/>
        </w:rPr>
        <w:br/>
        <w:t>Všeobecné fakultní nemocnice v Praze 2</w:t>
      </w:r>
      <w:r w:rsidR="007914D8" w:rsidRPr="002563B0">
        <w:rPr>
          <w:rFonts w:ascii="Tahoma" w:hAnsi="Tahoma" w:cs="Tahoma"/>
          <w:b/>
          <w:sz w:val="16"/>
          <w:szCs w:val="16"/>
        </w:rPr>
        <w:t xml:space="preserve"> (SC VFN) – projektová dokumentace</w:t>
      </w:r>
      <w:r w:rsidR="00807964" w:rsidRPr="002563B0">
        <w:rPr>
          <w:rFonts w:ascii="Tahoma" w:hAnsi="Tahoma" w:cs="Tahoma"/>
          <w:b/>
          <w:bCs/>
          <w:sz w:val="16"/>
          <w:szCs w:val="16"/>
        </w:rPr>
        <w:t>“</w:t>
      </w:r>
    </w:p>
    <w:p w14:paraId="6B096E68" w14:textId="77777777" w:rsidR="006669E4" w:rsidRPr="002563B0" w:rsidRDefault="006669E4" w:rsidP="00CE040B">
      <w:pPr>
        <w:ind w:left="720"/>
        <w:rPr>
          <w:rFonts w:ascii="Tahoma" w:hAnsi="Tahoma" w:cs="Tahoma"/>
          <w:sz w:val="16"/>
          <w:szCs w:val="16"/>
        </w:rPr>
      </w:pPr>
    </w:p>
    <w:p w14:paraId="63DD8C35" w14:textId="77777777" w:rsidR="006669E4" w:rsidRPr="002563B0" w:rsidRDefault="006669E4" w:rsidP="00CE040B">
      <w:pPr>
        <w:ind w:left="720"/>
        <w:rPr>
          <w:rFonts w:ascii="Tahoma" w:hAnsi="Tahoma" w:cs="Tahoma"/>
          <w:sz w:val="16"/>
          <w:szCs w:val="16"/>
        </w:rPr>
      </w:pPr>
    </w:p>
    <w:p w14:paraId="4558B3FB" w14:textId="77777777" w:rsidR="00903C80" w:rsidRPr="002563B0" w:rsidRDefault="00903C80" w:rsidP="005E4AE2">
      <w:pPr>
        <w:widowControl w:val="0"/>
        <w:ind w:left="283" w:hanging="283"/>
        <w:rPr>
          <w:rFonts w:ascii="Tahoma" w:hAnsi="Tahoma" w:cs="Tahoma"/>
          <w:b/>
          <w:bCs/>
          <w:sz w:val="16"/>
          <w:szCs w:val="16"/>
        </w:rPr>
      </w:pPr>
      <w:r w:rsidRPr="002563B0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76FD7F25" w14:textId="4AB50D37" w:rsidR="00903C80" w:rsidRPr="002563B0" w:rsidRDefault="00903C80" w:rsidP="00903C80">
      <w:pPr>
        <w:widowControl w:val="0"/>
        <w:ind w:left="3" w:right="252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se sídlem:</w:t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>U Nemocnice 499/2, 128 00 Praha 2</w:t>
      </w:r>
    </w:p>
    <w:p w14:paraId="76039BE9" w14:textId="77777777" w:rsidR="00903C80" w:rsidRPr="002563B0" w:rsidRDefault="00543C7F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IČ: </w:t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="00903C80" w:rsidRPr="002563B0">
        <w:rPr>
          <w:rFonts w:ascii="Tahoma" w:hAnsi="Tahoma" w:cs="Tahoma"/>
          <w:sz w:val="16"/>
          <w:szCs w:val="16"/>
        </w:rPr>
        <w:tab/>
      </w:r>
      <w:r w:rsidR="00903C80" w:rsidRPr="002563B0">
        <w:rPr>
          <w:rFonts w:ascii="Tahoma" w:hAnsi="Tahoma" w:cs="Tahoma"/>
          <w:sz w:val="16"/>
          <w:szCs w:val="16"/>
        </w:rPr>
        <w:tab/>
      </w:r>
      <w:r w:rsidR="00903C80" w:rsidRPr="002563B0">
        <w:rPr>
          <w:rFonts w:ascii="Tahoma" w:hAnsi="Tahoma" w:cs="Tahoma"/>
          <w:sz w:val="16"/>
          <w:szCs w:val="16"/>
        </w:rPr>
        <w:tab/>
        <w:t>000 64 165</w:t>
      </w:r>
      <w:r w:rsidR="00903C80" w:rsidRPr="002563B0">
        <w:rPr>
          <w:rFonts w:ascii="Tahoma" w:hAnsi="Tahoma" w:cs="Tahoma"/>
          <w:sz w:val="16"/>
          <w:szCs w:val="16"/>
        </w:rPr>
        <w:tab/>
      </w:r>
      <w:r w:rsidR="00903C80" w:rsidRPr="002563B0">
        <w:rPr>
          <w:rFonts w:ascii="Tahoma" w:hAnsi="Tahoma" w:cs="Tahoma"/>
          <w:sz w:val="16"/>
          <w:szCs w:val="16"/>
        </w:rPr>
        <w:tab/>
      </w:r>
      <w:r w:rsidR="00903C80" w:rsidRPr="002563B0">
        <w:rPr>
          <w:rFonts w:ascii="Tahoma" w:hAnsi="Tahoma" w:cs="Tahoma"/>
          <w:sz w:val="16"/>
          <w:szCs w:val="16"/>
        </w:rPr>
        <w:tab/>
      </w:r>
    </w:p>
    <w:p w14:paraId="03812206" w14:textId="77777777" w:rsidR="00903C80" w:rsidRPr="002563B0" w:rsidRDefault="00903C80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DIČ: </w:t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  <w:t>CZ00064165</w:t>
      </w:r>
    </w:p>
    <w:p w14:paraId="0C02F4B5" w14:textId="77777777" w:rsidR="00903C80" w:rsidRPr="002563B0" w:rsidRDefault="00903C80" w:rsidP="00903C80">
      <w:pPr>
        <w:ind w:left="283" w:hanging="283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zastoupena:</w:t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  <w:t>Mgr. Danou Juráskovou Ph.D., MBA, ředitelkou</w:t>
      </w:r>
    </w:p>
    <w:p w14:paraId="687283E4" w14:textId="77777777" w:rsidR="00903C80" w:rsidRPr="002563B0" w:rsidRDefault="00903C80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bankovní spojení:</w:t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="00D544F4" w:rsidRPr="002563B0">
        <w:rPr>
          <w:rFonts w:ascii="Tahoma" w:hAnsi="Tahoma" w:cs="Tahoma"/>
          <w:sz w:val="16"/>
          <w:szCs w:val="16"/>
        </w:rPr>
        <w:tab/>
      </w:r>
      <w:r w:rsidR="00543C7F" w:rsidRPr="002563B0">
        <w:rPr>
          <w:rFonts w:ascii="Tahoma" w:hAnsi="Tahoma" w:cs="Tahoma"/>
          <w:sz w:val="16"/>
          <w:szCs w:val="16"/>
        </w:rPr>
        <w:t>Česká národní banka</w:t>
      </w:r>
    </w:p>
    <w:p w14:paraId="0C3AAE41" w14:textId="78C6EB33" w:rsidR="00903C80" w:rsidRPr="002563B0" w:rsidRDefault="00903C80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  <w:t xml:space="preserve">číslo účtu: </w:t>
      </w:r>
      <w:r w:rsidR="00EC6F1F">
        <w:rPr>
          <w:rFonts w:ascii="Tahoma" w:hAnsi="Tahoma" w:cs="Tahoma"/>
          <w:sz w:val="16"/>
          <w:szCs w:val="16"/>
        </w:rPr>
        <w:t>xxxxxxxxxxxxxx</w:t>
      </w:r>
    </w:p>
    <w:p w14:paraId="423BA0B8" w14:textId="1F30458D" w:rsidR="00903C80" w:rsidRPr="002563B0" w:rsidRDefault="00903C80" w:rsidP="00903C80">
      <w:pPr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zástupce pro technická jednání:</w:t>
      </w:r>
      <w:r w:rsidRPr="002563B0">
        <w:rPr>
          <w:rFonts w:ascii="Tahoma" w:hAnsi="Tahoma" w:cs="Tahoma"/>
          <w:sz w:val="16"/>
          <w:szCs w:val="16"/>
        </w:rPr>
        <w:tab/>
      </w:r>
      <w:r w:rsidR="00EC6F1F">
        <w:rPr>
          <w:rFonts w:ascii="Tahoma" w:hAnsi="Tahoma" w:cs="Tahoma"/>
          <w:sz w:val="16"/>
          <w:szCs w:val="16"/>
        </w:rPr>
        <w:t>xxxxxxxxxxxxxx</w:t>
      </w:r>
    </w:p>
    <w:p w14:paraId="04919A06" w14:textId="77777777" w:rsidR="00903C80" w:rsidRPr="002563B0" w:rsidRDefault="00903C80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</w:p>
    <w:p w14:paraId="60CE9039" w14:textId="77777777" w:rsidR="00903C80" w:rsidRPr="002563B0" w:rsidRDefault="00903C80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(dále jen jako</w:t>
      </w:r>
      <w:r w:rsidRPr="002563B0">
        <w:rPr>
          <w:rFonts w:ascii="Tahoma" w:hAnsi="Tahoma" w:cs="Tahoma"/>
          <w:b/>
          <w:sz w:val="16"/>
          <w:szCs w:val="16"/>
        </w:rPr>
        <w:t xml:space="preserve"> </w:t>
      </w:r>
      <w:r w:rsidRPr="002563B0">
        <w:rPr>
          <w:rFonts w:ascii="Tahoma" w:hAnsi="Tahoma" w:cs="Tahoma"/>
          <w:sz w:val="16"/>
          <w:szCs w:val="16"/>
        </w:rPr>
        <w:t>„</w:t>
      </w:r>
      <w:r w:rsidRPr="002563B0">
        <w:rPr>
          <w:rFonts w:ascii="Tahoma" w:hAnsi="Tahoma" w:cs="Tahoma"/>
          <w:b/>
          <w:sz w:val="16"/>
          <w:szCs w:val="16"/>
        </w:rPr>
        <w:t>objednatel</w:t>
      </w:r>
      <w:r w:rsidRPr="002563B0">
        <w:rPr>
          <w:rFonts w:ascii="Tahoma" w:hAnsi="Tahoma" w:cs="Tahoma"/>
          <w:sz w:val="16"/>
          <w:szCs w:val="16"/>
        </w:rPr>
        <w:t>“</w:t>
      </w:r>
      <w:r w:rsidRPr="002563B0">
        <w:rPr>
          <w:rFonts w:ascii="Tahoma" w:hAnsi="Tahoma" w:cs="Tahoma"/>
          <w:b/>
          <w:sz w:val="16"/>
          <w:szCs w:val="16"/>
        </w:rPr>
        <w:t xml:space="preserve"> </w:t>
      </w:r>
      <w:r w:rsidRPr="002563B0">
        <w:rPr>
          <w:rFonts w:ascii="Tahoma" w:hAnsi="Tahoma" w:cs="Tahoma"/>
          <w:sz w:val="16"/>
          <w:szCs w:val="16"/>
        </w:rPr>
        <w:t>na straně jedné)</w:t>
      </w:r>
    </w:p>
    <w:p w14:paraId="6F7FD5D0" w14:textId="77777777" w:rsidR="00903C80" w:rsidRPr="002563B0" w:rsidRDefault="00903C80" w:rsidP="00903C80">
      <w:pPr>
        <w:ind w:left="284" w:hanging="284"/>
        <w:jc w:val="both"/>
        <w:rPr>
          <w:rFonts w:ascii="Tahoma" w:hAnsi="Tahoma" w:cs="Tahoma"/>
          <w:b/>
          <w:sz w:val="16"/>
          <w:szCs w:val="16"/>
        </w:rPr>
      </w:pPr>
    </w:p>
    <w:p w14:paraId="163A771D" w14:textId="77777777" w:rsidR="00903C80" w:rsidRPr="002563B0" w:rsidRDefault="00903C80" w:rsidP="00903C80">
      <w:pPr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2563B0">
        <w:rPr>
          <w:rFonts w:ascii="Tahoma" w:hAnsi="Tahoma" w:cs="Tahoma"/>
          <w:b/>
          <w:sz w:val="16"/>
          <w:szCs w:val="16"/>
        </w:rPr>
        <w:t>a</w:t>
      </w:r>
    </w:p>
    <w:p w14:paraId="5BF85266" w14:textId="77777777" w:rsidR="00903C80" w:rsidRPr="002563B0" w:rsidRDefault="00903C80" w:rsidP="00903C80">
      <w:pPr>
        <w:ind w:left="283" w:hanging="283"/>
        <w:jc w:val="both"/>
        <w:rPr>
          <w:rFonts w:ascii="Tahoma" w:hAnsi="Tahoma" w:cs="Tahoma"/>
          <w:b/>
          <w:sz w:val="16"/>
          <w:szCs w:val="16"/>
        </w:rPr>
      </w:pPr>
    </w:p>
    <w:p w14:paraId="607DFC1A" w14:textId="77777777" w:rsidR="00903C80" w:rsidRPr="002563B0" w:rsidRDefault="00903C80" w:rsidP="00903C80">
      <w:pPr>
        <w:widowControl w:val="0"/>
        <w:ind w:left="283" w:hanging="283"/>
        <w:rPr>
          <w:rFonts w:ascii="Tahoma" w:hAnsi="Tahoma" w:cs="Tahoma"/>
          <w:b/>
          <w:bCs/>
          <w:sz w:val="16"/>
          <w:szCs w:val="16"/>
        </w:rPr>
      </w:pPr>
      <w:r w:rsidRPr="002563B0">
        <w:rPr>
          <w:rFonts w:ascii="Tahoma" w:hAnsi="Tahoma" w:cs="Tahoma"/>
          <w:b/>
          <w:bCs/>
          <w:sz w:val="16"/>
          <w:szCs w:val="16"/>
        </w:rPr>
        <w:t>KANIA a.s.</w:t>
      </w:r>
    </w:p>
    <w:p w14:paraId="5C3D649C" w14:textId="77777777" w:rsidR="00903C80" w:rsidRPr="002563B0" w:rsidRDefault="00903C80" w:rsidP="00903C80">
      <w:pPr>
        <w:widowControl w:val="0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bCs/>
          <w:sz w:val="16"/>
          <w:szCs w:val="16"/>
        </w:rPr>
        <w:t>zapsaná v obchodním rejstříku vedeném u Krajského soudu v</w:t>
      </w:r>
      <w:r w:rsidR="007F2345" w:rsidRPr="002563B0">
        <w:rPr>
          <w:rFonts w:ascii="Tahoma" w:hAnsi="Tahoma" w:cs="Tahoma"/>
          <w:bCs/>
          <w:sz w:val="16"/>
          <w:szCs w:val="16"/>
        </w:rPr>
        <w:t> </w:t>
      </w:r>
      <w:r w:rsidRPr="002563B0">
        <w:rPr>
          <w:rFonts w:ascii="Tahoma" w:hAnsi="Tahoma" w:cs="Tahoma"/>
          <w:bCs/>
          <w:sz w:val="16"/>
          <w:szCs w:val="16"/>
        </w:rPr>
        <w:t>Ostravě</w:t>
      </w:r>
      <w:r w:rsidR="007F2345" w:rsidRPr="002563B0">
        <w:rPr>
          <w:rFonts w:ascii="Tahoma" w:hAnsi="Tahoma" w:cs="Tahoma"/>
          <w:bCs/>
          <w:sz w:val="16"/>
          <w:szCs w:val="16"/>
        </w:rPr>
        <w:t>,</w:t>
      </w:r>
      <w:r w:rsidRPr="002563B0">
        <w:rPr>
          <w:rFonts w:ascii="Tahoma" w:hAnsi="Tahoma" w:cs="Tahoma"/>
          <w:bCs/>
          <w:sz w:val="16"/>
          <w:szCs w:val="16"/>
        </w:rPr>
        <w:t xml:space="preserve"> oddíl B, vložka 3427</w:t>
      </w:r>
    </w:p>
    <w:p w14:paraId="3A49957B" w14:textId="3C0068FC" w:rsidR="00903C80" w:rsidRPr="002563B0" w:rsidRDefault="00903C80" w:rsidP="00903C80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bCs/>
          <w:sz w:val="16"/>
          <w:szCs w:val="16"/>
        </w:rPr>
        <w:t>se sídlem:</w:t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>Špálova 80/9, 702 00 Ostrava - Přívoz</w:t>
      </w:r>
    </w:p>
    <w:p w14:paraId="33F85D3C" w14:textId="77777777" w:rsidR="00903C80" w:rsidRPr="002563B0" w:rsidRDefault="00903C80" w:rsidP="00903C80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bCs/>
          <w:sz w:val="16"/>
          <w:szCs w:val="16"/>
        </w:rPr>
        <w:t>zastoupena:</w:t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  <w:t>Ing. Davidem Kaniou</w:t>
      </w:r>
      <w:r w:rsidR="005A7A36" w:rsidRPr="002563B0">
        <w:rPr>
          <w:rFonts w:ascii="Tahoma" w:hAnsi="Tahoma" w:cs="Tahoma"/>
          <w:bCs/>
          <w:sz w:val="16"/>
          <w:szCs w:val="16"/>
        </w:rPr>
        <w:t xml:space="preserve"> Ph.D., MBA</w:t>
      </w:r>
      <w:r w:rsidRPr="002563B0">
        <w:rPr>
          <w:rFonts w:ascii="Tahoma" w:hAnsi="Tahoma" w:cs="Tahoma"/>
          <w:bCs/>
          <w:sz w:val="16"/>
          <w:szCs w:val="16"/>
        </w:rPr>
        <w:t xml:space="preserve">, </w:t>
      </w:r>
      <w:r w:rsidR="005A7A36" w:rsidRPr="002563B0">
        <w:rPr>
          <w:rFonts w:ascii="Tahoma" w:hAnsi="Tahoma" w:cs="Tahoma"/>
          <w:bCs/>
          <w:sz w:val="16"/>
          <w:szCs w:val="16"/>
        </w:rPr>
        <w:t>členem</w:t>
      </w:r>
      <w:r w:rsidRPr="002563B0">
        <w:rPr>
          <w:rFonts w:ascii="Tahoma" w:hAnsi="Tahoma" w:cs="Tahoma"/>
          <w:bCs/>
          <w:sz w:val="16"/>
          <w:szCs w:val="16"/>
        </w:rPr>
        <w:t xml:space="preserve"> představenstva</w:t>
      </w:r>
    </w:p>
    <w:p w14:paraId="5A1DA08F" w14:textId="77777777" w:rsidR="00903C80" w:rsidRPr="002563B0" w:rsidRDefault="007F2345" w:rsidP="00903C80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bCs/>
          <w:sz w:val="16"/>
          <w:szCs w:val="16"/>
        </w:rPr>
        <w:t>IČ</w:t>
      </w:r>
      <w:r w:rsidR="00903C80" w:rsidRPr="002563B0">
        <w:rPr>
          <w:rFonts w:ascii="Tahoma" w:hAnsi="Tahoma" w:cs="Tahoma"/>
          <w:bCs/>
          <w:sz w:val="16"/>
          <w:szCs w:val="16"/>
        </w:rPr>
        <w:t xml:space="preserve">: </w:t>
      </w:r>
      <w:r w:rsidR="00903C80" w:rsidRPr="002563B0">
        <w:rPr>
          <w:rFonts w:ascii="Tahoma" w:hAnsi="Tahoma" w:cs="Tahoma"/>
          <w:bCs/>
          <w:sz w:val="16"/>
          <w:szCs w:val="16"/>
        </w:rPr>
        <w:tab/>
      </w:r>
      <w:r w:rsidR="00903C80" w:rsidRPr="002563B0">
        <w:rPr>
          <w:rFonts w:ascii="Tahoma" w:hAnsi="Tahoma" w:cs="Tahoma"/>
          <w:bCs/>
          <w:sz w:val="16"/>
          <w:szCs w:val="16"/>
        </w:rPr>
        <w:tab/>
      </w:r>
      <w:r w:rsidR="00903C80" w:rsidRPr="002563B0">
        <w:rPr>
          <w:rFonts w:ascii="Tahoma" w:hAnsi="Tahoma" w:cs="Tahoma"/>
          <w:bCs/>
          <w:sz w:val="16"/>
          <w:szCs w:val="16"/>
        </w:rPr>
        <w:tab/>
      </w:r>
      <w:r w:rsidR="00903C80"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="00903C80" w:rsidRPr="002563B0">
        <w:rPr>
          <w:rFonts w:ascii="Tahoma" w:hAnsi="Tahoma" w:cs="Tahoma"/>
          <w:bCs/>
          <w:sz w:val="16"/>
          <w:szCs w:val="16"/>
        </w:rPr>
        <w:t>268 178 53</w:t>
      </w:r>
      <w:r w:rsidR="00903C80" w:rsidRPr="002563B0">
        <w:rPr>
          <w:rFonts w:ascii="Tahoma" w:hAnsi="Tahoma" w:cs="Tahoma"/>
          <w:bCs/>
          <w:sz w:val="16"/>
          <w:szCs w:val="16"/>
        </w:rPr>
        <w:tab/>
      </w:r>
      <w:r w:rsidR="00903C80" w:rsidRPr="002563B0">
        <w:rPr>
          <w:rFonts w:ascii="Tahoma" w:hAnsi="Tahoma" w:cs="Tahoma"/>
          <w:bCs/>
          <w:sz w:val="16"/>
          <w:szCs w:val="16"/>
        </w:rPr>
        <w:tab/>
      </w:r>
    </w:p>
    <w:p w14:paraId="3DA57F04" w14:textId="77777777" w:rsidR="00903C80" w:rsidRPr="002563B0" w:rsidRDefault="00903C80" w:rsidP="00903C80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bCs/>
          <w:sz w:val="16"/>
          <w:szCs w:val="16"/>
        </w:rPr>
        <w:t xml:space="preserve">DIČ: </w:t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  <w:t>CZ26817853</w:t>
      </w:r>
    </w:p>
    <w:p w14:paraId="110699F8" w14:textId="77777777" w:rsidR="00903C80" w:rsidRPr="002563B0" w:rsidRDefault="00903C80" w:rsidP="00903C80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bCs/>
          <w:sz w:val="16"/>
          <w:szCs w:val="16"/>
        </w:rPr>
        <w:t>bankovní spojení:</w:t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="00DF5644" w:rsidRPr="002563B0">
        <w:rPr>
          <w:rFonts w:ascii="Tahoma" w:hAnsi="Tahoma" w:cs="Tahoma"/>
          <w:bCs/>
          <w:sz w:val="16"/>
          <w:szCs w:val="16"/>
        </w:rPr>
        <w:tab/>
      </w:r>
      <w:r w:rsidR="005E4AE2" w:rsidRPr="002563B0">
        <w:rPr>
          <w:rFonts w:ascii="Tahoma" w:hAnsi="Tahoma" w:cs="Tahoma"/>
          <w:bCs/>
          <w:sz w:val="16"/>
          <w:szCs w:val="16"/>
        </w:rPr>
        <w:t>Raiffeisenbank</w:t>
      </w:r>
      <w:r w:rsidRPr="002563B0">
        <w:rPr>
          <w:rFonts w:ascii="Tahoma" w:hAnsi="Tahoma" w:cs="Tahoma"/>
          <w:bCs/>
          <w:sz w:val="16"/>
          <w:szCs w:val="16"/>
        </w:rPr>
        <w:t xml:space="preserve"> a.s.</w:t>
      </w:r>
    </w:p>
    <w:p w14:paraId="454D6695" w14:textId="24A315E8" w:rsidR="00903C80" w:rsidRPr="002563B0" w:rsidRDefault="00903C80" w:rsidP="00903C80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bCs/>
          <w:sz w:val="16"/>
          <w:szCs w:val="16"/>
        </w:rPr>
        <w:t xml:space="preserve">číslo účtu: </w:t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Pr="002563B0">
        <w:rPr>
          <w:rFonts w:ascii="Tahoma" w:hAnsi="Tahoma" w:cs="Tahoma"/>
          <w:bCs/>
          <w:sz w:val="16"/>
          <w:szCs w:val="16"/>
        </w:rPr>
        <w:tab/>
      </w:r>
      <w:r w:rsidR="00EC6F1F">
        <w:rPr>
          <w:rFonts w:ascii="Tahoma" w:hAnsi="Tahoma" w:cs="Tahoma"/>
          <w:sz w:val="16"/>
          <w:szCs w:val="16"/>
        </w:rPr>
        <w:t>xxxxxxxxxxxxxx</w:t>
      </w:r>
    </w:p>
    <w:p w14:paraId="45653167" w14:textId="72E9ACF6" w:rsidR="00903C80" w:rsidRPr="002563B0" w:rsidRDefault="00903C80" w:rsidP="00903C80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zástupce pro technická jednání:</w:t>
      </w:r>
      <w:r w:rsidRPr="002563B0">
        <w:rPr>
          <w:rFonts w:ascii="Tahoma" w:hAnsi="Tahoma" w:cs="Tahoma"/>
          <w:sz w:val="16"/>
          <w:szCs w:val="16"/>
        </w:rPr>
        <w:tab/>
      </w:r>
      <w:r w:rsidR="00EC6F1F">
        <w:rPr>
          <w:rFonts w:ascii="Tahoma" w:hAnsi="Tahoma" w:cs="Tahoma"/>
          <w:sz w:val="16"/>
          <w:szCs w:val="16"/>
        </w:rPr>
        <w:t>xxxxxxxxxxxxxx</w:t>
      </w:r>
      <w:bookmarkStart w:id="0" w:name="_GoBack"/>
      <w:bookmarkEnd w:id="0"/>
    </w:p>
    <w:p w14:paraId="56251D00" w14:textId="77777777" w:rsidR="00903C80" w:rsidRPr="002563B0" w:rsidRDefault="00903C80" w:rsidP="00903C80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0460FADC" w14:textId="77777777" w:rsidR="00903C80" w:rsidRPr="002563B0" w:rsidRDefault="00903C80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(dále jen jako</w:t>
      </w:r>
      <w:r w:rsidRPr="002563B0">
        <w:rPr>
          <w:rFonts w:ascii="Tahoma" w:hAnsi="Tahoma" w:cs="Tahoma"/>
          <w:b/>
          <w:sz w:val="16"/>
          <w:szCs w:val="16"/>
        </w:rPr>
        <w:t xml:space="preserve"> </w:t>
      </w:r>
      <w:r w:rsidRPr="002563B0">
        <w:rPr>
          <w:rFonts w:ascii="Tahoma" w:hAnsi="Tahoma" w:cs="Tahoma"/>
          <w:sz w:val="16"/>
          <w:szCs w:val="16"/>
        </w:rPr>
        <w:t>„</w:t>
      </w:r>
      <w:r w:rsidRPr="002563B0">
        <w:rPr>
          <w:rFonts w:ascii="Tahoma" w:hAnsi="Tahoma" w:cs="Tahoma"/>
          <w:b/>
          <w:sz w:val="16"/>
          <w:szCs w:val="16"/>
        </w:rPr>
        <w:t>zhotovitel</w:t>
      </w:r>
      <w:r w:rsidRPr="002563B0">
        <w:rPr>
          <w:rFonts w:ascii="Tahoma" w:hAnsi="Tahoma" w:cs="Tahoma"/>
          <w:sz w:val="16"/>
          <w:szCs w:val="16"/>
        </w:rPr>
        <w:t>“</w:t>
      </w:r>
      <w:r w:rsidRPr="002563B0">
        <w:rPr>
          <w:rFonts w:ascii="Tahoma" w:hAnsi="Tahoma" w:cs="Tahoma"/>
          <w:b/>
          <w:sz w:val="16"/>
          <w:szCs w:val="16"/>
        </w:rPr>
        <w:t xml:space="preserve"> </w:t>
      </w:r>
      <w:r w:rsidRPr="002563B0">
        <w:rPr>
          <w:rFonts w:ascii="Tahoma" w:hAnsi="Tahoma" w:cs="Tahoma"/>
          <w:sz w:val="16"/>
          <w:szCs w:val="16"/>
        </w:rPr>
        <w:t>na straně druhé)</w:t>
      </w:r>
    </w:p>
    <w:p w14:paraId="17846D24" w14:textId="77777777" w:rsidR="00903C80" w:rsidRPr="002563B0" w:rsidRDefault="00903C80" w:rsidP="00903C80">
      <w:pPr>
        <w:ind w:left="283" w:hanging="283"/>
        <w:jc w:val="both"/>
        <w:rPr>
          <w:rFonts w:ascii="Tahoma" w:hAnsi="Tahoma" w:cs="Tahoma"/>
          <w:sz w:val="16"/>
          <w:szCs w:val="16"/>
        </w:rPr>
      </w:pPr>
    </w:p>
    <w:p w14:paraId="4E5BBFCA" w14:textId="77777777" w:rsidR="00DD47FA" w:rsidRPr="002563B0" w:rsidRDefault="00903C80" w:rsidP="007B7854">
      <w:pPr>
        <w:ind w:left="283" w:hanging="283"/>
        <w:jc w:val="both"/>
        <w:rPr>
          <w:rFonts w:ascii="Tahoma" w:hAnsi="Tahoma" w:cs="Tahoma"/>
          <w:b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(společně dále jen jako „</w:t>
      </w:r>
      <w:r w:rsidRPr="002563B0">
        <w:rPr>
          <w:rFonts w:ascii="Tahoma" w:hAnsi="Tahoma" w:cs="Tahoma"/>
          <w:b/>
          <w:sz w:val="16"/>
          <w:szCs w:val="16"/>
        </w:rPr>
        <w:t>Smluvní strany</w:t>
      </w:r>
      <w:r w:rsidRPr="002563B0">
        <w:rPr>
          <w:rFonts w:ascii="Tahoma" w:hAnsi="Tahoma" w:cs="Tahoma"/>
          <w:sz w:val="16"/>
          <w:szCs w:val="16"/>
        </w:rPr>
        <w:t>“)</w:t>
      </w:r>
    </w:p>
    <w:p w14:paraId="30D98DB0" w14:textId="77777777" w:rsidR="007B7854" w:rsidRPr="002563B0" w:rsidRDefault="007B7854" w:rsidP="00F70911">
      <w:pPr>
        <w:jc w:val="both"/>
        <w:rPr>
          <w:rFonts w:ascii="Tahoma" w:hAnsi="Tahoma" w:cs="Tahoma"/>
          <w:b/>
          <w:sz w:val="16"/>
          <w:szCs w:val="16"/>
        </w:rPr>
      </w:pPr>
    </w:p>
    <w:p w14:paraId="251D6298" w14:textId="77777777" w:rsidR="007B7854" w:rsidRPr="002563B0" w:rsidRDefault="007B7854" w:rsidP="006669E4">
      <w:pPr>
        <w:jc w:val="both"/>
        <w:rPr>
          <w:rFonts w:ascii="Tahoma" w:hAnsi="Tahoma" w:cs="Tahoma"/>
          <w:sz w:val="16"/>
          <w:szCs w:val="16"/>
        </w:rPr>
      </w:pPr>
    </w:p>
    <w:p w14:paraId="735C29E5" w14:textId="77777777" w:rsidR="006669E4" w:rsidRPr="002563B0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uzavírají níže uvedeného dne, měsíce a roku ke smlouvě o dílo ze dne </w:t>
      </w:r>
      <w:r w:rsidR="005A501C" w:rsidRPr="002563B0">
        <w:rPr>
          <w:rFonts w:ascii="Tahoma" w:hAnsi="Tahoma" w:cs="Tahoma"/>
          <w:sz w:val="16"/>
          <w:szCs w:val="16"/>
        </w:rPr>
        <w:t>2. 6. 2016</w:t>
      </w:r>
      <w:r w:rsidRPr="002563B0">
        <w:rPr>
          <w:rFonts w:ascii="Tahoma" w:hAnsi="Tahoma" w:cs="Tahoma"/>
          <w:sz w:val="16"/>
          <w:szCs w:val="16"/>
        </w:rPr>
        <w:t xml:space="preserve">, evidované u objednatele pod sp. zn. </w:t>
      </w:r>
      <w:r w:rsidR="00903C80" w:rsidRPr="002563B0">
        <w:rPr>
          <w:rFonts w:ascii="Tahoma" w:hAnsi="Tahoma" w:cs="Tahoma"/>
          <w:sz w:val="16"/>
          <w:szCs w:val="16"/>
        </w:rPr>
        <w:t>PO 1004</w:t>
      </w:r>
      <w:r w:rsidR="00807964" w:rsidRPr="002563B0">
        <w:rPr>
          <w:rFonts w:ascii="Tahoma" w:hAnsi="Tahoma" w:cs="Tahoma"/>
          <w:sz w:val="16"/>
          <w:szCs w:val="16"/>
        </w:rPr>
        <w:t>/S/1</w:t>
      </w:r>
      <w:r w:rsidR="00903C80" w:rsidRPr="002563B0">
        <w:rPr>
          <w:rFonts w:ascii="Tahoma" w:hAnsi="Tahoma" w:cs="Tahoma"/>
          <w:sz w:val="16"/>
          <w:szCs w:val="16"/>
        </w:rPr>
        <w:t>6</w:t>
      </w:r>
      <w:r w:rsidR="00623954" w:rsidRPr="002563B0">
        <w:rPr>
          <w:rFonts w:ascii="Tahoma" w:hAnsi="Tahoma" w:cs="Tahoma"/>
          <w:sz w:val="16"/>
          <w:szCs w:val="16"/>
        </w:rPr>
        <w:t xml:space="preserve"> </w:t>
      </w:r>
      <w:r w:rsidR="00F25356" w:rsidRPr="002563B0">
        <w:rPr>
          <w:rFonts w:ascii="Tahoma" w:hAnsi="Tahoma" w:cs="Tahoma"/>
          <w:sz w:val="16"/>
          <w:szCs w:val="16"/>
        </w:rPr>
        <w:t xml:space="preserve">ve znění dodatku č. 1 ze dne </w:t>
      </w:r>
      <w:r w:rsidR="005A501C" w:rsidRPr="002563B0">
        <w:rPr>
          <w:rFonts w:ascii="Tahoma" w:hAnsi="Tahoma" w:cs="Tahoma"/>
          <w:sz w:val="16"/>
          <w:szCs w:val="16"/>
        </w:rPr>
        <w:t>9. 8. 2016</w:t>
      </w:r>
      <w:r w:rsidR="00F25356" w:rsidRPr="002563B0">
        <w:rPr>
          <w:rFonts w:ascii="Tahoma" w:hAnsi="Tahoma" w:cs="Tahoma"/>
          <w:sz w:val="16"/>
          <w:szCs w:val="16"/>
        </w:rPr>
        <w:t xml:space="preserve"> </w:t>
      </w:r>
      <w:r w:rsidRPr="002563B0">
        <w:rPr>
          <w:rFonts w:ascii="Tahoma" w:hAnsi="Tahoma" w:cs="Tahoma"/>
          <w:sz w:val="16"/>
          <w:szCs w:val="16"/>
        </w:rPr>
        <w:t>(dále jen „smlouva“) tento</w:t>
      </w:r>
    </w:p>
    <w:p w14:paraId="31C03DBD" w14:textId="77777777" w:rsidR="00114958" w:rsidRPr="002563B0" w:rsidRDefault="00114958" w:rsidP="006669E4">
      <w:pPr>
        <w:jc w:val="center"/>
        <w:rPr>
          <w:rFonts w:ascii="Tahoma" w:hAnsi="Tahoma" w:cs="Tahoma"/>
          <w:b/>
          <w:sz w:val="16"/>
          <w:szCs w:val="16"/>
        </w:rPr>
      </w:pPr>
    </w:p>
    <w:p w14:paraId="370D45C4" w14:textId="77777777" w:rsidR="00DC6313" w:rsidRPr="002563B0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b/>
          <w:sz w:val="16"/>
          <w:szCs w:val="16"/>
        </w:rPr>
        <w:t xml:space="preserve">dodatek č. </w:t>
      </w:r>
      <w:r w:rsidR="00877932" w:rsidRPr="002563B0">
        <w:rPr>
          <w:rFonts w:ascii="Tahoma" w:hAnsi="Tahoma" w:cs="Tahoma"/>
          <w:b/>
          <w:sz w:val="16"/>
          <w:szCs w:val="16"/>
        </w:rPr>
        <w:t>2</w:t>
      </w:r>
      <w:r w:rsidRPr="002563B0">
        <w:rPr>
          <w:rFonts w:ascii="Tahoma" w:hAnsi="Tahoma" w:cs="Tahoma"/>
          <w:b/>
          <w:sz w:val="16"/>
          <w:szCs w:val="16"/>
        </w:rPr>
        <w:t>:</w:t>
      </w:r>
    </w:p>
    <w:p w14:paraId="133A3C55" w14:textId="77777777" w:rsidR="007B7854" w:rsidRPr="002563B0" w:rsidRDefault="007B7854" w:rsidP="00F70911">
      <w:pPr>
        <w:numPr>
          <w:ilvl w:val="12"/>
          <w:numId w:val="0"/>
        </w:numPr>
        <w:spacing w:line="240" w:lineRule="atLeast"/>
        <w:ind w:right="61"/>
        <w:rPr>
          <w:rFonts w:ascii="Tahoma" w:hAnsi="Tahoma" w:cs="Tahoma"/>
          <w:b/>
          <w:sz w:val="16"/>
          <w:szCs w:val="16"/>
        </w:rPr>
      </w:pPr>
    </w:p>
    <w:p w14:paraId="3C295156" w14:textId="77777777" w:rsidR="00203002" w:rsidRPr="002563B0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2563B0">
        <w:rPr>
          <w:rFonts w:ascii="Tahoma" w:hAnsi="Tahoma" w:cs="Tahoma"/>
          <w:b/>
          <w:sz w:val="16"/>
          <w:szCs w:val="16"/>
        </w:rPr>
        <w:t>Článek I.</w:t>
      </w:r>
    </w:p>
    <w:p w14:paraId="18221C86" w14:textId="77777777" w:rsidR="00C614B2" w:rsidRPr="002563B0" w:rsidRDefault="00C614B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2563B0">
        <w:rPr>
          <w:rFonts w:ascii="Tahoma" w:hAnsi="Tahoma" w:cs="Tahoma"/>
          <w:b/>
          <w:sz w:val="16"/>
          <w:szCs w:val="16"/>
        </w:rPr>
        <w:t>Předmět dodatku</w:t>
      </w:r>
    </w:p>
    <w:p w14:paraId="6FACF0B5" w14:textId="77777777" w:rsidR="00757D70" w:rsidRPr="002563B0" w:rsidRDefault="00D62C86" w:rsidP="00A072C6">
      <w:pPr>
        <w:pStyle w:val="Odstavecseseznamem"/>
        <w:spacing w:before="120"/>
        <w:ind w:left="0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Smluvní strany se dohodly na rozšíření předmětu</w:t>
      </w:r>
      <w:r w:rsidR="00877932" w:rsidRPr="002563B0">
        <w:rPr>
          <w:rFonts w:ascii="Tahoma" w:hAnsi="Tahoma" w:cs="Tahoma"/>
          <w:sz w:val="16"/>
          <w:szCs w:val="16"/>
        </w:rPr>
        <w:t xml:space="preserve"> díla</w:t>
      </w:r>
      <w:r w:rsidRPr="002563B0">
        <w:rPr>
          <w:rFonts w:ascii="Tahoma" w:hAnsi="Tahoma" w:cs="Tahoma"/>
          <w:sz w:val="16"/>
          <w:szCs w:val="16"/>
        </w:rPr>
        <w:t xml:space="preserve"> a </w:t>
      </w:r>
      <w:r w:rsidR="00877932" w:rsidRPr="002563B0">
        <w:rPr>
          <w:rFonts w:ascii="Tahoma" w:hAnsi="Tahoma" w:cs="Tahoma"/>
          <w:sz w:val="16"/>
          <w:szCs w:val="16"/>
        </w:rPr>
        <w:t xml:space="preserve">změně </w:t>
      </w:r>
      <w:r w:rsidRPr="002563B0">
        <w:rPr>
          <w:rFonts w:ascii="Tahoma" w:hAnsi="Tahoma" w:cs="Tahoma"/>
          <w:sz w:val="16"/>
          <w:szCs w:val="16"/>
        </w:rPr>
        <w:t>c</w:t>
      </w:r>
      <w:r w:rsidR="00877932" w:rsidRPr="002563B0">
        <w:rPr>
          <w:rFonts w:ascii="Tahoma" w:hAnsi="Tahoma" w:cs="Tahoma"/>
          <w:sz w:val="16"/>
          <w:szCs w:val="16"/>
        </w:rPr>
        <w:t xml:space="preserve">eny díla </w:t>
      </w:r>
      <w:r w:rsidR="00757D70" w:rsidRPr="002563B0">
        <w:rPr>
          <w:rFonts w:ascii="Tahoma" w:hAnsi="Tahoma" w:cs="Tahoma"/>
          <w:sz w:val="16"/>
          <w:szCs w:val="16"/>
        </w:rPr>
        <w:t>takto:</w:t>
      </w:r>
    </w:p>
    <w:p w14:paraId="5612C14F" w14:textId="77777777" w:rsidR="001A20C4" w:rsidRPr="002563B0" w:rsidRDefault="00A33C62" w:rsidP="00875E63">
      <w:pPr>
        <w:pStyle w:val="Odstavecseseznamem"/>
        <w:numPr>
          <w:ilvl w:val="0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Na základě závazného </w:t>
      </w:r>
      <w:r w:rsidR="00121851" w:rsidRPr="002563B0">
        <w:rPr>
          <w:rFonts w:ascii="Tahoma" w:hAnsi="Tahoma" w:cs="Tahoma"/>
          <w:sz w:val="16"/>
          <w:szCs w:val="16"/>
        </w:rPr>
        <w:t xml:space="preserve">stanoviska OPP MHMP ze dne </w:t>
      </w:r>
      <w:r w:rsidR="00CD1B39" w:rsidRPr="002563B0">
        <w:rPr>
          <w:rFonts w:ascii="Tahoma" w:hAnsi="Tahoma" w:cs="Tahoma"/>
          <w:sz w:val="16"/>
          <w:szCs w:val="16"/>
        </w:rPr>
        <w:t>21. 12. 2016</w:t>
      </w:r>
      <w:r w:rsidRPr="002563B0">
        <w:rPr>
          <w:rFonts w:ascii="Tahoma" w:hAnsi="Tahoma" w:cs="Tahoma"/>
          <w:sz w:val="16"/>
          <w:szCs w:val="16"/>
        </w:rPr>
        <w:t xml:space="preserve"> se p</w:t>
      </w:r>
      <w:r w:rsidR="009440E4" w:rsidRPr="002563B0">
        <w:rPr>
          <w:rFonts w:ascii="Tahoma" w:hAnsi="Tahoma" w:cs="Tahoma"/>
          <w:sz w:val="16"/>
          <w:szCs w:val="16"/>
        </w:rPr>
        <w:t xml:space="preserve">ředmět </w:t>
      </w:r>
      <w:r w:rsidR="00757D70" w:rsidRPr="002563B0">
        <w:rPr>
          <w:rFonts w:ascii="Tahoma" w:hAnsi="Tahoma" w:cs="Tahoma"/>
          <w:sz w:val="16"/>
          <w:szCs w:val="16"/>
        </w:rPr>
        <w:t>části</w:t>
      </w:r>
      <w:r w:rsidR="00121851" w:rsidRPr="002563B0">
        <w:rPr>
          <w:rFonts w:ascii="Tahoma" w:hAnsi="Tahoma" w:cs="Tahoma"/>
          <w:sz w:val="16"/>
          <w:szCs w:val="16"/>
        </w:rPr>
        <w:t xml:space="preserve"> díla uvedeného v čl. II, odst.</w:t>
      </w:r>
      <w:r w:rsidR="00757D70" w:rsidRPr="002563B0">
        <w:rPr>
          <w:rFonts w:ascii="Tahoma" w:hAnsi="Tahoma" w:cs="Tahoma"/>
          <w:sz w:val="16"/>
          <w:szCs w:val="16"/>
        </w:rPr>
        <w:t xml:space="preserve"> 5 </w:t>
      </w:r>
      <w:r w:rsidR="00877932" w:rsidRPr="002563B0">
        <w:rPr>
          <w:rFonts w:ascii="Tahoma" w:hAnsi="Tahoma" w:cs="Tahoma"/>
          <w:sz w:val="16"/>
          <w:szCs w:val="16"/>
        </w:rPr>
        <w:t>smlouvy „</w:t>
      </w:r>
      <w:r w:rsidR="00757D70" w:rsidRPr="002563B0">
        <w:rPr>
          <w:rFonts w:ascii="Tahoma" w:hAnsi="Tahoma" w:cs="Tahoma"/>
          <w:sz w:val="16"/>
          <w:szCs w:val="16"/>
        </w:rPr>
        <w:t>Vypracování proje</w:t>
      </w:r>
      <w:r w:rsidR="00867237" w:rsidRPr="002563B0">
        <w:rPr>
          <w:rFonts w:ascii="Tahoma" w:hAnsi="Tahoma" w:cs="Tahoma"/>
          <w:sz w:val="16"/>
          <w:szCs w:val="16"/>
        </w:rPr>
        <w:t xml:space="preserve">ktové dokumentace pro provádění </w:t>
      </w:r>
      <w:r w:rsidR="00757D70" w:rsidRPr="002563B0">
        <w:rPr>
          <w:rFonts w:ascii="Tahoma" w:hAnsi="Tahoma" w:cs="Tahoma"/>
          <w:sz w:val="16"/>
          <w:szCs w:val="16"/>
        </w:rPr>
        <w:t>stavby</w:t>
      </w:r>
      <w:r w:rsidR="00877932" w:rsidRPr="002563B0">
        <w:rPr>
          <w:rFonts w:ascii="Tahoma" w:hAnsi="Tahoma" w:cs="Tahoma"/>
          <w:sz w:val="16"/>
          <w:szCs w:val="16"/>
        </w:rPr>
        <w:t>“</w:t>
      </w:r>
      <w:r w:rsidR="00867237" w:rsidRPr="002563B0">
        <w:rPr>
          <w:rFonts w:ascii="Tahoma" w:hAnsi="Tahoma" w:cs="Tahoma"/>
          <w:sz w:val="16"/>
          <w:szCs w:val="16"/>
        </w:rPr>
        <w:t xml:space="preserve"> rozšiřuje </w:t>
      </w:r>
      <w:r w:rsidR="00AB343E" w:rsidRPr="002563B0">
        <w:rPr>
          <w:rFonts w:ascii="Tahoma" w:hAnsi="Tahoma" w:cs="Tahoma"/>
          <w:sz w:val="16"/>
          <w:szCs w:val="16"/>
        </w:rPr>
        <w:t xml:space="preserve">o </w:t>
      </w:r>
      <w:r w:rsidRPr="002563B0">
        <w:rPr>
          <w:rFonts w:ascii="Tahoma" w:hAnsi="Tahoma" w:cs="Tahoma"/>
          <w:sz w:val="16"/>
          <w:szCs w:val="16"/>
        </w:rPr>
        <w:t xml:space="preserve">tyto </w:t>
      </w:r>
      <w:r w:rsidR="00AB343E" w:rsidRPr="002563B0">
        <w:rPr>
          <w:rFonts w:ascii="Tahoma" w:hAnsi="Tahoma" w:cs="Tahoma"/>
          <w:sz w:val="16"/>
          <w:szCs w:val="16"/>
        </w:rPr>
        <w:t xml:space="preserve">práce </w:t>
      </w:r>
      <w:r w:rsidR="00574745" w:rsidRPr="002563B0">
        <w:rPr>
          <w:rFonts w:ascii="Tahoma" w:hAnsi="Tahoma" w:cs="Tahoma"/>
          <w:sz w:val="16"/>
          <w:szCs w:val="16"/>
        </w:rPr>
        <w:t>ve stanovisku uvedené a požadované:</w:t>
      </w:r>
    </w:p>
    <w:p w14:paraId="288ED70E" w14:textId="77777777" w:rsidR="00877932" w:rsidRPr="002563B0" w:rsidRDefault="00BD2295" w:rsidP="00BD2295">
      <w:pPr>
        <w:pStyle w:val="Odstavecseseznamem"/>
        <w:numPr>
          <w:ilvl w:val="1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Podrobná dokumentace charakteristických  vybraných typů oken </w:t>
      </w:r>
    </w:p>
    <w:p w14:paraId="0ADD0862" w14:textId="77777777" w:rsidR="00574745" w:rsidRPr="002563B0" w:rsidRDefault="00BD2295" w:rsidP="00BD2295">
      <w:pPr>
        <w:pStyle w:val="Odstavecseseznamem"/>
        <w:numPr>
          <w:ilvl w:val="1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Průzkum oken a balkonových dveří včetně průzkumů barevnosti, otvíracích mechanismů, příp. mříží, vyhodnocení  / repase, </w:t>
      </w:r>
      <w:r w:rsidR="00CD1B39" w:rsidRPr="002563B0">
        <w:rPr>
          <w:rFonts w:ascii="Tahoma" w:hAnsi="Tahoma" w:cs="Tahoma"/>
          <w:sz w:val="16"/>
          <w:szCs w:val="16"/>
        </w:rPr>
        <w:t>konzervace, výměna</w:t>
      </w:r>
      <w:r w:rsidRPr="002563B0">
        <w:rPr>
          <w:rFonts w:ascii="Tahoma" w:hAnsi="Tahoma" w:cs="Tahoma"/>
          <w:sz w:val="16"/>
          <w:szCs w:val="16"/>
        </w:rPr>
        <w:t xml:space="preserve"> za repliku</w:t>
      </w:r>
      <w:r w:rsidR="00CD1B39" w:rsidRPr="002563B0">
        <w:rPr>
          <w:rFonts w:ascii="Tahoma" w:hAnsi="Tahoma" w:cs="Tahoma"/>
          <w:sz w:val="16"/>
          <w:szCs w:val="16"/>
        </w:rPr>
        <w:t xml:space="preserve"> </w:t>
      </w:r>
      <w:r w:rsidRPr="002563B0">
        <w:rPr>
          <w:rFonts w:ascii="Tahoma" w:hAnsi="Tahoma" w:cs="Tahoma"/>
          <w:sz w:val="16"/>
          <w:szCs w:val="16"/>
        </w:rPr>
        <w:t xml:space="preserve">/ a vypracování restaurátorských záměrů </w:t>
      </w:r>
    </w:p>
    <w:p w14:paraId="5C975857" w14:textId="77777777" w:rsidR="002068D3" w:rsidRPr="002563B0" w:rsidRDefault="003F5DC6" w:rsidP="002068D3">
      <w:pPr>
        <w:pStyle w:val="Odstavecseseznamem"/>
        <w:numPr>
          <w:ilvl w:val="1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  <w:lang w:val="en-US"/>
        </w:rPr>
        <w:t>Re</w:t>
      </w:r>
      <w:r w:rsidRPr="002563B0">
        <w:rPr>
          <w:rFonts w:ascii="Tahoma" w:hAnsi="Tahoma" w:cs="Tahoma"/>
          <w:sz w:val="16"/>
          <w:szCs w:val="16"/>
        </w:rPr>
        <w:t>staurátorský</w:t>
      </w:r>
      <w:r w:rsidR="002068D3" w:rsidRPr="002563B0">
        <w:rPr>
          <w:rFonts w:ascii="Tahoma" w:hAnsi="Tahoma" w:cs="Tahoma"/>
          <w:sz w:val="16"/>
          <w:szCs w:val="16"/>
        </w:rPr>
        <w:t xml:space="preserve"> průzkum, vyhodnocení a následné vypracování restaurátorského záměru restaurování historických vitrážových výplní ve 3.NP</w:t>
      </w:r>
    </w:p>
    <w:p w14:paraId="3524D90C" w14:textId="77777777" w:rsidR="00BC4E8E" w:rsidRPr="002563B0" w:rsidRDefault="00BC4E8E" w:rsidP="00BC4E8E">
      <w:pPr>
        <w:pStyle w:val="Odstavecseseznamem"/>
        <w:numPr>
          <w:ilvl w:val="1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Restaurátorský průzkum dochovaných historických prvků v prostoru bývalé Dienzenhoferovy ul. a prostoru nádvoří, koncept řešení, vypracování restaurátorského záměru / zábradlí, bývalý  bazének, dlažba /</w:t>
      </w:r>
    </w:p>
    <w:p w14:paraId="61A77A39" w14:textId="77777777" w:rsidR="00037E39" w:rsidRPr="002563B0" w:rsidRDefault="001F0C08" w:rsidP="00037E39">
      <w:pPr>
        <w:pStyle w:val="Odstavecseseznamem"/>
        <w:numPr>
          <w:ilvl w:val="1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V</w:t>
      </w:r>
      <w:r w:rsidR="00037E39" w:rsidRPr="002563B0">
        <w:rPr>
          <w:rFonts w:ascii="Tahoma" w:hAnsi="Tahoma" w:cs="Tahoma"/>
          <w:sz w:val="16"/>
          <w:szCs w:val="16"/>
        </w:rPr>
        <w:t>yhodnocení a následné vypracování restaurátorského záměru rehabilitování historického oplocení  / plot, vjezdové brány, branka, plotová zeď /</w:t>
      </w:r>
    </w:p>
    <w:p w14:paraId="7108C6E1" w14:textId="77777777" w:rsidR="007B7854" w:rsidRPr="002563B0" w:rsidRDefault="00877932" w:rsidP="00BA6FA5">
      <w:pPr>
        <w:pStyle w:val="Odstavecseseznamem"/>
        <w:numPr>
          <w:ilvl w:val="1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D</w:t>
      </w:r>
      <w:r w:rsidR="00066FF8" w:rsidRPr="002563B0">
        <w:rPr>
          <w:rFonts w:ascii="Tahoma" w:hAnsi="Tahoma" w:cs="Tahoma"/>
          <w:sz w:val="16"/>
          <w:szCs w:val="16"/>
        </w:rPr>
        <w:t>oplnění</w:t>
      </w:r>
      <w:r w:rsidRPr="002563B0">
        <w:rPr>
          <w:rFonts w:ascii="Tahoma" w:hAnsi="Tahoma" w:cs="Tahoma"/>
          <w:sz w:val="16"/>
          <w:szCs w:val="16"/>
        </w:rPr>
        <w:t xml:space="preserve"> stavebně historického průzkumu vývoje a stávající podoby předprostoru bývalé Dienzenhoferovy ul. a prostoru nádvoří</w:t>
      </w:r>
    </w:p>
    <w:p w14:paraId="78C28E56" w14:textId="77777777" w:rsidR="00BA6FA5" w:rsidRPr="002563B0" w:rsidRDefault="007C47C5" w:rsidP="00BA6FA5">
      <w:pPr>
        <w:pStyle w:val="Odstavecseseznamem"/>
        <w:numPr>
          <w:ilvl w:val="1"/>
          <w:numId w:val="35"/>
        </w:numPr>
        <w:spacing w:before="60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Průzkum fasády - </w:t>
      </w:r>
      <w:r w:rsidR="00BA6FA5" w:rsidRPr="002563B0">
        <w:rPr>
          <w:rFonts w:ascii="Tahoma" w:hAnsi="Tahoma" w:cs="Tahoma"/>
          <w:sz w:val="16"/>
          <w:szCs w:val="16"/>
        </w:rPr>
        <w:t>sgrafitová výzdoba, barevnosti, výzdobné prvky</w:t>
      </w:r>
    </w:p>
    <w:p w14:paraId="5ADB68F5" w14:textId="227DC7CF" w:rsidR="00877932" w:rsidRPr="00581D8E" w:rsidRDefault="0072448E" w:rsidP="00877932">
      <w:pPr>
        <w:spacing w:before="12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2</w:t>
      </w:r>
      <w:r w:rsidR="00877932" w:rsidRPr="002563B0">
        <w:rPr>
          <w:rFonts w:ascii="Tahoma" w:hAnsi="Tahoma" w:cs="Tahoma"/>
          <w:sz w:val="16"/>
          <w:szCs w:val="16"/>
        </w:rPr>
        <w:t xml:space="preserve">.  </w:t>
      </w:r>
      <w:r w:rsidR="00877932" w:rsidRPr="00581D8E">
        <w:rPr>
          <w:rFonts w:ascii="Tahoma" w:hAnsi="Tahoma" w:cs="Tahoma"/>
          <w:sz w:val="16"/>
          <w:szCs w:val="16"/>
        </w:rPr>
        <w:tab/>
        <w:t>C</w:t>
      </w:r>
      <w:r w:rsidR="00A37F97" w:rsidRPr="00581D8E">
        <w:rPr>
          <w:rFonts w:ascii="Tahoma" w:hAnsi="Tahoma" w:cs="Tahoma"/>
          <w:sz w:val="16"/>
          <w:szCs w:val="16"/>
        </w:rPr>
        <w:t>ena části díla uvedená v čl. V, odst. 1, písm. d)</w:t>
      </w:r>
      <w:r w:rsidR="00877932" w:rsidRPr="00581D8E">
        <w:rPr>
          <w:rFonts w:ascii="Tahoma" w:hAnsi="Tahoma" w:cs="Tahoma"/>
          <w:sz w:val="16"/>
          <w:szCs w:val="16"/>
        </w:rPr>
        <w:t xml:space="preserve"> smlouvy „</w:t>
      </w:r>
      <w:r w:rsidR="00A37F97" w:rsidRPr="00581D8E">
        <w:rPr>
          <w:rFonts w:ascii="Tahoma" w:hAnsi="Tahoma" w:cs="Tahoma"/>
          <w:sz w:val="16"/>
          <w:szCs w:val="16"/>
        </w:rPr>
        <w:t xml:space="preserve">Projektová </w:t>
      </w:r>
      <w:r w:rsidR="00877932" w:rsidRPr="00581D8E">
        <w:rPr>
          <w:rFonts w:ascii="Tahoma" w:hAnsi="Tahoma" w:cs="Tahoma"/>
          <w:sz w:val="16"/>
          <w:szCs w:val="16"/>
        </w:rPr>
        <w:t>dokumenta</w:t>
      </w:r>
      <w:r w:rsidR="00A37F97" w:rsidRPr="00581D8E">
        <w:rPr>
          <w:rFonts w:ascii="Tahoma" w:hAnsi="Tahoma" w:cs="Tahoma"/>
          <w:sz w:val="16"/>
          <w:szCs w:val="16"/>
        </w:rPr>
        <w:t>ce pro provedení</w:t>
      </w:r>
      <w:r w:rsidR="00877932" w:rsidRPr="00581D8E">
        <w:rPr>
          <w:rFonts w:ascii="Tahoma" w:hAnsi="Tahoma" w:cs="Tahoma"/>
          <w:sz w:val="16"/>
          <w:szCs w:val="16"/>
        </w:rPr>
        <w:t xml:space="preserve"> </w:t>
      </w:r>
      <w:r w:rsidR="00A37F97" w:rsidRPr="00581D8E">
        <w:rPr>
          <w:rFonts w:ascii="Tahoma" w:hAnsi="Tahoma" w:cs="Tahoma"/>
          <w:sz w:val="16"/>
          <w:szCs w:val="16"/>
        </w:rPr>
        <w:t>stavby vč. rozpočtu a výkazu</w:t>
      </w:r>
      <w:r w:rsidR="00877932" w:rsidRPr="00581D8E">
        <w:rPr>
          <w:rFonts w:ascii="Tahoma" w:hAnsi="Tahoma" w:cs="Tahoma"/>
          <w:sz w:val="16"/>
          <w:szCs w:val="16"/>
        </w:rPr>
        <w:t xml:space="preserve"> výměr (DPS)</w:t>
      </w:r>
      <w:r w:rsidR="00A37F97" w:rsidRPr="00581D8E">
        <w:rPr>
          <w:rFonts w:ascii="Tahoma" w:hAnsi="Tahoma" w:cs="Tahoma"/>
          <w:sz w:val="16"/>
          <w:szCs w:val="16"/>
        </w:rPr>
        <w:t>“</w:t>
      </w:r>
      <w:r w:rsidR="00877932" w:rsidRPr="00581D8E">
        <w:rPr>
          <w:rFonts w:ascii="Tahoma" w:hAnsi="Tahoma" w:cs="Tahoma"/>
          <w:sz w:val="16"/>
          <w:szCs w:val="16"/>
        </w:rPr>
        <w:t xml:space="preserve">, která před uzavřením tohoto dodatku </w:t>
      </w:r>
      <w:r w:rsidR="00A37F97" w:rsidRPr="00581D8E">
        <w:rPr>
          <w:rFonts w:ascii="Tahoma" w:hAnsi="Tahoma" w:cs="Tahoma"/>
          <w:b/>
          <w:sz w:val="16"/>
          <w:szCs w:val="16"/>
        </w:rPr>
        <w:t>činila 1.980.</w:t>
      </w:r>
      <w:r w:rsidR="00877932" w:rsidRPr="00581D8E">
        <w:rPr>
          <w:rFonts w:ascii="Tahoma" w:hAnsi="Tahoma" w:cs="Tahoma"/>
          <w:b/>
          <w:sz w:val="16"/>
          <w:szCs w:val="16"/>
        </w:rPr>
        <w:t>000,-</w:t>
      </w:r>
      <w:r w:rsidR="00A37F97" w:rsidRPr="00581D8E">
        <w:rPr>
          <w:rFonts w:ascii="Tahoma" w:hAnsi="Tahoma" w:cs="Tahoma"/>
          <w:b/>
          <w:sz w:val="16"/>
          <w:szCs w:val="16"/>
        </w:rPr>
        <w:t xml:space="preserve"> </w:t>
      </w:r>
      <w:r w:rsidR="00877932" w:rsidRPr="00581D8E">
        <w:rPr>
          <w:rFonts w:ascii="Tahoma" w:hAnsi="Tahoma" w:cs="Tahoma"/>
          <w:b/>
          <w:sz w:val="16"/>
          <w:szCs w:val="16"/>
        </w:rPr>
        <w:t>Kč bez DPH,</w:t>
      </w:r>
      <w:r w:rsidR="00877932" w:rsidRPr="00581D8E">
        <w:rPr>
          <w:rFonts w:ascii="Tahoma" w:hAnsi="Tahoma" w:cs="Tahoma"/>
          <w:sz w:val="16"/>
          <w:szCs w:val="16"/>
        </w:rPr>
        <w:t xml:space="preserve"> se zvyšuje o částku </w:t>
      </w:r>
      <w:r w:rsidR="007C47C5" w:rsidRPr="00581D8E">
        <w:rPr>
          <w:rFonts w:ascii="Tahoma" w:hAnsi="Tahoma" w:cs="Tahoma"/>
          <w:b/>
          <w:sz w:val="16"/>
          <w:szCs w:val="16"/>
        </w:rPr>
        <w:t>3</w:t>
      </w:r>
      <w:r w:rsidR="00F70911" w:rsidRPr="00581D8E">
        <w:rPr>
          <w:rFonts w:ascii="Tahoma" w:hAnsi="Tahoma" w:cs="Tahoma"/>
          <w:b/>
          <w:sz w:val="16"/>
          <w:szCs w:val="16"/>
        </w:rPr>
        <w:t>5</w:t>
      </w:r>
      <w:r w:rsidR="007C47C5" w:rsidRPr="00581D8E">
        <w:rPr>
          <w:rFonts w:ascii="Tahoma" w:hAnsi="Tahoma" w:cs="Tahoma"/>
          <w:b/>
          <w:sz w:val="16"/>
          <w:szCs w:val="16"/>
        </w:rPr>
        <w:t>5</w:t>
      </w:r>
      <w:r w:rsidR="00A37F97" w:rsidRPr="00581D8E">
        <w:rPr>
          <w:rFonts w:ascii="Tahoma" w:hAnsi="Tahoma" w:cs="Tahoma"/>
          <w:b/>
          <w:sz w:val="16"/>
          <w:szCs w:val="16"/>
        </w:rPr>
        <w:t>.</w:t>
      </w:r>
      <w:r w:rsidR="007C47C5" w:rsidRPr="00581D8E">
        <w:rPr>
          <w:rFonts w:ascii="Tahoma" w:hAnsi="Tahoma" w:cs="Tahoma"/>
          <w:b/>
          <w:sz w:val="16"/>
          <w:szCs w:val="16"/>
        </w:rPr>
        <w:t>6</w:t>
      </w:r>
      <w:r w:rsidR="00877932" w:rsidRPr="00581D8E">
        <w:rPr>
          <w:rFonts w:ascii="Tahoma" w:hAnsi="Tahoma" w:cs="Tahoma"/>
          <w:b/>
          <w:sz w:val="16"/>
          <w:szCs w:val="16"/>
        </w:rPr>
        <w:t>00,-</w:t>
      </w:r>
      <w:r w:rsidR="00A37F97" w:rsidRPr="00581D8E">
        <w:rPr>
          <w:rFonts w:ascii="Tahoma" w:hAnsi="Tahoma" w:cs="Tahoma"/>
          <w:b/>
          <w:sz w:val="16"/>
          <w:szCs w:val="16"/>
        </w:rPr>
        <w:t xml:space="preserve"> </w:t>
      </w:r>
      <w:r w:rsidR="00877932" w:rsidRPr="00581D8E">
        <w:rPr>
          <w:rFonts w:ascii="Tahoma" w:hAnsi="Tahoma" w:cs="Tahoma"/>
          <w:b/>
          <w:sz w:val="16"/>
          <w:szCs w:val="16"/>
        </w:rPr>
        <w:t>Kč</w:t>
      </w:r>
      <w:r w:rsidR="00877932" w:rsidRPr="00581D8E">
        <w:rPr>
          <w:rFonts w:ascii="Tahoma" w:hAnsi="Tahoma" w:cs="Tahoma"/>
          <w:sz w:val="16"/>
          <w:szCs w:val="16"/>
        </w:rPr>
        <w:t xml:space="preserve"> </w:t>
      </w:r>
      <w:r w:rsidR="00B40003" w:rsidRPr="00581D8E">
        <w:rPr>
          <w:rFonts w:ascii="Tahoma" w:hAnsi="Tahoma" w:cs="Tahoma"/>
          <w:sz w:val="16"/>
          <w:szCs w:val="16"/>
        </w:rPr>
        <w:t xml:space="preserve">bez DPH </w:t>
      </w:r>
      <w:r w:rsidR="00877932" w:rsidRPr="00581D8E">
        <w:rPr>
          <w:rFonts w:ascii="Tahoma" w:hAnsi="Tahoma" w:cs="Tahoma"/>
          <w:sz w:val="16"/>
          <w:szCs w:val="16"/>
        </w:rPr>
        <w:t xml:space="preserve">a je celkem stanovena na částku </w:t>
      </w:r>
      <w:r w:rsidR="00EE0EBF" w:rsidRPr="00581D8E">
        <w:rPr>
          <w:rFonts w:ascii="Tahoma" w:hAnsi="Tahoma" w:cs="Tahoma"/>
          <w:b/>
          <w:sz w:val="16"/>
          <w:szCs w:val="16"/>
        </w:rPr>
        <w:t>2.335</w:t>
      </w:r>
      <w:r w:rsidR="00A37F97" w:rsidRPr="00581D8E">
        <w:rPr>
          <w:rFonts w:ascii="Tahoma" w:hAnsi="Tahoma" w:cs="Tahoma"/>
          <w:b/>
          <w:sz w:val="16"/>
          <w:szCs w:val="16"/>
        </w:rPr>
        <w:t>.</w:t>
      </w:r>
      <w:r w:rsidR="00EE0EBF" w:rsidRPr="00581D8E">
        <w:rPr>
          <w:rFonts w:ascii="Tahoma" w:hAnsi="Tahoma" w:cs="Tahoma"/>
          <w:b/>
          <w:sz w:val="16"/>
          <w:szCs w:val="16"/>
        </w:rPr>
        <w:t>600</w:t>
      </w:r>
      <w:r w:rsidR="00877932" w:rsidRPr="00581D8E">
        <w:rPr>
          <w:rFonts w:ascii="Tahoma" w:hAnsi="Tahoma" w:cs="Tahoma"/>
          <w:b/>
          <w:sz w:val="16"/>
          <w:szCs w:val="16"/>
        </w:rPr>
        <w:t>,- Kč bez DPH</w:t>
      </w:r>
      <w:r w:rsidR="00984806" w:rsidRPr="00581D8E">
        <w:rPr>
          <w:rFonts w:ascii="Tahoma" w:hAnsi="Tahoma" w:cs="Tahoma"/>
          <w:b/>
          <w:sz w:val="16"/>
          <w:szCs w:val="16"/>
        </w:rPr>
        <w:t xml:space="preserve">. </w:t>
      </w:r>
      <w:r w:rsidR="00B40003" w:rsidRPr="00581D8E">
        <w:rPr>
          <w:rFonts w:ascii="Tahoma" w:hAnsi="Tahoma" w:cs="Tahoma"/>
          <w:sz w:val="16"/>
          <w:szCs w:val="16"/>
        </w:rPr>
        <w:t>Plnění dle tohoto dodatku ve výši 355.600,- Kč bez DPH bude fakturováno samostatným daňovým dokladem.</w:t>
      </w:r>
    </w:p>
    <w:p w14:paraId="038E2E81" w14:textId="491B7101" w:rsidR="00581D8E" w:rsidRDefault="00581D8E" w:rsidP="00B93558">
      <w:pPr>
        <w:pStyle w:val="Odstavecseseznamem"/>
        <w:spacing w:line="276" w:lineRule="auto"/>
        <w:ind w:left="720"/>
        <w:rPr>
          <w:rFonts w:ascii="Tahoma" w:hAnsi="Tahoma" w:cs="Tahoma"/>
          <w:sz w:val="16"/>
          <w:szCs w:val="16"/>
        </w:rPr>
      </w:pPr>
    </w:p>
    <w:p w14:paraId="3CCB0782" w14:textId="77777777" w:rsidR="00581D8E" w:rsidRPr="002563B0" w:rsidRDefault="00581D8E" w:rsidP="00B93558">
      <w:pPr>
        <w:pStyle w:val="Odstavecseseznamem"/>
        <w:spacing w:line="276" w:lineRule="auto"/>
        <w:ind w:left="720"/>
        <w:rPr>
          <w:rFonts w:ascii="Tahoma" w:hAnsi="Tahoma" w:cs="Tahoma"/>
          <w:sz w:val="16"/>
          <w:szCs w:val="16"/>
        </w:rPr>
      </w:pPr>
    </w:p>
    <w:p w14:paraId="1CFF281C" w14:textId="77777777" w:rsidR="00114958" w:rsidRPr="002563B0" w:rsidRDefault="00114958" w:rsidP="00B93558">
      <w:pPr>
        <w:spacing w:line="276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3B28DCC" w14:textId="77777777" w:rsidR="00203002" w:rsidRPr="002563B0" w:rsidRDefault="0072448E" w:rsidP="00B93558">
      <w:pPr>
        <w:spacing w:line="276" w:lineRule="auto"/>
        <w:jc w:val="center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b/>
          <w:sz w:val="16"/>
          <w:szCs w:val="16"/>
        </w:rPr>
        <w:t>Článek I</w:t>
      </w:r>
      <w:r w:rsidR="00877932" w:rsidRPr="002563B0">
        <w:rPr>
          <w:rFonts w:ascii="Tahoma" w:hAnsi="Tahoma" w:cs="Tahoma"/>
          <w:b/>
          <w:sz w:val="16"/>
          <w:szCs w:val="16"/>
        </w:rPr>
        <w:t xml:space="preserve">I. </w:t>
      </w:r>
    </w:p>
    <w:p w14:paraId="73F6737E" w14:textId="77777777" w:rsidR="00203002" w:rsidRPr="002563B0" w:rsidRDefault="00203002" w:rsidP="00B93558">
      <w:pPr>
        <w:spacing w:line="276" w:lineRule="auto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2563B0">
        <w:rPr>
          <w:rFonts w:ascii="Tahoma" w:hAnsi="Tahoma" w:cs="Tahoma"/>
          <w:b/>
          <w:sz w:val="16"/>
          <w:szCs w:val="16"/>
        </w:rPr>
        <w:t>Závěrečná ustanovení</w:t>
      </w:r>
    </w:p>
    <w:p w14:paraId="50B9A54E" w14:textId="77777777" w:rsidR="00203002" w:rsidRPr="002563B0" w:rsidRDefault="00203002" w:rsidP="00B93558">
      <w:pPr>
        <w:spacing w:line="276" w:lineRule="auto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7D0776FA" w14:textId="77777777" w:rsidR="00203002" w:rsidRPr="002563B0" w:rsidRDefault="00203002" w:rsidP="005E4AE2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Ostatní smluvní ustanovení tímto dodatkem nedotčená zůstávají v platnosti.</w:t>
      </w:r>
    </w:p>
    <w:p w14:paraId="226C4644" w14:textId="77777777" w:rsidR="00203002" w:rsidRPr="002563B0" w:rsidRDefault="00875E63" w:rsidP="005E4AE2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Dodatek č. 2</w:t>
      </w:r>
      <w:r w:rsidR="00203002" w:rsidRPr="002563B0">
        <w:rPr>
          <w:rFonts w:ascii="Tahoma" w:hAnsi="Tahoma" w:cs="Tahoma"/>
          <w:sz w:val="16"/>
          <w:szCs w:val="16"/>
        </w:rPr>
        <w:t xml:space="preserve"> je sepsán ve </w:t>
      </w:r>
      <w:r w:rsidR="00B93558" w:rsidRPr="002563B0">
        <w:rPr>
          <w:rFonts w:ascii="Tahoma" w:hAnsi="Tahoma" w:cs="Tahoma"/>
          <w:sz w:val="16"/>
          <w:szCs w:val="16"/>
        </w:rPr>
        <w:t>2</w:t>
      </w:r>
      <w:r w:rsidR="00203002" w:rsidRPr="002563B0">
        <w:rPr>
          <w:rFonts w:ascii="Tahoma" w:hAnsi="Tahoma" w:cs="Tahoma"/>
          <w:sz w:val="16"/>
          <w:szCs w:val="16"/>
        </w:rPr>
        <w:t xml:space="preserve"> vyhotoveních, z nichž každá smluvní strana obdrží po jednom.</w:t>
      </w:r>
    </w:p>
    <w:p w14:paraId="2ED0527B" w14:textId="77777777" w:rsidR="00203002" w:rsidRPr="002563B0" w:rsidRDefault="00875E63" w:rsidP="005E4AE2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lastRenderedPageBreak/>
        <w:t>Tento dodatek č. 2</w:t>
      </w:r>
      <w:r w:rsidR="00203002" w:rsidRPr="002563B0">
        <w:rPr>
          <w:rFonts w:ascii="Tahoma" w:hAnsi="Tahoma" w:cs="Tahoma"/>
          <w:sz w:val="16"/>
          <w:szCs w:val="16"/>
        </w:rPr>
        <w:t xml:space="preserve"> nabývá platnosti dnem jeho podpisu oběma smluvními stranami</w:t>
      </w:r>
      <w:r w:rsidR="005E4AE2" w:rsidRPr="002563B0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="00203002" w:rsidRPr="002563B0">
        <w:rPr>
          <w:rFonts w:ascii="Tahoma" w:hAnsi="Tahoma" w:cs="Tahoma"/>
          <w:sz w:val="16"/>
          <w:szCs w:val="16"/>
        </w:rPr>
        <w:t>.</w:t>
      </w:r>
    </w:p>
    <w:p w14:paraId="08F8FFDF" w14:textId="77777777" w:rsidR="00963F91" w:rsidRPr="002563B0" w:rsidRDefault="00963F91" w:rsidP="005E4AE2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Zhotovitel bere na vědomí, že objednatel je povinen dle ustanovení § 219, odst. 1, písm. a) z. č. 134/2016 Sb. a dle zákona č. 340/2015 Sb., o registru smluv uveřejnit tento dodatek zákonem stanoveným způsobem.</w:t>
      </w:r>
    </w:p>
    <w:p w14:paraId="537CB08E" w14:textId="77777777" w:rsidR="00397224" w:rsidRPr="002563B0" w:rsidRDefault="00397224" w:rsidP="00203002">
      <w:pPr>
        <w:jc w:val="both"/>
        <w:rPr>
          <w:rFonts w:ascii="Tahoma" w:hAnsi="Tahoma" w:cs="Tahoma"/>
          <w:sz w:val="16"/>
          <w:szCs w:val="16"/>
        </w:rPr>
      </w:pPr>
    </w:p>
    <w:p w14:paraId="718E074F" w14:textId="77777777" w:rsidR="00397224" w:rsidRPr="002563B0" w:rsidRDefault="00397224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0BB45BA" w14:textId="77777777" w:rsidR="00397224" w:rsidRPr="002563B0" w:rsidRDefault="00397224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B6EDD4A" w14:textId="77777777" w:rsidR="009203B6" w:rsidRPr="002563B0" w:rsidRDefault="00121851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2563B0">
        <w:rPr>
          <w:rFonts w:ascii="Tahoma" w:hAnsi="Tahoma" w:cs="Tahoma"/>
          <w:b w:val="0"/>
          <w:sz w:val="16"/>
          <w:szCs w:val="16"/>
        </w:rPr>
        <w:t xml:space="preserve">Příloha č. 1 – </w:t>
      </w:r>
      <w:r w:rsidR="00EE45F8" w:rsidRPr="002563B0">
        <w:rPr>
          <w:rFonts w:ascii="Tahoma" w:hAnsi="Tahoma" w:cs="Tahoma"/>
          <w:b w:val="0"/>
          <w:sz w:val="16"/>
          <w:szCs w:val="16"/>
        </w:rPr>
        <w:t>Cenová nabídka</w:t>
      </w:r>
    </w:p>
    <w:p w14:paraId="472C4F4D" w14:textId="4CF761EA" w:rsidR="00121851" w:rsidRPr="002563B0" w:rsidRDefault="00121851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2563B0">
        <w:rPr>
          <w:rFonts w:ascii="Tahoma" w:hAnsi="Tahoma" w:cs="Tahoma"/>
          <w:b w:val="0"/>
          <w:sz w:val="16"/>
          <w:szCs w:val="16"/>
        </w:rPr>
        <w:t>Příloha č. 2 - Závazné stanovisk</w:t>
      </w:r>
      <w:r w:rsidR="00581D8E">
        <w:rPr>
          <w:rFonts w:ascii="Tahoma" w:hAnsi="Tahoma" w:cs="Tahoma"/>
          <w:b w:val="0"/>
          <w:sz w:val="16"/>
          <w:szCs w:val="16"/>
        </w:rPr>
        <w:t>o</w:t>
      </w:r>
      <w:r w:rsidRPr="002563B0">
        <w:rPr>
          <w:rFonts w:ascii="Tahoma" w:hAnsi="Tahoma" w:cs="Tahoma"/>
          <w:b w:val="0"/>
          <w:sz w:val="16"/>
          <w:szCs w:val="16"/>
        </w:rPr>
        <w:t xml:space="preserve"> OPP MHMP ze dne </w:t>
      </w:r>
      <w:r w:rsidR="00F57DBC" w:rsidRPr="002563B0">
        <w:rPr>
          <w:rFonts w:ascii="Tahoma" w:hAnsi="Tahoma" w:cs="Tahoma"/>
          <w:b w:val="0"/>
          <w:sz w:val="16"/>
          <w:szCs w:val="16"/>
        </w:rPr>
        <w:t>21. 12. 2016</w:t>
      </w:r>
    </w:p>
    <w:p w14:paraId="09EB1AA3" w14:textId="77777777" w:rsidR="00121851" w:rsidRPr="002563B0" w:rsidRDefault="00121851">
      <w:pPr>
        <w:pStyle w:val="Zkladntext"/>
        <w:rPr>
          <w:rFonts w:ascii="Tahoma" w:hAnsi="Tahoma" w:cs="Tahoma"/>
          <w:b w:val="0"/>
          <w:color w:val="FF0000"/>
          <w:sz w:val="16"/>
          <w:szCs w:val="16"/>
        </w:rPr>
      </w:pPr>
    </w:p>
    <w:p w14:paraId="1B6994A4" w14:textId="77777777" w:rsidR="00397224" w:rsidRPr="002563B0" w:rsidRDefault="00397224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C781E9C" w14:textId="77777777" w:rsidR="00397224" w:rsidRPr="002563B0" w:rsidRDefault="00397224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73B2800" w14:textId="76090D7E" w:rsidR="00B93558" w:rsidRPr="002563B0" w:rsidRDefault="00B93558" w:rsidP="00B93558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 xml:space="preserve">V </w:t>
      </w:r>
      <w:r w:rsidRPr="002563B0">
        <w:rPr>
          <w:rFonts w:ascii="Tahoma" w:hAnsi="Tahoma" w:cs="Tahoma"/>
          <w:color w:val="000000"/>
          <w:sz w:val="16"/>
          <w:szCs w:val="16"/>
        </w:rPr>
        <w:t>Ostravě</w:t>
      </w:r>
      <w:r w:rsidRPr="002563B0">
        <w:rPr>
          <w:rFonts w:ascii="Tahoma" w:hAnsi="Tahoma" w:cs="Tahoma"/>
          <w:sz w:val="16"/>
          <w:szCs w:val="16"/>
        </w:rPr>
        <w:t xml:space="preserve"> dne</w:t>
      </w:r>
      <w:r w:rsidR="00E70558" w:rsidRPr="002563B0">
        <w:rPr>
          <w:rFonts w:ascii="Tahoma" w:hAnsi="Tahoma" w:cs="Tahoma"/>
          <w:sz w:val="16"/>
          <w:szCs w:val="16"/>
        </w:rPr>
        <w:t xml:space="preserve">  </w:t>
      </w:r>
      <w:r w:rsidRPr="002563B0">
        <w:rPr>
          <w:rFonts w:ascii="Tahoma" w:hAnsi="Tahoma" w:cs="Tahoma"/>
          <w:color w:val="000000"/>
          <w:sz w:val="16"/>
          <w:szCs w:val="16"/>
        </w:rPr>
        <w:tab/>
      </w:r>
      <w:r w:rsidRPr="002563B0">
        <w:rPr>
          <w:rFonts w:ascii="Tahoma" w:hAnsi="Tahoma" w:cs="Tahoma"/>
          <w:color w:val="000000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  <w:t>V Praze dne</w:t>
      </w:r>
      <w:r w:rsidR="00E70558" w:rsidRPr="002563B0">
        <w:rPr>
          <w:rFonts w:ascii="Tahoma" w:hAnsi="Tahoma" w:cs="Tahoma"/>
          <w:sz w:val="16"/>
          <w:szCs w:val="16"/>
        </w:rPr>
        <w:t xml:space="preserve"> </w:t>
      </w:r>
      <w:r w:rsidR="00F4447B" w:rsidRPr="002563B0">
        <w:rPr>
          <w:rFonts w:ascii="Tahoma" w:hAnsi="Tahoma" w:cs="Tahoma"/>
          <w:sz w:val="16"/>
          <w:szCs w:val="16"/>
        </w:rPr>
        <w:t xml:space="preserve"> </w:t>
      </w:r>
    </w:p>
    <w:p w14:paraId="637A8654" w14:textId="77777777" w:rsidR="00B93558" w:rsidRPr="002563B0" w:rsidRDefault="00B93558" w:rsidP="00B93558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</w:p>
    <w:p w14:paraId="6E8027CB" w14:textId="77777777" w:rsidR="00B93558" w:rsidRPr="002563B0" w:rsidRDefault="00B93558" w:rsidP="00B93558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</w:p>
    <w:p w14:paraId="45838A6F" w14:textId="77777777" w:rsidR="00B93558" w:rsidRPr="002563B0" w:rsidRDefault="00B93558" w:rsidP="00B93558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</w:p>
    <w:p w14:paraId="6262AF8B" w14:textId="77777777" w:rsidR="00B93558" w:rsidRPr="002563B0" w:rsidRDefault="00B93558" w:rsidP="00B93558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</w:p>
    <w:p w14:paraId="7EF564EC" w14:textId="77777777" w:rsidR="00B93558" w:rsidRPr="002563B0" w:rsidRDefault="00B93558" w:rsidP="00B93558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………………………………………</w:t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</w:r>
      <w:r w:rsidRPr="002563B0">
        <w:rPr>
          <w:rFonts w:ascii="Tahoma" w:hAnsi="Tahoma" w:cs="Tahoma"/>
          <w:sz w:val="16"/>
          <w:szCs w:val="16"/>
        </w:rPr>
        <w:tab/>
        <w:t>………………………………….</w:t>
      </w:r>
    </w:p>
    <w:p w14:paraId="272DB47C" w14:textId="3617A091" w:rsidR="00B93558" w:rsidRPr="002563B0" w:rsidRDefault="002563B0" w:rsidP="00581D8E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zhotovitele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93558" w:rsidRPr="002563B0">
        <w:rPr>
          <w:rFonts w:ascii="Tahoma" w:hAnsi="Tahoma" w:cs="Tahoma"/>
          <w:sz w:val="16"/>
          <w:szCs w:val="16"/>
        </w:rPr>
        <w:t>za objednatele</w:t>
      </w:r>
    </w:p>
    <w:p w14:paraId="1F71D18A" w14:textId="1520C513" w:rsidR="00B93558" w:rsidRPr="002563B0" w:rsidRDefault="00B93558" w:rsidP="00581D8E">
      <w:pPr>
        <w:widowControl w:val="0"/>
        <w:ind w:left="283" w:hanging="283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color w:val="000000"/>
          <w:sz w:val="16"/>
          <w:szCs w:val="16"/>
        </w:rPr>
        <w:t>Ing. David Kania</w:t>
      </w:r>
      <w:r w:rsidR="005A7A36" w:rsidRPr="002563B0">
        <w:rPr>
          <w:rFonts w:ascii="Tahoma" w:hAnsi="Tahoma" w:cs="Tahoma"/>
          <w:color w:val="000000"/>
          <w:sz w:val="16"/>
          <w:szCs w:val="16"/>
        </w:rPr>
        <w:t>, Ph.D., MBA</w:t>
      </w:r>
      <w:r w:rsidR="00581D8E">
        <w:rPr>
          <w:rFonts w:ascii="Tahoma" w:hAnsi="Tahoma" w:cs="Tahoma"/>
          <w:color w:val="000000"/>
          <w:sz w:val="16"/>
          <w:szCs w:val="16"/>
        </w:rPr>
        <w:t>,</w:t>
      </w:r>
      <w:r w:rsidR="005E4AE2" w:rsidRPr="002563B0">
        <w:rPr>
          <w:rFonts w:ascii="Tahoma" w:hAnsi="Tahoma" w:cs="Tahoma"/>
          <w:color w:val="000000"/>
          <w:sz w:val="16"/>
          <w:szCs w:val="16"/>
        </w:rPr>
        <w:tab/>
      </w:r>
      <w:r w:rsidR="005A7A36" w:rsidRPr="002563B0">
        <w:rPr>
          <w:rFonts w:ascii="Tahoma" w:hAnsi="Tahoma" w:cs="Tahoma"/>
          <w:color w:val="000000"/>
          <w:sz w:val="16"/>
          <w:szCs w:val="16"/>
        </w:rPr>
        <w:tab/>
      </w:r>
      <w:r w:rsidR="005A7A36" w:rsidRPr="002563B0">
        <w:rPr>
          <w:rFonts w:ascii="Tahoma" w:hAnsi="Tahoma" w:cs="Tahoma"/>
          <w:color w:val="000000"/>
          <w:sz w:val="16"/>
          <w:szCs w:val="16"/>
        </w:rPr>
        <w:tab/>
      </w:r>
      <w:r w:rsidR="005A7A36" w:rsidRPr="002563B0">
        <w:rPr>
          <w:rFonts w:ascii="Tahoma" w:hAnsi="Tahoma" w:cs="Tahoma"/>
          <w:color w:val="000000"/>
          <w:sz w:val="16"/>
          <w:szCs w:val="16"/>
        </w:rPr>
        <w:tab/>
      </w:r>
      <w:r w:rsidR="005A7A36" w:rsidRPr="002563B0">
        <w:rPr>
          <w:rFonts w:ascii="Tahoma" w:hAnsi="Tahoma" w:cs="Tahoma"/>
          <w:color w:val="000000"/>
          <w:sz w:val="16"/>
          <w:szCs w:val="16"/>
        </w:rPr>
        <w:tab/>
      </w:r>
      <w:r w:rsidRPr="002563B0">
        <w:rPr>
          <w:rFonts w:ascii="Tahoma" w:hAnsi="Tahoma" w:cs="Tahoma"/>
          <w:color w:val="000000"/>
          <w:sz w:val="16"/>
          <w:szCs w:val="16"/>
        </w:rPr>
        <w:t>Mgr. Dana Jurásková,</w:t>
      </w:r>
      <w:r w:rsidRPr="002563B0">
        <w:rPr>
          <w:rFonts w:ascii="Tahoma" w:hAnsi="Tahoma" w:cs="Tahoma"/>
          <w:sz w:val="16"/>
          <w:szCs w:val="16"/>
        </w:rPr>
        <w:t xml:space="preserve"> Ph.D., MBA</w:t>
      </w:r>
      <w:r w:rsidR="00581D8E">
        <w:rPr>
          <w:rFonts w:ascii="Tahoma" w:hAnsi="Tahoma" w:cs="Tahoma"/>
          <w:sz w:val="16"/>
          <w:szCs w:val="16"/>
        </w:rPr>
        <w:t>,</w:t>
      </w:r>
    </w:p>
    <w:p w14:paraId="6C806276" w14:textId="2563F66B" w:rsidR="00B93558" w:rsidRPr="002563B0" w:rsidRDefault="005A7A36" w:rsidP="00581D8E">
      <w:pPr>
        <w:widowControl w:val="0"/>
        <w:ind w:right="-567"/>
        <w:jc w:val="both"/>
        <w:rPr>
          <w:rFonts w:ascii="Tahoma" w:hAnsi="Tahoma" w:cs="Tahoma"/>
          <w:sz w:val="16"/>
          <w:szCs w:val="16"/>
        </w:rPr>
      </w:pPr>
      <w:r w:rsidRPr="002563B0">
        <w:rPr>
          <w:rFonts w:ascii="Tahoma" w:hAnsi="Tahoma" w:cs="Tahoma"/>
          <w:sz w:val="16"/>
          <w:szCs w:val="16"/>
        </w:rPr>
        <w:t>člen</w:t>
      </w:r>
      <w:r w:rsidR="00B93558" w:rsidRPr="002563B0">
        <w:rPr>
          <w:rFonts w:ascii="Tahoma" w:hAnsi="Tahoma" w:cs="Tahoma"/>
          <w:sz w:val="16"/>
          <w:szCs w:val="16"/>
        </w:rPr>
        <w:t xml:space="preserve"> představenstva</w:t>
      </w:r>
      <w:r w:rsidR="00E70558" w:rsidRPr="002563B0">
        <w:rPr>
          <w:rFonts w:ascii="Tahoma" w:hAnsi="Tahoma" w:cs="Tahoma"/>
          <w:sz w:val="16"/>
          <w:szCs w:val="16"/>
        </w:rPr>
        <w:tab/>
      </w:r>
      <w:r w:rsidR="00E70558" w:rsidRPr="002563B0">
        <w:rPr>
          <w:rFonts w:ascii="Tahoma" w:hAnsi="Tahoma" w:cs="Tahoma"/>
          <w:sz w:val="16"/>
          <w:szCs w:val="16"/>
        </w:rPr>
        <w:tab/>
      </w:r>
      <w:r w:rsidR="00E70558" w:rsidRPr="002563B0">
        <w:rPr>
          <w:rFonts w:ascii="Tahoma" w:hAnsi="Tahoma" w:cs="Tahoma"/>
          <w:sz w:val="16"/>
          <w:szCs w:val="16"/>
        </w:rPr>
        <w:tab/>
      </w:r>
      <w:r w:rsidR="00E70558" w:rsidRPr="002563B0">
        <w:rPr>
          <w:rFonts w:ascii="Tahoma" w:hAnsi="Tahoma" w:cs="Tahoma"/>
          <w:sz w:val="16"/>
          <w:szCs w:val="16"/>
        </w:rPr>
        <w:tab/>
      </w:r>
      <w:r w:rsidR="00E70558" w:rsidRPr="002563B0">
        <w:rPr>
          <w:rFonts w:ascii="Tahoma" w:hAnsi="Tahoma" w:cs="Tahoma"/>
          <w:sz w:val="16"/>
          <w:szCs w:val="16"/>
        </w:rPr>
        <w:tab/>
      </w:r>
      <w:r w:rsidR="002563B0">
        <w:rPr>
          <w:rFonts w:ascii="Tahoma" w:hAnsi="Tahoma" w:cs="Tahoma"/>
          <w:sz w:val="16"/>
          <w:szCs w:val="16"/>
        </w:rPr>
        <w:tab/>
      </w:r>
      <w:r w:rsidR="00581D8E">
        <w:rPr>
          <w:rFonts w:ascii="Tahoma" w:hAnsi="Tahoma" w:cs="Tahoma"/>
          <w:sz w:val="16"/>
          <w:szCs w:val="16"/>
        </w:rPr>
        <w:t>ředitelka</w:t>
      </w:r>
    </w:p>
    <w:p w14:paraId="144E4613" w14:textId="77777777" w:rsidR="000143DF" w:rsidRPr="002563B0" w:rsidRDefault="000143DF" w:rsidP="00B93558">
      <w:pPr>
        <w:pStyle w:val="Zkladntext"/>
        <w:rPr>
          <w:rFonts w:ascii="Tahoma" w:hAnsi="Tahoma" w:cs="Tahoma"/>
          <w:b w:val="0"/>
          <w:sz w:val="16"/>
          <w:szCs w:val="16"/>
        </w:rPr>
      </w:pPr>
    </w:p>
    <w:sectPr w:rsidR="000143DF" w:rsidRPr="002563B0" w:rsidSect="00F70911">
      <w:headerReference w:type="default" r:id="rId11"/>
      <w:footerReference w:type="even" r:id="rId12"/>
      <w:footerReference w:type="default" r:id="rId13"/>
      <w:pgSz w:w="11906" w:h="16838"/>
      <w:pgMar w:top="567" w:right="1417" w:bottom="851" w:left="1417" w:header="708" w:footer="5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20EB" w14:textId="77777777" w:rsidR="00F73B9F" w:rsidRDefault="00F73B9F">
      <w:r>
        <w:separator/>
      </w:r>
    </w:p>
  </w:endnote>
  <w:endnote w:type="continuationSeparator" w:id="0">
    <w:p w14:paraId="401BF931" w14:textId="77777777" w:rsidR="00F73B9F" w:rsidRDefault="00F7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EDDD7" w14:textId="77777777" w:rsidR="00623954" w:rsidRDefault="000219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39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6135C8" w14:textId="77777777" w:rsidR="00623954" w:rsidRDefault="00623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751D" w14:textId="5D9D8905" w:rsidR="00623954" w:rsidRPr="00581D8E" w:rsidRDefault="0002199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581D8E">
      <w:rPr>
        <w:rStyle w:val="slostrnky"/>
        <w:rFonts w:ascii="Arial" w:hAnsi="Arial" w:cs="Arial"/>
        <w:sz w:val="18"/>
        <w:szCs w:val="18"/>
      </w:rPr>
      <w:fldChar w:fldCharType="begin"/>
    </w:r>
    <w:r w:rsidR="00623954" w:rsidRPr="00581D8E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581D8E">
      <w:rPr>
        <w:rStyle w:val="slostrnky"/>
        <w:rFonts w:ascii="Arial" w:hAnsi="Arial" w:cs="Arial"/>
        <w:sz w:val="18"/>
        <w:szCs w:val="18"/>
      </w:rPr>
      <w:fldChar w:fldCharType="separate"/>
    </w:r>
    <w:r w:rsidR="00EC6F1F">
      <w:rPr>
        <w:rStyle w:val="slostrnky"/>
        <w:rFonts w:ascii="Arial" w:hAnsi="Arial" w:cs="Arial"/>
        <w:noProof/>
        <w:sz w:val="18"/>
        <w:szCs w:val="18"/>
      </w:rPr>
      <w:t>2</w:t>
    </w:r>
    <w:r w:rsidRPr="00581D8E">
      <w:rPr>
        <w:rStyle w:val="slostrnky"/>
        <w:rFonts w:ascii="Arial" w:hAnsi="Arial" w:cs="Arial"/>
        <w:sz w:val="18"/>
        <w:szCs w:val="18"/>
      </w:rPr>
      <w:fldChar w:fldCharType="end"/>
    </w:r>
  </w:p>
  <w:p w14:paraId="52BBADC1" w14:textId="77777777" w:rsidR="00623954" w:rsidRDefault="00623954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19CBD" w14:textId="77777777" w:rsidR="00F73B9F" w:rsidRDefault="00F73B9F">
      <w:r>
        <w:separator/>
      </w:r>
    </w:p>
  </w:footnote>
  <w:footnote w:type="continuationSeparator" w:id="0">
    <w:p w14:paraId="3DD218B5" w14:textId="77777777" w:rsidR="00F73B9F" w:rsidRDefault="00F7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17D5C" w14:textId="29BBB544" w:rsidR="002563B0" w:rsidRPr="00581D8E" w:rsidRDefault="002563B0" w:rsidP="00581D8E">
    <w:pPr>
      <w:pStyle w:val="Zhlav"/>
      <w:jc w:val="right"/>
      <w:rPr>
        <w:rFonts w:ascii="Arial" w:hAnsi="Arial" w:cs="Arial"/>
        <w:b/>
        <w:sz w:val="18"/>
        <w:szCs w:val="18"/>
      </w:rPr>
    </w:pPr>
    <w:r w:rsidRPr="00581D8E">
      <w:rPr>
        <w:rFonts w:ascii="Arial" w:hAnsi="Arial" w:cs="Arial"/>
        <w:b/>
        <w:sz w:val="18"/>
        <w:szCs w:val="18"/>
      </w:rPr>
      <w:t>PO 1004/S/16-209/17</w:t>
    </w:r>
  </w:p>
  <w:p w14:paraId="36AE8A40" w14:textId="77777777" w:rsidR="00623954" w:rsidRDefault="00623954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810EC"/>
    <w:multiLevelType w:val="hybridMultilevel"/>
    <w:tmpl w:val="56904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BA85C95"/>
    <w:multiLevelType w:val="hybridMultilevel"/>
    <w:tmpl w:val="2DA8D338"/>
    <w:lvl w:ilvl="0" w:tplc="FA4A9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8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6F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A8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60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CD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48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80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1532552"/>
    <w:multiLevelType w:val="hybridMultilevel"/>
    <w:tmpl w:val="C310D42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92453"/>
    <w:multiLevelType w:val="hybridMultilevel"/>
    <w:tmpl w:val="689ED0E8"/>
    <w:lvl w:ilvl="0" w:tplc="3558E18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CA62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961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8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60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8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C0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21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82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5234C"/>
    <w:multiLevelType w:val="hybridMultilevel"/>
    <w:tmpl w:val="C16CE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3A3299"/>
    <w:multiLevelType w:val="hybridMultilevel"/>
    <w:tmpl w:val="095A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83427"/>
    <w:multiLevelType w:val="hybridMultilevel"/>
    <w:tmpl w:val="BF38420C"/>
    <w:lvl w:ilvl="0" w:tplc="7182FFA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40CEA28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CB20AE6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DEE58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6A2F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382B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809B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B6C0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0A24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C1131D4"/>
    <w:multiLevelType w:val="hybridMultilevel"/>
    <w:tmpl w:val="0E18F41A"/>
    <w:lvl w:ilvl="0" w:tplc="257A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0D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E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F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4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E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B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82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824BD6"/>
    <w:multiLevelType w:val="hybridMultilevel"/>
    <w:tmpl w:val="4904A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A3C5B"/>
    <w:multiLevelType w:val="hybridMultilevel"/>
    <w:tmpl w:val="6EB8E6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053954"/>
    <w:multiLevelType w:val="hybridMultilevel"/>
    <w:tmpl w:val="1B0E615E"/>
    <w:lvl w:ilvl="0" w:tplc="9B2A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CA4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40E7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B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80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6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7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C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162C46"/>
    <w:multiLevelType w:val="hybridMultilevel"/>
    <w:tmpl w:val="8CCAC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87F74"/>
    <w:multiLevelType w:val="hybridMultilevel"/>
    <w:tmpl w:val="DE62EA64"/>
    <w:lvl w:ilvl="0" w:tplc="A5B0D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8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04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8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C8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6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C1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F22F1"/>
    <w:multiLevelType w:val="hybridMultilevel"/>
    <w:tmpl w:val="85FA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71228"/>
    <w:multiLevelType w:val="hybridMultilevel"/>
    <w:tmpl w:val="6B1C82B2"/>
    <w:lvl w:ilvl="0" w:tplc="996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07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0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E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2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A7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C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8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174725"/>
    <w:multiLevelType w:val="hybridMultilevel"/>
    <w:tmpl w:val="F4480680"/>
    <w:lvl w:ilvl="0" w:tplc="DC984DA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E34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76566B9"/>
    <w:multiLevelType w:val="hybridMultilevel"/>
    <w:tmpl w:val="954E65CC"/>
    <w:lvl w:ilvl="0" w:tplc="7108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6B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A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23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A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8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E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29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F561A7"/>
    <w:multiLevelType w:val="hybridMultilevel"/>
    <w:tmpl w:val="2C0AD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00CCD"/>
    <w:multiLevelType w:val="hybridMultilevel"/>
    <w:tmpl w:val="15E8E6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236B00"/>
    <w:multiLevelType w:val="hybridMultilevel"/>
    <w:tmpl w:val="76D68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1"/>
  </w:num>
  <w:num w:numId="4">
    <w:abstractNumId w:val="35"/>
  </w:num>
  <w:num w:numId="5">
    <w:abstractNumId w:val="17"/>
  </w:num>
  <w:num w:numId="6">
    <w:abstractNumId w:val="29"/>
  </w:num>
  <w:num w:numId="7">
    <w:abstractNumId w:val="18"/>
  </w:num>
  <w:num w:numId="8">
    <w:abstractNumId w:val="4"/>
  </w:num>
  <w:num w:numId="9">
    <w:abstractNumId w:val="25"/>
  </w:num>
  <w:num w:numId="10">
    <w:abstractNumId w:val="37"/>
  </w:num>
  <w:num w:numId="11">
    <w:abstractNumId w:val="23"/>
  </w:num>
  <w:num w:numId="12">
    <w:abstractNumId w:val="8"/>
  </w:num>
  <w:num w:numId="13">
    <w:abstractNumId w:val="2"/>
  </w:num>
  <w:num w:numId="14">
    <w:abstractNumId w:val="36"/>
  </w:num>
  <w:num w:numId="15">
    <w:abstractNumId w:val="27"/>
  </w:num>
  <w:num w:numId="16">
    <w:abstractNumId w:val="5"/>
  </w:num>
  <w:num w:numId="17">
    <w:abstractNumId w:val="39"/>
  </w:num>
  <w:num w:numId="18">
    <w:abstractNumId w:val="0"/>
  </w:num>
  <w:num w:numId="19">
    <w:abstractNumId w:val="16"/>
  </w:num>
  <w:num w:numId="20">
    <w:abstractNumId w:val="30"/>
  </w:num>
  <w:num w:numId="21">
    <w:abstractNumId w:val="6"/>
  </w:num>
  <w:num w:numId="22">
    <w:abstractNumId w:val="26"/>
  </w:num>
  <w:num w:numId="23">
    <w:abstractNumId w:val="31"/>
  </w:num>
  <w:num w:numId="24">
    <w:abstractNumId w:val="3"/>
  </w:num>
  <w:num w:numId="25">
    <w:abstractNumId w:val="24"/>
  </w:num>
  <w:num w:numId="26">
    <w:abstractNumId w:val="32"/>
  </w:num>
  <w:num w:numId="27">
    <w:abstractNumId w:val="13"/>
  </w:num>
  <w:num w:numId="28">
    <w:abstractNumId w:val="10"/>
  </w:num>
  <w:num w:numId="29">
    <w:abstractNumId w:val="7"/>
  </w:num>
  <w:num w:numId="30">
    <w:abstractNumId w:val="14"/>
  </w:num>
  <w:num w:numId="31">
    <w:abstractNumId w:val="22"/>
  </w:num>
  <w:num w:numId="32">
    <w:abstractNumId w:val="9"/>
  </w:num>
  <w:num w:numId="33">
    <w:abstractNumId w:val="12"/>
  </w:num>
  <w:num w:numId="34">
    <w:abstractNumId w:val="40"/>
  </w:num>
  <w:num w:numId="35">
    <w:abstractNumId w:val="33"/>
  </w:num>
  <w:num w:numId="36">
    <w:abstractNumId w:val="15"/>
  </w:num>
  <w:num w:numId="37">
    <w:abstractNumId w:val="28"/>
  </w:num>
  <w:num w:numId="38">
    <w:abstractNumId w:val="38"/>
  </w:num>
  <w:num w:numId="39">
    <w:abstractNumId w:val="20"/>
  </w:num>
  <w:num w:numId="40">
    <w:abstractNumId w:val="41"/>
  </w:num>
  <w:num w:numId="41">
    <w:abstractNumId w:val="1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6"/>
    <w:rsid w:val="000016CA"/>
    <w:rsid w:val="00003716"/>
    <w:rsid w:val="00005488"/>
    <w:rsid w:val="000072B1"/>
    <w:rsid w:val="000143DF"/>
    <w:rsid w:val="00017D33"/>
    <w:rsid w:val="0002199B"/>
    <w:rsid w:val="00021F45"/>
    <w:rsid w:val="00023969"/>
    <w:rsid w:val="0002473B"/>
    <w:rsid w:val="0002719A"/>
    <w:rsid w:val="0003058C"/>
    <w:rsid w:val="000331CD"/>
    <w:rsid w:val="00037E39"/>
    <w:rsid w:val="00040C4D"/>
    <w:rsid w:val="0004466A"/>
    <w:rsid w:val="000479CC"/>
    <w:rsid w:val="00047CC1"/>
    <w:rsid w:val="00054DEC"/>
    <w:rsid w:val="00055D61"/>
    <w:rsid w:val="000621BF"/>
    <w:rsid w:val="00062AE6"/>
    <w:rsid w:val="00066E8C"/>
    <w:rsid w:val="00066FF8"/>
    <w:rsid w:val="000717CD"/>
    <w:rsid w:val="00072145"/>
    <w:rsid w:val="00073DFC"/>
    <w:rsid w:val="000966B5"/>
    <w:rsid w:val="000A0CA9"/>
    <w:rsid w:val="000A0D4E"/>
    <w:rsid w:val="000A7A70"/>
    <w:rsid w:val="000B3EFA"/>
    <w:rsid w:val="000C13B2"/>
    <w:rsid w:val="000C46B7"/>
    <w:rsid w:val="000C538F"/>
    <w:rsid w:val="000D2CB2"/>
    <w:rsid w:val="000E14F6"/>
    <w:rsid w:val="000E1BE4"/>
    <w:rsid w:val="000E4ED7"/>
    <w:rsid w:val="000E5384"/>
    <w:rsid w:val="000E6B8A"/>
    <w:rsid w:val="000F0FD3"/>
    <w:rsid w:val="00101A8A"/>
    <w:rsid w:val="00103914"/>
    <w:rsid w:val="00104B88"/>
    <w:rsid w:val="00104F28"/>
    <w:rsid w:val="00104FC1"/>
    <w:rsid w:val="0010684F"/>
    <w:rsid w:val="00114958"/>
    <w:rsid w:val="001150C7"/>
    <w:rsid w:val="001159ED"/>
    <w:rsid w:val="00121851"/>
    <w:rsid w:val="00124FCE"/>
    <w:rsid w:val="00130FE3"/>
    <w:rsid w:val="00131F2D"/>
    <w:rsid w:val="00132010"/>
    <w:rsid w:val="00140B29"/>
    <w:rsid w:val="00143B5A"/>
    <w:rsid w:val="00143E67"/>
    <w:rsid w:val="001465DE"/>
    <w:rsid w:val="00152990"/>
    <w:rsid w:val="0016196E"/>
    <w:rsid w:val="00162C09"/>
    <w:rsid w:val="0018026B"/>
    <w:rsid w:val="00184537"/>
    <w:rsid w:val="001932D4"/>
    <w:rsid w:val="0019491A"/>
    <w:rsid w:val="00196580"/>
    <w:rsid w:val="00196BD0"/>
    <w:rsid w:val="001A20C4"/>
    <w:rsid w:val="001A65AB"/>
    <w:rsid w:val="001B2A77"/>
    <w:rsid w:val="001B4467"/>
    <w:rsid w:val="001B48A1"/>
    <w:rsid w:val="001B5BA4"/>
    <w:rsid w:val="001C49A9"/>
    <w:rsid w:val="001E1D4B"/>
    <w:rsid w:val="001E2AE3"/>
    <w:rsid w:val="001E4D19"/>
    <w:rsid w:val="001F0C08"/>
    <w:rsid w:val="00203002"/>
    <w:rsid w:val="00205884"/>
    <w:rsid w:val="002068D3"/>
    <w:rsid w:val="00206A4E"/>
    <w:rsid w:val="00210DF3"/>
    <w:rsid w:val="002129FA"/>
    <w:rsid w:val="00215F1B"/>
    <w:rsid w:val="00227343"/>
    <w:rsid w:val="002308EA"/>
    <w:rsid w:val="0023326A"/>
    <w:rsid w:val="002335FD"/>
    <w:rsid w:val="002361CB"/>
    <w:rsid w:val="00240425"/>
    <w:rsid w:val="002424FD"/>
    <w:rsid w:val="0024503B"/>
    <w:rsid w:val="002546CA"/>
    <w:rsid w:val="00255E64"/>
    <w:rsid w:val="0025636B"/>
    <w:rsid w:val="002563B0"/>
    <w:rsid w:val="002644CA"/>
    <w:rsid w:val="0027684C"/>
    <w:rsid w:val="00277E94"/>
    <w:rsid w:val="00285185"/>
    <w:rsid w:val="00285E7D"/>
    <w:rsid w:val="00293EC8"/>
    <w:rsid w:val="002A0029"/>
    <w:rsid w:val="002A5E37"/>
    <w:rsid w:val="002B6B50"/>
    <w:rsid w:val="002C282C"/>
    <w:rsid w:val="002C3AF1"/>
    <w:rsid w:val="002C7F3C"/>
    <w:rsid w:val="002C7F5A"/>
    <w:rsid w:val="002F08F5"/>
    <w:rsid w:val="002F74AB"/>
    <w:rsid w:val="003027F1"/>
    <w:rsid w:val="0031137E"/>
    <w:rsid w:val="003210CA"/>
    <w:rsid w:val="00321D9E"/>
    <w:rsid w:val="003272E1"/>
    <w:rsid w:val="0033031E"/>
    <w:rsid w:val="00330B5F"/>
    <w:rsid w:val="00343149"/>
    <w:rsid w:val="00345FF5"/>
    <w:rsid w:val="00346464"/>
    <w:rsid w:val="00346C73"/>
    <w:rsid w:val="0034764F"/>
    <w:rsid w:val="00350668"/>
    <w:rsid w:val="003545EB"/>
    <w:rsid w:val="0035488D"/>
    <w:rsid w:val="00356D50"/>
    <w:rsid w:val="00370F51"/>
    <w:rsid w:val="00370FC8"/>
    <w:rsid w:val="00387C72"/>
    <w:rsid w:val="00395C51"/>
    <w:rsid w:val="00397224"/>
    <w:rsid w:val="003A0255"/>
    <w:rsid w:val="003A3C55"/>
    <w:rsid w:val="003B5949"/>
    <w:rsid w:val="003C6A2C"/>
    <w:rsid w:val="003C76E4"/>
    <w:rsid w:val="003E56D0"/>
    <w:rsid w:val="003F2265"/>
    <w:rsid w:val="003F3703"/>
    <w:rsid w:val="003F458C"/>
    <w:rsid w:val="003F5DC6"/>
    <w:rsid w:val="00400EB4"/>
    <w:rsid w:val="00404BB1"/>
    <w:rsid w:val="004130FE"/>
    <w:rsid w:val="004203C2"/>
    <w:rsid w:val="00427EF6"/>
    <w:rsid w:val="00431392"/>
    <w:rsid w:val="00435838"/>
    <w:rsid w:val="004454D2"/>
    <w:rsid w:val="0045377C"/>
    <w:rsid w:val="004552C6"/>
    <w:rsid w:val="00460727"/>
    <w:rsid w:val="0046586A"/>
    <w:rsid w:val="00470841"/>
    <w:rsid w:val="004759A8"/>
    <w:rsid w:val="0048253F"/>
    <w:rsid w:val="004939E9"/>
    <w:rsid w:val="00497ABA"/>
    <w:rsid w:val="004B32A2"/>
    <w:rsid w:val="004B6F6C"/>
    <w:rsid w:val="004B700D"/>
    <w:rsid w:val="004C0550"/>
    <w:rsid w:val="004C657C"/>
    <w:rsid w:val="004F5B4E"/>
    <w:rsid w:val="00506D4C"/>
    <w:rsid w:val="00510646"/>
    <w:rsid w:val="00510CA8"/>
    <w:rsid w:val="0051567E"/>
    <w:rsid w:val="00516164"/>
    <w:rsid w:val="005236EF"/>
    <w:rsid w:val="005266E8"/>
    <w:rsid w:val="005275AF"/>
    <w:rsid w:val="00533EE3"/>
    <w:rsid w:val="005372F6"/>
    <w:rsid w:val="00540EC3"/>
    <w:rsid w:val="005423A9"/>
    <w:rsid w:val="00543C7F"/>
    <w:rsid w:val="00552C39"/>
    <w:rsid w:val="0055617D"/>
    <w:rsid w:val="0056333A"/>
    <w:rsid w:val="005707C0"/>
    <w:rsid w:val="00572631"/>
    <w:rsid w:val="00572D07"/>
    <w:rsid w:val="00574745"/>
    <w:rsid w:val="00581D8E"/>
    <w:rsid w:val="005857A1"/>
    <w:rsid w:val="00590B63"/>
    <w:rsid w:val="00592423"/>
    <w:rsid w:val="00592D23"/>
    <w:rsid w:val="005A262F"/>
    <w:rsid w:val="005A501C"/>
    <w:rsid w:val="005A7A36"/>
    <w:rsid w:val="005B0517"/>
    <w:rsid w:val="005B05AA"/>
    <w:rsid w:val="005B267E"/>
    <w:rsid w:val="005B7F5F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E4AE2"/>
    <w:rsid w:val="005F0197"/>
    <w:rsid w:val="005F14DC"/>
    <w:rsid w:val="005F4C4C"/>
    <w:rsid w:val="0060203D"/>
    <w:rsid w:val="0060236A"/>
    <w:rsid w:val="00606E01"/>
    <w:rsid w:val="006078C8"/>
    <w:rsid w:val="006149C5"/>
    <w:rsid w:val="00616492"/>
    <w:rsid w:val="00622AEB"/>
    <w:rsid w:val="00623954"/>
    <w:rsid w:val="00625789"/>
    <w:rsid w:val="00627669"/>
    <w:rsid w:val="00643345"/>
    <w:rsid w:val="00643E00"/>
    <w:rsid w:val="00646095"/>
    <w:rsid w:val="00647150"/>
    <w:rsid w:val="00653970"/>
    <w:rsid w:val="00657B7D"/>
    <w:rsid w:val="00660058"/>
    <w:rsid w:val="006669E4"/>
    <w:rsid w:val="006776C2"/>
    <w:rsid w:val="006906EA"/>
    <w:rsid w:val="0069458C"/>
    <w:rsid w:val="00694CD5"/>
    <w:rsid w:val="00697111"/>
    <w:rsid w:val="006A0D42"/>
    <w:rsid w:val="006A30A2"/>
    <w:rsid w:val="006A3830"/>
    <w:rsid w:val="006A5E0A"/>
    <w:rsid w:val="006C116F"/>
    <w:rsid w:val="006C6C1D"/>
    <w:rsid w:val="006D2C4E"/>
    <w:rsid w:val="006D782B"/>
    <w:rsid w:val="006F1B00"/>
    <w:rsid w:val="006F2D45"/>
    <w:rsid w:val="006F3A38"/>
    <w:rsid w:val="00700A26"/>
    <w:rsid w:val="00715200"/>
    <w:rsid w:val="00715C72"/>
    <w:rsid w:val="0072093E"/>
    <w:rsid w:val="0072294F"/>
    <w:rsid w:val="0072448E"/>
    <w:rsid w:val="00731D8C"/>
    <w:rsid w:val="007325AD"/>
    <w:rsid w:val="00734287"/>
    <w:rsid w:val="00735ACA"/>
    <w:rsid w:val="00735C7A"/>
    <w:rsid w:val="00735DD0"/>
    <w:rsid w:val="00744517"/>
    <w:rsid w:val="007518E9"/>
    <w:rsid w:val="00757D70"/>
    <w:rsid w:val="00775003"/>
    <w:rsid w:val="00783CEE"/>
    <w:rsid w:val="007849D4"/>
    <w:rsid w:val="007914D8"/>
    <w:rsid w:val="0079270D"/>
    <w:rsid w:val="00793002"/>
    <w:rsid w:val="007944AC"/>
    <w:rsid w:val="007A04DD"/>
    <w:rsid w:val="007A20D3"/>
    <w:rsid w:val="007A22D1"/>
    <w:rsid w:val="007B0131"/>
    <w:rsid w:val="007B2590"/>
    <w:rsid w:val="007B328E"/>
    <w:rsid w:val="007B7854"/>
    <w:rsid w:val="007C370F"/>
    <w:rsid w:val="007C38B7"/>
    <w:rsid w:val="007C47C5"/>
    <w:rsid w:val="007C6E6E"/>
    <w:rsid w:val="007D09C1"/>
    <w:rsid w:val="007E0610"/>
    <w:rsid w:val="007E665E"/>
    <w:rsid w:val="007E66FB"/>
    <w:rsid w:val="007E6B98"/>
    <w:rsid w:val="007F146F"/>
    <w:rsid w:val="007F2345"/>
    <w:rsid w:val="007F3752"/>
    <w:rsid w:val="007F4D7A"/>
    <w:rsid w:val="0080194A"/>
    <w:rsid w:val="00802025"/>
    <w:rsid w:val="00803097"/>
    <w:rsid w:val="00807964"/>
    <w:rsid w:val="008124F4"/>
    <w:rsid w:val="0081793B"/>
    <w:rsid w:val="00817C55"/>
    <w:rsid w:val="00822E8E"/>
    <w:rsid w:val="008412F8"/>
    <w:rsid w:val="00842F43"/>
    <w:rsid w:val="008441D2"/>
    <w:rsid w:val="00844EFC"/>
    <w:rsid w:val="00850F70"/>
    <w:rsid w:val="008559A1"/>
    <w:rsid w:val="00861BDB"/>
    <w:rsid w:val="00867237"/>
    <w:rsid w:val="008675E9"/>
    <w:rsid w:val="00870B26"/>
    <w:rsid w:val="00875E63"/>
    <w:rsid w:val="00875F0B"/>
    <w:rsid w:val="00877932"/>
    <w:rsid w:val="00880ACA"/>
    <w:rsid w:val="00882AC5"/>
    <w:rsid w:val="008A08C4"/>
    <w:rsid w:val="008A1955"/>
    <w:rsid w:val="008A1BA7"/>
    <w:rsid w:val="008A1F15"/>
    <w:rsid w:val="008B5ECE"/>
    <w:rsid w:val="008B69BF"/>
    <w:rsid w:val="008C0062"/>
    <w:rsid w:val="008C5545"/>
    <w:rsid w:val="008E1F9C"/>
    <w:rsid w:val="008E62AD"/>
    <w:rsid w:val="008F52BC"/>
    <w:rsid w:val="008F69BB"/>
    <w:rsid w:val="00903C80"/>
    <w:rsid w:val="00906663"/>
    <w:rsid w:val="009070B9"/>
    <w:rsid w:val="00912718"/>
    <w:rsid w:val="009129A5"/>
    <w:rsid w:val="00914B17"/>
    <w:rsid w:val="009162C1"/>
    <w:rsid w:val="009203B6"/>
    <w:rsid w:val="0092319D"/>
    <w:rsid w:val="0092756E"/>
    <w:rsid w:val="009314A4"/>
    <w:rsid w:val="00935D33"/>
    <w:rsid w:val="00937629"/>
    <w:rsid w:val="0093762D"/>
    <w:rsid w:val="009421C6"/>
    <w:rsid w:val="009440E4"/>
    <w:rsid w:val="00947DD4"/>
    <w:rsid w:val="009625E5"/>
    <w:rsid w:val="00963343"/>
    <w:rsid w:val="00963F91"/>
    <w:rsid w:val="00964306"/>
    <w:rsid w:val="009704BF"/>
    <w:rsid w:val="00981492"/>
    <w:rsid w:val="009846A2"/>
    <w:rsid w:val="00984806"/>
    <w:rsid w:val="00994121"/>
    <w:rsid w:val="00994AD9"/>
    <w:rsid w:val="009A2903"/>
    <w:rsid w:val="009A32EB"/>
    <w:rsid w:val="009A5603"/>
    <w:rsid w:val="009A6362"/>
    <w:rsid w:val="009B435E"/>
    <w:rsid w:val="009B5A38"/>
    <w:rsid w:val="009C3EB2"/>
    <w:rsid w:val="009D7731"/>
    <w:rsid w:val="009E6FE6"/>
    <w:rsid w:val="009F0E47"/>
    <w:rsid w:val="009F37B4"/>
    <w:rsid w:val="00A0064B"/>
    <w:rsid w:val="00A04B8E"/>
    <w:rsid w:val="00A05FEF"/>
    <w:rsid w:val="00A0648B"/>
    <w:rsid w:val="00A072C6"/>
    <w:rsid w:val="00A07EE9"/>
    <w:rsid w:val="00A1438F"/>
    <w:rsid w:val="00A149D9"/>
    <w:rsid w:val="00A33C62"/>
    <w:rsid w:val="00A37775"/>
    <w:rsid w:val="00A37F97"/>
    <w:rsid w:val="00A4183C"/>
    <w:rsid w:val="00A429BD"/>
    <w:rsid w:val="00A46C12"/>
    <w:rsid w:val="00A53641"/>
    <w:rsid w:val="00A6342D"/>
    <w:rsid w:val="00A7517E"/>
    <w:rsid w:val="00A76F21"/>
    <w:rsid w:val="00A77B88"/>
    <w:rsid w:val="00A8215D"/>
    <w:rsid w:val="00A90333"/>
    <w:rsid w:val="00A929ED"/>
    <w:rsid w:val="00AA18FE"/>
    <w:rsid w:val="00AB343E"/>
    <w:rsid w:val="00AB3F14"/>
    <w:rsid w:val="00AB5F4C"/>
    <w:rsid w:val="00AB7CA4"/>
    <w:rsid w:val="00AC6787"/>
    <w:rsid w:val="00AD42AC"/>
    <w:rsid w:val="00AD5806"/>
    <w:rsid w:val="00AE206F"/>
    <w:rsid w:val="00AF7B12"/>
    <w:rsid w:val="00B02EB8"/>
    <w:rsid w:val="00B03E11"/>
    <w:rsid w:val="00B07375"/>
    <w:rsid w:val="00B118D1"/>
    <w:rsid w:val="00B239B8"/>
    <w:rsid w:val="00B23F61"/>
    <w:rsid w:val="00B25E42"/>
    <w:rsid w:val="00B3172C"/>
    <w:rsid w:val="00B348EF"/>
    <w:rsid w:val="00B37553"/>
    <w:rsid w:val="00B40003"/>
    <w:rsid w:val="00B465BA"/>
    <w:rsid w:val="00B50E02"/>
    <w:rsid w:val="00B50F57"/>
    <w:rsid w:val="00B530BF"/>
    <w:rsid w:val="00B56059"/>
    <w:rsid w:val="00B704DC"/>
    <w:rsid w:val="00B73AC7"/>
    <w:rsid w:val="00B93558"/>
    <w:rsid w:val="00B93803"/>
    <w:rsid w:val="00BA0C6D"/>
    <w:rsid w:val="00BA6FA5"/>
    <w:rsid w:val="00BB3CCC"/>
    <w:rsid w:val="00BC0959"/>
    <w:rsid w:val="00BC2DCC"/>
    <w:rsid w:val="00BC4E8E"/>
    <w:rsid w:val="00BC51C9"/>
    <w:rsid w:val="00BC56BA"/>
    <w:rsid w:val="00BC78B0"/>
    <w:rsid w:val="00BD1599"/>
    <w:rsid w:val="00BD2295"/>
    <w:rsid w:val="00BD5B0C"/>
    <w:rsid w:val="00BE5871"/>
    <w:rsid w:val="00BF1EE9"/>
    <w:rsid w:val="00BF2E40"/>
    <w:rsid w:val="00BF32CB"/>
    <w:rsid w:val="00C06C30"/>
    <w:rsid w:val="00C241FE"/>
    <w:rsid w:val="00C2492F"/>
    <w:rsid w:val="00C27CC6"/>
    <w:rsid w:val="00C332A6"/>
    <w:rsid w:val="00C33546"/>
    <w:rsid w:val="00C444CF"/>
    <w:rsid w:val="00C47C44"/>
    <w:rsid w:val="00C516AD"/>
    <w:rsid w:val="00C553BF"/>
    <w:rsid w:val="00C614B2"/>
    <w:rsid w:val="00C62713"/>
    <w:rsid w:val="00C65EE2"/>
    <w:rsid w:val="00C7101A"/>
    <w:rsid w:val="00C753CE"/>
    <w:rsid w:val="00C8619D"/>
    <w:rsid w:val="00C8760A"/>
    <w:rsid w:val="00CA26D5"/>
    <w:rsid w:val="00CC3CAA"/>
    <w:rsid w:val="00CD07D3"/>
    <w:rsid w:val="00CD1B39"/>
    <w:rsid w:val="00CE040B"/>
    <w:rsid w:val="00CE1FBB"/>
    <w:rsid w:val="00CF2B5D"/>
    <w:rsid w:val="00CF4B35"/>
    <w:rsid w:val="00CF6BDE"/>
    <w:rsid w:val="00D03E33"/>
    <w:rsid w:val="00D03F8A"/>
    <w:rsid w:val="00D132E1"/>
    <w:rsid w:val="00D14239"/>
    <w:rsid w:val="00D177D2"/>
    <w:rsid w:val="00D20574"/>
    <w:rsid w:val="00D242A4"/>
    <w:rsid w:val="00D27DAC"/>
    <w:rsid w:val="00D32D4F"/>
    <w:rsid w:val="00D35D29"/>
    <w:rsid w:val="00D47B46"/>
    <w:rsid w:val="00D517B5"/>
    <w:rsid w:val="00D52517"/>
    <w:rsid w:val="00D5277D"/>
    <w:rsid w:val="00D544F4"/>
    <w:rsid w:val="00D562A6"/>
    <w:rsid w:val="00D614FB"/>
    <w:rsid w:val="00D62B8E"/>
    <w:rsid w:val="00D62C86"/>
    <w:rsid w:val="00D65A54"/>
    <w:rsid w:val="00D814B4"/>
    <w:rsid w:val="00D822DB"/>
    <w:rsid w:val="00D9072A"/>
    <w:rsid w:val="00D91EE5"/>
    <w:rsid w:val="00D93490"/>
    <w:rsid w:val="00DA1293"/>
    <w:rsid w:val="00DA331F"/>
    <w:rsid w:val="00DB1E4C"/>
    <w:rsid w:val="00DC6313"/>
    <w:rsid w:val="00DD47FA"/>
    <w:rsid w:val="00DD5231"/>
    <w:rsid w:val="00DD53CD"/>
    <w:rsid w:val="00DD6636"/>
    <w:rsid w:val="00DD7D7E"/>
    <w:rsid w:val="00DE04FF"/>
    <w:rsid w:val="00DE21AF"/>
    <w:rsid w:val="00DF249E"/>
    <w:rsid w:val="00DF5644"/>
    <w:rsid w:val="00E06B9C"/>
    <w:rsid w:val="00E1073F"/>
    <w:rsid w:val="00E10ECA"/>
    <w:rsid w:val="00E2384E"/>
    <w:rsid w:val="00E30868"/>
    <w:rsid w:val="00E40ADC"/>
    <w:rsid w:val="00E434C9"/>
    <w:rsid w:val="00E54C37"/>
    <w:rsid w:val="00E66F61"/>
    <w:rsid w:val="00E70558"/>
    <w:rsid w:val="00E7594C"/>
    <w:rsid w:val="00E763B1"/>
    <w:rsid w:val="00E81A4B"/>
    <w:rsid w:val="00E8547C"/>
    <w:rsid w:val="00E879F2"/>
    <w:rsid w:val="00E93F33"/>
    <w:rsid w:val="00E9604E"/>
    <w:rsid w:val="00EA1235"/>
    <w:rsid w:val="00EA644D"/>
    <w:rsid w:val="00EB08B7"/>
    <w:rsid w:val="00EB2B7C"/>
    <w:rsid w:val="00EB5BD1"/>
    <w:rsid w:val="00EB6266"/>
    <w:rsid w:val="00EC6F1F"/>
    <w:rsid w:val="00ED2C2A"/>
    <w:rsid w:val="00EE0EBF"/>
    <w:rsid w:val="00EE35AF"/>
    <w:rsid w:val="00EE45F8"/>
    <w:rsid w:val="00EF11FB"/>
    <w:rsid w:val="00EF5920"/>
    <w:rsid w:val="00EF79B8"/>
    <w:rsid w:val="00F01252"/>
    <w:rsid w:val="00F10D8F"/>
    <w:rsid w:val="00F25356"/>
    <w:rsid w:val="00F30294"/>
    <w:rsid w:val="00F31255"/>
    <w:rsid w:val="00F34B86"/>
    <w:rsid w:val="00F3721B"/>
    <w:rsid w:val="00F4253C"/>
    <w:rsid w:val="00F43AB0"/>
    <w:rsid w:val="00F4447B"/>
    <w:rsid w:val="00F550EE"/>
    <w:rsid w:val="00F57BB2"/>
    <w:rsid w:val="00F57DBC"/>
    <w:rsid w:val="00F62079"/>
    <w:rsid w:val="00F66FBE"/>
    <w:rsid w:val="00F70911"/>
    <w:rsid w:val="00F73B9F"/>
    <w:rsid w:val="00F76FE6"/>
    <w:rsid w:val="00F900FC"/>
    <w:rsid w:val="00F913DB"/>
    <w:rsid w:val="00F924DC"/>
    <w:rsid w:val="00F95D6E"/>
    <w:rsid w:val="00FA0EBE"/>
    <w:rsid w:val="00FA20A2"/>
    <w:rsid w:val="00FA3F7E"/>
    <w:rsid w:val="00FA40D5"/>
    <w:rsid w:val="00FB1B0E"/>
    <w:rsid w:val="00FB2C6B"/>
    <w:rsid w:val="00FB3EE0"/>
    <w:rsid w:val="00FB4B98"/>
    <w:rsid w:val="00FC5A4B"/>
    <w:rsid w:val="00FD2910"/>
    <w:rsid w:val="00FE1F29"/>
    <w:rsid w:val="00FE3C8C"/>
    <w:rsid w:val="00FE5212"/>
    <w:rsid w:val="00FE5874"/>
    <w:rsid w:val="00FE59FA"/>
    <w:rsid w:val="00FF24F8"/>
    <w:rsid w:val="00FF299B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99523"/>
  <w15:docId w15:val="{6E4BAF80-8732-4457-8881-8862EC15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D32D4F"/>
    <w:rPr>
      <w:sz w:val="24"/>
      <w:szCs w:val="24"/>
    </w:rPr>
  </w:style>
  <w:style w:type="paragraph" w:styleId="Nadpis1">
    <w:name w:val="heading 1"/>
    <w:basedOn w:val="Normln"/>
    <w:next w:val="Normln"/>
    <w:qFormat/>
    <w:rsid w:val="00D32D4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D32D4F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D32D4F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D32D4F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32D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2D4F"/>
  </w:style>
  <w:style w:type="paragraph" w:styleId="Zkladntext">
    <w:name w:val="Body Text"/>
    <w:basedOn w:val="Normln"/>
    <w:rsid w:val="00D32D4F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D32D4F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rsid w:val="00D32D4F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D32D4F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D32D4F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D32D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32D4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FF299B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47CC1"/>
    <w:pPr>
      <w:ind w:left="708"/>
    </w:pPr>
  </w:style>
  <w:style w:type="table" w:styleId="Mkatabulky">
    <w:name w:val="Table Grid"/>
    <w:basedOn w:val="Normlntabulka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2563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1480</RequestID>
    <PocetZnRetezec xmlns="acca34e4-9ecd-41c8-99eb-d6aa654aaa55">4</PocetZnRetezec>
    <Block_WF xmlns="acca34e4-9ecd-41c8-99eb-d6aa654aaa55">0</Block_WF>
    <ZkracenyRetezec xmlns="acca34e4-9ecd-41c8-99eb-d6aa654aaa55">1480-1004/1004-2016%20D2%20RS.docx</ZkracenyRetezec>
    <Smazat xmlns="acca34e4-9ecd-41c8-99eb-d6aa654aaa55">&lt;a href="/sites/evidencesmluv/_layouts/15/IniWrkflIP.aspx?List=%7b44b44870-78c6-45e2-bbaf-ee3bbc51e808%7d&amp;amp;ID=2790&amp;amp;ItemGuid=%7bE9E74231-3F43-4422-A746-436984FA69C2%7d&amp;amp;TemplateID=%7bc9672366-ba83-4c7a-b3ac-82af318e27d3%7d"&gt;&lt;img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F947E4-ED11-4231-AFC6-5D4D498D27C8}"/>
</file>

<file path=customXml/itemProps2.xml><?xml version="1.0" encoding="utf-8"?>
<ds:datastoreItem xmlns:ds="http://schemas.openxmlformats.org/officeDocument/2006/customXml" ds:itemID="{22172E36-7DFE-42EB-AE96-23C20E6D548D}"/>
</file>

<file path=customXml/itemProps3.xml><?xml version="1.0" encoding="utf-8"?>
<ds:datastoreItem xmlns:ds="http://schemas.openxmlformats.org/officeDocument/2006/customXml" ds:itemID="{0A9FE6CC-B6EF-472C-9CF5-D7492E95BCB8}"/>
</file>

<file path=customXml/itemProps4.xml><?xml version="1.0" encoding="utf-8"?>
<ds:datastoreItem xmlns:ds="http://schemas.openxmlformats.org/officeDocument/2006/customXml" ds:itemID="{32915C2D-B22D-46B5-B793-BEEB03C06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12017 - 1004-2016 D2_ rekonstrukce a dostavba-Na Bojišti_KANIA_TIO</vt:lpstr>
    </vt:vector>
  </TitlesOfParts>
  <Company>vfn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12017 - 1004-2016 D2_ rekonstrukce a dostavba-Na Bojišti_KANIA_TIO</dc:title>
  <dc:creator>Petr</dc:creator>
  <cp:lastModifiedBy>Kandová Zuzana, Mgr.</cp:lastModifiedBy>
  <cp:revision>2</cp:revision>
  <cp:lastPrinted>2017-11-02T12:16:00Z</cp:lastPrinted>
  <dcterms:created xsi:type="dcterms:W3CDTF">2017-11-02T12:23:00Z</dcterms:created>
  <dcterms:modified xsi:type="dcterms:W3CDTF">2017-11-02T12:23:00Z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13001@vfn.cz</vt:lpwstr>
  </property>
  <property fmtid="{D5CDD505-2E9C-101B-9397-08002B2CF9AE}" pid="5" name="MSIP_Label_2063cd7f-2d21-486a-9f29-9c1683fdd175_DateCreated">
    <vt:lpwstr>2017-09-25T11:35:47.6721468+02:00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ecebc90a-281a-49f7-8632-93f5ac44f0ba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0,4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