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B97DAC" w:rsidP="000D61A6">
      <w:pPr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3 - Cena za službu Balík Na poštu sjednaná pro období od 1.</w:t>
      </w:r>
      <w:r w:rsidR="000D61A6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12.</w:t>
      </w:r>
      <w:r w:rsidR="000D61A6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2017 do 30.</w:t>
      </w:r>
      <w:r w:rsidR="000D61A6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11.</w:t>
      </w:r>
      <w:r w:rsidR="000D61A6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2018</w:t>
      </w:r>
    </w:p>
    <w:p w:rsidR="00F37E04" w:rsidRDefault="00F37E04" w:rsidP="00F37E04">
      <w:pPr>
        <w:numPr>
          <w:ilvl w:val="0"/>
          <w:numId w:val="0"/>
        </w:numPr>
        <w:spacing w:after="80" w:line="254" w:lineRule="exact"/>
        <w:ind w:left="587"/>
        <w:jc w:val="both"/>
      </w:pPr>
    </w:p>
    <w:p w:rsidR="00B97DAC" w:rsidRDefault="002211F1" w:rsidP="00F37E04">
      <w:pPr>
        <w:numPr>
          <w:ilvl w:val="1"/>
          <w:numId w:val="22"/>
        </w:numPr>
        <w:spacing w:after="130"/>
        <w:jc w:val="both"/>
      </w:pPr>
      <w:r>
        <w:t>XXX</w:t>
      </w:r>
    </w:p>
    <w:p w:rsidR="002211F1" w:rsidRDefault="002211F1" w:rsidP="00F37E04">
      <w:pPr>
        <w:numPr>
          <w:ilvl w:val="1"/>
          <w:numId w:val="22"/>
        </w:numPr>
        <w:spacing w:after="130"/>
        <w:jc w:val="both"/>
      </w:pPr>
      <w:r>
        <w:t>XXX</w:t>
      </w:r>
    </w:p>
    <w:p w:rsidR="002211F1" w:rsidRDefault="002211F1" w:rsidP="00F37E04">
      <w:pPr>
        <w:numPr>
          <w:ilvl w:val="1"/>
          <w:numId w:val="22"/>
        </w:numPr>
        <w:spacing w:after="130"/>
        <w:jc w:val="both"/>
      </w:pPr>
      <w:r>
        <w:t>XXX</w:t>
      </w:r>
    </w:p>
    <w:p w:rsidR="002211F1" w:rsidRDefault="002211F1" w:rsidP="00F37E04">
      <w:pPr>
        <w:numPr>
          <w:ilvl w:val="1"/>
          <w:numId w:val="22"/>
        </w:numPr>
        <w:spacing w:after="130"/>
        <w:jc w:val="both"/>
      </w:pPr>
      <w:r>
        <w:t>XXX</w:t>
      </w:r>
    </w:p>
    <w:p w:rsidR="002211F1" w:rsidRDefault="002211F1" w:rsidP="00F37E04">
      <w:pPr>
        <w:numPr>
          <w:ilvl w:val="1"/>
          <w:numId w:val="22"/>
        </w:numPr>
        <w:spacing w:after="130"/>
        <w:jc w:val="both"/>
      </w:pPr>
      <w:r>
        <w:t>XXX</w:t>
      </w:r>
    </w:p>
    <w:p w:rsidR="00B97DAC" w:rsidRDefault="00B97DAC" w:rsidP="00F37E04">
      <w:pPr>
        <w:numPr>
          <w:ilvl w:val="1"/>
          <w:numId w:val="22"/>
        </w:numPr>
        <w:spacing w:before="130" w:after="0" w:line="240" w:lineRule="auto"/>
        <w:ind w:left="590" w:hanging="590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</w:t>
      </w:r>
      <w:r w:rsidR="000D61A6">
        <w:t> </w:t>
      </w:r>
      <w:r>
        <w:t>ČR a na http://www.ceskaposta.cz/.</w:t>
      </w:r>
    </w:p>
    <w:p w:rsidR="00B97DAC" w:rsidRDefault="00B97DAC" w:rsidP="00B97DAC">
      <w:pPr>
        <w:numPr>
          <w:ilvl w:val="0"/>
          <w:numId w:val="0"/>
        </w:numPr>
        <w:spacing w:before="120" w:after="0" w:line="240" w:lineRule="auto"/>
        <w:jc w:val="both"/>
      </w:pPr>
    </w:p>
    <w:p w:rsidR="00B97DAC" w:rsidRDefault="00B97DAC" w:rsidP="00B97DAC">
      <w:pPr>
        <w:numPr>
          <w:ilvl w:val="0"/>
          <w:numId w:val="0"/>
        </w:numPr>
        <w:spacing w:after="0" w:line="240" w:lineRule="auto"/>
        <w:jc w:val="both"/>
      </w:pPr>
    </w:p>
    <w:p w:rsidR="00F37E04" w:rsidRDefault="00F37E04" w:rsidP="00B97DAC">
      <w:pPr>
        <w:numPr>
          <w:ilvl w:val="0"/>
          <w:numId w:val="0"/>
        </w:numPr>
        <w:spacing w:after="0" w:line="240" w:lineRule="auto"/>
        <w:jc w:val="both"/>
        <w:sectPr w:rsidR="00F37E04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97DAC" w:rsidRDefault="00B97DAC" w:rsidP="00B97DAC">
      <w:pPr>
        <w:numPr>
          <w:ilvl w:val="0"/>
          <w:numId w:val="0"/>
        </w:numPr>
        <w:spacing w:after="0" w:line="240" w:lineRule="auto"/>
        <w:jc w:val="both"/>
      </w:pPr>
      <w:r>
        <w:t xml:space="preserve">V </w:t>
      </w:r>
      <w:r w:rsidR="00494E4F">
        <w:t>Praze</w:t>
      </w:r>
      <w:r>
        <w:t xml:space="preserve"> dne </w:t>
      </w:r>
    </w:p>
    <w:p w:rsidR="00F37E04" w:rsidRDefault="00F37E04" w:rsidP="00B97DAC">
      <w:pPr>
        <w:numPr>
          <w:ilvl w:val="0"/>
          <w:numId w:val="0"/>
        </w:numPr>
        <w:spacing w:after="0" w:line="240" w:lineRule="auto"/>
        <w:jc w:val="both"/>
      </w:pPr>
    </w:p>
    <w:p w:rsidR="00B97DAC" w:rsidRDefault="00B97DAC" w:rsidP="00B97DAC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494E4F" w:rsidRDefault="00494E4F" w:rsidP="00B97DAC">
      <w:pPr>
        <w:numPr>
          <w:ilvl w:val="0"/>
          <w:numId w:val="0"/>
        </w:numPr>
        <w:spacing w:after="0" w:line="240" w:lineRule="auto"/>
        <w:jc w:val="both"/>
      </w:pPr>
    </w:p>
    <w:p w:rsidR="00B97DAC" w:rsidRDefault="00B97DAC" w:rsidP="00B97DAC">
      <w:pPr>
        <w:numPr>
          <w:ilvl w:val="0"/>
          <w:numId w:val="0"/>
        </w:numPr>
        <w:spacing w:after="0" w:line="240" w:lineRule="auto"/>
        <w:jc w:val="both"/>
      </w:pPr>
    </w:p>
    <w:p w:rsidR="00F37E04" w:rsidRDefault="00F37E04" w:rsidP="00B97DAC">
      <w:pPr>
        <w:numPr>
          <w:ilvl w:val="0"/>
          <w:numId w:val="0"/>
        </w:numPr>
        <w:spacing w:after="0" w:line="240" w:lineRule="auto"/>
        <w:jc w:val="both"/>
      </w:pPr>
    </w:p>
    <w:p w:rsidR="00B97DAC" w:rsidRDefault="00B97DAC" w:rsidP="00B97DAC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B97DAC" w:rsidRDefault="00494E4F" w:rsidP="00B97DAC">
      <w:pPr>
        <w:numPr>
          <w:ilvl w:val="0"/>
          <w:numId w:val="0"/>
        </w:numPr>
        <w:spacing w:after="0" w:line="240" w:lineRule="auto"/>
        <w:jc w:val="center"/>
      </w:pPr>
      <w:r>
        <w:t>Ing. Martin Kaas</w:t>
      </w:r>
    </w:p>
    <w:p w:rsidR="00B97DAC" w:rsidRDefault="00494E4F" w:rsidP="00B97DAC">
      <w:pPr>
        <w:numPr>
          <w:ilvl w:val="0"/>
          <w:numId w:val="0"/>
        </w:numPr>
        <w:spacing w:after="0" w:line="240" w:lineRule="auto"/>
        <w:jc w:val="center"/>
      </w:pPr>
      <w:r>
        <w:t>vedoucí odboru, odbor podpora obchodu</w:t>
      </w:r>
    </w:p>
    <w:p w:rsidR="00B97DAC" w:rsidRDefault="003D3B5B" w:rsidP="00B97DAC">
      <w:pPr>
        <w:numPr>
          <w:ilvl w:val="0"/>
          <w:numId w:val="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501650</wp:posOffset>
                </wp:positionV>
                <wp:extent cx="5796280" cy="619760"/>
                <wp:effectExtent l="0" t="0" r="0" b="889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5B" w:rsidRDefault="003D3B5B" w:rsidP="003D3B5B">
                            <w:pPr>
                              <w:pStyle w:val="Zpat"/>
                              <w:spacing w:after="0"/>
                              <w:ind w:left="981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</w:p>
                          <w:p w:rsidR="003D3B5B" w:rsidRPr="002D3D8F" w:rsidRDefault="003D3B5B" w:rsidP="003D3B5B">
                            <w:pPr>
                              <w:pStyle w:val="Zpat"/>
                              <w:spacing w:after="0"/>
                              <w:ind w:left="981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</w:t>
                            </w:r>
                            <w:r w:rsidRPr="002D3D8F">
                              <w:rPr>
                                <w:sz w:val="20"/>
                              </w:rPr>
                              <w:t xml:space="preserve">Za formální správnost a </w:t>
                            </w:r>
                            <w:r w:rsidRPr="002D3D8F">
                              <w:rPr>
                                <w:iCs/>
                                <w:sz w:val="20"/>
                              </w:rPr>
                              <w:t>dodržení všech interních postupů a pravidel</w:t>
                            </w:r>
                            <w:r w:rsidRPr="002D3D8F">
                              <w:rPr>
                                <w:sz w:val="20"/>
                              </w:rPr>
                              <w:t xml:space="preserve"> ČP: </w:t>
                            </w:r>
                          </w:p>
                          <w:p w:rsidR="003D3B5B" w:rsidRPr="002D3D8F" w:rsidRDefault="003D3B5B" w:rsidP="003D3B5B">
                            <w:pPr>
                              <w:pStyle w:val="Zpat"/>
                              <w:spacing w:after="0"/>
                              <w:ind w:left="981" w:firstLine="0"/>
                              <w:rPr>
                                <w:sz w:val="20"/>
                              </w:rPr>
                            </w:pPr>
                            <w:r w:rsidRPr="002D3D8F">
                              <w:rPr>
                                <w:sz w:val="20"/>
                              </w:rPr>
                              <w:tab/>
                              <w:t>Daniel Krejčí, obchodní ředitel regionu,</w:t>
                            </w:r>
                            <w:r>
                              <w:rPr>
                                <w:sz w:val="20"/>
                              </w:rPr>
                              <w:t xml:space="preserve"> regionální</w:t>
                            </w:r>
                            <w:r w:rsidRPr="002D3D8F">
                              <w:rPr>
                                <w:sz w:val="20"/>
                              </w:rPr>
                              <w:t xml:space="preserve"> firemní obchod PH a </w:t>
                            </w:r>
                            <w:proofErr w:type="spellStart"/>
                            <w:r w:rsidRPr="002D3D8F">
                              <w:rPr>
                                <w:sz w:val="20"/>
                              </w:rPr>
                              <w:t>StČ</w:t>
                            </w:r>
                            <w:proofErr w:type="spellEnd"/>
                          </w:p>
                          <w:p w:rsidR="003D3B5B" w:rsidRDefault="003D3B5B" w:rsidP="003D3B5B">
                            <w:pPr>
                              <w:numPr>
                                <w:ilvl w:val="0"/>
                                <w:numId w:val="0"/>
                              </w:numPr>
                              <w:ind w:left="98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.05pt;margin-top:39.5pt;width:456.4pt;height:4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" stroked="f">
                <v:textbox>
                  <w:txbxContent>
                    <w:p w:rsidR="003D3B5B" w:rsidRDefault="003D3B5B" w:rsidP="003D3B5B">
                      <w:pPr>
                        <w:pStyle w:val="Zpat"/>
                        <w:spacing w:after="0"/>
                        <w:ind w:left="981"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</w:t>
                      </w:r>
                    </w:p>
                    <w:p w:rsidR="003D3B5B" w:rsidRPr="002D3D8F" w:rsidRDefault="003D3B5B" w:rsidP="003D3B5B">
                      <w:pPr>
                        <w:pStyle w:val="Zpat"/>
                        <w:spacing w:after="0"/>
                        <w:ind w:left="981"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</w:t>
                      </w:r>
                      <w:r w:rsidRPr="002D3D8F">
                        <w:rPr>
                          <w:sz w:val="20"/>
                        </w:rPr>
                        <w:t xml:space="preserve">Za formální správnost a </w:t>
                      </w:r>
                      <w:r w:rsidRPr="002D3D8F">
                        <w:rPr>
                          <w:iCs/>
                          <w:sz w:val="20"/>
                        </w:rPr>
                        <w:t>dodržení všech interních postupů a pravidel</w:t>
                      </w:r>
                      <w:r w:rsidRPr="002D3D8F">
                        <w:rPr>
                          <w:sz w:val="20"/>
                        </w:rPr>
                        <w:t xml:space="preserve"> ČP: </w:t>
                      </w:r>
                    </w:p>
                    <w:p w:rsidR="003D3B5B" w:rsidRPr="002D3D8F" w:rsidRDefault="003D3B5B" w:rsidP="003D3B5B">
                      <w:pPr>
                        <w:pStyle w:val="Zpat"/>
                        <w:spacing w:after="0"/>
                        <w:ind w:left="981" w:firstLine="0"/>
                        <w:rPr>
                          <w:sz w:val="20"/>
                        </w:rPr>
                      </w:pPr>
                      <w:r w:rsidRPr="002D3D8F">
                        <w:rPr>
                          <w:sz w:val="20"/>
                        </w:rPr>
                        <w:tab/>
                        <w:t>Daniel Krejčí, obchodní ředitel regionu,</w:t>
                      </w:r>
                      <w:r>
                        <w:rPr>
                          <w:sz w:val="20"/>
                        </w:rPr>
                        <w:t xml:space="preserve"> regionální</w:t>
                      </w:r>
                      <w:r w:rsidRPr="002D3D8F">
                        <w:rPr>
                          <w:sz w:val="20"/>
                        </w:rPr>
                        <w:t xml:space="preserve"> firemní obchod PH a </w:t>
                      </w:r>
                      <w:proofErr w:type="spellStart"/>
                      <w:r w:rsidRPr="002D3D8F">
                        <w:rPr>
                          <w:sz w:val="20"/>
                        </w:rPr>
                        <w:t>StČ</w:t>
                      </w:r>
                      <w:proofErr w:type="spellEnd"/>
                    </w:p>
                    <w:p w:rsidR="003D3B5B" w:rsidRDefault="003D3B5B" w:rsidP="003D3B5B">
                      <w:pPr>
                        <w:numPr>
                          <w:ilvl w:val="0"/>
                          <w:numId w:val="0"/>
                        </w:numPr>
                        <w:ind w:left="98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7DAC">
        <w:br w:type="column"/>
      </w:r>
      <w:r w:rsidR="00B97DAC">
        <w:t xml:space="preserve">V </w:t>
      </w:r>
      <w:r w:rsidR="002211F1">
        <w:t>……………</w:t>
      </w:r>
      <w:proofErr w:type="gramStart"/>
      <w:r w:rsidR="002211F1">
        <w:t xml:space="preserve">….. </w:t>
      </w:r>
      <w:proofErr w:type="gramEnd"/>
      <w:r w:rsidR="002211F1">
        <w:t>dne</w:t>
      </w:r>
      <w:bookmarkStart w:id="0" w:name="_GoBack"/>
      <w:bookmarkEnd w:id="0"/>
    </w:p>
    <w:p w:rsidR="00F37E04" w:rsidRDefault="00F37E04" w:rsidP="00B97DAC">
      <w:pPr>
        <w:numPr>
          <w:ilvl w:val="0"/>
          <w:numId w:val="0"/>
        </w:numPr>
        <w:spacing w:after="0" w:line="240" w:lineRule="auto"/>
      </w:pPr>
    </w:p>
    <w:p w:rsidR="00F37E04" w:rsidRDefault="00B97DAC" w:rsidP="00B97DAC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494E4F" w:rsidRDefault="00494E4F" w:rsidP="00B97DAC">
      <w:pPr>
        <w:numPr>
          <w:ilvl w:val="0"/>
          <w:numId w:val="0"/>
        </w:numPr>
        <w:spacing w:after="0" w:line="240" w:lineRule="auto"/>
      </w:pPr>
    </w:p>
    <w:p w:rsidR="002211F1" w:rsidRDefault="002211F1" w:rsidP="00B97DAC">
      <w:pPr>
        <w:numPr>
          <w:ilvl w:val="0"/>
          <w:numId w:val="0"/>
        </w:numPr>
        <w:spacing w:after="0" w:line="240" w:lineRule="auto"/>
      </w:pPr>
    </w:p>
    <w:p w:rsidR="00B97DAC" w:rsidRDefault="00B97DAC" w:rsidP="00B97DAC">
      <w:pPr>
        <w:numPr>
          <w:ilvl w:val="0"/>
          <w:numId w:val="0"/>
        </w:numPr>
        <w:spacing w:after="0" w:line="240" w:lineRule="auto"/>
      </w:pPr>
    </w:p>
    <w:p w:rsidR="00B97DAC" w:rsidRDefault="00B97DAC" w:rsidP="00B97DAC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B97DAC" w:rsidRDefault="002211F1" w:rsidP="00B97DAC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A062D7" w:rsidRDefault="00A062D7" w:rsidP="00B97DAC">
      <w:pPr>
        <w:numPr>
          <w:ilvl w:val="0"/>
          <w:numId w:val="0"/>
        </w:numPr>
        <w:spacing w:after="0" w:line="240" w:lineRule="auto"/>
        <w:jc w:val="center"/>
      </w:pPr>
    </w:p>
    <w:p w:rsidR="00A062D7" w:rsidRDefault="00A062D7" w:rsidP="00B97DAC">
      <w:pPr>
        <w:numPr>
          <w:ilvl w:val="0"/>
          <w:numId w:val="0"/>
        </w:numPr>
        <w:spacing w:after="0" w:line="240" w:lineRule="auto"/>
        <w:jc w:val="center"/>
      </w:pPr>
    </w:p>
    <w:p w:rsidR="00A062D7" w:rsidRPr="00B97DAC" w:rsidRDefault="00A062D7" w:rsidP="00B97DAC">
      <w:pPr>
        <w:numPr>
          <w:ilvl w:val="0"/>
          <w:numId w:val="0"/>
        </w:numPr>
        <w:spacing w:after="0" w:line="240" w:lineRule="auto"/>
        <w:jc w:val="center"/>
      </w:pPr>
    </w:p>
    <w:sectPr w:rsidR="00A062D7" w:rsidRPr="00B97DAC" w:rsidSect="00B97DAC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F10" w:rsidRDefault="00544F10">
      <w:r>
        <w:separator/>
      </w:r>
    </w:p>
  </w:endnote>
  <w:endnote w:type="continuationSeparator" w:id="0">
    <w:p w:rsidR="00544F10" w:rsidRDefault="0054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ind w:left="0" w:firstLine="0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2211F1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2211F1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F10" w:rsidRDefault="00544F10">
      <w:r>
        <w:separator/>
      </w:r>
    </w:p>
  </w:footnote>
  <w:footnote w:type="continuationSeparator" w:id="0">
    <w:p w:rsidR="00544F10" w:rsidRDefault="00544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7C3B74" w:rsidP="009D7203">
    <w:pPr>
      <w:pStyle w:val="Zhlav"/>
      <w:spacing w:after="0" w:line="80" w:lineRule="exact"/>
      <w:ind w:left="1344" w:firstLine="0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BBB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305916" w:rsidRDefault="00B97DAC" w:rsidP="00305916">
    <w:pPr>
      <w:pStyle w:val="Zhlav"/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5916">
      <w:rPr>
        <w:rFonts w:ascii="Arial" w:hAnsi="Arial" w:cs="Arial"/>
        <w:szCs w:val="22"/>
      </w:rPr>
      <w:t xml:space="preserve"> Balík Do ruky</w:t>
    </w:r>
  </w:p>
  <w:p w:rsidR="00E32687" w:rsidRDefault="00B97DAC" w:rsidP="00305916">
    <w:pPr>
      <w:pStyle w:val="Zhlav"/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Číslo: 982807-0947/2016 - Příloha č. 3</w:t>
    </w:r>
  </w:p>
  <w:p w:rsidR="00EA4519" w:rsidRPr="00C1096D" w:rsidRDefault="00D0232D" w:rsidP="00E32687">
    <w:pPr>
      <w:pStyle w:val="Zhlav"/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80597"/>
    <w:multiLevelType w:val="multilevel"/>
    <w:tmpl w:val="6ED6659E"/>
    <w:numStyleLink w:val="Styl1"/>
  </w:abstractNum>
  <w:abstractNum w:abstractNumId="11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AA12BF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7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E24"/>
    <w:multiLevelType w:val="multilevel"/>
    <w:tmpl w:val="6ED6659E"/>
    <w:numStyleLink w:val="Styl1"/>
  </w:abstractNum>
  <w:abstractNum w:abstractNumId="21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5E7F04"/>
    <w:multiLevelType w:val="multilevel"/>
    <w:tmpl w:val="6ED6659E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7"/>
  </w:num>
  <w:num w:numId="15">
    <w:abstractNumId w:val="11"/>
  </w:num>
  <w:num w:numId="16">
    <w:abstractNumId w:val="18"/>
  </w:num>
  <w:num w:numId="17">
    <w:abstractNumId w:val="22"/>
  </w:num>
  <w:num w:numId="18">
    <w:abstractNumId w:val="19"/>
  </w:num>
  <w:num w:numId="19">
    <w:abstractNumId w:val="14"/>
  </w:num>
  <w:num w:numId="20">
    <w:abstractNumId w:val="21"/>
  </w:num>
  <w:num w:numId="21">
    <w:abstractNumId w:val="20"/>
  </w:num>
  <w:num w:numId="22">
    <w:abstractNumId w:val="10"/>
  </w:num>
  <w:num w:numId="23">
    <w:abstractNumId w:val="16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1A6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1312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04606"/>
    <w:rsid w:val="002179B7"/>
    <w:rsid w:val="002211F1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05916"/>
    <w:rsid w:val="003162D4"/>
    <w:rsid w:val="00323B4B"/>
    <w:rsid w:val="00324A88"/>
    <w:rsid w:val="00340B91"/>
    <w:rsid w:val="00341849"/>
    <w:rsid w:val="00351BF2"/>
    <w:rsid w:val="00351E5A"/>
    <w:rsid w:val="00354F3D"/>
    <w:rsid w:val="00363B37"/>
    <w:rsid w:val="003700CE"/>
    <w:rsid w:val="003701C7"/>
    <w:rsid w:val="00385094"/>
    <w:rsid w:val="003A3142"/>
    <w:rsid w:val="003D30F2"/>
    <w:rsid w:val="003D3B5B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94E4F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15FC"/>
    <w:rsid w:val="004F3217"/>
    <w:rsid w:val="0051060F"/>
    <w:rsid w:val="00541F53"/>
    <w:rsid w:val="00544F10"/>
    <w:rsid w:val="0054675F"/>
    <w:rsid w:val="00547784"/>
    <w:rsid w:val="0057375C"/>
    <w:rsid w:val="005903FC"/>
    <w:rsid w:val="00591F97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D3306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C3B74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73A0F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062D7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87187"/>
    <w:rsid w:val="00B97DAC"/>
    <w:rsid w:val="00BA477E"/>
    <w:rsid w:val="00BC169F"/>
    <w:rsid w:val="00BE46E9"/>
    <w:rsid w:val="00BE5050"/>
    <w:rsid w:val="00C1096D"/>
    <w:rsid w:val="00C23B80"/>
    <w:rsid w:val="00C37886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37E04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BA35F5-BAEC-4732-A532-A6D70F49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2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numPr>
        <w:numId w:val="21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numPr>
        <w:numId w:val="0"/>
      </w:numPr>
      <w:ind w:left="983" w:hanging="303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numPr>
        <w:numId w:val="0"/>
      </w:numPr>
      <w:ind w:left="983" w:hanging="303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numPr>
        <w:numId w:val="0"/>
      </w:numPr>
      <w:tabs>
        <w:tab w:val="right" w:pos="8953"/>
        <w:tab w:val="left" w:pos="0"/>
      </w:tabs>
      <w:spacing w:line="240" w:lineRule="atLeast"/>
      <w:ind w:left="983" w:hanging="303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  <w:pPr>
      <w:numPr>
        <w:numId w:val="0"/>
      </w:numPr>
      <w:ind w:left="983" w:hanging="303"/>
    </w:pPr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numPr>
        <w:numId w:val="0"/>
      </w:num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numPr>
        <w:numId w:val="0"/>
      </w:numPr>
      <w:ind w:left="983" w:hanging="303"/>
      <w:jc w:val="both"/>
    </w:pPr>
    <w:rPr>
      <w:sz w:val="24"/>
    </w:rPr>
  </w:style>
  <w:style w:type="paragraph" w:styleId="Zkladntext2">
    <w:name w:val="Body Tex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Nzev">
    <w:name w:val="Title"/>
    <w:basedOn w:val="Normln"/>
    <w:qFormat/>
    <w:rsid w:val="009C2E59"/>
    <w:pPr>
      <w:numPr>
        <w:numId w:val="0"/>
      </w:numPr>
      <w:ind w:left="983" w:hanging="303"/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paragraph" w:styleId="Zkladntextodsazen2">
    <w:name w:val="Body Text Inden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Zkladntextodsazen3">
    <w:name w:val="Body Text Indent 3"/>
    <w:basedOn w:val="Normln"/>
    <w:rsid w:val="009C2E59"/>
    <w:pPr>
      <w:numPr>
        <w:numId w:val="0"/>
      </w:numPr>
      <w:ind w:left="1080" w:hanging="303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numPr>
        <w:numId w:val="0"/>
      </w:numPr>
      <w:suppressAutoHyphens/>
      <w:spacing w:line="276" w:lineRule="auto"/>
      <w:ind w:left="983" w:hanging="303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pPr>
      <w:numPr>
        <w:numId w:val="0"/>
      </w:numPr>
      <w:ind w:left="983" w:hanging="303"/>
    </w:pPr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  <w:pPr>
      <w:numPr>
        <w:numId w:val="0"/>
      </w:numPr>
      <w:ind w:left="983" w:hanging="303"/>
    </w:pPr>
  </w:style>
  <w:style w:type="paragraph" w:customStyle="1" w:styleId="P-HLTITULEK">
    <w:name w:val="ČP - HL.TITULEK"/>
    <w:basedOn w:val="Normln"/>
    <w:rsid w:val="009C2E59"/>
    <w:pPr>
      <w:numPr>
        <w:numId w:val="0"/>
      </w:numPr>
      <w:ind w:left="983" w:hanging="303"/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numPr>
        <w:numId w:val="0"/>
      </w:numPr>
      <w:shd w:val="clear" w:color="auto" w:fill="000080"/>
      <w:ind w:left="983" w:hanging="303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pPr>
      <w:numPr>
        <w:numId w:val="0"/>
      </w:numPr>
      <w:ind w:left="983" w:hanging="303"/>
    </w:pPr>
    <w:rPr>
      <w:rFonts w:cs="Tahoma"/>
    </w:rPr>
  </w:style>
  <w:style w:type="paragraph" w:styleId="AdresaHTML">
    <w:name w:val="HTML Address"/>
    <w:basedOn w:val="Normln"/>
    <w:rsid w:val="009C2E59"/>
    <w:pPr>
      <w:numPr>
        <w:numId w:val="0"/>
      </w:numPr>
      <w:ind w:left="983" w:hanging="303"/>
    </w:pPr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numPr>
        <w:numId w:val="0"/>
      </w:numPr>
      <w:ind w:left="2880" w:hanging="303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  <w:pPr>
      <w:numPr>
        <w:numId w:val="0"/>
      </w:numPr>
      <w:ind w:left="983" w:hanging="303"/>
    </w:pPr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Normlnweb">
    <w:name w:val="Normal (Web)"/>
    <w:basedOn w:val="Normln"/>
    <w:rsid w:val="009C2E59"/>
    <w:pPr>
      <w:numPr>
        <w:numId w:val="0"/>
      </w:numPr>
      <w:ind w:left="983" w:hanging="303"/>
    </w:pPr>
    <w:rPr>
      <w:sz w:val="24"/>
      <w:szCs w:val="24"/>
    </w:rPr>
  </w:style>
  <w:style w:type="paragraph" w:styleId="Normlnodsazen">
    <w:name w:val="Normal Indent"/>
    <w:basedOn w:val="Normln"/>
    <w:rsid w:val="009C2E59"/>
    <w:pPr>
      <w:numPr>
        <w:numId w:val="0"/>
      </w:numPr>
      <w:ind w:left="708" w:hanging="303"/>
    </w:pPr>
  </w:style>
  <w:style w:type="paragraph" w:styleId="Osloven">
    <w:name w:val="Salutation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Podpis">
    <w:name w:val="Signature"/>
    <w:basedOn w:val="Normln"/>
    <w:rsid w:val="009C2E59"/>
    <w:pPr>
      <w:numPr>
        <w:numId w:val="0"/>
      </w:numPr>
      <w:ind w:left="4252" w:hanging="303"/>
    </w:pPr>
  </w:style>
  <w:style w:type="paragraph" w:styleId="Podpise-mailu">
    <w:name w:val="E-mail Signature"/>
    <w:basedOn w:val="Normln"/>
    <w:rsid w:val="009C2E59"/>
    <w:pPr>
      <w:numPr>
        <w:numId w:val="0"/>
      </w:numPr>
      <w:ind w:left="983" w:hanging="303"/>
    </w:pPr>
  </w:style>
  <w:style w:type="paragraph" w:styleId="Podtitul">
    <w:name w:val="Subtitle"/>
    <w:basedOn w:val="Normln"/>
    <w:qFormat/>
    <w:rsid w:val="009C2E59"/>
    <w:pPr>
      <w:numPr>
        <w:numId w:val="0"/>
      </w:numPr>
      <w:spacing w:after="60"/>
      <w:ind w:left="983" w:hanging="303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numPr>
        <w:numId w:val="0"/>
      </w:numPr>
      <w:ind w:left="283" w:hanging="303"/>
    </w:pPr>
  </w:style>
  <w:style w:type="paragraph" w:styleId="Pokraovnseznamu2">
    <w:name w:val="List Continue 2"/>
    <w:basedOn w:val="Normln"/>
    <w:rsid w:val="009C2E59"/>
    <w:pPr>
      <w:numPr>
        <w:numId w:val="0"/>
      </w:numPr>
      <w:ind w:left="566" w:hanging="303"/>
    </w:pPr>
  </w:style>
  <w:style w:type="paragraph" w:styleId="Pokraovnseznamu3">
    <w:name w:val="List Continue 3"/>
    <w:basedOn w:val="Normln"/>
    <w:rsid w:val="009C2E59"/>
    <w:pPr>
      <w:numPr>
        <w:numId w:val="0"/>
      </w:numPr>
      <w:ind w:left="849" w:hanging="303"/>
    </w:pPr>
  </w:style>
  <w:style w:type="paragraph" w:styleId="Pokraovnseznamu4">
    <w:name w:val="List Continue 4"/>
    <w:basedOn w:val="Normln"/>
    <w:rsid w:val="009C2E59"/>
    <w:pPr>
      <w:numPr>
        <w:numId w:val="0"/>
      </w:numPr>
      <w:ind w:left="1132" w:hanging="303"/>
    </w:pPr>
  </w:style>
  <w:style w:type="paragraph" w:styleId="Pokraovnseznamu5">
    <w:name w:val="List Continue 5"/>
    <w:basedOn w:val="Normln"/>
    <w:rsid w:val="009C2E59"/>
    <w:pPr>
      <w:numPr>
        <w:numId w:val="0"/>
      </w:numPr>
      <w:ind w:left="1415" w:hanging="303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numPr>
        <w:numId w:val="0"/>
      </w:numPr>
      <w:ind w:left="283" w:hanging="283"/>
    </w:pPr>
  </w:style>
  <w:style w:type="paragraph" w:styleId="Seznam2">
    <w:name w:val="List 2"/>
    <w:basedOn w:val="Normln"/>
    <w:rsid w:val="009C2E59"/>
    <w:pPr>
      <w:numPr>
        <w:numId w:val="0"/>
      </w:numPr>
      <w:ind w:left="566" w:hanging="283"/>
    </w:pPr>
  </w:style>
  <w:style w:type="paragraph" w:styleId="Seznam3">
    <w:name w:val="List 3"/>
    <w:basedOn w:val="Normln"/>
    <w:rsid w:val="009C2E59"/>
    <w:pPr>
      <w:numPr>
        <w:numId w:val="0"/>
      </w:numPr>
      <w:ind w:left="849" w:hanging="283"/>
    </w:pPr>
  </w:style>
  <w:style w:type="paragraph" w:styleId="Seznam4">
    <w:name w:val="List 4"/>
    <w:basedOn w:val="Normln"/>
    <w:rsid w:val="009C2E59"/>
    <w:pPr>
      <w:numPr>
        <w:numId w:val="0"/>
      </w:numPr>
      <w:ind w:left="1132" w:hanging="283"/>
    </w:pPr>
  </w:style>
  <w:style w:type="paragraph" w:styleId="Seznam5">
    <w:name w:val="List 5"/>
    <w:basedOn w:val="Normln"/>
    <w:rsid w:val="009C2E59"/>
    <w:pPr>
      <w:numPr>
        <w:numId w:val="0"/>
      </w:num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numPr>
        <w:numId w:val="0"/>
      </w:numPr>
      <w:ind w:left="1440" w:right="1440" w:hanging="303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numPr>
        <w:numId w:val="0"/>
      </w:numPr>
      <w:ind w:left="983" w:hanging="303"/>
    </w:pPr>
    <w:rPr>
      <w:sz w:val="16"/>
      <w:szCs w:val="16"/>
    </w:rPr>
  </w:style>
  <w:style w:type="paragraph" w:styleId="Zvr">
    <w:name w:val="Closing"/>
    <w:basedOn w:val="Normln"/>
    <w:rsid w:val="009C2E59"/>
    <w:pPr>
      <w:numPr>
        <w:numId w:val="0"/>
      </w:numPr>
      <w:ind w:left="4252" w:hanging="303"/>
    </w:pPr>
  </w:style>
  <w:style w:type="paragraph" w:styleId="Zptenadresanaoblku">
    <w:name w:val="envelope return"/>
    <w:basedOn w:val="Normln"/>
    <w:rsid w:val="009C2E59"/>
    <w:pPr>
      <w:numPr>
        <w:numId w:val="0"/>
      </w:numPr>
      <w:ind w:left="983" w:hanging="303"/>
    </w:pPr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numPr>
        <w:numId w:val="0"/>
      </w:numPr>
      <w:ind w:left="720" w:hanging="303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434B30B-29A2-4CD4-A585-384AF06B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Marečková Jana</cp:lastModifiedBy>
  <cp:revision>2</cp:revision>
  <cp:lastPrinted>2017-11-21T10:53:00Z</cp:lastPrinted>
  <dcterms:created xsi:type="dcterms:W3CDTF">2017-12-05T10:43:00Z</dcterms:created>
  <dcterms:modified xsi:type="dcterms:W3CDTF">2017-12-05T10:43:00Z</dcterms:modified>
</cp:coreProperties>
</file>