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708" w:rsidRPr="00B16708" w:rsidRDefault="00B16708" w:rsidP="00B16708">
      <w:pPr>
        <w:shd w:val="clear" w:color="auto" w:fill="FFFFFF"/>
        <w:spacing w:before="100" w:beforeAutospacing="1" w:after="100" w:afterAutospacing="1" w:line="315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B16708">
        <w:rPr>
          <w:rFonts w:ascii="Arial" w:eastAsia="Times New Roman" w:hAnsi="Arial" w:cs="Arial"/>
          <w:b/>
          <w:bCs/>
          <w:color w:val="333333"/>
          <w:sz w:val="30"/>
        </w:rPr>
        <w:t>SMLOUVA O DÍLO</w:t>
      </w:r>
      <w:r w:rsidRPr="00B16708">
        <w:rPr>
          <w:rFonts w:ascii="Arial" w:eastAsia="Times New Roman" w:hAnsi="Arial" w:cs="Arial"/>
          <w:color w:val="333333"/>
          <w:sz w:val="21"/>
          <w:szCs w:val="21"/>
        </w:rPr>
        <w:br/>
      </w:r>
    </w:p>
    <w:p w:rsidR="00B16708" w:rsidRDefault="00EF740F" w:rsidP="00B1670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  <w:proofErr w:type="gramStart"/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N</w:t>
      </w:r>
      <w:r w:rsidR="002A305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ázev :</w:t>
      </w:r>
      <w:proofErr w:type="gramEnd"/>
      <w:r w:rsidR="002A305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Domov pro seniory Severní Terasa</w:t>
      </w:r>
      <w:r w:rsidR="003C7E7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,</w:t>
      </w:r>
    </w:p>
    <w:p w:rsidR="002A305D" w:rsidRDefault="002A305D" w:rsidP="00B1670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            příspěvková organizace</w:t>
      </w:r>
    </w:p>
    <w:p w:rsidR="00460852" w:rsidRDefault="00B16708" w:rsidP="00B1670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  <w:proofErr w:type="gramStart"/>
      <w:r w:rsidRPr="00B1670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IČ:  </w:t>
      </w:r>
      <w:r w:rsidRPr="00B1670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gramEnd"/>
      <w:r w:rsidR="002A305D">
        <w:rPr>
          <w:rFonts w:ascii="Arial" w:eastAsia="Times New Roman" w:hAnsi="Arial" w:cs="Arial"/>
          <w:color w:val="000000"/>
          <w:sz w:val="21"/>
          <w:szCs w:val="21"/>
        </w:rPr>
        <w:t>44555326    DIČ: CZ44555326</w:t>
      </w:r>
      <w:r w:rsidRPr="00B1670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B1670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sídlo:  </w:t>
      </w:r>
      <w:r w:rsidR="002A305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V Klidu 3133/12, 400 11 Ústí nad Labem</w:t>
      </w:r>
    </w:p>
    <w:p w:rsidR="00B16708" w:rsidRDefault="00460852" w:rsidP="00B1670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  <w:proofErr w:type="gramStart"/>
      <w:r>
        <w:rPr>
          <w:rFonts w:ascii="Arial" w:eastAsia="Times New Roman" w:hAnsi="Arial" w:cs="Arial"/>
          <w:color w:val="000000"/>
          <w:sz w:val="21"/>
          <w:szCs w:val="21"/>
        </w:rPr>
        <w:t xml:space="preserve">Zastoupený </w:t>
      </w:r>
      <w:r w:rsidRPr="00460852">
        <w:rPr>
          <w:rFonts w:ascii="Arial" w:eastAsia="Times New Roman" w:hAnsi="Arial" w:cs="Arial"/>
          <w:color w:val="000000"/>
          <w:sz w:val="21"/>
          <w:szCs w:val="21"/>
        </w:rPr>
        <w:t>:</w:t>
      </w:r>
      <w:proofErr w:type="gramEnd"/>
      <w:r w:rsidRPr="004608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460852">
        <w:rPr>
          <w:rFonts w:ascii="Arial" w:eastAsia="Times New Roman" w:hAnsi="Arial" w:cs="Arial"/>
          <w:color w:val="000000"/>
          <w:sz w:val="21"/>
          <w:szCs w:val="21"/>
        </w:rPr>
        <w:t>Ing.Petrem</w:t>
      </w:r>
      <w:proofErr w:type="spellEnd"/>
      <w:r w:rsidRPr="004608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460852">
        <w:rPr>
          <w:rFonts w:ascii="Arial" w:eastAsia="Times New Roman" w:hAnsi="Arial" w:cs="Arial"/>
          <w:color w:val="000000"/>
          <w:sz w:val="21"/>
          <w:szCs w:val="21"/>
        </w:rPr>
        <w:t>Boťanským</w:t>
      </w:r>
      <w:proofErr w:type="spellEnd"/>
      <w:r w:rsidRPr="00460852">
        <w:rPr>
          <w:rFonts w:ascii="Arial" w:eastAsia="Times New Roman" w:hAnsi="Arial" w:cs="Arial"/>
          <w:color w:val="000000"/>
          <w:sz w:val="21"/>
          <w:szCs w:val="21"/>
        </w:rPr>
        <w:t xml:space="preserve"> , ředitelem Domova pro seniory Severní Terasa, </w:t>
      </w:r>
      <w:proofErr w:type="spellStart"/>
      <w:r w:rsidRPr="00460852">
        <w:rPr>
          <w:rFonts w:ascii="Arial" w:eastAsia="Times New Roman" w:hAnsi="Arial" w:cs="Arial"/>
          <w:color w:val="000000"/>
          <w:sz w:val="21"/>
          <w:szCs w:val="21"/>
        </w:rPr>
        <w:t>p.o</w:t>
      </w:r>
      <w:proofErr w:type="spellEnd"/>
      <w:r w:rsidRPr="00460852">
        <w:rPr>
          <w:rFonts w:ascii="Arial" w:eastAsia="Times New Roman" w:hAnsi="Arial" w:cs="Arial"/>
          <w:color w:val="000000"/>
          <w:sz w:val="21"/>
          <w:szCs w:val="21"/>
        </w:rPr>
        <w:t>.</w:t>
      </w:r>
      <w:r w:rsidR="00B16708" w:rsidRPr="00B16708">
        <w:rPr>
          <w:rFonts w:ascii="Arial" w:eastAsia="Times New Roman" w:hAnsi="Arial" w:cs="Arial"/>
          <w:color w:val="000000"/>
          <w:sz w:val="21"/>
          <w:szCs w:val="21"/>
        </w:rPr>
        <w:br/>
      </w:r>
      <w:r w:rsidR="00B16708" w:rsidRPr="00B1670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(dále jen jako „</w:t>
      </w:r>
      <w:r w:rsidR="00F43991">
        <w:rPr>
          <w:rFonts w:ascii="Arial" w:eastAsia="Times New Roman" w:hAnsi="Arial" w:cs="Arial"/>
          <w:b/>
          <w:bCs/>
          <w:color w:val="000000"/>
          <w:sz w:val="21"/>
        </w:rPr>
        <w:t>o</w:t>
      </w:r>
      <w:r w:rsidR="00B16708" w:rsidRPr="00B16708">
        <w:rPr>
          <w:rFonts w:ascii="Arial" w:eastAsia="Times New Roman" w:hAnsi="Arial" w:cs="Arial"/>
          <w:b/>
          <w:bCs/>
          <w:color w:val="000000"/>
          <w:sz w:val="21"/>
        </w:rPr>
        <w:t>bjednatel</w:t>
      </w:r>
      <w:r w:rsidR="00B16708" w:rsidRPr="00B1670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“ na straně jedné)</w:t>
      </w:r>
      <w:r w:rsidR="00B16708" w:rsidRPr="00B16708">
        <w:rPr>
          <w:rFonts w:ascii="Arial" w:eastAsia="Times New Roman" w:hAnsi="Arial" w:cs="Arial"/>
          <w:color w:val="000000"/>
          <w:sz w:val="21"/>
          <w:szCs w:val="21"/>
        </w:rPr>
        <w:br/>
      </w:r>
      <w:r w:rsidR="00B16708" w:rsidRPr="00B1670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 </w:t>
      </w:r>
      <w:r w:rsidR="00B16708" w:rsidRPr="00B16708">
        <w:rPr>
          <w:rFonts w:ascii="Arial" w:eastAsia="Times New Roman" w:hAnsi="Arial" w:cs="Arial"/>
          <w:color w:val="000000"/>
          <w:sz w:val="21"/>
          <w:szCs w:val="21"/>
        </w:rPr>
        <w:br/>
      </w:r>
      <w:r w:rsidR="00B16708" w:rsidRPr="00B1670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a</w:t>
      </w:r>
      <w:r w:rsidR="00B16708" w:rsidRPr="00B16708">
        <w:rPr>
          <w:rFonts w:ascii="Arial" w:eastAsia="Times New Roman" w:hAnsi="Arial" w:cs="Arial"/>
          <w:color w:val="000000"/>
          <w:sz w:val="21"/>
          <w:szCs w:val="21"/>
        </w:rPr>
        <w:br/>
      </w:r>
      <w:r w:rsidR="00B16708" w:rsidRPr="00B1670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 </w:t>
      </w:r>
      <w:r w:rsidR="00B16708" w:rsidRPr="00B16708">
        <w:rPr>
          <w:rFonts w:ascii="Arial" w:eastAsia="Times New Roman" w:hAnsi="Arial" w:cs="Arial"/>
          <w:color w:val="000000"/>
          <w:sz w:val="21"/>
          <w:szCs w:val="21"/>
        </w:rPr>
        <w:br/>
      </w:r>
      <w:r w:rsidR="00EF740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N</w:t>
      </w:r>
      <w:r w:rsidR="00B16708" w:rsidRPr="00B1670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ázev:  </w:t>
      </w:r>
      <w:r w:rsidR="00D75A9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Rostislav </w:t>
      </w:r>
      <w:proofErr w:type="spellStart"/>
      <w:r w:rsidR="00D75A9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Pilík</w:t>
      </w:r>
      <w:proofErr w:type="spellEnd"/>
      <w:r w:rsidR="0028421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D75A95" w:rsidRDefault="00B16708" w:rsidP="00B1670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  <w:r w:rsidRPr="00B1670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IČ: </w:t>
      </w:r>
      <w:r w:rsidR="00D75A9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65612345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</w:p>
    <w:p w:rsidR="0028421A" w:rsidRDefault="00460852" w:rsidP="00B1670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Zastoupený:</w:t>
      </w:r>
      <w:r w:rsidRPr="0046085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D75A95">
        <w:rPr>
          <w:rFonts w:ascii="Arial" w:eastAsia="Times New Roman" w:hAnsi="Arial" w:cs="Arial"/>
          <w:color w:val="000000"/>
          <w:sz w:val="21"/>
          <w:szCs w:val="21"/>
        </w:rPr>
        <w:t xml:space="preserve">Rostislavem </w:t>
      </w:r>
      <w:proofErr w:type="spellStart"/>
      <w:r w:rsidR="00D75A95">
        <w:rPr>
          <w:rFonts w:ascii="Arial" w:eastAsia="Times New Roman" w:hAnsi="Arial" w:cs="Arial"/>
          <w:color w:val="000000"/>
          <w:sz w:val="21"/>
          <w:szCs w:val="21"/>
        </w:rPr>
        <w:t>Pilíkem</w:t>
      </w:r>
      <w:proofErr w:type="spellEnd"/>
      <w:r w:rsidRPr="00460852">
        <w:rPr>
          <w:rFonts w:ascii="Arial" w:eastAsia="Times New Roman" w:hAnsi="Arial" w:cs="Arial"/>
          <w:color w:val="000000"/>
          <w:sz w:val="21"/>
          <w:szCs w:val="21"/>
        </w:rPr>
        <w:t xml:space="preserve">               </w:t>
      </w:r>
      <w:proofErr w:type="gramStart"/>
      <w:r w:rsidRPr="00460852">
        <w:rPr>
          <w:rFonts w:ascii="Arial" w:eastAsia="Times New Roman" w:hAnsi="Arial" w:cs="Arial"/>
          <w:color w:val="000000"/>
          <w:sz w:val="21"/>
          <w:szCs w:val="21"/>
        </w:rPr>
        <w:t xml:space="preserve">  .</w:t>
      </w:r>
      <w:proofErr w:type="gramEnd"/>
      <w:r w:rsidR="00B16708" w:rsidRPr="00B16708">
        <w:rPr>
          <w:rFonts w:ascii="Arial" w:eastAsia="Times New Roman" w:hAnsi="Arial" w:cs="Arial"/>
          <w:color w:val="000000"/>
          <w:sz w:val="21"/>
          <w:szCs w:val="21"/>
        </w:rPr>
        <w:br/>
      </w:r>
      <w:r w:rsidR="00B16708" w:rsidRPr="00B1670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sídlo:  </w:t>
      </w:r>
      <w:r w:rsidR="00D75A9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Krásný Studenec 53</w:t>
      </w:r>
      <w:r w:rsidR="0028421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405 02 Děčín </w:t>
      </w:r>
      <w:r w:rsidR="00D75A9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24</w:t>
      </w:r>
    </w:p>
    <w:p w:rsidR="00B16708" w:rsidRPr="00B16708" w:rsidRDefault="00B16708" w:rsidP="00B16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70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(dále jen jako „</w:t>
      </w:r>
      <w:r w:rsidR="00F43991" w:rsidRPr="00F43991">
        <w:rPr>
          <w:rFonts w:ascii="Arial" w:eastAsia="Times New Roman" w:hAnsi="Arial" w:cs="Arial"/>
          <w:b/>
          <w:color w:val="000000"/>
          <w:sz w:val="21"/>
          <w:szCs w:val="21"/>
          <w:shd w:val="clear" w:color="auto" w:fill="FFFFFF"/>
        </w:rPr>
        <w:t>z</w:t>
      </w:r>
      <w:r w:rsidRPr="00B16708">
        <w:rPr>
          <w:rFonts w:ascii="Arial" w:eastAsia="Times New Roman" w:hAnsi="Arial" w:cs="Arial"/>
          <w:b/>
          <w:bCs/>
          <w:color w:val="000000"/>
          <w:sz w:val="21"/>
        </w:rPr>
        <w:t>hotovitel</w:t>
      </w:r>
      <w:r w:rsidRPr="00B1670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“ na straně druhé)</w:t>
      </w:r>
      <w:r w:rsidRPr="00B1670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B1670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 </w:t>
      </w:r>
      <w:r w:rsidRPr="00B1670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B1670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uzavírají níže uvedeného dne, měsíce a roku podle § 2586 a násl. zákona č. 89/2012 Sb., občanský zákoník, ve znění pozdějších předpisů, tuto</w:t>
      </w:r>
      <w:r w:rsidRPr="00B1670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B1670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 </w:t>
      </w:r>
      <w:r w:rsidRPr="00B1670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B16708">
        <w:rPr>
          <w:rFonts w:ascii="Arial" w:eastAsia="Times New Roman" w:hAnsi="Arial" w:cs="Arial"/>
          <w:b/>
          <w:bCs/>
          <w:color w:val="000000"/>
          <w:sz w:val="21"/>
        </w:rPr>
        <w:t>smlouvu o dílo</w:t>
      </w:r>
      <w:r w:rsidRPr="00B16708">
        <w:rPr>
          <w:rFonts w:ascii="Arial" w:eastAsia="Times New Roman" w:hAnsi="Arial" w:cs="Arial"/>
          <w:color w:val="000000"/>
          <w:sz w:val="21"/>
        </w:rPr>
        <w:t> </w:t>
      </w:r>
      <w:r w:rsidRPr="00B1670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(dále jen „</w:t>
      </w:r>
      <w:r w:rsidR="00620B54" w:rsidRPr="00620B54">
        <w:rPr>
          <w:rFonts w:ascii="Arial" w:eastAsia="Times New Roman" w:hAnsi="Arial" w:cs="Arial"/>
          <w:b/>
          <w:color w:val="000000"/>
          <w:sz w:val="21"/>
          <w:szCs w:val="21"/>
          <w:shd w:val="clear" w:color="auto" w:fill="FFFFFF"/>
        </w:rPr>
        <w:t>s</w:t>
      </w:r>
      <w:r w:rsidRPr="00620B54">
        <w:rPr>
          <w:rFonts w:ascii="Arial" w:eastAsia="Times New Roman" w:hAnsi="Arial" w:cs="Arial"/>
          <w:b/>
          <w:bCs/>
          <w:color w:val="000000"/>
          <w:sz w:val="21"/>
        </w:rPr>
        <w:t>m</w:t>
      </w:r>
      <w:r w:rsidRPr="00B16708">
        <w:rPr>
          <w:rFonts w:ascii="Arial" w:eastAsia="Times New Roman" w:hAnsi="Arial" w:cs="Arial"/>
          <w:b/>
          <w:bCs/>
          <w:color w:val="000000"/>
          <w:sz w:val="21"/>
        </w:rPr>
        <w:t>louva</w:t>
      </w:r>
      <w:r w:rsidRPr="00B1670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“)</w:t>
      </w:r>
      <w:r w:rsidRPr="00B1670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B1670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 </w:t>
      </w:r>
    </w:p>
    <w:p w:rsidR="00B16708" w:rsidRPr="00B16708" w:rsidRDefault="00B16708" w:rsidP="00B16708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B16708">
        <w:rPr>
          <w:rFonts w:ascii="Arial" w:eastAsia="Times New Roman" w:hAnsi="Arial" w:cs="Arial"/>
          <w:b/>
          <w:bCs/>
          <w:color w:val="000000"/>
          <w:sz w:val="21"/>
        </w:rPr>
        <w:t>I.</w:t>
      </w:r>
      <w:r w:rsidRPr="00B1670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B16708">
        <w:rPr>
          <w:rFonts w:ascii="Arial" w:eastAsia="Times New Roman" w:hAnsi="Arial" w:cs="Arial"/>
          <w:b/>
          <w:bCs/>
          <w:color w:val="000000"/>
          <w:sz w:val="21"/>
        </w:rPr>
        <w:t>Předmět Smlouvy</w:t>
      </w:r>
      <w:r w:rsidRPr="00B16708">
        <w:rPr>
          <w:rFonts w:ascii="Arial" w:eastAsia="Times New Roman" w:hAnsi="Arial" w:cs="Arial"/>
          <w:color w:val="000000"/>
          <w:sz w:val="21"/>
          <w:szCs w:val="21"/>
        </w:rPr>
        <w:br/>
        <w:t> </w:t>
      </w:r>
    </w:p>
    <w:p w:rsidR="0008394D" w:rsidRDefault="00B16708" w:rsidP="00B1670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  <w:r w:rsidRPr="00B1670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Zhotovitel se touto smlouvou zavazuje </w:t>
      </w:r>
      <w:r w:rsidR="00525CD7" w:rsidRPr="00B1670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provést pro</w:t>
      </w:r>
      <w:r w:rsidRPr="00B1670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objednatele za podmínek níže uvedených dílo: </w:t>
      </w:r>
      <w:r w:rsidR="002A305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výměna </w:t>
      </w:r>
      <w:r w:rsidR="00D75A9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radiátorů v objektu </w:t>
      </w:r>
      <w:proofErr w:type="spellStart"/>
      <w:r w:rsidR="00D75A9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DpS</w:t>
      </w:r>
      <w:proofErr w:type="spellEnd"/>
      <w:r w:rsidR="00D75A9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Severní Terasa</w:t>
      </w:r>
      <w:r w:rsidR="00EF740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D75A9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p.</w:t>
      </w:r>
      <w:r w:rsidR="00EF740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D75A9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o.</w:t>
      </w:r>
      <w:r w:rsidR="00620B5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dle </w:t>
      </w:r>
      <w:proofErr w:type="gramStart"/>
      <w:r w:rsidR="00D75A9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nabídky </w:t>
      </w:r>
      <w:r w:rsidR="00076D1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ze</w:t>
      </w:r>
      <w:proofErr w:type="gramEnd"/>
      <w:r w:rsidR="00076D1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dne 1</w:t>
      </w:r>
      <w:r w:rsidR="007C78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7</w:t>
      </w:r>
      <w:r w:rsidR="00076D1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="00D75A9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11</w:t>
      </w:r>
      <w:r w:rsidR="00076D1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. 201</w:t>
      </w:r>
      <w:r w:rsidR="007C78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7</w:t>
      </w:r>
      <w:r w:rsidR="00620B5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která </w:t>
      </w:r>
      <w:r w:rsidR="007C789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j</w:t>
      </w:r>
      <w:r w:rsidR="00620B5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e </w:t>
      </w:r>
      <w:r w:rsidR="000839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přílohou této</w:t>
      </w:r>
      <w:r w:rsidR="00620B5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smlouvy</w:t>
      </w:r>
      <w:r w:rsidRPr="00B1670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; dále jen „</w:t>
      </w:r>
      <w:r w:rsidR="00620B5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d</w:t>
      </w:r>
      <w:r w:rsidRPr="00B1670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ílo“) a objednatel se zavazuje </w:t>
      </w:r>
      <w:r w:rsidR="00620B5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d</w:t>
      </w:r>
      <w:r w:rsidRPr="00B1670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ílo převzít a zaplatit za něj </w:t>
      </w:r>
      <w:r w:rsidR="00620B5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z</w:t>
      </w:r>
      <w:r w:rsidRPr="00B1670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hotoviteli cenu, která je sjednána v čl. II této </w:t>
      </w:r>
      <w:r w:rsidR="00620B5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s</w:t>
      </w:r>
      <w:r w:rsidRPr="00B1670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mlouvy.</w:t>
      </w:r>
    </w:p>
    <w:p w:rsidR="0008394D" w:rsidRDefault="0008394D" w:rsidP="00B1670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Změny nebo vícepráce požadované objednatelem, pokud znamenají zvýšení rozsahu dodávek nebo prací, objednatel zadá u zhotovitele</w:t>
      </w:r>
      <w:r w:rsidR="0097317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samostatně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. Na tyto práce se nevztahují termíny dokončení díla a cena díla dle této smlouvy.</w:t>
      </w:r>
    </w:p>
    <w:p w:rsidR="00B16708" w:rsidRPr="00B16708" w:rsidRDefault="0008394D" w:rsidP="00B16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Případné neprovedené práce budou zúčtovány v konečné faktuře.</w:t>
      </w:r>
      <w:r w:rsidR="00B16708" w:rsidRPr="00B16708">
        <w:rPr>
          <w:rFonts w:ascii="Arial" w:eastAsia="Times New Roman" w:hAnsi="Arial" w:cs="Arial"/>
          <w:color w:val="000000"/>
          <w:sz w:val="21"/>
          <w:szCs w:val="21"/>
        </w:rPr>
        <w:br/>
      </w:r>
      <w:r w:rsidR="00B16708" w:rsidRPr="00B1670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 </w:t>
      </w:r>
    </w:p>
    <w:p w:rsidR="00B16708" w:rsidRPr="00B16708" w:rsidRDefault="00B16708" w:rsidP="00B16708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B16708">
        <w:rPr>
          <w:rFonts w:ascii="Arial" w:eastAsia="Times New Roman" w:hAnsi="Arial" w:cs="Arial"/>
          <w:b/>
          <w:bCs/>
          <w:color w:val="000000"/>
          <w:sz w:val="21"/>
        </w:rPr>
        <w:t>II.</w:t>
      </w:r>
      <w:r w:rsidRPr="00B1670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B16708">
        <w:rPr>
          <w:rFonts w:ascii="Arial" w:eastAsia="Times New Roman" w:hAnsi="Arial" w:cs="Arial"/>
          <w:b/>
          <w:bCs/>
          <w:color w:val="000000"/>
          <w:sz w:val="21"/>
        </w:rPr>
        <w:t xml:space="preserve">Cena </w:t>
      </w:r>
      <w:r w:rsidR="00620B54">
        <w:rPr>
          <w:rFonts w:ascii="Arial" w:eastAsia="Times New Roman" w:hAnsi="Arial" w:cs="Arial"/>
          <w:b/>
          <w:bCs/>
          <w:color w:val="000000"/>
          <w:sz w:val="21"/>
        </w:rPr>
        <w:t>d</w:t>
      </w:r>
      <w:r w:rsidRPr="00B16708">
        <w:rPr>
          <w:rFonts w:ascii="Arial" w:eastAsia="Times New Roman" w:hAnsi="Arial" w:cs="Arial"/>
          <w:b/>
          <w:bCs/>
          <w:color w:val="000000"/>
          <w:sz w:val="21"/>
        </w:rPr>
        <w:t>íla a způsob úhrady</w:t>
      </w:r>
      <w:r w:rsidRPr="00B16708">
        <w:rPr>
          <w:rFonts w:ascii="Arial" w:eastAsia="Times New Roman" w:hAnsi="Arial" w:cs="Arial"/>
          <w:color w:val="000000"/>
          <w:sz w:val="21"/>
          <w:szCs w:val="21"/>
        </w:rPr>
        <w:br/>
        <w:t> </w:t>
      </w:r>
    </w:p>
    <w:p w:rsidR="00BA562A" w:rsidRPr="00505F7C" w:rsidRDefault="00B16708" w:rsidP="00BA562A">
      <w:pPr>
        <w:rPr>
          <w:rFonts w:ascii="Arial" w:eastAsia="Times New Roman" w:hAnsi="Arial" w:cs="Arial"/>
          <w:sz w:val="21"/>
          <w:szCs w:val="21"/>
          <w:shd w:val="clear" w:color="auto" w:fill="FFFFFF"/>
        </w:rPr>
      </w:pPr>
      <w:r w:rsidRPr="00B1670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Smluvní strany se dohodly, že celková cena díla bude činit částku ve </w:t>
      </w:r>
      <w:r w:rsidR="00525CD7" w:rsidRPr="00B1670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výši </w:t>
      </w:r>
      <w:r w:rsidR="00525CD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83</w:t>
      </w:r>
      <w:r w:rsidR="00DB7D6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.</w:t>
      </w:r>
      <w:r w:rsidR="009C5AC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29</w:t>
      </w:r>
      <w:r w:rsidR="00DB7D6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6</w:t>
      </w:r>
      <w:r w:rsidR="00EF740F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</w:rPr>
        <w:t>,00</w:t>
      </w:r>
      <w:r w:rsidRPr="00505F7C">
        <w:rPr>
          <w:rFonts w:ascii="Arial" w:eastAsia="Times New Roman" w:hAnsi="Arial" w:cs="Arial"/>
          <w:sz w:val="21"/>
          <w:szCs w:val="21"/>
          <w:shd w:val="clear" w:color="auto" w:fill="FFFFFF"/>
        </w:rPr>
        <w:t>Kč (</w:t>
      </w:r>
      <w:r w:rsidR="00525CD7" w:rsidRPr="00505F7C">
        <w:rPr>
          <w:rFonts w:ascii="Arial" w:eastAsia="Times New Roman" w:hAnsi="Arial" w:cs="Arial"/>
          <w:sz w:val="21"/>
          <w:szCs w:val="21"/>
          <w:shd w:val="clear" w:color="auto" w:fill="FFFFFF"/>
        </w:rPr>
        <w:t xml:space="preserve">slovy </w:t>
      </w:r>
      <w:r w:rsidR="00973177">
        <w:rPr>
          <w:rFonts w:ascii="Arial" w:eastAsia="Times New Roman" w:hAnsi="Arial" w:cs="Arial"/>
          <w:sz w:val="21"/>
          <w:szCs w:val="21"/>
          <w:shd w:val="clear" w:color="auto" w:fill="FFFFFF"/>
        </w:rPr>
        <w:t>„o</w:t>
      </w:r>
      <w:r w:rsidR="00525CD7" w:rsidRPr="00505F7C">
        <w:rPr>
          <w:rFonts w:ascii="Arial" w:eastAsia="Times New Roman" w:hAnsi="Arial" w:cs="Arial"/>
          <w:sz w:val="21"/>
          <w:szCs w:val="21"/>
          <w:shd w:val="clear" w:color="auto" w:fill="FFFFFF"/>
        </w:rPr>
        <w:t>smdesát</w:t>
      </w:r>
      <w:r w:rsidR="00973177">
        <w:rPr>
          <w:rFonts w:ascii="Arial" w:eastAsia="Times New Roman" w:hAnsi="Arial" w:cs="Arial"/>
          <w:sz w:val="21"/>
          <w:szCs w:val="21"/>
          <w:shd w:val="clear" w:color="auto" w:fill="FFFFFF"/>
        </w:rPr>
        <w:t xml:space="preserve"> </w:t>
      </w:r>
      <w:r w:rsidR="00525CD7">
        <w:rPr>
          <w:rFonts w:ascii="Arial" w:eastAsia="Times New Roman" w:hAnsi="Arial" w:cs="Arial"/>
          <w:sz w:val="21"/>
          <w:szCs w:val="21"/>
          <w:shd w:val="clear" w:color="auto" w:fill="FFFFFF"/>
        </w:rPr>
        <w:t>tř</w:t>
      </w:r>
      <w:r w:rsidR="00DB7D60">
        <w:rPr>
          <w:rFonts w:ascii="Arial" w:eastAsia="Times New Roman" w:hAnsi="Arial" w:cs="Arial"/>
          <w:sz w:val="21"/>
          <w:szCs w:val="21"/>
          <w:shd w:val="clear" w:color="auto" w:fill="FFFFFF"/>
        </w:rPr>
        <w:t>i</w:t>
      </w:r>
      <w:r w:rsidR="00973177">
        <w:rPr>
          <w:rFonts w:ascii="Arial" w:eastAsia="Times New Roman" w:hAnsi="Arial" w:cs="Arial"/>
          <w:sz w:val="21"/>
          <w:szCs w:val="21"/>
          <w:shd w:val="clear" w:color="auto" w:fill="FFFFFF"/>
        </w:rPr>
        <w:t xml:space="preserve"> </w:t>
      </w:r>
      <w:r w:rsidR="00525CD7">
        <w:rPr>
          <w:rFonts w:ascii="Arial" w:eastAsia="Times New Roman" w:hAnsi="Arial" w:cs="Arial"/>
          <w:sz w:val="21"/>
          <w:szCs w:val="21"/>
          <w:shd w:val="clear" w:color="auto" w:fill="FFFFFF"/>
        </w:rPr>
        <w:t>tisíc</w:t>
      </w:r>
      <w:r w:rsidR="00973177">
        <w:rPr>
          <w:rFonts w:ascii="Arial" w:eastAsia="Times New Roman" w:hAnsi="Arial" w:cs="Arial"/>
          <w:sz w:val="21"/>
          <w:szCs w:val="21"/>
          <w:shd w:val="clear" w:color="auto" w:fill="FFFFFF"/>
        </w:rPr>
        <w:t xml:space="preserve"> </w:t>
      </w:r>
      <w:r w:rsidR="00525CD7">
        <w:rPr>
          <w:rFonts w:ascii="Arial" w:eastAsia="Times New Roman" w:hAnsi="Arial" w:cs="Arial"/>
          <w:sz w:val="21"/>
          <w:szCs w:val="21"/>
          <w:shd w:val="clear" w:color="auto" w:fill="FFFFFF"/>
        </w:rPr>
        <w:t>dvě</w:t>
      </w:r>
      <w:r w:rsidR="00973177">
        <w:rPr>
          <w:rFonts w:ascii="Arial" w:eastAsia="Times New Roman" w:hAnsi="Arial" w:cs="Arial"/>
          <w:sz w:val="21"/>
          <w:szCs w:val="21"/>
          <w:shd w:val="clear" w:color="auto" w:fill="FFFFFF"/>
        </w:rPr>
        <w:t xml:space="preserve"> </w:t>
      </w:r>
      <w:r w:rsidR="00DB7D60">
        <w:rPr>
          <w:rFonts w:ascii="Arial" w:eastAsia="Times New Roman" w:hAnsi="Arial" w:cs="Arial"/>
          <w:sz w:val="21"/>
          <w:szCs w:val="21"/>
          <w:shd w:val="clear" w:color="auto" w:fill="FFFFFF"/>
        </w:rPr>
        <w:t>stě</w:t>
      </w:r>
      <w:r w:rsidR="00973177">
        <w:rPr>
          <w:rFonts w:ascii="Arial" w:eastAsia="Times New Roman" w:hAnsi="Arial" w:cs="Arial"/>
          <w:sz w:val="21"/>
          <w:szCs w:val="21"/>
          <w:shd w:val="clear" w:color="auto" w:fill="FFFFFF"/>
        </w:rPr>
        <w:t xml:space="preserve"> </w:t>
      </w:r>
      <w:r w:rsidR="00525CD7">
        <w:rPr>
          <w:rFonts w:ascii="Arial" w:eastAsia="Times New Roman" w:hAnsi="Arial" w:cs="Arial"/>
          <w:sz w:val="21"/>
          <w:szCs w:val="21"/>
          <w:shd w:val="clear" w:color="auto" w:fill="FFFFFF"/>
        </w:rPr>
        <w:t>devadesát</w:t>
      </w:r>
      <w:r w:rsidR="00973177">
        <w:rPr>
          <w:rFonts w:ascii="Arial" w:eastAsia="Times New Roman" w:hAnsi="Arial" w:cs="Arial"/>
          <w:sz w:val="21"/>
          <w:szCs w:val="21"/>
          <w:shd w:val="clear" w:color="auto" w:fill="FFFFFF"/>
        </w:rPr>
        <w:t xml:space="preserve"> </w:t>
      </w:r>
      <w:r w:rsidR="00525CD7">
        <w:rPr>
          <w:rFonts w:ascii="Arial" w:eastAsia="Times New Roman" w:hAnsi="Arial" w:cs="Arial"/>
          <w:sz w:val="21"/>
          <w:szCs w:val="21"/>
          <w:shd w:val="clear" w:color="auto" w:fill="FFFFFF"/>
        </w:rPr>
        <w:t>šest</w:t>
      </w:r>
      <w:r w:rsidR="00973177">
        <w:rPr>
          <w:rFonts w:ascii="Arial" w:eastAsia="Times New Roman" w:hAnsi="Arial" w:cs="Arial"/>
          <w:sz w:val="21"/>
          <w:szCs w:val="21"/>
          <w:shd w:val="clear" w:color="auto" w:fill="FFFFFF"/>
        </w:rPr>
        <w:t xml:space="preserve"> </w:t>
      </w:r>
      <w:r w:rsidR="00DB7D60">
        <w:rPr>
          <w:rFonts w:ascii="Arial" w:eastAsia="Times New Roman" w:hAnsi="Arial" w:cs="Arial"/>
          <w:sz w:val="21"/>
          <w:szCs w:val="21"/>
          <w:shd w:val="clear" w:color="auto" w:fill="FFFFFF"/>
        </w:rPr>
        <w:t>korun</w:t>
      </w:r>
      <w:r w:rsidR="00973177">
        <w:rPr>
          <w:rFonts w:ascii="Arial" w:eastAsia="Times New Roman" w:hAnsi="Arial" w:cs="Arial"/>
          <w:sz w:val="21"/>
          <w:szCs w:val="21"/>
          <w:shd w:val="clear" w:color="auto" w:fill="FFFFFF"/>
        </w:rPr>
        <w:t xml:space="preserve"> českých“</w:t>
      </w:r>
      <w:r w:rsidR="00525CD7">
        <w:rPr>
          <w:rFonts w:ascii="Arial" w:eastAsia="Times New Roman" w:hAnsi="Arial" w:cs="Arial"/>
          <w:sz w:val="21"/>
          <w:szCs w:val="21"/>
          <w:shd w:val="clear" w:color="auto" w:fill="FFFFFF"/>
        </w:rPr>
        <w:t>)</w:t>
      </w:r>
    </w:p>
    <w:p w:rsidR="00F43991" w:rsidRPr="00BA562A" w:rsidRDefault="00973177" w:rsidP="00BA562A">
      <w:pPr>
        <w:rPr>
          <w:rFonts w:ascii="Arial CE" w:eastAsia="Times New Roman" w:hAnsi="Arial CE" w:cs="Arial CE"/>
          <w:bCs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Po p</w:t>
      </w:r>
      <w:r w:rsidR="000839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řevzetí díla a odstranění případných vad a nedodělků z přejímky díla </w:t>
      </w:r>
      <w:r w:rsidR="00F4399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bude vystavena konečná faktura. Splatnost faktury bude </w:t>
      </w:r>
      <w:r w:rsidR="007973A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14</w:t>
      </w:r>
      <w:r w:rsidR="00F4399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dní od doručení.</w:t>
      </w:r>
    </w:p>
    <w:p w:rsidR="00B16708" w:rsidRPr="00B16708" w:rsidRDefault="00B16708" w:rsidP="00B16708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B16708">
        <w:rPr>
          <w:rFonts w:ascii="Arial" w:eastAsia="Times New Roman" w:hAnsi="Arial" w:cs="Arial"/>
          <w:b/>
          <w:bCs/>
          <w:color w:val="000000"/>
          <w:sz w:val="21"/>
        </w:rPr>
        <w:t>III.</w:t>
      </w:r>
      <w:r w:rsidRPr="00B1670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B16708">
        <w:rPr>
          <w:rFonts w:ascii="Arial" w:eastAsia="Times New Roman" w:hAnsi="Arial" w:cs="Arial"/>
          <w:b/>
          <w:bCs/>
          <w:color w:val="000000"/>
          <w:sz w:val="21"/>
        </w:rPr>
        <w:t>Termín zhotovení díla</w:t>
      </w:r>
      <w:r w:rsidRPr="00B16708">
        <w:rPr>
          <w:rFonts w:ascii="Arial" w:eastAsia="Times New Roman" w:hAnsi="Arial" w:cs="Arial"/>
          <w:color w:val="000000"/>
          <w:sz w:val="21"/>
          <w:szCs w:val="21"/>
        </w:rPr>
        <w:br/>
        <w:t> </w:t>
      </w:r>
    </w:p>
    <w:p w:rsidR="005165CA" w:rsidRDefault="00B16708" w:rsidP="0021108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  <w:r w:rsidRPr="00B1670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Smluvní strany se dohodly, že </w:t>
      </w:r>
      <w:r w:rsidR="00F4399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d</w:t>
      </w:r>
      <w:r w:rsidRPr="00B1670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ílo bude </w:t>
      </w:r>
      <w:r w:rsidR="00F4399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z</w:t>
      </w:r>
      <w:r w:rsidRPr="00B1670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hotovitelem </w:t>
      </w:r>
      <w:r w:rsidR="00525CD7" w:rsidRPr="00B1670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provedeno</w:t>
      </w:r>
      <w:r w:rsidR="0021108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7973A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do </w:t>
      </w:r>
      <w:r w:rsidR="00D75A9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31.12.2017</w:t>
      </w:r>
    </w:p>
    <w:p w:rsidR="00D53199" w:rsidRDefault="00D53199" w:rsidP="00D5319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</w:p>
    <w:p w:rsidR="00BA562A" w:rsidRDefault="00B16708" w:rsidP="00D5319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B16708">
        <w:rPr>
          <w:rFonts w:ascii="Arial" w:eastAsia="Times New Roman" w:hAnsi="Arial" w:cs="Arial"/>
          <w:b/>
          <w:bCs/>
          <w:color w:val="000000"/>
          <w:sz w:val="21"/>
        </w:rPr>
        <w:t>IV.</w:t>
      </w:r>
      <w:r w:rsidRPr="00B1670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B16708">
        <w:rPr>
          <w:rFonts w:ascii="Arial" w:eastAsia="Times New Roman" w:hAnsi="Arial" w:cs="Arial"/>
          <w:b/>
          <w:bCs/>
          <w:color w:val="000000"/>
          <w:sz w:val="21"/>
        </w:rPr>
        <w:t>Předání a převzetí Díla</w:t>
      </w:r>
      <w:r w:rsidRPr="00B16708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211080" w:rsidRPr="00D53199" w:rsidRDefault="00211080" w:rsidP="00D5319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BA562A" w:rsidRDefault="00BA562A" w:rsidP="00B1670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Převzetí díla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( části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díla ) bude prováděno každý den po ukončení montáže</w:t>
      </w:r>
      <w:r w:rsidR="0097317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a vyzkoušení funkčnost</w:t>
      </w:r>
      <w:r w:rsidR="0021108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i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           </w:t>
      </w:r>
    </w:p>
    <w:p w:rsidR="00F43991" w:rsidRDefault="00B16708" w:rsidP="00B1670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  <w:r w:rsidRPr="00B1670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lastRenderedPageBreak/>
        <w:t xml:space="preserve">O předání a převzetí </w:t>
      </w:r>
      <w:r w:rsidR="00F4399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d</w:t>
      </w:r>
      <w:r w:rsidRPr="00B1670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íla bude </w:t>
      </w:r>
      <w:r w:rsidR="00F4399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s</w:t>
      </w:r>
      <w:r w:rsidRPr="00B1670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mluvními stranami vyhotoven předávací protokol.</w:t>
      </w:r>
      <w:r w:rsidRPr="00B1670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B1670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B1670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Smluvní strany se</w:t>
      </w:r>
      <w:r w:rsidR="005165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B1670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pro případ </w:t>
      </w:r>
      <w:proofErr w:type="gramStart"/>
      <w:r w:rsidRPr="00B1670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prodlení </w:t>
      </w:r>
      <w:r w:rsidR="00F4399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:</w:t>
      </w:r>
      <w:proofErr w:type="gramEnd"/>
      <w:r w:rsidR="00F4399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5165CA" w:rsidRPr="005165CA" w:rsidRDefault="005165CA" w:rsidP="005165CA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  <w:r w:rsidRPr="005165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zhotovitel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e</w:t>
      </w:r>
      <w:r w:rsidRPr="005165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s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dokončením</w:t>
      </w:r>
      <w:r w:rsidRPr="005165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díla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,</w:t>
      </w:r>
      <w:r w:rsidRPr="005165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dohodly na smluvní pokutě ve výši 0,05%  za každý den </w:t>
      </w:r>
    </w:p>
    <w:p w:rsidR="005165CA" w:rsidRDefault="005165CA" w:rsidP="00B1670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 </w:t>
      </w:r>
      <w:r w:rsidRPr="00B1670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prodlení.</w:t>
      </w:r>
    </w:p>
    <w:p w:rsidR="00B16708" w:rsidRPr="003C7E72" w:rsidRDefault="00B16708" w:rsidP="00B16708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E7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objednatele se zaplacením ceny </w:t>
      </w:r>
      <w:r w:rsidR="00F43991" w:rsidRPr="003C7E7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d</w:t>
      </w:r>
      <w:r w:rsidRPr="003C7E7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íla</w:t>
      </w:r>
      <w:r w:rsidR="005165CA" w:rsidRPr="003C7E7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,</w:t>
      </w:r>
      <w:r w:rsidRPr="003C7E7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dohodly na smluvní pokutě ve výši </w:t>
      </w:r>
      <w:r w:rsidR="00F43991" w:rsidRPr="003C7E7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0,05% </w:t>
      </w:r>
      <w:r w:rsidRPr="003C7E7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za každý den prodlení.</w:t>
      </w:r>
      <w:r w:rsidRPr="003C7E72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B16708" w:rsidRPr="00B16708" w:rsidRDefault="00B16708" w:rsidP="00B16708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B16708">
        <w:rPr>
          <w:rFonts w:ascii="Arial" w:eastAsia="Times New Roman" w:hAnsi="Arial" w:cs="Arial"/>
          <w:b/>
          <w:bCs/>
          <w:color w:val="000000"/>
          <w:sz w:val="21"/>
        </w:rPr>
        <w:t>V.</w:t>
      </w:r>
      <w:r w:rsidRPr="00B1670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B16708">
        <w:rPr>
          <w:rFonts w:ascii="Arial" w:eastAsia="Times New Roman" w:hAnsi="Arial" w:cs="Arial"/>
          <w:b/>
          <w:bCs/>
          <w:color w:val="000000"/>
          <w:sz w:val="21"/>
        </w:rPr>
        <w:t>Odpovědnost za vady</w:t>
      </w:r>
      <w:r w:rsidRPr="00B16708">
        <w:rPr>
          <w:rFonts w:ascii="Arial" w:eastAsia="Times New Roman" w:hAnsi="Arial" w:cs="Arial"/>
          <w:color w:val="000000"/>
          <w:sz w:val="21"/>
          <w:szCs w:val="21"/>
        </w:rPr>
        <w:br/>
        <w:t> </w:t>
      </w:r>
    </w:p>
    <w:p w:rsidR="00B16708" w:rsidRDefault="00B16708" w:rsidP="00B1670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  <w:r w:rsidRPr="00B1670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Zhotovitel poskytne na </w:t>
      </w:r>
      <w:r w:rsidR="005165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d</w:t>
      </w:r>
      <w:r w:rsidRPr="00B1670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ílo záruku po dobu </w:t>
      </w:r>
      <w:r w:rsidR="005165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24 měsíců</w:t>
      </w:r>
      <w:r w:rsidRPr="00B1670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od předání </w:t>
      </w:r>
      <w:r w:rsidR="005165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d</w:t>
      </w:r>
      <w:r w:rsidRPr="00B1670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íla objednateli.</w:t>
      </w:r>
      <w:r w:rsidRPr="00B1670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B1670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B1670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Zhotovitel se zavazuje předat </w:t>
      </w:r>
      <w:r w:rsidR="005165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d</w:t>
      </w:r>
      <w:r w:rsidRPr="00B1670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ílo bez vad a nedodělků.</w:t>
      </w:r>
      <w:r w:rsidRPr="00B1670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B1670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B1670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Smluvní strany se dále dohodly, že budou-li v době předání na </w:t>
      </w:r>
      <w:r w:rsidR="005165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d</w:t>
      </w:r>
      <w:r w:rsidRPr="00B1670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íle viditelné vady či nedodělky, k předání a převzetí </w:t>
      </w:r>
      <w:r w:rsidR="005165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d</w:t>
      </w:r>
      <w:r w:rsidRPr="00B1670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íla dojde až po jejich odstranění. O této skutečnosti bude </w:t>
      </w:r>
      <w:r w:rsidR="00AD63D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s</w:t>
      </w:r>
      <w:r w:rsidRPr="00B1670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mluvními stranami sepsán záznam. Náklady na odstranění vad </w:t>
      </w:r>
      <w:r w:rsidR="00AD63D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nese z</w:t>
      </w:r>
      <w:r w:rsidRPr="00B1670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hotovitel.</w:t>
      </w:r>
      <w:r w:rsidRPr="00B1670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B1670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 </w:t>
      </w:r>
    </w:p>
    <w:p w:rsidR="00C414AC" w:rsidRDefault="00C414AC" w:rsidP="00C414A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  <w:r w:rsidRPr="00B16708">
        <w:rPr>
          <w:rFonts w:ascii="Arial" w:eastAsia="Times New Roman" w:hAnsi="Arial" w:cs="Arial"/>
          <w:b/>
          <w:bCs/>
          <w:color w:val="000000"/>
          <w:sz w:val="21"/>
        </w:rPr>
        <w:t>VI.</w:t>
      </w:r>
    </w:p>
    <w:p w:rsidR="00973177" w:rsidRDefault="00B16708" w:rsidP="00B16708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b/>
          <w:bCs/>
          <w:color w:val="000000"/>
          <w:sz w:val="21"/>
        </w:rPr>
      </w:pPr>
      <w:r w:rsidRPr="00B16708">
        <w:rPr>
          <w:rFonts w:ascii="Arial" w:eastAsia="Times New Roman" w:hAnsi="Arial" w:cs="Arial"/>
          <w:b/>
          <w:bCs/>
          <w:color w:val="000000"/>
          <w:sz w:val="21"/>
        </w:rPr>
        <w:t>Závěrečná ustanovení</w:t>
      </w:r>
    </w:p>
    <w:p w:rsidR="00973177" w:rsidRDefault="00973177" w:rsidP="00B16708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973177" w:rsidRPr="00973177" w:rsidRDefault="00973177" w:rsidP="0097317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73177">
        <w:rPr>
          <w:rFonts w:ascii="Arial" w:eastAsia="Times New Roman" w:hAnsi="Arial" w:cs="Arial"/>
          <w:color w:val="000000"/>
          <w:sz w:val="21"/>
          <w:szCs w:val="21"/>
        </w:rPr>
        <w:t>Při vzniku sporu se smluvní strany zavazují odstranit přednostně spor dohodou a respektovat při řešení sporů názory a stanoviska nezávislého odborného posouzení.</w:t>
      </w:r>
    </w:p>
    <w:p w:rsidR="00973177" w:rsidRPr="00973177" w:rsidRDefault="00973177" w:rsidP="0097317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973177" w:rsidRPr="00973177" w:rsidRDefault="00973177" w:rsidP="0097317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73177">
        <w:rPr>
          <w:rFonts w:ascii="Arial" w:eastAsia="Times New Roman" w:hAnsi="Arial" w:cs="Arial"/>
          <w:color w:val="000000"/>
          <w:sz w:val="21"/>
          <w:szCs w:val="21"/>
        </w:rPr>
        <w:t xml:space="preserve">Změny nebo doplňky této smlouvy a uvedených příloh mohou být provedeny pouze písemným dodatkem podepsaným oprávněnými </w:t>
      </w:r>
      <w:proofErr w:type="gramStart"/>
      <w:r w:rsidRPr="00973177">
        <w:rPr>
          <w:rFonts w:ascii="Arial" w:eastAsia="Times New Roman" w:hAnsi="Arial" w:cs="Arial"/>
          <w:color w:val="000000"/>
          <w:sz w:val="21"/>
          <w:szCs w:val="21"/>
        </w:rPr>
        <w:t>zástupci  obou</w:t>
      </w:r>
      <w:proofErr w:type="gramEnd"/>
      <w:r w:rsidRPr="00973177">
        <w:rPr>
          <w:rFonts w:ascii="Arial" w:eastAsia="Times New Roman" w:hAnsi="Arial" w:cs="Arial"/>
          <w:color w:val="000000"/>
          <w:sz w:val="21"/>
          <w:szCs w:val="21"/>
        </w:rPr>
        <w:t xml:space="preserve"> stran.</w:t>
      </w:r>
    </w:p>
    <w:p w:rsidR="00B16708" w:rsidRPr="00B16708" w:rsidRDefault="00B16708" w:rsidP="0097317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16708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0A7FE7" w:rsidRDefault="000A7FE7" w:rsidP="00B1670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  <w:r w:rsidRPr="000A7FE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Tato smlouva nabývá platnosti dnem podpisu všech smluvních stran a účinnosti dnem zveřejnění v registru smluv (Zákon č.340/2015 Sb.)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.</w:t>
      </w:r>
    </w:p>
    <w:p w:rsidR="000A7FE7" w:rsidRDefault="000A7FE7" w:rsidP="00B1670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</w:p>
    <w:p w:rsidR="000A7FE7" w:rsidRDefault="000A7FE7" w:rsidP="00B1670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Objednatel a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Zhotovitel </w:t>
      </w:r>
      <w:r w:rsidRPr="000A7FE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souhlasí</w:t>
      </w:r>
      <w:proofErr w:type="gramEnd"/>
      <w:r w:rsidRPr="000A7FE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s uveřejněním této  smlouvy v registru smluv v souladu se zákonem č. 340/2015 Sb., o registru smluv. Zveřejnění v registru smluv provede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Objednatel.</w:t>
      </w:r>
      <w:r w:rsidRPr="000A7FE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.</w:t>
      </w:r>
      <w:proofErr w:type="gramEnd"/>
    </w:p>
    <w:p w:rsidR="00076D17" w:rsidRDefault="00B16708" w:rsidP="00B1670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  <w:r w:rsidRPr="00B1670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B1670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Tato </w:t>
      </w:r>
      <w:r w:rsidR="00AD63D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s</w:t>
      </w:r>
      <w:r w:rsidRPr="00B1670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mlouva a vztahy z ní vyplývající se řídí právním řádem České republiky, zejména příslušnými ustanoveními zák. č. 89/2012 Sb., občanský zákoník, ve znění pozdějších předpisů.</w:t>
      </w:r>
      <w:r w:rsidRPr="00B1670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B1670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B1670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Smlouva byla vyhotovena ve dvou stejnopisech, z nichž každá </w:t>
      </w:r>
      <w:r w:rsidR="00AD63D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s</w:t>
      </w:r>
      <w:r w:rsidRPr="00B1670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mluvní strana obdrží po jednom vyhotovení.</w:t>
      </w:r>
      <w:r w:rsidRPr="00B1670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B1670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B1670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Smluvní strany níže svým podpisem stvrzují, že si </w:t>
      </w:r>
      <w:r w:rsidR="00AD63D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s</w:t>
      </w:r>
      <w:r w:rsidRPr="00B1670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mlouvu před jejím podpisem přečetly, s jejím obsahem souhlasí, a tato je sepsána podle jejich pravé a skutečné vůle, srozumitelně a určitě, nikoli v tísni za nápadně nevýhodných podmínek.</w:t>
      </w:r>
      <w:r w:rsidRPr="00B1670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B1670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 </w:t>
      </w:r>
      <w:r w:rsidRPr="00B16708">
        <w:rPr>
          <w:rFonts w:ascii="Arial" w:eastAsia="Times New Roman" w:hAnsi="Arial" w:cs="Arial"/>
          <w:color w:val="000000"/>
          <w:sz w:val="21"/>
          <w:szCs w:val="21"/>
        </w:rPr>
        <w:br/>
      </w:r>
      <w:r w:rsidR="00076D1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Příloha : </w:t>
      </w:r>
      <w:r w:rsidR="00EF740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N</w:t>
      </w:r>
      <w:r w:rsidR="00D75A9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abídka</w:t>
      </w:r>
      <w:r w:rsidR="00076D1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ze dne</w:t>
      </w:r>
      <w:r w:rsidR="00EF740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:</w:t>
      </w:r>
      <w:r w:rsidR="00076D1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1</w:t>
      </w:r>
      <w:r w:rsidR="0099571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7</w:t>
      </w:r>
      <w:r w:rsidR="00076D1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="00D52F9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11</w:t>
      </w:r>
      <w:r w:rsidR="00076D1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. 201</w:t>
      </w:r>
      <w:r w:rsidR="0099571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7</w:t>
      </w:r>
      <w:r w:rsidR="00076D1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076D17" w:rsidRDefault="00076D17" w:rsidP="00B1670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</w:p>
    <w:p w:rsidR="00162377" w:rsidRDefault="00B16708" w:rsidP="00B1670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  <w:r w:rsidRPr="00B1670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V</w:t>
      </w:r>
      <w:r w:rsidR="0013751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 Ústí nad Labem </w:t>
      </w:r>
      <w:r w:rsidR="0099571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   dne</w:t>
      </w:r>
      <w:r w:rsidR="00EF740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:</w:t>
      </w:r>
      <w:r w:rsidRPr="00B1670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 </w:t>
      </w:r>
      <w:r w:rsidR="00DB7D6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13</w:t>
      </w:r>
      <w:r w:rsidR="00891CF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.</w:t>
      </w:r>
      <w:r w:rsidR="00EF740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891CF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1</w:t>
      </w:r>
      <w:r w:rsidR="00DB7D6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2</w:t>
      </w:r>
      <w:r w:rsidR="00891CF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.</w:t>
      </w:r>
      <w:r w:rsidR="00EF740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891CF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2017</w:t>
      </w:r>
      <w:r w:rsidRPr="00B1670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99571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                        </w:t>
      </w:r>
    </w:p>
    <w:p w:rsidR="00162377" w:rsidRDefault="00B16708" w:rsidP="00D9439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1670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 </w:t>
      </w:r>
      <w:r w:rsidRPr="00B1670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B1670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 </w:t>
      </w:r>
      <w:r w:rsidR="0030358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Objednatel:                                  </w:t>
      </w:r>
      <w:r w:rsidR="00995718">
        <w:rPr>
          <w:rFonts w:ascii="Arial" w:eastAsia="Times New Roman" w:hAnsi="Arial" w:cs="Arial"/>
          <w:color w:val="000000"/>
          <w:sz w:val="21"/>
          <w:szCs w:val="21"/>
        </w:rPr>
        <w:tab/>
      </w:r>
      <w:r w:rsidR="00995718">
        <w:rPr>
          <w:rFonts w:ascii="Arial" w:eastAsia="Times New Roman" w:hAnsi="Arial" w:cs="Arial"/>
          <w:color w:val="000000"/>
          <w:sz w:val="21"/>
          <w:szCs w:val="21"/>
        </w:rPr>
        <w:tab/>
        <w:t xml:space="preserve">   </w:t>
      </w:r>
      <w:r w:rsidR="00162377">
        <w:rPr>
          <w:rFonts w:ascii="Arial" w:eastAsia="Times New Roman" w:hAnsi="Arial" w:cs="Arial"/>
          <w:color w:val="000000"/>
          <w:sz w:val="21"/>
          <w:szCs w:val="21"/>
        </w:rPr>
        <w:t xml:space="preserve">  </w:t>
      </w:r>
      <w:r w:rsidR="00303587">
        <w:rPr>
          <w:rFonts w:ascii="Arial" w:eastAsia="Times New Roman" w:hAnsi="Arial" w:cs="Arial"/>
          <w:color w:val="000000"/>
          <w:sz w:val="21"/>
          <w:szCs w:val="21"/>
        </w:rPr>
        <w:t xml:space="preserve">             </w:t>
      </w:r>
      <w:r w:rsidR="00303587" w:rsidRPr="00B1670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Zhotovitel</w:t>
      </w:r>
      <w:r w:rsidR="009C5AC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:</w:t>
      </w:r>
      <w:r w:rsidR="00162377">
        <w:rPr>
          <w:rFonts w:ascii="Arial" w:eastAsia="Times New Roman" w:hAnsi="Arial" w:cs="Arial"/>
          <w:color w:val="000000"/>
          <w:sz w:val="21"/>
          <w:szCs w:val="21"/>
        </w:rPr>
        <w:tab/>
      </w:r>
    </w:p>
    <w:p w:rsidR="00137511" w:rsidRDefault="00137511" w:rsidP="00B1670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Ing.Petr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Boťanský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-ředitel 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Domova pro </w:t>
      </w:r>
      <w:r w:rsidR="00EF740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                             Rostislav Pilík</w:t>
      </w:r>
      <w:bookmarkStart w:id="0" w:name="_GoBack"/>
      <w:bookmarkEnd w:id="0"/>
    </w:p>
    <w:p w:rsidR="00B16708" w:rsidRPr="00B16708" w:rsidRDefault="00137511" w:rsidP="00B1670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seniory Severní Terasa</w:t>
      </w:r>
      <w:r w:rsidR="00EF740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0A7FE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p.</w:t>
      </w:r>
      <w:r w:rsidR="00EF740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0A7FE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o</w:t>
      </w:r>
      <w:r w:rsidR="00EF740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.</w:t>
      </w:r>
      <w:r w:rsidR="000A7FE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  </w:t>
      </w:r>
      <w:r w:rsidR="00B16708" w:rsidRPr="00B16708">
        <w:rPr>
          <w:rFonts w:ascii="Arial" w:eastAsia="Times New Roman" w:hAnsi="Arial" w:cs="Arial"/>
          <w:color w:val="000000"/>
          <w:sz w:val="21"/>
          <w:szCs w:val="21"/>
        </w:rPr>
        <w:t>                           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              </w:t>
      </w:r>
    </w:p>
    <w:p w:rsidR="00B16708" w:rsidRPr="00B16708" w:rsidRDefault="00B16708" w:rsidP="00B16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70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                                                        </w:t>
      </w:r>
      <w:r w:rsidR="000A7FE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  </w:t>
      </w:r>
      <w:r w:rsidR="0099571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ab/>
        <w:t xml:space="preserve">  </w:t>
      </w:r>
      <w:r w:rsidRPr="00B1670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   </w:t>
      </w:r>
    </w:p>
    <w:p w:rsidR="006F0A4E" w:rsidRDefault="006F0A4E">
      <w:pPr>
        <w:rPr>
          <w:rFonts w:ascii="Arial" w:eastAsia="Times New Roman" w:hAnsi="Arial" w:cs="Arial"/>
          <w:color w:val="333333"/>
          <w:sz w:val="21"/>
          <w:szCs w:val="21"/>
        </w:rPr>
      </w:pPr>
    </w:p>
    <w:p w:rsidR="00EF740F" w:rsidRDefault="00EF740F">
      <w:r>
        <w:t>……………………………………………………………..                                   ……………………………………………………..</w:t>
      </w:r>
    </w:p>
    <w:sectPr w:rsidR="00EF740F" w:rsidSect="0021108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D79C8"/>
    <w:multiLevelType w:val="hybridMultilevel"/>
    <w:tmpl w:val="110C75A2"/>
    <w:lvl w:ilvl="0" w:tplc="50DA4B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E36CB"/>
    <w:multiLevelType w:val="hybridMultilevel"/>
    <w:tmpl w:val="09ECFB08"/>
    <w:lvl w:ilvl="0" w:tplc="2F5C2FFA">
      <w:start w:val="2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3171711D"/>
    <w:multiLevelType w:val="hybridMultilevel"/>
    <w:tmpl w:val="37DA1DA4"/>
    <w:lvl w:ilvl="0" w:tplc="9654ACA8">
      <w:start w:val="2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5FBC0228"/>
    <w:multiLevelType w:val="hybridMultilevel"/>
    <w:tmpl w:val="4FB8A6AE"/>
    <w:lvl w:ilvl="0" w:tplc="CE7ACC6E">
      <w:start w:val="2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708"/>
    <w:rsid w:val="00076D17"/>
    <w:rsid w:val="0008394D"/>
    <w:rsid w:val="000A7FE7"/>
    <w:rsid w:val="00137511"/>
    <w:rsid w:val="00162377"/>
    <w:rsid w:val="001E45F6"/>
    <w:rsid w:val="00211080"/>
    <w:rsid w:val="0028421A"/>
    <w:rsid w:val="002A305D"/>
    <w:rsid w:val="00303587"/>
    <w:rsid w:val="003C7E72"/>
    <w:rsid w:val="00460852"/>
    <w:rsid w:val="00505F7C"/>
    <w:rsid w:val="005165CA"/>
    <w:rsid w:val="00525CD7"/>
    <w:rsid w:val="0054490D"/>
    <w:rsid w:val="006145C6"/>
    <w:rsid w:val="00620B54"/>
    <w:rsid w:val="006F0A4E"/>
    <w:rsid w:val="007973A0"/>
    <w:rsid w:val="007C0BB9"/>
    <w:rsid w:val="007C7892"/>
    <w:rsid w:val="00891CFD"/>
    <w:rsid w:val="008F2955"/>
    <w:rsid w:val="00973177"/>
    <w:rsid w:val="00995718"/>
    <w:rsid w:val="009C5ACB"/>
    <w:rsid w:val="009D6085"/>
    <w:rsid w:val="00AD2F35"/>
    <w:rsid w:val="00AD63DB"/>
    <w:rsid w:val="00B16708"/>
    <w:rsid w:val="00BA3A89"/>
    <w:rsid w:val="00BA562A"/>
    <w:rsid w:val="00C414AC"/>
    <w:rsid w:val="00CC2481"/>
    <w:rsid w:val="00D52F9D"/>
    <w:rsid w:val="00D53199"/>
    <w:rsid w:val="00D75A95"/>
    <w:rsid w:val="00D849BD"/>
    <w:rsid w:val="00D9439C"/>
    <w:rsid w:val="00DB7D60"/>
    <w:rsid w:val="00EF740F"/>
    <w:rsid w:val="00F311A4"/>
    <w:rsid w:val="00F4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73746"/>
  <w15:docId w15:val="{E5B86225-C1DC-4825-8F72-FAE9AD185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16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B16708"/>
    <w:rPr>
      <w:b/>
      <w:bCs/>
    </w:rPr>
  </w:style>
  <w:style w:type="character" w:customStyle="1" w:styleId="apple-converted-space">
    <w:name w:val="apple-converted-space"/>
    <w:basedOn w:val="Standardnpsmoodstavce"/>
    <w:rsid w:val="00B16708"/>
  </w:style>
  <w:style w:type="paragraph" w:styleId="Odstavecseseznamem">
    <w:name w:val="List Paragraph"/>
    <w:basedOn w:val="Normln"/>
    <w:uiPriority w:val="34"/>
    <w:qFormat/>
    <w:rsid w:val="005165C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414A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2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5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626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Ruda</dc:creator>
  <cp:lastModifiedBy>Tesarova</cp:lastModifiedBy>
  <cp:revision>3</cp:revision>
  <cp:lastPrinted>2017-12-13T10:09:00Z</cp:lastPrinted>
  <dcterms:created xsi:type="dcterms:W3CDTF">2017-12-13T15:17:00Z</dcterms:created>
  <dcterms:modified xsi:type="dcterms:W3CDTF">2017-12-13T15:17:00Z</dcterms:modified>
</cp:coreProperties>
</file>