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EAD6F3" w14:textId="3CD6FEE2" w:rsidR="0047741B" w:rsidRPr="00B921EC" w:rsidRDefault="002F7C53" w:rsidP="00962418">
      <w:pPr>
        <w:jc w:val="center"/>
        <w:rPr>
          <w:rFonts w:ascii="Calibri" w:hAnsi="Calibri"/>
          <w:b/>
          <w:sz w:val="36"/>
          <w:szCs w:val="36"/>
        </w:rPr>
      </w:pPr>
      <w:bookmarkStart w:id="0" w:name="_GoBack"/>
      <w:bookmarkEnd w:id="0"/>
      <w:r>
        <w:rPr>
          <w:rFonts w:ascii="Calibri" w:hAnsi="Calibri"/>
          <w:b/>
          <w:sz w:val="36"/>
          <w:szCs w:val="36"/>
        </w:rPr>
        <w:t xml:space="preserve">Dodatek č. 1 k </w:t>
      </w:r>
      <w:r w:rsidR="00232C78" w:rsidRPr="00B921EC">
        <w:rPr>
          <w:rFonts w:ascii="Calibri" w:hAnsi="Calibri"/>
          <w:b/>
          <w:sz w:val="36"/>
          <w:szCs w:val="36"/>
        </w:rPr>
        <w:t>Příkazní smlouv</w:t>
      </w:r>
      <w:r>
        <w:rPr>
          <w:rFonts w:ascii="Calibri" w:hAnsi="Calibri"/>
          <w:b/>
          <w:sz w:val="36"/>
          <w:szCs w:val="36"/>
        </w:rPr>
        <w:t>ě</w:t>
      </w:r>
    </w:p>
    <w:p w14:paraId="4D451D17" w14:textId="724D8D9A" w:rsidR="00962418" w:rsidRPr="00B921EC" w:rsidRDefault="00962418" w:rsidP="005F512B">
      <w:pPr>
        <w:spacing w:after="0"/>
        <w:jc w:val="center"/>
        <w:rPr>
          <w:rFonts w:ascii="Calibri" w:hAnsi="Calibri"/>
          <w:sz w:val="24"/>
          <w:szCs w:val="24"/>
        </w:rPr>
      </w:pPr>
      <w:r w:rsidRPr="00B921EC">
        <w:rPr>
          <w:rFonts w:ascii="Calibri" w:hAnsi="Calibri"/>
          <w:sz w:val="24"/>
          <w:szCs w:val="24"/>
        </w:rPr>
        <w:t>uzavřen</w:t>
      </w:r>
      <w:r w:rsidR="00FB1785">
        <w:rPr>
          <w:rFonts w:ascii="Calibri" w:hAnsi="Calibri"/>
          <w:sz w:val="24"/>
          <w:szCs w:val="24"/>
        </w:rPr>
        <w:t>é dne 1. 4. 2017</w:t>
      </w:r>
      <w:r w:rsidRPr="00B921EC">
        <w:rPr>
          <w:rFonts w:ascii="Calibri" w:hAnsi="Calibri"/>
          <w:sz w:val="24"/>
          <w:szCs w:val="24"/>
        </w:rPr>
        <w:t xml:space="preserve"> v souladu s § 2430 zák. č. 89/2012 Sb., </w:t>
      </w:r>
      <w:r w:rsidR="00D23DB3">
        <w:rPr>
          <w:rFonts w:ascii="Calibri" w:hAnsi="Calibri"/>
          <w:sz w:val="24"/>
          <w:szCs w:val="24"/>
        </w:rPr>
        <w:t>občanský zákoník,</w:t>
      </w:r>
      <w:r w:rsidR="00D23DB3">
        <w:rPr>
          <w:rFonts w:ascii="Calibri" w:hAnsi="Calibri"/>
          <w:sz w:val="24"/>
          <w:szCs w:val="24"/>
        </w:rPr>
        <w:br/>
      </w:r>
      <w:r w:rsidR="00284D22" w:rsidRPr="00B921EC">
        <w:rPr>
          <w:rFonts w:ascii="Calibri" w:hAnsi="Calibri"/>
          <w:sz w:val="24"/>
          <w:szCs w:val="24"/>
        </w:rPr>
        <w:t xml:space="preserve">ve znění pozdějších </w:t>
      </w:r>
      <w:r w:rsidRPr="00B921EC">
        <w:rPr>
          <w:rFonts w:ascii="Calibri" w:hAnsi="Calibri"/>
          <w:sz w:val="24"/>
          <w:szCs w:val="24"/>
        </w:rPr>
        <w:t>předpisů</w:t>
      </w:r>
      <w:r w:rsidRPr="00B921EC">
        <w:rPr>
          <w:rFonts w:ascii="Calibri" w:hAnsi="Calibri"/>
          <w:color w:val="FF0000"/>
          <w:sz w:val="24"/>
          <w:szCs w:val="24"/>
        </w:rPr>
        <w:t xml:space="preserve"> </w:t>
      </w:r>
    </w:p>
    <w:p w14:paraId="6F79DC16" w14:textId="77777777" w:rsidR="00962418" w:rsidRPr="00B921EC" w:rsidRDefault="00962418" w:rsidP="00962418">
      <w:pPr>
        <w:spacing w:after="0"/>
        <w:jc w:val="center"/>
        <w:rPr>
          <w:rFonts w:ascii="Calibri" w:hAnsi="Calibri"/>
          <w:sz w:val="28"/>
          <w:szCs w:val="28"/>
        </w:rPr>
      </w:pPr>
    </w:p>
    <w:p w14:paraId="67DA5045" w14:textId="77777777" w:rsidR="00B27CB7" w:rsidRPr="00B921EC" w:rsidRDefault="00B27CB7" w:rsidP="00962418">
      <w:pPr>
        <w:spacing w:after="0"/>
        <w:jc w:val="center"/>
        <w:rPr>
          <w:rFonts w:ascii="Calibri" w:hAnsi="Calibri"/>
          <w:b/>
          <w:sz w:val="24"/>
          <w:szCs w:val="24"/>
        </w:rPr>
      </w:pPr>
    </w:p>
    <w:p w14:paraId="7A7EE938" w14:textId="77777777" w:rsidR="00D5132F" w:rsidRPr="00B921EC" w:rsidRDefault="00232C78" w:rsidP="00962418">
      <w:pPr>
        <w:spacing w:after="0"/>
        <w:jc w:val="center"/>
        <w:rPr>
          <w:rFonts w:ascii="Calibri" w:hAnsi="Calibri"/>
          <w:b/>
          <w:sz w:val="24"/>
          <w:szCs w:val="24"/>
        </w:rPr>
      </w:pPr>
      <w:r w:rsidRPr="00B921EC">
        <w:rPr>
          <w:rFonts w:ascii="Calibri" w:hAnsi="Calibri"/>
          <w:b/>
          <w:sz w:val="24"/>
          <w:szCs w:val="24"/>
        </w:rPr>
        <w:t>Smluvní strany</w:t>
      </w:r>
    </w:p>
    <w:p w14:paraId="71C607F8" w14:textId="77777777" w:rsidR="00D5132F" w:rsidRPr="00B921EC" w:rsidRDefault="00D5132F" w:rsidP="00D5132F">
      <w:pPr>
        <w:spacing w:after="0"/>
        <w:rPr>
          <w:rFonts w:ascii="Calibri" w:hAnsi="Calibri"/>
          <w:b/>
          <w:sz w:val="28"/>
          <w:szCs w:val="28"/>
        </w:rPr>
      </w:pPr>
    </w:p>
    <w:p w14:paraId="26B3A4FA" w14:textId="77777777" w:rsidR="003A37EB" w:rsidRPr="00E97A85" w:rsidRDefault="003A37EB" w:rsidP="003A37EB">
      <w:pPr>
        <w:tabs>
          <w:tab w:val="left" w:pos="793"/>
          <w:tab w:val="left" w:pos="4819"/>
        </w:tabs>
        <w:spacing w:after="0" w:line="240" w:lineRule="auto"/>
        <w:rPr>
          <w:rFonts w:ascii="Calibri" w:hAnsi="Calibri"/>
          <w:b/>
          <w:sz w:val="24"/>
          <w:szCs w:val="24"/>
        </w:rPr>
      </w:pPr>
      <w:r w:rsidRPr="00D23DB3">
        <w:rPr>
          <w:rFonts w:ascii="Calibri" w:hAnsi="Calibri"/>
          <w:b/>
          <w:sz w:val="24"/>
          <w:szCs w:val="24"/>
        </w:rPr>
        <w:t xml:space="preserve">1. </w:t>
      </w:r>
      <w:r w:rsidRPr="00E97A85">
        <w:rPr>
          <w:rFonts w:ascii="Calibri" w:hAnsi="Calibri"/>
          <w:b/>
          <w:sz w:val="24"/>
          <w:szCs w:val="24"/>
        </w:rPr>
        <w:t>Mateřská škola Vsetín, Jasenka 757, příspěvková organizace</w:t>
      </w:r>
    </w:p>
    <w:p w14:paraId="54CCCDE1" w14:textId="77777777" w:rsidR="003A37EB" w:rsidRPr="00E97A85" w:rsidRDefault="003A37EB" w:rsidP="003A37EB">
      <w:pPr>
        <w:tabs>
          <w:tab w:val="left" w:pos="793"/>
          <w:tab w:val="left" w:pos="4819"/>
        </w:tabs>
        <w:spacing w:after="0" w:line="240" w:lineRule="auto"/>
        <w:rPr>
          <w:rFonts w:ascii="Calibri" w:hAnsi="Calibri"/>
          <w:sz w:val="24"/>
          <w:szCs w:val="24"/>
        </w:rPr>
      </w:pPr>
      <w:r w:rsidRPr="00E97A85">
        <w:rPr>
          <w:rFonts w:ascii="Calibri" w:hAnsi="Calibri"/>
          <w:sz w:val="24"/>
          <w:szCs w:val="24"/>
        </w:rPr>
        <w:t>se sídlem:  Jasenka 757, 755 01 Vsetín</w:t>
      </w:r>
    </w:p>
    <w:p w14:paraId="50032061" w14:textId="77777777" w:rsidR="003A37EB" w:rsidRPr="00E97A85" w:rsidRDefault="003A37EB" w:rsidP="003A37EB">
      <w:pPr>
        <w:tabs>
          <w:tab w:val="left" w:pos="793"/>
          <w:tab w:val="left" w:pos="4819"/>
        </w:tabs>
        <w:spacing w:after="0" w:line="240" w:lineRule="auto"/>
        <w:rPr>
          <w:rFonts w:ascii="Calibri" w:hAnsi="Calibri"/>
          <w:sz w:val="24"/>
          <w:szCs w:val="24"/>
        </w:rPr>
      </w:pPr>
      <w:r w:rsidRPr="00E97A85">
        <w:rPr>
          <w:rFonts w:ascii="Calibri" w:hAnsi="Calibri"/>
          <w:sz w:val="24"/>
          <w:szCs w:val="24"/>
        </w:rPr>
        <w:t>IČ:  60609231</w:t>
      </w:r>
    </w:p>
    <w:p w14:paraId="22FE1BCE" w14:textId="77777777" w:rsidR="003A37EB" w:rsidRPr="00E97A85" w:rsidRDefault="003A37EB" w:rsidP="003A37EB">
      <w:pPr>
        <w:tabs>
          <w:tab w:val="left" w:pos="793"/>
          <w:tab w:val="left" w:pos="4819"/>
        </w:tabs>
        <w:spacing w:after="0" w:line="240" w:lineRule="auto"/>
        <w:rPr>
          <w:rFonts w:ascii="Calibri" w:hAnsi="Calibri"/>
          <w:sz w:val="24"/>
          <w:szCs w:val="24"/>
        </w:rPr>
      </w:pPr>
      <w:r w:rsidRPr="00E97A85">
        <w:rPr>
          <w:rFonts w:ascii="Calibri" w:hAnsi="Calibri"/>
          <w:sz w:val="24"/>
          <w:szCs w:val="24"/>
        </w:rPr>
        <w:t xml:space="preserve">zastoupena ředitelkou:  </w:t>
      </w:r>
      <w:r w:rsidRPr="00E97A85">
        <w:rPr>
          <w:rFonts w:ascii="Calibri" w:hAnsi="Calibri"/>
          <w:b/>
          <w:sz w:val="24"/>
          <w:szCs w:val="24"/>
        </w:rPr>
        <w:t>Ivou Třetinovou</w:t>
      </w:r>
    </w:p>
    <w:p w14:paraId="4A081D85" w14:textId="77777777" w:rsidR="00D5132F" w:rsidRPr="00D23DB3" w:rsidRDefault="00726BCF" w:rsidP="00D23DB3">
      <w:pPr>
        <w:tabs>
          <w:tab w:val="left" w:pos="793"/>
          <w:tab w:val="left" w:pos="4819"/>
        </w:tabs>
        <w:spacing w:after="0" w:line="240" w:lineRule="auto"/>
        <w:rPr>
          <w:rFonts w:ascii="Calibri" w:hAnsi="Calibri"/>
          <w:b/>
          <w:sz w:val="24"/>
          <w:szCs w:val="24"/>
        </w:rPr>
      </w:pPr>
      <w:r w:rsidRPr="00D23DB3">
        <w:rPr>
          <w:rFonts w:ascii="Calibri" w:hAnsi="Calibri"/>
          <w:b/>
          <w:sz w:val="24"/>
          <w:szCs w:val="24"/>
        </w:rPr>
        <w:t>jako příkazce</w:t>
      </w:r>
    </w:p>
    <w:p w14:paraId="346150DB" w14:textId="77777777" w:rsidR="00726BCF" w:rsidRPr="00B921EC" w:rsidRDefault="00726BCF" w:rsidP="00726BCF">
      <w:pPr>
        <w:spacing w:after="0"/>
        <w:rPr>
          <w:rFonts w:ascii="Calibri" w:hAnsi="Calibri"/>
          <w:b/>
          <w:sz w:val="24"/>
          <w:szCs w:val="24"/>
        </w:rPr>
      </w:pPr>
    </w:p>
    <w:p w14:paraId="1467BDB9" w14:textId="77777777" w:rsidR="00D5132F" w:rsidRPr="00B921EC" w:rsidRDefault="00D5132F" w:rsidP="00D5132F">
      <w:pPr>
        <w:spacing w:after="0"/>
        <w:rPr>
          <w:rFonts w:ascii="Calibri" w:hAnsi="Calibri"/>
          <w:sz w:val="24"/>
          <w:szCs w:val="24"/>
        </w:rPr>
      </w:pPr>
      <w:r w:rsidRPr="00B921EC">
        <w:rPr>
          <w:rFonts w:ascii="Calibri" w:hAnsi="Calibri"/>
          <w:sz w:val="24"/>
          <w:szCs w:val="24"/>
        </w:rPr>
        <w:t>a</w:t>
      </w:r>
    </w:p>
    <w:p w14:paraId="6AE625B7" w14:textId="77777777" w:rsidR="00D5132F" w:rsidRPr="00B921EC" w:rsidRDefault="00D5132F" w:rsidP="00D5132F">
      <w:pPr>
        <w:spacing w:after="0"/>
        <w:rPr>
          <w:rFonts w:ascii="Calibri" w:hAnsi="Calibri"/>
          <w:b/>
          <w:sz w:val="24"/>
          <w:szCs w:val="24"/>
        </w:rPr>
      </w:pPr>
    </w:p>
    <w:p w14:paraId="1A41D093" w14:textId="08050BB6" w:rsidR="00726BCF" w:rsidRPr="00B921EC" w:rsidRDefault="00D5132F" w:rsidP="00726BCF">
      <w:pPr>
        <w:tabs>
          <w:tab w:val="left" w:pos="793"/>
          <w:tab w:val="left" w:pos="4819"/>
        </w:tabs>
        <w:spacing w:after="0" w:line="240" w:lineRule="auto"/>
        <w:rPr>
          <w:rFonts w:ascii="Calibri" w:hAnsi="Calibri"/>
          <w:b/>
          <w:bCs/>
          <w:snapToGrid w:val="0"/>
          <w:sz w:val="24"/>
          <w:szCs w:val="24"/>
        </w:rPr>
      </w:pPr>
      <w:r w:rsidRPr="00B921EC">
        <w:rPr>
          <w:rFonts w:ascii="Calibri" w:hAnsi="Calibri"/>
          <w:b/>
          <w:sz w:val="24"/>
          <w:szCs w:val="24"/>
        </w:rPr>
        <w:t>2.</w:t>
      </w:r>
      <w:r w:rsidR="005F512B" w:rsidRPr="00B921EC">
        <w:rPr>
          <w:rFonts w:ascii="Calibri" w:hAnsi="Calibri"/>
          <w:b/>
          <w:sz w:val="24"/>
          <w:szCs w:val="24"/>
        </w:rPr>
        <w:t xml:space="preserve"> </w:t>
      </w:r>
      <w:r w:rsidR="00051B95" w:rsidRPr="00B921EC">
        <w:rPr>
          <w:rFonts w:ascii="Calibri" w:hAnsi="Calibri"/>
          <w:b/>
          <w:bCs/>
          <w:snapToGrid w:val="0"/>
          <w:sz w:val="24"/>
          <w:szCs w:val="24"/>
        </w:rPr>
        <w:t>Z</w:t>
      </w:r>
      <w:r w:rsidR="007B298C">
        <w:rPr>
          <w:rFonts w:ascii="Calibri" w:hAnsi="Calibri"/>
          <w:b/>
          <w:bCs/>
          <w:snapToGrid w:val="0"/>
          <w:sz w:val="24"/>
          <w:szCs w:val="24"/>
        </w:rPr>
        <w:t>denka Hrubá</w:t>
      </w:r>
    </w:p>
    <w:p w14:paraId="69EB4AE0" w14:textId="41369A0C" w:rsidR="00726BCF" w:rsidRPr="00B921EC" w:rsidRDefault="00051B95" w:rsidP="00726BCF">
      <w:pPr>
        <w:tabs>
          <w:tab w:val="left" w:pos="793"/>
          <w:tab w:val="left" w:pos="4819"/>
          <w:tab w:val="center" w:pos="7371"/>
        </w:tabs>
        <w:spacing w:after="0" w:line="240" w:lineRule="auto"/>
        <w:rPr>
          <w:rFonts w:ascii="Calibri" w:hAnsi="Calibri"/>
          <w:bCs/>
          <w:snapToGrid w:val="0"/>
          <w:sz w:val="24"/>
          <w:szCs w:val="24"/>
        </w:rPr>
      </w:pPr>
      <w:r w:rsidRPr="00B921EC">
        <w:rPr>
          <w:rFonts w:ascii="Calibri" w:hAnsi="Calibri"/>
          <w:bCs/>
          <w:snapToGrid w:val="0"/>
          <w:sz w:val="24"/>
          <w:szCs w:val="24"/>
        </w:rPr>
        <w:t>Duhová 2073</w:t>
      </w:r>
      <w:r w:rsidR="00726BCF" w:rsidRPr="00B921EC">
        <w:rPr>
          <w:rFonts w:ascii="Calibri" w:hAnsi="Calibri"/>
          <w:bCs/>
          <w:snapToGrid w:val="0"/>
          <w:sz w:val="24"/>
          <w:szCs w:val="24"/>
        </w:rPr>
        <w:t xml:space="preserve">, </w:t>
      </w:r>
      <w:r w:rsidRPr="00B921EC">
        <w:rPr>
          <w:rFonts w:ascii="Calibri" w:hAnsi="Calibri"/>
          <w:bCs/>
          <w:snapToGrid w:val="0"/>
          <w:sz w:val="24"/>
          <w:szCs w:val="24"/>
        </w:rPr>
        <w:t>755 01 Vsetín</w:t>
      </w:r>
      <w:r w:rsidR="00726BCF" w:rsidRPr="00B921EC">
        <w:rPr>
          <w:rFonts w:ascii="Calibri" w:hAnsi="Calibri"/>
          <w:bCs/>
          <w:snapToGrid w:val="0"/>
          <w:sz w:val="24"/>
          <w:szCs w:val="24"/>
        </w:rPr>
        <w:t xml:space="preserve"> </w:t>
      </w:r>
    </w:p>
    <w:p w14:paraId="02A46B6A" w14:textId="77777777" w:rsidR="00726BCF" w:rsidRPr="00B921EC" w:rsidRDefault="00726BCF" w:rsidP="00726BCF">
      <w:pPr>
        <w:tabs>
          <w:tab w:val="left" w:pos="793"/>
          <w:tab w:val="left" w:pos="4819"/>
          <w:tab w:val="center" w:pos="7371"/>
        </w:tabs>
        <w:spacing w:after="0" w:line="240" w:lineRule="auto"/>
        <w:rPr>
          <w:rFonts w:ascii="Calibri" w:hAnsi="Calibri"/>
          <w:bCs/>
          <w:snapToGrid w:val="0"/>
          <w:sz w:val="24"/>
          <w:szCs w:val="24"/>
        </w:rPr>
      </w:pPr>
      <w:r w:rsidRPr="00B921EC">
        <w:rPr>
          <w:rFonts w:ascii="Calibri" w:hAnsi="Calibri"/>
          <w:bCs/>
          <w:snapToGrid w:val="0"/>
          <w:sz w:val="24"/>
          <w:szCs w:val="24"/>
        </w:rPr>
        <w:t>Činnost účetních poradců, vedení účetnictví, vedení daňové evidence</w:t>
      </w:r>
    </w:p>
    <w:p w14:paraId="78B97488" w14:textId="7B64BDA0" w:rsidR="00B31135" w:rsidRPr="00B921EC" w:rsidRDefault="00726BCF" w:rsidP="00726BCF">
      <w:pPr>
        <w:pStyle w:val="Nadpis4"/>
        <w:spacing w:before="0" w:line="240" w:lineRule="auto"/>
        <w:rPr>
          <w:rFonts w:ascii="Calibri" w:hAnsi="Calibri"/>
          <w:i w:val="0"/>
          <w:color w:val="auto"/>
          <w:sz w:val="24"/>
          <w:szCs w:val="24"/>
        </w:rPr>
      </w:pPr>
      <w:r w:rsidRPr="00B921EC">
        <w:rPr>
          <w:rFonts w:ascii="Calibri" w:hAnsi="Calibri"/>
          <w:i w:val="0"/>
          <w:color w:val="auto"/>
          <w:sz w:val="24"/>
          <w:szCs w:val="24"/>
        </w:rPr>
        <w:t xml:space="preserve">IČ: </w:t>
      </w:r>
      <w:r w:rsidR="00051B95" w:rsidRPr="00B921EC">
        <w:rPr>
          <w:rFonts w:ascii="Calibri" w:hAnsi="Calibri"/>
          <w:i w:val="0"/>
          <w:color w:val="auto"/>
          <w:sz w:val="24"/>
          <w:szCs w:val="24"/>
        </w:rPr>
        <w:t>73956881</w:t>
      </w:r>
    </w:p>
    <w:p w14:paraId="7DB879FE" w14:textId="3984DC6B" w:rsidR="00726BCF" w:rsidRPr="00B921EC" w:rsidRDefault="000E1F68" w:rsidP="00726BCF">
      <w:pPr>
        <w:pStyle w:val="Nadpis4"/>
        <w:spacing w:before="0" w:line="240" w:lineRule="auto"/>
        <w:rPr>
          <w:rFonts w:ascii="Calibri" w:hAnsi="Calibri"/>
          <w:i w:val="0"/>
          <w:color w:val="auto"/>
          <w:sz w:val="24"/>
          <w:szCs w:val="24"/>
        </w:rPr>
      </w:pPr>
      <w:r w:rsidRPr="00B921EC">
        <w:rPr>
          <w:rFonts w:ascii="Calibri" w:hAnsi="Calibri"/>
          <w:i w:val="0"/>
          <w:color w:val="auto"/>
          <w:sz w:val="24"/>
          <w:szCs w:val="24"/>
        </w:rPr>
        <w:t xml:space="preserve">Registrovaná v živnostenském rejstříku vedeném </w:t>
      </w:r>
      <w:r w:rsidR="00051B95" w:rsidRPr="00B921EC">
        <w:rPr>
          <w:rFonts w:ascii="Calibri" w:hAnsi="Calibri"/>
          <w:i w:val="0"/>
          <w:color w:val="auto"/>
          <w:sz w:val="24"/>
          <w:szCs w:val="24"/>
        </w:rPr>
        <w:t>Městským úřadem</w:t>
      </w:r>
      <w:r w:rsidRPr="00B921EC">
        <w:rPr>
          <w:rFonts w:ascii="Calibri" w:hAnsi="Calibri"/>
          <w:i w:val="0"/>
          <w:color w:val="auto"/>
          <w:sz w:val="24"/>
          <w:szCs w:val="24"/>
        </w:rPr>
        <w:t xml:space="preserve"> </w:t>
      </w:r>
      <w:r w:rsidR="00051B95" w:rsidRPr="00B921EC">
        <w:rPr>
          <w:rFonts w:ascii="Calibri" w:hAnsi="Calibri"/>
          <w:i w:val="0"/>
          <w:color w:val="auto"/>
          <w:sz w:val="24"/>
          <w:szCs w:val="24"/>
        </w:rPr>
        <w:t>ve Vsetíně</w:t>
      </w:r>
    </w:p>
    <w:p w14:paraId="4090DB8C" w14:textId="77777777" w:rsidR="00726BCF" w:rsidRPr="00B921EC" w:rsidRDefault="00726BCF" w:rsidP="00726BCF">
      <w:pPr>
        <w:tabs>
          <w:tab w:val="left" w:pos="793"/>
          <w:tab w:val="left" w:pos="4819"/>
          <w:tab w:val="center" w:pos="7371"/>
        </w:tabs>
        <w:spacing w:after="0" w:line="240" w:lineRule="auto"/>
        <w:rPr>
          <w:rFonts w:ascii="Calibri" w:hAnsi="Calibri"/>
          <w:b/>
          <w:bCs/>
          <w:snapToGrid w:val="0"/>
          <w:sz w:val="24"/>
          <w:szCs w:val="24"/>
        </w:rPr>
      </w:pPr>
      <w:r w:rsidRPr="00B921EC">
        <w:rPr>
          <w:rFonts w:ascii="Calibri" w:hAnsi="Calibri"/>
          <w:b/>
          <w:bCs/>
          <w:snapToGrid w:val="0"/>
          <w:sz w:val="24"/>
          <w:szCs w:val="24"/>
        </w:rPr>
        <w:t>jako příkazník</w:t>
      </w:r>
    </w:p>
    <w:p w14:paraId="10436E6B" w14:textId="77777777" w:rsidR="00EC4030" w:rsidRDefault="00EC4030" w:rsidP="00726BCF">
      <w:pPr>
        <w:spacing w:after="0"/>
        <w:rPr>
          <w:rFonts w:ascii="Calibri" w:hAnsi="Calibri"/>
        </w:rPr>
      </w:pPr>
    </w:p>
    <w:p w14:paraId="1EFCF926" w14:textId="77777777" w:rsidR="002F7C53" w:rsidRDefault="002F7C53" w:rsidP="00726BCF">
      <w:pPr>
        <w:spacing w:after="0"/>
        <w:rPr>
          <w:rFonts w:ascii="Calibri" w:hAnsi="Calibri"/>
        </w:rPr>
      </w:pPr>
    </w:p>
    <w:p w14:paraId="0C276319" w14:textId="5D75BFD6" w:rsidR="002F7C53" w:rsidRPr="002F7C53" w:rsidRDefault="002F7C53" w:rsidP="002F7C53">
      <w:pPr>
        <w:tabs>
          <w:tab w:val="left" w:pos="793"/>
          <w:tab w:val="left" w:pos="4819"/>
          <w:tab w:val="center" w:pos="7371"/>
        </w:tabs>
        <w:spacing w:after="0" w:line="240" w:lineRule="auto"/>
        <w:rPr>
          <w:rFonts w:ascii="Calibri" w:hAnsi="Calibri"/>
          <w:b/>
          <w:bCs/>
          <w:snapToGrid w:val="0"/>
          <w:sz w:val="24"/>
          <w:szCs w:val="24"/>
        </w:rPr>
      </w:pPr>
      <w:r w:rsidRPr="002F7C53">
        <w:rPr>
          <w:rFonts w:ascii="Calibri" w:hAnsi="Calibri"/>
          <w:b/>
          <w:bCs/>
          <w:snapToGrid w:val="0"/>
          <w:sz w:val="24"/>
          <w:szCs w:val="24"/>
        </w:rPr>
        <w:t>Smluvní strany se dohodly na změně Příkazní smlouvy uzavřené dne 1. 4. 2017 takto:</w:t>
      </w:r>
    </w:p>
    <w:p w14:paraId="751963F6" w14:textId="77777777" w:rsidR="002F7C53" w:rsidRDefault="002F7C53" w:rsidP="002F7C53">
      <w:pPr>
        <w:pStyle w:val="Nadpis2"/>
        <w:jc w:val="center"/>
        <w:rPr>
          <w:rFonts w:ascii="Calibri" w:eastAsiaTheme="minorHAnsi" w:hAnsi="Calibri" w:cstheme="minorBidi"/>
          <w:color w:val="auto"/>
          <w:sz w:val="22"/>
          <w:szCs w:val="22"/>
        </w:rPr>
      </w:pPr>
    </w:p>
    <w:p w14:paraId="335CDAB3" w14:textId="6C19F921" w:rsidR="002F7C53" w:rsidRPr="00B921EC" w:rsidRDefault="002F7C53" w:rsidP="002F7C53">
      <w:pPr>
        <w:pStyle w:val="Nadpis2"/>
        <w:jc w:val="center"/>
        <w:rPr>
          <w:rFonts w:ascii="Calibri" w:hAnsi="Calibri"/>
          <w:b/>
          <w:color w:val="auto"/>
          <w:sz w:val="24"/>
          <w:szCs w:val="24"/>
        </w:rPr>
      </w:pPr>
      <w:r w:rsidRPr="00B921EC">
        <w:rPr>
          <w:rFonts w:ascii="Calibri" w:hAnsi="Calibri"/>
          <w:b/>
          <w:color w:val="auto"/>
          <w:sz w:val="24"/>
          <w:szCs w:val="24"/>
        </w:rPr>
        <w:t>I</w:t>
      </w:r>
      <w:r>
        <w:rPr>
          <w:rFonts w:ascii="Calibri" w:hAnsi="Calibri"/>
          <w:b/>
          <w:color w:val="auto"/>
          <w:sz w:val="24"/>
          <w:szCs w:val="24"/>
        </w:rPr>
        <w:t>.</w:t>
      </w:r>
    </w:p>
    <w:p w14:paraId="0C3ED3C8" w14:textId="10C40742" w:rsidR="002F7C53" w:rsidRDefault="002F7C53" w:rsidP="002F7C53">
      <w:pPr>
        <w:pStyle w:val="Nadpis3"/>
        <w:jc w:val="center"/>
        <w:rPr>
          <w:rFonts w:ascii="Calibri" w:hAnsi="Calibri"/>
          <w:b/>
          <w:color w:val="auto"/>
        </w:rPr>
      </w:pPr>
      <w:r>
        <w:rPr>
          <w:rFonts w:ascii="Calibri" w:hAnsi="Calibri"/>
          <w:b/>
          <w:color w:val="auto"/>
        </w:rPr>
        <w:t>Předmět dodatku</w:t>
      </w:r>
    </w:p>
    <w:p w14:paraId="6DB340A6" w14:textId="6C246788" w:rsidR="002F7C53" w:rsidRPr="002F7C53" w:rsidRDefault="002F7C53" w:rsidP="002F7C53">
      <w:pPr>
        <w:tabs>
          <w:tab w:val="left" w:pos="4819"/>
          <w:tab w:val="center" w:pos="7371"/>
        </w:tabs>
        <w:rPr>
          <w:rFonts w:ascii="Calibri" w:hAnsi="Calibri"/>
          <w:snapToGrid w:val="0"/>
          <w:sz w:val="24"/>
          <w:szCs w:val="24"/>
        </w:rPr>
      </w:pPr>
      <w:r w:rsidRPr="002F7C53">
        <w:rPr>
          <w:rFonts w:ascii="Calibri" w:hAnsi="Calibri"/>
          <w:snapToGrid w:val="0"/>
          <w:sz w:val="24"/>
          <w:szCs w:val="24"/>
        </w:rPr>
        <w:t>Tímto dodatkem se ruší Čl. IV Příkazní smlouvy a nahrazuje se novým článkem, který zní:</w:t>
      </w:r>
    </w:p>
    <w:p w14:paraId="00F2C725" w14:textId="77777777" w:rsidR="00F41053" w:rsidRPr="00B921EC" w:rsidRDefault="00F41053" w:rsidP="00794C0A">
      <w:pPr>
        <w:pStyle w:val="Nadpis2"/>
        <w:jc w:val="center"/>
        <w:rPr>
          <w:rFonts w:ascii="Calibri" w:hAnsi="Calibri"/>
          <w:b/>
          <w:color w:val="auto"/>
          <w:sz w:val="24"/>
          <w:szCs w:val="24"/>
        </w:rPr>
      </w:pPr>
      <w:r w:rsidRPr="00B921EC">
        <w:rPr>
          <w:rFonts w:ascii="Calibri" w:hAnsi="Calibri"/>
          <w:b/>
          <w:color w:val="auto"/>
          <w:sz w:val="24"/>
          <w:szCs w:val="24"/>
        </w:rPr>
        <w:t>Čl. IV</w:t>
      </w:r>
    </w:p>
    <w:p w14:paraId="7CCE78D5" w14:textId="77777777" w:rsidR="00F41053" w:rsidRPr="00B921EC" w:rsidRDefault="00F41053" w:rsidP="00794C0A">
      <w:pPr>
        <w:pStyle w:val="Nadpis3"/>
        <w:jc w:val="center"/>
        <w:rPr>
          <w:rFonts w:ascii="Calibri" w:hAnsi="Calibri"/>
          <w:b/>
          <w:color w:val="auto"/>
        </w:rPr>
      </w:pPr>
      <w:r w:rsidRPr="00B921EC">
        <w:rPr>
          <w:rFonts w:ascii="Calibri" w:hAnsi="Calibri"/>
          <w:b/>
          <w:color w:val="auto"/>
        </w:rPr>
        <w:t>Sjednaná odměna</w:t>
      </w:r>
    </w:p>
    <w:p w14:paraId="167011DB" w14:textId="20C35725" w:rsidR="00F41053" w:rsidRPr="00B921EC" w:rsidRDefault="00794C0A" w:rsidP="000A5532">
      <w:pPr>
        <w:pStyle w:val="Odstavecseseznamem"/>
        <w:numPr>
          <w:ilvl w:val="0"/>
          <w:numId w:val="10"/>
        </w:numPr>
        <w:tabs>
          <w:tab w:val="left" w:pos="426"/>
          <w:tab w:val="left" w:pos="4819"/>
          <w:tab w:val="center" w:pos="7371"/>
        </w:tabs>
        <w:ind w:left="426" w:hanging="426"/>
        <w:jc w:val="both"/>
        <w:rPr>
          <w:rFonts w:ascii="Calibri" w:hAnsi="Calibri"/>
          <w:snapToGrid w:val="0"/>
          <w:sz w:val="24"/>
          <w:szCs w:val="24"/>
        </w:rPr>
      </w:pPr>
      <w:r w:rsidRPr="00B921EC">
        <w:rPr>
          <w:rFonts w:ascii="Calibri" w:hAnsi="Calibri"/>
          <w:snapToGrid w:val="0"/>
          <w:sz w:val="24"/>
          <w:szCs w:val="24"/>
        </w:rPr>
        <w:t>Příkazce</w:t>
      </w:r>
      <w:r w:rsidR="00F41053" w:rsidRPr="00B921EC">
        <w:rPr>
          <w:rFonts w:ascii="Calibri" w:hAnsi="Calibri"/>
          <w:snapToGrid w:val="0"/>
          <w:sz w:val="24"/>
          <w:szCs w:val="24"/>
        </w:rPr>
        <w:t xml:space="preserve"> pověřuje </w:t>
      </w:r>
      <w:r w:rsidRPr="00B921EC">
        <w:rPr>
          <w:rFonts w:ascii="Calibri" w:hAnsi="Calibri"/>
          <w:snapToGrid w:val="0"/>
          <w:sz w:val="24"/>
          <w:szCs w:val="24"/>
        </w:rPr>
        <w:t>příkazníka</w:t>
      </w:r>
      <w:r w:rsidR="00F41053" w:rsidRPr="00B921EC">
        <w:rPr>
          <w:rFonts w:ascii="Calibri" w:hAnsi="Calibri"/>
          <w:snapToGrid w:val="0"/>
          <w:sz w:val="24"/>
          <w:szCs w:val="24"/>
        </w:rPr>
        <w:t xml:space="preserve"> výkonem činností uvedenými v čl. I této smlouvy a zavazuje se zaplatit za tyto služby cenu bez DPH, která se sjednává po vzájemné dohodě takto:</w:t>
      </w:r>
    </w:p>
    <w:p w14:paraId="7548F62F" w14:textId="77777777" w:rsidR="006D5F9A" w:rsidRPr="00B921EC" w:rsidRDefault="006D5F9A" w:rsidP="006D5F9A">
      <w:pPr>
        <w:pStyle w:val="Odstavecseseznamem"/>
        <w:tabs>
          <w:tab w:val="left" w:pos="426"/>
          <w:tab w:val="left" w:pos="4819"/>
          <w:tab w:val="center" w:pos="7371"/>
        </w:tabs>
        <w:ind w:left="426"/>
        <w:jc w:val="both"/>
        <w:rPr>
          <w:rFonts w:ascii="Calibri" w:hAnsi="Calibri"/>
          <w:snapToGrid w:val="0"/>
          <w:sz w:val="24"/>
          <w:szCs w:val="24"/>
        </w:rPr>
      </w:pPr>
    </w:p>
    <w:p w14:paraId="486C5796" w14:textId="1ED4EC44" w:rsidR="00050F66" w:rsidRPr="00B921EC" w:rsidRDefault="003C5878" w:rsidP="000A5532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rFonts w:ascii="Calibri" w:hAnsi="Calibri"/>
          <w:snapToGrid w:val="0"/>
          <w:sz w:val="24"/>
          <w:szCs w:val="24"/>
        </w:rPr>
      </w:pPr>
      <w:r w:rsidRPr="00B921EC">
        <w:rPr>
          <w:rFonts w:ascii="Calibri" w:hAnsi="Calibri"/>
          <w:b/>
          <w:snapToGrid w:val="0"/>
          <w:sz w:val="24"/>
          <w:szCs w:val="24"/>
        </w:rPr>
        <w:t>13</w:t>
      </w:r>
      <w:r w:rsidR="00FB1785">
        <w:rPr>
          <w:rFonts w:ascii="Calibri" w:hAnsi="Calibri"/>
          <w:b/>
          <w:snapToGrid w:val="0"/>
          <w:sz w:val="24"/>
          <w:szCs w:val="24"/>
        </w:rPr>
        <w:t>9</w:t>
      </w:r>
      <w:r w:rsidR="006A061A" w:rsidRPr="00B921EC">
        <w:rPr>
          <w:rFonts w:ascii="Calibri" w:hAnsi="Calibri"/>
          <w:b/>
          <w:snapToGrid w:val="0"/>
          <w:sz w:val="24"/>
          <w:szCs w:val="24"/>
        </w:rPr>
        <w:t xml:space="preserve"> </w:t>
      </w:r>
      <w:r w:rsidR="00050F66" w:rsidRPr="00B921EC">
        <w:rPr>
          <w:rFonts w:ascii="Calibri" w:hAnsi="Calibri"/>
          <w:b/>
          <w:snapToGrid w:val="0"/>
          <w:sz w:val="24"/>
          <w:szCs w:val="24"/>
        </w:rPr>
        <w:t>Kč</w:t>
      </w:r>
      <w:r w:rsidR="00050F66" w:rsidRPr="00B921EC">
        <w:rPr>
          <w:rFonts w:ascii="Calibri" w:hAnsi="Calibri"/>
          <w:snapToGrid w:val="0"/>
          <w:sz w:val="24"/>
          <w:szCs w:val="24"/>
        </w:rPr>
        <w:t xml:space="preserve"> za zpracovaný výplatní štítek u </w:t>
      </w:r>
      <w:r w:rsidR="000A5532" w:rsidRPr="00B921EC">
        <w:rPr>
          <w:rFonts w:ascii="Calibri" w:hAnsi="Calibri"/>
          <w:snapToGrid w:val="0"/>
          <w:sz w:val="24"/>
          <w:szCs w:val="24"/>
        </w:rPr>
        <w:t>zaměstnanců</w:t>
      </w:r>
      <w:r w:rsidR="00050F66" w:rsidRPr="00B921EC">
        <w:rPr>
          <w:rFonts w:ascii="Calibri" w:hAnsi="Calibri"/>
          <w:snapToGrid w:val="0"/>
          <w:sz w:val="24"/>
          <w:szCs w:val="24"/>
        </w:rPr>
        <w:t xml:space="preserve"> v pracovním poměru</w:t>
      </w:r>
      <w:r w:rsidR="00441B24">
        <w:rPr>
          <w:rFonts w:ascii="Calibri" w:hAnsi="Calibri"/>
          <w:snapToGrid w:val="0"/>
          <w:sz w:val="24"/>
          <w:szCs w:val="24"/>
        </w:rPr>
        <w:t>,</w:t>
      </w:r>
    </w:p>
    <w:p w14:paraId="756ADBCD" w14:textId="6978BC46" w:rsidR="00050F66" w:rsidRPr="00B921EC" w:rsidRDefault="00FB1785" w:rsidP="000A5532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b/>
          <w:snapToGrid w:val="0"/>
          <w:sz w:val="24"/>
          <w:szCs w:val="24"/>
        </w:rPr>
        <w:t>8</w:t>
      </w:r>
      <w:r w:rsidR="003C5878" w:rsidRPr="00B921EC">
        <w:rPr>
          <w:rFonts w:ascii="Calibri" w:hAnsi="Calibri"/>
          <w:b/>
          <w:snapToGrid w:val="0"/>
          <w:sz w:val="24"/>
          <w:szCs w:val="24"/>
        </w:rPr>
        <w:t>0</w:t>
      </w:r>
      <w:r w:rsidR="006A061A" w:rsidRPr="00B921EC">
        <w:rPr>
          <w:rFonts w:ascii="Calibri" w:hAnsi="Calibri"/>
          <w:b/>
          <w:snapToGrid w:val="0"/>
          <w:sz w:val="24"/>
          <w:szCs w:val="24"/>
        </w:rPr>
        <w:t xml:space="preserve"> </w:t>
      </w:r>
      <w:r w:rsidR="00050F66" w:rsidRPr="00B921EC">
        <w:rPr>
          <w:rFonts w:ascii="Calibri" w:hAnsi="Calibri"/>
          <w:b/>
          <w:snapToGrid w:val="0"/>
          <w:sz w:val="24"/>
          <w:szCs w:val="24"/>
        </w:rPr>
        <w:t>Kč</w:t>
      </w:r>
      <w:r w:rsidR="00050F66" w:rsidRPr="00B921EC">
        <w:rPr>
          <w:rFonts w:ascii="Calibri" w:hAnsi="Calibri"/>
          <w:snapToGrid w:val="0"/>
          <w:sz w:val="24"/>
          <w:szCs w:val="24"/>
        </w:rPr>
        <w:t xml:space="preserve"> za zpracovaný výplatní štítek u </w:t>
      </w:r>
      <w:r w:rsidR="000A5532" w:rsidRPr="00B921EC">
        <w:rPr>
          <w:rFonts w:ascii="Calibri" w:hAnsi="Calibri"/>
          <w:snapToGrid w:val="0"/>
          <w:sz w:val="24"/>
          <w:szCs w:val="24"/>
        </w:rPr>
        <w:t>zaměstnanců</w:t>
      </w:r>
      <w:r w:rsidR="00050F66" w:rsidRPr="00B921EC">
        <w:rPr>
          <w:rFonts w:ascii="Calibri" w:hAnsi="Calibri"/>
          <w:snapToGrid w:val="0"/>
          <w:sz w:val="24"/>
          <w:szCs w:val="24"/>
        </w:rPr>
        <w:t xml:space="preserve"> činných na základě dohod mimo pracovní poměr</w:t>
      </w:r>
      <w:r w:rsidR="00441B24">
        <w:rPr>
          <w:rFonts w:ascii="Calibri" w:hAnsi="Calibri"/>
          <w:snapToGrid w:val="0"/>
          <w:sz w:val="24"/>
          <w:szCs w:val="24"/>
        </w:rPr>
        <w:t>,</w:t>
      </w:r>
    </w:p>
    <w:p w14:paraId="6FC2970B" w14:textId="57DBC5E2" w:rsidR="00050F66" w:rsidRPr="00B921EC" w:rsidRDefault="00FB1785" w:rsidP="000A5532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b/>
          <w:snapToGrid w:val="0"/>
          <w:sz w:val="24"/>
          <w:szCs w:val="24"/>
        </w:rPr>
        <w:t>6</w:t>
      </w:r>
      <w:r w:rsidR="003C5878" w:rsidRPr="00B921EC">
        <w:rPr>
          <w:rFonts w:ascii="Calibri" w:hAnsi="Calibri"/>
          <w:b/>
          <w:snapToGrid w:val="0"/>
          <w:sz w:val="24"/>
          <w:szCs w:val="24"/>
        </w:rPr>
        <w:t>0</w:t>
      </w:r>
      <w:r w:rsidR="006A061A" w:rsidRPr="00B921EC">
        <w:rPr>
          <w:rFonts w:ascii="Calibri" w:hAnsi="Calibri"/>
          <w:b/>
          <w:snapToGrid w:val="0"/>
          <w:sz w:val="24"/>
          <w:szCs w:val="24"/>
        </w:rPr>
        <w:t xml:space="preserve"> </w:t>
      </w:r>
      <w:r w:rsidR="00050F66" w:rsidRPr="00B921EC">
        <w:rPr>
          <w:rFonts w:ascii="Calibri" w:hAnsi="Calibri"/>
          <w:b/>
          <w:snapToGrid w:val="0"/>
          <w:sz w:val="24"/>
          <w:szCs w:val="24"/>
        </w:rPr>
        <w:t>Kč</w:t>
      </w:r>
      <w:r w:rsidR="00050F66" w:rsidRPr="00B921EC">
        <w:rPr>
          <w:rFonts w:ascii="Calibri" w:hAnsi="Calibri"/>
          <w:snapToGrid w:val="0"/>
          <w:sz w:val="24"/>
          <w:szCs w:val="24"/>
        </w:rPr>
        <w:t xml:space="preserve"> za zpracování dalšího pracovního poměru nebo dohody mimo pracovní poměr v rámci jednoho výplatního štítku</w:t>
      </w:r>
      <w:r w:rsidR="00441B24">
        <w:rPr>
          <w:rFonts w:ascii="Calibri" w:hAnsi="Calibri"/>
          <w:snapToGrid w:val="0"/>
          <w:sz w:val="24"/>
          <w:szCs w:val="24"/>
        </w:rPr>
        <w:t>,</w:t>
      </w:r>
    </w:p>
    <w:p w14:paraId="2A859EEF" w14:textId="254363FE" w:rsidR="00050F66" w:rsidRPr="00B921EC" w:rsidRDefault="00FB1785" w:rsidP="000A5532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b/>
          <w:snapToGrid w:val="0"/>
          <w:sz w:val="24"/>
          <w:szCs w:val="24"/>
        </w:rPr>
        <w:t>50</w:t>
      </w:r>
      <w:r w:rsidR="006A061A" w:rsidRPr="00B921EC">
        <w:rPr>
          <w:rFonts w:ascii="Calibri" w:hAnsi="Calibri"/>
          <w:b/>
          <w:snapToGrid w:val="0"/>
          <w:sz w:val="24"/>
          <w:szCs w:val="24"/>
        </w:rPr>
        <w:t xml:space="preserve"> </w:t>
      </w:r>
      <w:r w:rsidR="00050F66" w:rsidRPr="00B921EC">
        <w:rPr>
          <w:rFonts w:ascii="Calibri" w:hAnsi="Calibri"/>
          <w:b/>
          <w:snapToGrid w:val="0"/>
          <w:sz w:val="24"/>
          <w:szCs w:val="24"/>
        </w:rPr>
        <w:t>Kč</w:t>
      </w:r>
      <w:r w:rsidR="00050F66" w:rsidRPr="00B921EC">
        <w:rPr>
          <w:rFonts w:ascii="Calibri" w:hAnsi="Calibri"/>
          <w:snapToGrid w:val="0"/>
          <w:sz w:val="24"/>
          <w:szCs w:val="24"/>
        </w:rPr>
        <w:t xml:space="preserve"> za zavedení </w:t>
      </w:r>
      <w:r w:rsidR="000A5532" w:rsidRPr="00B921EC">
        <w:rPr>
          <w:rFonts w:ascii="Calibri" w:hAnsi="Calibri"/>
          <w:snapToGrid w:val="0"/>
          <w:sz w:val="24"/>
          <w:szCs w:val="24"/>
        </w:rPr>
        <w:t>zaměst</w:t>
      </w:r>
      <w:r w:rsidR="006D5F9A" w:rsidRPr="00B921EC">
        <w:rPr>
          <w:rFonts w:ascii="Calibri" w:hAnsi="Calibri"/>
          <w:snapToGrid w:val="0"/>
          <w:sz w:val="24"/>
          <w:szCs w:val="24"/>
        </w:rPr>
        <w:t>n</w:t>
      </w:r>
      <w:r w:rsidR="000A5532" w:rsidRPr="00B921EC">
        <w:rPr>
          <w:rFonts w:ascii="Calibri" w:hAnsi="Calibri"/>
          <w:snapToGrid w:val="0"/>
          <w:sz w:val="24"/>
          <w:szCs w:val="24"/>
        </w:rPr>
        <w:t>ance</w:t>
      </w:r>
      <w:r w:rsidR="00050F66" w:rsidRPr="00B921EC">
        <w:rPr>
          <w:rFonts w:ascii="Calibri" w:hAnsi="Calibri"/>
          <w:snapToGrid w:val="0"/>
          <w:sz w:val="24"/>
          <w:szCs w:val="24"/>
        </w:rPr>
        <w:t xml:space="preserve"> do databázového projektu PaM VEMA</w:t>
      </w:r>
      <w:r w:rsidR="00441B24">
        <w:rPr>
          <w:rFonts w:ascii="Calibri" w:hAnsi="Calibri"/>
          <w:snapToGrid w:val="0"/>
          <w:sz w:val="24"/>
          <w:szCs w:val="24"/>
        </w:rPr>
        <w:t>,</w:t>
      </w:r>
    </w:p>
    <w:p w14:paraId="1D0CD90C" w14:textId="255FC88A" w:rsidR="00050F66" w:rsidRPr="00B921EC" w:rsidRDefault="00FB1785" w:rsidP="000A5532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b/>
          <w:snapToGrid w:val="0"/>
          <w:sz w:val="24"/>
          <w:szCs w:val="24"/>
        </w:rPr>
        <w:t>85</w:t>
      </w:r>
      <w:r w:rsidR="006A061A" w:rsidRPr="00B921EC">
        <w:rPr>
          <w:rFonts w:ascii="Calibri" w:hAnsi="Calibri"/>
          <w:b/>
          <w:snapToGrid w:val="0"/>
          <w:sz w:val="24"/>
          <w:szCs w:val="24"/>
        </w:rPr>
        <w:t xml:space="preserve"> </w:t>
      </w:r>
      <w:r w:rsidR="00050F66" w:rsidRPr="00B921EC">
        <w:rPr>
          <w:rFonts w:ascii="Calibri" w:hAnsi="Calibri"/>
          <w:b/>
          <w:snapToGrid w:val="0"/>
          <w:sz w:val="24"/>
          <w:szCs w:val="24"/>
        </w:rPr>
        <w:t>Kč</w:t>
      </w:r>
      <w:r w:rsidR="00050F66" w:rsidRPr="00B921EC">
        <w:rPr>
          <w:rFonts w:ascii="Calibri" w:hAnsi="Calibri"/>
          <w:snapToGrid w:val="0"/>
          <w:sz w:val="24"/>
          <w:szCs w:val="24"/>
        </w:rPr>
        <w:t xml:space="preserve"> za vypracování zápočtového listu délky odborné praxe</w:t>
      </w:r>
      <w:r w:rsidR="00441B24">
        <w:rPr>
          <w:rFonts w:ascii="Calibri" w:hAnsi="Calibri"/>
          <w:snapToGrid w:val="0"/>
          <w:sz w:val="24"/>
          <w:szCs w:val="24"/>
        </w:rPr>
        <w:t>,</w:t>
      </w:r>
    </w:p>
    <w:p w14:paraId="4BF7A07D" w14:textId="669D11A0" w:rsidR="00050F66" w:rsidRPr="00B921EC" w:rsidRDefault="00FB1785" w:rsidP="000A5532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b/>
          <w:snapToGrid w:val="0"/>
          <w:sz w:val="24"/>
          <w:szCs w:val="24"/>
        </w:rPr>
        <w:lastRenderedPageBreak/>
        <w:t>6</w:t>
      </w:r>
      <w:r w:rsidR="003C5878" w:rsidRPr="00B921EC">
        <w:rPr>
          <w:rFonts w:ascii="Calibri" w:hAnsi="Calibri"/>
          <w:b/>
          <w:snapToGrid w:val="0"/>
          <w:sz w:val="24"/>
          <w:szCs w:val="24"/>
        </w:rPr>
        <w:t>0</w:t>
      </w:r>
      <w:r w:rsidR="006A061A" w:rsidRPr="00B921EC">
        <w:rPr>
          <w:rFonts w:ascii="Calibri" w:hAnsi="Calibri"/>
          <w:b/>
          <w:snapToGrid w:val="0"/>
          <w:sz w:val="24"/>
          <w:szCs w:val="24"/>
        </w:rPr>
        <w:t xml:space="preserve"> </w:t>
      </w:r>
      <w:r w:rsidR="00050F66" w:rsidRPr="00B921EC">
        <w:rPr>
          <w:rFonts w:ascii="Calibri" w:hAnsi="Calibri"/>
          <w:b/>
          <w:snapToGrid w:val="0"/>
          <w:sz w:val="24"/>
          <w:szCs w:val="24"/>
        </w:rPr>
        <w:t>Kč</w:t>
      </w:r>
      <w:r w:rsidR="00050F66" w:rsidRPr="00B921EC">
        <w:rPr>
          <w:rFonts w:ascii="Calibri" w:hAnsi="Calibri"/>
          <w:snapToGrid w:val="0"/>
          <w:sz w:val="24"/>
          <w:szCs w:val="24"/>
        </w:rPr>
        <w:t xml:space="preserve"> za zpracování ročního zúčtování daně z příjmu fyzických osob pro jednoho zaměstnance</w:t>
      </w:r>
      <w:r w:rsidR="00441B24">
        <w:rPr>
          <w:rFonts w:ascii="Calibri" w:hAnsi="Calibri"/>
          <w:snapToGrid w:val="0"/>
          <w:sz w:val="24"/>
          <w:szCs w:val="24"/>
        </w:rPr>
        <w:t>,</w:t>
      </w:r>
    </w:p>
    <w:p w14:paraId="7A3D60CF" w14:textId="32BA0982" w:rsidR="00050F66" w:rsidRPr="00B921EC" w:rsidRDefault="00FB1785" w:rsidP="000A5532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b/>
          <w:snapToGrid w:val="0"/>
          <w:sz w:val="24"/>
          <w:szCs w:val="24"/>
        </w:rPr>
        <w:t>3</w:t>
      </w:r>
      <w:r w:rsidR="003C5878" w:rsidRPr="00B921EC">
        <w:rPr>
          <w:rFonts w:ascii="Calibri" w:hAnsi="Calibri"/>
          <w:b/>
          <w:snapToGrid w:val="0"/>
          <w:sz w:val="24"/>
          <w:szCs w:val="24"/>
        </w:rPr>
        <w:t>0</w:t>
      </w:r>
      <w:r w:rsidR="006A061A" w:rsidRPr="00B921EC">
        <w:rPr>
          <w:rFonts w:ascii="Calibri" w:hAnsi="Calibri"/>
          <w:b/>
          <w:snapToGrid w:val="0"/>
          <w:sz w:val="24"/>
          <w:szCs w:val="24"/>
        </w:rPr>
        <w:t xml:space="preserve"> </w:t>
      </w:r>
      <w:r w:rsidR="00050F66" w:rsidRPr="00B921EC">
        <w:rPr>
          <w:rFonts w:ascii="Calibri" w:hAnsi="Calibri"/>
          <w:b/>
          <w:snapToGrid w:val="0"/>
          <w:sz w:val="24"/>
          <w:szCs w:val="24"/>
        </w:rPr>
        <w:t xml:space="preserve">Kč </w:t>
      </w:r>
      <w:r w:rsidR="00050F66" w:rsidRPr="00B921EC">
        <w:rPr>
          <w:rFonts w:ascii="Calibri" w:hAnsi="Calibri"/>
          <w:snapToGrid w:val="0"/>
          <w:sz w:val="24"/>
          <w:szCs w:val="24"/>
        </w:rPr>
        <w:t xml:space="preserve">za zajištění všech úkonů souvisejících s předkládáním </w:t>
      </w:r>
      <w:r>
        <w:rPr>
          <w:rFonts w:ascii="Calibri" w:hAnsi="Calibri"/>
          <w:snapToGrid w:val="0"/>
          <w:sz w:val="24"/>
          <w:szCs w:val="24"/>
        </w:rPr>
        <w:t>ELDP, ONZ v elektronické podobě prostřednictvím VREP za každého zaměstnance</w:t>
      </w:r>
      <w:r w:rsidR="00441B24">
        <w:rPr>
          <w:rFonts w:ascii="Calibri" w:hAnsi="Calibri"/>
          <w:snapToGrid w:val="0"/>
          <w:sz w:val="24"/>
          <w:szCs w:val="24"/>
        </w:rPr>
        <w:t>,</w:t>
      </w:r>
    </w:p>
    <w:p w14:paraId="7CC138E8" w14:textId="260B86A9" w:rsidR="00050F66" w:rsidRDefault="003C5878" w:rsidP="000A5532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rFonts w:ascii="Calibri" w:hAnsi="Calibri"/>
          <w:snapToGrid w:val="0"/>
          <w:sz w:val="24"/>
          <w:szCs w:val="24"/>
        </w:rPr>
      </w:pPr>
      <w:r w:rsidRPr="00B921EC">
        <w:rPr>
          <w:rFonts w:ascii="Calibri" w:hAnsi="Calibri"/>
          <w:b/>
          <w:snapToGrid w:val="0"/>
          <w:sz w:val="24"/>
          <w:szCs w:val="24"/>
        </w:rPr>
        <w:t>2</w:t>
      </w:r>
      <w:r w:rsidR="00FB1785">
        <w:rPr>
          <w:rFonts w:ascii="Calibri" w:hAnsi="Calibri"/>
          <w:b/>
          <w:snapToGrid w:val="0"/>
          <w:sz w:val="24"/>
          <w:szCs w:val="24"/>
        </w:rPr>
        <w:t>0</w:t>
      </w:r>
      <w:r w:rsidRPr="00B921EC">
        <w:rPr>
          <w:rFonts w:ascii="Calibri" w:hAnsi="Calibri"/>
          <w:b/>
          <w:snapToGrid w:val="0"/>
          <w:sz w:val="24"/>
          <w:szCs w:val="24"/>
        </w:rPr>
        <w:t>0</w:t>
      </w:r>
      <w:r w:rsidR="00050F66" w:rsidRPr="00B921EC">
        <w:rPr>
          <w:rFonts w:ascii="Calibri" w:hAnsi="Calibri"/>
          <w:b/>
          <w:snapToGrid w:val="0"/>
          <w:sz w:val="24"/>
          <w:szCs w:val="24"/>
        </w:rPr>
        <w:t xml:space="preserve"> Kč</w:t>
      </w:r>
      <w:r w:rsidR="00050F66" w:rsidRPr="00B921EC">
        <w:rPr>
          <w:rFonts w:ascii="Calibri" w:hAnsi="Calibri"/>
          <w:snapToGrid w:val="0"/>
          <w:sz w:val="24"/>
          <w:szCs w:val="24"/>
        </w:rPr>
        <w:t xml:space="preserve"> za </w:t>
      </w:r>
      <w:r w:rsidR="00FB1785">
        <w:rPr>
          <w:rFonts w:ascii="Calibri" w:hAnsi="Calibri"/>
          <w:snapToGrid w:val="0"/>
          <w:sz w:val="24"/>
          <w:szCs w:val="24"/>
        </w:rPr>
        <w:t>hodinu mimořádných prací na základě požadavku příkazce. Počet hodin musí být vždy odsouhlasen příkazcem</w:t>
      </w:r>
      <w:r w:rsidR="00441B24">
        <w:rPr>
          <w:rFonts w:ascii="Calibri" w:hAnsi="Calibri"/>
          <w:snapToGrid w:val="0"/>
          <w:sz w:val="24"/>
          <w:szCs w:val="24"/>
        </w:rPr>
        <w:t>.</w:t>
      </w:r>
    </w:p>
    <w:p w14:paraId="441EF08F" w14:textId="77777777" w:rsidR="003C5878" w:rsidRPr="00B921EC" w:rsidRDefault="003C5878" w:rsidP="003C5878">
      <w:pPr>
        <w:pStyle w:val="Odstavecseseznamem"/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rFonts w:ascii="Calibri" w:hAnsi="Calibri"/>
          <w:snapToGrid w:val="0"/>
          <w:sz w:val="24"/>
          <w:szCs w:val="24"/>
        </w:rPr>
      </w:pPr>
    </w:p>
    <w:p w14:paraId="406D77A0" w14:textId="69C87E5C" w:rsidR="000A5532" w:rsidRPr="00B921EC" w:rsidRDefault="00F41053" w:rsidP="000A5532">
      <w:pPr>
        <w:pStyle w:val="Odstavecseseznamem"/>
        <w:numPr>
          <w:ilvl w:val="0"/>
          <w:numId w:val="10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Calibri" w:hAnsi="Calibri"/>
          <w:snapToGrid w:val="0"/>
          <w:sz w:val="24"/>
          <w:szCs w:val="24"/>
        </w:rPr>
      </w:pPr>
      <w:r w:rsidRPr="00B921EC">
        <w:rPr>
          <w:rFonts w:ascii="Calibri" w:hAnsi="Calibri"/>
          <w:snapToGrid w:val="0"/>
          <w:sz w:val="24"/>
          <w:szCs w:val="24"/>
        </w:rPr>
        <w:t>Sjednané ceny jsou uvedeny</w:t>
      </w:r>
      <w:r w:rsidR="00C92EDF" w:rsidRPr="00B921EC">
        <w:rPr>
          <w:rFonts w:ascii="Calibri" w:hAnsi="Calibri"/>
          <w:snapToGrid w:val="0"/>
          <w:sz w:val="24"/>
          <w:szCs w:val="24"/>
        </w:rPr>
        <w:t xml:space="preserve"> bez DPH.</w:t>
      </w:r>
      <w:r w:rsidRPr="00B921EC">
        <w:rPr>
          <w:rFonts w:ascii="Calibri" w:hAnsi="Calibri"/>
          <w:snapToGrid w:val="0"/>
          <w:sz w:val="24"/>
          <w:szCs w:val="24"/>
        </w:rPr>
        <w:t xml:space="preserve"> </w:t>
      </w:r>
    </w:p>
    <w:p w14:paraId="3E11F920" w14:textId="267A5D73" w:rsidR="000A5532" w:rsidRPr="00B921EC" w:rsidRDefault="000A5532" w:rsidP="000A5532">
      <w:pPr>
        <w:pStyle w:val="Odstavecseseznamem"/>
        <w:numPr>
          <w:ilvl w:val="0"/>
          <w:numId w:val="10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Calibri" w:hAnsi="Calibri"/>
          <w:snapToGrid w:val="0"/>
          <w:sz w:val="24"/>
          <w:szCs w:val="24"/>
        </w:rPr>
      </w:pPr>
      <w:r w:rsidRPr="00B921EC">
        <w:rPr>
          <w:rFonts w:ascii="Calibri" w:hAnsi="Calibri"/>
          <w:snapToGrid w:val="0"/>
          <w:sz w:val="24"/>
          <w:szCs w:val="24"/>
        </w:rPr>
        <w:t>S</w:t>
      </w:r>
      <w:r w:rsidR="00F41053" w:rsidRPr="00B921EC">
        <w:rPr>
          <w:rFonts w:ascii="Calibri" w:hAnsi="Calibri"/>
          <w:snapToGrid w:val="0"/>
          <w:sz w:val="24"/>
          <w:szCs w:val="24"/>
        </w:rPr>
        <w:t xml:space="preserve">jednanou </w:t>
      </w:r>
      <w:r w:rsidRPr="00B921EC">
        <w:rPr>
          <w:rFonts w:ascii="Calibri" w:hAnsi="Calibri"/>
          <w:snapToGrid w:val="0"/>
          <w:sz w:val="24"/>
          <w:szCs w:val="24"/>
        </w:rPr>
        <w:t>odměnu</w:t>
      </w:r>
      <w:r w:rsidR="00F41053" w:rsidRPr="00B921EC">
        <w:rPr>
          <w:rFonts w:ascii="Calibri" w:hAnsi="Calibri"/>
          <w:snapToGrid w:val="0"/>
          <w:sz w:val="24"/>
          <w:szCs w:val="24"/>
        </w:rPr>
        <w:t xml:space="preserve"> uhradí </w:t>
      </w:r>
      <w:r w:rsidR="00794C0A" w:rsidRPr="00B921EC">
        <w:rPr>
          <w:rFonts w:ascii="Calibri" w:hAnsi="Calibri"/>
          <w:snapToGrid w:val="0"/>
          <w:sz w:val="24"/>
          <w:szCs w:val="24"/>
        </w:rPr>
        <w:t>příkazce</w:t>
      </w:r>
      <w:r w:rsidR="00F41053" w:rsidRPr="00B921EC">
        <w:rPr>
          <w:rFonts w:ascii="Calibri" w:hAnsi="Calibri"/>
          <w:snapToGrid w:val="0"/>
          <w:sz w:val="24"/>
          <w:szCs w:val="24"/>
        </w:rPr>
        <w:t xml:space="preserve"> </w:t>
      </w:r>
      <w:r w:rsidR="00794C0A" w:rsidRPr="00B921EC">
        <w:rPr>
          <w:rFonts w:ascii="Calibri" w:hAnsi="Calibri"/>
          <w:snapToGrid w:val="0"/>
          <w:sz w:val="24"/>
          <w:szCs w:val="24"/>
        </w:rPr>
        <w:t>příkazníkovi</w:t>
      </w:r>
      <w:r w:rsidR="00F41053" w:rsidRPr="00B921EC">
        <w:rPr>
          <w:rFonts w:ascii="Calibri" w:hAnsi="Calibri"/>
          <w:snapToGrid w:val="0"/>
          <w:sz w:val="24"/>
          <w:szCs w:val="24"/>
        </w:rPr>
        <w:t xml:space="preserve"> na základě jím vystavených faktur nejpozději do data splatnosti uvedeného na faktuře.</w:t>
      </w:r>
    </w:p>
    <w:p w14:paraId="2C91C72C" w14:textId="7055B58B" w:rsidR="000A5532" w:rsidRPr="00B921EC" w:rsidRDefault="00F41053" w:rsidP="000A5532">
      <w:pPr>
        <w:pStyle w:val="Odstavecseseznamem"/>
        <w:numPr>
          <w:ilvl w:val="0"/>
          <w:numId w:val="10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Calibri" w:hAnsi="Calibri"/>
          <w:snapToGrid w:val="0"/>
          <w:sz w:val="24"/>
          <w:szCs w:val="24"/>
        </w:rPr>
      </w:pPr>
      <w:r w:rsidRPr="00B921EC">
        <w:rPr>
          <w:rFonts w:ascii="Calibri" w:hAnsi="Calibri"/>
          <w:snapToGrid w:val="0"/>
          <w:sz w:val="24"/>
          <w:szCs w:val="24"/>
        </w:rPr>
        <w:t xml:space="preserve">V případě pozdní úhrady má </w:t>
      </w:r>
      <w:r w:rsidR="00794C0A" w:rsidRPr="00B921EC">
        <w:rPr>
          <w:rFonts w:ascii="Calibri" w:hAnsi="Calibri"/>
          <w:snapToGrid w:val="0"/>
          <w:sz w:val="24"/>
          <w:szCs w:val="24"/>
        </w:rPr>
        <w:t>příkazník</w:t>
      </w:r>
      <w:r w:rsidRPr="00B921EC">
        <w:rPr>
          <w:rFonts w:ascii="Calibri" w:hAnsi="Calibri"/>
          <w:snapToGrid w:val="0"/>
          <w:sz w:val="24"/>
          <w:szCs w:val="24"/>
        </w:rPr>
        <w:t xml:space="preserve"> právo účtovat smluvní penále ve výši 0,5 %</w:t>
      </w:r>
      <w:r w:rsidR="003C5878" w:rsidRPr="00B921EC">
        <w:rPr>
          <w:rFonts w:ascii="Calibri" w:hAnsi="Calibri"/>
          <w:snapToGrid w:val="0"/>
          <w:sz w:val="24"/>
          <w:szCs w:val="24"/>
        </w:rPr>
        <w:br/>
      </w:r>
      <w:r w:rsidRPr="00B921EC">
        <w:rPr>
          <w:rFonts w:ascii="Calibri" w:hAnsi="Calibri"/>
          <w:snapToGrid w:val="0"/>
          <w:sz w:val="24"/>
          <w:szCs w:val="24"/>
        </w:rPr>
        <w:t>z dlužné částky za každý den prodlení.</w:t>
      </w:r>
    </w:p>
    <w:p w14:paraId="7DF98811" w14:textId="7417BA51" w:rsidR="00F41053" w:rsidRDefault="00F41053" w:rsidP="000A5532">
      <w:pPr>
        <w:pStyle w:val="Odstavecseseznamem"/>
        <w:numPr>
          <w:ilvl w:val="0"/>
          <w:numId w:val="10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Calibri" w:hAnsi="Calibri"/>
          <w:snapToGrid w:val="0"/>
          <w:sz w:val="24"/>
          <w:szCs w:val="24"/>
        </w:rPr>
      </w:pPr>
      <w:r w:rsidRPr="00B921EC">
        <w:rPr>
          <w:rFonts w:ascii="Calibri" w:hAnsi="Calibri"/>
          <w:snapToGrid w:val="0"/>
          <w:sz w:val="24"/>
          <w:szCs w:val="24"/>
        </w:rPr>
        <w:t xml:space="preserve">Sjednané </w:t>
      </w:r>
      <w:r w:rsidR="000A5532" w:rsidRPr="00B921EC">
        <w:rPr>
          <w:rFonts w:ascii="Calibri" w:hAnsi="Calibri"/>
          <w:snapToGrid w:val="0"/>
          <w:sz w:val="24"/>
          <w:szCs w:val="24"/>
        </w:rPr>
        <w:t>odměny</w:t>
      </w:r>
      <w:r w:rsidRPr="00B921EC">
        <w:rPr>
          <w:rFonts w:ascii="Calibri" w:hAnsi="Calibri"/>
          <w:snapToGrid w:val="0"/>
          <w:sz w:val="24"/>
          <w:szCs w:val="24"/>
        </w:rPr>
        <w:t xml:space="preserve"> lze měnit pouze na základě oboustranné písemné dohody</w:t>
      </w:r>
      <w:r w:rsidR="006C5E4D">
        <w:rPr>
          <w:rFonts w:ascii="Calibri" w:hAnsi="Calibri"/>
          <w:snapToGrid w:val="0"/>
          <w:sz w:val="24"/>
          <w:szCs w:val="24"/>
        </w:rPr>
        <w:br/>
      </w:r>
      <w:r w:rsidRPr="00B921EC">
        <w:rPr>
          <w:rFonts w:ascii="Calibri" w:hAnsi="Calibri"/>
          <w:snapToGrid w:val="0"/>
          <w:sz w:val="24"/>
          <w:szCs w:val="24"/>
        </w:rPr>
        <w:t>od kalendářního měsíce následujícího po měsíci, kdy k dohodě došlo</w:t>
      </w:r>
      <w:r w:rsidR="000A5532" w:rsidRPr="00B921EC">
        <w:rPr>
          <w:rFonts w:ascii="Calibri" w:hAnsi="Calibri"/>
          <w:snapToGrid w:val="0"/>
          <w:sz w:val="24"/>
          <w:szCs w:val="24"/>
        </w:rPr>
        <w:t xml:space="preserve"> a to pouze formou dodatku k této smlouvě</w:t>
      </w:r>
      <w:r w:rsidR="00FB1785">
        <w:rPr>
          <w:rFonts w:ascii="Calibri" w:hAnsi="Calibri"/>
          <w:snapToGrid w:val="0"/>
          <w:sz w:val="24"/>
          <w:szCs w:val="24"/>
        </w:rPr>
        <w:t>.</w:t>
      </w:r>
    </w:p>
    <w:p w14:paraId="4D5398A1" w14:textId="77777777" w:rsidR="00FB1785" w:rsidRPr="00B921EC" w:rsidRDefault="00FB1785" w:rsidP="00FB1785">
      <w:pPr>
        <w:pStyle w:val="Odstavecseseznamem"/>
        <w:tabs>
          <w:tab w:val="left" w:pos="426"/>
          <w:tab w:val="left" w:pos="4819"/>
          <w:tab w:val="center" w:pos="7371"/>
        </w:tabs>
        <w:spacing w:after="120"/>
        <w:ind w:left="425"/>
        <w:contextualSpacing w:val="0"/>
        <w:jc w:val="both"/>
        <w:rPr>
          <w:rFonts w:ascii="Calibri" w:hAnsi="Calibri"/>
          <w:snapToGrid w:val="0"/>
          <w:sz w:val="24"/>
          <w:szCs w:val="24"/>
        </w:rPr>
      </w:pPr>
    </w:p>
    <w:p w14:paraId="21EB9967" w14:textId="77777777" w:rsidR="00FB1785" w:rsidRDefault="00FB1785" w:rsidP="00FB1785">
      <w:pPr>
        <w:pStyle w:val="Nadpis3"/>
        <w:jc w:val="center"/>
        <w:rPr>
          <w:rFonts w:asciiTheme="minorHAnsi" w:hAnsiTheme="minorHAnsi"/>
          <w:b/>
          <w:color w:val="auto"/>
        </w:rPr>
      </w:pPr>
      <w:r>
        <w:rPr>
          <w:rFonts w:asciiTheme="minorHAnsi" w:hAnsiTheme="minorHAnsi"/>
          <w:b/>
          <w:color w:val="auto"/>
        </w:rPr>
        <w:t>II.</w:t>
      </w:r>
    </w:p>
    <w:p w14:paraId="6668C95A" w14:textId="77777777" w:rsidR="00FB1785" w:rsidRPr="003929B9" w:rsidRDefault="00FB1785" w:rsidP="00FB1785">
      <w:pPr>
        <w:pStyle w:val="Nadpis3"/>
        <w:jc w:val="center"/>
        <w:rPr>
          <w:rFonts w:asciiTheme="minorHAnsi" w:hAnsiTheme="minorHAnsi"/>
          <w:b/>
          <w:color w:val="auto"/>
        </w:rPr>
      </w:pPr>
      <w:r>
        <w:rPr>
          <w:rFonts w:asciiTheme="minorHAnsi" w:hAnsiTheme="minorHAnsi"/>
          <w:b/>
          <w:color w:val="auto"/>
        </w:rPr>
        <w:t>Závěrečná ustanovení</w:t>
      </w:r>
    </w:p>
    <w:p w14:paraId="5F22B96C" w14:textId="5E8FDA82" w:rsidR="00FB1785" w:rsidRPr="006C0D3C" w:rsidRDefault="00FB1785" w:rsidP="00FB1785">
      <w:pPr>
        <w:pStyle w:val="Odstavecseseznamem"/>
        <w:numPr>
          <w:ilvl w:val="0"/>
          <w:numId w:val="7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b/>
          <w:snapToGrid w:val="0"/>
          <w:sz w:val="24"/>
          <w:szCs w:val="24"/>
        </w:rPr>
      </w:pPr>
      <w:r w:rsidRPr="006C0D3C">
        <w:rPr>
          <w:b/>
          <w:snapToGrid w:val="0"/>
          <w:sz w:val="24"/>
          <w:szCs w:val="24"/>
        </w:rPr>
        <w:t xml:space="preserve">Tento dodatek č. 1 je platný dnem podepsání </w:t>
      </w:r>
      <w:r w:rsidR="006C0D3C" w:rsidRPr="006C0D3C">
        <w:rPr>
          <w:b/>
          <w:snapToGrid w:val="0"/>
          <w:sz w:val="24"/>
          <w:szCs w:val="24"/>
        </w:rPr>
        <w:t>smluvními stranami a je účinný</w:t>
      </w:r>
      <w:r w:rsidR="006C0D3C" w:rsidRPr="006C0D3C">
        <w:rPr>
          <w:b/>
          <w:snapToGrid w:val="0"/>
          <w:sz w:val="24"/>
          <w:szCs w:val="24"/>
        </w:rPr>
        <w:br/>
      </w:r>
      <w:r w:rsidRPr="006C0D3C">
        <w:rPr>
          <w:b/>
          <w:snapToGrid w:val="0"/>
          <w:sz w:val="24"/>
          <w:szCs w:val="24"/>
        </w:rPr>
        <w:t>od 1. ledna 2018.</w:t>
      </w:r>
    </w:p>
    <w:p w14:paraId="52304677" w14:textId="1E160644" w:rsidR="00FB1785" w:rsidRPr="001B386E" w:rsidRDefault="00FB1785" w:rsidP="00FB1785">
      <w:pPr>
        <w:pStyle w:val="Odstavecseseznamem"/>
        <w:numPr>
          <w:ilvl w:val="0"/>
          <w:numId w:val="7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snapToGrid w:val="0"/>
          <w:sz w:val="24"/>
          <w:szCs w:val="24"/>
        </w:rPr>
      </w:pPr>
      <w:r w:rsidRPr="001B386E">
        <w:rPr>
          <w:snapToGrid w:val="0"/>
          <w:sz w:val="24"/>
          <w:szCs w:val="24"/>
        </w:rPr>
        <w:t xml:space="preserve">Ostatní ustanovení Příkazní smlouvy ze dne 1. </w:t>
      </w:r>
      <w:r w:rsidR="00C3439E">
        <w:rPr>
          <w:snapToGrid w:val="0"/>
          <w:sz w:val="24"/>
          <w:szCs w:val="24"/>
        </w:rPr>
        <w:t>4</w:t>
      </w:r>
      <w:r w:rsidRPr="001B386E">
        <w:rPr>
          <w:snapToGrid w:val="0"/>
          <w:sz w:val="24"/>
          <w:szCs w:val="24"/>
        </w:rPr>
        <w:t>. 2017 se nemění a zůstávají v platnosti.</w:t>
      </w:r>
    </w:p>
    <w:p w14:paraId="210C2218" w14:textId="77777777" w:rsidR="00FB1785" w:rsidRPr="001B386E" w:rsidRDefault="00FB1785" w:rsidP="00FB1785">
      <w:pPr>
        <w:pStyle w:val="Odstavecseseznamem"/>
        <w:numPr>
          <w:ilvl w:val="0"/>
          <w:numId w:val="7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snapToGrid w:val="0"/>
          <w:sz w:val="24"/>
          <w:szCs w:val="24"/>
        </w:rPr>
      </w:pPr>
      <w:r w:rsidRPr="001B386E">
        <w:rPr>
          <w:snapToGrid w:val="0"/>
          <w:sz w:val="24"/>
          <w:szCs w:val="24"/>
        </w:rPr>
        <w:t>Dodatek č. 1 je vyhotoven ve dvou vyhotoveních, z nichž jedno obdrží příkazce a jedno příkazník.</w:t>
      </w:r>
    </w:p>
    <w:p w14:paraId="6984A48B" w14:textId="77777777" w:rsidR="00FB1785" w:rsidRPr="001B386E" w:rsidRDefault="00FB1785" w:rsidP="00FB1785">
      <w:pPr>
        <w:pStyle w:val="Odstavecseseznamem"/>
        <w:numPr>
          <w:ilvl w:val="0"/>
          <w:numId w:val="7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snapToGrid w:val="0"/>
          <w:sz w:val="24"/>
          <w:szCs w:val="24"/>
        </w:rPr>
      </w:pPr>
      <w:r w:rsidRPr="001B386E">
        <w:rPr>
          <w:rFonts w:cs="Arial"/>
          <w:sz w:val="24"/>
          <w:szCs w:val="24"/>
        </w:rPr>
        <w:t xml:space="preserve">Smluvní strany souhlasí se zveřejněním (včetně zpracování) tohoto dodatku a všech údajů uvedených v tomto dodatku a jeho případných přílohách v registru smluv a dalších systémech/registrech dle platných právních předpisů. Smluvní strany prohlašují, že žádná část smlouvy nenaplňuje znaky obchodního tajemství dle § 504 zákona č. 89/2012 Sb., občanský zákoník, ve znění pozdějších předpisů. Souhlas udělují dobrovolně a na dobu neurčitou. </w:t>
      </w:r>
    </w:p>
    <w:p w14:paraId="20A960AF" w14:textId="77777777" w:rsidR="00FB1785" w:rsidRDefault="00FB1785" w:rsidP="00FB1785">
      <w:pPr>
        <w:pStyle w:val="Odstavecseseznamem"/>
        <w:numPr>
          <w:ilvl w:val="0"/>
          <w:numId w:val="7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snapToGrid w:val="0"/>
          <w:sz w:val="24"/>
          <w:szCs w:val="24"/>
        </w:rPr>
      </w:pPr>
      <w:r w:rsidRPr="000E1F68">
        <w:rPr>
          <w:snapToGrid w:val="0"/>
          <w:sz w:val="24"/>
          <w:szCs w:val="24"/>
        </w:rPr>
        <w:t>Smluvní strany stvrzují svým podpisem, že smlouvu přečetly a souhlasí s jejím obsahem.</w:t>
      </w:r>
    </w:p>
    <w:p w14:paraId="332DE151" w14:textId="77777777" w:rsidR="00FB1785" w:rsidRDefault="00FB1785" w:rsidP="00F41053">
      <w:pPr>
        <w:tabs>
          <w:tab w:val="left" w:pos="793"/>
          <w:tab w:val="left" w:pos="4819"/>
          <w:tab w:val="center" w:pos="7371"/>
        </w:tabs>
        <w:jc w:val="both"/>
        <w:rPr>
          <w:rFonts w:ascii="Calibri" w:hAnsi="Calibri"/>
          <w:snapToGrid w:val="0"/>
          <w:sz w:val="24"/>
          <w:szCs w:val="24"/>
        </w:rPr>
      </w:pPr>
    </w:p>
    <w:p w14:paraId="216DADE3" w14:textId="54D93030" w:rsidR="00F41053" w:rsidRPr="00B921EC" w:rsidRDefault="00F41053" w:rsidP="00F41053">
      <w:pPr>
        <w:tabs>
          <w:tab w:val="left" w:pos="793"/>
          <w:tab w:val="left" w:pos="4819"/>
          <w:tab w:val="center" w:pos="7371"/>
        </w:tabs>
        <w:jc w:val="both"/>
        <w:rPr>
          <w:rFonts w:ascii="Calibri" w:hAnsi="Calibri"/>
          <w:snapToGrid w:val="0"/>
          <w:sz w:val="24"/>
          <w:szCs w:val="24"/>
        </w:rPr>
      </w:pPr>
      <w:r w:rsidRPr="00B921EC">
        <w:rPr>
          <w:rFonts w:ascii="Calibri" w:hAnsi="Calibri"/>
          <w:snapToGrid w:val="0"/>
          <w:sz w:val="24"/>
          <w:szCs w:val="24"/>
        </w:rPr>
        <w:t xml:space="preserve">Ve </w:t>
      </w:r>
      <w:r w:rsidR="003C5878" w:rsidRPr="00B921EC">
        <w:rPr>
          <w:rFonts w:ascii="Calibri" w:hAnsi="Calibri"/>
          <w:snapToGrid w:val="0"/>
          <w:sz w:val="24"/>
          <w:szCs w:val="24"/>
        </w:rPr>
        <w:t>Vsetíně</w:t>
      </w:r>
      <w:r w:rsidRPr="00B921EC">
        <w:rPr>
          <w:rFonts w:ascii="Calibri" w:hAnsi="Calibri"/>
          <w:snapToGrid w:val="0"/>
          <w:sz w:val="24"/>
          <w:szCs w:val="24"/>
        </w:rPr>
        <w:t xml:space="preserve">, dne 1. </w:t>
      </w:r>
      <w:r w:rsidR="00FB1785">
        <w:rPr>
          <w:rFonts w:ascii="Calibri" w:hAnsi="Calibri"/>
          <w:snapToGrid w:val="0"/>
          <w:sz w:val="24"/>
          <w:szCs w:val="24"/>
        </w:rPr>
        <w:t>prosince</w:t>
      </w:r>
      <w:r w:rsidRPr="00B921EC">
        <w:rPr>
          <w:rFonts w:ascii="Calibri" w:hAnsi="Calibri"/>
          <w:snapToGrid w:val="0"/>
          <w:sz w:val="24"/>
          <w:szCs w:val="24"/>
        </w:rPr>
        <w:t xml:space="preserve"> 2017</w:t>
      </w:r>
    </w:p>
    <w:p w14:paraId="0229A690" w14:textId="77777777" w:rsidR="00FB1785" w:rsidRDefault="00FB1785" w:rsidP="00FB1785">
      <w:pPr>
        <w:spacing w:after="0"/>
        <w:rPr>
          <w:rFonts w:ascii="Calibri" w:hAnsi="Calibri"/>
          <w:sz w:val="24"/>
          <w:szCs w:val="24"/>
        </w:rPr>
      </w:pPr>
    </w:p>
    <w:p w14:paraId="12E79664" w14:textId="77777777" w:rsidR="00FB1785" w:rsidRDefault="00FB1785" w:rsidP="00FB1785">
      <w:pPr>
        <w:spacing w:after="0"/>
        <w:rPr>
          <w:rFonts w:ascii="Calibri" w:hAnsi="Calibri"/>
          <w:sz w:val="24"/>
          <w:szCs w:val="24"/>
        </w:rPr>
      </w:pPr>
    </w:p>
    <w:p w14:paraId="01E2615F" w14:textId="31664DE8" w:rsidR="00A046FB" w:rsidRPr="00FB1785" w:rsidRDefault="00F41053" w:rsidP="003B63E5">
      <w:pPr>
        <w:spacing w:after="0"/>
        <w:rPr>
          <w:rFonts w:ascii="Calibri" w:hAnsi="Calibri"/>
          <w:b/>
          <w:snapToGrid w:val="0"/>
          <w:sz w:val="24"/>
          <w:szCs w:val="24"/>
        </w:rPr>
      </w:pPr>
      <w:r w:rsidRPr="00B921EC">
        <w:rPr>
          <w:rFonts w:ascii="Calibri" w:hAnsi="Calibri"/>
          <w:sz w:val="24"/>
          <w:szCs w:val="24"/>
        </w:rPr>
        <w:t>…………………………………………....</w:t>
      </w:r>
      <w:r w:rsidRPr="00B921EC">
        <w:rPr>
          <w:rFonts w:ascii="Calibri" w:hAnsi="Calibri"/>
          <w:sz w:val="24"/>
          <w:szCs w:val="24"/>
        </w:rPr>
        <w:tab/>
      </w:r>
      <w:r w:rsidRPr="00B921EC">
        <w:rPr>
          <w:rFonts w:ascii="Calibri" w:hAnsi="Calibri"/>
          <w:sz w:val="24"/>
          <w:szCs w:val="24"/>
        </w:rPr>
        <w:tab/>
      </w:r>
      <w:r w:rsidRPr="00B921EC">
        <w:rPr>
          <w:rFonts w:ascii="Calibri" w:hAnsi="Calibri"/>
          <w:sz w:val="24"/>
          <w:szCs w:val="24"/>
        </w:rPr>
        <w:tab/>
      </w:r>
      <w:r w:rsidRPr="00B921EC">
        <w:rPr>
          <w:rFonts w:ascii="Calibri" w:hAnsi="Calibri"/>
          <w:sz w:val="24"/>
          <w:szCs w:val="24"/>
        </w:rPr>
        <w:tab/>
        <w:t>………………………………………………</w:t>
      </w:r>
      <w:r w:rsidRPr="00B921EC">
        <w:rPr>
          <w:rFonts w:ascii="Calibri" w:hAnsi="Calibri"/>
          <w:b/>
          <w:snapToGrid w:val="0"/>
          <w:sz w:val="24"/>
          <w:szCs w:val="24"/>
        </w:rPr>
        <w:t xml:space="preserve">     </w:t>
      </w:r>
      <w:r w:rsidR="003C5878" w:rsidRPr="00B921EC">
        <w:rPr>
          <w:rFonts w:ascii="Calibri" w:hAnsi="Calibri"/>
          <w:b/>
          <w:snapToGrid w:val="0"/>
          <w:sz w:val="24"/>
          <w:szCs w:val="24"/>
        </w:rPr>
        <w:t>Zdenka Hrubá</w:t>
      </w:r>
      <w:r w:rsidRPr="00B921EC">
        <w:rPr>
          <w:rFonts w:ascii="Calibri" w:hAnsi="Calibri"/>
          <w:b/>
          <w:snapToGrid w:val="0"/>
          <w:sz w:val="24"/>
          <w:szCs w:val="24"/>
        </w:rPr>
        <w:t>, příkazník</w:t>
      </w:r>
      <w:r w:rsidR="003C5878" w:rsidRPr="00B921EC">
        <w:rPr>
          <w:rFonts w:ascii="Calibri" w:hAnsi="Calibri"/>
          <w:b/>
          <w:snapToGrid w:val="0"/>
          <w:sz w:val="24"/>
          <w:szCs w:val="24"/>
        </w:rPr>
        <w:tab/>
      </w:r>
      <w:r w:rsidR="003C5878" w:rsidRPr="00B921EC">
        <w:rPr>
          <w:rFonts w:ascii="Calibri" w:hAnsi="Calibri"/>
          <w:b/>
          <w:snapToGrid w:val="0"/>
          <w:sz w:val="24"/>
          <w:szCs w:val="24"/>
        </w:rPr>
        <w:tab/>
      </w:r>
      <w:r w:rsidR="003C5878" w:rsidRPr="00B921EC">
        <w:rPr>
          <w:rFonts w:ascii="Calibri" w:hAnsi="Calibri"/>
          <w:b/>
          <w:snapToGrid w:val="0"/>
          <w:sz w:val="24"/>
          <w:szCs w:val="24"/>
        </w:rPr>
        <w:tab/>
      </w:r>
      <w:r w:rsidR="003C5878" w:rsidRPr="00B921EC">
        <w:rPr>
          <w:rFonts w:ascii="Calibri" w:hAnsi="Calibri"/>
          <w:b/>
          <w:snapToGrid w:val="0"/>
          <w:sz w:val="24"/>
          <w:szCs w:val="24"/>
        </w:rPr>
        <w:tab/>
      </w:r>
      <w:r w:rsidR="003C5878" w:rsidRPr="00B921EC">
        <w:rPr>
          <w:rFonts w:ascii="Calibri" w:hAnsi="Calibri"/>
          <w:b/>
          <w:snapToGrid w:val="0"/>
          <w:sz w:val="24"/>
          <w:szCs w:val="24"/>
        </w:rPr>
        <w:tab/>
      </w:r>
      <w:r w:rsidR="003A37EB">
        <w:rPr>
          <w:rFonts w:ascii="Calibri" w:hAnsi="Calibri"/>
          <w:b/>
          <w:snapToGrid w:val="0"/>
          <w:sz w:val="24"/>
          <w:szCs w:val="24"/>
        </w:rPr>
        <w:t>Iva Třetinová</w:t>
      </w:r>
      <w:r w:rsidR="003A37EB" w:rsidRPr="00B921EC">
        <w:rPr>
          <w:rFonts w:ascii="Calibri" w:hAnsi="Calibri"/>
          <w:b/>
          <w:snapToGrid w:val="0"/>
          <w:sz w:val="24"/>
          <w:szCs w:val="24"/>
        </w:rPr>
        <w:t>, příkazce</w:t>
      </w:r>
    </w:p>
    <w:sectPr w:rsidR="00A046FB" w:rsidRPr="00FB1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0342"/>
    <w:multiLevelType w:val="hybridMultilevel"/>
    <w:tmpl w:val="A3848A76"/>
    <w:lvl w:ilvl="0" w:tplc="78DE38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55F98"/>
    <w:multiLevelType w:val="hybridMultilevel"/>
    <w:tmpl w:val="599658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16F1B"/>
    <w:multiLevelType w:val="hybridMultilevel"/>
    <w:tmpl w:val="ECD42D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0108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37D5288"/>
    <w:multiLevelType w:val="singleLevel"/>
    <w:tmpl w:val="C57CA4C2"/>
    <w:lvl w:ilvl="0">
      <w:numFmt w:val="bullet"/>
      <w:lvlText w:val="-"/>
      <w:lvlJc w:val="left"/>
      <w:pPr>
        <w:tabs>
          <w:tab w:val="num" w:pos="1153"/>
        </w:tabs>
        <w:ind w:left="1153" w:hanging="360"/>
      </w:pPr>
      <w:rPr>
        <w:rFonts w:hint="default"/>
      </w:rPr>
    </w:lvl>
  </w:abstractNum>
  <w:abstractNum w:abstractNumId="5">
    <w:nsid w:val="1B8450CB"/>
    <w:multiLevelType w:val="hybridMultilevel"/>
    <w:tmpl w:val="8C22A0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F773AF"/>
    <w:multiLevelType w:val="hybridMultilevel"/>
    <w:tmpl w:val="16D8D1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EC2BEB"/>
    <w:multiLevelType w:val="hybridMultilevel"/>
    <w:tmpl w:val="BCE29F80"/>
    <w:lvl w:ilvl="0" w:tplc="16704A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4524FE"/>
    <w:multiLevelType w:val="hybridMultilevel"/>
    <w:tmpl w:val="C90454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927F0C"/>
    <w:multiLevelType w:val="hybridMultilevel"/>
    <w:tmpl w:val="C81457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8D1E65"/>
    <w:multiLevelType w:val="hybridMultilevel"/>
    <w:tmpl w:val="45FA0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8"/>
  </w:num>
  <w:num w:numId="5">
    <w:abstractNumId w:val="5"/>
  </w:num>
  <w:num w:numId="6">
    <w:abstractNumId w:val="9"/>
  </w:num>
  <w:num w:numId="7">
    <w:abstractNumId w:val="1"/>
  </w:num>
  <w:num w:numId="8">
    <w:abstractNumId w:val="10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418"/>
    <w:rsid w:val="00050F66"/>
    <w:rsid w:val="00051B95"/>
    <w:rsid w:val="000A5532"/>
    <w:rsid w:val="000E1F68"/>
    <w:rsid w:val="000F7E68"/>
    <w:rsid w:val="00142480"/>
    <w:rsid w:val="00164590"/>
    <w:rsid w:val="0016652A"/>
    <w:rsid w:val="00170CDF"/>
    <w:rsid w:val="00232C78"/>
    <w:rsid w:val="002440F5"/>
    <w:rsid w:val="00284D22"/>
    <w:rsid w:val="00294DA1"/>
    <w:rsid w:val="002950A9"/>
    <w:rsid w:val="002E5A2B"/>
    <w:rsid w:val="002F7C53"/>
    <w:rsid w:val="003114E1"/>
    <w:rsid w:val="003315D7"/>
    <w:rsid w:val="003478EA"/>
    <w:rsid w:val="003568D7"/>
    <w:rsid w:val="003615EC"/>
    <w:rsid w:val="003929B9"/>
    <w:rsid w:val="003A0F0F"/>
    <w:rsid w:val="003A37EB"/>
    <w:rsid w:val="003B63E5"/>
    <w:rsid w:val="003C5878"/>
    <w:rsid w:val="003C6D75"/>
    <w:rsid w:val="004077BB"/>
    <w:rsid w:val="00441B24"/>
    <w:rsid w:val="00465B5A"/>
    <w:rsid w:val="0047741B"/>
    <w:rsid w:val="00511C92"/>
    <w:rsid w:val="005332E2"/>
    <w:rsid w:val="005D2B9A"/>
    <w:rsid w:val="005F512B"/>
    <w:rsid w:val="005F5688"/>
    <w:rsid w:val="006173A7"/>
    <w:rsid w:val="00621123"/>
    <w:rsid w:val="00644182"/>
    <w:rsid w:val="00674189"/>
    <w:rsid w:val="006A061A"/>
    <w:rsid w:val="006C0D3C"/>
    <w:rsid w:val="006C5E4D"/>
    <w:rsid w:val="006D357A"/>
    <w:rsid w:val="006D5F9A"/>
    <w:rsid w:val="00723B69"/>
    <w:rsid w:val="00726BCF"/>
    <w:rsid w:val="00794C0A"/>
    <w:rsid w:val="007A3592"/>
    <w:rsid w:val="007A6004"/>
    <w:rsid w:val="007B298C"/>
    <w:rsid w:val="00854C4B"/>
    <w:rsid w:val="008F7C18"/>
    <w:rsid w:val="00962418"/>
    <w:rsid w:val="00976C8E"/>
    <w:rsid w:val="009C668D"/>
    <w:rsid w:val="009E6337"/>
    <w:rsid w:val="00A046FB"/>
    <w:rsid w:val="00A1443E"/>
    <w:rsid w:val="00AC12A5"/>
    <w:rsid w:val="00B27CB7"/>
    <w:rsid w:val="00B31135"/>
    <w:rsid w:val="00B724DC"/>
    <w:rsid w:val="00B764B2"/>
    <w:rsid w:val="00B921EC"/>
    <w:rsid w:val="00C3439E"/>
    <w:rsid w:val="00C52519"/>
    <w:rsid w:val="00C671C3"/>
    <w:rsid w:val="00C73D08"/>
    <w:rsid w:val="00C86772"/>
    <w:rsid w:val="00C92EDF"/>
    <w:rsid w:val="00CF345C"/>
    <w:rsid w:val="00D13A53"/>
    <w:rsid w:val="00D23DB3"/>
    <w:rsid w:val="00D5132F"/>
    <w:rsid w:val="00D95A6E"/>
    <w:rsid w:val="00DB1429"/>
    <w:rsid w:val="00DC2D81"/>
    <w:rsid w:val="00E03ABC"/>
    <w:rsid w:val="00E50003"/>
    <w:rsid w:val="00EB084B"/>
    <w:rsid w:val="00EC4030"/>
    <w:rsid w:val="00EC50EF"/>
    <w:rsid w:val="00EF60EB"/>
    <w:rsid w:val="00F41053"/>
    <w:rsid w:val="00F73199"/>
    <w:rsid w:val="00F75FEA"/>
    <w:rsid w:val="00F96B5E"/>
    <w:rsid w:val="00FB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393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26BCF"/>
    <w:pPr>
      <w:keepNext/>
      <w:tabs>
        <w:tab w:val="left" w:pos="793"/>
        <w:tab w:val="left" w:pos="3828"/>
        <w:tab w:val="center" w:pos="7371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10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10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B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6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68D7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726BCF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26BCF"/>
    <w:pPr>
      <w:tabs>
        <w:tab w:val="left" w:pos="793"/>
        <w:tab w:val="left" w:pos="4819"/>
        <w:tab w:val="center" w:pos="7371"/>
      </w:tabs>
      <w:spacing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26BCF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BC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10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10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4105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41053"/>
  </w:style>
  <w:style w:type="paragraph" w:styleId="Odstavecseseznamem">
    <w:name w:val="List Paragraph"/>
    <w:basedOn w:val="Normln"/>
    <w:uiPriority w:val="34"/>
    <w:qFormat/>
    <w:rsid w:val="00EC50E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50F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0F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0F6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40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40F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26BCF"/>
    <w:pPr>
      <w:keepNext/>
      <w:tabs>
        <w:tab w:val="left" w:pos="793"/>
        <w:tab w:val="left" w:pos="3828"/>
        <w:tab w:val="center" w:pos="7371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10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10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B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6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68D7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726BCF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26BCF"/>
    <w:pPr>
      <w:tabs>
        <w:tab w:val="left" w:pos="793"/>
        <w:tab w:val="left" w:pos="4819"/>
        <w:tab w:val="center" w:pos="7371"/>
      </w:tabs>
      <w:spacing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26BCF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BC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10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10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4105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41053"/>
  </w:style>
  <w:style w:type="paragraph" w:styleId="Odstavecseseznamem">
    <w:name w:val="List Paragraph"/>
    <w:basedOn w:val="Normln"/>
    <w:uiPriority w:val="34"/>
    <w:qFormat/>
    <w:rsid w:val="00EC50E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50F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0F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0F6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40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40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Bohatá</dc:creator>
  <cp:lastModifiedBy>Uzivatel</cp:lastModifiedBy>
  <cp:revision>2</cp:revision>
  <cp:lastPrinted>2017-03-27T15:33:00Z</cp:lastPrinted>
  <dcterms:created xsi:type="dcterms:W3CDTF">2017-12-13T15:16:00Z</dcterms:created>
  <dcterms:modified xsi:type="dcterms:W3CDTF">2017-12-13T15:16:00Z</dcterms:modified>
</cp:coreProperties>
</file>