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1B735C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ke </w:t>
      </w:r>
    </w:p>
    <w:p w:rsidR="00F21749" w:rsidRDefault="00F21749" w:rsidP="0096148E">
      <w:pPr>
        <w:jc w:val="center"/>
        <w:rPr>
          <w:rFonts w:ascii="Arial" w:hAnsi="Arial" w:cs="Arial"/>
          <w:b/>
          <w:sz w:val="36"/>
          <w:szCs w:val="36"/>
        </w:rPr>
      </w:pP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1B735C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 xml:space="preserve">e: </w:t>
      </w:r>
      <w:r w:rsidR="00C77CE0" w:rsidRPr="00C77CE0">
        <w:rPr>
          <w:rFonts w:ascii="Arial" w:hAnsi="Arial" w:cs="Arial"/>
          <w:b/>
          <w:sz w:val="22"/>
          <w:szCs w:val="22"/>
        </w:rPr>
        <w:t>z92/</w:t>
      </w:r>
      <w:r w:rsidR="00C77CE0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AD753B" w:rsidRPr="00AD753B">
        <w:rPr>
          <w:rFonts w:ascii="Arial" w:hAnsi="Arial" w:cs="Arial"/>
          <w:b/>
          <w:sz w:val="22"/>
          <w:szCs w:val="22"/>
        </w:rPr>
        <w:t>1218</w:t>
      </w:r>
      <w:r w:rsidRPr="00AD753B">
        <w:rPr>
          <w:rFonts w:ascii="Arial" w:hAnsi="Arial" w:cs="Arial"/>
          <w:b/>
          <w:sz w:val="22"/>
          <w:szCs w:val="22"/>
        </w:rPr>
        <w:t>/20</w:t>
      </w:r>
      <w:r w:rsidR="00AD753B" w:rsidRPr="00AD753B">
        <w:rPr>
          <w:rFonts w:ascii="Arial" w:hAnsi="Arial" w:cs="Arial"/>
          <w:b/>
          <w:sz w:val="22"/>
          <w:szCs w:val="22"/>
        </w:rPr>
        <w:t>17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EC7CFB" w:rsidRDefault="00F64C55" w:rsidP="002A01A5">
      <w:pPr>
        <w:tabs>
          <w:tab w:val="left" w:pos="4080"/>
        </w:tabs>
        <w:jc w:val="center"/>
        <w:rPr>
          <w:rFonts w:ascii="Arial" w:hAnsi="Arial" w:cs="Arial"/>
          <w:b/>
          <w:sz w:val="28"/>
          <w:szCs w:val="28"/>
        </w:rPr>
      </w:pPr>
      <w:r w:rsidRPr="00F64C55">
        <w:rPr>
          <w:rFonts w:ascii="Arial" w:hAnsi="Arial" w:cs="Arial"/>
          <w:b/>
          <w:sz w:val="28"/>
          <w:szCs w:val="28"/>
        </w:rPr>
        <w:t>ČS Rašovice - potápěčské práce 2017</w:t>
      </w:r>
    </w:p>
    <w:p w:rsidR="00F64C55" w:rsidRPr="00386410" w:rsidRDefault="00F64C55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F64C55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58002A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F64C55">
        <w:rPr>
          <w:rFonts w:ascii="Arial" w:hAnsi="Arial" w:cs="Arial"/>
          <w:sz w:val="22"/>
          <w:szCs w:val="22"/>
        </w:rPr>
        <w:tab/>
      </w:r>
    </w:p>
    <w:p w:rsidR="0058002A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64C55">
        <w:rPr>
          <w:rFonts w:ascii="Arial" w:hAnsi="Arial" w:cs="Arial"/>
          <w:b/>
          <w:sz w:val="22"/>
          <w:szCs w:val="22"/>
        </w:rPr>
        <w:t>bankovní spojení:</w:t>
      </w:r>
      <w:r w:rsidRPr="00F64C55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F64C55">
        <w:rPr>
          <w:rFonts w:ascii="Arial" w:hAnsi="Arial" w:cs="Arial"/>
          <w:b/>
          <w:sz w:val="22"/>
          <w:szCs w:val="22"/>
        </w:rPr>
        <w:t>číslo účtu:</w:t>
      </w:r>
      <w:r w:rsidRPr="00F64C55">
        <w:rPr>
          <w:rFonts w:ascii="Arial" w:hAnsi="Arial" w:cs="Arial"/>
          <w:b/>
          <w:sz w:val="22"/>
          <w:szCs w:val="22"/>
        </w:rPr>
        <w:tab/>
      </w:r>
    </w:p>
    <w:p w:rsidR="0058002A" w:rsidRPr="00D74A50" w:rsidRDefault="0058002A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3755DC" w:rsidRPr="00386410" w:rsidRDefault="00281A52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="003755DC" w:rsidRPr="00386410">
        <w:rPr>
          <w:rFonts w:ascii="Arial" w:hAnsi="Arial" w:cs="Arial"/>
          <w:b/>
          <w:sz w:val="22"/>
          <w:szCs w:val="22"/>
        </w:rPr>
        <w:t>:</w:t>
      </w:r>
      <w:r w:rsidR="003755DC" w:rsidRPr="00386410">
        <w:rPr>
          <w:rFonts w:ascii="Arial" w:hAnsi="Arial" w:cs="Arial"/>
          <w:b/>
          <w:sz w:val="22"/>
          <w:szCs w:val="22"/>
        </w:rPr>
        <w:tab/>
      </w:r>
      <w:r w:rsidR="00C77CE0">
        <w:rPr>
          <w:rFonts w:ascii="Arial" w:hAnsi="Arial" w:cs="Arial"/>
          <w:b/>
          <w:sz w:val="22"/>
          <w:szCs w:val="22"/>
        </w:rPr>
        <w:t>Potápěčská stanice, a.s.</w:t>
      </w:r>
    </w:p>
    <w:p w:rsidR="003755DC" w:rsidRPr="00386410" w:rsidRDefault="00C77CE0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Rybná 682/14, Staré Město, 110 00 Praha 1</w:t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C77CE0">
        <w:rPr>
          <w:rFonts w:ascii="Arial" w:hAnsi="Arial" w:cs="Arial"/>
          <w:b/>
          <w:sz w:val="22"/>
          <w:szCs w:val="22"/>
        </w:rPr>
        <w:tab/>
      </w:r>
      <w:r w:rsidR="00C77CE0" w:rsidRPr="00C77CE0">
        <w:rPr>
          <w:rFonts w:ascii="Arial" w:hAnsi="Arial" w:cs="Arial"/>
          <w:sz w:val="22"/>
          <w:szCs w:val="22"/>
        </w:rPr>
        <w:t>47285532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C77CE0" w:rsidRPr="00C77CE0">
        <w:rPr>
          <w:rFonts w:ascii="Arial" w:hAnsi="Arial" w:cs="Arial"/>
          <w:sz w:val="22"/>
          <w:szCs w:val="22"/>
        </w:rPr>
        <w:t>CZ47285532</w:t>
      </w:r>
    </w:p>
    <w:p w:rsidR="003755DC" w:rsidRPr="00386410" w:rsidRDefault="003755DC" w:rsidP="003755D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="00C77CE0">
        <w:rPr>
          <w:rFonts w:ascii="Arial" w:hAnsi="Arial" w:cs="Arial"/>
          <w:b/>
          <w:sz w:val="22"/>
          <w:szCs w:val="22"/>
        </w:rPr>
        <w:tab/>
      </w:r>
      <w:r w:rsidR="00C77CE0" w:rsidRPr="00C77CE0">
        <w:rPr>
          <w:rFonts w:ascii="Arial" w:hAnsi="Arial" w:cs="Arial"/>
          <w:sz w:val="22"/>
          <w:szCs w:val="22"/>
        </w:rPr>
        <w:t>Ing. Jaroslavem Šotem, statutárním ředitelem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  <w:r w:rsidR="00C77CE0" w:rsidRPr="00C77CE0">
        <w:rPr>
          <w:rFonts w:ascii="Arial" w:hAnsi="Arial" w:cs="Arial"/>
          <w:sz w:val="22"/>
          <w:szCs w:val="22"/>
        </w:rPr>
        <w:t>Ing. Jaroslav Šot, statutární ředitel</w:t>
      </w:r>
    </w:p>
    <w:p w:rsidR="0058002A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  <w:r w:rsidR="00C77CE0">
        <w:rPr>
          <w:rFonts w:ascii="Arial" w:hAnsi="Arial" w:cs="Arial"/>
          <w:b/>
          <w:sz w:val="22"/>
          <w:szCs w:val="22"/>
        </w:rPr>
        <w:tab/>
      </w:r>
    </w:p>
    <w:p w:rsidR="0058002A" w:rsidRPr="00386410" w:rsidRDefault="0058002A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386410">
        <w:rPr>
          <w:rFonts w:ascii="Arial" w:hAnsi="Arial" w:cs="Arial"/>
          <w:b/>
          <w:sz w:val="22"/>
          <w:szCs w:val="22"/>
        </w:rPr>
        <w:t>er stavby: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Pr="00386410" w:rsidRDefault="00C77CE0" w:rsidP="003755DC">
      <w:pPr>
        <w:tabs>
          <w:tab w:val="left" w:pos="1260"/>
          <w:tab w:val="left" w:pos="3969"/>
        </w:tabs>
        <w:spacing w:before="1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8002A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3755DC" w:rsidRDefault="003755DC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58002A" w:rsidRPr="00C77CE0" w:rsidRDefault="0058002A" w:rsidP="003755D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3755DC" w:rsidRPr="00386410" w:rsidRDefault="00C77CE0" w:rsidP="003755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Potápěčská stanice, a.s.</w:t>
      </w:r>
      <w:r w:rsidR="003755DC" w:rsidRPr="00386410">
        <w:rPr>
          <w:rFonts w:ascii="Arial" w:hAnsi="Arial" w:cs="Arial"/>
          <w:sz w:val="22"/>
          <w:szCs w:val="22"/>
        </w:rPr>
        <w:t xml:space="preserve"> je zapsán</w:t>
      </w:r>
      <w:r>
        <w:rPr>
          <w:rFonts w:ascii="Arial" w:hAnsi="Arial" w:cs="Arial"/>
          <w:sz w:val="22"/>
          <w:szCs w:val="22"/>
        </w:rPr>
        <w:t>a v Obchodním rejstříku Městského soudu v Praze, v oddílu B</w:t>
      </w:r>
      <w:r w:rsidR="003755DC" w:rsidRPr="0038641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20037</w:t>
      </w:r>
    </w:p>
    <w:p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7D30CF" w:rsidRDefault="007D30CF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1B735C" w:rsidRPr="00DE52DF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  <w:r w:rsidRPr="0050341A">
        <w:rPr>
          <w:rFonts w:ascii="Arial" w:hAnsi="Arial" w:cs="Arial"/>
          <w:sz w:val="22"/>
          <w:szCs w:val="22"/>
        </w:rPr>
        <w:t>Na podkladě skutečností, které se vyskytly v průběhu provádění prací na stavbě, přičemž jejich zajištění je podmínkou pro řádné dokončení díla, se smluvní strany dohodly ve smyslu příslušných smluvních ustanovení na uzavření tohoto dodatku</w:t>
      </w:r>
      <w:r w:rsidRPr="00DE52DF">
        <w:rPr>
          <w:rFonts w:ascii="Arial" w:hAnsi="Arial" w:cs="Arial"/>
          <w:sz w:val="22"/>
          <w:szCs w:val="22"/>
        </w:rPr>
        <w:t xml:space="preserve">. </w:t>
      </w:r>
    </w:p>
    <w:p w:rsidR="001B735C" w:rsidRPr="002A7225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7D30CF" w:rsidRDefault="007D30CF" w:rsidP="001B735C">
      <w:pPr>
        <w:keepNext/>
        <w:jc w:val="both"/>
        <w:rPr>
          <w:rFonts w:ascii="Arial" w:hAnsi="Arial" w:cs="Arial"/>
          <w:b/>
          <w:sz w:val="22"/>
          <w:szCs w:val="22"/>
        </w:rPr>
      </w:pPr>
    </w:p>
    <w:p w:rsidR="001B735C" w:rsidRPr="00D42209" w:rsidRDefault="001B735C" w:rsidP="001B735C">
      <w:pPr>
        <w:keepNext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o: </w:t>
      </w:r>
      <w:r w:rsidRPr="00D42209">
        <w:rPr>
          <w:rFonts w:ascii="Arial" w:hAnsi="Arial" w:cs="Arial"/>
          <w:b/>
          <w:sz w:val="22"/>
          <w:szCs w:val="22"/>
        </w:rPr>
        <w:t>změnu ceny díla</w:t>
      </w:r>
    </w:p>
    <w:p w:rsidR="001B735C" w:rsidRPr="00D42209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  <w:r w:rsidRPr="00AF730F">
        <w:rPr>
          <w:rFonts w:ascii="Arial" w:hAnsi="Arial" w:cs="Arial"/>
          <w:sz w:val="22"/>
          <w:szCs w:val="22"/>
        </w:rPr>
        <w:t>z důvodu nutnosti zajištění realizace nezbytně nutných dodatečných stavebních</w:t>
      </w:r>
      <w:r w:rsidRPr="007D30CF">
        <w:rPr>
          <w:rFonts w:ascii="Arial" w:hAnsi="Arial" w:cs="Arial"/>
          <w:sz w:val="22"/>
          <w:szCs w:val="22"/>
        </w:rPr>
        <w:t xml:space="preserve"> prací</w:t>
      </w:r>
      <w:r w:rsidRPr="00D42209">
        <w:rPr>
          <w:rFonts w:ascii="Arial" w:hAnsi="Arial" w:cs="Arial"/>
          <w:sz w:val="22"/>
          <w:szCs w:val="22"/>
        </w:rPr>
        <w:t>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1B735C" w:rsidRPr="00D42209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1B735C" w:rsidRPr="00D42209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  <w:r w:rsidRPr="00D42209">
        <w:rPr>
          <w:rFonts w:ascii="Arial" w:hAnsi="Arial" w:cs="Arial"/>
          <w:sz w:val="22"/>
          <w:szCs w:val="22"/>
        </w:rPr>
        <w:t xml:space="preserve">Uvedené změny byly projednány na mimořádném </w:t>
      </w:r>
      <w:r>
        <w:rPr>
          <w:rFonts w:ascii="Arial" w:hAnsi="Arial" w:cs="Arial"/>
          <w:sz w:val="22"/>
          <w:szCs w:val="22"/>
        </w:rPr>
        <w:t xml:space="preserve">kontrolním dnu stavby </w:t>
      </w:r>
      <w:r w:rsidR="00AF730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>.</w:t>
      </w:r>
      <w:r w:rsidR="00AF730F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.2017.</w:t>
      </w:r>
    </w:p>
    <w:p w:rsidR="001B735C" w:rsidRPr="00D42209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1B735C" w:rsidRPr="002A7225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  <w:r w:rsidRPr="002A7225">
        <w:rPr>
          <w:rFonts w:ascii="Arial" w:hAnsi="Arial" w:cs="Arial"/>
          <w:sz w:val="22"/>
          <w:szCs w:val="22"/>
        </w:rPr>
        <w:t>Obě smluvní strany odsouhlasi</w:t>
      </w:r>
      <w:r>
        <w:rPr>
          <w:rFonts w:ascii="Arial" w:hAnsi="Arial" w:cs="Arial"/>
          <w:sz w:val="22"/>
          <w:szCs w:val="22"/>
        </w:rPr>
        <w:t>ly a potvrdily Změnový list č. 1.</w:t>
      </w:r>
    </w:p>
    <w:p w:rsidR="001B735C" w:rsidRPr="002A7225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1B735C" w:rsidRPr="002A7225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1B735C" w:rsidRPr="00D42209" w:rsidRDefault="001B735C" w:rsidP="001B735C">
      <w:pPr>
        <w:keepNext/>
        <w:jc w:val="both"/>
        <w:rPr>
          <w:rFonts w:ascii="Arial" w:hAnsi="Arial" w:cs="Arial"/>
          <w:b/>
          <w:sz w:val="22"/>
          <w:szCs w:val="22"/>
        </w:rPr>
      </w:pPr>
      <w:r w:rsidRPr="00D42209">
        <w:rPr>
          <w:rFonts w:ascii="Arial" w:hAnsi="Arial" w:cs="Arial"/>
          <w:b/>
          <w:sz w:val="22"/>
          <w:szCs w:val="22"/>
        </w:rPr>
        <w:t>Mění se:</w:t>
      </w:r>
      <w:r w:rsidR="005546F8">
        <w:rPr>
          <w:rFonts w:ascii="Arial" w:hAnsi="Arial" w:cs="Arial"/>
          <w:b/>
          <w:sz w:val="22"/>
          <w:szCs w:val="22"/>
        </w:rPr>
        <w:t xml:space="preserve"> Čl. IV. CENA</w:t>
      </w:r>
    </w:p>
    <w:p w:rsidR="001B735C" w:rsidRPr="001C21B9" w:rsidRDefault="001B735C" w:rsidP="001B735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>4. Objednatel souhlasí s tím, že proplatí dodavateli jako protihodnotu za provedení a</w:t>
      </w:r>
    </w:p>
    <w:p w:rsidR="001B735C" w:rsidRPr="001C21B9" w:rsidRDefault="001B735C" w:rsidP="001B735C">
      <w:pPr>
        <w:jc w:val="both"/>
        <w:rPr>
          <w:rFonts w:ascii="Arial" w:hAnsi="Arial" w:cs="Arial"/>
          <w:b/>
          <w:sz w:val="22"/>
          <w:szCs w:val="22"/>
        </w:rPr>
      </w:pPr>
      <w:r w:rsidRPr="001C21B9">
        <w:rPr>
          <w:rFonts w:ascii="Arial" w:hAnsi="Arial" w:cs="Arial"/>
          <w:sz w:val="22"/>
          <w:szCs w:val="22"/>
        </w:rPr>
        <w:t xml:space="preserve">    dokončení díla částku:  </w:t>
      </w:r>
      <w:r w:rsidRPr="001C21B9">
        <w:rPr>
          <w:rFonts w:ascii="Arial" w:hAnsi="Arial" w:cs="Arial"/>
          <w:sz w:val="22"/>
          <w:szCs w:val="22"/>
        </w:rPr>
        <w:tab/>
      </w:r>
    </w:p>
    <w:p w:rsidR="001B735C" w:rsidRDefault="001B735C" w:rsidP="001B735C">
      <w:pPr>
        <w:jc w:val="both"/>
        <w:rPr>
          <w:rFonts w:ascii="Arial" w:hAnsi="Arial" w:cs="Arial"/>
          <w:sz w:val="22"/>
          <w:szCs w:val="22"/>
        </w:rPr>
      </w:pPr>
    </w:p>
    <w:p w:rsidR="001B735C" w:rsidRPr="00020D01" w:rsidRDefault="001B735C" w:rsidP="001B735C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Původní hodnota závazku </w:t>
      </w:r>
      <w:r>
        <w:rPr>
          <w:rFonts w:ascii="Arial" w:hAnsi="Arial" w:cs="Arial"/>
          <w:sz w:val="22"/>
          <w:szCs w:val="22"/>
        </w:rPr>
        <w:t>- celková smluvní cena bez DPH</w:t>
      </w:r>
      <w:r>
        <w:rPr>
          <w:rFonts w:ascii="Arial" w:hAnsi="Arial" w:cs="Arial"/>
          <w:sz w:val="22"/>
          <w:szCs w:val="22"/>
        </w:rPr>
        <w:tab/>
      </w:r>
      <w:r w:rsidR="007D30CF">
        <w:rPr>
          <w:rFonts w:ascii="Arial" w:hAnsi="Arial" w:cs="Arial"/>
          <w:sz w:val="22"/>
          <w:szCs w:val="22"/>
        </w:rPr>
        <w:t>735.816,-</w:t>
      </w:r>
      <w:r w:rsidRPr="00020D01">
        <w:rPr>
          <w:rFonts w:ascii="Arial" w:hAnsi="Arial" w:cs="Arial"/>
          <w:sz w:val="22"/>
          <w:szCs w:val="22"/>
        </w:rPr>
        <w:t xml:space="preserve"> Kč</w:t>
      </w:r>
    </w:p>
    <w:p w:rsidR="001B735C" w:rsidRPr="00020D01" w:rsidRDefault="001B735C" w:rsidP="001B735C">
      <w:pPr>
        <w:jc w:val="both"/>
        <w:rPr>
          <w:rFonts w:ascii="Arial" w:hAnsi="Arial" w:cs="Arial"/>
          <w:sz w:val="22"/>
          <w:szCs w:val="22"/>
        </w:rPr>
      </w:pPr>
      <w:r w:rsidRPr="00020D01">
        <w:rPr>
          <w:rFonts w:ascii="Arial" w:hAnsi="Arial" w:cs="Arial"/>
          <w:sz w:val="22"/>
          <w:szCs w:val="22"/>
        </w:rPr>
        <w:t xml:space="preserve">Cena </w:t>
      </w:r>
      <w:r w:rsidRPr="00AF730F">
        <w:rPr>
          <w:rFonts w:ascii="Arial" w:hAnsi="Arial" w:cs="Arial"/>
          <w:sz w:val="22"/>
          <w:szCs w:val="22"/>
        </w:rPr>
        <w:t>dodatečných stavebních prací</w:t>
      </w:r>
      <w:r w:rsidRPr="00020D01">
        <w:rPr>
          <w:rFonts w:ascii="Arial" w:hAnsi="Arial" w:cs="Arial"/>
          <w:sz w:val="22"/>
          <w:szCs w:val="22"/>
        </w:rPr>
        <w:t xml:space="preserve"> dle Dodatku č. </w:t>
      </w:r>
      <w:r w:rsidR="007D30CF">
        <w:rPr>
          <w:rFonts w:ascii="Arial" w:hAnsi="Arial" w:cs="Arial"/>
          <w:sz w:val="22"/>
          <w:szCs w:val="22"/>
        </w:rPr>
        <w:t>1</w:t>
      </w:r>
      <w:r w:rsidRPr="00020D01">
        <w:rPr>
          <w:rFonts w:ascii="Arial" w:hAnsi="Arial" w:cs="Arial"/>
          <w:sz w:val="22"/>
          <w:szCs w:val="22"/>
        </w:rPr>
        <w:t xml:space="preserve"> bez DPH </w:t>
      </w:r>
      <w:r w:rsidRPr="00020D01">
        <w:rPr>
          <w:rFonts w:ascii="Arial" w:hAnsi="Arial" w:cs="Arial"/>
          <w:sz w:val="22"/>
          <w:szCs w:val="22"/>
        </w:rPr>
        <w:tab/>
        <w:t xml:space="preserve">  </w:t>
      </w:r>
      <w:r w:rsidR="00AF730F">
        <w:rPr>
          <w:rFonts w:ascii="Arial" w:hAnsi="Arial" w:cs="Arial"/>
          <w:sz w:val="22"/>
          <w:szCs w:val="22"/>
        </w:rPr>
        <w:t>12.5</w:t>
      </w:r>
      <w:r w:rsidR="007D30CF">
        <w:rPr>
          <w:rFonts w:ascii="Arial" w:hAnsi="Arial" w:cs="Arial"/>
          <w:sz w:val="22"/>
          <w:szCs w:val="22"/>
        </w:rPr>
        <w:t>00,-</w:t>
      </w:r>
      <w:r w:rsidRPr="00020D01">
        <w:rPr>
          <w:rFonts w:ascii="Arial" w:hAnsi="Arial" w:cs="Arial"/>
          <w:sz w:val="22"/>
          <w:szCs w:val="22"/>
        </w:rPr>
        <w:t xml:space="preserve"> Kč</w:t>
      </w:r>
    </w:p>
    <w:p w:rsidR="001B735C" w:rsidRPr="0009693F" w:rsidRDefault="001B735C" w:rsidP="001B735C">
      <w:pPr>
        <w:jc w:val="both"/>
        <w:rPr>
          <w:rFonts w:ascii="Arial" w:hAnsi="Arial" w:cs="Arial"/>
          <w:sz w:val="22"/>
          <w:szCs w:val="22"/>
        </w:rPr>
      </w:pPr>
      <w:r w:rsidRPr="0009693F">
        <w:rPr>
          <w:rFonts w:ascii="Arial" w:hAnsi="Arial" w:cs="Arial"/>
          <w:sz w:val="22"/>
          <w:szCs w:val="22"/>
        </w:rPr>
        <w:t>Nová celková smluvní cena bez DPH</w:t>
      </w:r>
      <w:r w:rsidRPr="0009693F">
        <w:rPr>
          <w:rFonts w:ascii="Arial" w:hAnsi="Arial" w:cs="Arial"/>
          <w:sz w:val="22"/>
          <w:szCs w:val="22"/>
        </w:rPr>
        <w:tab/>
        <w:t xml:space="preserve">           </w:t>
      </w:r>
      <w:r w:rsidRPr="0009693F">
        <w:rPr>
          <w:rFonts w:ascii="Arial" w:hAnsi="Arial" w:cs="Arial"/>
          <w:sz w:val="22"/>
          <w:szCs w:val="22"/>
        </w:rPr>
        <w:tab/>
      </w:r>
      <w:r w:rsidRPr="0009693F">
        <w:rPr>
          <w:rFonts w:ascii="Arial" w:hAnsi="Arial" w:cs="Arial"/>
          <w:sz w:val="22"/>
          <w:szCs w:val="22"/>
        </w:rPr>
        <w:tab/>
      </w:r>
      <w:r w:rsidRPr="0009693F">
        <w:rPr>
          <w:rFonts w:ascii="Arial" w:hAnsi="Arial" w:cs="Arial"/>
          <w:sz w:val="22"/>
          <w:szCs w:val="22"/>
        </w:rPr>
        <w:tab/>
      </w:r>
      <w:r w:rsidR="00AF730F" w:rsidRPr="0009693F">
        <w:rPr>
          <w:rFonts w:ascii="Arial" w:hAnsi="Arial" w:cs="Arial"/>
          <w:sz w:val="22"/>
          <w:szCs w:val="22"/>
        </w:rPr>
        <w:t>748.316</w:t>
      </w:r>
      <w:r w:rsidR="007D30CF" w:rsidRPr="0009693F">
        <w:rPr>
          <w:rFonts w:ascii="Arial" w:hAnsi="Arial" w:cs="Arial"/>
          <w:sz w:val="22"/>
          <w:szCs w:val="22"/>
        </w:rPr>
        <w:t>,-</w:t>
      </w:r>
      <w:r w:rsidRPr="0009693F">
        <w:rPr>
          <w:rFonts w:ascii="Arial" w:hAnsi="Arial" w:cs="Arial"/>
          <w:sz w:val="22"/>
          <w:szCs w:val="22"/>
        </w:rPr>
        <w:t xml:space="preserve"> Kč</w:t>
      </w:r>
    </w:p>
    <w:p w:rsidR="001B735C" w:rsidRPr="0009693F" w:rsidRDefault="001B735C" w:rsidP="001B735C">
      <w:pPr>
        <w:keepNext/>
        <w:jc w:val="both"/>
        <w:rPr>
          <w:rFonts w:ascii="Arial" w:hAnsi="Arial" w:cs="Arial"/>
          <w:sz w:val="22"/>
          <w:szCs w:val="22"/>
        </w:rPr>
      </w:pPr>
    </w:p>
    <w:p w:rsidR="007D30CF" w:rsidRDefault="007D30CF" w:rsidP="001B735C">
      <w:pPr>
        <w:jc w:val="both"/>
        <w:rPr>
          <w:rFonts w:ascii="Arial" w:hAnsi="Arial" w:cs="Arial"/>
          <w:iCs/>
          <w:sz w:val="22"/>
          <w:szCs w:val="22"/>
        </w:rPr>
      </w:pPr>
    </w:p>
    <w:p w:rsidR="001B735C" w:rsidRPr="004D047C" w:rsidRDefault="001B735C" w:rsidP="001B735C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Ostatní ujednání </w:t>
      </w:r>
      <w:r w:rsidR="007D30CF">
        <w:rPr>
          <w:rFonts w:ascii="Arial" w:hAnsi="Arial" w:cs="Arial"/>
          <w:iCs/>
          <w:sz w:val="22"/>
          <w:szCs w:val="22"/>
        </w:rPr>
        <w:t xml:space="preserve">Čl. IV. </w:t>
      </w:r>
      <w:r>
        <w:rPr>
          <w:rFonts w:ascii="Arial" w:hAnsi="Arial" w:cs="Arial"/>
          <w:iCs/>
          <w:sz w:val="22"/>
          <w:szCs w:val="22"/>
        </w:rPr>
        <w:t xml:space="preserve">bodu 4. </w:t>
      </w:r>
      <w:r w:rsidRPr="004D047C">
        <w:rPr>
          <w:rFonts w:ascii="Arial" w:hAnsi="Arial" w:cs="Arial"/>
          <w:iCs/>
          <w:sz w:val="22"/>
          <w:szCs w:val="22"/>
        </w:rPr>
        <w:t xml:space="preserve">a smlouvy o dílo se nemění. Smluvní strany nepovažují žádné ustanovení smlouvy za obchodní tajemství. </w:t>
      </w:r>
    </w:p>
    <w:p w:rsidR="001B735C" w:rsidRPr="00F97500" w:rsidRDefault="001B735C" w:rsidP="001B735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7D30CF" w:rsidRDefault="007D30CF" w:rsidP="001B735C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</w:p>
    <w:p w:rsidR="001B735C" w:rsidRPr="00817BFA" w:rsidRDefault="001B735C" w:rsidP="001B735C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 w:rsidRPr="00817BFA">
        <w:rPr>
          <w:rFonts w:cs="Arial"/>
          <w:sz w:val="22"/>
          <w:szCs w:val="22"/>
        </w:rPr>
        <w:t xml:space="preserve">Na svědectví tohoto smluvní strany tímto podepisují tento dodatek ke smlouvě. Dodatek ke smlouvě je vyhotoven ve </w:t>
      </w:r>
      <w:r>
        <w:rPr>
          <w:rFonts w:cs="Arial"/>
          <w:sz w:val="22"/>
          <w:szCs w:val="22"/>
        </w:rPr>
        <w:t>dvou</w:t>
      </w:r>
      <w:r w:rsidRPr="00817BFA">
        <w:rPr>
          <w:rFonts w:cs="Arial"/>
          <w:sz w:val="22"/>
          <w:szCs w:val="22"/>
        </w:rPr>
        <w:t xml:space="preserve"> vyhotoveních, z nichž každé má platnost originálu. Tento dodatek ke smlouvě</w:t>
      </w:r>
      <w:r w:rsidRPr="00817BFA">
        <w:rPr>
          <w:rFonts w:cs="Arial"/>
          <w:b/>
          <w:sz w:val="22"/>
          <w:szCs w:val="22"/>
        </w:rPr>
        <w:t xml:space="preserve"> </w:t>
      </w:r>
      <w:r w:rsidRPr="00817BFA"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dodatku ke smlouvě nenabude později.</w:t>
      </w:r>
    </w:p>
    <w:p w:rsidR="001B735C" w:rsidRDefault="001B735C" w:rsidP="001B735C">
      <w:pPr>
        <w:jc w:val="both"/>
        <w:rPr>
          <w:rFonts w:ascii="Arial" w:hAnsi="Arial" w:cs="Arial"/>
          <w:sz w:val="22"/>
          <w:szCs w:val="22"/>
        </w:rPr>
      </w:pPr>
    </w:p>
    <w:p w:rsidR="001B735C" w:rsidRDefault="001B735C" w:rsidP="001B735C">
      <w:pPr>
        <w:jc w:val="both"/>
        <w:rPr>
          <w:rFonts w:ascii="Arial" w:hAnsi="Arial" w:cs="Arial"/>
          <w:sz w:val="22"/>
          <w:szCs w:val="22"/>
        </w:rPr>
      </w:pPr>
    </w:p>
    <w:p w:rsidR="00661EDA" w:rsidRDefault="00C77CE0" w:rsidP="00661EDA">
      <w:pPr>
        <w:keepNext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Chomutově dne </w:t>
      </w:r>
      <w:r w:rsidR="0058002A">
        <w:rPr>
          <w:rFonts w:ascii="Arial" w:hAnsi="Arial" w:cs="Arial"/>
          <w:sz w:val="22"/>
          <w:szCs w:val="22"/>
        </w:rPr>
        <w:t>12.12.2017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 Praze dne </w:t>
      </w:r>
      <w:r w:rsidR="0058002A">
        <w:rPr>
          <w:rFonts w:ascii="Arial" w:hAnsi="Arial" w:cs="Arial"/>
          <w:sz w:val="22"/>
          <w:szCs w:val="22"/>
        </w:rPr>
        <w:t>11.12.2014</w:t>
      </w:r>
    </w:p>
    <w:p w:rsidR="00345643" w:rsidRPr="00386410" w:rsidRDefault="00345643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77CE0" w:rsidRDefault="00C77CE0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7D30CF" w:rsidRDefault="007D30CF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7D30CF" w:rsidRDefault="007D30CF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7D30CF" w:rsidRDefault="007D30CF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7D30CF" w:rsidRDefault="007D30CF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7D30CF" w:rsidRPr="00386410" w:rsidRDefault="007D30CF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  <w:t>Ing. Jaroslav Šot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>statutární ředitel</w:t>
      </w:r>
    </w:p>
    <w:p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</w:r>
      <w:r w:rsidR="00C77CE0">
        <w:rPr>
          <w:rFonts w:ascii="Arial" w:hAnsi="Arial" w:cs="Arial"/>
          <w:sz w:val="22"/>
          <w:szCs w:val="22"/>
        </w:rPr>
        <w:tab/>
        <w:t>Potápěčská stanice, a.s.</w:t>
      </w: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43" w:rsidRDefault="00033E43">
      <w:r>
        <w:separator/>
      </w:r>
    </w:p>
  </w:endnote>
  <w:endnote w:type="continuationSeparator" w:id="0">
    <w:p w:rsidR="00033E43" w:rsidRDefault="0003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8002A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58002A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43" w:rsidRDefault="00033E43">
      <w:r>
        <w:separator/>
      </w:r>
    </w:p>
  </w:footnote>
  <w:footnote w:type="continuationSeparator" w:id="0">
    <w:p w:rsidR="00033E43" w:rsidRDefault="0003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739A"/>
    <w:rsid w:val="0002005A"/>
    <w:rsid w:val="000270DF"/>
    <w:rsid w:val="00032AD0"/>
    <w:rsid w:val="00033E43"/>
    <w:rsid w:val="00037825"/>
    <w:rsid w:val="000456A7"/>
    <w:rsid w:val="00053346"/>
    <w:rsid w:val="00065F5F"/>
    <w:rsid w:val="000903EA"/>
    <w:rsid w:val="00091338"/>
    <w:rsid w:val="000914C6"/>
    <w:rsid w:val="000927E7"/>
    <w:rsid w:val="00093AD2"/>
    <w:rsid w:val="0009693F"/>
    <w:rsid w:val="000A10CD"/>
    <w:rsid w:val="000A28F1"/>
    <w:rsid w:val="000A6BD5"/>
    <w:rsid w:val="000B0E7E"/>
    <w:rsid w:val="000B1EB9"/>
    <w:rsid w:val="000B2E4B"/>
    <w:rsid w:val="000C24B4"/>
    <w:rsid w:val="000C514C"/>
    <w:rsid w:val="000F7037"/>
    <w:rsid w:val="00104D42"/>
    <w:rsid w:val="001059B7"/>
    <w:rsid w:val="0011076F"/>
    <w:rsid w:val="00114503"/>
    <w:rsid w:val="00114CFD"/>
    <w:rsid w:val="00123974"/>
    <w:rsid w:val="00140C3A"/>
    <w:rsid w:val="00145445"/>
    <w:rsid w:val="00151C33"/>
    <w:rsid w:val="001556E2"/>
    <w:rsid w:val="00191A3B"/>
    <w:rsid w:val="001B68F5"/>
    <w:rsid w:val="001B735C"/>
    <w:rsid w:val="001C04BD"/>
    <w:rsid w:val="001D3524"/>
    <w:rsid w:val="001D6BE7"/>
    <w:rsid w:val="001E7343"/>
    <w:rsid w:val="001F7612"/>
    <w:rsid w:val="0020184F"/>
    <w:rsid w:val="0020320D"/>
    <w:rsid w:val="002039CD"/>
    <w:rsid w:val="002044E5"/>
    <w:rsid w:val="002113D7"/>
    <w:rsid w:val="002157FE"/>
    <w:rsid w:val="00241CC6"/>
    <w:rsid w:val="00255B29"/>
    <w:rsid w:val="00266BE7"/>
    <w:rsid w:val="00270FBB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B669E"/>
    <w:rsid w:val="002C23D8"/>
    <w:rsid w:val="002C50E0"/>
    <w:rsid w:val="002D1039"/>
    <w:rsid w:val="002D299B"/>
    <w:rsid w:val="002E73A1"/>
    <w:rsid w:val="00302394"/>
    <w:rsid w:val="003042A5"/>
    <w:rsid w:val="00312AFD"/>
    <w:rsid w:val="00312BF9"/>
    <w:rsid w:val="00321D5C"/>
    <w:rsid w:val="0032245B"/>
    <w:rsid w:val="00327DB4"/>
    <w:rsid w:val="00333CB9"/>
    <w:rsid w:val="00345643"/>
    <w:rsid w:val="00346C0D"/>
    <w:rsid w:val="00353A3F"/>
    <w:rsid w:val="0035651C"/>
    <w:rsid w:val="003755DC"/>
    <w:rsid w:val="003851DD"/>
    <w:rsid w:val="00386410"/>
    <w:rsid w:val="003A15B7"/>
    <w:rsid w:val="003A7BC6"/>
    <w:rsid w:val="003B2A08"/>
    <w:rsid w:val="003C1F89"/>
    <w:rsid w:val="003D38EF"/>
    <w:rsid w:val="003F1AB5"/>
    <w:rsid w:val="004058DF"/>
    <w:rsid w:val="00410CB9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50F16"/>
    <w:rsid w:val="0045109B"/>
    <w:rsid w:val="0046025A"/>
    <w:rsid w:val="004A2984"/>
    <w:rsid w:val="004B1C1A"/>
    <w:rsid w:val="004B51E1"/>
    <w:rsid w:val="004D36BC"/>
    <w:rsid w:val="004D6F29"/>
    <w:rsid w:val="004E7D23"/>
    <w:rsid w:val="00512F40"/>
    <w:rsid w:val="00516E1F"/>
    <w:rsid w:val="00520647"/>
    <w:rsid w:val="005247CA"/>
    <w:rsid w:val="005302CD"/>
    <w:rsid w:val="005323F9"/>
    <w:rsid w:val="00533023"/>
    <w:rsid w:val="00547B4B"/>
    <w:rsid w:val="005546F8"/>
    <w:rsid w:val="00563146"/>
    <w:rsid w:val="005668D0"/>
    <w:rsid w:val="0058002A"/>
    <w:rsid w:val="00595DCE"/>
    <w:rsid w:val="005B1728"/>
    <w:rsid w:val="005B2F97"/>
    <w:rsid w:val="005B53AA"/>
    <w:rsid w:val="005C10DB"/>
    <w:rsid w:val="005C6983"/>
    <w:rsid w:val="005F217B"/>
    <w:rsid w:val="005F34D9"/>
    <w:rsid w:val="00602394"/>
    <w:rsid w:val="0060531F"/>
    <w:rsid w:val="0063547B"/>
    <w:rsid w:val="00661EDA"/>
    <w:rsid w:val="0067189F"/>
    <w:rsid w:val="0068009D"/>
    <w:rsid w:val="00687E88"/>
    <w:rsid w:val="006A302C"/>
    <w:rsid w:val="006C0EF7"/>
    <w:rsid w:val="006C64E2"/>
    <w:rsid w:val="006D4CF2"/>
    <w:rsid w:val="006E4CC3"/>
    <w:rsid w:val="006E5F9A"/>
    <w:rsid w:val="006F321F"/>
    <w:rsid w:val="006F74DC"/>
    <w:rsid w:val="007111BD"/>
    <w:rsid w:val="00714263"/>
    <w:rsid w:val="007208A6"/>
    <w:rsid w:val="00734FF3"/>
    <w:rsid w:val="00740856"/>
    <w:rsid w:val="0074616E"/>
    <w:rsid w:val="00771122"/>
    <w:rsid w:val="00790434"/>
    <w:rsid w:val="007A75A7"/>
    <w:rsid w:val="007D30CF"/>
    <w:rsid w:val="007D5107"/>
    <w:rsid w:val="007F14CA"/>
    <w:rsid w:val="007F60BA"/>
    <w:rsid w:val="007F7071"/>
    <w:rsid w:val="00810F3F"/>
    <w:rsid w:val="00811B43"/>
    <w:rsid w:val="008156E1"/>
    <w:rsid w:val="008175BA"/>
    <w:rsid w:val="00830AC2"/>
    <w:rsid w:val="008347C2"/>
    <w:rsid w:val="0084398F"/>
    <w:rsid w:val="00844FF1"/>
    <w:rsid w:val="00855A6C"/>
    <w:rsid w:val="00856705"/>
    <w:rsid w:val="008577B1"/>
    <w:rsid w:val="00860849"/>
    <w:rsid w:val="0086126A"/>
    <w:rsid w:val="00863475"/>
    <w:rsid w:val="00867535"/>
    <w:rsid w:val="00872CA3"/>
    <w:rsid w:val="00883D67"/>
    <w:rsid w:val="0088678E"/>
    <w:rsid w:val="008A107C"/>
    <w:rsid w:val="008B60D8"/>
    <w:rsid w:val="008B6A76"/>
    <w:rsid w:val="008B75A6"/>
    <w:rsid w:val="008D07D7"/>
    <w:rsid w:val="008D36CC"/>
    <w:rsid w:val="008E3D91"/>
    <w:rsid w:val="008F5DBB"/>
    <w:rsid w:val="00905EAD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39F9"/>
    <w:rsid w:val="009D2E1E"/>
    <w:rsid w:val="009D5612"/>
    <w:rsid w:val="009E4EB9"/>
    <w:rsid w:val="009E6AB7"/>
    <w:rsid w:val="009F46E9"/>
    <w:rsid w:val="009F5C41"/>
    <w:rsid w:val="00A1328C"/>
    <w:rsid w:val="00A35A15"/>
    <w:rsid w:val="00A43B3A"/>
    <w:rsid w:val="00A44BF4"/>
    <w:rsid w:val="00A71E04"/>
    <w:rsid w:val="00A72B4B"/>
    <w:rsid w:val="00A8568B"/>
    <w:rsid w:val="00A903B8"/>
    <w:rsid w:val="00A930F6"/>
    <w:rsid w:val="00AA0137"/>
    <w:rsid w:val="00AA34D6"/>
    <w:rsid w:val="00AA6370"/>
    <w:rsid w:val="00AB1358"/>
    <w:rsid w:val="00AB3ADF"/>
    <w:rsid w:val="00AB507D"/>
    <w:rsid w:val="00AD1BFF"/>
    <w:rsid w:val="00AD1CF0"/>
    <w:rsid w:val="00AD4C10"/>
    <w:rsid w:val="00AD753B"/>
    <w:rsid w:val="00AE6E47"/>
    <w:rsid w:val="00AF730F"/>
    <w:rsid w:val="00B015A5"/>
    <w:rsid w:val="00B054F4"/>
    <w:rsid w:val="00B10B2F"/>
    <w:rsid w:val="00B16B03"/>
    <w:rsid w:val="00B20CF7"/>
    <w:rsid w:val="00B619E9"/>
    <w:rsid w:val="00B63BF5"/>
    <w:rsid w:val="00B640F3"/>
    <w:rsid w:val="00B6787D"/>
    <w:rsid w:val="00B76C65"/>
    <w:rsid w:val="00B83EB6"/>
    <w:rsid w:val="00B90F61"/>
    <w:rsid w:val="00B92AF5"/>
    <w:rsid w:val="00BA6C30"/>
    <w:rsid w:val="00BB77F0"/>
    <w:rsid w:val="00BC6B58"/>
    <w:rsid w:val="00BD3982"/>
    <w:rsid w:val="00BD5E01"/>
    <w:rsid w:val="00BE743A"/>
    <w:rsid w:val="00BF3D9B"/>
    <w:rsid w:val="00C06135"/>
    <w:rsid w:val="00C20C4F"/>
    <w:rsid w:val="00C516BF"/>
    <w:rsid w:val="00C5270F"/>
    <w:rsid w:val="00C56345"/>
    <w:rsid w:val="00C66556"/>
    <w:rsid w:val="00C77CE0"/>
    <w:rsid w:val="00C9156E"/>
    <w:rsid w:val="00CA4A39"/>
    <w:rsid w:val="00CB7B50"/>
    <w:rsid w:val="00CF4E18"/>
    <w:rsid w:val="00D02446"/>
    <w:rsid w:val="00D13F01"/>
    <w:rsid w:val="00D276F7"/>
    <w:rsid w:val="00D41B2F"/>
    <w:rsid w:val="00D533AF"/>
    <w:rsid w:val="00D53451"/>
    <w:rsid w:val="00D75EBF"/>
    <w:rsid w:val="00D87104"/>
    <w:rsid w:val="00D87CD3"/>
    <w:rsid w:val="00D94469"/>
    <w:rsid w:val="00D968F8"/>
    <w:rsid w:val="00DA1280"/>
    <w:rsid w:val="00DC10D8"/>
    <w:rsid w:val="00DD0E1B"/>
    <w:rsid w:val="00DD45FA"/>
    <w:rsid w:val="00DE5B97"/>
    <w:rsid w:val="00DE675A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1285"/>
    <w:rsid w:val="00ED1664"/>
    <w:rsid w:val="00ED2006"/>
    <w:rsid w:val="00ED33E2"/>
    <w:rsid w:val="00EE43D6"/>
    <w:rsid w:val="00EF1E4B"/>
    <w:rsid w:val="00EF6C67"/>
    <w:rsid w:val="00EF744B"/>
    <w:rsid w:val="00F14630"/>
    <w:rsid w:val="00F20ECC"/>
    <w:rsid w:val="00F21749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64C55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  <w:rsid w:val="00FF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BD14E-40F9-43E8-B9ED-8C3C06C5B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186</TotalTime>
  <Pages>1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81</cp:revision>
  <cp:lastPrinted>2017-10-09T06:15:00Z</cp:lastPrinted>
  <dcterms:created xsi:type="dcterms:W3CDTF">2016-09-15T12:43:00Z</dcterms:created>
  <dcterms:modified xsi:type="dcterms:W3CDTF">2017-12-12T07:56:00Z</dcterms:modified>
</cp:coreProperties>
</file>