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B" w:rsidRDefault="0050086B" w:rsidP="0050086B">
      <w:pPr>
        <w:pStyle w:val="Nadpis3"/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Smlouv</w:t>
      </w:r>
      <w:r w:rsidR="006513BE">
        <w:rPr>
          <w:rFonts w:ascii="Times New Roman" w:hAnsi="Times New Roman"/>
          <w:sz w:val="36"/>
        </w:rPr>
        <w:t>a</w:t>
      </w:r>
      <w:r w:rsidR="00697C5B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 o dílo</w:t>
      </w:r>
      <w:proofErr w:type="gramEnd"/>
      <w:r>
        <w:rPr>
          <w:rFonts w:ascii="Times New Roman" w:hAnsi="Times New Roman"/>
          <w:sz w:val="36"/>
        </w:rPr>
        <w:t xml:space="preserve"> </w:t>
      </w:r>
    </w:p>
    <w:p w:rsidR="0050086B" w:rsidRDefault="0050086B" w:rsidP="0050086B">
      <w:pPr>
        <w:jc w:val="center"/>
      </w:pPr>
    </w:p>
    <w:p w:rsidR="0050086B" w:rsidRDefault="0050086B" w:rsidP="0050086B">
      <w:pPr>
        <w:jc w:val="center"/>
        <w:rPr>
          <w:b/>
          <w:i/>
          <w:spacing w:val="20"/>
        </w:rPr>
      </w:pPr>
      <w:r>
        <w:rPr>
          <w:rFonts w:ascii="Arial" w:hAnsi="Arial" w:cs="Arial"/>
          <w:b/>
          <w:sz w:val="22"/>
          <w:szCs w:val="22"/>
        </w:rPr>
        <w:t xml:space="preserve"> Severočesk</w:t>
      </w:r>
      <w:r w:rsidR="00A0653F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 xml:space="preserve"> galeri</w:t>
      </w:r>
      <w:r w:rsidR="00A0653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výtvarného umění v </w:t>
      </w:r>
      <w:proofErr w:type="gramStart"/>
      <w:r>
        <w:rPr>
          <w:rFonts w:ascii="Arial" w:hAnsi="Arial" w:cs="Arial"/>
          <w:b/>
          <w:sz w:val="22"/>
          <w:szCs w:val="22"/>
        </w:rPr>
        <w:t>Litoměřicích,příspěvkov</w:t>
      </w:r>
      <w:r w:rsidR="00AE29CA">
        <w:rPr>
          <w:rFonts w:ascii="Arial" w:hAnsi="Arial" w:cs="Arial"/>
          <w:b/>
          <w:sz w:val="22"/>
          <w:szCs w:val="22"/>
        </w:rPr>
        <w:t>é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organizac</w:t>
      </w:r>
      <w:r w:rsidR="00A0653F">
        <w:rPr>
          <w:rFonts w:ascii="Arial" w:hAnsi="Arial" w:cs="Arial"/>
          <w:b/>
          <w:sz w:val="22"/>
          <w:szCs w:val="22"/>
        </w:rPr>
        <w:t xml:space="preserve">e – rekonstrukce, oprava a revize </w:t>
      </w:r>
      <w:proofErr w:type="spellStart"/>
      <w:r w:rsidR="00A0653F">
        <w:rPr>
          <w:rFonts w:ascii="Arial" w:hAnsi="Arial" w:cs="Arial"/>
          <w:b/>
          <w:sz w:val="22"/>
          <w:szCs w:val="22"/>
        </w:rPr>
        <w:t>elektro</w:t>
      </w:r>
      <w:proofErr w:type="spellEnd"/>
      <w:r w:rsidR="00A0653F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A0653F">
        <w:rPr>
          <w:rFonts w:ascii="Arial" w:hAnsi="Arial" w:cs="Arial"/>
          <w:b/>
          <w:sz w:val="22"/>
          <w:szCs w:val="22"/>
        </w:rPr>
        <w:t>čp</w:t>
      </w:r>
      <w:proofErr w:type="spellEnd"/>
      <w:r w:rsidR="00A0653F">
        <w:rPr>
          <w:rFonts w:ascii="Arial" w:hAnsi="Arial" w:cs="Arial"/>
          <w:b/>
          <w:sz w:val="22"/>
          <w:szCs w:val="22"/>
        </w:rPr>
        <w:t xml:space="preserve">. 25/17 Mírové nám. a </w:t>
      </w:r>
      <w:proofErr w:type="spellStart"/>
      <w:r w:rsidR="00A0653F">
        <w:rPr>
          <w:rFonts w:ascii="Arial" w:hAnsi="Arial" w:cs="Arial"/>
          <w:b/>
          <w:sz w:val="22"/>
          <w:szCs w:val="22"/>
        </w:rPr>
        <w:t>čp</w:t>
      </w:r>
      <w:proofErr w:type="spellEnd"/>
      <w:r w:rsidR="00A0653F">
        <w:rPr>
          <w:rFonts w:ascii="Arial" w:hAnsi="Arial" w:cs="Arial"/>
          <w:b/>
          <w:sz w:val="22"/>
          <w:szCs w:val="22"/>
        </w:rPr>
        <w:t>. 29/7 Michalská ul.</w:t>
      </w:r>
      <w:r>
        <w:rPr>
          <w:rFonts w:ascii="Arial" w:hAnsi="Arial" w:cs="Arial"/>
          <w:b/>
          <w:sz w:val="22"/>
          <w:szCs w:val="22"/>
        </w:rPr>
        <w:t>“</w:t>
      </w:r>
    </w:p>
    <w:p w:rsidR="0050086B" w:rsidRDefault="0050086B" w:rsidP="0050086B">
      <w:pPr>
        <w:jc w:val="center"/>
        <w:rPr>
          <w:sz w:val="22"/>
          <w:szCs w:val="22"/>
        </w:rPr>
      </w:pPr>
    </w:p>
    <w:p w:rsidR="0050086B" w:rsidRDefault="0050086B" w:rsidP="0050086B">
      <w:pPr>
        <w:jc w:val="center"/>
        <w:rPr>
          <w:b/>
          <w:sz w:val="28"/>
        </w:rPr>
      </w:pPr>
      <w:r>
        <w:rPr>
          <w:sz w:val="22"/>
          <w:szCs w:val="22"/>
        </w:rPr>
        <w:t>zadávanou dle Pravidel PRV – zakázka malého rozsahu mimo režim zákona č. 137/2006 Sb.</w:t>
      </w:r>
      <w:r w:rsidR="00AE29CA">
        <w:rPr>
          <w:sz w:val="22"/>
          <w:szCs w:val="22"/>
        </w:rPr>
        <w:t xml:space="preserve"> v platném znění</w:t>
      </w:r>
      <w:r w:rsidR="00324784">
        <w:rPr>
          <w:sz w:val="22"/>
          <w:szCs w:val="22"/>
        </w:rPr>
        <w:t xml:space="preserve"> </w:t>
      </w:r>
    </w:p>
    <w:p w:rsidR="0050086B" w:rsidRDefault="0050086B" w:rsidP="0050086B">
      <w:pPr>
        <w:jc w:val="center"/>
        <w:rPr>
          <w:b/>
          <w:sz w:val="28"/>
        </w:rPr>
      </w:pPr>
    </w:p>
    <w:p w:rsidR="0050086B" w:rsidRDefault="0050086B" w:rsidP="0050086B">
      <w:pPr>
        <w:rPr>
          <w:rFonts w:ascii="Arial Narrow" w:hAnsi="Arial Narrow"/>
          <w:sz w:val="20"/>
          <w:szCs w:val="20"/>
        </w:rPr>
      </w:pPr>
    </w:p>
    <w:p w:rsidR="0050086B" w:rsidRDefault="0050086B" w:rsidP="0050086B">
      <w:pPr>
        <w:pStyle w:val="Nadpis21"/>
      </w:pPr>
    </w:p>
    <w:p w:rsidR="0050086B" w:rsidRDefault="0050086B" w:rsidP="0050086B">
      <w:pPr>
        <w:pStyle w:val="Nadpis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 O DÍLO</w:t>
      </w:r>
    </w:p>
    <w:p w:rsidR="0050086B" w:rsidRDefault="0050086B" w:rsidP="0050086B">
      <w:pPr>
        <w:pStyle w:val="Normln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zhotovení díla s názvem  </w:t>
      </w:r>
    </w:p>
    <w:p w:rsidR="00A0653F" w:rsidRDefault="0050086B" w:rsidP="00A0653F">
      <w:pPr>
        <w:jc w:val="center"/>
        <w:rPr>
          <w:b/>
          <w:i/>
          <w:spacing w:val="20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A0653F">
        <w:rPr>
          <w:rFonts w:ascii="Arial" w:hAnsi="Arial" w:cs="Arial"/>
          <w:b/>
          <w:sz w:val="22"/>
          <w:szCs w:val="22"/>
        </w:rPr>
        <w:t>Severočeská galerie výtvarného umění v </w:t>
      </w:r>
      <w:proofErr w:type="gramStart"/>
      <w:r w:rsidR="00A0653F">
        <w:rPr>
          <w:rFonts w:ascii="Arial" w:hAnsi="Arial" w:cs="Arial"/>
          <w:b/>
          <w:sz w:val="22"/>
          <w:szCs w:val="22"/>
        </w:rPr>
        <w:t>Litoměřicích,příspěvkové</w:t>
      </w:r>
      <w:proofErr w:type="gramEnd"/>
      <w:r w:rsidR="00A0653F">
        <w:rPr>
          <w:rFonts w:ascii="Arial" w:hAnsi="Arial" w:cs="Arial"/>
          <w:b/>
          <w:sz w:val="22"/>
          <w:szCs w:val="22"/>
        </w:rPr>
        <w:t xml:space="preserve"> organizace – rekonstrukce, oprava a revize </w:t>
      </w:r>
      <w:proofErr w:type="spellStart"/>
      <w:r w:rsidR="00A0653F">
        <w:rPr>
          <w:rFonts w:ascii="Arial" w:hAnsi="Arial" w:cs="Arial"/>
          <w:b/>
          <w:sz w:val="22"/>
          <w:szCs w:val="22"/>
        </w:rPr>
        <w:t>elektro</w:t>
      </w:r>
      <w:proofErr w:type="spellEnd"/>
      <w:r w:rsidR="00A0653F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A0653F">
        <w:rPr>
          <w:rFonts w:ascii="Arial" w:hAnsi="Arial" w:cs="Arial"/>
          <w:b/>
          <w:sz w:val="22"/>
          <w:szCs w:val="22"/>
        </w:rPr>
        <w:t>čp</w:t>
      </w:r>
      <w:proofErr w:type="spellEnd"/>
      <w:r w:rsidR="00A0653F">
        <w:rPr>
          <w:rFonts w:ascii="Arial" w:hAnsi="Arial" w:cs="Arial"/>
          <w:b/>
          <w:sz w:val="22"/>
          <w:szCs w:val="22"/>
        </w:rPr>
        <w:t xml:space="preserve">. 25/17 Mírové nám. a </w:t>
      </w:r>
      <w:proofErr w:type="spellStart"/>
      <w:r w:rsidR="00A0653F">
        <w:rPr>
          <w:rFonts w:ascii="Arial" w:hAnsi="Arial" w:cs="Arial"/>
          <w:b/>
          <w:sz w:val="22"/>
          <w:szCs w:val="22"/>
        </w:rPr>
        <w:t>čp</w:t>
      </w:r>
      <w:proofErr w:type="spellEnd"/>
      <w:r w:rsidR="00A0653F">
        <w:rPr>
          <w:rFonts w:ascii="Arial" w:hAnsi="Arial" w:cs="Arial"/>
          <w:b/>
          <w:sz w:val="22"/>
          <w:szCs w:val="22"/>
        </w:rPr>
        <w:t>. 29/7 Michalská ul.“</w:t>
      </w:r>
    </w:p>
    <w:p w:rsidR="0050086B" w:rsidRDefault="0050086B" w:rsidP="0050086B">
      <w:pPr>
        <w:pStyle w:val="Normln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uzavřená dle </w:t>
      </w:r>
      <w:proofErr w:type="spellStart"/>
      <w:r>
        <w:rPr>
          <w:rFonts w:ascii="Arial" w:hAnsi="Arial" w:cs="Arial"/>
          <w:sz w:val="18"/>
        </w:rPr>
        <w:t>ust</w:t>
      </w:r>
      <w:proofErr w:type="spellEnd"/>
      <w:r>
        <w:rPr>
          <w:rFonts w:ascii="Arial" w:hAnsi="Arial" w:cs="Arial"/>
          <w:sz w:val="18"/>
        </w:rPr>
        <w:t xml:space="preserve">. § </w:t>
      </w:r>
      <w:smartTag w:uri="urn:schemas-microsoft-com:office:smarttags" w:element="metricconverter">
        <w:smartTagPr>
          <w:attr w:name="ProductID" w:val="536 a"/>
        </w:smartTagPr>
        <w:r>
          <w:rPr>
            <w:rFonts w:ascii="Arial" w:hAnsi="Arial" w:cs="Arial"/>
            <w:sz w:val="18"/>
          </w:rPr>
          <w:t>536 a</w:t>
        </w:r>
      </w:smartTag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násl</w:t>
      </w:r>
      <w:proofErr w:type="spellEnd"/>
      <w:r>
        <w:rPr>
          <w:rFonts w:ascii="Arial" w:hAnsi="Arial" w:cs="Arial"/>
          <w:sz w:val="18"/>
        </w:rPr>
        <w:t>. Obchodního zákoníku</w:t>
      </w: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ind w:left="2160"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:</w:t>
      </w: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</w:t>
      </w:r>
      <w:r>
        <w:rPr>
          <w:rFonts w:ascii="Arial" w:hAnsi="Arial" w:cs="Arial"/>
          <w:b/>
          <w:bCs/>
          <w:sz w:val="18"/>
        </w:rPr>
        <w:tab/>
        <w:t>SMLUVNÍ STRANY</w:t>
      </w: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ind w:left="1260" w:right="-471" w:hanging="1260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Objednatel: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Název/Obchodní jméno: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 xml:space="preserve">Severočeská galerie výtvarného umění v Litoměřicích, </w:t>
      </w:r>
      <w:proofErr w:type="gramStart"/>
      <w:r>
        <w:rPr>
          <w:rFonts w:ascii="Arial" w:hAnsi="Arial" w:cs="Arial"/>
          <w:b/>
          <w:sz w:val="18"/>
        </w:rPr>
        <w:t>p.o.</w:t>
      </w:r>
      <w:proofErr w:type="gramEnd"/>
    </w:p>
    <w:p w:rsidR="0050086B" w:rsidRDefault="0050086B" w:rsidP="0050086B">
      <w:pPr>
        <w:ind w:left="1260" w:right="-471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Se sídlem: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Michalská 29/7    412 01 Litoměřice</w:t>
      </w:r>
    </w:p>
    <w:p w:rsidR="0050086B" w:rsidRDefault="0050086B" w:rsidP="0050086B">
      <w:pPr>
        <w:ind w:left="1260" w:right="-471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 xml:space="preserve">IČ 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00083259</w:t>
      </w:r>
    </w:p>
    <w:p w:rsidR="0050086B" w:rsidRPr="00A81E0A" w:rsidRDefault="0050086B" w:rsidP="0050086B">
      <w:pPr>
        <w:ind w:left="1260" w:right="-471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>DIČ: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CZ00083259</w:t>
      </w:r>
    </w:p>
    <w:p w:rsidR="0050086B" w:rsidRDefault="0050086B" w:rsidP="0050086B">
      <w:pPr>
        <w:ind w:left="552" w:right="-471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Bankovní </w:t>
      </w:r>
      <w:proofErr w:type="gramStart"/>
      <w:r>
        <w:rPr>
          <w:rFonts w:ascii="Arial" w:hAnsi="Arial" w:cs="Arial"/>
          <w:sz w:val="18"/>
        </w:rPr>
        <w:t>spojení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Česká</w:t>
      </w:r>
      <w:proofErr w:type="gramEnd"/>
      <w:r>
        <w:rPr>
          <w:rFonts w:ascii="Arial" w:hAnsi="Arial" w:cs="Arial"/>
          <w:sz w:val="18"/>
        </w:rPr>
        <w:t xml:space="preserve"> spořitelna a.s., pobočka Litoměřice</w:t>
      </w:r>
    </w:p>
    <w:p w:rsidR="0050086B" w:rsidRDefault="0050086B" w:rsidP="0050086B">
      <w:pPr>
        <w:pStyle w:val="Normln1"/>
        <w:ind w:left="552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Číslo </w:t>
      </w:r>
      <w:proofErr w:type="gramStart"/>
      <w:r>
        <w:rPr>
          <w:rFonts w:ascii="Arial" w:hAnsi="Arial" w:cs="Arial"/>
          <w:sz w:val="18"/>
        </w:rPr>
        <w:t xml:space="preserve">účtu 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1003128389/0800</w:t>
      </w:r>
      <w:proofErr w:type="gramEnd"/>
    </w:p>
    <w:p w:rsidR="0050086B" w:rsidRDefault="0050086B" w:rsidP="0050086B">
      <w:pPr>
        <w:pStyle w:val="Normln1"/>
        <w:ind w:left="552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Zastoupený:                PhDr. Jan </w:t>
      </w:r>
      <w:proofErr w:type="gramStart"/>
      <w:r>
        <w:rPr>
          <w:rFonts w:ascii="Arial" w:hAnsi="Arial" w:cs="Arial"/>
          <w:sz w:val="18"/>
        </w:rPr>
        <w:t>Štíbr   ředitel</w:t>
      </w:r>
      <w:proofErr w:type="gramEnd"/>
      <w:r>
        <w:rPr>
          <w:rFonts w:ascii="Arial" w:hAnsi="Arial" w:cs="Arial"/>
          <w:sz w:val="18"/>
        </w:rPr>
        <w:t xml:space="preserve"> galerie  </w:t>
      </w:r>
    </w:p>
    <w:p w:rsidR="0050086B" w:rsidRDefault="0050086B" w:rsidP="0050086B">
      <w:pPr>
        <w:pStyle w:val="Normln1"/>
        <w:ind w:left="552" w:firstLine="708"/>
        <w:rPr>
          <w:rFonts w:ascii="Arial" w:hAnsi="Arial" w:cs="Arial"/>
          <w:sz w:val="18"/>
        </w:rPr>
      </w:pPr>
      <w:r w:rsidRPr="00A81E0A">
        <w:rPr>
          <w:rFonts w:ascii="Arial" w:hAnsi="Arial" w:cs="Arial"/>
          <w:sz w:val="18"/>
          <w:szCs w:val="18"/>
        </w:rPr>
        <w:t>Zástupce oprávněný k podpisu smlouvy o dílo</w:t>
      </w:r>
      <w:r w:rsidR="00AE29CA">
        <w:rPr>
          <w:rFonts w:ascii="Arial" w:hAnsi="Arial" w:cs="Arial"/>
          <w:sz w:val="18"/>
          <w:szCs w:val="18"/>
        </w:rPr>
        <w:t xml:space="preserve">:                                   </w:t>
      </w:r>
      <w:r w:rsidRPr="00A81E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sz w:val="18"/>
          <w:szCs w:val="18"/>
        </w:rPr>
        <w:t>PhDr.Jan</w:t>
      </w:r>
      <w:proofErr w:type="gramEnd"/>
      <w:r>
        <w:rPr>
          <w:rFonts w:ascii="Arial" w:hAnsi="Arial" w:cs="Arial"/>
          <w:sz w:val="18"/>
          <w:szCs w:val="18"/>
        </w:rPr>
        <w:t xml:space="preserve"> Štíbr, ředitel </w:t>
      </w:r>
    </w:p>
    <w:p w:rsidR="0050086B" w:rsidRPr="00A81E0A" w:rsidRDefault="0050086B" w:rsidP="0050086B">
      <w:pPr>
        <w:pStyle w:val="Normln1"/>
        <w:ind w:left="552" w:firstLine="708"/>
        <w:rPr>
          <w:rFonts w:ascii="Arial" w:hAnsi="Arial" w:cs="Arial"/>
          <w:sz w:val="18"/>
        </w:rPr>
      </w:pPr>
      <w:r w:rsidRPr="00A81E0A">
        <w:rPr>
          <w:rFonts w:ascii="Arial" w:hAnsi="Arial" w:cs="Arial"/>
          <w:sz w:val="18"/>
          <w:szCs w:val="18"/>
        </w:rPr>
        <w:t xml:space="preserve">Zástupce oprávněný jednat ve věcech týkajících se průběhu stavby: </w:t>
      </w:r>
      <w:r>
        <w:rPr>
          <w:rFonts w:ascii="Arial" w:hAnsi="Arial" w:cs="Arial"/>
          <w:sz w:val="18"/>
          <w:szCs w:val="18"/>
        </w:rPr>
        <w:t xml:space="preserve">    PhDr. </w:t>
      </w:r>
      <w:smartTag w:uri="urn:schemas-microsoft-com:office:smarttags" w:element="PersonName">
        <w:smartTagPr>
          <w:attr w:name="ProductID" w:val="Jan Štíbr"/>
        </w:smartTagPr>
        <w:r>
          <w:rPr>
            <w:rFonts w:ascii="Arial" w:hAnsi="Arial" w:cs="Arial"/>
            <w:sz w:val="18"/>
            <w:szCs w:val="18"/>
          </w:rPr>
          <w:t>Jan Štíbr</w:t>
        </w:r>
      </w:smartTag>
      <w:r>
        <w:rPr>
          <w:rFonts w:ascii="Arial" w:hAnsi="Arial" w:cs="Arial"/>
          <w:sz w:val="18"/>
          <w:szCs w:val="18"/>
        </w:rPr>
        <w:t xml:space="preserve">, ředitel         </w:t>
      </w:r>
    </w:p>
    <w:p w:rsidR="0050086B" w:rsidRDefault="0050086B" w:rsidP="0050086B">
      <w:pPr>
        <w:ind w:right="-47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adpis4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sz w:val="18"/>
        </w:rPr>
        <w:t xml:space="preserve">a                                                                        </w:t>
      </w:r>
    </w:p>
    <w:p w:rsidR="0050086B" w:rsidRPr="00A81E0A" w:rsidRDefault="0050086B" w:rsidP="0050086B">
      <w:pPr>
        <w:pStyle w:val="Normln1"/>
        <w:jc w:val="both"/>
        <w:rPr>
          <w:rFonts w:ascii="Arial" w:hAnsi="Arial" w:cs="Arial"/>
          <w:sz w:val="18"/>
          <w:szCs w:val="18"/>
        </w:rPr>
      </w:pPr>
    </w:p>
    <w:p w:rsidR="0050086B" w:rsidRPr="00782398" w:rsidRDefault="0050086B" w:rsidP="0050086B">
      <w:pPr>
        <w:pStyle w:val="Normln1"/>
        <w:tabs>
          <w:tab w:val="left" w:pos="3544"/>
        </w:tabs>
        <w:ind w:left="1260" w:hanging="1260"/>
        <w:jc w:val="both"/>
        <w:rPr>
          <w:rFonts w:ascii="Arial" w:hAnsi="Arial" w:cs="Arial"/>
          <w:b/>
          <w:sz w:val="18"/>
          <w:szCs w:val="18"/>
        </w:rPr>
      </w:pPr>
      <w:r w:rsidRPr="00A81E0A">
        <w:rPr>
          <w:rFonts w:ascii="Arial" w:hAnsi="Arial" w:cs="Arial"/>
          <w:b/>
          <w:sz w:val="18"/>
          <w:szCs w:val="18"/>
        </w:rPr>
        <w:t xml:space="preserve"> Zhotovitel:   </w:t>
      </w:r>
      <w:r w:rsidRPr="00A81E0A">
        <w:rPr>
          <w:rFonts w:ascii="Arial" w:hAnsi="Arial" w:cs="Arial"/>
          <w:b/>
          <w:sz w:val="18"/>
          <w:szCs w:val="18"/>
        </w:rPr>
        <w:tab/>
      </w:r>
      <w:r w:rsidRPr="00782398">
        <w:rPr>
          <w:rFonts w:ascii="Arial" w:hAnsi="Arial" w:cs="Arial"/>
          <w:bCs/>
          <w:sz w:val="18"/>
          <w:szCs w:val="18"/>
        </w:rPr>
        <w:t xml:space="preserve">Obchodní jméno:                  </w:t>
      </w:r>
      <w:r w:rsidRPr="00782398">
        <w:rPr>
          <w:rFonts w:ascii="Arial" w:hAnsi="Arial" w:cs="Arial"/>
          <w:b/>
          <w:bCs/>
          <w:sz w:val="18"/>
          <w:szCs w:val="18"/>
        </w:rPr>
        <w:t xml:space="preserve"> </w:t>
      </w:r>
      <w:r w:rsidR="00910D1B" w:rsidRPr="00782398">
        <w:rPr>
          <w:rFonts w:ascii="Arial" w:hAnsi="Arial" w:cs="Arial"/>
          <w:b/>
          <w:bCs/>
          <w:sz w:val="18"/>
          <w:szCs w:val="18"/>
        </w:rPr>
        <w:t xml:space="preserve">Miroslav </w:t>
      </w:r>
      <w:proofErr w:type="spellStart"/>
      <w:r w:rsidR="00522665" w:rsidRPr="00782398">
        <w:rPr>
          <w:rFonts w:ascii="Arial" w:hAnsi="Arial" w:cs="Arial"/>
          <w:b/>
          <w:bCs/>
          <w:sz w:val="18"/>
          <w:szCs w:val="18"/>
        </w:rPr>
        <w:t>Spisar</w:t>
      </w:r>
      <w:proofErr w:type="spellEnd"/>
      <w:r w:rsidR="00910D1B" w:rsidRPr="00782398">
        <w:rPr>
          <w:rFonts w:ascii="Arial" w:hAnsi="Arial" w:cs="Arial"/>
          <w:b/>
          <w:bCs/>
          <w:sz w:val="18"/>
          <w:szCs w:val="18"/>
        </w:rPr>
        <w:t xml:space="preserve"> Zednictví</w:t>
      </w:r>
      <w:r w:rsidRPr="00782398">
        <w:rPr>
          <w:rFonts w:ascii="Arial" w:hAnsi="Arial" w:cs="Arial"/>
          <w:b/>
          <w:sz w:val="18"/>
          <w:szCs w:val="18"/>
        </w:rPr>
        <w:tab/>
      </w:r>
      <w:r w:rsidRPr="00782398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50086B" w:rsidRPr="00782398" w:rsidRDefault="0050086B" w:rsidP="0050086B">
      <w:pPr>
        <w:pStyle w:val="Nadpis31"/>
        <w:ind w:left="552" w:firstLine="708"/>
        <w:rPr>
          <w:rFonts w:ascii="Arial" w:hAnsi="Arial" w:cs="Arial"/>
          <w:sz w:val="18"/>
          <w:szCs w:val="18"/>
        </w:rPr>
      </w:pPr>
      <w:r w:rsidRPr="00782398">
        <w:rPr>
          <w:rFonts w:ascii="Arial" w:hAnsi="Arial" w:cs="Arial"/>
          <w:sz w:val="18"/>
          <w:szCs w:val="18"/>
        </w:rPr>
        <w:t>Se sídlem:</w:t>
      </w:r>
      <w:r w:rsidRPr="00782398">
        <w:rPr>
          <w:rFonts w:ascii="Arial" w:hAnsi="Arial" w:cs="Arial"/>
          <w:sz w:val="18"/>
          <w:szCs w:val="18"/>
        </w:rPr>
        <w:tab/>
      </w:r>
      <w:r w:rsidRPr="00782398">
        <w:rPr>
          <w:rFonts w:ascii="Arial" w:hAnsi="Arial" w:cs="Arial"/>
          <w:sz w:val="18"/>
          <w:szCs w:val="18"/>
        </w:rPr>
        <w:tab/>
        <w:t xml:space="preserve">               </w:t>
      </w:r>
      <w:proofErr w:type="spellStart"/>
      <w:r w:rsidR="00910D1B" w:rsidRPr="00782398">
        <w:rPr>
          <w:rFonts w:ascii="Arial" w:hAnsi="Arial" w:cs="Arial"/>
          <w:sz w:val="18"/>
          <w:szCs w:val="18"/>
        </w:rPr>
        <w:t>Žitenice</w:t>
      </w:r>
      <w:proofErr w:type="spellEnd"/>
      <w:r w:rsidR="00910D1B" w:rsidRPr="00782398">
        <w:rPr>
          <w:rFonts w:ascii="Arial" w:hAnsi="Arial" w:cs="Arial"/>
          <w:sz w:val="18"/>
          <w:szCs w:val="18"/>
        </w:rPr>
        <w:t xml:space="preserve"> 97, 411 41 </w:t>
      </w:r>
    </w:p>
    <w:p w:rsidR="0050086B" w:rsidRPr="00782398" w:rsidRDefault="0050086B" w:rsidP="0050086B">
      <w:pPr>
        <w:pStyle w:val="Nadpis31"/>
        <w:ind w:left="552" w:firstLine="708"/>
        <w:rPr>
          <w:rFonts w:ascii="Arial" w:hAnsi="Arial" w:cs="Arial"/>
          <w:sz w:val="18"/>
          <w:szCs w:val="18"/>
        </w:rPr>
      </w:pPr>
      <w:r w:rsidRPr="00782398">
        <w:rPr>
          <w:rFonts w:ascii="Arial" w:hAnsi="Arial" w:cs="Arial"/>
          <w:sz w:val="18"/>
          <w:szCs w:val="18"/>
        </w:rPr>
        <w:t xml:space="preserve">IČ : </w:t>
      </w:r>
      <w:r w:rsidRPr="00782398">
        <w:rPr>
          <w:rFonts w:ascii="Arial" w:hAnsi="Arial" w:cs="Arial"/>
          <w:sz w:val="18"/>
          <w:szCs w:val="18"/>
        </w:rPr>
        <w:tab/>
      </w:r>
      <w:r w:rsidRPr="00782398">
        <w:rPr>
          <w:rFonts w:ascii="Arial" w:hAnsi="Arial" w:cs="Arial"/>
          <w:sz w:val="18"/>
          <w:szCs w:val="18"/>
        </w:rPr>
        <w:tab/>
        <w:t xml:space="preserve">               </w:t>
      </w:r>
      <w:r w:rsidR="00910D1B" w:rsidRPr="00782398">
        <w:rPr>
          <w:rFonts w:ascii="Arial" w:hAnsi="Arial" w:cs="Arial"/>
          <w:sz w:val="18"/>
          <w:szCs w:val="18"/>
        </w:rPr>
        <w:t>672 35 948</w:t>
      </w:r>
    </w:p>
    <w:p w:rsidR="0050086B" w:rsidRPr="00782398" w:rsidRDefault="0050086B" w:rsidP="0050086B">
      <w:pPr>
        <w:pStyle w:val="Nadpis31"/>
        <w:ind w:left="552" w:firstLine="708"/>
        <w:rPr>
          <w:rFonts w:ascii="Arial" w:hAnsi="Arial" w:cs="Arial"/>
          <w:sz w:val="18"/>
          <w:szCs w:val="18"/>
        </w:rPr>
      </w:pPr>
      <w:proofErr w:type="gramStart"/>
      <w:r w:rsidRPr="00782398">
        <w:rPr>
          <w:rFonts w:ascii="Arial" w:hAnsi="Arial" w:cs="Arial"/>
          <w:sz w:val="18"/>
          <w:szCs w:val="18"/>
        </w:rPr>
        <w:t xml:space="preserve">DIČ : </w:t>
      </w:r>
      <w:r w:rsidRPr="00782398">
        <w:rPr>
          <w:rFonts w:ascii="Arial" w:hAnsi="Arial" w:cs="Arial"/>
          <w:sz w:val="18"/>
          <w:szCs w:val="18"/>
        </w:rPr>
        <w:tab/>
      </w:r>
      <w:r w:rsidRPr="00782398">
        <w:rPr>
          <w:rFonts w:ascii="Arial" w:hAnsi="Arial" w:cs="Arial"/>
          <w:sz w:val="18"/>
          <w:szCs w:val="18"/>
        </w:rPr>
        <w:tab/>
        <w:t xml:space="preserve">               </w:t>
      </w:r>
      <w:r w:rsidR="00A0653F" w:rsidRPr="00782398">
        <w:rPr>
          <w:rFonts w:ascii="Arial" w:hAnsi="Arial" w:cs="Arial"/>
          <w:sz w:val="18"/>
          <w:szCs w:val="18"/>
        </w:rPr>
        <w:t>CZ</w:t>
      </w:r>
      <w:proofErr w:type="gramEnd"/>
      <w:r w:rsidR="00A0653F" w:rsidRPr="00782398">
        <w:rPr>
          <w:rFonts w:ascii="Arial" w:hAnsi="Arial" w:cs="Arial"/>
          <w:sz w:val="18"/>
          <w:szCs w:val="18"/>
        </w:rPr>
        <w:t xml:space="preserve"> </w:t>
      </w:r>
      <w:r w:rsidR="00910D1B" w:rsidRPr="00782398">
        <w:rPr>
          <w:rFonts w:ascii="Arial" w:hAnsi="Arial" w:cs="Arial"/>
          <w:sz w:val="18"/>
          <w:szCs w:val="18"/>
        </w:rPr>
        <w:t>7812212694</w:t>
      </w:r>
    </w:p>
    <w:p w:rsidR="0050086B" w:rsidRPr="007159F5" w:rsidRDefault="0050086B" w:rsidP="0050086B">
      <w:pPr>
        <w:pStyle w:val="Normln1"/>
        <w:tabs>
          <w:tab w:val="left" w:pos="3544"/>
        </w:tabs>
        <w:ind w:left="552" w:firstLine="708"/>
        <w:jc w:val="both"/>
        <w:rPr>
          <w:rFonts w:ascii="Arial" w:hAnsi="Arial" w:cs="Arial"/>
          <w:sz w:val="18"/>
          <w:szCs w:val="18"/>
        </w:rPr>
      </w:pPr>
      <w:r w:rsidRPr="007159F5">
        <w:rPr>
          <w:rFonts w:ascii="Arial" w:hAnsi="Arial" w:cs="Arial"/>
          <w:sz w:val="18"/>
          <w:szCs w:val="18"/>
        </w:rPr>
        <w:t xml:space="preserve">Bankovní </w:t>
      </w:r>
      <w:proofErr w:type="gramStart"/>
      <w:r w:rsidRPr="007159F5">
        <w:rPr>
          <w:rFonts w:ascii="Arial" w:hAnsi="Arial" w:cs="Arial"/>
          <w:sz w:val="18"/>
          <w:szCs w:val="18"/>
        </w:rPr>
        <w:t xml:space="preserve">spojení :                 </w:t>
      </w:r>
      <w:r w:rsidR="007159F5" w:rsidRPr="007159F5">
        <w:rPr>
          <w:rFonts w:ascii="Arial" w:hAnsi="Arial" w:cs="Arial"/>
          <w:sz w:val="18"/>
          <w:szCs w:val="18"/>
        </w:rPr>
        <w:t>ČSOB</w:t>
      </w:r>
      <w:proofErr w:type="gramEnd"/>
      <w:r w:rsidR="007159F5" w:rsidRPr="007159F5">
        <w:rPr>
          <w:rFonts w:ascii="Arial" w:hAnsi="Arial" w:cs="Arial"/>
          <w:sz w:val="18"/>
          <w:szCs w:val="18"/>
        </w:rPr>
        <w:t xml:space="preserve"> Litoměřice </w:t>
      </w:r>
      <w:r w:rsidR="00C23F12" w:rsidRPr="007159F5">
        <w:rPr>
          <w:rFonts w:ascii="Arial" w:hAnsi="Arial" w:cs="Arial"/>
          <w:sz w:val="18"/>
          <w:szCs w:val="18"/>
        </w:rPr>
        <w:t xml:space="preserve"> </w:t>
      </w:r>
    </w:p>
    <w:p w:rsidR="0050086B" w:rsidRPr="007159F5" w:rsidRDefault="0050086B" w:rsidP="007159F5">
      <w:pPr>
        <w:pStyle w:val="Normln1"/>
        <w:ind w:left="1260"/>
        <w:jc w:val="both"/>
        <w:rPr>
          <w:rFonts w:ascii="Arial" w:hAnsi="Arial" w:cs="Arial"/>
          <w:sz w:val="18"/>
          <w:szCs w:val="18"/>
        </w:rPr>
      </w:pPr>
      <w:r w:rsidRPr="007159F5">
        <w:rPr>
          <w:rFonts w:ascii="Arial" w:hAnsi="Arial" w:cs="Arial"/>
          <w:sz w:val="18"/>
          <w:szCs w:val="18"/>
        </w:rPr>
        <w:t xml:space="preserve">Číslo </w:t>
      </w:r>
      <w:proofErr w:type="gramStart"/>
      <w:r w:rsidRPr="007159F5">
        <w:rPr>
          <w:rFonts w:ascii="Arial" w:hAnsi="Arial" w:cs="Arial"/>
          <w:sz w:val="18"/>
          <w:szCs w:val="18"/>
        </w:rPr>
        <w:t xml:space="preserve">účtu : </w:t>
      </w:r>
      <w:r w:rsidRPr="007159F5">
        <w:rPr>
          <w:rFonts w:ascii="Arial" w:hAnsi="Arial" w:cs="Arial"/>
          <w:sz w:val="18"/>
          <w:szCs w:val="18"/>
        </w:rPr>
        <w:tab/>
      </w:r>
      <w:r w:rsidRPr="007159F5">
        <w:rPr>
          <w:rFonts w:ascii="Arial" w:hAnsi="Arial" w:cs="Arial"/>
          <w:sz w:val="18"/>
          <w:szCs w:val="18"/>
        </w:rPr>
        <w:tab/>
      </w:r>
      <w:r w:rsidR="007159F5" w:rsidRPr="007159F5">
        <w:rPr>
          <w:rFonts w:ascii="Arial" w:hAnsi="Arial" w:cs="Arial"/>
          <w:sz w:val="18"/>
          <w:szCs w:val="18"/>
        </w:rPr>
        <w:t>172490958/300</w:t>
      </w:r>
      <w:proofErr w:type="gramEnd"/>
      <w:r w:rsidR="007159F5" w:rsidRPr="007159F5">
        <w:rPr>
          <w:rFonts w:ascii="Arial" w:hAnsi="Arial" w:cs="Arial"/>
          <w:sz w:val="18"/>
          <w:szCs w:val="18"/>
        </w:rPr>
        <w:t xml:space="preserve">                                                                              z</w:t>
      </w:r>
      <w:r w:rsidRPr="007159F5">
        <w:rPr>
          <w:rFonts w:ascii="Arial" w:hAnsi="Arial" w:cs="Arial"/>
          <w:sz w:val="18"/>
          <w:szCs w:val="18"/>
        </w:rPr>
        <w:t xml:space="preserve">astoupený: </w:t>
      </w:r>
      <w:r w:rsidRPr="007159F5">
        <w:rPr>
          <w:rFonts w:ascii="Arial" w:hAnsi="Arial" w:cs="Arial"/>
          <w:sz w:val="18"/>
          <w:szCs w:val="18"/>
        </w:rPr>
        <w:tab/>
        <w:t xml:space="preserve">               </w:t>
      </w:r>
      <w:r w:rsidR="00782398" w:rsidRPr="007159F5">
        <w:rPr>
          <w:rFonts w:ascii="Arial" w:hAnsi="Arial" w:cs="Arial"/>
          <w:sz w:val="18"/>
          <w:szCs w:val="18"/>
        </w:rPr>
        <w:t xml:space="preserve">Miroslavem </w:t>
      </w:r>
      <w:proofErr w:type="spellStart"/>
      <w:r w:rsidR="00782398" w:rsidRPr="007159F5">
        <w:rPr>
          <w:rFonts w:ascii="Arial" w:hAnsi="Arial" w:cs="Arial"/>
          <w:sz w:val="18"/>
          <w:szCs w:val="18"/>
        </w:rPr>
        <w:t>Spisarem</w:t>
      </w:r>
      <w:proofErr w:type="spellEnd"/>
      <w:r w:rsidR="00782398" w:rsidRPr="007159F5">
        <w:rPr>
          <w:rFonts w:ascii="Arial" w:hAnsi="Arial" w:cs="Arial"/>
          <w:sz w:val="18"/>
          <w:szCs w:val="18"/>
        </w:rPr>
        <w:t xml:space="preserve"> </w:t>
      </w:r>
    </w:p>
    <w:p w:rsidR="0050086B" w:rsidRPr="00782398" w:rsidRDefault="0050086B" w:rsidP="0050086B">
      <w:pPr>
        <w:pStyle w:val="Normln1"/>
        <w:ind w:left="1276"/>
        <w:jc w:val="both"/>
        <w:rPr>
          <w:rFonts w:ascii="Arial" w:hAnsi="Arial" w:cs="Arial"/>
          <w:sz w:val="18"/>
          <w:szCs w:val="18"/>
        </w:rPr>
      </w:pPr>
      <w:r w:rsidRPr="00782398">
        <w:rPr>
          <w:rFonts w:ascii="Arial" w:hAnsi="Arial" w:cs="Arial"/>
          <w:sz w:val="18"/>
          <w:szCs w:val="18"/>
        </w:rPr>
        <w:t xml:space="preserve">Zástupce oprávněný k podpisu smlouvy o dílo:  </w:t>
      </w:r>
      <w:r w:rsidR="00782398" w:rsidRPr="00782398">
        <w:rPr>
          <w:rFonts w:ascii="Arial" w:hAnsi="Arial" w:cs="Arial"/>
          <w:sz w:val="18"/>
          <w:szCs w:val="18"/>
        </w:rPr>
        <w:t xml:space="preserve">Miroslav </w:t>
      </w:r>
      <w:proofErr w:type="spellStart"/>
      <w:r w:rsidR="00522665" w:rsidRPr="00782398">
        <w:rPr>
          <w:rFonts w:ascii="Arial" w:hAnsi="Arial" w:cs="Arial"/>
          <w:sz w:val="18"/>
          <w:szCs w:val="18"/>
        </w:rPr>
        <w:t>Spisar</w:t>
      </w:r>
      <w:proofErr w:type="spellEnd"/>
      <w:r w:rsidR="00AE29CA" w:rsidRPr="00782398">
        <w:rPr>
          <w:rFonts w:ascii="Arial" w:hAnsi="Arial" w:cs="Arial"/>
          <w:sz w:val="18"/>
          <w:szCs w:val="18"/>
        </w:rPr>
        <w:t xml:space="preserve">                                  </w:t>
      </w:r>
      <w:r w:rsidRPr="00782398">
        <w:rPr>
          <w:rFonts w:ascii="Arial" w:hAnsi="Arial" w:cs="Arial"/>
          <w:sz w:val="18"/>
          <w:szCs w:val="18"/>
        </w:rPr>
        <w:t xml:space="preserve"> </w:t>
      </w:r>
    </w:p>
    <w:p w:rsidR="0050086B" w:rsidRDefault="0050086B" w:rsidP="0050086B">
      <w:pPr>
        <w:pStyle w:val="Zkladntextodsazen2"/>
        <w:ind w:left="2130" w:hanging="570"/>
        <w:rPr>
          <w:rFonts w:ascii="Arial" w:hAnsi="Arial" w:cs="Arial"/>
          <w:sz w:val="18"/>
        </w:rPr>
      </w:pPr>
    </w:p>
    <w:p w:rsidR="0050086B" w:rsidRDefault="0050086B" w:rsidP="0050086B">
      <w:pPr>
        <w:pStyle w:val="Zkladntextodsazen2"/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DOKLADY VZTAHUJÍCÍ SE KE SPECIFIKACI PŘEDMĚTU SMLOUVY O DÍLO</w:t>
      </w:r>
    </w:p>
    <w:p w:rsidR="0050086B" w:rsidRDefault="0050086B" w:rsidP="0050086B">
      <w:pPr>
        <w:pStyle w:val="Zkladntextodsazen2"/>
        <w:ind w:left="0"/>
        <w:jc w:val="center"/>
        <w:rPr>
          <w:rFonts w:ascii="Arial" w:hAnsi="Arial" w:cs="Arial"/>
          <w:b/>
          <w:bCs/>
          <w:sz w:val="18"/>
        </w:rPr>
      </w:pPr>
    </w:p>
    <w:p w:rsidR="0050086B" w:rsidRPr="00C23F12" w:rsidRDefault="0050086B" w:rsidP="0050086B">
      <w:pPr>
        <w:pStyle w:val="Zkladntextodsazen2"/>
        <w:spacing w:after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AE29CA">
        <w:rPr>
          <w:rFonts w:ascii="Arial" w:hAnsi="Arial" w:cs="Arial"/>
          <w:sz w:val="18"/>
          <w:szCs w:val="18"/>
        </w:rPr>
        <w:t>2.1</w:t>
      </w:r>
      <w:r w:rsidRPr="00AE29CA">
        <w:rPr>
          <w:rFonts w:ascii="Arial" w:hAnsi="Arial" w:cs="Arial"/>
          <w:sz w:val="18"/>
          <w:szCs w:val="18"/>
        </w:rPr>
        <w:tab/>
      </w:r>
      <w:r w:rsidRPr="002B3446">
        <w:rPr>
          <w:rFonts w:ascii="Arial" w:hAnsi="Arial" w:cs="Arial"/>
          <w:sz w:val="18"/>
          <w:szCs w:val="18"/>
        </w:rPr>
        <w:t>Smluvní strany této smlouvy konstatují, že předmět díla s názvem:</w:t>
      </w:r>
      <w:r w:rsidRPr="002B3446">
        <w:rPr>
          <w:rFonts w:ascii="Arial" w:hAnsi="Arial" w:cs="Arial"/>
          <w:b/>
          <w:bCs/>
          <w:sz w:val="18"/>
          <w:szCs w:val="18"/>
        </w:rPr>
        <w:t xml:space="preserve"> </w:t>
      </w:r>
      <w:r w:rsidR="002B3446" w:rsidRPr="002B3446">
        <w:rPr>
          <w:rFonts w:ascii="Arial" w:hAnsi="Arial" w:cs="Arial"/>
          <w:b/>
          <w:sz w:val="18"/>
          <w:szCs w:val="18"/>
        </w:rPr>
        <w:t>Severočeská galerie výtvarného umění v </w:t>
      </w:r>
      <w:proofErr w:type="gramStart"/>
      <w:r w:rsidR="002B3446" w:rsidRPr="002B3446">
        <w:rPr>
          <w:rFonts w:ascii="Arial" w:hAnsi="Arial" w:cs="Arial"/>
          <w:b/>
          <w:sz w:val="18"/>
          <w:szCs w:val="18"/>
        </w:rPr>
        <w:t>Litoměřicích,příspěvkové</w:t>
      </w:r>
      <w:proofErr w:type="gramEnd"/>
      <w:r w:rsidR="002B3446" w:rsidRPr="002B3446">
        <w:rPr>
          <w:rFonts w:ascii="Arial" w:hAnsi="Arial" w:cs="Arial"/>
          <w:b/>
          <w:sz w:val="18"/>
          <w:szCs w:val="18"/>
        </w:rPr>
        <w:t xml:space="preserve"> organizace – oprava</w:t>
      </w:r>
      <w:r w:rsidR="00522665">
        <w:rPr>
          <w:rFonts w:ascii="Arial" w:hAnsi="Arial" w:cs="Arial"/>
          <w:b/>
          <w:sz w:val="18"/>
          <w:szCs w:val="18"/>
        </w:rPr>
        <w:t xml:space="preserve"> koupelny </w:t>
      </w:r>
      <w:r w:rsidR="002B3446" w:rsidRPr="002B3446">
        <w:rPr>
          <w:rFonts w:ascii="Arial" w:hAnsi="Arial" w:cs="Arial"/>
          <w:b/>
          <w:sz w:val="18"/>
          <w:szCs w:val="18"/>
        </w:rPr>
        <w:t xml:space="preserve">v </w:t>
      </w:r>
      <w:proofErr w:type="spellStart"/>
      <w:r w:rsidR="002B3446" w:rsidRPr="002B3446">
        <w:rPr>
          <w:rFonts w:ascii="Arial" w:hAnsi="Arial" w:cs="Arial"/>
          <w:b/>
          <w:sz w:val="18"/>
          <w:szCs w:val="18"/>
        </w:rPr>
        <w:t>čp</w:t>
      </w:r>
      <w:proofErr w:type="spellEnd"/>
      <w:r w:rsidR="002B3446" w:rsidRPr="002B3446">
        <w:rPr>
          <w:rFonts w:ascii="Arial" w:hAnsi="Arial" w:cs="Arial"/>
          <w:b/>
          <w:sz w:val="18"/>
          <w:szCs w:val="18"/>
        </w:rPr>
        <w:t>. 25/17 Mírové nám.</w:t>
      </w:r>
      <w:r w:rsidR="00522665">
        <w:rPr>
          <w:rFonts w:ascii="Arial" w:hAnsi="Arial" w:cs="Arial"/>
          <w:b/>
          <w:sz w:val="18"/>
          <w:szCs w:val="18"/>
        </w:rPr>
        <w:t xml:space="preserve"> </w:t>
      </w:r>
      <w:r w:rsidRPr="00AE29CA">
        <w:rPr>
          <w:rFonts w:ascii="Arial" w:hAnsi="Arial" w:cs="Arial"/>
          <w:sz w:val="18"/>
          <w:szCs w:val="18"/>
        </w:rPr>
        <w:t xml:space="preserve">a některé podmínky jeho plnění jsou </w:t>
      </w:r>
      <w:r w:rsidRPr="00C23F12">
        <w:rPr>
          <w:rFonts w:ascii="Arial" w:hAnsi="Arial" w:cs="Arial"/>
          <w:sz w:val="18"/>
          <w:szCs w:val="18"/>
        </w:rPr>
        <w:t>určeny touto dokumentací a těmito doklady:</w:t>
      </w:r>
    </w:p>
    <w:p w:rsidR="0050086B" w:rsidRDefault="0050086B" w:rsidP="0050086B">
      <w:pPr>
        <w:pStyle w:val="Zkladntextodsazen2"/>
        <w:spacing w:after="0" w:line="240" w:lineRule="auto"/>
        <w:ind w:left="357" w:hanging="357"/>
        <w:rPr>
          <w:rFonts w:ascii="Arial" w:hAnsi="Arial" w:cs="Arial"/>
          <w:sz w:val="18"/>
        </w:rPr>
      </w:pPr>
    </w:p>
    <w:p w:rsidR="0050086B" w:rsidRDefault="0050086B" w:rsidP="0050086B">
      <w:pPr>
        <w:pStyle w:val="Zkladntextodsazen2"/>
        <w:spacing w:after="0" w:line="240" w:lineRule="auto"/>
        <w:ind w:left="357" w:hanging="357"/>
        <w:rPr>
          <w:rFonts w:ascii="Arial" w:hAnsi="Arial" w:cs="Arial"/>
          <w:sz w:val="18"/>
        </w:rPr>
      </w:pPr>
    </w:p>
    <w:p w:rsidR="0050086B" w:rsidRPr="00782398" w:rsidRDefault="0050086B" w:rsidP="0050086B">
      <w:pPr>
        <w:pStyle w:val="Zkladntextodsazen2"/>
        <w:widowControl w:val="0"/>
        <w:numPr>
          <w:ilvl w:val="0"/>
          <w:numId w:val="9"/>
        </w:numPr>
        <w:tabs>
          <w:tab w:val="clear" w:pos="1770"/>
          <w:tab w:val="num" w:pos="540"/>
        </w:tabs>
        <w:spacing w:before="120" w:after="0" w:line="240" w:lineRule="auto"/>
        <w:ind w:left="538" w:hanging="181"/>
        <w:rPr>
          <w:rFonts w:ascii="Arial" w:hAnsi="Arial" w:cs="Arial"/>
          <w:sz w:val="18"/>
        </w:rPr>
      </w:pPr>
      <w:r w:rsidRPr="00782398">
        <w:rPr>
          <w:rFonts w:ascii="Arial" w:hAnsi="Arial" w:cs="Arial"/>
          <w:sz w:val="18"/>
        </w:rPr>
        <w:t xml:space="preserve">výzvou k podání nabídky ze dne </w:t>
      </w:r>
      <w:r w:rsidR="00782398" w:rsidRPr="00782398">
        <w:rPr>
          <w:rFonts w:ascii="Arial" w:hAnsi="Arial" w:cs="Arial"/>
          <w:sz w:val="18"/>
        </w:rPr>
        <w:t>1</w:t>
      </w:r>
      <w:r w:rsidRPr="00782398">
        <w:rPr>
          <w:rFonts w:ascii="Arial" w:hAnsi="Arial" w:cs="Arial"/>
          <w:sz w:val="18"/>
        </w:rPr>
        <w:t>.</w:t>
      </w:r>
      <w:r w:rsidR="00782398" w:rsidRPr="00782398">
        <w:rPr>
          <w:rFonts w:ascii="Arial" w:hAnsi="Arial" w:cs="Arial"/>
          <w:sz w:val="18"/>
        </w:rPr>
        <w:t xml:space="preserve"> 8</w:t>
      </w:r>
      <w:r w:rsidRPr="00782398">
        <w:rPr>
          <w:rFonts w:ascii="Arial" w:hAnsi="Arial" w:cs="Arial"/>
          <w:sz w:val="18"/>
        </w:rPr>
        <w:t>.</w:t>
      </w:r>
      <w:r w:rsidR="00782398" w:rsidRPr="00782398">
        <w:rPr>
          <w:rFonts w:ascii="Arial" w:hAnsi="Arial" w:cs="Arial"/>
          <w:sz w:val="18"/>
        </w:rPr>
        <w:t xml:space="preserve"> </w:t>
      </w:r>
      <w:r w:rsidRPr="00782398">
        <w:rPr>
          <w:rFonts w:ascii="Arial" w:hAnsi="Arial" w:cs="Arial"/>
          <w:sz w:val="18"/>
        </w:rPr>
        <w:t>201</w:t>
      </w:r>
      <w:r w:rsidR="002B3446" w:rsidRPr="00782398">
        <w:rPr>
          <w:rFonts w:ascii="Arial" w:hAnsi="Arial" w:cs="Arial"/>
          <w:sz w:val="18"/>
        </w:rPr>
        <w:t>6</w:t>
      </w:r>
    </w:p>
    <w:p w:rsidR="0050086B" w:rsidRPr="00782398" w:rsidRDefault="002B3446" w:rsidP="0050086B">
      <w:pPr>
        <w:pStyle w:val="Zkladntextodsazen2"/>
        <w:widowControl w:val="0"/>
        <w:numPr>
          <w:ilvl w:val="0"/>
          <w:numId w:val="9"/>
        </w:numPr>
        <w:tabs>
          <w:tab w:val="clear" w:pos="1770"/>
          <w:tab w:val="num" w:pos="540"/>
        </w:tabs>
        <w:spacing w:before="120" w:after="0" w:line="240" w:lineRule="auto"/>
        <w:ind w:left="538" w:hanging="181"/>
        <w:rPr>
          <w:rFonts w:ascii="Arial" w:hAnsi="Arial" w:cs="Arial"/>
          <w:sz w:val="18"/>
        </w:rPr>
      </w:pPr>
      <w:r w:rsidRPr="00782398">
        <w:rPr>
          <w:rFonts w:ascii="Arial" w:hAnsi="Arial" w:cs="Arial"/>
          <w:sz w:val="18"/>
        </w:rPr>
        <w:t>cenovou</w:t>
      </w:r>
      <w:r w:rsidR="00F628AC" w:rsidRPr="00782398">
        <w:rPr>
          <w:rFonts w:ascii="Arial" w:hAnsi="Arial" w:cs="Arial"/>
          <w:sz w:val="18"/>
        </w:rPr>
        <w:t xml:space="preserve"> nabídk</w:t>
      </w:r>
      <w:r w:rsidRPr="00782398">
        <w:rPr>
          <w:rFonts w:ascii="Arial" w:hAnsi="Arial" w:cs="Arial"/>
          <w:sz w:val="18"/>
        </w:rPr>
        <w:t>ou</w:t>
      </w:r>
      <w:r w:rsidR="00F628AC" w:rsidRPr="00782398">
        <w:rPr>
          <w:rFonts w:ascii="Arial" w:hAnsi="Arial" w:cs="Arial"/>
          <w:sz w:val="18"/>
        </w:rPr>
        <w:t xml:space="preserve"> ze dne</w:t>
      </w:r>
      <w:r w:rsidR="00782398" w:rsidRPr="00782398">
        <w:rPr>
          <w:rFonts w:ascii="Arial" w:hAnsi="Arial" w:cs="Arial"/>
          <w:sz w:val="18"/>
        </w:rPr>
        <w:t xml:space="preserve"> 7. 9. 2016</w:t>
      </w:r>
      <w:r w:rsidR="007A1666" w:rsidRPr="00782398">
        <w:rPr>
          <w:rFonts w:ascii="Arial" w:hAnsi="Arial" w:cs="Arial"/>
          <w:sz w:val="18"/>
        </w:rPr>
        <w:t xml:space="preserve">  </w:t>
      </w:r>
    </w:p>
    <w:p w:rsidR="00C23F12" w:rsidRDefault="00C23F12" w:rsidP="00C23F12">
      <w:pPr>
        <w:rPr>
          <w:rFonts w:ascii="Arial" w:hAnsi="Arial" w:cs="Arial"/>
          <w:sz w:val="18"/>
        </w:rPr>
      </w:pPr>
    </w:p>
    <w:p w:rsidR="0050086B" w:rsidRDefault="00C23F12" w:rsidP="0052266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- Soupisem požadovaných </w:t>
      </w:r>
      <w:proofErr w:type="gramStart"/>
      <w:r>
        <w:rPr>
          <w:rFonts w:ascii="Arial" w:hAnsi="Arial" w:cs="Arial"/>
          <w:sz w:val="18"/>
        </w:rPr>
        <w:t xml:space="preserve">prací </w:t>
      </w:r>
      <w:r w:rsidRPr="00C23F12">
        <w:rPr>
          <w:rFonts w:ascii="Arial" w:hAnsi="Arial" w:cs="Arial"/>
          <w:sz w:val="18"/>
          <w:szCs w:val="18"/>
        </w:rPr>
        <w:t xml:space="preserve">1) </w:t>
      </w:r>
      <w:r w:rsidR="00522665">
        <w:rPr>
          <w:rFonts w:ascii="Arial" w:hAnsi="Arial" w:cs="Arial"/>
          <w:sz w:val="18"/>
          <w:szCs w:val="18"/>
        </w:rPr>
        <w:t xml:space="preserve"> odstranění</w:t>
      </w:r>
      <w:proofErr w:type="gramEnd"/>
      <w:r w:rsidR="00522665">
        <w:rPr>
          <w:rFonts w:ascii="Arial" w:hAnsi="Arial" w:cs="Arial"/>
          <w:sz w:val="18"/>
          <w:szCs w:val="18"/>
        </w:rPr>
        <w:t xml:space="preserve"> stávající dlažby a keramických obkladů  </w:t>
      </w:r>
      <w:r>
        <w:rPr>
          <w:rFonts w:ascii="Arial" w:hAnsi="Arial" w:cs="Arial"/>
          <w:sz w:val="18"/>
          <w:szCs w:val="18"/>
        </w:rPr>
        <w:t xml:space="preserve"> </w:t>
      </w:r>
      <w:r w:rsidRPr="00C23F12">
        <w:rPr>
          <w:rFonts w:ascii="Arial" w:hAnsi="Arial" w:cs="Arial"/>
          <w:sz w:val="18"/>
          <w:szCs w:val="18"/>
        </w:rPr>
        <w:t xml:space="preserve">2) </w:t>
      </w:r>
      <w:r w:rsidR="00522665">
        <w:rPr>
          <w:rFonts w:ascii="Arial" w:hAnsi="Arial" w:cs="Arial"/>
          <w:sz w:val="18"/>
          <w:szCs w:val="18"/>
        </w:rPr>
        <w:t xml:space="preserve">instalace nové dlažby a keramických obkladů </w:t>
      </w:r>
      <w:r w:rsidR="00522665" w:rsidRPr="00C23F12">
        <w:rPr>
          <w:rFonts w:ascii="Arial" w:hAnsi="Arial" w:cs="Arial"/>
          <w:sz w:val="18"/>
          <w:szCs w:val="18"/>
        </w:rPr>
        <w:t xml:space="preserve"> </w:t>
      </w:r>
      <w:r w:rsidRPr="00C23F12">
        <w:rPr>
          <w:rFonts w:ascii="Arial" w:hAnsi="Arial" w:cs="Arial"/>
          <w:sz w:val="18"/>
          <w:szCs w:val="18"/>
        </w:rPr>
        <w:t xml:space="preserve">3) </w:t>
      </w:r>
      <w:r w:rsidR="00522665">
        <w:rPr>
          <w:rFonts w:ascii="Arial" w:hAnsi="Arial" w:cs="Arial"/>
          <w:sz w:val="18"/>
          <w:szCs w:val="18"/>
        </w:rPr>
        <w:t xml:space="preserve">instalace zařízení – vany, umyvadla a </w:t>
      </w:r>
      <w:r w:rsidR="00782398">
        <w:rPr>
          <w:rFonts w:ascii="Arial" w:hAnsi="Arial" w:cs="Arial"/>
          <w:sz w:val="18"/>
          <w:szCs w:val="18"/>
        </w:rPr>
        <w:t xml:space="preserve">baterií </w:t>
      </w:r>
      <w:r w:rsidR="00522665">
        <w:rPr>
          <w:rFonts w:ascii="Arial" w:hAnsi="Arial" w:cs="Arial"/>
          <w:sz w:val="18"/>
          <w:szCs w:val="18"/>
        </w:rPr>
        <w:t xml:space="preserve"> 4) </w:t>
      </w:r>
      <w:r w:rsidR="00782398">
        <w:rPr>
          <w:rFonts w:ascii="Arial" w:hAnsi="Arial" w:cs="Arial"/>
          <w:sz w:val="18"/>
          <w:szCs w:val="18"/>
        </w:rPr>
        <w:t xml:space="preserve">výměna </w:t>
      </w:r>
      <w:r w:rsidR="00522665">
        <w:rPr>
          <w:rFonts w:ascii="Arial" w:hAnsi="Arial" w:cs="Arial"/>
          <w:sz w:val="18"/>
          <w:szCs w:val="18"/>
        </w:rPr>
        <w:t xml:space="preserve"> </w:t>
      </w:r>
      <w:r w:rsidR="00782398">
        <w:rPr>
          <w:rFonts w:ascii="Arial" w:hAnsi="Arial" w:cs="Arial"/>
          <w:sz w:val="18"/>
          <w:szCs w:val="18"/>
        </w:rPr>
        <w:t xml:space="preserve">v této souvislosti </w:t>
      </w:r>
      <w:r w:rsidR="00522665">
        <w:rPr>
          <w:rFonts w:ascii="Arial" w:hAnsi="Arial" w:cs="Arial"/>
          <w:sz w:val="18"/>
          <w:szCs w:val="18"/>
        </w:rPr>
        <w:t>nevy</w:t>
      </w:r>
      <w:r w:rsidRPr="00C23F12">
        <w:rPr>
          <w:rFonts w:ascii="Arial" w:hAnsi="Arial" w:cs="Arial"/>
          <w:sz w:val="18"/>
          <w:szCs w:val="18"/>
        </w:rPr>
        <w:t>hovujících</w:t>
      </w:r>
      <w:r w:rsidR="00782398">
        <w:rPr>
          <w:rFonts w:ascii="Arial" w:hAnsi="Arial" w:cs="Arial"/>
          <w:sz w:val="18"/>
          <w:szCs w:val="18"/>
        </w:rPr>
        <w:t xml:space="preserve"> spínačů a </w:t>
      </w:r>
      <w:r w:rsidRPr="00C23F12">
        <w:rPr>
          <w:rFonts w:ascii="Arial" w:hAnsi="Arial" w:cs="Arial"/>
          <w:sz w:val="18"/>
          <w:szCs w:val="18"/>
        </w:rPr>
        <w:t>svítidel dle platných norem ČSN/EN</w:t>
      </w:r>
      <w:r>
        <w:rPr>
          <w:rFonts w:ascii="Arial" w:hAnsi="Arial" w:cs="Arial"/>
          <w:sz w:val="18"/>
          <w:szCs w:val="18"/>
        </w:rPr>
        <w:t xml:space="preserve"> </w:t>
      </w:r>
      <w:r w:rsidRPr="00C23F12">
        <w:rPr>
          <w:rFonts w:ascii="Arial" w:hAnsi="Arial" w:cs="Arial"/>
          <w:sz w:val="18"/>
          <w:szCs w:val="18"/>
        </w:rPr>
        <w:t xml:space="preserve"> </w:t>
      </w:r>
    </w:p>
    <w:p w:rsidR="0050086B" w:rsidRDefault="0050086B" w:rsidP="0050086B">
      <w:pPr>
        <w:pStyle w:val="Zkladntextodsazen2"/>
        <w:spacing w:before="120" w:line="240" w:lineRule="auto"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2.2  </w:t>
      </w:r>
      <w:r>
        <w:rPr>
          <w:rFonts w:ascii="Arial" w:hAnsi="Arial" w:cs="Arial"/>
          <w:sz w:val="18"/>
        </w:rPr>
        <w:tab/>
        <w:t xml:space="preserve">Zhotovitel prohlašuje, že se s obsahem výše uvedených dokladů před podpisem této smlouvy o dílo seznámil. </w:t>
      </w:r>
    </w:p>
    <w:p w:rsidR="0050086B" w:rsidRDefault="0050086B" w:rsidP="0050086B">
      <w:pPr>
        <w:pStyle w:val="Normln1"/>
        <w:ind w:left="426" w:hanging="284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ind w:left="426" w:hanging="284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ind w:left="426" w:hanging="284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numPr>
          <w:ilvl w:val="0"/>
          <w:numId w:val="1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PŘEDMĚT A ROZSAH DÍLA</w:t>
      </w:r>
    </w:p>
    <w:p w:rsidR="0050086B" w:rsidRDefault="0050086B" w:rsidP="0050086B">
      <w:pPr>
        <w:pStyle w:val="Normln1"/>
        <w:ind w:left="709"/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widowControl w:val="0"/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Zhotovitel se tímto zavazuje, že pro objednatele na své náklady a na své nebezpečí provede dílo s názvem: </w:t>
      </w:r>
      <w:r w:rsidR="00522665" w:rsidRPr="002B3446">
        <w:rPr>
          <w:rFonts w:ascii="Arial" w:hAnsi="Arial" w:cs="Arial"/>
          <w:b/>
          <w:sz w:val="18"/>
          <w:szCs w:val="18"/>
        </w:rPr>
        <w:t>Severočeská galerie výtvarného umění v</w:t>
      </w:r>
      <w:r w:rsidR="00522665">
        <w:rPr>
          <w:rFonts w:ascii="Arial" w:hAnsi="Arial" w:cs="Arial"/>
          <w:b/>
          <w:sz w:val="18"/>
          <w:szCs w:val="18"/>
        </w:rPr>
        <w:t> </w:t>
      </w:r>
      <w:proofErr w:type="gramStart"/>
      <w:r w:rsidR="00522665" w:rsidRPr="002B3446">
        <w:rPr>
          <w:rFonts w:ascii="Arial" w:hAnsi="Arial" w:cs="Arial"/>
          <w:b/>
          <w:sz w:val="18"/>
          <w:szCs w:val="18"/>
        </w:rPr>
        <w:t>Litoměřicích</w:t>
      </w:r>
      <w:r w:rsidR="00522665">
        <w:rPr>
          <w:rFonts w:ascii="Arial" w:hAnsi="Arial" w:cs="Arial"/>
          <w:b/>
          <w:sz w:val="18"/>
          <w:szCs w:val="18"/>
        </w:rPr>
        <w:t xml:space="preserve"> </w:t>
      </w:r>
      <w:r w:rsidR="00522665" w:rsidRPr="002B3446">
        <w:rPr>
          <w:rFonts w:ascii="Arial" w:hAnsi="Arial" w:cs="Arial"/>
          <w:b/>
          <w:sz w:val="18"/>
          <w:szCs w:val="18"/>
        </w:rPr>
        <w:t>,příspěvkové</w:t>
      </w:r>
      <w:proofErr w:type="gramEnd"/>
      <w:r w:rsidR="00522665" w:rsidRPr="002B3446">
        <w:rPr>
          <w:rFonts w:ascii="Arial" w:hAnsi="Arial" w:cs="Arial"/>
          <w:b/>
          <w:sz w:val="18"/>
          <w:szCs w:val="18"/>
        </w:rPr>
        <w:t xml:space="preserve"> organizace – oprava</w:t>
      </w:r>
      <w:r w:rsidR="00522665">
        <w:rPr>
          <w:rFonts w:ascii="Arial" w:hAnsi="Arial" w:cs="Arial"/>
          <w:b/>
          <w:sz w:val="18"/>
          <w:szCs w:val="18"/>
        </w:rPr>
        <w:t xml:space="preserve"> koupelny </w:t>
      </w:r>
      <w:r w:rsidR="00522665" w:rsidRPr="002B3446">
        <w:rPr>
          <w:rFonts w:ascii="Arial" w:hAnsi="Arial" w:cs="Arial"/>
          <w:b/>
          <w:sz w:val="18"/>
          <w:szCs w:val="18"/>
        </w:rPr>
        <w:t xml:space="preserve">v </w:t>
      </w:r>
      <w:proofErr w:type="spellStart"/>
      <w:r w:rsidR="00522665" w:rsidRPr="002B3446">
        <w:rPr>
          <w:rFonts w:ascii="Arial" w:hAnsi="Arial" w:cs="Arial"/>
          <w:b/>
          <w:sz w:val="18"/>
          <w:szCs w:val="18"/>
        </w:rPr>
        <w:t>čp</w:t>
      </w:r>
      <w:proofErr w:type="spellEnd"/>
      <w:r w:rsidR="00522665" w:rsidRPr="002B3446">
        <w:rPr>
          <w:rFonts w:ascii="Arial" w:hAnsi="Arial" w:cs="Arial"/>
          <w:b/>
          <w:sz w:val="18"/>
          <w:szCs w:val="18"/>
        </w:rPr>
        <w:t>. 25/17 Mírové nám.</w:t>
      </w:r>
      <w:r w:rsidR="00522665">
        <w:rPr>
          <w:rFonts w:ascii="Arial" w:hAnsi="Arial" w:cs="Arial"/>
          <w:b/>
          <w:sz w:val="18"/>
          <w:szCs w:val="18"/>
        </w:rPr>
        <w:t xml:space="preserve"> </w:t>
      </w:r>
      <w:r w:rsidRPr="00AE29CA">
        <w:rPr>
          <w:rFonts w:ascii="Arial" w:hAnsi="Arial" w:cs="Arial"/>
          <w:sz w:val="18"/>
          <w:szCs w:val="18"/>
        </w:rPr>
        <w:t>způsobem a v rozsahu stanoveným v této smlouvě o dílo a objednatel se tímto zavazuje</w:t>
      </w:r>
      <w:r>
        <w:rPr>
          <w:rFonts w:ascii="Arial" w:hAnsi="Arial" w:cs="Arial"/>
          <w:sz w:val="18"/>
          <w:szCs w:val="22"/>
        </w:rPr>
        <w:t xml:space="preserve"> dokončené dílo převzít a zaplatit zhotoviteli za jeho zhotovení cenu ve výši a způsobem stanoveným v této smlouvě o dílo.</w:t>
      </w:r>
    </w:p>
    <w:p w:rsidR="0050086B" w:rsidRPr="002F0F39" w:rsidRDefault="0050086B" w:rsidP="0050086B">
      <w:pPr>
        <w:widowControl w:val="0"/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iCs/>
          <w:sz w:val="18"/>
        </w:rPr>
        <w:t>Předmět plnění je dán obsahem dokumentace a dokladů, které jsou uvedeny v článku 2.1 této smlouvy o dílo.</w:t>
      </w:r>
    </w:p>
    <w:p w:rsidR="0050086B" w:rsidRDefault="0050086B" w:rsidP="0050086B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iCs/>
          <w:sz w:val="18"/>
        </w:rPr>
      </w:pPr>
    </w:p>
    <w:p w:rsidR="0050086B" w:rsidRDefault="0050086B" w:rsidP="0050086B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iCs/>
          <w:sz w:val="18"/>
        </w:rPr>
      </w:pPr>
    </w:p>
    <w:p w:rsidR="0050086B" w:rsidRDefault="0050086B" w:rsidP="0050086B">
      <w:pPr>
        <w:pStyle w:val="Normlnweb"/>
        <w:numPr>
          <w:ilvl w:val="0"/>
          <w:numId w:val="16"/>
        </w:numPr>
        <w:jc w:val="center"/>
        <w:rPr>
          <w:rFonts w:ascii="Arial" w:hAnsi="Arial" w:cs="Arial"/>
          <w:b/>
          <w:iCs/>
          <w:noProof/>
          <w:sz w:val="18"/>
          <w:szCs w:val="20"/>
        </w:rPr>
      </w:pPr>
      <w:r>
        <w:rPr>
          <w:rFonts w:ascii="Arial" w:hAnsi="Arial" w:cs="Arial"/>
          <w:b/>
          <w:iCs/>
          <w:noProof/>
          <w:sz w:val="18"/>
          <w:szCs w:val="20"/>
        </w:rPr>
        <w:t>TERMÍNY PLNĚNÍ</w:t>
      </w:r>
    </w:p>
    <w:p w:rsidR="0050086B" w:rsidRDefault="00522665" w:rsidP="0050086B">
      <w:pPr>
        <w:pStyle w:val="Normodsaz"/>
        <w:numPr>
          <w:ilvl w:val="0"/>
          <w:numId w:val="0"/>
        </w:numPr>
        <w:tabs>
          <w:tab w:val="left" w:pos="3261"/>
        </w:tabs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 xml:space="preserve">4.1 </w:t>
      </w:r>
      <w:r>
        <w:rPr>
          <w:rFonts w:cs="Arial"/>
          <w:sz w:val="18"/>
        </w:rPr>
        <w:tab/>
        <w:t>Zahájení prací:</w:t>
      </w:r>
      <w:r>
        <w:rPr>
          <w:rFonts w:cs="Arial"/>
          <w:sz w:val="18"/>
        </w:rPr>
        <w:tab/>
        <w:t xml:space="preserve">          24</w:t>
      </w:r>
      <w:r w:rsidR="00F628AC">
        <w:rPr>
          <w:rFonts w:cs="Arial"/>
          <w:sz w:val="18"/>
        </w:rPr>
        <w:t>.</w:t>
      </w:r>
      <w:r w:rsidR="00C23F12">
        <w:rPr>
          <w:rFonts w:cs="Arial"/>
          <w:sz w:val="18"/>
        </w:rPr>
        <w:t xml:space="preserve"> </w:t>
      </w:r>
      <w:r>
        <w:rPr>
          <w:rFonts w:cs="Arial"/>
          <w:sz w:val="18"/>
        </w:rPr>
        <w:t>10</w:t>
      </w:r>
      <w:r w:rsidR="0050086B">
        <w:rPr>
          <w:rFonts w:cs="Arial"/>
          <w:sz w:val="18"/>
        </w:rPr>
        <w:t>.</w:t>
      </w:r>
      <w:r w:rsidR="00782398">
        <w:rPr>
          <w:rFonts w:cs="Arial"/>
          <w:sz w:val="18"/>
        </w:rPr>
        <w:t xml:space="preserve"> </w:t>
      </w:r>
      <w:r w:rsidR="0050086B">
        <w:rPr>
          <w:rFonts w:cs="Arial"/>
          <w:sz w:val="18"/>
        </w:rPr>
        <w:t>201</w:t>
      </w:r>
      <w:r w:rsidR="002B3446">
        <w:rPr>
          <w:rFonts w:cs="Arial"/>
          <w:sz w:val="18"/>
        </w:rPr>
        <w:t>6</w:t>
      </w:r>
      <w:r w:rsidR="0050086B">
        <w:rPr>
          <w:rFonts w:cs="Arial"/>
          <w:sz w:val="18"/>
        </w:rPr>
        <w:t xml:space="preserve"> </w:t>
      </w:r>
    </w:p>
    <w:p w:rsidR="0050086B" w:rsidRDefault="0050086B" w:rsidP="0050086B">
      <w:pPr>
        <w:pStyle w:val="Normodsaz"/>
        <w:numPr>
          <w:ilvl w:val="0"/>
          <w:numId w:val="0"/>
        </w:numPr>
        <w:tabs>
          <w:tab w:val="left" w:pos="3261"/>
        </w:tabs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4.2</w:t>
      </w:r>
      <w:r>
        <w:rPr>
          <w:rFonts w:cs="Arial"/>
          <w:sz w:val="18"/>
        </w:rPr>
        <w:tab/>
        <w:t>Předán</w:t>
      </w:r>
      <w:r w:rsidR="00AE29CA">
        <w:rPr>
          <w:rFonts w:cs="Arial"/>
          <w:sz w:val="18"/>
        </w:rPr>
        <w:t>í</w:t>
      </w:r>
      <w:r w:rsidR="00F628AC">
        <w:rPr>
          <w:rFonts w:cs="Arial"/>
          <w:sz w:val="18"/>
        </w:rPr>
        <w:t xml:space="preserve"> dokončeného díla:</w:t>
      </w:r>
      <w:r w:rsidR="00F628AC">
        <w:rPr>
          <w:rFonts w:cs="Arial"/>
          <w:sz w:val="18"/>
        </w:rPr>
        <w:tab/>
        <w:t xml:space="preserve">         </w:t>
      </w:r>
      <w:r w:rsidR="00C23F12">
        <w:rPr>
          <w:rFonts w:cs="Arial"/>
          <w:sz w:val="18"/>
        </w:rPr>
        <w:t xml:space="preserve"> </w:t>
      </w:r>
      <w:r w:rsidR="00522665">
        <w:rPr>
          <w:rFonts w:cs="Arial"/>
          <w:sz w:val="18"/>
        </w:rPr>
        <w:t>2</w:t>
      </w:r>
      <w:r w:rsidR="00F628AC">
        <w:rPr>
          <w:rFonts w:cs="Arial"/>
          <w:sz w:val="18"/>
        </w:rPr>
        <w:t xml:space="preserve">. </w:t>
      </w:r>
      <w:proofErr w:type="gramStart"/>
      <w:r w:rsidR="00522665">
        <w:rPr>
          <w:rFonts w:cs="Arial"/>
          <w:sz w:val="18"/>
        </w:rPr>
        <w:t>11</w:t>
      </w:r>
      <w:r w:rsidR="00F628AC">
        <w:rPr>
          <w:rFonts w:cs="Arial"/>
          <w:sz w:val="18"/>
        </w:rPr>
        <w:t>.</w:t>
      </w:r>
      <w:r w:rsidR="00782398">
        <w:rPr>
          <w:rFonts w:cs="Arial"/>
          <w:sz w:val="18"/>
        </w:rPr>
        <w:t xml:space="preserve"> </w:t>
      </w:r>
      <w:r>
        <w:rPr>
          <w:rFonts w:cs="Arial"/>
          <w:sz w:val="18"/>
        </w:rPr>
        <w:t xml:space="preserve"> 201</w:t>
      </w:r>
      <w:r w:rsidR="002B3446">
        <w:rPr>
          <w:rFonts w:cs="Arial"/>
          <w:sz w:val="18"/>
        </w:rPr>
        <w:t>6</w:t>
      </w:r>
      <w:proofErr w:type="gramEnd"/>
      <w:r>
        <w:rPr>
          <w:rFonts w:cs="Arial"/>
          <w:sz w:val="18"/>
        </w:rPr>
        <w:tab/>
      </w:r>
    </w:p>
    <w:p w:rsidR="0050086B" w:rsidRDefault="0050086B" w:rsidP="0050086B">
      <w:pPr>
        <w:pStyle w:val="Normln1"/>
        <w:tabs>
          <w:tab w:val="left" w:pos="709"/>
        </w:tabs>
        <w:jc w:val="both"/>
        <w:rPr>
          <w:rFonts w:ascii="Arial" w:hAnsi="Arial" w:cs="Arial"/>
          <w:bCs/>
          <w:sz w:val="18"/>
          <w:szCs w:val="24"/>
        </w:rPr>
      </w:pPr>
    </w:p>
    <w:p w:rsidR="0050086B" w:rsidRDefault="0050086B" w:rsidP="0050086B">
      <w:pPr>
        <w:pStyle w:val="Normln1"/>
        <w:tabs>
          <w:tab w:val="left" w:pos="709"/>
        </w:tabs>
        <w:jc w:val="both"/>
        <w:rPr>
          <w:rFonts w:ascii="Arial" w:hAnsi="Arial" w:cs="Arial"/>
          <w:bCs/>
          <w:sz w:val="18"/>
          <w:szCs w:val="24"/>
        </w:rPr>
      </w:pPr>
    </w:p>
    <w:p w:rsidR="0050086B" w:rsidRDefault="0050086B" w:rsidP="0050086B">
      <w:pPr>
        <w:pStyle w:val="Normln1"/>
        <w:tabs>
          <w:tab w:val="left" w:pos="709"/>
        </w:tabs>
        <w:jc w:val="both"/>
        <w:rPr>
          <w:rFonts w:ascii="Arial" w:hAnsi="Arial" w:cs="Arial"/>
          <w:bCs/>
          <w:sz w:val="18"/>
          <w:szCs w:val="24"/>
        </w:rPr>
      </w:pPr>
    </w:p>
    <w:p w:rsidR="0050086B" w:rsidRDefault="0050086B" w:rsidP="0050086B">
      <w:pPr>
        <w:pStyle w:val="Normln1"/>
        <w:numPr>
          <w:ilvl w:val="0"/>
          <w:numId w:val="16"/>
        </w:numPr>
        <w:jc w:val="center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CENA DÍLA</w:t>
      </w:r>
    </w:p>
    <w:p w:rsidR="0050086B" w:rsidRDefault="0050086B" w:rsidP="0050086B">
      <w:pPr>
        <w:pStyle w:val="Normln1"/>
        <w:tabs>
          <w:tab w:val="left" w:pos="709"/>
        </w:tabs>
        <w:ind w:left="360"/>
        <w:jc w:val="center"/>
        <w:rPr>
          <w:rFonts w:ascii="Arial" w:hAnsi="Arial" w:cs="Arial"/>
          <w:b/>
          <w:sz w:val="18"/>
          <w:szCs w:val="24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jc w:val="left"/>
        <w:rPr>
          <w:rFonts w:cs="Arial"/>
          <w:sz w:val="18"/>
        </w:rPr>
      </w:pPr>
      <w:proofErr w:type="gramStart"/>
      <w:r>
        <w:rPr>
          <w:rFonts w:cs="Arial"/>
          <w:sz w:val="18"/>
        </w:rPr>
        <w:t xml:space="preserve">5.1  </w:t>
      </w:r>
      <w:r w:rsidR="001D1E04">
        <w:rPr>
          <w:rFonts w:cs="Arial"/>
          <w:sz w:val="18"/>
        </w:rPr>
        <w:t>C</w:t>
      </w:r>
      <w:r>
        <w:rPr>
          <w:rFonts w:cs="Arial"/>
          <w:sz w:val="18"/>
        </w:rPr>
        <w:t>ena</w:t>
      </w:r>
      <w:proofErr w:type="gramEnd"/>
      <w:r>
        <w:rPr>
          <w:rFonts w:cs="Arial"/>
          <w:sz w:val="18"/>
        </w:rPr>
        <w:t xml:space="preserve"> díla je stanovena v souladu s obecně závaznými právními předpisy a je oběma smluvními    stranami dohodnuta ve výši:</w:t>
      </w:r>
    </w:p>
    <w:p w:rsidR="0050086B" w:rsidRPr="007A1666" w:rsidRDefault="0050086B" w:rsidP="0050086B">
      <w:pPr>
        <w:tabs>
          <w:tab w:val="left" w:pos="3420"/>
        </w:tabs>
        <w:ind w:left="360"/>
        <w:rPr>
          <w:rFonts w:ascii="Arial" w:hAnsi="Arial" w:cs="Arial"/>
          <w:sz w:val="18"/>
        </w:rPr>
      </w:pPr>
      <w:r w:rsidRPr="007A1666">
        <w:rPr>
          <w:rFonts w:ascii="Arial" w:hAnsi="Arial" w:cs="Arial"/>
          <w:sz w:val="18"/>
        </w:rPr>
        <w:t xml:space="preserve">Cena bez DPH:           </w:t>
      </w:r>
      <w:r w:rsidR="002B3446">
        <w:rPr>
          <w:rFonts w:ascii="Arial" w:hAnsi="Arial" w:cs="Arial"/>
          <w:sz w:val="18"/>
        </w:rPr>
        <w:t xml:space="preserve">           84</w:t>
      </w:r>
      <w:r w:rsidR="00F628AC">
        <w:rPr>
          <w:rFonts w:ascii="Arial" w:hAnsi="Arial" w:cs="Arial"/>
          <w:sz w:val="18"/>
        </w:rPr>
        <w:t>.</w:t>
      </w:r>
      <w:r w:rsidR="008D2C21">
        <w:rPr>
          <w:rFonts w:ascii="Arial" w:hAnsi="Arial" w:cs="Arial"/>
          <w:sz w:val="18"/>
        </w:rPr>
        <w:t xml:space="preserve"> </w:t>
      </w:r>
      <w:proofErr w:type="gramStart"/>
      <w:r w:rsidR="001D1E04">
        <w:rPr>
          <w:rFonts w:ascii="Arial" w:hAnsi="Arial" w:cs="Arial"/>
          <w:sz w:val="18"/>
        </w:rPr>
        <w:t>871</w:t>
      </w:r>
      <w:r w:rsidRPr="007A1666">
        <w:rPr>
          <w:rFonts w:ascii="Arial" w:hAnsi="Arial" w:cs="Arial"/>
          <w:sz w:val="18"/>
        </w:rPr>
        <w:t>,</w:t>
      </w:r>
      <w:r w:rsidR="001D1E04">
        <w:rPr>
          <w:rFonts w:ascii="Arial" w:hAnsi="Arial" w:cs="Arial"/>
          <w:sz w:val="18"/>
        </w:rPr>
        <w:t>09</w:t>
      </w:r>
      <w:r w:rsidRPr="007A1666">
        <w:rPr>
          <w:rFonts w:ascii="Arial" w:hAnsi="Arial" w:cs="Arial"/>
          <w:sz w:val="18"/>
        </w:rPr>
        <w:t xml:space="preserve"> </w:t>
      </w:r>
      <w:r w:rsidR="00F628AC">
        <w:rPr>
          <w:rFonts w:ascii="Arial" w:hAnsi="Arial" w:cs="Arial"/>
          <w:sz w:val="18"/>
        </w:rPr>
        <w:t xml:space="preserve"> </w:t>
      </w:r>
      <w:r w:rsidRPr="007A1666">
        <w:rPr>
          <w:rFonts w:ascii="Arial" w:hAnsi="Arial" w:cs="Arial"/>
          <w:sz w:val="18"/>
        </w:rPr>
        <w:t>Kč</w:t>
      </w:r>
      <w:proofErr w:type="gramEnd"/>
      <w:r w:rsidRPr="007A1666">
        <w:rPr>
          <w:rFonts w:ascii="Arial" w:hAnsi="Arial" w:cs="Arial"/>
          <w:sz w:val="18"/>
        </w:rPr>
        <w:t xml:space="preserve">   </w:t>
      </w:r>
    </w:p>
    <w:p w:rsidR="0050086B" w:rsidRPr="001D1E04" w:rsidRDefault="0050086B" w:rsidP="0050086B">
      <w:pPr>
        <w:tabs>
          <w:tab w:val="left" w:pos="3420"/>
        </w:tabs>
        <w:ind w:left="360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sz w:val="18"/>
        </w:rPr>
        <w:t xml:space="preserve">DPH:                     </w:t>
      </w:r>
      <w:r w:rsidR="00AE29CA">
        <w:rPr>
          <w:rFonts w:ascii="Arial" w:hAnsi="Arial" w:cs="Arial"/>
          <w:sz w:val="18"/>
        </w:rPr>
        <w:t xml:space="preserve">                 </w:t>
      </w:r>
      <w:proofErr w:type="gramStart"/>
      <w:r w:rsidR="008D2C21">
        <w:rPr>
          <w:rFonts w:ascii="Arial" w:hAnsi="Arial" w:cs="Arial"/>
          <w:sz w:val="18"/>
        </w:rPr>
        <w:t>17</w:t>
      </w:r>
      <w:proofErr w:type="gramEnd"/>
      <w:r w:rsidR="008D2C21">
        <w:rPr>
          <w:rFonts w:ascii="Arial" w:hAnsi="Arial" w:cs="Arial"/>
          <w:sz w:val="18"/>
        </w:rPr>
        <w:t xml:space="preserve"> .</w:t>
      </w:r>
      <w:proofErr w:type="gramStart"/>
      <w:r w:rsidR="008D2C21">
        <w:rPr>
          <w:rFonts w:ascii="Arial" w:hAnsi="Arial" w:cs="Arial"/>
          <w:sz w:val="18"/>
        </w:rPr>
        <w:t>822,93</w:t>
      </w:r>
      <w:proofErr w:type="gramEnd"/>
      <w:r w:rsidR="007A1666">
        <w:rPr>
          <w:rFonts w:ascii="Arial" w:hAnsi="Arial" w:cs="Arial"/>
          <w:sz w:val="18"/>
        </w:rPr>
        <w:t xml:space="preserve">  </w:t>
      </w:r>
      <w:r w:rsidR="008D2C21">
        <w:rPr>
          <w:rFonts w:ascii="Arial" w:hAnsi="Arial" w:cs="Arial"/>
          <w:sz w:val="18"/>
        </w:rPr>
        <w:t>Kč</w:t>
      </w:r>
    </w:p>
    <w:p w:rsidR="0050086B" w:rsidRPr="008D2C21" w:rsidRDefault="0050086B" w:rsidP="0050086B">
      <w:pPr>
        <w:tabs>
          <w:tab w:val="left" w:pos="3420"/>
        </w:tabs>
        <w:ind w:left="360"/>
        <w:rPr>
          <w:rFonts w:ascii="Arial" w:hAnsi="Arial" w:cs="Arial"/>
          <w:b/>
          <w:sz w:val="18"/>
        </w:rPr>
      </w:pPr>
      <w:r w:rsidRPr="008D2C21">
        <w:rPr>
          <w:rFonts w:ascii="Arial" w:hAnsi="Arial" w:cs="Arial"/>
          <w:b/>
          <w:sz w:val="18"/>
        </w:rPr>
        <w:t xml:space="preserve">Cena včetně DPH :     </w:t>
      </w:r>
      <w:r w:rsidR="007A1666" w:rsidRPr="008D2C21">
        <w:rPr>
          <w:rFonts w:ascii="Arial" w:hAnsi="Arial" w:cs="Arial"/>
          <w:b/>
          <w:sz w:val="18"/>
        </w:rPr>
        <w:t xml:space="preserve">         </w:t>
      </w:r>
      <w:r w:rsidR="008D2C21" w:rsidRPr="008D2C21">
        <w:rPr>
          <w:rFonts w:ascii="Arial" w:hAnsi="Arial" w:cs="Arial"/>
          <w:b/>
          <w:sz w:val="18"/>
        </w:rPr>
        <w:t>102</w:t>
      </w:r>
      <w:r w:rsidR="008D2C21">
        <w:rPr>
          <w:rFonts w:ascii="Arial" w:hAnsi="Arial" w:cs="Arial"/>
          <w:b/>
          <w:sz w:val="18"/>
        </w:rPr>
        <w:t xml:space="preserve"> </w:t>
      </w:r>
      <w:r w:rsidR="008D2C21" w:rsidRPr="008D2C21">
        <w:rPr>
          <w:rFonts w:ascii="Arial" w:hAnsi="Arial" w:cs="Arial"/>
          <w:b/>
          <w:sz w:val="18"/>
        </w:rPr>
        <w:t>.694,- Kč</w:t>
      </w:r>
      <w:r w:rsidR="007A1666" w:rsidRPr="008D2C21">
        <w:rPr>
          <w:rFonts w:ascii="Arial" w:hAnsi="Arial" w:cs="Arial"/>
          <w:b/>
          <w:sz w:val="18"/>
        </w:rPr>
        <w:t xml:space="preserve"> </w:t>
      </w:r>
    </w:p>
    <w:p w:rsidR="0050086B" w:rsidRDefault="0050086B" w:rsidP="0050086B">
      <w:pPr>
        <w:ind w:left="720"/>
        <w:rPr>
          <w:rFonts w:ascii="Arial" w:hAnsi="Arial" w:cs="Arial"/>
          <w:sz w:val="18"/>
        </w:rPr>
      </w:pPr>
    </w:p>
    <w:p w:rsidR="0050086B" w:rsidRPr="002B3446" w:rsidRDefault="0050086B" w:rsidP="0050086B">
      <w:pPr>
        <w:pStyle w:val="Zpat"/>
        <w:tabs>
          <w:tab w:val="clear" w:pos="4536"/>
          <w:tab w:val="clear" w:pos="9072"/>
        </w:tabs>
        <w:ind w:left="360"/>
        <w:jc w:val="both"/>
        <w:rPr>
          <w:b/>
          <w:bCs/>
          <w:color w:val="FF0000"/>
          <w:sz w:val="28"/>
        </w:rPr>
      </w:pPr>
      <w:r>
        <w:rPr>
          <w:rFonts w:ascii="Arial" w:hAnsi="Arial" w:cs="Arial"/>
          <w:sz w:val="18"/>
        </w:rPr>
        <w:t>Tato cena díla je stanovena jako cena nejvýše přípustná se započtením veškerých nákladů, rizik, zisku a finančních vlivů (např. inflace) po celou dobu realizace zakázky v souladu s</w:t>
      </w:r>
      <w:r w:rsidR="00C23F12">
        <w:rPr>
          <w:rFonts w:ascii="Arial" w:hAnsi="Arial" w:cs="Arial"/>
          <w:sz w:val="18"/>
        </w:rPr>
        <w:t>e zde uvedenými</w:t>
      </w:r>
      <w:r>
        <w:rPr>
          <w:rFonts w:ascii="Arial" w:hAnsi="Arial" w:cs="Arial"/>
          <w:sz w:val="18"/>
        </w:rPr>
        <w:t> podmínkami</w:t>
      </w:r>
      <w:r w:rsidR="00C23F12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:rsidR="0050086B" w:rsidRDefault="0050086B" w:rsidP="0050086B">
      <w:pPr>
        <w:ind w:firstLine="709"/>
        <w:rPr>
          <w:rFonts w:ascii="Arial" w:hAnsi="Arial" w:cs="Arial"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 xml:space="preserve">5.2 </w:t>
      </w:r>
      <w:r>
        <w:rPr>
          <w:rFonts w:cs="Arial"/>
          <w:sz w:val="18"/>
        </w:rPr>
        <w:tab/>
        <w:t>Podkladem pro stanovení ceny za realizaci předmětného díla je předložen</w:t>
      </w:r>
      <w:r w:rsidR="00333196">
        <w:rPr>
          <w:rFonts w:cs="Arial"/>
          <w:sz w:val="18"/>
        </w:rPr>
        <w:t>á</w:t>
      </w:r>
      <w:r>
        <w:rPr>
          <w:rFonts w:cs="Arial"/>
          <w:sz w:val="18"/>
        </w:rPr>
        <w:t xml:space="preserve"> </w:t>
      </w:r>
      <w:r w:rsidR="00333196">
        <w:rPr>
          <w:rFonts w:cs="Arial"/>
          <w:sz w:val="18"/>
        </w:rPr>
        <w:t>cenová nabídka</w:t>
      </w:r>
      <w:r w:rsidR="00C23F12">
        <w:rPr>
          <w:rFonts w:cs="Arial"/>
          <w:sz w:val="18"/>
        </w:rPr>
        <w:t xml:space="preserve"> (nejnižší z oslovených firem) </w:t>
      </w:r>
      <w:r>
        <w:rPr>
          <w:rFonts w:cs="Arial"/>
          <w:sz w:val="18"/>
        </w:rPr>
        <w:t xml:space="preserve"> – viz čl. 2 </w:t>
      </w:r>
      <w:proofErr w:type="gramStart"/>
      <w:r>
        <w:rPr>
          <w:rFonts w:cs="Arial"/>
          <w:sz w:val="18"/>
        </w:rPr>
        <w:t>této</w:t>
      </w:r>
      <w:proofErr w:type="gramEnd"/>
      <w:r>
        <w:rPr>
          <w:rFonts w:cs="Arial"/>
          <w:sz w:val="18"/>
        </w:rPr>
        <w:t xml:space="preserve"> smlouvy o dílo.</w:t>
      </w:r>
    </w:p>
    <w:p w:rsidR="0050086B" w:rsidRDefault="0050086B" w:rsidP="00AE29CA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5.3</w:t>
      </w:r>
      <w:r>
        <w:rPr>
          <w:rFonts w:cs="Arial"/>
          <w:sz w:val="18"/>
        </w:rPr>
        <w:tab/>
        <w:t xml:space="preserve">Zhotovitel potvrzuje, že sjednaná cena obsahuje veškeré náklady (mimo vlastní dílo i např. náklady na zřízení, provoz, údržbu a vyklizení staveniště), spojené s výstavbou nutné k řádné realizaci díla v rozsahu dle čl. 3.2 této smlouvy. </w:t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  <w:r w:rsidR="00AE29CA">
        <w:rPr>
          <w:rFonts w:cs="Arial"/>
          <w:sz w:val="18"/>
        </w:rPr>
        <w:tab/>
      </w:r>
    </w:p>
    <w:p w:rsidR="0050086B" w:rsidRDefault="0050086B" w:rsidP="0050086B">
      <w:pPr>
        <w:pStyle w:val="Normodsaz"/>
        <w:numPr>
          <w:ilvl w:val="0"/>
          <w:numId w:val="0"/>
        </w:numPr>
        <w:ind w:left="360"/>
        <w:rPr>
          <w:rFonts w:cs="Arial"/>
          <w:sz w:val="18"/>
        </w:rPr>
      </w:pPr>
    </w:p>
    <w:p w:rsidR="0050086B" w:rsidRDefault="0050086B" w:rsidP="0050086B"/>
    <w:p w:rsidR="0050086B" w:rsidRDefault="0050086B" w:rsidP="0050086B">
      <w:pPr>
        <w:numPr>
          <w:ilvl w:val="0"/>
          <w:numId w:val="14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PLATEBNÍ PODMÍNKY, FAKTURACE A FINANCOVÁNÍ</w:t>
      </w:r>
    </w:p>
    <w:p w:rsidR="0050086B" w:rsidRDefault="0050086B" w:rsidP="0050086B">
      <w:pPr>
        <w:pStyle w:val="Normln1"/>
        <w:widowControl/>
        <w:rPr>
          <w:rFonts w:ascii="Arial" w:hAnsi="Arial" w:cs="Arial"/>
          <w:noProof/>
          <w:sz w:val="18"/>
        </w:rPr>
      </w:pPr>
    </w:p>
    <w:p w:rsidR="00355A3D" w:rsidRDefault="0050086B" w:rsidP="0050086B">
      <w:pPr>
        <w:pStyle w:val="Zkladntext2"/>
        <w:numPr>
          <w:ilvl w:val="1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b w:val="0"/>
          <w:sz w:val="18"/>
          <w:szCs w:val="18"/>
        </w:rPr>
      </w:pPr>
      <w:r w:rsidRPr="00355A3D">
        <w:rPr>
          <w:rFonts w:ascii="Arial" w:hAnsi="Arial" w:cs="Arial"/>
          <w:b w:val="0"/>
          <w:sz w:val="18"/>
          <w:szCs w:val="18"/>
        </w:rPr>
        <w:t xml:space="preserve">Objednatel je povinen uhradit zhotoviteli dohodnutou cenu díla po jeho řádném provedení a protokolárním předání ve smluvně dohodnutém termínu. </w:t>
      </w:r>
    </w:p>
    <w:p w:rsidR="0050086B" w:rsidRPr="00355A3D" w:rsidRDefault="0050086B" w:rsidP="0050086B">
      <w:pPr>
        <w:pStyle w:val="Zkladntext2"/>
        <w:numPr>
          <w:ilvl w:val="1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b w:val="0"/>
          <w:sz w:val="18"/>
          <w:szCs w:val="18"/>
        </w:rPr>
      </w:pPr>
      <w:r w:rsidRPr="00355A3D">
        <w:rPr>
          <w:rFonts w:ascii="Arial" w:hAnsi="Arial" w:cs="Arial"/>
          <w:b w:val="0"/>
          <w:sz w:val="18"/>
          <w:szCs w:val="18"/>
        </w:rPr>
        <w:t>Úhrada</w:t>
      </w:r>
      <w:r w:rsidR="00333196" w:rsidRPr="00355A3D">
        <w:rPr>
          <w:rFonts w:ascii="Arial" w:hAnsi="Arial" w:cs="Arial"/>
          <w:b w:val="0"/>
          <w:sz w:val="18"/>
          <w:szCs w:val="18"/>
        </w:rPr>
        <w:t xml:space="preserve"> celé částky</w:t>
      </w:r>
      <w:r w:rsidRPr="00355A3D">
        <w:rPr>
          <w:rFonts w:ascii="Arial" w:hAnsi="Arial" w:cs="Arial"/>
          <w:b w:val="0"/>
          <w:sz w:val="18"/>
          <w:szCs w:val="18"/>
        </w:rPr>
        <w:t xml:space="preserve"> bude provedena na základě příslušného účetního dokladu vystaveného zhotovitelem včetně soupisu skutečně provedených prací. Splatnost dokladu je </w:t>
      </w:r>
      <w:r w:rsidR="00F628AC" w:rsidRPr="00355A3D">
        <w:rPr>
          <w:rFonts w:ascii="Arial" w:hAnsi="Arial" w:cs="Arial"/>
          <w:b w:val="0"/>
          <w:sz w:val="18"/>
          <w:szCs w:val="18"/>
        </w:rPr>
        <w:t>7</w:t>
      </w:r>
      <w:r w:rsidRPr="00355A3D">
        <w:rPr>
          <w:rFonts w:ascii="Arial" w:hAnsi="Arial" w:cs="Arial"/>
          <w:b w:val="0"/>
          <w:sz w:val="18"/>
          <w:szCs w:val="18"/>
        </w:rPr>
        <w:t xml:space="preserve"> dnů</w:t>
      </w:r>
      <w:r w:rsidR="00C23468" w:rsidRPr="00355A3D">
        <w:rPr>
          <w:rFonts w:ascii="Arial" w:hAnsi="Arial" w:cs="Arial"/>
          <w:b w:val="0"/>
          <w:sz w:val="18"/>
          <w:szCs w:val="18"/>
        </w:rPr>
        <w:t xml:space="preserve">. </w:t>
      </w:r>
      <w:r w:rsidRPr="00355A3D">
        <w:rPr>
          <w:rFonts w:ascii="Arial" w:hAnsi="Arial" w:cs="Arial"/>
          <w:b w:val="0"/>
          <w:sz w:val="18"/>
          <w:szCs w:val="18"/>
        </w:rPr>
        <w:t xml:space="preserve">Splatnost jednotlivých faktur (daňových dokladů) bude činit </w:t>
      </w:r>
      <w:r w:rsidR="00F628AC" w:rsidRPr="00355A3D">
        <w:rPr>
          <w:rFonts w:ascii="Arial" w:hAnsi="Arial" w:cs="Arial"/>
          <w:b w:val="0"/>
          <w:sz w:val="18"/>
          <w:szCs w:val="18"/>
        </w:rPr>
        <w:t>7</w:t>
      </w:r>
      <w:r w:rsidRPr="00355A3D">
        <w:rPr>
          <w:rFonts w:ascii="Arial" w:hAnsi="Arial" w:cs="Arial"/>
          <w:b w:val="0"/>
          <w:sz w:val="18"/>
          <w:szCs w:val="18"/>
        </w:rPr>
        <w:t xml:space="preserve"> dnů od data jejich vystavení zhotovitelem. Platby budou objednatelem p</w:t>
      </w:r>
      <w:r w:rsidR="00333196" w:rsidRPr="00355A3D">
        <w:rPr>
          <w:rFonts w:ascii="Arial" w:hAnsi="Arial" w:cs="Arial"/>
          <w:b w:val="0"/>
          <w:sz w:val="18"/>
          <w:szCs w:val="18"/>
        </w:rPr>
        <w:t>ře</w:t>
      </w:r>
      <w:r w:rsidRPr="00355A3D">
        <w:rPr>
          <w:rFonts w:ascii="Arial" w:hAnsi="Arial" w:cs="Arial"/>
          <w:b w:val="0"/>
          <w:sz w:val="18"/>
          <w:szCs w:val="18"/>
        </w:rPr>
        <w:t>váděny přímo na účet zhotovitele</w:t>
      </w:r>
    </w:p>
    <w:p w:rsidR="0050086B" w:rsidRDefault="0050086B" w:rsidP="0050086B">
      <w:pPr>
        <w:pStyle w:val="Zkladntext2"/>
        <w:numPr>
          <w:ilvl w:val="1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b w:val="0"/>
          <w:sz w:val="18"/>
          <w:szCs w:val="18"/>
        </w:rPr>
      </w:pPr>
      <w:r w:rsidRPr="00716976">
        <w:rPr>
          <w:rFonts w:ascii="Arial" w:hAnsi="Arial" w:cs="Arial"/>
          <w:b w:val="0"/>
          <w:sz w:val="18"/>
          <w:szCs w:val="18"/>
        </w:rPr>
        <w:t>Lhůta splatnosti faktury je objednatelem dodržena, pokud nejpozději poslední den její splatnosti je příslušná částka odepsána z účtu objednatele ve prospěch účtu zhotovitele.</w:t>
      </w:r>
    </w:p>
    <w:p w:rsidR="00355A3D" w:rsidRDefault="00355A3D" w:rsidP="00355A3D">
      <w:pPr>
        <w:pStyle w:val="Zkladntext2"/>
        <w:spacing w:before="120"/>
        <w:ind w:left="357"/>
        <w:jc w:val="both"/>
        <w:rPr>
          <w:rFonts w:ascii="Arial" w:hAnsi="Arial" w:cs="Arial"/>
          <w:b w:val="0"/>
          <w:sz w:val="18"/>
          <w:szCs w:val="18"/>
        </w:rPr>
      </w:pPr>
    </w:p>
    <w:p w:rsidR="00355A3D" w:rsidRPr="00716976" w:rsidRDefault="00355A3D" w:rsidP="00355A3D">
      <w:pPr>
        <w:pStyle w:val="Zkladntext2"/>
        <w:spacing w:before="120"/>
        <w:ind w:left="357"/>
        <w:jc w:val="both"/>
        <w:rPr>
          <w:rFonts w:ascii="Arial" w:hAnsi="Arial" w:cs="Arial"/>
          <w:b w:val="0"/>
          <w:sz w:val="18"/>
          <w:szCs w:val="18"/>
        </w:rPr>
      </w:pPr>
    </w:p>
    <w:p w:rsidR="0050086B" w:rsidRDefault="0050086B" w:rsidP="0050086B">
      <w:pPr>
        <w:pStyle w:val="Normln1"/>
        <w:numPr>
          <w:ilvl w:val="0"/>
          <w:numId w:val="14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SMLUVNÍ POKUTY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adpis2"/>
        <w:keepNext w:val="0"/>
        <w:ind w:left="360" w:hanging="3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7.1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Prodlení s dokončením:</w:t>
      </w:r>
    </w:p>
    <w:p w:rsidR="0050086B" w:rsidRPr="00C23468" w:rsidRDefault="0050086B" w:rsidP="0050086B">
      <w:pPr>
        <w:ind w:left="360"/>
        <w:rPr>
          <w:rFonts w:ascii="Arial" w:hAnsi="Arial" w:cs="Arial"/>
          <w:sz w:val="18"/>
          <w:szCs w:val="18"/>
        </w:rPr>
      </w:pPr>
      <w:r w:rsidRPr="002F0F39">
        <w:rPr>
          <w:rFonts w:ascii="Arial" w:hAnsi="Arial" w:cs="Arial"/>
          <w:sz w:val="18"/>
          <w:szCs w:val="18"/>
        </w:rPr>
        <w:lastRenderedPageBreak/>
        <w:t xml:space="preserve">V případě prodlení uchazeče s termínem dokončení celého díla ve lhůtě stanovené smlouvou o dílo, vyhrazuje si zadavatel právo účtovat uchazeči smluvní pokutu ve výši 0,5 % z celkové ceny za každý </w:t>
      </w:r>
      <w:r w:rsidRPr="00C23468">
        <w:rPr>
          <w:rFonts w:ascii="Arial" w:hAnsi="Arial" w:cs="Arial"/>
          <w:sz w:val="18"/>
          <w:szCs w:val="18"/>
        </w:rPr>
        <w:t>započatý den prodlení</w:t>
      </w:r>
      <w:r w:rsidR="00C23468" w:rsidRPr="00C23468">
        <w:rPr>
          <w:rFonts w:ascii="Arial" w:hAnsi="Arial" w:cs="Arial"/>
          <w:sz w:val="18"/>
          <w:szCs w:val="18"/>
        </w:rPr>
        <w:t xml:space="preserve">. </w:t>
      </w:r>
      <w:r w:rsidRPr="00C23468">
        <w:rPr>
          <w:rFonts w:ascii="Arial" w:hAnsi="Arial" w:cs="Arial"/>
          <w:sz w:val="18"/>
          <w:szCs w:val="18"/>
        </w:rPr>
        <w:t xml:space="preserve"> </w:t>
      </w:r>
    </w:p>
    <w:p w:rsidR="0050086B" w:rsidRPr="00152BFB" w:rsidRDefault="0050086B" w:rsidP="0050086B">
      <w:pPr>
        <w:pStyle w:val="Nadpis2"/>
        <w:keepNext w:val="0"/>
        <w:ind w:left="360" w:hanging="360"/>
        <w:rPr>
          <w:rFonts w:ascii="Arial" w:hAnsi="Arial" w:cs="Arial"/>
          <w:b/>
          <w:bCs/>
          <w:color w:val="FF0000"/>
          <w:sz w:val="18"/>
        </w:rPr>
      </w:pPr>
    </w:p>
    <w:p w:rsidR="0050086B" w:rsidRDefault="0050086B" w:rsidP="0050086B">
      <w:pPr>
        <w:pStyle w:val="Nadpis2"/>
        <w:keepNext w:val="0"/>
        <w:ind w:left="360" w:hanging="3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7.2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Prodlení s odstraněním vad:</w:t>
      </w:r>
    </w:p>
    <w:p w:rsidR="0050086B" w:rsidRPr="002F0F39" w:rsidRDefault="0050086B" w:rsidP="0050086B">
      <w:pPr>
        <w:pStyle w:val="Zkladntextodsazen3"/>
        <w:ind w:left="360"/>
        <w:rPr>
          <w:rFonts w:ascii="Arial" w:hAnsi="Arial" w:cs="Arial"/>
          <w:sz w:val="18"/>
          <w:szCs w:val="18"/>
        </w:rPr>
      </w:pPr>
      <w:r w:rsidRPr="002F0F39">
        <w:rPr>
          <w:rFonts w:ascii="Arial" w:hAnsi="Arial" w:cs="Arial"/>
          <w:sz w:val="18"/>
          <w:szCs w:val="18"/>
        </w:rPr>
        <w:t xml:space="preserve">V případě neodstranění závad zjištěných v </w:t>
      </w:r>
      <w:proofErr w:type="gramStart"/>
      <w:r w:rsidRPr="002F0F39">
        <w:rPr>
          <w:rFonts w:ascii="Arial" w:hAnsi="Arial" w:cs="Arial"/>
          <w:sz w:val="18"/>
          <w:szCs w:val="18"/>
        </w:rPr>
        <w:t>průběhu  provádění</w:t>
      </w:r>
      <w:proofErr w:type="gramEnd"/>
      <w:r w:rsidRPr="002F0F39">
        <w:rPr>
          <w:rFonts w:ascii="Arial" w:hAnsi="Arial" w:cs="Arial"/>
          <w:sz w:val="18"/>
          <w:szCs w:val="18"/>
        </w:rPr>
        <w:t xml:space="preserve"> prací v termínech stanovených zadavatelem  bude zhotoviteli účtována smluvní pokuta ve výši  0,5 % z ceny díla za každý den prodlení</w:t>
      </w:r>
    </w:p>
    <w:p w:rsidR="0050086B" w:rsidRPr="002F0F39" w:rsidRDefault="0050086B" w:rsidP="0050086B">
      <w:pPr>
        <w:pStyle w:val="Zkladntextodsazen3"/>
        <w:tabs>
          <w:tab w:val="left" w:pos="709"/>
        </w:tabs>
        <w:ind w:left="360"/>
        <w:rPr>
          <w:rFonts w:ascii="Arial" w:hAnsi="Arial" w:cs="Arial"/>
          <w:sz w:val="18"/>
          <w:szCs w:val="18"/>
        </w:rPr>
      </w:pPr>
      <w:r w:rsidRPr="002F0F39">
        <w:rPr>
          <w:rFonts w:ascii="Arial" w:hAnsi="Arial" w:cs="Arial"/>
          <w:sz w:val="18"/>
          <w:szCs w:val="18"/>
        </w:rPr>
        <w:t xml:space="preserve">Dále je zhotovitel povinen zaplatit zadavateli </w:t>
      </w:r>
      <w:proofErr w:type="gramStart"/>
      <w:r w:rsidRPr="002F0F39">
        <w:rPr>
          <w:rFonts w:ascii="Arial" w:hAnsi="Arial" w:cs="Arial"/>
          <w:sz w:val="18"/>
          <w:szCs w:val="18"/>
        </w:rPr>
        <w:t>smluvní  pokutu</w:t>
      </w:r>
      <w:proofErr w:type="gramEnd"/>
      <w:r w:rsidRPr="002F0F39">
        <w:rPr>
          <w:rFonts w:ascii="Arial" w:hAnsi="Arial" w:cs="Arial"/>
          <w:sz w:val="18"/>
          <w:szCs w:val="18"/>
        </w:rPr>
        <w:t xml:space="preserve"> ve výši 0,5 % z ceny díla za každý den prodlení pro  případ, že odstraňování prokazatelně zjištěných vad v  záruční lhůtě nebude zhotovitelem zahájeno do 7 dnů  od jejich nahlášení zhotoviteli</w:t>
      </w:r>
    </w:p>
    <w:p w:rsidR="0050086B" w:rsidRDefault="0050086B" w:rsidP="0050086B">
      <w:pPr>
        <w:ind w:left="360" w:hanging="360"/>
        <w:rPr>
          <w:rFonts w:ascii="Arial" w:hAnsi="Arial" w:cs="Arial"/>
          <w:sz w:val="18"/>
        </w:rPr>
      </w:pPr>
    </w:p>
    <w:p w:rsidR="0050086B" w:rsidRDefault="0050086B" w:rsidP="0050086B">
      <w:pPr>
        <w:pStyle w:val="Nadpis2"/>
        <w:keepNext w:val="0"/>
        <w:ind w:left="360" w:hanging="3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7.3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Prodlení s úhradou faktur:</w:t>
      </w:r>
    </w:p>
    <w:p w:rsidR="0050086B" w:rsidRDefault="0050086B" w:rsidP="0050086B">
      <w:pPr>
        <w:pStyle w:val="Normal2"/>
        <w:spacing w:before="0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 případě prodlení s jakoukoli platbou objednatele podle této smlouvy je zhotovitel oprávněn požadovat úhradu úroku z prodlení ve výši 0,025% z  dlužné částky za každý den prodlení. V případě, že objednatel neprovede úhradu faktury v termínu určeném dle této smlouvy o dílo, může zhotovitel do doby plné úhrady dlužné částky práce přerušit a toto přerušení má za následek posunutí lhůty pro dokončení o stejný počet dní, jako byla doba přerušení, aniž by to mělo dopad na uplatnění smluvních pokut za nedodržení lhůty pro dokončení díla ze strany objednatele. </w:t>
      </w:r>
    </w:p>
    <w:p w:rsidR="0050086B" w:rsidRDefault="0050086B" w:rsidP="0050086B">
      <w:pPr>
        <w:pStyle w:val="Normal2"/>
        <w:ind w:left="360" w:hanging="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Objednatel není v prodlení, pokud platba podle této smlouvy byla odepsána z jeho bankovního účtu ve prospěch účtu zhotovitele nejpozději poslední den splatnosti příslušné platby.</w:t>
      </w:r>
    </w:p>
    <w:p w:rsidR="0050086B" w:rsidRDefault="0050086B" w:rsidP="0050086B">
      <w:pPr>
        <w:pStyle w:val="Normal2"/>
        <w:ind w:left="360" w:hanging="360"/>
        <w:rPr>
          <w:rFonts w:ascii="Arial" w:hAnsi="Arial" w:cs="Arial"/>
          <w:sz w:val="18"/>
        </w:rPr>
      </w:pPr>
    </w:p>
    <w:p w:rsidR="0050086B" w:rsidRDefault="0050086B" w:rsidP="0050086B">
      <w:pPr>
        <w:pStyle w:val="Normal2"/>
        <w:ind w:left="360" w:hanging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7.4</w:t>
      </w:r>
      <w:r>
        <w:rPr>
          <w:rFonts w:ascii="Arial" w:hAnsi="Arial" w:cs="Arial"/>
          <w:sz w:val="18"/>
        </w:rPr>
        <w:tab/>
        <w:t>S</w:t>
      </w:r>
      <w:r w:rsidR="00F628AC">
        <w:rPr>
          <w:rFonts w:ascii="Arial" w:hAnsi="Arial" w:cs="Arial"/>
          <w:sz w:val="18"/>
        </w:rPr>
        <w:t>mluvní pokuty jsou splatné do 7</w:t>
      </w:r>
      <w:r>
        <w:rPr>
          <w:rFonts w:ascii="Arial" w:hAnsi="Arial" w:cs="Arial"/>
          <w:sz w:val="18"/>
        </w:rPr>
        <w:t xml:space="preserve"> dnů po obdržení jejich vyúčtování.</w:t>
      </w: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numPr>
          <w:ilvl w:val="0"/>
          <w:numId w:val="14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STAVENIŠTĚ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8.1</w:t>
      </w:r>
      <w:r>
        <w:rPr>
          <w:rFonts w:cs="Arial"/>
          <w:sz w:val="18"/>
        </w:rPr>
        <w:tab/>
        <w:t>Objednatel předá zhotoviteli staveniště prosté práv třetích osob i jakýchkoliv jiných faktických závazků nejpozději 5 dní před započetím prací, pokud se strany nedohodnou jinak.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 xml:space="preserve">8.2 </w:t>
      </w:r>
      <w:r>
        <w:rPr>
          <w:rFonts w:cs="Arial"/>
          <w:sz w:val="18"/>
        </w:rPr>
        <w:tab/>
        <w:t>Zhotovitel je povinen udržovat na převzatém staveništi pořádek a čistotu a je povinen odstraňovat odpady a nečistoty vzniklé jeho činností. Pokud během realizace díla dojde k poškození stávajících objektů či okolních zařízení vinou zhotovitele, zavazuje se zhotovitel uvedenou škodu nahradit, či uvést vše do původního stavu.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8.3</w:t>
      </w:r>
      <w:r>
        <w:rPr>
          <w:rFonts w:cs="Arial"/>
          <w:sz w:val="18"/>
        </w:rPr>
        <w:tab/>
        <w:t>Zhotovitel v případě potřeby zajistí střežení staveniště, případně i jeho oplocení nebo jiné vhodné zabezpečení. Náklady s tím spojené jsou zahrnuty ve sjednané ceně díla.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8.4</w:t>
      </w:r>
      <w:r>
        <w:rPr>
          <w:rFonts w:cs="Arial"/>
          <w:sz w:val="18"/>
        </w:rPr>
        <w:tab/>
        <w:t>Objednatel poskytne zhotoviteli odběrná místa energií, zhotovitel zajistí měření odběrů a uhradí objednateli, případně přímo jejich poskytovatelům, náklady na jejich odběry.</w:t>
      </w:r>
    </w:p>
    <w:p w:rsidR="00C23468" w:rsidRDefault="00C23468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</w:p>
    <w:p w:rsidR="00C23468" w:rsidRDefault="00C23468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</w:p>
    <w:p w:rsidR="0050086B" w:rsidRDefault="0050086B" w:rsidP="0050086B">
      <w:pPr>
        <w:pStyle w:val="Normln1"/>
        <w:numPr>
          <w:ilvl w:val="0"/>
          <w:numId w:val="14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PROVÁDĚNÍ DÍLA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9.1</w:t>
      </w:r>
      <w:r>
        <w:rPr>
          <w:rFonts w:cs="Arial"/>
          <w:sz w:val="18"/>
        </w:rPr>
        <w:tab/>
        <w:t xml:space="preserve">Zhotovitel je povinen provést dílo na svůj náklad a na své nebezpečí ve smluvně dohodnutém termínu. 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 xml:space="preserve">9.2 </w:t>
      </w:r>
      <w:r>
        <w:rPr>
          <w:rFonts w:cs="Arial"/>
          <w:sz w:val="18"/>
        </w:rPr>
        <w:tab/>
        <w:t>Objednatel nebo jím písemně pověřený zástupce je oprávněn kontrolovat provádění díla. Zjistí-li objednatel, že zhotovitel provádí dílo v rozporu se svými povinnostmi, je oprávněn dožadovat se toho, aby zhotovitel odstranil vady vzniklé vadným prováděním a dílo prováděl řádným způsobem. Jestliže tak zhotovitel neučiní ani v přiměřené lhůtě mu k tomu objednatelem poskytnuté a jeho postup by nepochybně dále vedl k porušení smlouvy, je objednatel oprávněn od smlouvy odstoupit.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9.3</w:t>
      </w:r>
      <w:r>
        <w:rPr>
          <w:rFonts w:cs="Arial"/>
          <w:sz w:val="18"/>
        </w:rPr>
        <w:tab/>
        <w:t>Zhotovitel je povinen vyzvat objednatele nebo jím pověřeného zástupce min. 3 pracovní dny předem zápisem do stavebního deníku ke kontrole a k prověření prací, které dalším postupem prací budou zakryty nebo se stanou nepřístupnými. Neučiní-li tak, je povinen na žádost objednatele odkrýt práce, které byly zakryty nebo které se staly nepřístupnými na svůj náklad.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9.4</w:t>
      </w:r>
      <w:r>
        <w:rPr>
          <w:rFonts w:cs="Arial"/>
          <w:sz w:val="18"/>
        </w:rPr>
        <w:tab/>
        <w:t>Pokud se objednatel nebo jím pověřený zástupce ke kontrole zakrývaných prací přes včasné písemné vyzvání nedostaví, je zhotovitel oprávněn předmětné práce zakrýt. Bude-li v tomto případě objednatel dodatečně požadovat jejich odkrytí, je zhotovitel povinen toto odkrytí provést na náklady objednatele. Pokud se však odkrytím zjistí, že práce nebyly řádně provedeny, nese veškeré náklady spojené s odkrytím prací, opravou chybného stavu a následným opětovným zakrytím, zhotovitel.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lastRenderedPageBreak/>
        <w:t>9.5</w:t>
      </w:r>
      <w:r>
        <w:rPr>
          <w:rFonts w:cs="Arial"/>
          <w:sz w:val="18"/>
        </w:rPr>
        <w:tab/>
        <w:t>Zhotovitel v plné míře zodpovídá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9.</w:t>
      </w:r>
      <w:r w:rsidR="00782398">
        <w:rPr>
          <w:rFonts w:cs="Arial"/>
          <w:sz w:val="18"/>
        </w:rPr>
        <w:t>6</w:t>
      </w:r>
      <w:r>
        <w:rPr>
          <w:rFonts w:cs="Arial"/>
          <w:sz w:val="18"/>
        </w:rPr>
        <w:t xml:space="preserve">  </w:t>
      </w:r>
      <w:r>
        <w:rPr>
          <w:rFonts w:cs="Arial"/>
          <w:sz w:val="18"/>
        </w:rPr>
        <w:tab/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50086B" w:rsidRDefault="0050086B" w:rsidP="0050086B">
      <w:pPr>
        <w:pStyle w:val="Normodsaz"/>
        <w:numPr>
          <w:ilvl w:val="0"/>
          <w:numId w:val="0"/>
        </w:numPr>
        <w:ind w:left="360" w:hanging="360"/>
        <w:rPr>
          <w:rFonts w:cs="Arial"/>
          <w:sz w:val="18"/>
        </w:rPr>
      </w:pPr>
      <w:r>
        <w:rPr>
          <w:rFonts w:cs="Arial"/>
          <w:sz w:val="18"/>
        </w:rPr>
        <w:t>9.</w:t>
      </w:r>
      <w:r w:rsidR="00E853DA">
        <w:rPr>
          <w:rFonts w:cs="Arial"/>
          <w:sz w:val="18"/>
        </w:rPr>
        <w:t>7</w:t>
      </w:r>
      <w:r>
        <w:rPr>
          <w:rFonts w:cs="Arial"/>
          <w:sz w:val="18"/>
        </w:rPr>
        <w:tab/>
        <w:t>Vybouraný materiál bude likvidován v souladu se smluvní dokumentací, neurčí-li objednatel jinak. V případě, že objednatel rozhodne o využití vybouraného materiálu v rozporu se smluvní dokumentací, nese náklady spojené s touto změnou objednatel.</w:t>
      </w:r>
    </w:p>
    <w:p w:rsidR="0050086B" w:rsidRDefault="00E853DA" w:rsidP="0050086B">
      <w:pPr>
        <w:pStyle w:val="Normodsaz"/>
        <w:numPr>
          <w:ilvl w:val="0"/>
          <w:numId w:val="0"/>
        </w:numPr>
        <w:ind w:left="360" w:hanging="540"/>
        <w:rPr>
          <w:rFonts w:cs="Arial"/>
          <w:sz w:val="18"/>
        </w:rPr>
      </w:pPr>
      <w:r>
        <w:rPr>
          <w:rFonts w:cs="Arial"/>
          <w:sz w:val="18"/>
        </w:rPr>
        <w:t xml:space="preserve">   </w:t>
      </w:r>
      <w:r w:rsidR="0050086B">
        <w:rPr>
          <w:rFonts w:cs="Arial"/>
          <w:sz w:val="18"/>
        </w:rPr>
        <w:t>9.</w:t>
      </w:r>
      <w:r>
        <w:rPr>
          <w:rFonts w:cs="Arial"/>
          <w:sz w:val="18"/>
        </w:rPr>
        <w:t>8</w:t>
      </w:r>
      <w:r w:rsidR="0050086B">
        <w:rPr>
          <w:rFonts w:cs="Arial"/>
          <w:sz w:val="18"/>
        </w:rPr>
        <w:tab/>
        <w:t>Zhotovitel se zavazuje a ručí za to, že při realizaci díla nepoužije žádný materiál, o kterém je v době jeho užití známo, že je škodlivý. Pokud tak zhotovitel učiní, je povinen na písemné vyzvání objednatele provést okamžitě nápravu a veškeré náklady s tím spojené nese zhotovitel.</w:t>
      </w:r>
    </w:p>
    <w:p w:rsidR="0050086B" w:rsidRDefault="00E853DA" w:rsidP="0050086B">
      <w:pPr>
        <w:pStyle w:val="Normodsaz"/>
        <w:numPr>
          <w:ilvl w:val="0"/>
          <w:numId w:val="0"/>
        </w:numPr>
        <w:ind w:left="360" w:hanging="540"/>
        <w:rPr>
          <w:rFonts w:cs="Arial"/>
          <w:sz w:val="18"/>
        </w:rPr>
      </w:pPr>
      <w:r>
        <w:rPr>
          <w:rFonts w:cs="Arial"/>
          <w:sz w:val="18"/>
        </w:rPr>
        <w:t xml:space="preserve">  </w:t>
      </w:r>
      <w:proofErr w:type="gramStart"/>
      <w:r>
        <w:rPr>
          <w:rFonts w:cs="Arial"/>
          <w:sz w:val="18"/>
        </w:rPr>
        <w:t>9.9</w:t>
      </w:r>
      <w:r w:rsidR="0050086B">
        <w:rPr>
          <w:rFonts w:cs="Arial"/>
          <w:sz w:val="18"/>
        </w:rPr>
        <w:t xml:space="preserve">  Zhotovitel</w:t>
      </w:r>
      <w:proofErr w:type="gramEnd"/>
      <w:r w:rsidR="0050086B">
        <w:rPr>
          <w:rFonts w:cs="Arial"/>
          <w:sz w:val="18"/>
        </w:rPr>
        <w:t xml:space="preserve"> je povinen být pojištěn proti škodám způsobeným jeho činností včetně možných škod pracovníků zhotovitele, a to až do výše ceny díla. Zhotovitel se zavazuje udržovat toto pojištění po celou dobu trvání této smlouvy.</w:t>
      </w:r>
    </w:p>
    <w:p w:rsidR="0050086B" w:rsidRDefault="0041593C" w:rsidP="0041593C">
      <w:pPr>
        <w:pStyle w:val="Normodsaz"/>
        <w:numPr>
          <w:ilvl w:val="1"/>
          <w:numId w:val="4"/>
        </w:numPr>
        <w:rPr>
          <w:rFonts w:cs="Arial"/>
          <w:sz w:val="18"/>
        </w:rPr>
      </w:pPr>
      <w:r>
        <w:rPr>
          <w:rFonts w:cs="Arial"/>
          <w:sz w:val="18"/>
        </w:rPr>
        <w:t xml:space="preserve"> </w:t>
      </w:r>
      <w:r w:rsidR="00E853DA">
        <w:rPr>
          <w:rFonts w:cs="Arial"/>
          <w:sz w:val="18"/>
        </w:rPr>
        <w:t xml:space="preserve"> </w:t>
      </w:r>
      <w:r w:rsidR="0050086B">
        <w:rPr>
          <w:rFonts w:cs="Arial"/>
          <w:sz w:val="18"/>
        </w:rPr>
        <w:t>Pokud činností zhotovitele dojde ke způsobení škody objednateli nebo jiným subjektům z titulu opomenutí, nedbalostí nebo neplněním podmínek vyplývajících z platných zákonů, ČSN nebo jiných právních norem, nebo vyplývajících z této smlouvy o dílo, je zhotovitel povinen bez zbytečného odkladu tuto škodu odstranit a ne-ní li to možné, tak finančně uhradit. Veškeré náklady s tím spojené nese zhotovitel.</w:t>
      </w:r>
    </w:p>
    <w:p w:rsidR="0050086B" w:rsidRDefault="00E853DA" w:rsidP="00E853DA">
      <w:pPr>
        <w:pStyle w:val="Normodsaz"/>
        <w:numPr>
          <w:ilvl w:val="1"/>
          <w:numId w:val="4"/>
        </w:numPr>
        <w:rPr>
          <w:rFonts w:cs="Arial"/>
          <w:sz w:val="18"/>
        </w:rPr>
      </w:pPr>
      <w:r>
        <w:rPr>
          <w:rFonts w:cs="Arial"/>
          <w:sz w:val="18"/>
        </w:rPr>
        <w:t xml:space="preserve"> </w:t>
      </w:r>
      <w:r w:rsidR="0050086B">
        <w:rPr>
          <w:rFonts w:cs="Arial"/>
          <w:sz w:val="18"/>
        </w:rPr>
        <w:t xml:space="preserve">Kontrolní dny </w:t>
      </w:r>
      <w:r w:rsidR="00EA10C5">
        <w:rPr>
          <w:rFonts w:cs="Arial"/>
          <w:sz w:val="18"/>
        </w:rPr>
        <w:t xml:space="preserve">se budou na stavbě konat podle potřeby </w:t>
      </w:r>
      <w:r w:rsidR="0050086B">
        <w:rPr>
          <w:rFonts w:cs="Arial"/>
          <w:sz w:val="18"/>
        </w:rPr>
        <w:t>objednatele,</w:t>
      </w:r>
      <w:r w:rsidR="00EA10C5">
        <w:rPr>
          <w:rFonts w:cs="Arial"/>
          <w:sz w:val="18"/>
        </w:rPr>
        <w:t xml:space="preserve"> či</w:t>
      </w:r>
      <w:r w:rsidR="0050086B">
        <w:rPr>
          <w:rFonts w:cs="Arial"/>
          <w:sz w:val="18"/>
        </w:rPr>
        <w:t xml:space="preserve"> zhotovitel</w:t>
      </w:r>
      <w:r w:rsidR="00EA10C5">
        <w:rPr>
          <w:rFonts w:cs="Arial"/>
          <w:sz w:val="18"/>
        </w:rPr>
        <w:t xml:space="preserve">e, podle vzájemné dohody. </w:t>
      </w:r>
      <w:r w:rsidR="0050086B">
        <w:rPr>
          <w:rFonts w:cs="Arial"/>
          <w:sz w:val="18"/>
        </w:rPr>
        <w:t xml:space="preserve"> </w:t>
      </w:r>
    </w:p>
    <w:p w:rsidR="0050086B" w:rsidRDefault="0050086B" w:rsidP="0050086B">
      <w:pPr>
        <w:pStyle w:val="Normodsaz"/>
        <w:numPr>
          <w:ilvl w:val="1"/>
          <w:numId w:val="4"/>
        </w:numPr>
        <w:ind w:hanging="540"/>
        <w:rPr>
          <w:rFonts w:cs="Arial"/>
          <w:sz w:val="18"/>
        </w:rPr>
      </w:pPr>
      <w:r>
        <w:rPr>
          <w:rFonts w:cs="Arial"/>
          <w:sz w:val="18"/>
        </w:rPr>
        <w:t xml:space="preserve">Drobné </w:t>
      </w:r>
      <w:proofErr w:type="gramStart"/>
      <w:r>
        <w:rPr>
          <w:rFonts w:cs="Arial"/>
          <w:sz w:val="18"/>
        </w:rPr>
        <w:t>odchylky  (zejména</w:t>
      </w:r>
      <w:proofErr w:type="gramEnd"/>
      <w:r>
        <w:rPr>
          <w:rFonts w:cs="Arial"/>
          <w:sz w:val="18"/>
        </w:rPr>
        <w:t xml:space="preserve"> záměny materiálů k zabudování), které nemění charakter smluvně dohodnutého technického řešení,nejsou přípustné.</w:t>
      </w: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6513BE" w:rsidRDefault="006513BE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6513BE" w:rsidRDefault="006513BE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6513BE" w:rsidRDefault="006513BE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E853DA">
      <w:pPr>
        <w:pStyle w:val="Normln1"/>
        <w:numPr>
          <w:ilvl w:val="0"/>
          <w:numId w:val="17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STAVEBNÍ DENÍK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360" w:hanging="540"/>
        <w:rPr>
          <w:rFonts w:cs="Arial"/>
          <w:sz w:val="18"/>
        </w:rPr>
      </w:pPr>
      <w:r>
        <w:rPr>
          <w:rFonts w:cs="Arial"/>
          <w:sz w:val="18"/>
        </w:rPr>
        <w:t>10.1</w:t>
      </w:r>
      <w:r>
        <w:rPr>
          <w:rFonts w:cs="Arial"/>
          <w:sz w:val="18"/>
        </w:rPr>
        <w:tab/>
        <w:t xml:space="preserve">Zhotovitel je povinen vést ode dne převzetí staveniště o pracích, které provádí, stavební deník, do kterého je povinen zapisovat všechny skutečnosti rozhodné pro plnění smlouvy o dílo. Zejména je povinen zapisovat údaje o časovém postupu prací, jejich jakosti, zdůvodnění odchylek prováděných prací od projektu stavby, apod. Povinnost vést stavební deník končí předáním a převzetím dokončeného díla. </w:t>
      </w:r>
    </w:p>
    <w:p w:rsidR="0050086B" w:rsidRDefault="0050086B" w:rsidP="0050086B">
      <w:pPr>
        <w:pStyle w:val="Normodsaz"/>
        <w:numPr>
          <w:ilvl w:val="1"/>
          <w:numId w:val="3"/>
        </w:numPr>
        <w:ind w:hanging="555"/>
        <w:rPr>
          <w:rFonts w:cs="Arial"/>
          <w:sz w:val="18"/>
        </w:rPr>
      </w:pPr>
      <w:r>
        <w:rPr>
          <w:rFonts w:cs="Arial"/>
          <w:sz w:val="18"/>
        </w:rPr>
        <w:t xml:space="preserve">Ve stavebním deníku musí být uvedeno mimo </w:t>
      </w:r>
      <w:proofErr w:type="gramStart"/>
      <w:r>
        <w:rPr>
          <w:rFonts w:cs="Arial"/>
          <w:sz w:val="18"/>
        </w:rPr>
        <w:t>jiné :</w:t>
      </w:r>
      <w:proofErr w:type="gramEnd"/>
    </w:p>
    <w:p w:rsidR="0050086B" w:rsidRDefault="0050086B" w:rsidP="0050086B">
      <w:pPr>
        <w:numPr>
          <w:ilvl w:val="0"/>
          <w:numId w:val="2"/>
        </w:numPr>
        <w:tabs>
          <w:tab w:val="clear" w:pos="227"/>
          <w:tab w:val="num" w:pos="720"/>
        </w:tabs>
        <w:ind w:left="720" w:hanging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název stavby (nebo její části) </w:t>
      </w:r>
    </w:p>
    <w:p w:rsidR="0050086B" w:rsidRDefault="0050086B" w:rsidP="0050086B">
      <w:pPr>
        <w:numPr>
          <w:ilvl w:val="0"/>
          <w:numId w:val="2"/>
        </w:numPr>
        <w:tabs>
          <w:tab w:val="clear" w:pos="227"/>
          <w:tab w:val="num" w:pos="720"/>
        </w:tabs>
        <w:ind w:left="720" w:hanging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místo stavby</w:t>
      </w:r>
    </w:p>
    <w:p w:rsidR="0050086B" w:rsidRDefault="0050086B" w:rsidP="0050086B">
      <w:pPr>
        <w:numPr>
          <w:ilvl w:val="0"/>
          <w:numId w:val="2"/>
        </w:numPr>
        <w:tabs>
          <w:tab w:val="clear" w:pos="227"/>
          <w:tab w:val="num" w:pos="720"/>
        </w:tabs>
        <w:ind w:left="720" w:hanging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název, sídlo, IČ zhotovitele včetně jmenného seznamu osob oprávněných za zhotovitele provádět zápisy do stavebního deníku s uvedením jejich kontaktů a podpisového vzoru</w:t>
      </w:r>
    </w:p>
    <w:p w:rsidR="0050086B" w:rsidRPr="00E853DA" w:rsidRDefault="0050086B" w:rsidP="00E853DA">
      <w:pPr>
        <w:numPr>
          <w:ilvl w:val="0"/>
          <w:numId w:val="2"/>
        </w:numPr>
        <w:tabs>
          <w:tab w:val="clear" w:pos="227"/>
          <w:tab w:val="num" w:pos="720"/>
        </w:tabs>
        <w:ind w:left="720" w:hanging="360"/>
        <w:rPr>
          <w:rFonts w:ascii="Arial" w:hAnsi="Arial" w:cs="Arial"/>
          <w:sz w:val="18"/>
        </w:rPr>
      </w:pPr>
      <w:r w:rsidRPr="00E853DA">
        <w:rPr>
          <w:rFonts w:ascii="Arial" w:hAnsi="Arial" w:cs="Arial"/>
          <w:sz w:val="18"/>
        </w:rPr>
        <w:t>název, sídlo, IČ objednatele včetně jmenného seznamu osob oprávněných za objednatele provádět zápisy do stavebního deníku s uvedením jejich kontaktů a podpisového vzoru</w:t>
      </w:r>
    </w:p>
    <w:p w:rsidR="0050086B" w:rsidRDefault="0050086B" w:rsidP="0050086B">
      <w:pPr>
        <w:numPr>
          <w:ilvl w:val="0"/>
          <w:numId w:val="2"/>
        </w:numPr>
        <w:tabs>
          <w:tab w:val="clear" w:pos="227"/>
          <w:tab w:val="num" w:pos="720"/>
        </w:tabs>
        <w:ind w:left="720" w:hanging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seznam dokladů a úředních opatření týkajících se stavby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10.3</w:t>
      </w:r>
      <w:r>
        <w:rPr>
          <w:rFonts w:cs="Arial"/>
          <w:sz w:val="18"/>
        </w:rPr>
        <w:tab/>
        <w:t xml:space="preserve">Zápisy do stavebního deníku čitelně zapisuje a podepisuje </w:t>
      </w:r>
      <w:r w:rsidR="00EA10C5">
        <w:rPr>
          <w:rFonts w:cs="Arial"/>
          <w:sz w:val="18"/>
        </w:rPr>
        <w:t xml:space="preserve">zhotovitel </w:t>
      </w:r>
      <w:r>
        <w:rPr>
          <w:rFonts w:cs="Arial"/>
          <w:sz w:val="18"/>
        </w:rPr>
        <w:t>vždy v ten den, kdy byly práce provedeny, nebo kdy nastaly okolnosti, které jsou předmětem zápisu. Mimo stavbyvedoucího může do stavebního deníku provádět záznamy pouze objednatel, jím písemně pověřený zástupce</w:t>
      </w:r>
      <w:r w:rsidR="00EA10C5">
        <w:rPr>
          <w:rFonts w:cs="Arial"/>
          <w:sz w:val="18"/>
        </w:rPr>
        <w:t xml:space="preserve"> </w:t>
      </w:r>
      <w:r>
        <w:rPr>
          <w:rFonts w:cs="Arial"/>
          <w:sz w:val="18"/>
        </w:rPr>
        <w:t>nebo příslušné orgány státní správy.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10.4</w:t>
      </w:r>
      <w:r>
        <w:rPr>
          <w:rFonts w:cs="Arial"/>
          <w:sz w:val="18"/>
        </w:rPr>
        <w:tab/>
        <w:t>Nesouhlasí-li zhotovitel se zápisem, který učinil objednatel nebo jím písemně pověřený zástupce, případně zpracovatel projektové dokumentace do stavebního deníku, musí k tomuto zápisu připojit své stanovisko nejpozději do tří pracovních dnů, jinak se má za to, že s uvedeným zápisem souhlasí.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10.5</w:t>
      </w:r>
      <w:r>
        <w:rPr>
          <w:rFonts w:cs="Arial"/>
          <w:sz w:val="18"/>
        </w:rPr>
        <w:tab/>
        <w:t>Objednatel nebo jím písemně pověřený zástupce je povinen se k zápisům ve stavebním deníku, učiněným zhotovitelem vyjadřovat nejpozději do tří pracovních dnů.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10.6</w:t>
      </w:r>
      <w:r>
        <w:rPr>
          <w:rFonts w:cs="Arial"/>
          <w:sz w:val="18"/>
        </w:rPr>
        <w:tab/>
        <w:t>Zápisy ve stavebním deníku se nepovažují za změnu smlouvy, ale slouží jako doklad pro vypracování případných dodatků smlouvy o dílo.</w:t>
      </w:r>
    </w:p>
    <w:p w:rsidR="0050086B" w:rsidRDefault="0050086B" w:rsidP="0050086B">
      <w:pPr>
        <w:pStyle w:val="Normodsaz"/>
        <w:numPr>
          <w:ilvl w:val="1"/>
          <w:numId w:val="5"/>
        </w:numPr>
        <w:rPr>
          <w:rFonts w:cs="Arial"/>
          <w:sz w:val="18"/>
        </w:rPr>
      </w:pPr>
      <w:r>
        <w:rPr>
          <w:rFonts w:cs="Arial"/>
          <w:sz w:val="18"/>
        </w:rPr>
        <w:t xml:space="preserve">       Stavební deník musí být v pracovní době trvale přístupný na stavbě.</w:t>
      </w: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E853DA">
      <w:pPr>
        <w:pStyle w:val="Normln1"/>
        <w:numPr>
          <w:ilvl w:val="0"/>
          <w:numId w:val="17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PŘEDÁNÍ A PŘEVZETÍ DÍLA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11.1</w:t>
      </w:r>
      <w:r>
        <w:rPr>
          <w:rFonts w:cs="Arial"/>
          <w:sz w:val="18"/>
        </w:rPr>
        <w:tab/>
        <w:t>Zhotovitel je povinen písemně oznámit nejpozději 5 dnů předem, kdy bude dílo připraveno k  předání. Objednatel je pak povinen nejpozději do tří dnů od termínu stanoveného zhotovitelem, avšak bez zbytečných odkladů, zahájit přejímací řízení a řádně v něm pokračovat.</w:t>
      </w:r>
    </w:p>
    <w:p w:rsidR="0050086B" w:rsidRPr="00603720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11.2</w:t>
      </w:r>
      <w:r>
        <w:rPr>
          <w:rFonts w:cs="Arial"/>
          <w:sz w:val="18"/>
        </w:rPr>
        <w:tab/>
      </w:r>
      <w:r w:rsidRPr="00603720">
        <w:rPr>
          <w:rFonts w:cs="Arial"/>
          <w:sz w:val="18"/>
        </w:rPr>
        <w:t xml:space="preserve">Zhotovitel je povinen připravit a doložit u přejímacího řízení všechny předepsané doklady dle stavebního zákona č. 183/2006 Sb., v platném znění. </w:t>
      </w:r>
      <w:r w:rsidR="001B6EA9">
        <w:rPr>
          <w:rFonts w:cs="Arial"/>
          <w:sz w:val="18"/>
        </w:rPr>
        <w:t xml:space="preserve">To znamená, že práce budou provádět osoby znalé, s kvalifikací § 6-8 </w:t>
      </w:r>
      <w:proofErr w:type="gramStart"/>
      <w:r w:rsidR="001B6EA9">
        <w:rPr>
          <w:rFonts w:cs="Arial"/>
          <w:sz w:val="18"/>
        </w:rPr>
        <w:t>vyhl.č.</w:t>
      </w:r>
      <w:proofErr w:type="gramEnd"/>
      <w:r w:rsidR="001B6EA9">
        <w:rPr>
          <w:rFonts w:cs="Arial"/>
          <w:sz w:val="18"/>
        </w:rPr>
        <w:t xml:space="preserve">50/76 Sb. v platném znění a dále vyhotovení výchozí revizní zprávy na toto dílo.  </w:t>
      </w:r>
      <w:r w:rsidRPr="00603720">
        <w:rPr>
          <w:rFonts w:cs="Arial"/>
          <w:sz w:val="18"/>
        </w:rPr>
        <w:t>Bez těchto dokladů nelze považovat dílo za dokončené a schopné předání.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11.3</w:t>
      </w:r>
      <w:r>
        <w:rPr>
          <w:rFonts w:cs="Arial"/>
          <w:sz w:val="18"/>
        </w:rPr>
        <w:tab/>
        <w:t xml:space="preserve">O průběhu přejímacího řízení pořídí zhotovitel Protokol o předání a převzetí díla, </w:t>
      </w:r>
      <w:proofErr w:type="gramStart"/>
      <w:r>
        <w:rPr>
          <w:rFonts w:cs="Arial"/>
          <w:sz w:val="18"/>
        </w:rPr>
        <w:t>do  kterého</w:t>
      </w:r>
      <w:proofErr w:type="gramEnd"/>
      <w:r>
        <w:rPr>
          <w:rFonts w:cs="Arial"/>
          <w:sz w:val="18"/>
        </w:rPr>
        <w:t xml:space="preserve"> mimo jiné objednatel uvede i soupis vad a nedodělků, pokud je dílo obsahuje, s termínem jejich odstranění či dokončení. V tomto protokolu objednatel výslovně uvede, zda dílo přejímá, či nikoli. Pokud objednatel odmítne dílo převzít, je povinen zde uvést důvody, proč tak neučinil.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11.4</w:t>
      </w:r>
      <w:r>
        <w:rPr>
          <w:rFonts w:cs="Arial"/>
          <w:sz w:val="18"/>
        </w:rPr>
        <w:tab/>
        <w:t>Dílo je považováno za ukončené po dokončení všech sjednaných prací. Pokud jsou v této smlouvě použity termíny ukončení díla nebo předání díla, rozumí se tím den, ve kterém dojde k oboustrannému podpisu Protokolu o předání a převzetí díla.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11.5</w:t>
      </w:r>
      <w:r>
        <w:rPr>
          <w:rFonts w:cs="Arial"/>
          <w:sz w:val="18"/>
        </w:rPr>
        <w:tab/>
        <w:t xml:space="preserve">Objednatel má právo převzít i dílo, které vykazuje drobné vady a nedodělky, které samy o sobě ani ve spojení s jinými nebrání řádnému užívaní díla. V tom případě je zhotovitel povinen odstranit tyto </w:t>
      </w:r>
      <w:proofErr w:type="gramStart"/>
      <w:r>
        <w:rPr>
          <w:rFonts w:cs="Arial"/>
          <w:sz w:val="18"/>
        </w:rPr>
        <w:t>vady  v termínu</w:t>
      </w:r>
      <w:proofErr w:type="gramEnd"/>
      <w:r>
        <w:rPr>
          <w:rFonts w:cs="Arial"/>
          <w:sz w:val="18"/>
        </w:rPr>
        <w:t xml:space="preserve"> uvedeném v Protokolu o předání a převzetí díla. Zhotovitel předloží veškeré doklady pro řádnou kolaudaci.</w:t>
      </w:r>
    </w:p>
    <w:p w:rsidR="0050086B" w:rsidRDefault="0050086B" w:rsidP="0050086B">
      <w:pPr>
        <w:pStyle w:val="Normln1"/>
        <w:tabs>
          <w:tab w:val="left" w:pos="709"/>
        </w:tabs>
        <w:ind w:left="709" w:hanging="70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11.6</w:t>
      </w:r>
      <w:r>
        <w:rPr>
          <w:rFonts w:ascii="Arial" w:hAnsi="Arial" w:cs="Arial"/>
          <w:sz w:val="18"/>
        </w:rPr>
        <w:tab/>
        <w:t>Vadou se pro účely této smlouvy rozumí odchylka v  kvalitě, rozsahu nebo parametrech díla, stanovených projektovou dokumentací stavby, touto smlouvou a obecně závaznými předpisy.</w:t>
      </w:r>
    </w:p>
    <w:p w:rsidR="0050086B" w:rsidRDefault="0050086B" w:rsidP="0050086B">
      <w:pPr>
        <w:pStyle w:val="Normln1"/>
        <w:tabs>
          <w:tab w:val="left" w:pos="709"/>
        </w:tabs>
        <w:ind w:left="709" w:hanging="709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ind w:left="709" w:hanging="709"/>
        <w:rPr>
          <w:rFonts w:ascii="Arial" w:hAnsi="Arial" w:cs="Arial"/>
          <w:sz w:val="18"/>
        </w:rPr>
      </w:pPr>
    </w:p>
    <w:p w:rsidR="00EA10C5" w:rsidRDefault="00EA10C5" w:rsidP="0050086B">
      <w:pPr>
        <w:pStyle w:val="Normln1"/>
        <w:tabs>
          <w:tab w:val="left" w:pos="709"/>
        </w:tabs>
        <w:ind w:left="709" w:hanging="709"/>
        <w:rPr>
          <w:rFonts w:ascii="Arial" w:hAnsi="Arial" w:cs="Arial"/>
          <w:sz w:val="18"/>
        </w:rPr>
      </w:pPr>
    </w:p>
    <w:p w:rsidR="00EA10C5" w:rsidRDefault="00EA10C5" w:rsidP="0050086B">
      <w:pPr>
        <w:pStyle w:val="Normln1"/>
        <w:tabs>
          <w:tab w:val="left" w:pos="709"/>
        </w:tabs>
        <w:ind w:left="709" w:hanging="709"/>
        <w:rPr>
          <w:rFonts w:ascii="Arial" w:hAnsi="Arial" w:cs="Arial"/>
          <w:sz w:val="18"/>
        </w:rPr>
      </w:pPr>
    </w:p>
    <w:p w:rsidR="00EA10C5" w:rsidRDefault="00EA10C5" w:rsidP="0050086B">
      <w:pPr>
        <w:pStyle w:val="Normln1"/>
        <w:tabs>
          <w:tab w:val="left" w:pos="709"/>
        </w:tabs>
        <w:ind w:left="709" w:hanging="709"/>
        <w:rPr>
          <w:rFonts w:ascii="Arial" w:hAnsi="Arial" w:cs="Arial"/>
          <w:sz w:val="18"/>
        </w:rPr>
      </w:pPr>
    </w:p>
    <w:p w:rsidR="00EA10C5" w:rsidRDefault="00EA10C5" w:rsidP="0050086B">
      <w:pPr>
        <w:pStyle w:val="Normln1"/>
        <w:tabs>
          <w:tab w:val="left" w:pos="709"/>
        </w:tabs>
        <w:ind w:left="709" w:hanging="709"/>
        <w:rPr>
          <w:rFonts w:ascii="Arial" w:hAnsi="Arial" w:cs="Arial"/>
          <w:sz w:val="18"/>
        </w:rPr>
      </w:pPr>
    </w:p>
    <w:p w:rsidR="0050086B" w:rsidRDefault="0050086B" w:rsidP="00E853DA">
      <w:pPr>
        <w:pStyle w:val="Normln1"/>
        <w:numPr>
          <w:ilvl w:val="0"/>
          <w:numId w:val="17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ZÁRUKY, REKLAMACE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12.1</w:t>
      </w:r>
      <w:r>
        <w:rPr>
          <w:rFonts w:cs="Arial"/>
          <w:sz w:val="18"/>
        </w:rPr>
        <w:tab/>
        <w:t>Zhotovitel odpovídá za vady, jež má dílo v době jeho předání. Za vady díla, na něž se vztahuje záruka za jakost, odpovídá zhotovitel v rozsahu této záruky.</w:t>
      </w:r>
    </w:p>
    <w:p w:rsidR="0050086B" w:rsidRDefault="0050086B" w:rsidP="0050086B">
      <w:pPr>
        <w:pStyle w:val="Normodsaz"/>
        <w:numPr>
          <w:ilvl w:val="1"/>
          <w:numId w:val="7"/>
        </w:numPr>
        <w:tabs>
          <w:tab w:val="clear" w:pos="390"/>
          <w:tab w:val="num" w:pos="720"/>
          <w:tab w:val="num" w:pos="792"/>
        </w:tabs>
        <w:ind w:left="720" w:hanging="720"/>
        <w:rPr>
          <w:rFonts w:cs="Arial"/>
          <w:sz w:val="18"/>
        </w:rPr>
      </w:pPr>
      <w:r>
        <w:rPr>
          <w:rFonts w:cs="Arial"/>
          <w:sz w:val="18"/>
        </w:rPr>
        <w:t xml:space="preserve">Zhotovitel poskytuje na dílo specifikované v čl. 3.2 této smlouvy záruku v délce: </w:t>
      </w:r>
    </w:p>
    <w:p w:rsidR="0050086B" w:rsidRDefault="00EA10C5" w:rsidP="0050086B">
      <w:pPr>
        <w:pStyle w:val="Normodsaz"/>
        <w:numPr>
          <w:ilvl w:val="0"/>
          <w:numId w:val="0"/>
        </w:numPr>
        <w:ind w:left="708" w:firstLine="708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 xml:space="preserve">- </w:t>
      </w:r>
      <w:r>
        <w:rPr>
          <w:rFonts w:cs="Arial"/>
          <w:b/>
          <w:bCs/>
          <w:sz w:val="18"/>
        </w:rPr>
        <w:tab/>
        <w:t>36</w:t>
      </w:r>
      <w:r w:rsidR="0050086B">
        <w:rPr>
          <w:rFonts w:cs="Arial"/>
          <w:b/>
          <w:bCs/>
          <w:sz w:val="18"/>
        </w:rPr>
        <w:t xml:space="preserve"> měsíců na celý předmět plnění </w:t>
      </w:r>
    </w:p>
    <w:p w:rsidR="0050086B" w:rsidRDefault="0050086B" w:rsidP="0050086B">
      <w:pPr>
        <w:pStyle w:val="Normodsaz"/>
        <w:numPr>
          <w:ilvl w:val="0"/>
          <w:numId w:val="0"/>
        </w:numPr>
        <w:tabs>
          <w:tab w:val="num" w:pos="720"/>
        </w:tabs>
        <w:ind w:left="720"/>
        <w:rPr>
          <w:rFonts w:cs="Arial"/>
          <w:sz w:val="18"/>
        </w:rPr>
      </w:pPr>
      <w:r>
        <w:rPr>
          <w:rFonts w:cs="Arial"/>
          <w:sz w:val="18"/>
        </w:rPr>
        <w:t>Po tuto dobu zhotovitel odpovídá za vady, které objednatel zjistil a které včas a prokazatelně zhotoviteli oznámil.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12.3</w:t>
      </w:r>
      <w:r>
        <w:rPr>
          <w:rFonts w:cs="Arial"/>
          <w:sz w:val="18"/>
        </w:rPr>
        <w:tab/>
        <w:t>Záruční lhůta počíná běžet dnem odstranění poslední vady či nedodělku vyplývajících z Protokolu o předání a převzetí díla.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12.4</w:t>
      </w:r>
      <w:r>
        <w:rPr>
          <w:rFonts w:cs="Arial"/>
          <w:sz w:val="18"/>
        </w:rPr>
        <w:tab/>
        <w:t xml:space="preserve">Objednatel je povinen vady písemně reklamovat (možno e-mailem) u zhotovitele bez zbytečného odkladu po jejich zjištění. V reklamaci musí být vady popsány a musí zde být uvedeno, jak se projevují. Dále v reklamaci objednatel uvede, jakým způsobem požaduje zjednat nápravu. Objednatel je oprávněn požadovat: </w:t>
      </w:r>
    </w:p>
    <w:p w:rsidR="0050086B" w:rsidRDefault="0050086B" w:rsidP="0050086B">
      <w:pPr>
        <w:pStyle w:val="Normodsaz"/>
        <w:numPr>
          <w:ilvl w:val="0"/>
          <w:numId w:val="6"/>
        </w:numPr>
        <w:tabs>
          <w:tab w:val="left" w:pos="1069"/>
        </w:tabs>
        <w:spacing w:before="0" w:after="0"/>
        <w:ind w:firstLine="1080"/>
        <w:rPr>
          <w:rFonts w:cs="Arial"/>
          <w:sz w:val="18"/>
        </w:rPr>
      </w:pPr>
      <w:r>
        <w:rPr>
          <w:rFonts w:cs="Arial"/>
          <w:sz w:val="18"/>
        </w:rPr>
        <w:t>odstranění vady dodáním náhradního plnění</w:t>
      </w:r>
    </w:p>
    <w:p w:rsidR="0050086B" w:rsidRDefault="0050086B" w:rsidP="0050086B">
      <w:pPr>
        <w:pStyle w:val="Normodsaz"/>
        <w:numPr>
          <w:ilvl w:val="0"/>
          <w:numId w:val="6"/>
        </w:numPr>
        <w:tabs>
          <w:tab w:val="left" w:pos="1069"/>
        </w:tabs>
        <w:spacing w:before="0" w:after="0"/>
        <w:ind w:firstLine="1080"/>
        <w:rPr>
          <w:rFonts w:cs="Arial"/>
          <w:sz w:val="18"/>
        </w:rPr>
      </w:pPr>
      <w:r>
        <w:rPr>
          <w:rFonts w:cs="Arial"/>
          <w:sz w:val="18"/>
        </w:rPr>
        <w:t xml:space="preserve">odstranění vady opravou, je-li vada opravitelná </w:t>
      </w:r>
    </w:p>
    <w:p w:rsidR="0050086B" w:rsidRDefault="0050086B" w:rsidP="0050086B">
      <w:pPr>
        <w:pStyle w:val="Normodsaz"/>
        <w:numPr>
          <w:ilvl w:val="0"/>
          <w:numId w:val="6"/>
        </w:numPr>
        <w:tabs>
          <w:tab w:val="left" w:pos="1069"/>
        </w:tabs>
        <w:spacing w:before="0" w:after="0"/>
        <w:ind w:firstLine="1080"/>
        <w:rPr>
          <w:rFonts w:cs="Arial"/>
          <w:sz w:val="18"/>
        </w:rPr>
      </w:pPr>
      <w:r>
        <w:rPr>
          <w:rFonts w:cs="Arial"/>
          <w:sz w:val="18"/>
        </w:rPr>
        <w:t>přiměřenou slevou ze sjednané ceny díla</w:t>
      </w:r>
    </w:p>
    <w:p w:rsidR="0050086B" w:rsidRDefault="0050086B" w:rsidP="0050086B">
      <w:pPr>
        <w:pStyle w:val="Normodsaz"/>
        <w:numPr>
          <w:ilvl w:val="0"/>
          <w:numId w:val="0"/>
        </w:numPr>
        <w:rPr>
          <w:rFonts w:cs="Arial"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12.5</w:t>
      </w:r>
      <w:r>
        <w:rPr>
          <w:rFonts w:cs="Arial"/>
          <w:sz w:val="18"/>
        </w:rPr>
        <w:tab/>
        <w:t xml:space="preserve">Zhotovitel je povinen nejpozději </w:t>
      </w:r>
      <w:proofErr w:type="gramStart"/>
      <w:r>
        <w:rPr>
          <w:rFonts w:cs="Arial"/>
          <w:sz w:val="18"/>
        </w:rPr>
        <w:t>do 5-ti</w:t>
      </w:r>
      <w:proofErr w:type="gramEnd"/>
      <w:r>
        <w:rPr>
          <w:rFonts w:cs="Arial"/>
          <w:sz w:val="18"/>
        </w:rPr>
        <w:t xml:space="preserve"> dnů po obdržení reklamace písemně oznámit objednateli, zda reklamaci uznává či neuznává. Pokud tak neučiní, má se za to, že reklamaci objednatele uznává. Vždy však musí písemně sdělit, v jakém termínu nastoupí k odstranění vady a to bez ohledu na to, zda zhotovitel reklamaci uznává či neuznává. Objednatel stanoví nejzazší lhůtu pro odstranění vad (dle funkčnosti vady). Zhotovitel je povinen odstranit vadu bez zbytečného odkladu, v termínu stanoveném po dohodě s objednatelem. V případě, kdy odstranění vady budou bránit nevhodné klimatické podmínky, potom zhotovitel odstraní vadu bez zbytečného odkladu v okamžiku, kdy to klimatické podmínky umožní.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12.6</w:t>
      </w:r>
      <w:r>
        <w:rPr>
          <w:rFonts w:cs="Arial"/>
          <w:sz w:val="18"/>
        </w:rPr>
        <w:tab/>
        <w:t>Reklamaci lze uplatnit nejpozději do posledního dne záruční lhůty, přičemž i reklamace odeslaná objednatelem v poslední den záruční lhůty se považuje za včas uplatněnou.</w:t>
      </w: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E853DA">
      <w:pPr>
        <w:pStyle w:val="Normln1"/>
        <w:numPr>
          <w:ilvl w:val="0"/>
          <w:numId w:val="17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VYŠŠÍ MOC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13.1</w:t>
      </w:r>
      <w:r>
        <w:rPr>
          <w:rFonts w:cs="Arial"/>
          <w:sz w:val="18"/>
        </w:rPr>
        <w:tab/>
        <w:t>Pro účely této smlouvy se za vyšší moc považují případy, které nejsou závislé na smluvních stranách a které smluvní strany nemohou ovlivnit. Jedná se např. o válku, mobilizaci, povstání, živelné pohromy, bránící realizaci díla, apod.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13.2</w:t>
      </w:r>
      <w:r>
        <w:rPr>
          <w:rFonts w:cs="Arial"/>
          <w:sz w:val="18"/>
        </w:rPr>
        <w:tab/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 o odstoupení.</w:t>
      </w: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E853DA">
      <w:pPr>
        <w:pStyle w:val="Normln1"/>
        <w:numPr>
          <w:ilvl w:val="0"/>
          <w:numId w:val="17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ZMĚNY SMLOUVY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720" w:hanging="720"/>
        <w:rPr>
          <w:rFonts w:cs="Arial"/>
          <w:sz w:val="18"/>
        </w:rPr>
      </w:pPr>
      <w:r>
        <w:rPr>
          <w:rFonts w:cs="Arial"/>
          <w:sz w:val="18"/>
        </w:rPr>
        <w:t>14.1</w:t>
      </w:r>
      <w:r>
        <w:rPr>
          <w:rFonts w:cs="Arial"/>
          <w:sz w:val="18"/>
        </w:rPr>
        <w:tab/>
        <w:t>Tuto smlouvu lze měnit pouze písemným oboustranně potvrzeným ujednáním výslovně nazvaným “Dodatek ke smlouvě” a očíslovaným podle pořadových čísel. Jiné zápisy, protokoly apod., se za změnu smlouvy nepovažují. K platnosti dodatků této smlouvy je nutná dohoda o celém obsahu smluvního ujednání.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14.2</w:t>
      </w:r>
      <w:r>
        <w:rPr>
          <w:rFonts w:cs="Arial"/>
          <w:sz w:val="18"/>
        </w:rPr>
        <w:tab/>
        <w:t>Nastanou-li u některé ze stran skutečnosti bránící řádnému plnění této smlouvy, je povinna to ihned bez zbytečného odkladu oznámit druhé straně a vyvolat za účelem řešení vzniklé situace jednání zástupců oprávněných k podpisu smlouvy.</w:t>
      </w:r>
    </w:p>
    <w:p w:rsidR="00C23468" w:rsidRDefault="00C23468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</w:p>
    <w:p w:rsidR="0050086B" w:rsidRDefault="0050086B" w:rsidP="00E853DA">
      <w:pPr>
        <w:pStyle w:val="Normln1"/>
        <w:numPr>
          <w:ilvl w:val="0"/>
          <w:numId w:val="17"/>
        </w:num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ODSTOUPENÍ OD SMLOUVY</w:t>
      </w:r>
    </w:p>
    <w:p w:rsidR="0050086B" w:rsidRDefault="0050086B" w:rsidP="0050086B">
      <w:pPr>
        <w:pStyle w:val="Normln1"/>
        <w:tabs>
          <w:tab w:val="left" w:pos="709"/>
        </w:tabs>
        <w:ind w:left="360" w:hanging="360"/>
        <w:jc w:val="center"/>
        <w:rPr>
          <w:rFonts w:ascii="Arial" w:hAnsi="Arial" w:cs="Arial"/>
          <w:b/>
          <w:bCs/>
          <w:sz w:val="18"/>
        </w:rPr>
      </w:pPr>
    </w:p>
    <w:p w:rsidR="0050086B" w:rsidRDefault="0050086B" w:rsidP="0050086B">
      <w:pPr>
        <w:pStyle w:val="Normln1"/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Zhotovitel je oprávněn odstoupit od této smlouvy tehdy, jestliže objednatel bude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prodlení s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úhradou jakéhokoliv finančního plnění plynoucího z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této smlouvy vůči zhotoviteli o více než 30 dnů. Odstoupení od smlouvy provede zhotovitel písemně na adresu sídla objednatele, přičemž odstoupení od smlouvy je účinné okamžikem jeho doručení objednateli.</w:t>
      </w:r>
    </w:p>
    <w:p w:rsidR="0050086B" w:rsidRDefault="0050086B" w:rsidP="0050086B">
      <w:pPr>
        <w:pStyle w:val="Normln1"/>
        <w:tabs>
          <w:tab w:val="left" w:pos="709"/>
        </w:tabs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Objednatel i zhotovitel mohou odstoupit od uzavřené smlouvy o dílo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 xml:space="preserve">případě, že je na druhou smluvní stranu prohlášen konkurs, povoleno vyrovnání, uvalená nucená správa nebo jestliže </w:t>
      </w:r>
      <w:r w:rsidR="00C23468">
        <w:rPr>
          <w:rFonts w:ascii="Arial" w:hAnsi="Arial" w:cs="Arial"/>
          <w:sz w:val="18"/>
        </w:rPr>
        <w:pgNum/>
      </w:r>
      <w:proofErr w:type="spellStart"/>
      <w:r w:rsidR="00C23468">
        <w:rPr>
          <w:rFonts w:ascii="Arial" w:hAnsi="Arial" w:cs="Arial"/>
          <w:sz w:val="18"/>
        </w:rPr>
        <w:t>ruhá</w:t>
      </w:r>
      <w:proofErr w:type="spellEnd"/>
      <w:r>
        <w:rPr>
          <w:rFonts w:ascii="Arial" w:hAnsi="Arial" w:cs="Arial"/>
          <w:sz w:val="18"/>
        </w:rPr>
        <w:t xml:space="preserve"> strana vstoupí do likvidace.</w:t>
      </w:r>
    </w:p>
    <w:p w:rsidR="00C23468" w:rsidRDefault="00C23468" w:rsidP="00C23468">
      <w:pPr>
        <w:pStyle w:val="Normln1"/>
        <w:tabs>
          <w:tab w:val="left" w:pos="709"/>
        </w:tabs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ind w:left="709" w:hanging="709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ind w:left="709" w:hanging="709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15.3      Jestliže</w:t>
      </w:r>
      <w:proofErr w:type="gramEnd"/>
      <w:r>
        <w:rPr>
          <w:rFonts w:ascii="Arial" w:hAnsi="Arial" w:cs="Arial"/>
          <w:sz w:val="18"/>
        </w:rPr>
        <w:t xml:space="preserve"> zhotovitel provádí dílo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rozporu se svými povinnostmi, objednatel jej písemně vyzve k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tomu, aby odstranil vady vzniklé vadným prováděním a dílo prováděl řádným způsobem  a on tak neučiní ani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přiměřené lhůtě mu k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tomu objednatelem poskytnuté a takový postup zhotovitele by nepochybně dále vedl k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porušení smlouvy, je objednatel oprávněn od smlouvy odstoupit. Odstoupení od smlouvy provede objednatel písemně na adresu sídla zhotovitele, přičemž odstoupení je účinné okamžikem jeho doručení zhotoviteli.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15.4</w:t>
      </w:r>
      <w:r>
        <w:rPr>
          <w:rFonts w:cs="Arial"/>
          <w:sz w:val="18"/>
        </w:rPr>
        <w:tab/>
        <w:t>Chce-li některá ze smluvních stran od této smlouvy odstoupit na základě ujednání z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této smlouvy vyplývající, je povinna své odstoupení písemně oznámit druhé smluvní straně s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uvedením termínu, ke kterému od smlouvy odstupuje. V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odstoupení musí být dále uveden důvod, pro který smluvní strana od smlouvy odstupuje a přesná citace toho bodu smlouvy, který ji k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takovému kroku opravňuje. Bez těchto náležitostí je odstoupení od smlouvy neplatné.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15.5</w:t>
      </w:r>
      <w:r>
        <w:rPr>
          <w:rFonts w:cs="Arial"/>
          <w:sz w:val="18"/>
        </w:rPr>
        <w:tab/>
        <w:t>Nesouhlasí-li jedna ze smluvních stran s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důvodem odstoupení druhé smluvní strany nebo popírá-li jeho existenci, je povinna to oznámit nejpozději do deseti dnů po obdržení oznámení o odstoupení. Pokud tak neučiní, má se za to, že s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důvodem odstoupení souhlasí.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15.6</w:t>
      </w:r>
      <w:r>
        <w:rPr>
          <w:rFonts w:cs="Arial"/>
          <w:sz w:val="18"/>
        </w:rPr>
        <w:tab/>
        <w:t>Odstoupí-li některá ze smluvních stran od této smlouvy na základě ujednání z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této smlouvy vyplývající, pak povinnosti obou smluvních stran jsou následující:</w:t>
      </w:r>
    </w:p>
    <w:p w:rsidR="0050086B" w:rsidRDefault="0050086B" w:rsidP="0050086B">
      <w:pPr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zhotovitel provede soupis všech provedených prací oceněný dle způsobu, kterým je stanovena cena díla.</w:t>
      </w:r>
    </w:p>
    <w:p w:rsidR="0050086B" w:rsidRDefault="0050086B" w:rsidP="0050086B">
      <w:pPr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zhotovitel provede finanční vyčíslení provedených prací a zpracuje “dílčí konečný daňový doklad.”</w:t>
      </w:r>
    </w:p>
    <w:p w:rsidR="0050086B" w:rsidRDefault="0050086B" w:rsidP="00C23468">
      <w:pPr>
        <w:pStyle w:val="Normodsaz"/>
        <w:numPr>
          <w:ilvl w:val="0"/>
          <w:numId w:val="8"/>
        </w:numPr>
        <w:rPr>
          <w:rFonts w:cs="Arial"/>
          <w:sz w:val="18"/>
        </w:rPr>
      </w:pPr>
      <w:r>
        <w:rPr>
          <w:rFonts w:cs="Arial"/>
          <w:sz w:val="18"/>
        </w:rPr>
        <w:t>zhotovitel vyzve objednatele k “dílčímu předání a převzetí díla” a objednatel je povinen do tří dnů po obdržení výzvy zahájit “dílčí přejímací řízení.” Po dílčím předání a převzetí provedených prací sjednají obě smluvní strany písemné zrušení smlouvy o dílo</w:t>
      </w:r>
    </w:p>
    <w:p w:rsidR="0050086B" w:rsidRDefault="0050086B" w:rsidP="0050086B">
      <w:pPr>
        <w:pStyle w:val="Normln1"/>
        <w:numPr>
          <w:ilvl w:val="1"/>
          <w:numId w:val="11"/>
        </w:num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Odstoupení od smlouvy musí být učiněno písemně s</w:t>
      </w:r>
      <w:r w:rsidR="00C23468">
        <w:rPr>
          <w:rFonts w:ascii="Arial" w:hAnsi="Arial" w:cs="Arial"/>
          <w:bCs/>
          <w:sz w:val="18"/>
        </w:rPr>
        <w:t> </w:t>
      </w:r>
      <w:r>
        <w:rPr>
          <w:rFonts w:ascii="Arial" w:hAnsi="Arial" w:cs="Arial"/>
          <w:bCs/>
          <w:sz w:val="18"/>
        </w:rPr>
        <w:t>uvedením důvodu odstoupení a musí být podepsáno oprávněnou osobou. Odstoupením od smlouvy se smlouva ruší, a to okamžikem, kdy je oznámení o odstoupení doručeno druhé smluvní straně.</w:t>
      </w:r>
    </w:p>
    <w:p w:rsidR="0050086B" w:rsidRDefault="0050086B" w:rsidP="00C23468">
      <w:pPr>
        <w:pStyle w:val="Normln1"/>
        <w:numPr>
          <w:ilvl w:val="0"/>
          <w:numId w:val="8"/>
        </w:numPr>
        <w:tabs>
          <w:tab w:val="left" w:pos="709"/>
        </w:tabs>
        <w:jc w:val="center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lastRenderedPageBreak/>
        <w:t xml:space="preserve">ZÁRUČNÍ A </w:t>
      </w:r>
      <w:proofErr w:type="gramStart"/>
      <w:r>
        <w:rPr>
          <w:rFonts w:ascii="Arial" w:hAnsi="Arial" w:cs="Arial"/>
          <w:b/>
          <w:sz w:val="18"/>
        </w:rPr>
        <w:t>POZÁRUČNÍ  SERVIS</w:t>
      </w:r>
      <w:proofErr w:type="gramEnd"/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bCs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bCs/>
          <w:sz w:val="18"/>
        </w:rPr>
      </w:pPr>
    </w:p>
    <w:p w:rsidR="0050086B" w:rsidRDefault="0050086B" w:rsidP="0050086B">
      <w:pPr>
        <w:pStyle w:val="Zkladntext"/>
        <w:widowControl w:val="0"/>
        <w:numPr>
          <w:ilvl w:val="1"/>
          <w:numId w:val="13"/>
        </w:numPr>
        <w:jc w:val="both"/>
        <w:rPr>
          <w:rFonts w:ascii="Arial" w:hAnsi="Arial" w:cs="Arial"/>
          <w:sz w:val="18"/>
        </w:rPr>
      </w:pPr>
      <w:r w:rsidRPr="00E64134">
        <w:rPr>
          <w:rFonts w:ascii="Arial" w:hAnsi="Arial" w:cs="Arial"/>
          <w:sz w:val="18"/>
        </w:rPr>
        <w:t>Záruční servis bude zhoto</w:t>
      </w:r>
      <w:r w:rsidR="00603720">
        <w:rPr>
          <w:rFonts w:ascii="Arial" w:hAnsi="Arial" w:cs="Arial"/>
          <w:sz w:val="18"/>
        </w:rPr>
        <w:t>vitel provádět po dobu záruky 36</w:t>
      </w:r>
      <w:r w:rsidRPr="00E64134">
        <w:rPr>
          <w:rFonts w:ascii="Arial" w:hAnsi="Arial" w:cs="Arial"/>
          <w:sz w:val="18"/>
        </w:rPr>
        <w:t xml:space="preserve"> měsíců</w:t>
      </w:r>
      <w:r>
        <w:rPr>
          <w:rFonts w:ascii="Arial" w:hAnsi="Arial" w:cs="Arial"/>
          <w:sz w:val="18"/>
        </w:rPr>
        <w:t xml:space="preserve"> a pozáruční</w:t>
      </w:r>
      <w:r w:rsidR="00603720">
        <w:rPr>
          <w:rFonts w:ascii="Arial" w:hAnsi="Arial" w:cs="Arial"/>
          <w:sz w:val="18"/>
        </w:rPr>
        <w:t xml:space="preserve"> servis bude provádět po dobu 12</w:t>
      </w:r>
      <w:r>
        <w:rPr>
          <w:rFonts w:ascii="Arial" w:hAnsi="Arial" w:cs="Arial"/>
          <w:sz w:val="18"/>
        </w:rPr>
        <w:t xml:space="preserve"> měsíců po uplynutí záruční lhůty.</w:t>
      </w:r>
    </w:p>
    <w:p w:rsidR="0050086B" w:rsidRPr="00E64134" w:rsidRDefault="0050086B" w:rsidP="0050086B">
      <w:pPr>
        <w:pStyle w:val="Zkladntext"/>
        <w:widowControl w:val="0"/>
        <w:ind w:left="660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Zkladntext"/>
        <w:widowControl w:val="0"/>
        <w:numPr>
          <w:ilvl w:val="1"/>
          <w:numId w:val="1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Řádně reklamované vady díla budou odstraněny po jejich uznání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reklamačním řízení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 xml:space="preserve">oboustranně dohodnutém termínu. </w:t>
      </w:r>
    </w:p>
    <w:p w:rsidR="00C23468" w:rsidRDefault="00C23468" w:rsidP="00C23468">
      <w:pPr>
        <w:pStyle w:val="Zkladntext"/>
        <w:rPr>
          <w:rFonts w:ascii="Arial" w:hAnsi="Arial" w:cs="Arial"/>
          <w:sz w:val="18"/>
        </w:rPr>
      </w:pPr>
    </w:p>
    <w:p w:rsidR="0050086B" w:rsidRDefault="0050086B" w:rsidP="0050086B">
      <w:pPr>
        <w:pStyle w:val="Zkladntext"/>
        <w:rPr>
          <w:rFonts w:ascii="Arial" w:hAnsi="Arial" w:cs="Arial"/>
          <w:sz w:val="18"/>
        </w:rPr>
      </w:pPr>
    </w:p>
    <w:p w:rsidR="0050086B" w:rsidRDefault="0050086B" w:rsidP="0050086B">
      <w:pPr>
        <w:pStyle w:val="Zkladntext"/>
        <w:widowControl w:val="0"/>
        <w:numPr>
          <w:ilvl w:val="1"/>
          <w:numId w:val="1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Odstranění vad bude provedeno zhotovitelem neprodleně po umožnění přístupu k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těmto vadám ze strany objednatele.</w:t>
      </w:r>
    </w:p>
    <w:p w:rsidR="00C23468" w:rsidRDefault="00C23468" w:rsidP="00C23468">
      <w:pPr>
        <w:pStyle w:val="obyejntext"/>
        <w:spacing w:before="120" w:line="240" w:lineRule="atLeast"/>
        <w:rPr>
          <w:rFonts w:cs="Arial"/>
          <w:sz w:val="18"/>
          <w:szCs w:val="24"/>
        </w:rPr>
      </w:pPr>
    </w:p>
    <w:p w:rsidR="0050086B" w:rsidRDefault="0050086B" w:rsidP="0050086B">
      <w:pPr>
        <w:pStyle w:val="obyejntext"/>
        <w:numPr>
          <w:ilvl w:val="1"/>
          <w:numId w:val="13"/>
        </w:numPr>
        <w:spacing w:before="120" w:line="240" w:lineRule="atLeast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>Oznámení o vadách musí být písemně doručeno zhotoviteli bez zbytečného odkladu a musí obsahovat popis vady, nebo jak se vada projevuje.</w:t>
      </w:r>
    </w:p>
    <w:p w:rsidR="0050086B" w:rsidRDefault="0050086B" w:rsidP="0050086B">
      <w:pPr>
        <w:pStyle w:val="Zkladntext"/>
        <w:rPr>
          <w:rFonts w:ascii="Arial" w:hAnsi="Arial" w:cs="Arial"/>
          <w:color w:val="000000"/>
          <w:sz w:val="18"/>
        </w:rPr>
      </w:pPr>
    </w:p>
    <w:p w:rsidR="0050086B" w:rsidRDefault="0050086B" w:rsidP="0050086B">
      <w:pPr>
        <w:pStyle w:val="Zkladntext"/>
        <w:widowControl w:val="0"/>
        <w:numPr>
          <w:ilvl w:val="1"/>
          <w:numId w:val="1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Objednatel uplatní reklamaci vady, spolu s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 xml:space="preserve">jejím popisem, písemně na </w:t>
      </w:r>
      <w:proofErr w:type="gramStart"/>
      <w:r>
        <w:rPr>
          <w:rFonts w:ascii="Arial" w:hAnsi="Arial" w:cs="Arial"/>
          <w:sz w:val="18"/>
        </w:rPr>
        <w:t>adresu  zhotovitele</w:t>
      </w:r>
      <w:proofErr w:type="gramEnd"/>
      <w:r>
        <w:rPr>
          <w:rFonts w:ascii="Arial" w:hAnsi="Arial" w:cs="Arial"/>
          <w:sz w:val="18"/>
        </w:rPr>
        <w:t xml:space="preserve">. Zhotovitel do 5 pracovních dnů od přijetí reklamace objednateli </w:t>
      </w:r>
      <w:proofErr w:type="gramStart"/>
      <w:r>
        <w:rPr>
          <w:rFonts w:ascii="Arial" w:hAnsi="Arial" w:cs="Arial"/>
          <w:sz w:val="18"/>
        </w:rPr>
        <w:t>oznámí zda</w:t>
      </w:r>
      <w:proofErr w:type="gramEnd"/>
      <w:r>
        <w:rPr>
          <w:rFonts w:ascii="Arial" w:hAnsi="Arial" w:cs="Arial"/>
          <w:sz w:val="18"/>
        </w:rPr>
        <w:t xml:space="preserve"> reklamovanou vadu uznává nebo sdělí důvody jejího odmítnutí. K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odstranění objednatelem řádně oznámené a zhotovitelem uznané vady nastoupí zhotovitel do 7 pracovních dnů. Termín pro odstranění vady bude sjednán zástupci smluvních stran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závislosti na charakteru vady.</w:t>
      </w:r>
    </w:p>
    <w:p w:rsidR="00C23468" w:rsidRDefault="00C23468" w:rsidP="00C23468">
      <w:pPr>
        <w:pStyle w:val="Zkladntext"/>
        <w:rPr>
          <w:rFonts w:ascii="Arial" w:hAnsi="Arial" w:cs="Arial"/>
          <w:color w:val="000000"/>
          <w:sz w:val="18"/>
        </w:rPr>
      </w:pPr>
    </w:p>
    <w:p w:rsidR="0050086B" w:rsidRDefault="0050086B" w:rsidP="0050086B">
      <w:pPr>
        <w:pStyle w:val="Zkladntext"/>
        <w:rPr>
          <w:rFonts w:ascii="Arial" w:hAnsi="Arial" w:cs="Arial"/>
          <w:color w:val="000000"/>
          <w:sz w:val="18"/>
        </w:rPr>
      </w:pPr>
    </w:p>
    <w:p w:rsidR="0050086B" w:rsidRDefault="0050086B" w:rsidP="0050086B">
      <w:pPr>
        <w:pStyle w:val="Zkladntext3"/>
        <w:numPr>
          <w:ilvl w:val="1"/>
          <w:numId w:val="13"/>
        </w:num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případě, že zhotovitel neodstraní vady díla v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dohodnutých termínech, má objednatel právo provést odstranění vad díla sám, nebo prostřednictvím třetí osoby na účet zhotovitele. Zhotovitel je povinen uhradit objednateli ušlý zisk a újmu, která mu tímto vznikne.</w:t>
      </w:r>
    </w:p>
    <w:p w:rsidR="00C23468" w:rsidRDefault="00C23468" w:rsidP="00C23468">
      <w:pPr>
        <w:pStyle w:val="Zkladntext3"/>
        <w:rPr>
          <w:rFonts w:ascii="Arial" w:hAnsi="Arial" w:cs="Arial"/>
          <w:b/>
          <w:bCs/>
          <w:i/>
          <w:iCs/>
          <w:sz w:val="18"/>
        </w:rPr>
      </w:pPr>
    </w:p>
    <w:p w:rsidR="0050086B" w:rsidRDefault="0050086B" w:rsidP="0050086B">
      <w:pPr>
        <w:pStyle w:val="Normln1"/>
        <w:jc w:val="center"/>
        <w:rPr>
          <w:rFonts w:ascii="Arial" w:hAnsi="Arial" w:cs="Arial"/>
          <w:b/>
          <w:sz w:val="18"/>
        </w:rPr>
      </w:pPr>
    </w:p>
    <w:p w:rsidR="0050086B" w:rsidRDefault="0050086B" w:rsidP="0050086B">
      <w:pPr>
        <w:pStyle w:val="Normln1"/>
        <w:jc w:val="center"/>
        <w:rPr>
          <w:rFonts w:ascii="Arial" w:hAnsi="Arial" w:cs="Arial"/>
          <w:b/>
          <w:sz w:val="18"/>
        </w:rPr>
      </w:pPr>
      <w:proofErr w:type="gramStart"/>
      <w:r>
        <w:rPr>
          <w:rFonts w:ascii="Arial" w:hAnsi="Arial" w:cs="Arial"/>
          <w:b/>
          <w:sz w:val="18"/>
        </w:rPr>
        <w:t>17  ZÁVĚREČNÁ</w:t>
      </w:r>
      <w:proofErr w:type="gramEnd"/>
      <w:r>
        <w:rPr>
          <w:rFonts w:ascii="Arial" w:hAnsi="Arial" w:cs="Arial"/>
          <w:b/>
          <w:sz w:val="18"/>
        </w:rPr>
        <w:t xml:space="preserve"> USTANOVENÍ</w:t>
      </w:r>
    </w:p>
    <w:p w:rsidR="0050086B" w:rsidRDefault="0050086B" w:rsidP="0050086B">
      <w:pPr>
        <w:pStyle w:val="Normln1"/>
        <w:tabs>
          <w:tab w:val="left" w:pos="709"/>
        </w:tabs>
        <w:jc w:val="center"/>
        <w:rPr>
          <w:rFonts w:ascii="Arial" w:hAnsi="Arial" w:cs="Arial"/>
          <w:b/>
          <w:sz w:val="18"/>
        </w:rPr>
      </w:pP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17.1</w:t>
      </w:r>
      <w:r>
        <w:rPr>
          <w:rFonts w:cs="Arial"/>
          <w:sz w:val="18"/>
        </w:rPr>
        <w:tab/>
        <w:t xml:space="preserve">Smluvní strany </w:t>
      </w:r>
      <w:proofErr w:type="gramStart"/>
      <w:r>
        <w:rPr>
          <w:rFonts w:cs="Arial"/>
          <w:sz w:val="18"/>
        </w:rPr>
        <w:t>se</w:t>
      </w:r>
      <w:proofErr w:type="gramEnd"/>
      <w:r>
        <w:rPr>
          <w:rFonts w:cs="Arial"/>
          <w:sz w:val="18"/>
        </w:rPr>
        <w:t xml:space="preserve"> v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souladu s</w:t>
      </w:r>
      <w:r w:rsidR="00C23468">
        <w:rPr>
          <w:rFonts w:cs="Arial"/>
          <w:sz w:val="18"/>
        </w:rPr>
        <w:t> </w:t>
      </w:r>
      <w:proofErr w:type="spellStart"/>
      <w:r>
        <w:rPr>
          <w:rFonts w:cs="Arial"/>
          <w:sz w:val="18"/>
        </w:rPr>
        <w:t>ust</w:t>
      </w:r>
      <w:proofErr w:type="spellEnd"/>
      <w:r>
        <w:rPr>
          <w:rFonts w:cs="Arial"/>
          <w:sz w:val="18"/>
        </w:rPr>
        <w:t>. § 262 Obchodního zákoníku dohodly, že jejich závazné vztahy se budou řídit příslušnými ustanoveními Obchodního zákoníku.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17.2</w:t>
      </w:r>
      <w:r>
        <w:rPr>
          <w:rFonts w:cs="Arial"/>
          <w:sz w:val="18"/>
        </w:rPr>
        <w:tab/>
        <w:t>Obě smluvní strany se zavazují, že obchodní a technické informace, které jim byly, či v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 xml:space="preserve">průběhu plnění budou svěřeny druhou smluvní stranou, nezpřístupní třetím osobám bez písemného souhlasu </w:t>
      </w:r>
      <w:proofErr w:type="gramStart"/>
      <w:r>
        <w:rPr>
          <w:rFonts w:cs="Arial"/>
          <w:sz w:val="18"/>
        </w:rPr>
        <w:t>druhé  smluvní</w:t>
      </w:r>
      <w:proofErr w:type="gramEnd"/>
      <w:r>
        <w:rPr>
          <w:rFonts w:cs="Arial"/>
          <w:sz w:val="18"/>
        </w:rPr>
        <w:t xml:space="preserve"> strany a nepoužijí tyto informace k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jiným účelům, než k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plnění podmínek této smlouvy</w:t>
      </w:r>
    </w:p>
    <w:p w:rsidR="0050086B" w:rsidRDefault="0050086B" w:rsidP="0050086B">
      <w:pPr>
        <w:pStyle w:val="Normodsaz"/>
        <w:numPr>
          <w:ilvl w:val="0"/>
          <w:numId w:val="0"/>
        </w:numPr>
        <w:ind w:left="709" w:hanging="709"/>
        <w:rPr>
          <w:rFonts w:cs="Arial"/>
          <w:sz w:val="18"/>
        </w:rPr>
      </w:pPr>
      <w:r>
        <w:rPr>
          <w:rFonts w:cs="Arial"/>
          <w:sz w:val="18"/>
        </w:rPr>
        <w:t>17.3</w:t>
      </w:r>
      <w:r>
        <w:rPr>
          <w:rFonts w:cs="Arial"/>
          <w:sz w:val="18"/>
        </w:rPr>
        <w:tab/>
        <w:t>Jakýkoliv technický spor mezi smluvními stranami bude s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konečnou platností vyřešen nezávislým soudním znalcem jmenovaným oběma smluvními stranami, nedohodnou-li se, potom určeným soudem. Jakýkoli majetkový spor mezi stranami v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souvislosti s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touto smlouvou bude s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konečnou platností vyřešen příslušnými soudy České republiky, pokud se strany nedohodnou jinak. Vznik majetkového sporu nezbavuje zhotovitele povinností pokračovat v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plnění díla. Vznik technického sporu nezbavuje zhotovitele, pokud je to technicky možné, pokračovat v</w:t>
      </w:r>
      <w:r w:rsidR="00C23468">
        <w:rPr>
          <w:rFonts w:cs="Arial"/>
          <w:sz w:val="18"/>
        </w:rPr>
        <w:t> </w:t>
      </w:r>
      <w:r>
        <w:rPr>
          <w:rFonts w:cs="Arial"/>
          <w:sz w:val="18"/>
        </w:rPr>
        <w:t>práci na těch částech díla, jichž se spor netýká.</w:t>
      </w:r>
    </w:p>
    <w:p w:rsidR="0050086B" w:rsidRDefault="0050086B" w:rsidP="0050086B">
      <w:pPr>
        <w:pStyle w:val="Normln1"/>
        <w:numPr>
          <w:ilvl w:val="1"/>
          <w:numId w:val="1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Tato smlouva je vyhotovena ve dvou stejnopisech, z</w:t>
      </w:r>
      <w:r w:rsidR="00C23468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nichž každá ze smluvních stran obdrží jeden výtisk.</w:t>
      </w:r>
    </w:p>
    <w:p w:rsidR="0050086B" w:rsidRDefault="0050086B" w:rsidP="0050086B">
      <w:pPr>
        <w:pStyle w:val="Normln1"/>
        <w:tabs>
          <w:tab w:val="left" w:pos="709"/>
        </w:tabs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numPr>
          <w:ilvl w:val="1"/>
          <w:numId w:val="12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Tato smlouva nabývá platnosti okamžikem jejího podpisu oprávněným zástupcem druhé smluvní strany a týmž okamžikem nabývá smlouva i účinnosti</w:t>
      </w:r>
    </w:p>
    <w:p w:rsidR="00C23468" w:rsidRDefault="00C23468" w:rsidP="00C23468">
      <w:pPr>
        <w:pStyle w:val="Zkladntext"/>
        <w:tabs>
          <w:tab w:val="left" w:pos="709"/>
        </w:tabs>
        <w:rPr>
          <w:rFonts w:ascii="Arial" w:hAnsi="Arial" w:cs="Arial"/>
          <w:sz w:val="18"/>
          <w:u w:val="single"/>
        </w:rPr>
      </w:pPr>
    </w:p>
    <w:p w:rsidR="0050086B" w:rsidRDefault="0050086B" w:rsidP="0050086B">
      <w:pPr>
        <w:pStyle w:val="Zkladntext"/>
        <w:tabs>
          <w:tab w:val="left" w:pos="709"/>
        </w:tabs>
        <w:ind w:left="709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Přílohy smlouvy</w:t>
      </w:r>
      <w:r>
        <w:rPr>
          <w:rFonts w:ascii="Arial" w:hAnsi="Arial" w:cs="Arial"/>
          <w:sz w:val="18"/>
        </w:rPr>
        <w:t>:</w:t>
      </w:r>
    </w:p>
    <w:p w:rsidR="0050086B" w:rsidRPr="004D6C47" w:rsidRDefault="001B6EA9" w:rsidP="0050086B">
      <w:pPr>
        <w:pStyle w:val="Zkladntext"/>
        <w:tabs>
          <w:tab w:val="left" w:pos="709"/>
        </w:tabs>
        <w:ind w:left="709" w:hanging="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cenová nabídka ze </w:t>
      </w:r>
      <w:proofErr w:type="gramStart"/>
      <w:r w:rsidRPr="00290ACC">
        <w:rPr>
          <w:rFonts w:ascii="Arial" w:hAnsi="Arial" w:cs="Arial"/>
          <w:sz w:val="18"/>
        </w:rPr>
        <w:t xml:space="preserve">dne  </w:t>
      </w:r>
      <w:r w:rsidR="00290ACC" w:rsidRPr="00290ACC">
        <w:rPr>
          <w:rFonts w:ascii="Arial" w:hAnsi="Arial" w:cs="Arial"/>
          <w:sz w:val="18"/>
        </w:rPr>
        <w:t>7. září</w:t>
      </w:r>
      <w:proofErr w:type="gramEnd"/>
      <w:r w:rsidR="00290ACC" w:rsidRPr="00290ACC">
        <w:rPr>
          <w:rFonts w:ascii="Arial" w:hAnsi="Arial" w:cs="Arial"/>
          <w:sz w:val="18"/>
        </w:rPr>
        <w:t xml:space="preserve"> 2016</w:t>
      </w:r>
      <w:r w:rsidR="00290ACC">
        <w:rPr>
          <w:rFonts w:ascii="Arial" w:hAnsi="Arial" w:cs="Arial"/>
          <w:color w:val="FF0000"/>
          <w:sz w:val="18"/>
        </w:rPr>
        <w:t xml:space="preserve"> </w:t>
      </w:r>
      <w:r w:rsidR="004D6C47" w:rsidRPr="004D6C47">
        <w:rPr>
          <w:rFonts w:ascii="Arial" w:hAnsi="Arial" w:cs="Arial"/>
          <w:sz w:val="18"/>
        </w:rPr>
        <w:t xml:space="preserve"> </w:t>
      </w:r>
    </w:p>
    <w:p w:rsidR="0050086B" w:rsidRDefault="0050086B" w:rsidP="0050086B">
      <w:pPr>
        <w:pStyle w:val="Zkladntext"/>
        <w:tabs>
          <w:tab w:val="left" w:pos="709"/>
        </w:tabs>
        <w:ind w:left="709" w:hanging="567"/>
        <w:rPr>
          <w:rFonts w:ascii="Arial" w:hAnsi="Arial" w:cs="Arial"/>
          <w:sz w:val="18"/>
        </w:rPr>
      </w:pPr>
    </w:p>
    <w:p w:rsidR="0050086B" w:rsidRDefault="0050086B" w:rsidP="0050086B">
      <w:pPr>
        <w:pStyle w:val="Zkladntext"/>
        <w:tabs>
          <w:tab w:val="left" w:pos="709"/>
        </w:tabs>
        <w:ind w:left="709" w:hanging="567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tabs>
          <w:tab w:val="left" w:pos="709"/>
        </w:tabs>
        <w:ind w:left="709" w:hanging="567"/>
        <w:jc w:val="both"/>
        <w:rPr>
          <w:rFonts w:ascii="Arial" w:hAnsi="Arial" w:cs="Arial"/>
          <w:sz w:val="18"/>
        </w:rPr>
      </w:pPr>
    </w:p>
    <w:p w:rsidR="0050086B" w:rsidRDefault="00396517" w:rsidP="0050086B">
      <w:pPr>
        <w:pStyle w:val="Normln1"/>
        <w:tabs>
          <w:tab w:val="left" w:pos="709"/>
        </w:tabs>
        <w:ind w:left="709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  Litoměřicích dne </w:t>
      </w:r>
      <w:r w:rsidR="007C1FE3">
        <w:rPr>
          <w:rFonts w:ascii="Arial" w:hAnsi="Arial" w:cs="Arial"/>
          <w:sz w:val="18"/>
        </w:rPr>
        <w:t>7. 10</w:t>
      </w:r>
      <w:r w:rsidR="0050086B">
        <w:rPr>
          <w:rFonts w:ascii="Arial" w:hAnsi="Arial" w:cs="Arial"/>
          <w:sz w:val="18"/>
        </w:rPr>
        <w:t>.</w:t>
      </w:r>
      <w:r w:rsidR="007C1FE3">
        <w:rPr>
          <w:rFonts w:ascii="Arial" w:hAnsi="Arial" w:cs="Arial"/>
          <w:sz w:val="18"/>
        </w:rPr>
        <w:t xml:space="preserve"> </w:t>
      </w:r>
      <w:r w:rsidR="0050086B">
        <w:rPr>
          <w:rFonts w:ascii="Arial" w:hAnsi="Arial" w:cs="Arial"/>
          <w:sz w:val="18"/>
        </w:rPr>
        <w:t>201</w:t>
      </w:r>
      <w:r w:rsidR="002B3446">
        <w:rPr>
          <w:rFonts w:ascii="Arial" w:hAnsi="Arial" w:cs="Arial"/>
          <w:sz w:val="18"/>
        </w:rPr>
        <w:t>6</w:t>
      </w:r>
      <w:r w:rsidR="0050086B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V Litoměřicích dne </w:t>
      </w:r>
      <w:r w:rsidR="007C1FE3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 xml:space="preserve">. </w:t>
      </w:r>
      <w:r w:rsidR="007C1FE3">
        <w:rPr>
          <w:rFonts w:ascii="Arial" w:hAnsi="Arial" w:cs="Arial"/>
          <w:sz w:val="18"/>
        </w:rPr>
        <w:t>10</w:t>
      </w:r>
      <w:r>
        <w:rPr>
          <w:rFonts w:ascii="Arial" w:hAnsi="Arial" w:cs="Arial"/>
          <w:sz w:val="18"/>
        </w:rPr>
        <w:t>.</w:t>
      </w:r>
      <w:r w:rsidR="00EF427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201</w:t>
      </w:r>
      <w:r w:rsidR="002B3446">
        <w:rPr>
          <w:rFonts w:ascii="Arial" w:hAnsi="Arial" w:cs="Arial"/>
          <w:sz w:val="18"/>
        </w:rPr>
        <w:t>6</w:t>
      </w:r>
      <w:r w:rsidR="0050086B">
        <w:rPr>
          <w:rFonts w:ascii="Arial" w:hAnsi="Arial" w:cs="Arial"/>
          <w:sz w:val="18"/>
        </w:rPr>
        <w:t xml:space="preserve">                       </w:t>
      </w: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ind w:left="426" w:hanging="284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za zhotovitele: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za objednatele:</w:t>
      </w: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</w:p>
    <w:p w:rsidR="001B6EA9" w:rsidRDefault="001B6EA9" w:rsidP="0050086B">
      <w:pPr>
        <w:pStyle w:val="Normln1"/>
        <w:jc w:val="both"/>
        <w:rPr>
          <w:rFonts w:ascii="Arial" w:hAnsi="Arial" w:cs="Arial"/>
          <w:sz w:val="18"/>
        </w:rPr>
      </w:pPr>
    </w:p>
    <w:p w:rsidR="0050086B" w:rsidRDefault="0050086B" w:rsidP="0050086B">
      <w:pPr>
        <w:pStyle w:val="Normln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</w:t>
      </w:r>
    </w:p>
    <w:p w:rsidR="0050086B" w:rsidRDefault="0050086B" w:rsidP="0050086B">
      <w:pPr>
        <w:pStyle w:val="Normln1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sz w:val="18"/>
        </w:rPr>
        <w:t xml:space="preserve">     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..........................................</w:t>
      </w:r>
    </w:p>
    <w:p w:rsidR="0050086B" w:rsidRDefault="0050086B" w:rsidP="0050086B">
      <w:pPr>
        <w:pStyle w:val="Normln1"/>
        <w:ind w:firstLine="18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             </w:t>
      </w:r>
      <w:r>
        <w:rPr>
          <w:rFonts w:ascii="Arial" w:hAnsi="Arial" w:cs="Arial"/>
          <w:iCs/>
          <w:sz w:val="18"/>
        </w:rPr>
        <w:tab/>
      </w:r>
      <w:r>
        <w:rPr>
          <w:rFonts w:ascii="Arial" w:hAnsi="Arial" w:cs="Arial"/>
          <w:iCs/>
          <w:sz w:val="18"/>
        </w:rPr>
        <w:tab/>
      </w:r>
      <w:r>
        <w:rPr>
          <w:rFonts w:ascii="Arial" w:hAnsi="Arial" w:cs="Arial"/>
          <w:iCs/>
          <w:sz w:val="18"/>
        </w:rPr>
        <w:tab/>
        <w:t xml:space="preserve">      </w:t>
      </w:r>
    </w:p>
    <w:p w:rsidR="0050086B" w:rsidRDefault="0050086B" w:rsidP="008C2A4E">
      <w:pPr>
        <w:pStyle w:val="Normln1"/>
        <w:ind w:firstLine="180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            </w:t>
      </w:r>
      <w:r w:rsidR="00290ACC">
        <w:rPr>
          <w:rFonts w:ascii="Arial" w:hAnsi="Arial" w:cs="Arial"/>
          <w:iCs/>
          <w:sz w:val="18"/>
        </w:rPr>
        <w:t xml:space="preserve">Miroslav </w:t>
      </w:r>
      <w:proofErr w:type="spellStart"/>
      <w:proofErr w:type="gramStart"/>
      <w:r w:rsidR="00355A3D">
        <w:rPr>
          <w:rFonts w:ascii="Arial" w:hAnsi="Arial" w:cs="Arial"/>
          <w:iCs/>
          <w:sz w:val="18"/>
        </w:rPr>
        <w:t>Spisar</w:t>
      </w:r>
      <w:proofErr w:type="spellEnd"/>
      <w:r w:rsidR="00355A3D">
        <w:rPr>
          <w:rFonts w:ascii="Arial" w:hAnsi="Arial" w:cs="Arial"/>
          <w:iCs/>
          <w:sz w:val="18"/>
        </w:rPr>
        <w:t xml:space="preserve">                                                                      </w:t>
      </w:r>
      <w:r w:rsidR="008C2A4E">
        <w:rPr>
          <w:rFonts w:ascii="Arial" w:hAnsi="Arial" w:cs="Arial"/>
          <w:iCs/>
          <w:sz w:val="18"/>
        </w:rPr>
        <w:t>PhDr.</w:t>
      </w:r>
      <w:proofErr w:type="gramEnd"/>
      <w:r w:rsidR="008C2A4E">
        <w:rPr>
          <w:rFonts w:ascii="Arial" w:hAnsi="Arial" w:cs="Arial"/>
          <w:iCs/>
          <w:sz w:val="18"/>
        </w:rPr>
        <w:t xml:space="preserve"> Jan Š</w:t>
      </w:r>
      <w:r>
        <w:rPr>
          <w:rFonts w:ascii="Arial" w:hAnsi="Arial" w:cs="Arial"/>
          <w:iCs/>
          <w:sz w:val="18"/>
        </w:rPr>
        <w:t xml:space="preserve">tíbr    </w:t>
      </w:r>
    </w:p>
    <w:p w:rsidR="0050086B" w:rsidRDefault="0050086B" w:rsidP="0050086B">
      <w:pPr>
        <w:pStyle w:val="Normln1"/>
        <w:ind w:left="4956"/>
        <w:jc w:val="both"/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               ředitel</w:t>
      </w:r>
    </w:p>
    <w:p w:rsidR="0050086B" w:rsidRDefault="0050086B" w:rsidP="0050086B">
      <w:pPr>
        <w:pStyle w:val="Normln1"/>
        <w:ind w:left="426" w:hanging="284"/>
        <w:jc w:val="both"/>
        <w:rPr>
          <w:iCs/>
        </w:rPr>
      </w:pPr>
    </w:p>
    <w:p w:rsidR="0050086B" w:rsidRDefault="0050086B" w:rsidP="0050086B"/>
    <w:p w:rsidR="0050086B" w:rsidRDefault="0050086B" w:rsidP="0050086B">
      <w:pPr>
        <w:rPr>
          <w:rFonts w:ascii="Arial Narrow" w:hAnsi="Arial Narrow"/>
          <w:sz w:val="20"/>
          <w:szCs w:val="20"/>
        </w:rPr>
      </w:pPr>
    </w:p>
    <w:p w:rsidR="0050086B" w:rsidRDefault="0050086B" w:rsidP="0050086B">
      <w:pPr>
        <w:rPr>
          <w:rFonts w:ascii="Arial Narrow" w:hAnsi="Arial Narrow"/>
          <w:sz w:val="20"/>
          <w:szCs w:val="20"/>
        </w:rPr>
      </w:pPr>
    </w:p>
    <w:p w:rsidR="0050086B" w:rsidRDefault="0050086B" w:rsidP="0050086B">
      <w:pPr>
        <w:rPr>
          <w:rFonts w:ascii="Arial Narrow" w:hAnsi="Arial Narrow"/>
          <w:sz w:val="20"/>
          <w:szCs w:val="20"/>
        </w:rPr>
      </w:pPr>
    </w:p>
    <w:p w:rsidR="0050086B" w:rsidRDefault="0050086B" w:rsidP="0050086B">
      <w:pPr>
        <w:rPr>
          <w:rFonts w:ascii="Arial Narrow" w:hAnsi="Arial Narrow"/>
          <w:sz w:val="20"/>
          <w:szCs w:val="20"/>
        </w:rPr>
      </w:pPr>
    </w:p>
    <w:p w:rsidR="0050086B" w:rsidRDefault="0050086B" w:rsidP="0050086B">
      <w:pPr>
        <w:rPr>
          <w:rFonts w:ascii="Arial Narrow" w:hAnsi="Arial Narrow"/>
          <w:sz w:val="20"/>
          <w:szCs w:val="20"/>
        </w:rPr>
      </w:pPr>
    </w:p>
    <w:p w:rsidR="0050086B" w:rsidRDefault="0050086B" w:rsidP="0050086B">
      <w:pPr>
        <w:rPr>
          <w:rFonts w:ascii="Arial Narrow" w:hAnsi="Arial Narrow"/>
          <w:sz w:val="20"/>
          <w:szCs w:val="20"/>
        </w:rPr>
      </w:pPr>
    </w:p>
    <w:p w:rsidR="0050086B" w:rsidRDefault="0050086B"/>
    <w:sectPr w:rsidR="0050086B" w:rsidSect="00F1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StarSymbol" w:hAnsi="Star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3">
    <w:nsid w:val="0139105C"/>
    <w:multiLevelType w:val="multilevel"/>
    <w:tmpl w:val="82CA14AC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2F340DF"/>
    <w:multiLevelType w:val="hybridMultilevel"/>
    <w:tmpl w:val="DD56D1BA"/>
    <w:lvl w:ilvl="0" w:tplc="4FD659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0CB00">
      <w:numFmt w:val="none"/>
      <w:lvlText w:val=""/>
      <w:lvlJc w:val="left"/>
      <w:pPr>
        <w:tabs>
          <w:tab w:val="num" w:pos="360"/>
        </w:tabs>
      </w:pPr>
    </w:lvl>
    <w:lvl w:ilvl="2" w:tplc="7B5C18EA">
      <w:numFmt w:val="none"/>
      <w:lvlText w:val=""/>
      <w:lvlJc w:val="left"/>
      <w:pPr>
        <w:tabs>
          <w:tab w:val="num" w:pos="360"/>
        </w:tabs>
      </w:pPr>
    </w:lvl>
    <w:lvl w:ilvl="3" w:tplc="24B45994">
      <w:numFmt w:val="none"/>
      <w:lvlText w:val=""/>
      <w:lvlJc w:val="left"/>
      <w:pPr>
        <w:tabs>
          <w:tab w:val="num" w:pos="360"/>
        </w:tabs>
      </w:pPr>
    </w:lvl>
    <w:lvl w:ilvl="4" w:tplc="FC1A2142">
      <w:numFmt w:val="none"/>
      <w:lvlText w:val=""/>
      <w:lvlJc w:val="left"/>
      <w:pPr>
        <w:tabs>
          <w:tab w:val="num" w:pos="360"/>
        </w:tabs>
      </w:pPr>
    </w:lvl>
    <w:lvl w:ilvl="5" w:tplc="60A8A706">
      <w:numFmt w:val="none"/>
      <w:lvlText w:val=""/>
      <w:lvlJc w:val="left"/>
      <w:pPr>
        <w:tabs>
          <w:tab w:val="num" w:pos="360"/>
        </w:tabs>
      </w:pPr>
    </w:lvl>
    <w:lvl w:ilvl="6" w:tplc="35E4D598">
      <w:numFmt w:val="none"/>
      <w:lvlText w:val=""/>
      <w:lvlJc w:val="left"/>
      <w:pPr>
        <w:tabs>
          <w:tab w:val="num" w:pos="360"/>
        </w:tabs>
      </w:pPr>
    </w:lvl>
    <w:lvl w:ilvl="7" w:tplc="AF8C42D0">
      <w:numFmt w:val="none"/>
      <w:lvlText w:val=""/>
      <w:lvlJc w:val="left"/>
      <w:pPr>
        <w:tabs>
          <w:tab w:val="num" w:pos="360"/>
        </w:tabs>
      </w:pPr>
    </w:lvl>
    <w:lvl w:ilvl="8" w:tplc="88A23A8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8A12951"/>
    <w:multiLevelType w:val="multilevel"/>
    <w:tmpl w:val="0E1479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B445301"/>
    <w:multiLevelType w:val="multilevel"/>
    <w:tmpl w:val="3646AA08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0EC72B4"/>
    <w:multiLevelType w:val="multilevel"/>
    <w:tmpl w:val="6D0280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1F10EB0"/>
    <w:multiLevelType w:val="multilevel"/>
    <w:tmpl w:val="0E1479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BEF350A"/>
    <w:multiLevelType w:val="multilevel"/>
    <w:tmpl w:val="23BA123C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C5B286A"/>
    <w:multiLevelType w:val="multilevel"/>
    <w:tmpl w:val="0FC4274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C7E5F34"/>
    <w:multiLevelType w:val="multilevel"/>
    <w:tmpl w:val="22CC4D96"/>
    <w:lvl w:ilvl="0">
      <w:start w:val="10"/>
      <w:numFmt w:val="decimal"/>
      <w:pStyle w:val="Normodsaz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F3F16CD"/>
    <w:multiLevelType w:val="multilevel"/>
    <w:tmpl w:val="0E1479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4A0511B"/>
    <w:multiLevelType w:val="multilevel"/>
    <w:tmpl w:val="882EF72E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F3C4471"/>
    <w:multiLevelType w:val="multilevel"/>
    <w:tmpl w:val="B1DCF6B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4301DE1"/>
    <w:multiLevelType w:val="hybridMultilevel"/>
    <w:tmpl w:val="72744032"/>
    <w:lvl w:ilvl="0" w:tplc="761EBC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>
    <w:nsid w:val="7B7103A7"/>
    <w:multiLevelType w:val="multilevel"/>
    <w:tmpl w:val="B28E802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15"/>
  </w:num>
  <w:num w:numId="10">
    <w:abstractNumId w:val="9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0086B"/>
    <w:rsid w:val="000F09D4"/>
    <w:rsid w:val="00141B07"/>
    <w:rsid w:val="00165DC4"/>
    <w:rsid w:val="001B6EA9"/>
    <w:rsid w:val="001D1E04"/>
    <w:rsid w:val="00285EB0"/>
    <w:rsid w:val="00290ACC"/>
    <w:rsid w:val="002B3446"/>
    <w:rsid w:val="00324784"/>
    <w:rsid w:val="00333196"/>
    <w:rsid w:val="00355A3D"/>
    <w:rsid w:val="00396517"/>
    <w:rsid w:val="0041593C"/>
    <w:rsid w:val="004D6C47"/>
    <w:rsid w:val="004E6000"/>
    <w:rsid w:val="0050086B"/>
    <w:rsid w:val="00522665"/>
    <w:rsid w:val="005C7EBA"/>
    <w:rsid w:val="00603720"/>
    <w:rsid w:val="006513BE"/>
    <w:rsid w:val="00697C5B"/>
    <w:rsid w:val="007159F5"/>
    <w:rsid w:val="00782398"/>
    <w:rsid w:val="007918C7"/>
    <w:rsid w:val="007A1666"/>
    <w:rsid w:val="007C1FE3"/>
    <w:rsid w:val="00845985"/>
    <w:rsid w:val="008C2A4E"/>
    <w:rsid w:val="008D2C21"/>
    <w:rsid w:val="008E0FAB"/>
    <w:rsid w:val="00910D1B"/>
    <w:rsid w:val="00A0224C"/>
    <w:rsid w:val="00A0653F"/>
    <w:rsid w:val="00A2432A"/>
    <w:rsid w:val="00AB150D"/>
    <w:rsid w:val="00AE29CA"/>
    <w:rsid w:val="00B75E31"/>
    <w:rsid w:val="00C23468"/>
    <w:rsid w:val="00C23F12"/>
    <w:rsid w:val="00D0605F"/>
    <w:rsid w:val="00E267C0"/>
    <w:rsid w:val="00E853DA"/>
    <w:rsid w:val="00EA10C5"/>
    <w:rsid w:val="00EF427C"/>
    <w:rsid w:val="00F13B94"/>
    <w:rsid w:val="00F628AC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86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0086B"/>
    <w:pPr>
      <w:keepNext/>
      <w:outlineLvl w:val="1"/>
    </w:pPr>
    <w:rPr>
      <w:sz w:val="40"/>
    </w:rPr>
  </w:style>
  <w:style w:type="paragraph" w:styleId="Nadpis3">
    <w:name w:val="heading 3"/>
    <w:basedOn w:val="Normln"/>
    <w:next w:val="Normln"/>
    <w:link w:val="Nadpis3Char"/>
    <w:qFormat/>
    <w:rsid w:val="005008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008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qFormat/>
    <w:rsid w:val="005008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086B"/>
    <w:rPr>
      <w:sz w:val="40"/>
      <w:szCs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semiHidden/>
    <w:rsid w:val="0050086B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link w:val="ZkladntextChar"/>
    <w:semiHidden/>
    <w:rsid w:val="0050086B"/>
    <w:rPr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50086B"/>
    <w:rPr>
      <w:sz w:val="40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50086B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semiHidden/>
    <w:rsid w:val="0050086B"/>
    <w:rPr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50086B"/>
    <w:pPr>
      <w:jc w:val="center"/>
    </w:pPr>
    <w:rPr>
      <w:b/>
      <w:bCs/>
      <w:sz w:val="40"/>
    </w:rPr>
  </w:style>
  <w:style w:type="character" w:customStyle="1" w:styleId="Zkladntext2Char">
    <w:name w:val="Základní text 2 Char"/>
    <w:basedOn w:val="Standardnpsmoodstavce"/>
    <w:link w:val="Zkladntext2"/>
    <w:semiHidden/>
    <w:rsid w:val="0050086B"/>
    <w:rPr>
      <w:b/>
      <w:bCs/>
      <w:sz w:val="40"/>
      <w:szCs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50086B"/>
    <w:rPr>
      <w:rFonts w:ascii="Calibri" w:hAnsi="Calibri"/>
      <w:b/>
      <w:bCs/>
      <w:sz w:val="28"/>
      <w:szCs w:val="28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semiHidden/>
    <w:rsid w:val="0050086B"/>
    <w:rPr>
      <w:rFonts w:ascii="Cambria" w:hAnsi="Cambria"/>
      <w:sz w:val="22"/>
      <w:szCs w:val="22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nhideWhenUsed/>
    <w:rsid w:val="0050086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0086B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5008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50086B"/>
    <w:rPr>
      <w:sz w:val="16"/>
      <w:szCs w:val="16"/>
      <w:lang w:val="cs-CZ" w:eastAsia="cs-CZ" w:bidi="ar-SA"/>
    </w:rPr>
  </w:style>
  <w:style w:type="paragraph" w:customStyle="1" w:styleId="Nadpis21">
    <w:name w:val="Nadpis 21"/>
    <w:basedOn w:val="Normln1"/>
    <w:next w:val="Normln1"/>
    <w:rsid w:val="0050086B"/>
  </w:style>
  <w:style w:type="paragraph" w:customStyle="1" w:styleId="Normln1">
    <w:name w:val="Normální1"/>
    <w:rsid w:val="0050086B"/>
    <w:pPr>
      <w:widowControl w:val="0"/>
    </w:pPr>
    <w:rPr>
      <w:sz w:val="24"/>
    </w:rPr>
  </w:style>
  <w:style w:type="paragraph" w:customStyle="1" w:styleId="Nadpis31">
    <w:name w:val="Nadpis 31"/>
    <w:basedOn w:val="Normln1"/>
    <w:next w:val="Normln1"/>
    <w:rsid w:val="0050086B"/>
    <w:pPr>
      <w:jc w:val="both"/>
    </w:pPr>
  </w:style>
  <w:style w:type="paragraph" w:styleId="Normlnweb">
    <w:name w:val="Normal (Web)"/>
    <w:basedOn w:val="Normln"/>
    <w:rsid w:val="0050086B"/>
    <w:pPr>
      <w:spacing w:before="100" w:after="50" w:line="150" w:lineRule="atLeast"/>
    </w:pPr>
  </w:style>
  <w:style w:type="paragraph" w:customStyle="1" w:styleId="Normodsaz">
    <w:name w:val="Norm.odsaz."/>
    <w:basedOn w:val="Normln"/>
    <w:rsid w:val="0050086B"/>
    <w:pPr>
      <w:numPr>
        <w:numId w:val="5"/>
      </w:numPr>
      <w:suppressAutoHyphens/>
      <w:spacing w:before="120" w:after="120"/>
      <w:ind w:left="0" w:firstLine="0"/>
      <w:jc w:val="both"/>
    </w:pPr>
    <w:rPr>
      <w:rFonts w:ascii="Arial" w:hAnsi="Arial"/>
      <w:sz w:val="20"/>
      <w:szCs w:val="20"/>
      <w:lang w:eastAsia="ar-SA"/>
    </w:rPr>
  </w:style>
  <w:style w:type="paragraph" w:customStyle="1" w:styleId="Normal2">
    <w:name w:val="Normal 2"/>
    <w:basedOn w:val="Normln"/>
    <w:rsid w:val="0050086B"/>
    <w:pPr>
      <w:spacing w:before="120" w:after="120"/>
      <w:ind w:left="709"/>
      <w:jc w:val="both"/>
    </w:pPr>
    <w:rPr>
      <w:sz w:val="22"/>
      <w:szCs w:val="20"/>
      <w:lang w:eastAsia="en-US"/>
    </w:rPr>
  </w:style>
  <w:style w:type="paragraph" w:customStyle="1" w:styleId="obyejntext">
    <w:name w:val="obyčejný text"/>
    <w:rsid w:val="0050086B"/>
    <w:pPr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link w:val="Zkladntextodsazen3Char"/>
    <w:rsid w:val="0050086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0086B"/>
    <w:rPr>
      <w:sz w:val="16"/>
      <w:szCs w:val="16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226DB-3A73-43F1-8759-8E80D54C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3369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SGVU v Litoměřicích</Company>
  <LinksUpToDate>false</LinksUpToDate>
  <CharactersWithSpaces>23202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User</dc:creator>
  <cp:lastModifiedBy>pc</cp:lastModifiedBy>
  <cp:revision>9</cp:revision>
  <cp:lastPrinted>2016-10-13T08:41:00Z</cp:lastPrinted>
  <dcterms:created xsi:type="dcterms:W3CDTF">2016-10-12T15:53:00Z</dcterms:created>
  <dcterms:modified xsi:type="dcterms:W3CDTF">2016-10-13T09:49:00Z</dcterms:modified>
</cp:coreProperties>
</file>