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CC06C7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</w:t>
      </w:r>
      <w:r w:rsidR="00253C58" w:rsidRPr="00CC06C7">
        <w:rPr>
          <w:rFonts w:ascii="Arial" w:hAnsi="Arial" w:cs="Arial"/>
          <w:color w:val="000000"/>
          <w:sz w:val="22"/>
          <w:szCs w:val="22"/>
        </w:rPr>
        <w:t>ou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CC06C7">
        <w:rPr>
          <w:rFonts w:ascii="Arial" w:hAnsi="Arial" w:cs="Arial"/>
          <w:sz w:val="22"/>
          <w:szCs w:val="22"/>
        </w:rPr>
        <w:t xml:space="preserve"> </w:t>
      </w:r>
      <w:r w:rsidR="0076343A">
        <w:rPr>
          <w:rFonts w:ascii="Arial" w:hAnsi="Arial" w:cs="Arial"/>
          <w:sz w:val="22"/>
          <w:szCs w:val="22"/>
        </w:rPr>
        <w:t xml:space="preserve">Ing. Eva </w:t>
      </w:r>
      <w:r w:rsidRPr="00CC06C7">
        <w:rPr>
          <w:rFonts w:ascii="Arial" w:hAnsi="Arial" w:cs="Arial"/>
          <w:color w:val="000000"/>
          <w:sz w:val="22"/>
          <w:szCs w:val="22"/>
        </w:rPr>
        <w:t>Schmidtmajerová, CSc., ředitelka Krajského pozemkového úřadu pro Jihočeský kraj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775F21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  <w:r w:rsidR="0076343A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sz w:val="22"/>
          <w:szCs w:val="22"/>
        </w:rPr>
        <w:t>DIČ:  CZ01312774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1014931705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Maier Zdeněk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CC06C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CC06C7">
        <w:rPr>
          <w:rFonts w:ascii="Arial" w:hAnsi="Arial" w:cs="Arial"/>
          <w:color w:val="000000"/>
          <w:sz w:val="22"/>
          <w:szCs w:val="22"/>
        </w:rPr>
        <w:t xml:space="preserve"> 67</w:t>
      </w:r>
      <w:r w:rsidR="00D14C99">
        <w:rPr>
          <w:rFonts w:ascii="Arial" w:hAnsi="Arial" w:cs="Arial"/>
          <w:color w:val="000000"/>
          <w:sz w:val="22"/>
          <w:szCs w:val="22"/>
        </w:rPr>
        <w:t>XXXX</w:t>
      </w:r>
      <w:r w:rsidRPr="00CC06C7">
        <w:rPr>
          <w:rFonts w:ascii="Arial" w:hAnsi="Arial" w:cs="Arial"/>
          <w:color w:val="000000"/>
          <w:sz w:val="22"/>
          <w:szCs w:val="22"/>
        </w:rPr>
        <w:t>/</w:t>
      </w:r>
      <w:r w:rsidR="00D14C99">
        <w:rPr>
          <w:rFonts w:ascii="Arial" w:hAnsi="Arial" w:cs="Arial"/>
          <w:color w:val="000000"/>
          <w:sz w:val="22"/>
          <w:szCs w:val="22"/>
        </w:rPr>
        <w:t>XXXX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D14C99">
        <w:rPr>
          <w:rFonts w:ascii="Arial" w:hAnsi="Arial" w:cs="Arial"/>
          <w:color w:val="000000"/>
          <w:sz w:val="22"/>
          <w:szCs w:val="22"/>
        </w:rPr>
        <w:t>XXXXXXXXXX</w:t>
      </w:r>
      <w:r w:rsidRPr="00CC06C7">
        <w:rPr>
          <w:rFonts w:ascii="Arial" w:hAnsi="Arial" w:cs="Arial"/>
          <w:color w:val="000000"/>
          <w:sz w:val="22"/>
          <w:szCs w:val="22"/>
        </w:rPr>
        <w:t>, Nové Hrady, PSČ 374 01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CC06C7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1014931705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CC06C7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CC06C7">
        <w:rPr>
          <w:rFonts w:ascii="Arial" w:hAnsi="Arial" w:cs="Arial"/>
          <w:sz w:val="22"/>
          <w:szCs w:val="22"/>
        </w:rPr>
        <w:t xml:space="preserve"> u Katastrálního úřadu pro Jihočeský kraj se sídlem v Českých Budějovicích, Katastrální pracoviště České Budějovice na LV 10 002: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Nové Hrady</w:t>
      </w:r>
      <w:r w:rsidRPr="00CC06C7">
        <w:rPr>
          <w:rFonts w:ascii="Arial" w:hAnsi="Arial" w:cs="Arial"/>
          <w:sz w:val="18"/>
          <w:szCs w:val="18"/>
        </w:rPr>
        <w:tab/>
        <w:t>Údolí u Nových Hradů</w:t>
      </w:r>
      <w:r w:rsidRPr="00CC06C7">
        <w:rPr>
          <w:rFonts w:ascii="Arial" w:hAnsi="Arial" w:cs="Arial"/>
          <w:sz w:val="18"/>
          <w:szCs w:val="18"/>
        </w:rPr>
        <w:tab/>
        <w:t>741/4</w:t>
      </w:r>
      <w:r w:rsidRPr="00CC06C7">
        <w:rPr>
          <w:rFonts w:ascii="Arial" w:hAnsi="Arial" w:cs="Arial"/>
          <w:sz w:val="18"/>
          <w:szCs w:val="18"/>
        </w:rPr>
        <w:tab/>
        <w:t>zahrada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>o Státním pozemkov</w:t>
      </w:r>
      <w:bookmarkStart w:id="0" w:name="_GoBack"/>
      <w:bookmarkEnd w:id="0"/>
      <w:r w:rsidR="000F3560" w:rsidRPr="00CC06C7">
        <w:rPr>
          <w:rFonts w:ascii="Arial" w:hAnsi="Arial" w:cs="Arial"/>
          <w:sz w:val="22"/>
          <w:szCs w:val="22"/>
        </w:rPr>
        <w:t xml:space="preserve">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7252B2" w:rsidRPr="00CC06C7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7252B2" w:rsidRPr="00CC06C7">
        <w:rPr>
          <w:rFonts w:ascii="Arial" w:hAnsi="Arial" w:cs="Arial"/>
          <w:sz w:val="22"/>
          <w:szCs w:val="22"/>
        </w:rPr>
        <w:t xml:space="preserve"> zákona č. 185/2016 Sb.).</w:t>
      </w:r>
    </w:p>
    <w:p w:rsidR="0076343A" w:rsidRDefault="0076343A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76343A" w:rsidRDefault="0076343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IV.</w:t>
      </w: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2347D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2347D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Údolí u Nových Hradů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741/4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58 500,00 Kč</w:t>
            </w:r>
          </w:p>
        </w:tc>
      </w:tr>
    </w:tbl>
    <w:p w:rsidR="001873DB" w:rsidRPr="002347D6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2347D6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58 500,00 Kč</w:t>
            </w:r>
          </w:p>
        </w:tc>
      </w:tr>
    </w:tbl>
    <w:p w:rsidR="001873DB" w:rsidRPr="002347D6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107E0E" w:rsidRDefault="00107E0E">
      <w:pPr>
        <w:widowControl/>
        <w:tabs>
          <w:tab w:val="left" w:pos="426"/>
        </w:tabs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>V.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CC06C7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Užívací vztah k prodávanému pozemku je řešen nájemní smlouvou č. 90N14/05, kterou s PF ČR, nyní Státním pozemkovým úřadem uzavřel Maier Zdeněk, jakožto nájemce. S obsahem nájemní smlouvy byl kupující seznámen před podpisem této smlouvy, což stvrzuje svým podpisem.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3) </w:t>
      </w:r>
      <w:r w:rsidR="00116A29" w:rsidRPr="00CC06C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6343A" w:rsidRPr="00CC06C7" w:rsidRDefault="0076343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CC06C7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412D61" w:rsidRPr="00CC06C7" w:rsidRDefault="00412D61" w:rsidP="00412D6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CC06C7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  <w:r w:rsidRPr="00CC06C7">
        <w:rPr>
          <w:rFonts w:ascii="Arial" w:hAnsi="Arial" w:cs="Arial"/>
          <w:sz w:val="22"/>
          <w:szCs w:val="22"/>
        </w:rPr>
        <w:t xml:space="preserve"> smluv dle </w:t>
      </w:r>
      <w:r w:rsidR="007252B2" w:rsidRPr="00CC06C7">
        <w:rPr>
          <w:rFonts w:ascii="Arial" w:hAnsi="Arial" w:cs="Arial"/>
          <w:sz w:val="22"/>
          <w:szCs w:val="22"/>
        </w:rPr>
        <w:t>zákona č. 340/2015</w:t>
      </w:r>
      <w:r w:rsidRPr="00CC06C7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412D61" w:rsidRPr="00CC06C7" w:rsidRDefault="00412D61" w:rsidP="00412D6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CC06C7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CC06C7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  <w:r w:rsidRPr="00CC06C7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F24B49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, převeden</w:t>
      </w:r>
      <w:r w:rsidR="00F24B49" w:rsidRPr="00CC06C7">
        <w:rPr>
          <w:rFonts w:ascii="Arial" w:hAnsi="Arial" w:cs="Arial"/>
          <w:sz w:val="22"/>
          <w:szCs w:val="22"/>
        </w:rPr>
        <w:t xml:space="preserve">. </w:t>
      </w:r>
    </w:p>
    <w:p w:rsidR="007252B2" w:rsidRPr="00CC06C7" w:rsidRDefault="00725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</w:t>
      </w:r>
      <w:r w:rsidR="0076343A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sz w:val="22"/>
          <w:szCs w:val="22"/>
        </w:rPr>
        <w:t>7.</w:t>
      </w:r>
      <w:r w:rsidR="0076343A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sz w:val="22"/>
          <w:szCs w:val="22"/>
        </w:rPr>
        <w:t>2016.</w:t>
      </w:r>
    </w:p>
    <w:p w:rsidR="00CF7B8B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C06C7">
        <w:rPr>
          <w:rFonts w:ascii="Arial" w:hAnsi="Arial" w:cs="Arial"/>
          <w:sz w:val="22"/>
          <w:szCs w:val="22"/>
        </w:rPr>
        <w:t xml:space="preserve"> </w:t>
      </w:r>
    </w:p>
    <w:p w:rsidR="00746C63" w:rsidRPr="00CC06C7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746C63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lastRenderedPageBreak/>
        <w:t>IX.</w:t>
      </w:r>
    </w:p>
    <w:p w:rsidR="00746C63" w:rsidRPr="00CC06C7" w:rsidRDefault="000819C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X.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76343A" w:rsidRDefault="0076343A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 Českých Budějovicích dne</w:t>
      </w:r>
      <w:r w:rsidR="00D14C9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14C99">
        <w:rPr>
          <w:rFonts w:ascii="Arial" w:hAnsi="Arial" w:cs="Arial"/>
          <w:sz w:val="22"/>
          <w:szCs w:val="22"/>
        </w:rPr>
        <w:t>13.12.2017</w:t>
      </w:r>
      <w:proofErr w:type="gramEnd"/>
      <w:r w:rsidRPr="00CC06C7">
        <w:rPr>
          <w:rFonts w:ascii="Arial" w:hAnsi="Arial" w:cs="Arial"/>
          <w:sz w:val="22"/>
          <w:szCs w:val="22"/>
        </w:rPr>
        <w:tab/>
        <w:t>V</w:t>
      </w:r>
      <w:r w:rsidR="00D14C99">
        <w:rPr>
          <w:rFonts w:ascii="Arial" w:hAnsi="Arial" w:cs="Arial"/>
          <w:sz w:val="22"/>
          <w:szCs w:val="22"/>
        </w:rPr>
        <w:t> Českých Budějovicích</w:t>
      </w:r>
      <w:r w:rsidRPr="00CC06C7">
        <w:rPr>
          <w:rFonts w:ascii="Arial" w:hAnsi="Arial" w:cs="Arial"/>
          <w:sz w:val="22"/>
          <w:szCs w:val="22"/>
        </w:rPr>
        <w:t xml:space="preserve"> dne</w:t>
      </w:r>
      <w:r w:rsidR="00D14C99">
        <w:rPr>
          <w:rFonts w:ascii="Arial" w:hAnsi="Arial" w:cs="Arial"/>
          <w:sz w:val="22"/>
          <w:szCs w:val="22"/>
        </w:rPr>
        <w:t xml:space="preserve"> 13.12.2017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  <w:t>Maier Zdeněk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ředitelka Krajského pozemkového úřadu</w:t>
      </w:r>
      <w:r w:rsidRPr="00CC06C7">
        <w:rPr>
          <w:rFonts w:ascii="Arial" w:hAnsi="Arial" w:cs="Arial"/>
          <w:sz w:val="22"/>
          <w:szCs w:val="22"/>
        </w:rPr>
        <w:tab/>
        <w:t>kupující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Jihočeský kraj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6343A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Eva </w:t>
      </w:r>
      <w:r w:rsidR="00746C63" w:rsidRPr="00CC06C7">
        <w:rPr>
          <w:rFonts w:ascii="Arial" w:hAnsi="Arial" w:cs="Arial"/>
          <w:sz w:val="22"/>
          <w:szCs w:val="22"/>
        </w:rPr>
        <w:t>Schmidtmajerová, CSc.</w:t>
      </w:r>
      <w:r w:rsidR="00746C63"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CC06C7">
        <w:rPr>
          <w:rFonts w:ascii="Arial" w:hAnsi="Arial" w:cs="Arial"/>
          <w:sz w:val="22"/>
          <w:szCs w:val="22"/>
        </w:rPr>
        <w:t>SPÚ</w:t>
      </w:r>
      <w:r w:rsidRPr="00CC06C7">
        <w:rPr>
          <w:rFonts w:ascii="Arial" w:hAnsi="Arial" w:cs="Arial"/>
          <w:sz w:val="22"/>
          <w:szCs w:val="22"/>
        </w:rPr>
        <w:t xml:space="preserve">: </w:t>
      </w:r>
      <w:r w:rsidRPr="00CC06C7">
        <w:rPr>
          <w:rFonts w:ascii="Arial" w:hAnsi="Arial" w:cs="Arial"/>
          <w:color w:val="000000"/>
          <w:sz w:val="22"/>
          <w:szCs w:val="22"/>
        </w:rPr>
        <w:t>2808605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4C0CB6" w:rsidRPr="00CC06C7" w:rsidRDefault="0076343A" w:rsidP="004C0CB6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ing. Miroslav </w:t>
      </w:r>
      <w:r w:rsidR="004C0CB6" w:rsidRPr="00CC06C7">
        <w:rPr>
          <w:rFonts w:ascii="Arial" w:hAnsi="Arial" w:cs="Arial"/>
          <w:sz w:val="22"/>
          <w:szCs w:val="22"/>
        </w:rPr>
        <w:t xml:space="preserve">Šimek 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CC06C7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CC06C7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podpis</w:t>
      </w:r>
    </w:p>
    <w:p w:rsidR="004C0CB6" w:rsidRPr="00CC06C7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Ing. Tomáš Němec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byla uveřejněna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:rsidR="00412D61" w:rsidRPr="00CC06C7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 ……………</w:t>
      </w:r>
      <w:proofErr w:type="gramStart"/>
      <w:r w:rsidRPr="00CC06C7">
        <w:rPr>
          <w:rFonts w:ascii="Arial" w:hAnsi="Arial" w:cs="Arial"/>
          <w:sz w:val="22"/>
          <w:szCs w:val="22"/>
        </w:rPr>
        <w:t>…..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  <w:t>…</w:t>
      </w:r>
      <w:proofErr w:type="gramEnd"/>
      <w:r w:rsidRPr="00CC06C7">
        <w:rPr>
          <w:rFonts w:ascii="Arial" w:hAnsi="Arial" w:cs="Arial"/>
          <w:sz w:val="22"/>
          <w:szCs w:val="22"/>
        </w:rPr>
        <w:t>…………………………….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otisk úředního razítka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+ podpis odpovědného</w:t>
      </w:r>
    </w:p>
    <w:p w:rsidR="00412D61" w:rsidRPr="00CC06C7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dne ………………</w:t>
      </w:r>
      <w:r w:rsidRPr="00CC06C7">
        <w:rPr>
          <w:rFonts w:ascii="Arial" w:hAnsi="Arial" w:cs="Arial"/>
          <w:sz w:val="22"/>
          <w:szCs w:val="22"/>
        </w:rPr>
        <w:tab/>
        <w:t>zaměstnance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CC06C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43A" w:rsidRDefault="0076343A">
      <w:r>
        <w:separator/>
      </w:r>
    </w:p>
  </w:endnote>
  <w:endnote w:type="continuationSeparator" w:id="0">
    <w:p w:rsidR="0076343A" w:rsidRDefault="0076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43A" w:rsidRDefault="0076343A">
      <w:r>
        <w:separator/>
      </w:r>
    </w:p>
  </w:footnote>
  <w:footnote w:type="continuationSeparator" w:id="0">
    <w:p w:rsidR="0076343A" w:rsidRDefault="00763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819CE"/>
    <w:rsid w:val="000F3560"/>
    <w:rsid w:val="00105791"/>
    <w:rsid w:val="00107E0E"/>
    <w:rsid w:val="0011459A"/>
    <w:rsid w:val="00116A29"/>
    <w:rsid w:val="0015746A"/>
    <w:rsid w:val="001873DB"/>
    <w:rsid w:val="001D0844"/>
    <w:rsid w:val="002055A2"/>
    <w:rsid w:val="002347D6"/>
    <w:rsid w:val="00253C58"/>
    <w:rsid w:val="002750DE"/>
    <w:rsid w:val="003066F0"/>
    <w:rsid w:val="00412D61"/>
    <w:rsid w:val="0043604A"/>
    <w:rsid w:val="00450D6D"/>
    <w:rsid w:val="004C0CB6"/>
    <w:rsid w:val="004D056F"/>
    <w:rsid w:val="0056566C"/>
    <w:rsid w:val="005A57F5"/>
    <w:rsid w:val="00625710"/>
    <w:rsid w:val="00640AD7"/>
    <w:rsid w:val="00694205"/>
    <w:rsid w:val="0070116E"/>
    <w:rsid w:val="00724A2B"/>
    <w:rsid w:val="007252B2"/>
    <w:rsid w:val="00746C63"/>
    <w:rsid w:val="0076343A"/>
    <w:rsid w:val="00775F21"/>
    <w:rsid w:val="007B3D5D"/>
    <w:rsid w:val="007E3A0A"/>
    <w:rsid w:val="00806FD6"/>
    <w:rsid w:val="00811E34"/>
    <w:rsid w:val="00831AF0"/>
    <w:rsid w:val="00864044"/>
    <w:rsid w:val="00881E28"/>
    <w:rsid w:val="008E67C2"/>
    <w:rsid w:val="00944C26"/>
    <w:rsid w:val="00957636"/>
    <w:rsid w:val="0098093E"/>
    <w:rsid w:val="00A31C3B"/>
    <w:rsid w:val="00A807B7"/>
    <w:rsid w:val="00A92B9F"/>
    <w:rsid w:val="00AB397A"/>
    <w:rsid w:val="00B56780"/>
    <w:rsid w:val="00C6762E"/>
    <w:rsid w:val="00C70A46"/>
    <w:rsid w:val="00C9419D"/>
    <w:rsid w:val="00CB4222"/>
    <w:rsid w:val="00CC06C7"/>
    <w:rsid w:val="00CF7B8B"/>
    <w:rsid w:val="00D14C99"/>
    <w:rsid w:val="00D4440D"/>
    <w:rsid w:val="00DB23D0"/>
    <w:rsid w:val="00E26F89"/>
    <w:rsid w:val="00EC3E05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05978"/>
  <w14:defaultImageDpi w14:val="0"/>
  <w15:docId w15:val="{B682FA8C-543E-428F-87CC-A0B75F33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49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1068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Němec Tomáš Ing.</dc:creator>
  <cp:keywords/>
  <dc:description/>
  <cp:lastModifiedBy>Němec Tomáš Ing.</cp:lastModifiedBy>
  <cp:revision>2</cp:revision>
  <cp:lastPrinted>2003-04-28T06:39:00Z</cp:lastPrinted>
  <dcterms:created xsi:type="dcterms:W3CDTF">2017-12-13T11:17:00Z</dcterms:created>
  <dcterms:modified xsi:type="dcterms:W3CDTF">2017-12-13T11:17:00Z</dcterms:modified>
</cp:coreProperties>
</file>