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728" w:y="467"/>
        <w:tabs>
          <w:tab w:leader="none" w:pos="759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Moravskoslezské inovační centrum Ostrava, a.s</w:t>
        <w:tab/>
      </w:r>
      <w:r>
        <w:rPr>
          <w:rStyle w:val="CharStyle4"/>
          <w:b/>
          <w:bCs/>
        </w:rPr>
        <w:t>OBJEDNÁVKA č. VO170165</w:t>
      </w:r>
    </w:p>
    <w:p>
      <w:pPr>
        <w:framePr w:wrap="none" w:vAnchor="page" w:hAnchor="page" w:x="594" w:y="76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0pt;height:74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Picture caption_"/>
    <w:basedOn w:val="DefaultParagraphFont"/>
    <w:link w:val="Style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4">
    <w:name w:val="Picture caption"/>
    <w:basedOn w:val="CharStyle3"/>
    <w:rPr>
      <w:lang w:val="cs-CZ" w:eastAsia="cs-CZ" w:bidi="cs-CZ"/>
      <w:w w:val="100"/>
      <w:spacing w:val="0"/>
      <w:color w:val="2E4371"/>
      <w:position w:val="0"/>
    </w:rPr>
  </w:style>
  <w:style w:type="paragraph" w:customStyle="1" w:styleId="Style2">
    <w:name w:val="Picture caption"/>
    <w:basedOn w:val="Normal"/>
    <w:link w:val="CharStyle3"/>
    <w:pPr>
      <w:widowControl w:val="0"/>
      <w:shd w:val="clear" w:color="auto" w:fill="FFFFFF"/>
      <w:jc w:val="both"/>
      <w:spacing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