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A4" w:rsidRDefault="006076A4">
      <w:pPr>
        <w:spacing w:line="14" w:lineRule="exact"/>
      </w:pPr>
    </w:p>
    <w:p w:rsidR="006076A4" w:rsidRDefault="00A03064">
      <w:pPr>
        <w:pStyle w:val="Zkladntext1"/>
        <w:framePr w:w="8698" w:h="744" w:hRule="exact" w:wrap="none" w:vAnchor="page" w:hAnchor="page" w:x="1353" w:y="674"/>
        <w:shd w:val="clear" w:color="auto" w:fill="auto"/>
        <w:spacing w:after="0"/>
        <w:ind w:right="400"/>
      </w:pPr>
      <w:r>
        <w:t>Společnost zapsána u Krajského soudu v Hradci Králové,oddíl C,vložka 25764</w:t>
      </w:r>
      <w:r>
        <w:br/>
        <w:t>IČ: 27 55 38 84, DIČCZ27553884</w:t>
      </w:r>
      <w:r>
        <w:br/>
        <w:t xml:space="preserve">Tel.: 499 622 474, e-mail: </w:t>
      </w:r>
      <w:hyperlink r:id="rId6" w:history="1">
        <w:r>
          <w:rPr>
            <w:lang w:val="en-US" w:eastAsia="en-US" w:bidi="en-US"/>
          </w:rPr>
          <w:t>lesydvur@lesydvur.cz</w:t>
        </w:r>
      </w:hyperlink>
    </w:p>
    <w:p w:rsidR="006076A4" w:rsidRDefault="00A03064">
      <w:pPr>
        <w:pStyle w:val="Nadpis20"/>
        <w:framePr w:w="8698" w:h="1334" w:hRule="exact" w:wrap="none" w:vAnchor="page" w:hAnchor="page" w:x="1353" w:y="2027"/>
        <w:shd w:val="clear" w:color="auto" w:fill="auto"/>
        <w:spacing w:after="0"/>
      </w:pPr>
      <w:bookmarkStart w:id="0" w:name="bookmark0"/>
      <w:r>
        <w:t>Gebeon s.r.o.</w:t>
      </w:r>
      <w:bookmarkEnd w:id="0"/>
    </w:p>
    <w:p w:rsidR="006076A4" w:rsidRDefault="00A03064">
      <w:pPr>
        <w:pStyle w:val="Nadpis20"/>
        <w:framePr w:w="8698" w:h="1334" w:hRule="exact" w:wrap="none" w:vAnchor="page" w:hAnchor="page" w:x="1353" w:y="2027"/>
        <w:shd w:val="clear" w:color="auto" w:fill="auto"/>
        <w:spacing w:after="0"/>
      </w:pPr>
      <w:bookmarkStart w:id="1" w:name="bookmark1"/>
      <w:r>
        <w:t>Verdek 18</w:t>
      </w:r>
      <w:bookmarkEnd w:id="1"/>
    </w:p>
    <w:p w:rsidR="006076A4" w:rsidRDefault="00A03064">
      <w:pPr>
        <w:pStyle w:val="Nadpis20"/>
        <w:framePr w:w="8698" w:h="1334" w:hRule="exact" w:wrap="none" w:vAnchor="page" w:hAnchor="page" w:x="1353" w:y="2027"/>
        <w:shd w:val="clear" w:color="auto" w:fill="auto"/>
        <w:spacing w:after="0"/>
      </w:pPr>
      <w:bookmarkStart w:id="2" w:name="bookmark2"/>
      <w:r>
        <w:t>Dvůr Králové nad Labe 544 01</w:t>
      </w:r>
      <w:bookmarkEnd w:id="2"/>
    </w:p>
    <w:p w:rsidR="006076A4" w:rsidRDefault="00A03064">
      <w:pPr>
        <w:pStyle w:val="Zkladntext20"/>
        <w:framePr w:wrap="none" w:vAnchor="page" w:hAnchor="page" w:x="1353" w:y="5008"/>
        <w:shd w:val="clear" w:color="auto" w:fill="auto"/>
        <w:spacing w:after="0"/>
        <w:ind w:right="5343"/>
      </w:pPr>
      <w:r>
        <w:t xml:space="preserve">Ve </w:t>
      </w:r>
      <w:r>
        <w:t>Dvoře Králové dne 11.12.2017</w:t>
      </w:r>
    </w:p>
    <w:p w:rsidR="006076A4" w:rsidRDefault="00A03064">
      <w:pPr>
        <w:pStyle w:val="Zkladntext20"/>
        <w:framePr w:wrap="none" w:vAnchor="page" w:hAnchor="page" w:x="6570" w:y="5018"/>
        <w:shd w:val="clear" w:color="auto" w:fill="auto"/>
        <w:spacing w:after="0"/>
        <w:jc w:val="left"/>
      </w:pPr>
      <w:r>
        <w:t>Vyřizuje: Ing. Petr Tepera</w:t>
      </w:r>
    </w:p>
    <w:p w:rsidR="006076A4" w:rsidRDefault="00A03064">
      <w:pPr>
        <w:pStyle w:val="Nadpis10"/>
        <w:framePr w:w="8698" w:h="917" w:hRule="exact" w:wrap="none" w:vAnchor="page" w:hAnchor="page" w:x="1353" w:y="5896"/>
        <w:shd w:val="clear" w:color="auto" w:fill="auto"/>
      </w:pPr>
      <w:bookmarkStart w:id="3" w:name="bookmark3"/>
      <w:r>
        <w:t>Věc: Objednávka</w:t>
      </w:r>
      <w:bookmarkEnd w:id="3"/>
    </w:p>
    <w:p w:rsidR="006076A4" w:rsidRDefault="00A03064">
      <w:pPr>
        <w:pStyle w:val="Zkladntext20"/>
        <w:framePr w:w="8698" w:h="917" w:hRule="exact" w:wrap="none" w:vAnchor="page" w:hAnchor="page" w:x="1353" w:y="5896"/>
        <w:shd w:val="clear" w:color="auto" w:fill="auto"/>
        <w:spacing w:after="0"/>
      </w:pPr>
      <w:r>
        <w:t>Dle cenové nabídky u Vás závazně objednávám:</w:t>
      </w:r>
    </w:p>
    <w:p w:rsidR="006076A4" w:rsidRDefault="00A03064">
      <w:pPr>
        <w:pStyle w:val="Obsah0"/>
        <w:framePr w:w="8698" w:h="1152" w:hRule="exact" w:wrap="none" w:vAnchor="page" w:hAnchor="page" w:x="1353" w:y="7034"/>
        <w:shd w:val="clear" w:color="auto" w:fill="auto"/>
        <w:tabs>
          <w:tab w:val="left" w:pos="5592"/>
        </w:tabs>
      </w:pPr>
      <w:r>
        <w:t>motorová pila Husqvarna 550 XP 15“</w:t>
      </w:r>
      <w:r>
        <w:tab/>
        <w:t>4ks</w:t>
      </w:r>
    </w:p>
    <w:p w:rsidR="006076A4" w:rsidRDefault="00A03064">
      <w:pPr>
        <w:pStyle w:val="Obsah0"/>
        <w:framePr w:w="8698" w:h="1152" w:hRule="exact" w:wrap="none" w:vAnchor="page" w:hAnchor="page" w:x="1353" w:y="7034"/>
        <w:shd w:val="clear" w:color="auto" w:fill="auto"/>
        <w:tabs>
          <w:tab w:val="right" w:pos="5934"/>
        </w:tabs>
      </w:pPr>
      <w:r>
        <w:t>dlouhá lišta včetně řetězu</w:t>
      </w:r>
      <w:r>
        <w:tab/>
        <w:t>4ks</w:t>
      </w:r>
    </w:p>
    <w:p w:rsidR="006076A4" w:rsidRDefault="00A03064">
      <w:pPr>
        <w:pStyle w:val="Obsah0"/>
        <w:framePr w:w="8698" w:h="1152" w:hRule="exact" w:wrap="none" w:vAnchor="page" w:hAnchor="page" w:x="1353" w:y="7034"/>
        <w:shd w:val="clear" w:color="auto" w:fill="auto"/>
        <w:tabs>
          <w:tab w:val="right" w:pos="5934"/>
        </w:tabs>
      </w:pPr>
      <w:r>
        <w:t>motorová pila Husqvarna 372 XP</w:t>
      </w:r>
      <w:r>
        <w:tab/>
        <w:t>lks</w:t>
      </w:r>
    </w:p>
    <w:p w:rsidR="006076A4" w:rsidRDefault="00A03064">
      <w:pPr>
        <w:pStyle w:val="Obsah0"/>
        <w:framePr w:w="8698" w:h="1152" w:hRule="exact" w:wrap="none" w:vAnchor="page" w:hAnchor="page" w:x="1353" w:y="7034"/>
        <w:shd w:val="clear" w:color="auto" w:fill="auto"/>
        <w:tabs>
          <w:tab w:val="right" w:pos="5934"/>
        </w:tabs>
      </w:pPr>
      <w:r>
        <w:t>lišta dlouhá včetně řetězu</w:t>
      </w:r>
      <w:r>
        <w:tab/>
        <w:t>lks</w:t>
      </w:r>
    </w:p>
    <w:p w:rsidR="006076A4" w:rsidRDefault="00A03064">
      <w:pPr>
        <w:pStyle w:val="Zkladntext20"/>
        <w:framePr w:wrap="none" w:vAnchor="page" w:hAnchor="page" w:x="1353" w:y="8694"/>
        <w:shd w:val="clear" w:color="auto" w:fill="auto"/>
        <w:spacing w:after="0"/>
      </w:pPr>
      <w:r>
        <w:t>Platba převodem, doprava vlastní.</w:t>
      </w:r>
    </w:p>
    <w:p w:rsidR="006076A4" w:rsidRDefault="00A03064">
      <w:pPr>
        <w:pStyle w:val="Zkladntext20"/>
        <w:framePr w:wrap="none" w:vAnchor="page" w:hAnchor="page" w:x="1353" w:y="10072"/>
        <w:shd w:val="clear" w:color="auto" w:fill="auto"/>
        <w:spacing w:after="0"/>
        <w:ind w:left="4100"/>
        <w:jc w:val="left"/>
      </w:pPr>
      <w:r>
        <w:t>S pozdravem Ing. Petr Tepera</w:t>
      </w:r>
    </w:p>
    <w:p w:rsidR="006076A4" w:rsidRDefault="00A03064">
      <w:pPr>
        <w:pStyle w:val="Zkladntext1"/>
        <w:framePr w:w="8698" w:h="283" w:hRule="exact" w:wrap="none" w:vAnchor="page" w:hAnchor="page" w:x="1353" w:y="15861"/>
        <w:shd w:val="clear" w:color="auto" w:fill="auto"/>
        <w:spacing w:after="0"/>
        <w:ind w:right="400"/>
      </w:pPr>
      <w:r>
        <w:t xml:space="preserve">Lesy města Dvůr Králové nad Labem s.r.o., Raisova 2824, 544 01 Dvůr </w:t>
      </w:r>
      <w:r>
        <w:t>Králové nad Labem</w:t>
      </w:r>
    </w:p>
    <w:p w:rsidR="006076A4" w:rsidRDefault="006076A4">
      <w:pPr>
        <w:spacing w:line="14" w:lineRule="exact"/>
      </w:pPr>
      <w:bookmarkStart w:id="4" w:name="_GoBack"/>
      <w:bookmarkEnd w:id="4"/>
    </w:p>
    <w:sectPr w:rsidR="006076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064" w:rsidRDefault="00A03064">
      <w:r>
        <w:separator/>
      </w:r>
    </w:p>
  </w:endnote>
  <w:endnote w:type="continuationSeparator" w:id="0">
    <w:p w:rsidR="00A03064" w:rsidRDefault="00A0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064" w:rsidRDefault="00A03064"/>
  </w:footnote>
  <w:footnote w:type="continuationSeparator" w:id="0">
    <w:p w:rsidR="00A03064" w:rsidRDefault="00A030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A4"/>
    <w:rsid w:val="006076A4"/>
    <w:rsid w:val="00A03064"/>
    <w:rsid w:val="00B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B4F12-8504-452F-959C-8C4D69F5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40"/>
      <w:ind w:left="602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3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Obsah0">
    <w:name w:val="Obsah"/>
    <w:basedOn w:val="Normln"/>
    <w:link w:val="Obsah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720"/>
      <w:ind w:firstLine="634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ydvur@lesydvu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561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2017-12-12T13:01:00Z</dcterms:created>
  <dcterms:modified xsi:type="dcterms:W3CDTF">2017-12-12T13:01:00Z</dcterms:modified>
</cp:coreProperties>
</file>