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09" w:rsidRPr="00B004B2" w:rsidRDefault="00B004B2" w:rsidP="00047C01">
      <w:pPr>
        <w:jc w:val="right"/>
        <w:rPr>
          <w:rFonts w:ascii="Arial" w:hAnsi="Arial" w:cs="Arial"/>
          <w:bCs/>
          <w:sz w:val="22"/>
          <w:szCs w:val="22"/>
        </w:rPr>
      </w:pPr>
      <w:r w:rsidRPr="00B004B2">
        <w:rPr>
          <w:rFonts w:ascii="Arial" w:hAnsi="Arial" w:cs="Arial"/>
          <w:bCs/>
          <w:sz w:val="22"/>
          <w:szCs w:val="22"/>
        </w:rPr>
        <w:t>SPU 583692/2017/508100/Hep</w:t>
      </w:r>
    </w:p>
    <w:p w:rsidR="00E00469" w:rsidRPr="00E53F28" w:rsidRDefault="00E00469" w:rsidP="00E00469">
      <w:pPr>
        <w:pStyle w:val="Nadpis5"/>
        <w:rPr>
          <w:rFonts w:ascii="Arial" w:hAnsi="Arial" w:cs="Arial"/>
          <w:b/>
          <w:color w:val="auto"/>
          <w:sz w:val="22"/>
          <w:szCs w:val="22"/>
        </w:rPr>
      </w:pPr>
      <w:r w:rsidRPr="00E53F28">
        <w:rPr>
          <w:rFonts w:ascii="Arial" w:hAnsi="Arial" w:cs="Arial"/>
          <w:b/>
          <w:color w:val="auto"/>
          <w:sz w:val="22"/>
          <w:szCs w:val="22"/>
        </w:rPr>
        <w:t>Česká republika - Státní pozemkový úřad</w:t>
      </w:r>
    </w:p>
    <w:p w:rsidR="00E00469" w:rsidRPr="00E53F28" w:rsidRDefault="00E00469" w:rsidP="0087022A">
      <w:pPr>
        <w:pStyle w:val="obec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Sídlo: Husinecká 1024/11a, Praha 3 </w:t>
      </w:r>
      <w:r w:rsidR="0087022A">
        <w:rPr>
          <w:rFonts w:ascii="Arial" w:hAnsi="Arial" w:cs="Arial"/>
          <w:sz w:val="22"/>
          <w:szCs w:val="22"/>
        </w:rPr>
        <w:t>–</w:t>
      </w:r>
      <w:r w:rsidRPr="00E53F28">
        <w:rPr>
          <w:rFonts w:ascii="Arial" w:hAnsi="Arial" w:cs="Arial"/>
          <w:sz w:val="22"/>
          <w:szCs w:val="22"/>
        </w:rPr>
        <w:t xml:space="preserve"> Žižkov</w:t>
      </w:r>
      <w:r w:rsidR="0087022A">
        <w:rPr>
          <w:rFonts w:ascii="Arial" w:hAnsi="Arial" w:cs="Arial"/>
          <w:sz w:val="22"/>
          <w:szCs w:val="22"/>
        </w:rPr>
        <w:t xml:space="preserve">, PSČ </w:t>
      </w:r>
      <w:r w:rsidR="0087022A" w:rsidRPr="00E53F28">
        <w:rPr>
          <w:rFonts w:ascii="Arial" w:hAnsi="Arial" w:cs="Arial"/>
          <w:sz w:val="22"/>
          <w:szCs w:val="22"/>
        </w:rPr>
        <w:t>130 00</w:t>
      </w:r>
    </w:p>
    <w:p w:rsidR="00E00469" w:rsidRPr="00E53F28" w:rsidRDefault="00E00469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kterou zastupuje </w:t>
      </w:r>
      <w:r w:rsidR="009347F3">
        <w:rPr>
          <w:rFonts w:ascii="Arial" w:hAnsi="Arial" w:cs="Arial"/>
          <w:sz w:val="22"/>
          <w:szCs w:val="22"/>
        </w:rPr>
        <w:t xml:space="preserve">zástupce </w:t>
      </w:r>
      <w:r w:rsidRPr="00E53F28">
        <w:rPr>
          <w:rFonts w:ascii="Arial" w:hAnsi="Arial" w:cs="Arial"/>
          <w:sz w:val="22"/>
          <w:szCs w:val="22"/>
        </w:rPr>
        <w:t>ředitel</w:t>
      </w:r>
      <w:r w:rsidR="009347F3">
        <w:rPr>
          <w:rFonts w:ascii="Arial" w:hAnsi="Arial" w:cs="Arial"/>
          <w:sz w:val="22"/>
          <w:szCs w:val="22"/>
        </w:rPr>
        <w:t>e</w:t>
      </w:r>
      <w:r w:rsidRPr="00E53F28">
        <w:rPr>
          <w:rFonts w:ascii="Arial" w:hAnsi="Arial" w:cs="Arial"/>
          <w:sz w:val="22"/>
          <w:szCs w:val="22"/>
        </w:rPr>
        <w:t xml:space="preserve"> Krajského pozemkového úřadu pro </w:t>
      </w:r>
      <w:r w:rsidR="009347F3">
        <w:rPr>
          <w:rFonts w:ascii="Arial" w:hAnsi="Arial" w:cs="Arial"/>
          <w:sz w:val="22"/>
          <w:szCs w:val="22"/>
        </w:rPr>
        <w:t>Ústecký kraj</w:t>
      </w:r>
    </w:p>
    <w:p w:rsidR="00E00469" w:rsidRPr="00E53F28" w:rsidRDefault="009347F3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Husitská 1071/2, Teplice, PSČ 415 02</w:t>
      </w:r>
    </w:p>
    <w:p w:rsidR="00E00469" w:rsidRPr="009347F3" w:rsidRDefault="009347F3" w:rsidP="00E004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Pojer Pavel Ing.</w:t>
      </w:r>
    </w:p>
    <w:p w:rsidR="00C565EE" w:rsidRDefault="00C565EE" w:rsidP="00E00469">
      <w:pPr>
        <w:rPr>
          <w:rFonts w:ascii="Arial" w:hAnsi="Arial" w:cs="Arial"/>
          <w:sz w:val="22"/>
          <w:szCs w:val="22"/>
        </w:rPr>
      </w:pPr>
    </w:p>
    <w:p w:rsidR="00E00469" w:rsidRPr="00E53F28" w:rsidRDefault="00E00469" w:rsidP="00E00469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IČO: 01312774</w:t>
      </w:r>
    </w:p>
    <w:p w:rsidR="00E00469" w:rsidRPr="00E53F28" w:rsidRDefault="00E00469" w:rsidP="00E00469">
      <w:pPr>
        <w:pStyle w:val="Zkladntext31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DIČ: CZ01312774</w:t>
      </w:r>
    </w:p>
    <w:p w:rsidR="00E00469" w:rsidRPr="00E53F28" w:rsidRDefault="00E00469" w:rsidP="00E00469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Bankovní spojení: ČNB</w:t>
      </w:r>
    </w:p>
    <w:p w:rsidR="00E00469" w:rsidRPr="00E53F28" w:rsidRDefault="00BE30DB" w:rsidP="001356A6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1356A6" w:rsidRPr="001356A6">
        <w:rPr>
          <w:rFonts w:ascii="Arial" w:hAnsi="Arial" w:cs="Arial"/>
          <w:sz w:val="22"/>
          <w:szCs w:val="22"/>
        </w:rPr>
        <w:t>36011-3723001/0710</w:t>
      </w:r>
    </w:p>
    <w:p w:rsidR="00E00469" w:rsidRDefault="00BE30DB" w:rsidP="0029376C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variabilní symbol: </w:t>
      </w:r>
      <w:r w:rsidR="0029376C" w:rsidRPr="0029376C">
        <w:rPr>
          <w:rFonts w:ascii="Arial" w:hAnsi="Arial" w:cs="Arial"/>
          <w:sz w:val="22"/>
          <w:szCs w:val="22"/>
        </w:rPr>
        <w:t>617999</w:t>
      </w:r>
    </w:p>
    <w:p w:rsidR="00BF2D62" w:rsidRPr="00BF2D62" w:rsidRDefault="00BF2D62" w:rsidP="0029376C">
      <w:pPr>
        <w:pStyle w:val="Zkladntext31"/>
        <w:rPr>
          <w:rFonts w:ascii="Arial" w:hAnsi="Arial" w:cs="Arial"/>
          <w:sz w:val="16"/>
          <w:szCs w:val="16"/>
        </w:rPr>
      </w:pPr>
    </w:p>
    <w:p w:rsidR="00E00469" w:rsidRPr="00E53F28" w:rsidRDefault="00BF2D62" w:rsidP="00E00469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565EE">
        <w:rPr>
          <w:rFonts w:ascii="Arial" w:hAnsi="Arial" w:cs="Arial"/>
          <w:sz w:val="22"/>
          <w:szCs w:val="22"/>
        </w:rPr>
        <w:t>(dále jen ”</w:t>
      </w:r>
      <w:r w:rsidR="002475ED">
        <w:rPr>
          <w:rFonts w:ascii="Arial" w:hAnsi="Arial" w:cs="Arial"/>
          <w:b/>
          <w:sz w:val="22"/>
          <w:szCs w:val="22"/>
        </w:rPr>
        <w:t>prodávající</w:t>
      </w:r>
      <w:r w:rsidR="00E00469" w:rsidRPr="00E53F28">
        <w:rPr>
          <w:rFonts w:ascii="Arial" w:hAnsi="Arial" w:cs="Arial"/>
          <w:sz w:val="22"/>
          <w:szCs w:val="22"/>
        </w:rPr>
        <w:t>”)</w:t>
      </w:r>
    </w:p>
    <w:p w:rsidR="008140B8" w:rsidRPr="00E53F28" w:rsidRDefault="008140B8" w:rsidP="00E00469">
      <w:pPr>
        <w:rPr>
          <w:rFonts w:ascii="Arial" w:hAnsi="Arial" w:cs="Arial"/>
          <w:sz w:val="22"/>
          <w:szCs w:val="22"/>
        </w:rPr>
      </w:pPr>
    </w:p>
    <w:p w:rsidR="00E00469" w:rsidRPr="00F20A7D" w:rsidRDefault="00E00469" w:rsidP="00E00469">
      <w:pPr>
        <w:rPr>
          <w:rFonts w:ascii="Arial" w:hAnsi="Arial" w:cs="Arial"/>
          <w:sz w:val="22"/>
          <w:szCs w:val="22"/>
        </w:rPr>
      </w:pPr>
      <w:r w:rsidRPr="00F20A7D">
        <w:rPr>
          <w:rFonts w:ascii="Arial" w:hAnsi="Arial" w:cs="Arial"/>
          <w:sz w:val="22"/>
          <w:szCs w:val="22"/>
        </w:rPr>
        <w:t>a</w:t>
      </w:r>
    </w:p>
    <w:p w:rsidR="008140B8" w:rsidRPr="00F20A7D" w:rsidRDefault="008140B8" w:rsidP="00E00469">
      <w:pPr>
        <w:jc w:val="both"/>
        <w:rPr>
          <w:rFonts w:ascii="Arial" w:hAnsi="Arial" w:cs="Arial"/>
          <w:iCs/>
          <w:sz w:val="22"/>
          <w:szCs w:val="22"/>
        </w:rPr>
      </w:pPr>
    </w:p>
    <w:p w:rsidR="00DA5EC8" w:rsidRDefault="00F20A7D" w:rsidP="00BF2D62">
      <w:pPr>
        <w:jc w:val="both"/>
        <w:rPr>
          <w:rFonts w:ascii="Arial" w:hAnsi="Arial" w:cs="Arial"/>
          <w:iCs/>
          <w:sz w:val="22"/>
          <w:szCs w:val="22"/>
        </w:rPr>
      </w:pPr>
      <w:r w:rsidRPr="00F20A7D">
        <w:rPr>
          <w:rFonts w:ascii="Arial" w:hAnsi="Arial" w:cs="Arial"/>
          <w:b/>
          <w:iCs/>
          <w:sz w:val="22"/>
          <w:szCs w:val="22"/>
        </w:rPr>
        <w:t>Strachota Miroslav</w:t>
      </w:r>
      <w:r w:rsidRPr="00F20A7D">
        <w:rPr>
          <w:rFonts w:ascii="Arial" w:hAnsi="Arial" w:cs="Arial"/>
          <w:iCs/>
          <w:sz w:val="22"/>
          <w:szCs w:val="22"/>
        </w:rPr>
        <w:t>, r.č. 80</w:t>
      </w:r>
      <w:r w:rsidR="002149FA">
        <w:rPr>
          <w:rFonts w:ascii="Arial" w:hAnsi="Arial" w:cs="Arial"/>
          <w:iCs/>
          <w:sz w:val="22"/>
          <w:szCs w:val="22"/>
        </w:rPr>
        <w:t>xxxx</w:t>
      </w:r>
      <w:r w:rsidRPr="00F20A7D">
        <w:rPr>
          <w:rFonts w:ascii="Arial" w:hAnsi="Arial" w:cs="Arial"/>
          <w:iCs/>
          <w:sz w:val="22"/>
          <w:szCs w:val="22"/>
        </w:rPr>
        <w:t>/</w:t>
      </w:r>
      <w:r w:rsidR="002149FA">
        <w:rPr>
          <w:rFonts w:ascii="Arial" w:hAnsi="Arial" w:cs="Arial"/>
          <w:iCs/>
          <w:sz w:val="22"/>
          <w:szCs w:val="22"/>
        </w:rPr>
        <w:t>xxxx</w:t>
      </w:r>
      <w:r w:rsidRPr="00F20A7D">
        <w:rPr>
          <w:rFonts w:ascii="Arial" w:hAnsi="Arial" w:cs="Arial"/>
          <w:iCs/>
          <w:sz w:val="22"/>
          <w:szCs w:val="22"/>
        </w:rPr>
        <w:t xml:space="preserve">, trvale bytem </w:t>
      </w:r>
      <w:r w:rsidR="00F47B31">
        <w:rPr>
          <w:rFonts w:ascii="Arial" w:hAnsi="Arial" w:cs="Arial"/>
          <w:iCs/>
          <w:sz w:val="22"/>
          <w:szCs w:val="22"/>
        </w:rPr>
        <w:t>xxx</w:t>
      </w:r>
      <w:bookmarkStart w:id="0" w:name="_GoBack"/>
      <w:bookmarkEnd w:id="0"/>
      <w:r w:rsidRPr="00F20A7D">
        <w:rPr>
          <w:rFonts w:ascii="Arial" w:hAnsi="Arial" w:cs="Arial"/>
          <w:iCs/>
          <w:sz w:val="22"/>
          <w:szCs w:val="22"/>
        </w:rPr>
        <w:t>, Zabrušany, PSČ 417 71</w:t>
      </w:r>
    </w:p>
    <w:p w:rsidR="00BF2D62" w:rsidRPr="00BF2D62" w:rsidRDefault="00BF2D62" w:rsidP="00BF2D62">
      <w:pPr>
        <w:jc w:val="both"/>
        <w:rPr>
          <w:rFonts w:ascii="Arial" w:hAnsi="Arial" w:cs="Arial"/>
          <w:iCs/>
          <w:sz w:val="16"/>
          <w:szCs w:val="16"/>
        </w:rPr>
      </w:pPr>
    </w:p>
    <w:p w:rsidR="00DA5EC8" w:rsidRPr="00E53F28" w:rsidRDefault="00BF2D62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 </w:t>
      </w:r>
      <w:r w:rsidR="00DA5EC8" w:rsidRPr="00E53F28">
        <w:rPr>
          <w:rFonts w:ascii="Arial" w:hAnsi="Arial" w:cs="Arial"/>
          <w:sz w:val="22"/>
          <w:szCs w:val="22"/>
        </w:rPr>
        <w:t>(dále jen   ”</w:t>
      </w:r>
      <w:r w:rsidR="002475ED">
        <w:rPr>
          <w:rFonts w:ascii="Arial" w:hAnsi="Arial" w:cs="Arial"/>
          <w:b/>
          <w:sz w:val="22"/>
          <w:szCs w:val="22"/>
        </w:rPr>
        <w:t>kupující</w:t>
      </w:r>
      <w:r w:rsidR="00DA5EC8" w:rsidRPr="00E53F28">
        <w:rPr>
          <w:rFonts w:ascii="Arial" w:hAnsi="Arial" w:cs="Arial"/>
          <w:sz w:val="22"/>
          <w:szCs w:val="22"/>
        </w:rPr>
        <w:t xml:space="preserve">”)  </w:t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uzavírají tuto:</w:t>
      </w:r>
    </w:p>
    <w:p w:rsidR="00DA5EC8" w:rsidRPr="00E53F28" w:rsidRDefault="00DA5EC8" w:rsidP="00DA5EC8">
      <w:pPr>
        <w:jc w:val="center"/>
        <w:rPr>
          <w:rFonts w:ascii="Arial" w:hAnsi="Arial" w:cs="Arial"/>
          <w:bCs/>
          <w:sz w:val="22"/>
          <w:szCs w:val="22"/>
        </w:rPr>
      </w:pPr>
    </w:p>
    <w:p w:rsidR="00DA5EC8" w:rsidRPr="00047C01" w:rsidRDefault="00DA5EC8" w:rsidP="00895932">
      <w:pPr>
        <w:jc w:val="center"/>
        <w:rPr>
          <w:rFonts w:ascii="Arial" w:hAnsi="Arial" w:cs="Arial"/>
          <w:sz w:val="22"/>
          <w:szCs w:val="22"/>
        </w:rPr>
      </w:pPr>
      <w:r w:rsidRPr="00047C01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297B09" w:rsidRPr="00047C01">
        <w:rPr>
          <w:rFonts w:ascii="Arial" w:hAnsi="Arial" w:cs="Arial"/>
          <w:b/>
          <w:bCs/>
          <w:sz w:val="22"/>
          <w:szCs w:val="22"/>
        </w:rPr>
        <w:t>PRODEJI</w:t>
      </w:r>
      <w:r w:rsidR="004D317A" w:rsidRPr="00047C01">
        <w:rPr>
          <w:rFonts w:ascii="Arial" w:hAnsi="Arial" w:cs="Arial"/>
          <w:bCs/>
          <w:sz w:val="22"/>
          <w:szCs w:val="22"/>
        </w:rPr>
        <w:t xml:space="preserve"> </w:t>
      </w:r>
      <w:r w:rsidRPr="00047C01">
        <w:rPr>
          <w:rFonts w:ascii="Arial" w:hAnsi="Arial" w:cs="Arial"/>
          <w:b/>
          <w:bCs/>
          <w:sz w:val="22"/>
          <w:szCs w:val="22"/>
        </w:rPr>
        <w:t>PRIVATIZOVANÉHO MAJETKU</w:t>
      </w:r>
    </w:p>
    <w:p w:rsidR="00E00469" w:rsidRPr="00E53F28" w:rsidRDefault="00E00469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č.</w:t>
      </w:r>
      <w:r w:rsidR="00047C01">
        <w:rPr>
          <w:rFonts w:ascii="Arial" w:hAnsi="Arial" w:cs="Arial"/>
          <w:b/>
          <w:sz w:val="22"/>
          <w:szCs w:val="22"/>
        </w:rPr>
        <w:t xml:space="preserve"> 6/17</w:t>
      </w:r>
      <w:r w:rsidRPr="00E53F28">
        <w:rPr>
          <w:rFonts w:ascii="Arial" w:hAnsi="Arial" w:cs="Arial"/>
          <w:b/>
          <w:sz w:val="22"/>
          <w:szCs w:val="22"/>
        </w:rPr>
        <w:t> </w:t>
      </w: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I.</w:t>
      </w:r>
    </w:p>
    <w:p w:rsidR="00DA5EC8" w:rsidRPr="000D44DA" w:rsidRDefault="00DA5EC8" w:rsidP="008432B7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Státní po</w:t>
      </w:r>
      <w:r w:rsidR="00D21E59">
        <w:rPr>
          <w:rFonts w:ascii="Arial" w:hAnsi="Arial" w:cs="Arial"/>
          <w:sz w:val="22"/>
          <w:szCs w:val="22"/>
        </w:rPr>
        <w:t xml:space="preserve">zemkový úřad jako prodávající s </w:t>
      </w:r>
      <w:r w:rsidRPr="00E53F28">
        <w:rPr>
          <w:rFonts w:ascii="Arial" w:hAnsi="Arial" w:cs="Arial"/>
          <w:sz w:val="22"/>
          <w:szCs w:val="22"/>
        </w:rPr>
        <w:t>příslušností hospodařit s</w:t>
      </w:r>
      <w:r w:rsidR="00D21E59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majetkem státu </w:t>
      </w:r>
      <w:r w:rsidR="00BC2BFD" w:rsidRPr="00E53F28">
        <w:rPr>
          <w:rFonts w:ascii="Arial" w:hAnsi="Arial" w:cs="Arial"/>
          <w:sz w:val="22"/>
          <w:szCs w:val="22"/>
        </w:rPr>
        <w:t>a</w:t>
      </w:r>
      <w:r w:rsidR="00D21E59">
        <w:rPr>
          <w:rFonts w:ascii="Arial" w:hAnsi="Arial" w:cs="Arial"/>
          <w:sz w:val="22"/>
          <w:szCs w:val="22"/>
        </w:rPr>
        <w:t xml:space="preserve"> </w:t>
      </w:r>
      <w:r w:rsidR="00BC2BFD" w:rsidRPr="00E53F28">
        <w:rPr>
          <w:rFonts w:ascii="Arial" w:hAnsi="Arial" w:cs="Arial"/>
          <w:sz w:val="22"/>
          <w:szCs w:val="22"/>
        </w:rPr>
        <w:t>v</w:t>
      </w:r>
      <w:r w:rsidRPr="00E53F28">
        <w:rPr>
          <w:rFonts w:ascii="Arial" w:hAnsi="Arial" w:cs="Arial"/>
          <w:sz w:val="22"/>
          <w:szCs w:val="22"/>
        </w:rPr>
        <w:t>e smyslu ust. §</w:t>
      </w:r>
      <w:r w:rsidR="00411303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17 odst. 1 zákona č. 229/1991 Sb., o úpravě vlastnických vztahů k</w:t>
      </w:r>
      <w:r w:rsidR="00D21E59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půdě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a</w:t>
      </w:r>
      <w:r w:rsidR="00D21E59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jinému zemědělskému majetku, ve znění pozdějších předpisů, ve spojení se zákonem 503/2012 Sb., o</w:t>
      </w:r>
      <w:r w:rsidR="00BC2BFD" w:rsidRPr="00E53F28">
        <w:rPr>
          <w:rFonts w:ascii="Arial" w:hAnsi="Arial" w:cs="Arial"/>
          <w:sz w:val="22"/>
          <w:szCs w:val="22"/>
        </w:rPr>
        <w:t> </w:t>
      </w:r>
      <w:r w:rsidRPr="00E53F28">
        <w:rPr>
          <w:rFonts w:ascii="Arial" w:hAnsi="Arial" w:cs="Arial"/>
          <w:sz w:val="22"/>
          <w:szCs w:val="22"/>
        </w:rPr>
        <w:t>Státním pozemkovém úřadu a o změně některých souvisejících zákonů, ve znění pozdějšíc</w:t>
      </w:r>
      <w:r w:rsidR="00956A4A" w:rsidRPr="00E53F28">
        <w:rPr>
          <w:rFonts w:ascii="Arial" w:hAnsi="Arial" w:cs="Arial"/>
          <w:sz w:val="22"/>
          <w:szCs w:val="22"/>
        </w:rPr>
        <w:t xml:space="preserve">h </w:t>
      </w:r>
      <w:r w:rsidR="00956A4A" w:rsidRPr="000D44DA">
        <w:rPr>
          <w:rFonts w:ascii="Arial" w:hAnsi="Arial" w:cs="Arial"/>
          <w:sz w:val="22"/>
          <w:szCs w:val="22"/>
        </w:rPr>
        <w:t xml:space="preserve">předpisů </w:t>
      </w:r>
      <w:r w:rsidR="00297B09" w:rsidRPr="000D44DA">
        <w:rPr>
          <w:rFonts w:ascii="Arial" w:hAnsi="Arial" w:cs="Arial"/>
          <w:sz w:val="22"/>
          <w:szCs w:val="22"/>
        </w:rPr>
        <w:t xml:space="preserve">prodává </w:t>
      </w:r>
      <w:r w:rsidR="00956A4A" w:rsidRPr="000D44DA">
        <w:rPr>
          <w:rFonts w:ascii="Arial" w:hAnsi="Arial" w:cs="Arial"/>
          <w:sz w:val="22"/>
          <w:szCs w:val="22"/>
        </w:rPr>
        <w:t xml:space="preserve">níže uvedený majetek </w:t>
      </w:r>
      <w:r w:rsidRPr="000D44DA">
        <w:rPr>
          <w:rFonts w:ascii="Arial" w:hAnsi="Arial" w:cs="Arial"/>
          <w:sz w:val="22"/>
          <w:szCs w:val="22"/>
        </w:rPr>
        <w:t>ve vlastnictví státu:</w:t>
      </w:r>
    </w:p>
    <w:p w:rsidR="00DA5EC8" w:rsidRPr="00E53F28" w:rsidRDefault="00D87780" w:rsidP="00D87780">
      <w:pPr>
        <w:tabs>
          <w:tab w:val="left" w:pos="1185"/>
        </w:tabs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DA5EC8" w:rsidRPr="000D44DA" w:rsidRDefault="00DA5EC8" w:rsidP="00DA5EC8">
      <w:pPr>
        <w:jc w:val="both"/>
        <w:rPr>
          <w:rFonts w:ascii="Arial" w:hAnsi="Arial" w:cs="Arial"/>
          <w:sz w:val="22"/>
          <w:szCs w:val="22"/>
        </w:rPr>
      </w:pPr>
      <w:r w:rsidRPr="000D44DA">
        <w:rPr>
          <w:rFonts w:ascii="Arial" w:hAnsi="Arial" w:cs="Arial"/>
          <w:sz w:val="22"/>
          <w:szCs w:val="22"/>
        </w:rPr>
        <w:t xml:space="preserve"> Předmětem </w:t>
      </w:r>
      <w:r w:rsidR="00297B09" w:rsidRPr="000D44DA">
        <w:rPr>
          <w:rFonts w:ascii="Arial" w:hAnsi="Arial" w:cs="Arial"/>
          <w:sz w:val="22"/>
          <w:szCs w:val="22"/>
        </w:rPr>
        <w:t xml:space="preserve">prodeje </w:t>
      </w:r>
      <w:r w:rsidRPr="000D44DA">
        <w:rPr>
          <w:rFonts w:ascii="Arial" w:hAnsi="Arial" w:cs="Arial"/>
          <w:sz w:val="22"/>
          <w:szCs w:val="22"/>
        </w:rPr>
        <w:t>jsou pozemky včetně staveb, obojí ve vlastnictví státu</w:t>
      </w:r>
    </w:p>
    <w:p w:rsidR="00DA5EC8" w:rsidRPr="00E53F28" w:rsidRDefault="007A6F86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A5EC8"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C46A46">
        <w:rPr>
          <w:rFonts w:ascii="Arial" w:hAnsi="Arial" w:cs="Arial"/>
          <w:sz w:val="20"/>
          <w:szCs w:val="20"/>
        </w:rPr>
        <w:t>---</w:t>
      </w:r>
    </w:p>
    <w:p w:rsidR="00E00469" w:rsidRPr="007A6F86" w:rsidRDefault="00E00469" w:rsidP="00E00469">
      <w:pPr>
        <w:jc w:val="both"/>
        <w:rPr>
          <w:rFonts w:ascii="Arial" w:hAnsi="Arial" w:cs="Arial"/>
          <w:sz w:val="22"/>
          <w:szCs w:val="22"/>
        </w:rPr>
      </w:pPr>
      <w:r w:rsidRPr="007A6F86">
        <w:rPr>
          <w:rFonts w:ascii="Arial" w:hAnsi="Arial" w:cs="Arial"/>
          <w:sz w:val="22"/>
          <w:szCs w:val="22"/>
        </w:rPr>
        <w:t>Obec</w:t>
      </w:r>
      <w:r w:rsidRPr="007A6F86">
        <w:rPr>
          <w:rFonts w:ascii="Arial" w:hAnsi="Arial" w:cs="Arial"/>
          <w:sz w:val="22"/>
          <w:szCs w:val="22"/>
        </w:rPr>
        <w:tab/>
      </w:r>
      <w:r w:rsidRPr="007A6F86">
        <w:rPr>
          <w:rFonts w:ascii="Arial" w:hAnsi="Arial" w:cs="Arial"/>
          <w:sz w:val="22"/>
          <w:szCs w:val="22"/>
        </w:rPr>
        <w:tab/>
        <w:t>katastrální</w:t>
      </w:r>
      <w:r w:rsidRPr="007A6F86">
        <w:rPr>
          <w:rFonts w:ascii="Arial" w:hAnsi="Arial" w:cs="Arial"/>
          <w:sz w:val="22"/>
          <w:szCs w:val="22"/>
        </w:rPr>
        <w:tab/>
      </w:r>
      <w:r w:rsidR="00F9376C" w:rsidRPr="007A6F86">
        <w:rPr>
          <w:rFonts w:ascii="Arial" w:hAnsi="Arial" w:cs="Arial"/>
          <w:sz w:val="22"/>
          <w:szCs w:val="22"/>
        </w:rPr>
        <w:tab/>
      </w:r>
      <w:r w:rsidRPr="007A6F86">
        <w:rPr>
          <w:rFonts w:ascii="Arial" w:hAnsi="Arial" w:cs="Arial"/>
          <w:sz w:val="22"/>
          <w:szCs w:val="22"/>
        </w:rPr>
        <w:t xml:space="preserve">pozemek </w:t>
      </w:r>
      <w:r w:rsidRPr="007A6F86">
        <w:rPr>
          <w:rFonts w:ascii="Arial" w:hAnsi="Arial" w:cs="Arial"/>
          <w:sz w:val="22"/>
          <w:szCs w:val="22"/>
        </w:rPr>
        <w:tab/>
        <w:t>druh</w:t>
      </w:r>
      <w:r w:rsidRPr="007A6F86">
        <w:rPr>
          <w:rFonts w:ascii="Arial" w:hAnsi="Arial" w:cs="Arial"/>
          <w:sz w:val="22"/>
          <w:szCs w:val="22"/>
        </w:rPr>
        <w:tab/>
      </w:r>
      <w:r w:rsidRPr="007A6F86">
        <w:rPr>
          <w:rFonts w:ascii="Arial" w:hAnsi="Arial" w:cs="Arial"/>
          <w:sz w:val="22"/>
          <w:szCs w:val="22"/>
        </w:rPr>
        <w:tab/>
        <w:t xml:space="preserve">součástí je stavba: </w:t>
      </w:r>
    </w:p>
    <w:p w:rsidR="00E00469" w:rsidRPr="007A6F86" w:rsidRDefault="00E00469" w:rsidP="00E00469">
      <w:pPr>
        <w:jc w:val="both"/>
        <w:rPr>
          <w:rFonts w:ascii="Arial" w:hAnsi="Arial" w:cs="Arial"/>
          <w:sz w:val="22"/>
          <w:szCs w:val="22"/>
        </w:rPr>
      </w:pPr>
      <w:r w:rsidRPr="007A6F86">
        <w:rPr>
          <w:rFonts w:ascii="Arial" w:hAnsi="Arial" w:cs="Arial"/>
          <w:sz w:val="22"/>
          <w:szCs w:val="22"/>
        </w:rPr>
        <w:tab/>
      </w:r>
      <w:r w:rsidRPr="007A6F86">
        <w:rPr>
          <w:rFonts w:ascii="Arial" w:hAnsi="Arial" w:cs="Arial"/>
          <w:sz w:val="22"/>
          <w:szCs w:val="22"/>
        </w:rPr>
        <w:tab/>
        <w:t>území</w:t>
      </w:r>
      <w:r w:rsidRPr="007A6F86">
        <w:rPr>
          <w:rFonts w:ascii="Arial" w:hAnsi="Arial" w:cs="Arial"/>
          <w:sz w:val="22"/>
          <w:szCs w:val="22"/>
        </w:rPr>
        <w:tab/>
      </w:r>
      <w:r w:rsidRPr="007A6F86">
        <w:rPr>
          <w:rFonts w:ascii="Arial" w:hAnsi="Arial" w:cs="Arial"/>
          <w:sz w:val="22"/>
          <w:szCs w:val="22"/>
        </w:rPr>
        <w:tab/>
      </w:r>
      <w:r w:rsidR="00F9376C" w:rsidRPr="007A6F86">
        <w:rPr>
          <w:rFonts w:ascii="Arial" w:hAnsi="Arial" w:cs="Arial"/>
          <w:sz w:val="22"/>
          <w:szCs w:val="22"/>
        </w:rPr>
        <w:tab/>
      </w:r>
      <w:r w:rsidRPr="007A6F86">
        <w:rPr>
          <w:rFonts w:ascii="Arial" w:hAnsi="Arial" w:cs="Arial"/>
          <w:sz w:val="22"/>
          <w:szCs w:val="22"/>
        </w:rPr>
        <w:t xml:space="preserve">parc. č. </w:t>
      </w:r>
      <w:r w:rsidRPr="007A6F86">
        <w:rPr>
          <w:rFonts w:ascii="Arial" w:hAnsi="Arial" w:cs="Arial"/>
          <w:sz w:val="22"/>
          <w:szCs w:val="22"/>
        </w:rPr>
        <w:tab/>
        <w:t>pozemku</w:t>
      </w:r>
      <w:r w:rsidR="00F9376C" w:rsidRPr="007A6F86">
        <w:rPr>
          <w:rFonts w:ascii="Arial" w:hAnsi="Arial" w:cs="Arial"/>
          <w:sz w:val="22"/>
          <w:szCs w:val="22"/>
        </w:rPr>
        <w:tab/>
        <w:t>bez čp/če/č.p.</w:t>
      </w:r>
    </w:p>
    <w:p w:rsidR="00E00469" w:rsidRPr="00E53F28" w:rsidRDefault="00E00469" w:rsidP="00E00469">
      <w:pPr>
        <w:jc w:val="both"/>
        <w:rPr>
          <w:rFonts w:ascii="Arial" w:hAnsi="Arial" w:cs="Arial"/>
          <w:sz w:val="20"/>
          <w:szCs w:val="20"/>
        </w:rPr>
      </w:pPr>
      <w:r w:rsidRPr="00E53F28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</w:t>
      </w:r>
      <w:r w:rsidR="00C46A46">
        <w:rPr>
          <w:rFonts w:ascii="Arial" w:hAnsi="Arial" w:cs="Arial"/>
          <w:sz w:val="20"/>
          <w:szCs w:val="20"/>
        </w:rPr>
        <w:t>----</w:t>
      </w:r>
    </w:p>
    <w:p w:rsidR="00DA5EC8" w:rsidRPr="000D44DA" w:rsidRDefault="000D44DA" w:rsidP="00DA5EC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Zabrušany</w:t>
      </w:r>
      <w:r>
        <w:rPr>
          <w:rFonts w:ascii="Arial" w:hAnsi="Arial" w:cs="Arial"/>
          <w:sz w:val="20"/>
          <w:szCs w:val="20"/>
        </w:rPr>
        <w:tab/>
        <w:t>Všechlapy u Zabrušan</w:t>
      </w:r>
      <w:r w:rsidR="00F9376C">
        <w:rPr>
          <w:rFonts w:ascii="Arial" w:hAnsi="Arial" w:cs="Arial"/>
          <w:sz w:val="20"/>
          <w:szCs w:val="20"/>
        </w:rPr>
        <w:tab/>
        <w:t>st. 212</w:t>
      </w:r>
      <w:r w:rsidR="00C46A46">
        <w:rPr>
          <w:rFonts w:ascii="Arial" w:hAnsi="Arial" w:cs="Arial"/>
          <w:sz w:val="20"/>
          <w:szCs w:val="20"/>
        </w:rPr>
        <w:tab/>
      </w:r>
      <w:r w:rsidR="00C46A46">
        <w:rPr>
          <w:rFonts w:ascii="Arial" w:hAnsi="Arial" w:cs="Arial"/>
          <w:sz w:val="20"/>
          <w:szCs w:val="20"/>
        </w:rPr>
        <w:tab/>
        <w:t>zastavěná pl.</w:t>
      </w:r>
      <w:r w:rsidR="00C46A46">
        <w:rPr>
          <w:rFonts w:ascii="Arial" w:hAnsi="Arial" w:cs="Arial"/>
          <w:sz w:val="20"/>
          <w:szCs w:val="20"/>
        </w:rPr>
        <w:tab/>
        <w:t>zemědělská stavba bez čp/če</w:t>
      </w:r>
    </w:p>
    <w:p w:rsidR="000D44DA" w:rsidRPr="007A6F86" w:rsidRDefault="000D44DA" w:rsidP="00DA5EC8">
      <w:pPr>
        <w:jc w:val="both"/>
        <w:rPr>
          <w:rFonts w:ascii="Arial" w:hAnsi="Arial" w:cs="Arial"/>
          <w:i/>
          <w:sz w:val="22"/>
          <w:szCs w:val="22"/>
        </w:rPr>
      </w:pPr>
    </w:p>
    <w:p w:rsidR="00DA5EC8" w:rsidRPr="007A6F86" w:rsidRDefault="00731430" w:rsidP="00DA5EC8">
      <w:pPr>
        <w:jc w:val="both"/>
        <w:rPr>
          <w:rFonts w:ascii="Arial" w:hAnsi="Arial" w:cs="Arial"/>
          <w:sz w:val="22"/>
          <w:szCs w:val="22"/>
        </w:rPr>
      </w:pPr>
      <w:r w:rsidRPr="007A6F86">
        <w:rPr>
          <w:rFonts w:ascii="Arial" w:hAnsi="Arial" w:cs="Arial"/>
          <w:sz w:val="22"/>
          <w:szCs w:val="22"/>
        </w:rPr>
        <w:t>zapsané</w:t>
      </w:r>
      <w:r w:rsidR="00DA5EC8" w:rsidRPr="007A6F86">
        <w:rPr>
          <w:rFonts w:ascii="Arial" w:hAnsi="Arial" w:cs="Arial"/>
          <w:sz w:val="22"/>
          <w:szCs w:val="22"/>
        </w:rPr>
        <w:t xml:space="preserve"> na listu vlastnictví č. </w:t>
      </w:r>
      <w:r w:rsidR="003212F6" w:rsidRPr="007A6F86">
        <w:rPr>
          <w:rFonts w:ascii="Arial" w:hAnsi="Arial" w:cs="Arial"/>
          <w:sz w:val="22"/>
          <w:szCs w:val="22"/>
        </w:rPr>
        <w:t xml:space="preserve">10002 </w:t>
      </w:r>
      <w:r w:rsidR="00DA5EC8" w:rsidRPr="007A6F86">
        <w:rPr>
          <w:rFonts w:ascii="Arial" w:hAnsi="Arial" w:cs="Arial"/>
          <w:sz w:val="22"/>
          <w:szCs w:val="22"/>
        </w:rPr>
        <w:t xml:space="preserve">u Katastrálního úřadu pro </w:t>
      </w:r>
      <w:r w:rsidR="003212F6" w:rsidRPr="007A6F86">
        <w:rPr>
          <w:rFonts w:ascii="Arial" w:hAnsi="Arial" w:cs="Arial"/>
          <w:sz w:val="22"/>
          <w:szCs w:val="22"/>
        </w:rPr>
        <w:t xml:space="preserve">Ústecký </w:t>
      </w:r>
      <w:r w:rsidR="00DA5EC8" w:rsidRPr="007A6F86">
        <w:rPr>
          <w:rFonts w:ascii="Arial" w:hAnsi="Arial" w:cs="Arial"/>
          <w:sz w:val="22"/>
          <w:szCs w:val="22"/>
        </w:rPr>
        <w:t xml:space="preserve">kraj, Katastrální pracoviště </w:t>
      </w:r>
      <w:r w:rsidR="003212F6" w:rsidRPr="007A6F86">
        <w:rPr>
          <w:rFonts w:ascii="Arial" w:hAnsi="Arial" w:cs="Arial"/>
          <w:sz w:val="22"/>
          <w:szCs w:val="22"/>
        </w:rPr>
        <w:t>Teplice</w:t>
      </w:r>
    </w:p>
    <w:p w:rsidR="00F61F6A" w:rsidRPr="007A6F86" w:rsidRDefault="00F61F6A" w:rsidP="00F61F6A">
      <w:pPr>
        <w:pStyle w:val="Seznam"/>
        <w:rPr>
          <w:rFonts w:ascii="Arial" w:hAnsi="Arial" w:cs="Arial"/>
          <w:sz w:val="22"/>
          <w:szCs w:val="22"/>
        </w:rPr>
      </w:pPr>
    </w:p>
    <w:p w:rsidR="00F61F6A" w:rsidRPr="007A6F86" w:rsidRDefault="00F61F6A" w:rsidP="00F61F6A">
      <w:pPr>
        <w:pStyle w:val="Seznam"/>
        <w:rPr>
          <w:rFonts w:ascii="Arial" w:hAnsi="Arial" w:cs="Arial"/>
          <w:sz w:val="22"/>
          <w:szCs w:val="22"/>
        </w:rPr>
      </w:pPr>
      <w:r w:rsidRPr="007A6F86">
        <w:rPr>
          <w:rFonts w:ascii="Arial" w:hAnsi="Arial" w:cs="Arial"/>
          <w:sz w:val="22"/>
          <w:szCs w:val="22"/>
        </w:rPr>
        <w:t xml:space="preserve">(dále jen </w:t>
      </w:r>
      <w:r w:rsidRPr="007A6F86">
        <w:rPr>
          <w:rFonts w:ascii="Arial" w:hAnsi="Arial" w:cs="Arial"/>
          <w:i/>
          <w:sz w:val="22"/>
          <w:szCs w:val="22"/>
        </w:rPr>
        <w:t>nemovité věci</w:t>
      </w:r>
      <w:r w:rsidRPr="007A6F86">
        <w:rPr>
          <w:rFonts w:ascii="Arial" w:hAnsi="Arial" w:cs="Arial"/>
          <w:sz w:val="22"/>
          <w:szCs w:val="22"/>
        </w:rPr>
        <w:t>).</w:t>
      </w:r>
    </w:p>
    <w:p w:rsidR="00DA5EC8" w:rsidRPr="007A6F86" w:rsidRDefault="00DA5EC8" w:rsidP="00A76705">
      <w:pPr>
        <w:pStyle w:val="Seznam"/>
        <w:ind w:left="0" w:firstLine="0"/>
        <w:jc w:val="center"/>
        <w:rPr>
          <w:rFonts w:ascii="Arial" w:hAnsi="Arial" w:cs="Arial"/>
          <w:sz w:val="22"/>
          <w:szCs w:val="22"/>
        </w:rPr>
      </w:pPr>
    </w:p>
    <w:p w:rsidR="00DA5EC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II.</w:t>
      </w:r>
    </w:p>
    <w:p w:rsidR="00DA5EC8" w:rsidRPr="00E53F28" w:rsidRDefault="00DA5EC8" w:rsidP="002475ED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Tato smlouva se uzavírá v</w:t>
      </w:r>
      <w:r w:rsidR="00E865A6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souladu s</w:t>
      </w:r>
      <w:r w:rsidR="00E865A6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ust. § 17 odst. 2 zákona č. 229/1991 Sb., o úpravě vlastnických vztahů k</w:t>
      </w:r>
      <w:r w:rsidR="00E865A6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půdě a jinému zemědělskému majetku,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předpisů, </w:t>
      </w:r>
      <w:r w:rsidRPr="00E53F28">
        <w:rPr>
          <w:rFonts w:ascii="Arial" w:hAnsi="Arial" w:cs="Arial"/>
          <w:sz w:val="22"/>
          <w:szCs w:val="22"/>
        </w:rPr>
        <w:t>zákonem č. 92/1991 Sb., o podmínkách převodu majetku státu na jiné osoby,</w:t>
      </w:r>
      <w:r w:rsidR="002D16D0" w:rsidRPr="00E53F28">
        <w:rPr>
          <w:rFonts w:ascii="Arial" w:hAnsi="Arial" w:cs="Arial"/>
          <w:sz w:val="22"/>
          <w:szCs w:val="22"/>
        </w:rPr>
        <w:t xml:space="preserve"> ve znění pozdějších předpisů a </w:t>
      </w:r>
      <w:r w:rsidR="00E865A6">
        <w:rPr>
          <w:rFonts w:ascii="Arial" w:hAnsi="Arial" w:cs="Arial"/>
          <w:sz w:val="22"/>
          <w:szCs w:val="22"/>
        </w:rPr>
        <w:t>usnesením vlády ČR ze dne 17. května</w:t>
      </w:r>
      <w:r w:rsidRPr="00E53F28">
        <w:rPr>
          <w:rFonts w:ascii="Arial" w:hAnsi="Arial" w:cs="Arial"/>
          <w:sz w:val="22"/>
          <w:szCs w:val="22"/>
        </w:rPr>
        <w:t xml:space="preserve"> 2</w:t>
      </w:r>
      <w:r w:rsidR="000517AE">
        <w:rPr>
          <w:rFonts w:ascii="Arial" w:hAnsi="Arial" w:cs="Arial"/>
          <w:sz w:val="22"/>
          <w:szCs w:val="22"/>
        </w:rPr>
        <w:t xml:space="preserve">006 č. 565, v platném znění, </w:t>
      </w:r>
      <w:r w:rsidRPr="00E53F28">
        <w:rPr>
          <w:rFonts w:ascii="Arial" w:hAnsi="Arial" w:cs="Arial"/>
          <w:sz w:val="22"/>
          <w:szCs w:val="22"/>
        </w:rPr>
        <w:t>na základě rozhodnutí o privatizaci vydaného Ministerstvem fi</w:t>
      </w:r>
      <w:r w:rsidR="002475ED">
        <w:rPr>
          <w:rFonts w:ascii="Arial" w:hAnsi="Arial" w:cs="Arial"/>
          <w:sz w:val="22"/>
          <w:szCs w:val="22"/>
        </w:rPr>
        <w:t xml:space="preserve">nancí ČR dne </w:t>
      </w:r>
      <w:r w:rsidR="00F87B30">
        <w:rPr>
          <w:rFonts w:ascii="Arial" w:hAnsi="Arial" w:cs="Arial"/>
          <w:sz w:val="22"/>
          <w:szCs w:val="22"/>
        </w:rPr>
        <w:t xml:space="preserve">30. </w:t>
      </w:r>
      <w:r w:rsidR="0023060D">
        <w:rPr>
          <w:rFonts w:ascii="Arial" w:hAnsi="Arial" w:cs="Arial"/>
          <w:sz w:val="22"/>
          <w:szCs w:val="22"/>
        </w:rPr>
        <w:t>listopadu</w:t>
      </w:r>
      <w:r w:rsidR="00F87B30">
        <w:rPr>
          <w:rFonts w:ascii="Arial" w:hAnsi="Arial" w:cs="Arial"/>
          <w:sz w:val="22"/>
          <w:szCs w:val="22"/>
        </w:rPr>
        <w:t xml:space="preserve"> 2011</w:t>
      </w:r>
      <w:r w:rsidR="002475ED">
        <w:rPr>
          <w:rFonts w:ascii="Arial" w:hAnsi="Arial" w:cs="Arial"/>
          <w:sz w:val="22"/>
          <w:szCs w:val="22"/>
        </w:rPr>
        <w:t xml:space="preserve"> čj. </w:t>
      </w:r>
      <w:r w:rsidR="00F87B30">
        <w:rPr>
          <w:rFonts w:ascii="Arial" w:hAnsi="Arial" w:cs="Arial"/>
          <w:sz w:val="22"/>
          <w:szCs w:val="22"/>
        </w:rPr>
        <w:t>62/103461/2011</w:t>
      </w:r>
      <w:r w:rsidRPr="00E53F28">
        <w:rPr>
          <w:rFonts w:ascii="Arial" w:hAnsi="Arial" w:cs="Arial"/>
          <w:sz w:val="22"/>
          <w:szCs w:val="22"/>
        </w:rPr>
        <w:t xml:space="preserve">, aktualizovaného privatizačního projektu </w:t>
      </w:r>
      <w:r w:rsidR="002475ED">
        <w:rPr>
          <w:rFonts w:ascii="Arial" w:hAnsi="Arial" w:cs="Arial"/>
          <w:sz w:val="22"/>
          <w:szCs w:val="22"/>
        </w:rPr>
        <w:t xml:space="preserve">č. </w:t>
      </w:r>
      <w:r w:rsidR="00F87B30">
        <w:rPr>
          <w:rFonts w:ascii="Arial" w:hAnsi="Arial" w:cs="Arial"/>
          <w:sz w:val="22"/>
          <w:szCs w:val="22"/>
        </w:rPr>
        <w:t>83155</w:t>
      </w:r>
      <w:r w:rsidRPr="00E53F28">
        <w:rPr>
          <w:rFonts w:ascii="Arial" w:hAnsi="Arial" w:cs="Arial"/>
          <w:sz w:val="22"/>
          <w:szCs w:val="22"/>
        </w:rPr>
        <w:t xml:space="preserve"> a na základě výsledku veřejné soutěže o nejvhodnější nabídku konané dne </w:t>
      </w:r>
      <w:r w:rsidR="00F87B30">
        <w:rPr>
          <w:rFonts w:ascii="Arial" w:hAnsi="Arial" w:cs="Arial"/>
          <w:sz w:val="22"/>
          <w:szCs w:val="22"/>
        </w:rPr>
        <w:t>6. prosince 2017</w:t>
      </w:r>
      <w:r w:rsidR="002D16D0" w:rsidRPr="00E53F28">
        <w:rPr>
          <w:rFonts w:ascii="Arial" w:hAnsi="Arial" w:cs="Arial"/>
          <w:sz w:val="22"/>
          <w:szCs w:val="22"/>
        </w:rPr>
        <w:t>.</w:t>
      </w:r>
    </w:p>
    <w:p w:rsidR="00DA5EC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lastRenderedPageBreak/>
        <w:t>III.</w:t>
      </w:r>
    </w:p>
    <w:p w:rsidR="00DA5EC8" w:rsidRPr="00D91087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  <w:r w:rsidRPr="00D91087">
        <w:rPr>
          <w:rFonts w:ascii="Arial" w:hAnsi="Arial" w:cs="Arial"/>
          <w:sz w:val="22"/>
          <w:szCs w:val="22"/>
        </w:rPr>
        <w:t xml:space="preserve">Prodávající touto smlouvou </w:t>
      </w:r>
      <w:r w:rsidR="00297B09" w:rsidRPr="00D91087">
        <w:rPr>
          <w:rFonts w:ascii="Arial" w:hAnsi="Arial" w:cs="Arial"/>
          <w:sz w:val="22"/>
          <w:szCs w:val="22"/>
        </w:rPr>
        <w:t>prodává</w:t>
      </w:r>
      <w:r w:rsidRPr="00D91087">
        <w:rPr>
          <w:rFonts w:ascii="Arial" w:hAnsi="Arial" w:cs="Arial"/>
          <w:sz w:val="22"/>
          <w:szCs w:val="22"/>
        </w:rPr>
        <w:t xml:space="preserve"> </w:t>
      </w:r>
      <w:r w:rsidR="00297B09" w:rsidRPr="00D91087">
        <w:rPr>
          <w:rFonts w:ascii="Arial" w:hAnsi="Arial" w:cs="Arial"/>
          <w:sz w:val="22"/>
          <w:szCs w:val="22"/>
        </w:rPr>
        <w:t>kupujícímu</w:t>
      </w:r>
      <w:r w:rsidR="005D503D" w:rsidRPr="00D91087">
        <w:rPr>
          <w:rFonts w:ascii="Arial" w:hAnsi="Arial" w:cs="Arial"/>
          <w:sz w:val="22"/>
          <w:szCs w:val="22"/>
        </w:rPr>
        <w:t xml:space="preserve"> </w:t>
      </w:r>
      <w:r w:rsidR="00384D7A" w:rsidRPr="00D91087">
        <w:rPr>
          <w:rFonts w:ascii="Arial" w:hAnsi="Arial" w:cs="Arial"/>
          <w:sz w:val="22"/>
          <w:szCs w:val="22"/>
        </w:rPr>
        <w:t>majetek</w:t>
      </w:r>
      <w:r w:rsidRPr="00D91087">
        <w:rPr>
          <w:rFonts w:ascii="Arial" w:hAnsi="Arial" w:cs="Arial"/>
          <w:sz w:val="22"/>
          <w:szCs w:val="22"/>
        </w:rPr>
        <w:t xml:space="preserve"> specifikovan</w:t>
      </w:r>
      <w:r w:rsidR="00384D7A" w:rsidRPr="00D91087">
        <w:rPr>
          <w:rFonts w:ascii="Arial" w:hAnsi="Arial" w:cs="Arial"/>
          <w:sz w:val="22"/>
          <w:szCs w:val="22"/>
        </w:rPr>
        <w:t>ý</w:t>
      </w:r>
      <w:r w:rsidRPr="00D91087">
        <w:rPr>
          <w:rFonts w:ascii="Arial" w:hAnsi="Arial" w:cs="Arial"/>
          <w:sz w:val="22"/>
          <w:szCs w:val="22"/>
        </w:rPr>
        <w:t xml:space="preserve"> v</w:t>
      </w:r>
      <w:r w:rsidR="005D503D" w:rsidRPr="00D91087">
        <w:rPr>
          <w:rFonts w:ascii="Arial" w:hAnsi="Arial" w:cs="Arial"/>
          <w:sz w:val="22"/>
          <w:szCs w:val="22"/>
        </w:rPr>
        <w:t xml:space="preserve"> </w:t>
      </w:r>
      <w:r w:rsidR="00D91087">
        <w:rPr>
          <w:rFonts w:ascii="Arial" w:hAnsi="Arial" w:cs="Arial"/>
          <w:sz w:val="22"/>
          <w:szCs w:val="22"/>
        </w:rPr>
        <w:t>čl. I. této smlouvy se </w:t>
      </w:r>
      <w:r w:rsidRPr="00D91087">
        <w:rPr>
          <w:rFonts w:ascii="Arial" w:hAnsi="Arial" w:cs="Arial"/>
          <w:sz w:val="22"/>
          <w:szCs w:val="22"/>
        </w:rPr>
        <w:t>všemi součástmi a příslušenstvím a ten</w:t>
      </w:r>
      <w:r w:rsidR="005D503D" w:rsidRPr="00D91087">
        <w:rPr>
          <w:rFonts w:ascii="Arial" w:hAnsi="Arial" w:cs="Arial"/>
          <w:sz w:val="22"/>
          <w:szCs w:val="22"/>
        </w:rPr>
        <w:t xml:space="preserve"> </w:t>
      </w:r>
      <w:r w:rsidRPr="00D91087">
        <w:rPr>
          <w:rFonts w:ascii="Arial" w:hAnsi="Arial" w:cs="Arial"/>
          <w:sz w:val="22"/>
          <w:szCs w:val="22"/>
        </w:rPr>
        <w:t>je</w:t>
      </w:r>
      <w:r w:rsidR="0032517B" w:rsidRPr="00D91087">
        <w:rPr>
          <w:rFonts w:ascii="Arial" w:hAnsi="Arial" w:cs="Arial"/>
          <w:sz w:val="22"/>
          <w:szCs w:val="22"/>
        </w:rPr>
        <w:t>j</w:t>
      </w:r>
      <w:r w:rsidRPr="00D91087">
        <w:rPr>
          <w:rFonts w:ascii="Arial" w:hAnsi="Arial" w:cs="Arial"/>
          <w:sz w:val="22"/>
          <w:szCs w:val="22"/>
        </w:rPr>
        <w:t xml:space="preserve"> do svého vlastnictví, ve stavu v</w:t>
      </w:r>
      <w:r w:rsidR="005D503D" w:rsidRPr="00D91087">
        <w:rPr>
          <w:rFonts w:ascii="Arial" w:hAnsi="Arial" w:cs="Arial"/>
          <w:sz w:val="22"/>
          <w:szCs w:val="22"/>
        </w:rPr>
        <w:t xml:space="preserve"> </w:t>
      </w:r>
      <w:r w:rsidRPr="00D91087">
        <w:rPr>
          <w:rFonts w:ascii="Arial" w:hAnsi="Arial" w:cs="Arial"/>
          <w:sz w:val="22"/>
          <w:szCs w:val="22"/>
        </w:rPr>
        <w:t>jakém se nac</w:t>
      </w:r>
      <w:r w:rsidR="005D503D" w:rsidRPr="00D91087">
        <w:rPr>
          <w:rFonts w:ascii="Arial" w:hAnsi="Arial" w:cs="Arial"/>
          <w:sz w:val="22"/>
          <w:szCs w:val="22"/>
        </w:rPr>
        <w:t>hází ke dni účinnosti smlouvy, přejímá</w:t>
      </w:r>
      <w:r w:rsidRPr="00D91087">
        <w:rPr>
          <w:rFonts w:ascii="Arial" w:hAnsi="Arial" w:cs="Arial"/>
          <w:sz w:val="22"/>
          <w:szCs w:val="22"/>
        </w:rPr>
        <w:t>.</w:t>
      </w:r>
      <w:r w:rsidR="00BC2BFD" w:rsidRPr="00D91087">
        <w:rPr>
          <w:rFonts w:ascii="Arial" w:hAnsi="Arial" w:cs="Arial"/>
          <w:sz w:val="22"/>
          <w:szCs w:val="22"/>
        </w:rPr>
        <w:t xml:space="preserve"> </w:t>
      </w:r>
      <w:r w:rsidRPr="00D91087">
        <w:rPr>
          <w:rFonts w:ascii="Arial" w:hAnsi="Arial" w:cs="Arial"/>
          <w:sz w:val="22"/>
          <w:szCs w:val="22"/>
        </w:rPr>
        <w:t>Vlastnické právo k</w:t>
      </w:r>
      <w:r w:rsidR="005D503D" w:rsidRPr="00D91087">
        <w:rPr>
          <w:rFonts w:ascii="Arial" w:hAnsi="Arial" w:cs="Arial"/>
          <w:sz w:val="22"/>
          <w:szCs w:val="22"/>
        </w:rPr>
        <w:t xml:space="preserve"> </w:t>
      </w:r>
      <w:r w:rsidR="00F61F6A" w:rsidRPr="00D91087">
        <w:rPr>
          <w:rFonts w:ascii="Arial" w:hAnsi="Arial" w:cs="Arial"/>
          <w:sz w:val="22"/>
          <w:szCs w:val="22"/>
        </w:rPr>
        <w:t>majetku</w:t>
      </w:r>
      <w:r w:rsidRPr="00D91087">
        <w:rPr>
          <w:rFonts w:ascii="Arial" w:hAnsi="Arial" w:cs="Arial"/>
          <w:sz w:val="22"/>
          <w:szCs w:val="22"/>
        </w:rPr>
        <w:t xml:space="preserve"> přechází na </w:t>
      </w:r>
      <w:r w:rsidR="0043364F" w:rsidRPr="00D91087">
        <w:rPr>
          <w:rFonts w:ascii="Arial" w:hAnsi="Arial" w:cs="Arial"/>
          <w:sz w:val="22"/>
          <w:szCs w:val="22"/>
        </w:rPr>
        <w:t>kupujícího</w:t>
      </w:r>
      <w:r w:rsidRPr="00D91087">
        <w:rPr>
          <w:rFonts w:ascii="Arial" w:hAnsi="Arial" w:cs="Arial"/>
          <w:sz w:val="22"/>
          <w:szCs w:val="22"/>
        </w:rPr>
        <w:t xml:space="preserve"> </w:t>
      </w:r>
      <w:r w:rsidR="00796F12" w:rsidRPr="00D91087">
        <w:rPr>
          <w:rFonts w:ascii="Arial" w:hAnsi="Arial" w:cs="Arial"/>
          <w:sz w:val="22"/>
          <w:szCs w:val="22"/>
        </w:rPr>
        <w:t>s</w:t>
      </w:r>
      <w:r w:rsidR="00D91087">
        <w:rPr>
          <w:rFonts w:ascii="Arial" w:hAnsi="Arial" w:cs="Arial"/>
          <w:sz w:val="22"/>
          <w:szCs w:val="22"/>
        </w:rPr>
        <w:t> </w:t>
      </w:r>
      <w:r w:rsidR="00796F12" w:rsidRPr="00D91087">
        <w:rPr>
          <w:rFonts w:ascii="Arial" w:hAnsi="Arial" w:cs="Arial"/>
          <w:sz w:val="22"/>
          <w:szCs w:val="22"/>
        </w:rPr>
        <w:t>odkazem na § 11 katastrálního zákona č. 256/2013 Sb., katastrální zákon, ve znění pozdějších předpisů, vkladem vzniku vlastnického práva do katastru nemovitostí</w:t>
      </w:r>
      <w:r w:rsidR="00D87780" w:rsidRPr="00D91087">
        <w:rPr>
          <w:rFonts w:ascii="Arial" w:hAnsi="Arial" w:cs="Arial"/>
          <w:sz w:val="22"/>
          <w:szCs w:val="22"/>
        </w:rPr>
        <w:t>.</w:t>
      </w:r>
    </w:p>
    <w:p w:rsidR="00DA5EC8" w:rsidRPr="00E53F28" w:rsidRDefault="00DA5EC8" w:rsidP="00A76705">
      <w:pPr>
        <w:jc w:val="center"/>
        <w:rPr>
          <w:rFonts w:ascii="Arial" w:hAnsi="Arial" w:cs="Arial"/>
          <w:sz w:val="22"/>
          <w:szCs w:val="22"/>
        </w:rPr>
      </w:pPr>
    </w:p>
    <w:p w:rsidR="00DA5EC8" w:rsidRPr="00E53F28" w:rsidRDefault="00DA5EC8" w:rsidP="00A76705">
      <w:pPr>
        <w:jc w:val="center"/>
        <w:rPr>
          <w:rFonts w:ascii="Arial" w:hAnsi="Arial" w:cs="Arial"/>
          <w:sz w:val="22"/>
          <w:szCs w:val="22"/>
        </w:rPr>
      </w:pPr>
    </w:p>
    <w:p w:rsidR="00DA5EC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IV.</w:t>
      </w: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1.</w:t>
      </w:r>
      <w:r w:rsidRPr="00E53F28">
        <w:rPr>
          <w:rFonts w:ascii="Arial" w:hAnsi="Arial" w:cs="Arial"/>
          <w:sz w:val="22"/>
          <w:szCs w:val="22"/>
        </w:rPr>
        <w:tab/>
        <w:t xml:space="preserve">Prodávající je povinen předat </w:t>
      </w:r>
      <w:r w:rsidR="0043364F" w:rsidRPr="00E53F28">
        <w:rPr>
          <w:rFonts w:ascii="Arial" w:hAnsi="Arial" w:cs="Arial"/>
          <w:sz w:val="22"/>
          <w:szCs w:val="22"/>
        </w:rPr>
        <w:t>kupujícímu</w:t>
      </w:r>
      <w:r w:rsidR="006326EF">
        <w:rPr>
          <w:rFonts w:ascii="Arial" w:hAnsi="Arial" w:cs="Arial"/>
          <w:sz w:val="22"/>
          <w:szCs w:val="22"/>
        </w:rPr>
        <w:t xml:space="preserve"> a </w:t>
      </w:r>
      <w:r w:rsidRPr="00E53F28">
        <w:rPr>
          <w:rFonts w:ascii="Arial" w:hAnsi="Arial" w:cs="Arial"/>
          <w:sz w:val="22"/>
          <w:szCs w:val="22"/>
        </w:rPr>
        <w:t>ten</w:t>
      </w:r>
      <w:r w:rsidR="006326EF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je</w:t>
      </w:r>
      <w:r w:rsidR="006326EF">
        <w:rPr>
          <w:rFonts w:ascii="Arial" w:hAnsi="Arial" w:cs="Arial"/>
          <w:sz w:val="22"/>
          <w:szCs w:val="22"/>
        </w:rPr>
        <w:t xml:space="preserve"> povinen</w:t>
      </w:r>
      <w:r w:rsidRPr="00E53F28">
        <w:rPr>
          <w:rFonts w:ascii="Arial" w:hAnsi="Arial" w:cs="Arial"/>
          <w:sz w:val="22"/>
          <w:szCs w:val="22"/>
        </w:rPr>
        <w:t xml:space="preserve"> převzít </w:t>
      </w:r>
      <w:r w:rsidR="00F61F6A" w:rsidRPr="00E53F28">
        <w:rPr>
          <w:rFonts w:ascii="Arial" w:hAnsi="Arial" w:cs="Arial"/>
          <w:sz w:val="22"/>
          <w:szCs w:val="22"/>
        </w:rPr>
        <w:t>majetek</w:t>
      </w:r>
      <w:r w:rsidRPr="00E53F28">
        <w:rPr>
          <w:rFonts w:ascii="Arial" w:hAnsi="Arial" w:cs="Arial"/>
          <w:sz w:val="22"/>
          <w:szCs w:val="22"/>
        </w:rPr>
        <w:t xml:space="preserve"> ke dni účinnosti smlouvy. O předání a převzetí bude sepsán ”Zápis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o</w:t>
      </w:r>
      <w:r w:rsidR="006326EF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předání a</w:t>
      </w:r>
      <w:r w:rsidR="006326EF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053C64">
        <w:rPr>
          <w:rFonts w:ascii="Arial" w:hAnsi="Arial" w:cs="Arial"/>
          <w:sz w:val="22"/>
          <w:szCs w:val="22"/>
        </w:rPr>
        <w:t>”, ve </w:t>
      </w:r>
      <w:r w:rsidRPr="00E53F28">
        <w:rPr>
          <w:rFonts w:ascii="Arial" w:hAnsi="Arial" w:cs="Arial"/>
          <w:sz w:val="22"/>
          <w:szCs w:val="22"/>
        </w:rPr>
        <w:t>kterém bude uveden skutečný stav těchto věcí se všemi případnými právními vadami a břemeny zatěžujícími tyto věci s</w:t>
      </w:r>
      <w:r w:rsidR="006326EF">
        <w:rPr>
          <w:rFonts w:ascii="Arial" w:hAnsi="Arial" w:cs="Arial"/>
          <w:sz w:val="22"/>
          <w:szCs w:val="22"/>
        </w:rPr>
        <w:t xml:space="preserve"> tím, že je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 spolu s</w:t>
      </w:r>
      <w:r w:rsidR="006326EF">
        <w:rPr>
          <w:rFonts w:ascii="Arial" w:hAnsi="Arial" w:cs="Arial"/>
          <w:sz w:val="22"/>
          <w:szCs w:val="22"/>
        </w:rPr>
        <w:t xml:space="preserve"> nimi přebírá a </w:t>
      </w:r>
      <w:r w:rsidRPr="00E53F28">
        <w:rPr>
          <w:rFonts w:ascii="Arial" w:hAnsi="Arial" w:cs="Arial"/>
          <w:sz w:val="22"/>
          <w:szCs w:val="22"/>
        </w:rPr>
        <w:t>je</w:t>
      </w:r>
      <w:r w:rsidR="006326EF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s</w:t>
      </w:r>
      <w:r w:rsidR="006326EF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nimi takto </w:t>
      </w:r>
      <w:r w:rsidR="006326EF">
        <w:rPr>
          <w:rFonts w:ascii="Arial" w:hAnsi="Arial" w:cs="Arial"/>
          <w:sz w:val="22"/>
          <w:szCs w:val="22"/>
        </w:rPr>
        <w:t>srozuměn</w:t>
      </w:r>
      <w:r w:rsidRPr="00E53F28">
        <w:rPr>
          <w:rFonts w:ascii="Arial" w:hAnsi="Arial" w:cs="Arial"/>
          <w:sz w:val="22"/>
          <w:szCs w:val="22"/>
        </w:rPr>
        <w:t xml:space="preserve">. 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podepíší obě smluvní strany.</w:t>
      </w:r>
    </w:p>
    <w:p w:rsidR="002D16D0" w:rsidRPr="00E53F28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 xml:space="preserve">Předávání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Pr="00E53F28">
        <w:rPr>
          <w:rFonts w:ascii="Arial" w:hAnsi="Arial" w:cs="Arial"/>
          <w:sz w:val="22"/>
          <w:szCs w:val="22"/>
        </w:rPr>
        <w:t xml:space="preserve"> se uskuteční na základě písemné výzvy prodávajícího,</w:t>
      </w:r>
      <w:r w:rsidR="00BC2BFD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ve které bude uvedeno datum a čas zahájení přejímky a datum předání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C85364">
        <w:rPr>
          <w:rFonts w:ascii="Arial" w:hAnsi="Arial" w:cs="Arial"/>
          <w:sz w:val="22"/>
          <w:szCs w:val="22"/>
        </w:rPr>
        <w:t xml:space="preserve">. Pokud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Pr="00E53F28">
        <w:rPr>
          <w:rFonts w:ascii="Arial" w:hAnsi="Arial" w:cs="Arial"/>
          <w:sz w:val="22"/>
          <w:szCs w:val="22"/>
        </w:rPr>
        <w:t xml:space="preserve"> nezahájí přebírání, nebo v</w:t>
      </w:r>
      <w:r w:rsidR="00C85364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již zahájeném přebírání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="00C85364">
        <w:rPr>
          <w:rFonts w:ascii="Arial" w:hAnsi="Arial" w:cs="Arial"/>
          <w:sz w:val="22"/>
          <w:szCs w:val="22"/>
        </w:rPr>
        <w:t>nepokračuje, případně nepodepíše</w:t>
      </w:r>
      <w:r w:rsidRPr="00E53F28">
        <w:rPr>
          <w:rFonts w:ascii="Arial" w:hAnsi="Arial" w:cs="Arial"/>
          <w:sz w:val="22"/>
          <w:szCs w:val="22"/>
        </w:rPr>
        <w:t xml:space="preserve"> ”Zápis o předání a převzetí </w:t>
      </w:r>
      <w:r w:rsidR="00F61F6A" w:rsidRPr="00E53F28">
        <w:rPr>
          <w:rFonts w:ascii="Arial" w:hAnsi="Arial" w:cs="Arial"/>
          <w:sz w:val="22"/>
          <w:szCs w:val="22"/>
        </w:rPr>
        <w:t>majetku</w:t>
      </w:r>
      <w:r w:rsidR="00C85364">
        <w:rPr>
          <w:rFonts w:ascii="Arial" w:hAnsi="Arial" w:cs="Arial"/>
          <w:sz w:val="22"/>
          <w:szCs w:val="22"/>
        </w:rPr>
        <w:t>, je povinen</w:t>
      </w:r>
      <w:r w:rsidRPr="00E53F28">
        <w:rPr>
          <w:rFonts w:ascii="Arial" w:hAnsi="Arial" w:cs="Arial"/>
          <w:sz w:val="22"/>
          <w:szCs w:val="22"/>
        </w:rPr>
        <w:t xml:space="preserve"> zaplatit prodávajícímu</w:t>
      </w:r>
      <w:r w:rsidR="00C85364">
        <w:rPr>
          <w:rFonts w:ascii="Arial" w:hAnsi="Arial" w:cs="Arial"/>
          <w:sz w:val="22"/>
          <w:szCs w:val="22"/>
        </w:rPr>
        <w:t xml:space="preserve"> smluvní pokutu ve výši 0,05% z kupní ceny za každý započatý den,</w:t>
      </w:r>
      <w:r w:rsidRPr="00E53F28">
        <w:rPr>
          <w:rFonts w:ascii="Arial" w:hAnsi="Arial" w:cs="Arial"/>
          <w:sz w:val="22"/>
          <w:szCs w:val="22"/>
        </w:rPr>
        <w:t xml:space="preserve"> po který bude </w:t>
      </w:r>
      <w:r w:rsidR="002D16D0" w:rsidRPr="00E53F28">
        <w:rPr>
          <w:rFonts w:ascii="Arial" w:hAnsi="Arial" w:cs="Arial"/>
          <w:sz w:val="22"/>
          <w:szCs w:val="22"/>
        </w:rPr>
        <w:t>porušení této povinnosti trvat.</w:t>
      </w:r>
    </w:p>
    <w:p w:rsidR="002D16D0" w:rsidRPr="00E53F28" w:rsidRDefault="002D16D0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DA5EC8" w:rsidP="008432B7">
      <w:pPr>
        <w:pStyle w:val="Seznam2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3.</w:t>
      </w:r>
      <w:r w:rsidRPr="00E53F28">
        <w:rPr>
          <w:rFonts w:ascii="Arial" w:hAnsi="Arial" w:cs="Arial"/>
          <w:sz w:val="22"/>
          <w:szCs w:val="22"/>
        </w:rPr>
        <w:tab/>
        <w:t>Jakékoliv porušení povinn</w:t>
      </w:r>
      <w:r w:rsidR="009B5C19">
        <w:rPr>
          <w:rFonts w:ascii="Arial" w:hAnsi="Arial" w:cs="Arial"/>
          <w:sz w:val="22"/>
          <w:szCs w:val="22"/>
        </w:rPr>
        <w:t>ostí stanovených tímto článkem kupujícím se považuje za </w:t>
      </w:r>
      <w:r w:rsidRPr="00E53F28">
        <w:rPr>
          <w:rFonts w:ascii="Arial" w:hAnsi="Arial" w:cs="Arial"/>
          <w:sz w:val="22"/>
          <w:szCs w:val="22"/>
        </w:rPr>
        <w:t>porušení smlouvy, které zakládá práv</w:t>
      </w:r>
      <w:r w:rsidR="009B5C19">
        <w:rPr>
          <w:rFonts w:ascii="Arial" w:hAnsi="Arial" w:cs="Arial"/>
          <w:sz w:val="22"/>
          <w:szCs w:val="22"/>
        </w:rPr>
        <w:t xml:space="preserve">o prodávajícího </w:t>
      </w:r>
      <w:r w:rsidRPr="00E53F28">
        <w:rPr>
          <w:rFonts w:ascii="Arial" w:hAnsi="Arial" w:cs="Arial"/>
          <w:sz w:val="22"/>
          <w:szCs w:val="22"/>
        </w:rPr>
        <w:t>od smlouvy odstoupit.</w:t>
      </w:r>
    </w:p>
    <w:p w:rsidR="00DA5EC8" w:rsidRDefault="00DA5EC8" w:rsidP="00DA5EC8">
      <w:pPr>
        <w:jc w:val="center"/>
        <w:rPr>
          <w:rFonts w:ascii="Arial" w:hAnsi="Arial" w:cs="Arial"/>
          <w:sz w:val="22"/>
          <w:szCs w:val="22"/>
        </w:rPr>
      </w:pPr>
    </w:p>
    <w:p w:rsidR="009B5C19" w:rsidRPr="00E53F28" w:rsidRDefault="009B5C19" w:rsidP="00DA5EC8">
      <w:pPr>
        <w:jc w:val="center"/>
        <w:rPr>
          <w:rFonts w:ascii="Arial" w:hAnsi="Arial" w:cs="Arial"/>
          <w:sz w:val="22"/>
          <w:szCs w:val="22"/>
        </w:rPr>
      </w:pPr>
    </w:p>
    <w:p w:rsidR="00DA5EC8" w:rsidRDefault="00DA5EC8" w:rsidP="00DA5EC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V.</w:t>
      </w:r>
    </w:p>
    <w:p w:rsidR="002D16D0" w:rsidRPr="00E53F28" w:rsidRDefault="00DA5EC8" w:rsidP="00607B3C">
      <w:pPr>
        <w:pStyle w:val="Seznam2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71CDA">
        <w:rPr>
          <w:rFonts w:ascii="Arial" w:hAnsi="Arial" w:cs="Arial"/>
          <w:spacing w:val="-2"/>
          <w:sz w:val="22"/>
          <w:szCs w:val="22"/>
        </w:rPr>
        <w:t xml:space="preserve">Hodnota </w:t>
      </w:r>
      <w:r w:rsidR="00F61F6A" w:rsidRPr="00E71CDA">
        <w:rPr>
          <w:rFonts w:ascii="Arial" w:hAnsi="Arial" w:cs="Arial"/>
          <w:spacing w:val="-2"/>
          <w:sz w:val="22"/>
          <w:szCs w:val="22"/>
        </w:rPr>
        <w:t>majetku</w:t>
      </w:r>
      <w:r w:rsidRPr="00E71CDA">
        <w:rPr>
          <w:rFonts w:ascii="Arial" w:hAnsi="Arial" w:cs="Arial"/>
          <w:spacing w:val="-2"/>
          <w:sz w:val="22"/>
          <w:szCs w:val="22"/>
        </w:rPr>
        <w:t xml:space="preserve"> podle rozhodnutí o privatizaci</w:t>
      </w:r>
      <w:r w:rsidR="00B7698B" w:rsidRPr="00E71CDA">
        <w:rPr>
          <w:rFonts w:ascii="Arial" w:hAnsi="Arial" w:cs="Arial"/>
          <w:spacing w:val="-2"/>
          <w:sz w:val="22"/>
          <w:szCs w:val="22"/>
        </w:rPr>
        <w:t>: Usnesení vlády ČR ze dne 9. listopadu</w:t>
      </w:r>
      <w:r w:rsidR="00B7698B">
        <w:rPr>
          <w:rFonts w:ascii="Arial" w:hAnsi="Arial" w:cs="Arial"/>
          <w:sz w:val="22"/>
          <w:szCs w:val="22"/>
        </w:rPr>
        <w:t xml:space="preserve"> 2011 </w:t>
      </w:r>
      <w:r w:rsidR="00C53281">
        <w:rPr>
          <w:rFonts w:ascii="Arial" w:hAnsi="Arial" w:cs="Arial"/>
          <w:sz w:val="22"/>
          <w:szCs w:val="22"/>
        </w:rPr>
        <w:t>č. </w:t>
      </w:r>
      <w:r w:rsidR="00B7698B">
        <w:rPr>
          <w:rFonts w:ascii="Arial" w:hAnsi="Arial" w:cs="Arial"/>
          <w:sz w:val="22"/>
          <w:szCs w:val="22"/>
        </w:rPr>
        <w:t xml:space="preserve">820 </w:t>
      </w:r>
      <w:r w:rsidRPr="00E53F28">
        <w:rPr>
          <w:rFonts w:ascii="Arial" w:hAnsi="Arial" w:cs="Arial"/>
          <w:sz w:val="22"/>
          <w:szCs w:val="22"/>
        </w:rPr>
        <w:t xml:space="preserve">a aktualizovaného privatizačního projektu č. </w:t>
      </w:r>
      <w:r w:rsidR="00B7698B">
        <w:rPr>
          <w:rFonts w:ascii="Arial" w:hAnsi="Arial" w:cs="Arial"/>
          <w:sz w:val="22"/>
          <w:szCs w:val="22"/>
        </w:rPr>
        <w:t xml:space="preserve">83155 </w:t>
      </w:r>
      <w:r w:rsidRPr="00E53F28">
        <w:rPr>
          <w:rFonts w:ascii="Arial" w:hAnsi="Arial" w:cs="Arial"/>
          <w:sz w:val="22"/>
          <w:szCs w:val="22"/>
        </w:rPr>
        <w:t xml:space="preserve">činí částku </w:t>
      </w:r>
      <w:r w:rsidR="00B7698B">
        <w:rPr>
          <w:rFonts w:ascii="Arial" w:hAnsi="Arial" w:cs="Arial"/>
          <w:sz w:val="22"/>
          <w:szCs w:val="22"/>
        </w:rPr>
        <w:t>145 000</w:t>
      </w:r>
      <w:r w:rsidRPr="00E53F28">
        <w:rPr>
          <w:rFonts w:ascii="Arial" w:hAnsi="Arial" w:cs="Arial"/>
          <w:sz w:val="22"/>
          <w:szCs w:val="22"/>
        </w:rPr>
        <w:t>,-</w:t>
      </w:r>
      <w:r w:rsidR="00DA7DB6" w:rsidRPr="00E53F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Kč (slovy: </w:t>
      </w:r>
      <w:r w:rsidR="00B7698B">
        <w:rPr>
          <w:rFonts w:ascii="Arial" w:hAnsi="Arial" w:cs="Arial"/>
          <w:sz w:val="22"/>
          <w:szCs w:val="22"/>
        </w:rPr>
        <w:t xml:space="preserve">stočtyřicetpěttisíc </w:t>
      </w:r>
      <w:r w:rsidRPr="00E53F28">
        <w:rPr>
          <w:rFonts w:ascii="Arial" w:hAnsi="Arial" w:cs="Arial"/>
          <w:sz w:val="22"/>
          <w:szCs w:val="22"/>
        </w:rPr>
        <w:t>korun českých).</w:t>
      </w:r>
    </w:p>
    <w:p w:rsidR="002D16D0" w:rsidRPr="00E53F28" w:rsidRDefault="002D16D0" w:rsidP="00E47E76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DA5EC8" w:rsidRPr="00C53281" w:rsidRDefault="00DA5EC8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2.</w:t>
      </w:r>
      <w:r w:rsidRPr="00E53F28">
        <w:rPr>
          <w:rFonts w:ascii="Arial" w:hAnsi="Arial" w:cs="Arial"/>
          <w:sz w:val="22"/>
          <w:szCs w:val="22"/>
        </w:rPr>
        <w:tab/>
        <w:t>K</w:t>
      </w:r>
      <w:r w:rsidR="002D16D0" w:rsidRPr="00E53F28">
        <w:rPr>
          <w:rFonts w:ascii="Arial" w:hAnsi="Arial" w:cs="Arial"/>
          <w:sz w:val="22"/>
          <w:szCs w:val="22"/>
        </w:rPr>
        <w:t xml:space="preserve">upní cena </w:t>
      </w:r>
      <w:r w:rsidR="00F61F6A" w:rsidRPr="00E53F28">
        <w:rPr>
          <w:rFonts w:ascii="Arial" w:hAnsi="Arial" w:cs="Arial"/>
          <w:sz w:val="22"/>
          <w:szCs w:val="22"/>
        </w:rPr>
        <w:t xml:space="preserve">majetku </w:t>
      </w:r>
      <w:r w:rsidRPr="00E53F28">
        <w:rPr>
          <w:rFonts w:ascii="Arial" w:hAnsi="Arial" w:cs="Arial"/>
          <w:sz w:val="22"/>
          <w:szCs w:val="22"/>
        </w:rPr>
        <w:t>(dále jen „kupní cena”) činí na zák</w:t>
      </w:r>
      <w:r w:rsidR="00C53281">
        <w:rPr>
          <w:rFonts w:ascii="Arial" w:hAnsi="Arial" w:cs="Arial"/>
          <w:sz w:val="22"/>
          <w:szCs w:val="22"/>
        </w:rPr>
        <w:t>ladě výsledku veřejné soutěže o </w:t>
      </w:r>
      <w:r w:rsidRPr="00E53F28">
        <w:rPr>
          <w:rFonts w:ascii="Arial" w:hAnsi="Arial" w:cs="Arial"/>
          <w:sz w:val="22"/>
          <w:szCs w:val="22"/>
        </w:rPr>
        <w:t xml:space="preserve">nejvhodnější nabídku částku ve výši </w:t>
      </w:r>
      <w:r w:rsidR="00C53281">
        <w:rPr>
          <w:rFonts w:ascii="Arial" w:hAnsi="Arial" w:cs="Arial"/>
          <w:sz w:val="22"/>
          <w:szCs w:val="22"/>
        </w:rPr>
        <w:t>15 000</w:t>
      </w:r>
      <w:r w:rsidRPr="00E53F28">
        <w:rPr>
          <w:rFonts w:ascii="Arial" w:hAnsi="Arial" w:cs="Arial"/>
          <w:sz w:val="22"/>
          <w:szCs w:val="22"/>
        </w:rPr>
        <w:t xml:space="preserve">,- Kč (slovy: </w:t>
      </w:r>
      <w:r w:rsidR="00C53281">
        <w:rPr>
          <w:rFonts w:ascii="Arial" w:hAnsi="Arial" w:cs="Arial"/>
          <w:sz w:val="22"/>
          <w:szCs w:val="22"/>
        </w:rPr>
        <w:t xml:space="preserve">patnácttisíc </w:t>
      </w:r>
      <w:r w:rsidRPr="00E53F28">
        <w:rPr>
          <w:rFonts w:ascii="Arial" w:hAnsi="Arial" w:cs="Arial"/>
          <w:sz w:val="22"/>
          <w:szCs w:val="22"/>
        </w:rPr>
        <w:t>korun českých)</w:t>
      </w:r>
      <w:r w:rsidR="008366B2">
        <w:rPr>
          <w:rFonts w:ascii="Arial" w:hAnsi="Arial" w:cs="Arial"/>
          <w:sz w:val="22"/>
          <w:szCs w:val="22"/>
        </w:rPr>
        <w:t>.</w:t>
      </w:r>
      <w:r w:rsidRPr="00E53F28">
        <w:rPr>
          <w:rFonts w:ascii="Arial" w:hAnsi="Arial" w:cs="Arial"/>
          <w:sz w:val="22"/>
          <w:szCs w:val="22"/>
        </w:rPr>
        <w:t xml:space="preserve"> Účetní</w:t>
      </w:r>
      <w:r w:rsidR="00C53281">
        <w:rPr>
          <w:rFonts w:ascii="Arial" w:hAnsi="Arial" w:cs="Arial"/>
          <w:sz w:val="22"/>
          <w:szCs w:val="22"/>
        </w:rPr>
        <w:t xml:space="preserve"> závěrku je prodávající povinen zaslat </w:t>
      </w:r>
      <w:r w:rsidR="0043364F" w:rsidRPr="00C53281">
        <w:rPr>
          <w:rFonts w:ascii="Arial" w:hAnsi="Arial" w:cs="Arial"/>
          <w:sz w:val="22"/>
          <w:szCs w:val="22"/>
        </w:rPr>
        <w:t xml:space="preserve">kupujícímu </w:t>
      </w:r>
      <w:r w:rsidR="00962411" w:rsidRPr="00C53281">
        <w:rPr>
          <w:rFonts w:ascii="Arial" w:hAnsi="Arial" w:cs="Arial"/>
          <w:sz w:val="22"/>
          <w:szCs w:val="22"/>
        </w:rPr>
        <w:t xml:space="preserve">do </w:t>
      </w:r>
      <w:r w:rsidR="00796F12" w:rsidRPr="00C53281">
        <w:rPr>
          <w:rFonts w:ascii="Arial" w:hAnsi="Arial" w:cs="Arial"/>
          <w:sz w:val="22"/>
          <w:szCs w:val="22"/>
        </w:rPr>
        <w:t>30</w:t>
      </w:r>
      <w:r w:rsidR="00962411" w:rsidRPr="00C53281">
        <w:rPr>
          <w:rFonts w:ascii="Arial" w:hAnsi="Arial" w:cs="Arial"/>
          <w:sz w:val="22"/>
          <w:szCs w:val="22"/>
        </w:rPr>
        <w:t xml:space="preserve"> dnů od účinnosti kupní smlouvy.</w:t>
      </w:r>
    </w:p>
    <w:p w:rsidR="002D16D0" w:rsidRPr="00A95FDB" w:rsidRDefault="002D16D0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:rsidR="00DA5EC8" w:rsidRPr="00E53F28" w:rsidRDefault="00C53281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Kupní cenu uhradil </w:t>
      </w:r>
      <w:r w:rsidR="0043364F" w:rsidRPr="00E53F28">
        <w:rPr>
          <w:rFonts w:ascii="Arial" w:hAnsi="Arial" w:cs="Arial"/>
          <w:sz w:val="22"/>
          <w:szCs w:val="22"/>
        </w:rPr>
        <w:t>kupující</w:t>
      </w:r>
      <w:r w:rsidR="00DA5EC8" w:rsidRPr="00E53F28">
        <w:rPr>
          <w:rFonts w:ascii="Arial" w:hAnsi="Arial" w:cs="Arial"/>
          <w:sz w:val="22"/>
          <w:szCs w:val="22"/>
        </w:rPr>
        <w:t xml:space="preserve"> prodávajícímu před podpisem této smlouvy.</w:t>
      </w:r>
    </w:p>
    <w:p w:rsidR="00DA5EC8" w:rsidRPr="00E53F28" w:rsidRDefault="00DA5EC8" w:rsidP="008432B7">
      <w:pPr>
        <w:pStyle w:val="Zkladntext"/>
        <w:rPr>
          <w:rFonts w:ascii="Arial" w:hAnsi="Arial" w:cs="Arial"/>
          <w:sz w:val="22"/>
          <w:szCs w:val="22"/>
        </w:rPr>
      </w:pPr>
    </w:p>
    <w:p w:rsidR="00DA5EC8" w:rsidRPr="00A95FDB" w:rsidRDefault="00C53281" w:rsidP="008432B7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V </w:t>
      </w:r>
      <w:r w:rsidR="00DA5EC8" w:rsidRPr="00E53F28">
        <w:rPr>
          <w:rFonts w:ascii="Arial" w:hAnsi="Arial" w:cs="Arial"/>
          <w:sz w:val="22"/>
          <w:szCs w:val="22"/>
        </w:rPr>
        <w:t>souladu s</w:t>
      </w:r>
      <w:r>
        <w:rPr>
          <w:rFonts w:ascii="Arial" w:hAnsi="Arial" w:cs="Arial"/>
          <w:sz w:val="22"/>
          <w:szCs w:val="22"/>
        </w:rPr>
        <w:t xml:space="preserve"> </w:t>
      </w:r>
      <w:r w:rsidR="00DA5EC8" w:rsidRPr="00E53F28">
        <w:rPr>
          <w:rFonts w:ascii="Arial" w:hAnsi="Arial" w:cs="Arial"/>
          <w:sz w:val="22"/>
          <w:szCs w:val="22"/>
        </w:rPr>
        <w:t xml:space="preserve">ust. § 20 zákona č. 92/1991 Sb., o podmínkách převodu majetku státu na jiné osoby, ve znění pozdějších předpisů, se smluvní strany dohodly na tom, že prodávající není povinen za případné </w:t>
      </w:r>
      <w:r w:rsidR="00DA5EC8" w:rsidRPr="00A95FDB">
        <w:rPr>
          <w:rFonts w:ascii="Arial" w:hAnsi="Arial" w:cs="Arial"/>
          <w:sz w:val="22"/>
          <w:szCs w:val="22"/>
        </w:rPr>
        <w:t>chybějící</w:t>
      </w:r>
      <w:r w:rsidR="008432B7" w:rsidRPr="00A95FDB">
        <w:rPr>
          <w:rFonts w:ascii="Arial" w:hAnsi="Arial" w:cs="Arial"/>
          <w:sz w:val="22"/>
          <w:szCs w:val="22"/>
        </w:rPr>
        <w:t xml:space="preserve"> a vadné věci uvedené v „Zápise </w:t>
      </w:r>
      <w:r w:rsidR="00DA5EC8" w:rsidRPr="00A95FDB">
        <w:rPr>
          <w:rFonts w:ascii="Arial" w:hAnsi="Arial" w:cs="Arial"/>
          <w:sz w:val="22"/>
          <w:szCs w:val="22"/>
        </w:rPr>
        <w:t xml:space="preserve">o předání a převzetí </w:t>
      </w:r>
      <w:r w:rsidR="00F61F6A" w:rsidRPr="00A95FDB">
        <w:rPr>
          <w:rFonts w:ascii="Arial" w:hAnsi="Arial" w:cs="Arial"/>
          <w:sz w:val="22"/>
          <w:szCs w:val="22"/>
        </w:rPr>
        <w:t>majetku</w:t>
      </w:r>
      <w:r w:rsidR="00DA5EC8" w:rsidRPr="00A95FDB">
        <w:rPr>
          <w:rFonts w:ascii="Arial" w:hAnsi="Arial" w:cs="Arial"/>
          <w:sz w:val="22"/>
          <w:szCs w:val="22"/>
        </w:rPr>
        <w:t>“, poskytnout slevu kupní ceny.</w:t>
      </w:r>
      <w:r w:rsidR="00C565EE" w:rsidRPr="00A95FDB">
        <w:rPr>
          <w:rFonts w:ascii="Arial" w:hAnsi="Arial" w:cs="Arial"/>
          <w:sz w:val="22"/>
          <w:szCs w:val="22"/>
        </w:rPr>
        <w:t xml:space="preserve"> </w:t>
      </w:r>
    </w:p>
    <w:p w:rsidR="00DA5EC8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8140B8" w:rsidRPr="00A95FDB" w:rsidRDefault="008140B8" w:rsidP="008432B7">
      <w:pPr>
        <w:jc w:val="center"/>
        <w:rPr>
          <w:rFonts w:ascii="Arial" w:hAnsi="Arial" w:cs="Arial"/>
          <w:b/>
          <w:sz w:val="22"/>
          <w:szCs w:val="22"/>
        </w:rPr>
      </w:pPr>
    </w:p>
    <w:p w:rsidR="00DA5EC8" w:rsidRDefault="00DA5EC8" w:rsidP="008432B7">
      <w:pPr>
        <w:jc w:val="center"/>
        <w:rPr>
          <w:rFonts w:ascii="Arial" w:hAnsi="Arial" w:cs="Arial"/>
          <w:b/>
          <w:sz w:val="22"/>
          <w:szCs w:val="22"/>
        </w:rPr>
      </w:pPr>
      <w:r w:rsidRPr="00A95FDB">
        <w:rPr>
          <w:rFonts w:ascii="Arial" w:hAnsi="Arial" w:cs="Arial"/>
          <w:b/>
          <w:sz w:val="22"/>
          <w:szCs w:val="22"/>
        </w:rPr>
        <w:t>VI.</w:t>
      </w:r>
    </w:p>
    <w:p w:rsidR="00C565EE" w:rsidRDefault="00740368" w:rsidP="00C565EE">
      <w:pPr>
        <w:pStyle w:val="Seznam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61F6A" w:rsidRPr="00E53F28">
        <w:rPr>
          <w:rFonts w:ascii="Arial" w:hAnsi="Arial" w:cs="Arial"/>
          <w:sz w:val="22"/>
          <w:szCs w:val="22"/>
        </w:rPr>
        <w:t>řeváděné</w:t>
      </w:r>
      <w:r>
        <w:rPr>
          <w:rFonts w:ascii="Arial" w:hAnsi="Arial" w:cs="Arial"/>
          <w:sz w:val="22"/>
          <w:szCs w:val="22"/>
        </w:rPr>
        <w:t xml:space="preserve"> nemovité věci nejsou zatíženy užívacími právy třetích osob.</w:t>
      </w:r>
    </w:p>
    <w:p w:rsidR="00DA5EC8" w:rsidRPr="00E53F28" w:rsidRDefault="00DA5EC8" w:rsidP="00A76705">
      <w:pPr>
        <w:pStyle w:val="Seznam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DA5EC8" w:rsidRPr="00E53F28" w:rsidRDefault="00DA5EC8" w:rsidP="00A76705">
      <w:pPr>
        <w:jc w:val="center"/>
        <w:rPr>
          <w:rFonts w:ascii="Arial" w:hAnsi="Arial" w:cs="Arial"/>
          <w:sz w:val="22"/>
          <w:szCs w:val="22"/>
        </w:rPr>
      </w:pPr>
    </w:p>
    <w:p w:rsidR="00DA5EC8" w:rsidRDefault="00DA5EC8" w:rsidP="00B25E19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</w:t>
      </w:r>
      <w:r w:rsidR="005B4008" w:rsidRPr="00E53F28">
        <w:rPr>
          <w:rFonts w:ascii="Arial" w:hAnsi="Arial" w:cs="Arial"/>
          <w:b/>
          <w:sz w:val="22"/>
          <w:szCs w:val="22"/>
        </w:rPr>
        <w:t>I</w:t>
      </w:r>
      <w:r w:rsidRPr="00E53F28">
        <w:rPr>
          <w:rFonts w:ascii="Arial" w:hAnsi="Arial" w:cs="Arial"/>
          <w:b/>
          <w:sz w:val="22"/>
          <w:szCs w:val="22"/>
        </w:rPr>
        <w:t>I.</w:t>
      </w:r>
    </w:p>
    <w:p w:rsidR="00DA5EC8" w:rsidRPr="00E53F28" w:rsidRDefault="00DA5EC8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Pokud zákon č. 92/1991 Sb., o podmínkách převo</w:t>
      </w:r>
      <w:r w:rsidR="006B4F1D">
        <w:rPr>
          <w:rFonts w:ascii="Arial" w:hAnsi="Arial" w:cs="Arial"/>
          <w:sz w:val="22"/>
          <w:szCs w:val="22"/>
        </w:rPr>
        <w:t xml:space="preserve">du majetku státu na jiné osoby, </w:t>
      </w:r>
      <w:r w:rsidRPr="00E53F28">
        <w:rPr>
          <w:rFonts w:ascii="Arial" w:hAnsi="Arial" w:cs="Arial"/>
          <w:sz w:val="22"/>
          <w:szCs w:val="22"/>
        </w:rPr>
        <w:t>ve znění pozdějších předpisů, nestanoví jinak, řídí se právní vztahy založené touto smlouvou příslušnými</w:t>
      </w:r>
      <w:r w:rsidR="00A565CB" w:rsidRPr="00E53F28">
        <w:rPr>
          <w:rFonts w:ascii="Arial" w:hAnsi="Arial" w:cs="Arial"/>
          <w:sz w:val="22"/>
          <w:szCs w:val="22"/>
        </w:rPr>
        <w:t xml:space="preserve"> ustanoveními zákona č. 89/2012</w:t>
      </w:r>
      <w:r w:rsidRPr="00E53F28">
        <w:rPr>
          <w:rFonts w:ascii="Arial" w:hAnsi="Arial" w:cs="Arial"/>
          <w:sz w:val="22"/>
          <w:szCs w:val="22"/>
        </w:rPr>
        <w:t xml:space="preserve"> Sb., občanský zákoník, v</w:t>
      </w:r>
      <w:r w:rsidR="006B4F1D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platném znění, pokud se smluvní strany nedohodnou jinak.</w:t>
      </w:r>
    </w:p>
    <w:p w:rsidR="003C5B7E" w:rsidRPr="00E53F28" w:rsidRDefault="003C5B7E" w:rsidP="00A76705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C5B7E" w:rsidRPr="00306A98" w:rsidRDefault="006B4F1D" w:rsidP="003C5B7E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B4F1D">
        <w:rPr>
          <w:rFonts w:ascii="Arial" w:hAnsi="Arial" w:cs="Arial"/>
          <w:bCs/>
          <w:spacing w:val="-2"/>
          <w:sz w:val="22"/>
          <w:szCs w:val="22"/>
        </w:rPr>
        <w:lastRenderedPageBreak/>
        <w:t xml:space="preserve">Poplatníkem daně z </w:t>
      </w:r>
      <w:r w:rsidR="003C5B7E" w:rsidRPr="006B4F1D">
        <w:rPr>
          <w:rFonts w:ascii="Arial" w:hAnsi="Arial" w:cs="Arial"/>
          <w:bCs/>
          <w:spacing w:val="-2"/>
          <w:sz w:val="22"/>
          <w:szCs w:val="22"/>
        </w:rPr>
        <w:t>nabytí nemovitých věc</w:t>
      </w:r>
      <w:r w:rsidRPr="006B4F1D">
        <w:rPr>
          <w:rFonts w:ascii="Arial" w:hAnsi="Arial" w:cs="Arial"/>
          <w:bCs/>
          <w:spacing w:val="-2"/>
          <w:sz w:val="22"/>
          <w:szCs w:val="22"/>
        </w:rPr>
        <w:t>í dle zákonného opatření Senátu č. 340/2013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C5B7E" w:rsidRPr="00306A98">
        <w:rPr>
          <w:rFonts w:ascii="Arial" w:hAnsi="Arial" w:cs="Arial"/>
          <w:bCs/>
          <w:sz w:val="22"/>
          <w:szCs w:val="22"/>
        </w:rPr>
        <w:t>Sb., o dani z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C5B7E" w:rsidRPr="00306A98">
        <w:rPr>
          <w:rFonts w:ascii="Arial" w:hAnsi="Arial" w:cs="Arial"/>
          <w:bCs/>
          <w:sz w:val="22"/>
          <w:szCs w:val="22"/>
        </w:rPr>
        <w:t>nabytí nemovitých věcí, ve znění pozdějších předpisů, je kupující.</w:t>
      </w:r>
    </w:p>
    <w:p w:rsidR="003C5B7E" w:rsidRDefault="003C5B7E" w:rsidP="003C5B7E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C5B7E" w:rsidRPr="00E53F28" w:rsidRDefault="00DA5EC8" w:rsidP="0053620B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Smluvní strany se dohodly, že jakékoliv změny a doplňky této smlouvy jsou</w:t>
      </w:r>
      <w:r w:rsidR="006B4F1D">
        <w:rPr>
          <w:rFonts w:ascii="Arial" w:hAnsi="Arial" w:cs="Arial"/>
          <w:sz w:val="22"/>
          <w:szCs w:val="22"/>
        </w:rPr>
        <w:t xml:space="preserve"> možné pouze písemnou formou na</w:t>
      </w:r>
      <w:r w:rsidRPr="00E53F28">
        <w:rPr>
          <w:rFonts w:ascii="Arial" w:hAnsi="Arial" w:cs="Arial"/>
          <w:sz w:val="22"/>
          <w:szCs w:val="22"/>
        </w:rPr>
        <w:t xml:space="preserve"> zák</w:t>
      </w:r>
      <w:r w:rsidR="00843264">
        <w:rPr>
          <w:rFonts w:ascii="Arial" w:hAnsi="Arial" w:cs="Arial"/>
          <w:sz w:val="22"/>
          <w:szCs w:val="22"/>
        </w:rPr>
        <w:t>ladě dohody účastníků smlouvy.</w:t>
      </w:r>
    </w:p>
    <w:p w:rsidR="003C5B7E" w:rsidRPr="00E53F28" w:rsidRDefault="003C5B7E" w:rsidP="00A76705">
      <w:pPr>
        <w:pStyle w:val="Seznam2"/>
        <w:ind w:left="283"/>
        <w:jc w:val="both"/>
        <w:rPr>
          <w:rFonts w:ascii="Arial" w:hAnsi="Arial" w:cs="Arial"/>
          <w:sz w:val="22"/>
          <w:szCs w:val="22"/>
        </w:rPr>
      </w:pPr>
    </w:p>
    <w:p w:rsidR="001B49F4" w:rsidRDefault="00843264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5 </w:t>
      </w:r>
      <w:r w:rsidR="00DA5EC8" w:rsidRPr="00A95FDB">
        <w:rPr>
          <w:rFonts w:ascii="Arial" w:hAnsi="Arial" w:cs="Arial"/>
          <w:sz w:val="22"/>
          <w:szCs w:val="22"/>
        </w:rPr>
        <w:t>stejnopisech, z</w:t>
      </w:r>
      <w:r>
        <w:rPr>
          <w:rFonts w:ascii="Arial" w:hAnsi="Arial" w:cs="Arial"/>
          <w:sz w:val="22"/>
          <w:szCs w:val="22"/>
        </w:rPr>
        <w:t xml:space="preserve"> </w:t>
      </w:r>
      <w:r w:rsidR="00DA5EC8" w:rsidRPr="00A95FDB">
        <w:rPr>
          <w:rFonts w:ascii="Arial" w:hAnsi="Arial" w:cs="Arial"/>
          <w:sz w:val="22"/>
          <w:szCs w:val="22"/>
        </w:rPr>
        <w:t>nich</w:t>
      </w:r>
      <w:r>
        <w:rPr>
          <w:rFonts w:ascii="Arial" w:hAnsi="Arial" w:cs="Arial"/>
          <w:sz w:val="22"/>
          <w:szCs w:val="22"/>
        </w:rPr>
        <w:t>ž každý má platnost originálu.</w:t>
      </w:r>
    </w:p>
    <w:p w:rsidR="00DA5EC8" w:rsidRPr="00A95FDB" w:rsidRDefault="0043364F" w:rsidP="001B49F4">
      <w:pPr>
        <w:pStyle w:val="Seznam2"/>
        <w:ind w:left="0" w:firstLine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>Kupující</w:t>
      </w:r>
      <w:r w:rsidR="00DA5EC8" w:rsidRPr="00A95FDB">
        <w:rPr>
          <w:rFonts w:ascii="Arial" w:hAnsi="Arial" w:cs="Arial"/>
          <w:sz w:val="22"/>
          <w:szCs w:val="22"/>
        </w:rPr>
        <w:t xml:space="preserve"> obdrží </w:t>
      </w:r>
      <w:r w:rsidR="00843264">
        <w:rPr>
          <w:rFonts w:ascii="Arial" w:hAnsi="Arial" w:cs="Arial"/>
          <w:sz w:val="22"/>
          <w:szCs w:val="22"/>
        </w:rPr>
        <w:t>2</w:t>
      </w:r>
      <w:r w:rsidRPr="00A95FDB">
        <w:rPr>
          <w:rFonts w:ascii="Arial" w:hAnsi="Arial" w:cs="Arial"/>
          <w:sz w:val="22"/>
          <w:szCs w:val="22"/>
        </w:rPr>
        <w:t xml:space="preserve"> </w:t>
      </w:r>
      <w:r w:rsidR="00843264">
        <w:rPr>
          <w:rFonts w:ascii="Arial" w:hAnsi="Arial" w:cs="Arial"/>
          <w:sz w:val="22"/>
          <w:szCs w:val="22"/>
        </w:rPr>
        <w:t>stejnopisy</w:t>
      </w:r>
      <w:r w:rsidR="00DA5EC8" w:rsidRPr="00A95FDB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53620B" w:rsidRPr="00A95FDB" w:rsidRDefault="0053620B" w:rsidP="0053620B">
      <w:pPr>
        <w:pStyle w:val="Seznam2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66376A" w:rsidRPr="00A95FDB" w:rsidRDefault="0066376A" w:rsidP="008432B7">
      <w:pPr>
        <w:pStyle w:val="Seznam2"/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95FDB">
        <w:rPr>
          <w:rFonts w:ascii="Arial" w:hAnsi="Arial" w:cs="Arial"/>
          <w:sz w:val="22"/>
          <w:szCs w:val="22"/>
        </w:rPr>
        <w:t xml:space="preserve">Tato smlouva nabývá platnosti dnem jejího podpisu druhou smluvní stranou. </w:t>
      </w:r>
    </w:p>
    <w:p w:rsidR="00F3256C" w:rsidRPr="00E53F28" w:rsidRDefault="00F3256C" w:rsidP="001B49F4">
      <w:pPr>
        <w:suppressAutoHyphens/>
        <w:spacing w:before="60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66376A" w:rsidRPr="00E53F28" w:rsidRDefault="0066376A" w:rsidP="008432B7">
      <w:pPr>
        <w:pStyle w:val="Odstavecseseznamem"/>
        <w:numPr>
          <w:ilvl w:val="0"/>
          <w:numId w:val="1"/>
        </w:numPr>
        <w:suppressAutoHyphens/>
        <w:spacing w:before="60"/>
        <w:ind w:left="36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</w:rPr>
        <w:t xml:space="preserve">Tato smlouva nabývá účinnosti prvním dnem následujícího </w:t>
      </w:r>
      <w:r w:rsidR="00C36828">
        <w:rPr>
          <w:rFonts w:ascii="Arial" w:hAnsi="Arial" w:cs="Arial"/>
          <w:sz w:val="22"/>
          <w:szCs w:val="22"/>
        </w:rPr>
        <w:t>měsíce, za předpokladu, že do </w:t>
      </w:r>
      <w:r w:rsidRPr="00E53F28">
        <w:rPr>
          <w:rFonts w:ascii="Arial" w:hAnsi="Arial" w:cs="Arial"/>
          <w:sz w:val="22"/>
          <w:szCs w:val="22"/>
        </w:rPr>
        <w:t>této lhůty d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>o</w:t>
      </w:r>
      <w:r w:rsidR="00C36828">
        <w:rPr>
          <w:rFonts w:ascii="Arial" w:hAnsi="Arial" w:cs="Arial"/>
          <w:bCs/>
          <w:sz w:val="22"/>
          <w:szCs w:val="22"/>
          <w:lang w:eastAsia="ar-SA"/>
        </w:rPr>
        <w:t xml:space="preserve">šlo k uveřejnění této smlouvy v 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>registru smluv dle § 6 odst. 1 zákona č.</w:t>
      </w:r>
      <w:r w:rsidR="00C36828">
        <w:rPr>
          <w:rFonts w:ascii="Arial" w:hAnsi="Arial" w:cs="Arial"/>
          <w:sz w:val="22"/>
          <w:szCs w:val="22"/>
          <w:lang w:eastAsia="ar-SA"/>
        </w:rPr>
        <w:t> </w:t>
      </w:r>
      <w:r w:rsidRPr="00E53F28">
        <w:rPr>
          <w:rFonts w:ascii="Arial" w:hAnsi="Arial" w:cs="Arial"/>
          <w:sz w:val="22"/>
          <w:szCs w:val="22"/>
          <w:lang w:eastAsia="ar-SA"/>
        </w:rPr>
        <w:t>340/2015 Sb., o zvláštních podmínkách účinnosti některých smluv, uveřejňování těchto smluv a o registru smluv (zákon o registru smluv)</w:t>
      </w:r>
      <w:r w:rsidRPr="00E53F28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  <w:r w:rsidRPr="00E53F28">
        <w:rPr>
          <w:rFonts w:ascii="Arial" w:hAnsi="Arial" w:cs="Arial"/>
          <w:sz w:val="22"/>
          <w:szCs w:val="22"/>
          <w:lang w:eastAsia="ar-SA"/>
        </w:rPr>
        <w:t>Státní pozemkový úřad zajistí uveřejnění této smlouvy v</w:t>
      </w:r>
      <w:r w:rsidR="00C3682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E53F28">
        <w:rPr>
          <w:rFonts w:ascii="Arial" w:hAnsi="Arial" w:cs="Arial"/>
          <w:sz w:val="22"/>
          <w:szCs w:val="22"/>
          <w:lang w:eastAsia="ar-SA"/>
        </w:rPr>
        <w:t>registru smluv v</w:t>
      </w:r>
      <w:r w:rsidR="00C3682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E53F28">
        <w:rPr>
          <w:rFonts w:ascii="Arial" w:hAnsi="Arial" w:cs="Arial"/>
          <w:sz w:val="22"/>
          <w:szCs w:val="22"/>
          <w:lang w:eastAsia="ar-SA"/>
        </w:rPr>
        <w:t>souladu se</w:t>
      </w:r>
      <w:r w:rsidRPr="00E53F28">
        <w:rPr>
          <w:rFonts w:ascii="Arial" w:eastAsia="Calibri" w:hAnsi="Arial" w:cs="Arial"/>
          <w:sz w:val="22"/>
          <w:szCs w:val="22"/>
        </w:rPr>
        <w:t xml:space="preserve"> zákonem o registru smluv</w:t>
      </w:r>
      <w:r w:rsidRPr="00E53F28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66376A" w:rsidRPr="00E53F28" w:rsidRDefault="0066376A" w:rsidP="008432B7">
      <w:pPr>
        <w:pStyle w:val="vnintext0"/>
        <w:ind w:left="1" w:firstLine="0"/>
        <w:jc w:val="left"/>
        <w:rPr>
          <w:rFonts w:ascii="Arial" w:hAnsi="Arial" w:cs="Arial"/>
          <w:b/>
          <w:sz w:val="22"/>
          <w:szCs w:val="22"/>
        </w:rPr>
      </w:pPr>
    </w:p>
    <w:p w:rsidR="005B4008" w:rsidRPr="00E53F28" w:rsidRDefault="0066376A" w:rsidP="008432B7">
      <w:pPr>
        <w:pStyle w:val="vnintext0"/>
        <w:numPr>
          <w:ilvl w:val="0"/>
          <w:numId w:val="1"/>
        </w:numPr>
        <w:ind w:left="426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Smluvní strany se dohodly, že prodávající podá návrh</w:t>
      </w:r>
      <w:r w:rsidR="00C36828">
        <w:rPr>
          <w:rFonts w:ascii="Arial" w:hAnsi="Arial" w:cs="Arial"/>
          <w:sz w:val="22"/>
          <w:szCs w:val="22"/>
        </w:rPr>
        <w:t xml:space="preserve"> na vklad vlastnického práva na </w:t>
      </w:r>
      <w:r w:rsidRPr="00E53F28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smlouvy.</w:t>
      </w:r>
    </w:p>
    <w:p w:rsidR="0053620B" w:rsidRPr="00E53F28" w:rsidRDefault="0053620B" w:rsidP="00BE6985">
      <w:pPr>
        <w:pStyle w:val="Seznam2"/>
        <w:ind w:left="643" w:firstLine="0"/>
        <w:jc w:val="center"/>
        <w:rPr>
          <w:rFonts w:ascii="Arial" w:hAnsi="Arial" w:cs="Arial"/>
          <w:sz w:val="22"/>
          <w:szCs w:val="22"/>
        </w:rPr>
      </w:pPr>
    </w:p>
    <w:p w:rsidR="008432B7" w:rsidRPr="00E53F28" w:rsidRDefault="008432B7" w:rsidP="005B4008">
      <w:pPr>
        <w:jc w:val="center"/>
        <w:rPr>
          <w:rFonts w:ascii="Arial" w:hAnsi="Arial" w:cs="Arial"/>
          <w:b/>
          <w:sz w:val="22"/>
          <w:szCs w:val="22"/>
        </w:rPr>
      </w:pPr>
    </w:p>
    <w:p w:rsidR="005B400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VIII.</w:t>
      </w:r>
    </w:p>
    <w:p w:rsidR="00612E82" w:rsidRPr="00E53F28" w:rsidRDefault="00612E82" w:rsidP="00612E82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 xml:space="preserve">ČR </w:t>
      </w:r>
      <w:r w:rsidR="0053620B" w:rsidRPr="00E53F28"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Státní pozemkový úřad jako správce dle zákona č. 101/2000 Sb., o ochraně osobních údajů a o změně některých zákonů, v</w:t>
      </w:r>
      <w:r w:rsidR="00C368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platném znění (dále jen „zákon č. 101/2000 Sb.“), tímto informuje kupujícího jako subjekt údajů, že jeho údaje uvedené v</w:t>
      </w:r>
      <w:r w:rsidR="00C368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>této smlouvě zpracovává pro účely realizace, výkonu práv a povinností dle této smlouvy, když tyto údaje zpracovává automatizovaně v</w:t>
      </w:r>
      <w:r w:rsidR="00C36828">
        <w:rPr>
          <w:rFonts w:ascii="Arial" w:hAnsi="Arial" w:cs="Arial"/>
          <w:sz w:val="22"/>
          <w:szCs w:val="22"/>
        </w:rPr>
        <w:t xml:space="preserve"> </w:t>
      </w:r>
      <w:r w:rsidRPr="00E53F28">
        <w:rPr>
          <w:rFonts w:ascii="Arial" w:hAnsi="Arial" w:cs="Arial"/>
          <w:sz w:val="22"/>
          <w:szCs w:val="22"/>
        </w:rPr>
        <w:t xml:space="preserve">elektronické formě. ČR </w:t>
      </w:r>
      <w:r w:rsidR="00F1530F">
        <w:rPr>
          <w:rFonts w:ascii="Arial" w:hAnsi="Arial" w:cs="Arial"/>
          <w:sz w:val="22"/>
          <w:szCs w:val="22"/>
        </w:rPr>
        <w:t>-</w:t>
      </w:r>
      <w:r w:rsidRPr="00E53F28">
        <w:rPr>
          <w:rFonts w:ascii="Arial" w:hAnsi="Arial" w:cs="Arial"/>
          <w:sz w:val="22"/>
          <w:szCs w:val="22"/>
        </w:rPr>
        <w:t xml:space="preserve">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612E82" w:rsidRPr="00E53F28" w:rsidRDefault="00612E82" w:rsidP="00612E8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883E92" w:rsidRPr="00E53F28" w:rsidRDefault="00883E92" w:rsidP="00BE6985">
      <w:pPr>
        <w:pStyle w:val="Seznam2"/>
        <w:jc w:val="center"/>
        <w:rPr>
          <w:rFonts w:ascii="Arial" w:hAnsi="Arial" w:cs="Arial"/>
          <w:sz w:val="22"/>
          <w:szCs w:val="22"/>
        </w:rPr>
      </w:pPr>
    </w:p>
    <w:p w:rsidR="005B4008" w:rsidRPr="00E53F28" w:rsidRDefault="005B4008" w:rsidP="005B4008">
      <w:pPr>
        <w:jc w:val="center"/>
        <w:rPr>
          <w:rFonts w:ascii="Arial" w:hAnsi="Arial" w:cs="Arial"/>
          <w:b/>
          <w:sz w:val="22"/>
          <w:szCs w:val="22"/>
        </w:rPr>
      </w:pPr>
      <w:r w:rsidRPr="00E53F28">
        <w:rPr>
          <w:rFonts w:ascii="Arial" w:hAnsi="Arial" w:cs="Arial"/>
          <w:b/>
          <w:sz w:val="22"/>
          <w:szCs w:val="22"/>
        </w:rPr>
        <w:t>IX.</w:t>
      </w:r>
    </w:p>
    <w:p w:rsidR="00814BE7" w:rsidRPr="00E53F28" w:rsidRDefault="00814BE7" w:rsidP="008432B7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E53F28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DA5EC8" w:rsidRDefault="00DA5EC8" w:rsidP="00DA5EC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450825" w:rsidRPr="00E53F28" w:rsidRDefault="00450825" w:rsidP="00DA5EC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37D20" w:rsidRPr="0060163C" w:rsidRDefault="00A37D20" w:rsidP="00A37D20">
      <w:pPr>
        <w:rPr>
          <w:rFonts w:ascii="Arial" w:hAnsi="Arial" w:cs="Arial"/>
          <w:sz w:val="22"/>
          <w:szCs w:val="22"/>
        </w:rPr>
      </w:pPr>
      <w:r w:rsidRPr="0060163C">
        <w:rPr>
          <w:rFonts w:ascii="Arial" w:hAnsi="Arial" w:cs="Arial"/>
          <w:sz w:val="22"/>
          <w:szCs w:val="22"/>
        </w:rPr>
        <w:t xml:space="preserve">V </w:t>
      </w:r>
      <w:r w:rsidR="00E720C9">
        <w:rPr>
          <w:rFonts w:ascii="Arial" w:hAnsi="Arial" w:cs="Arial"/>
          <w:sz w:val="22"/>
          <w:szCs w:val="22"/>
        </w:rPr>
        <w:t>Teplicích</w:t>
      </w:r>
      <w:r w:rsidRPr="0060163C">
        <w:rPr>
          <w:rFonts w:ascii="Arial" w:hAnsi="Arial" w:cs="Arial"/>
          <w:sz w:val="22"/>
          <w:szCs w:val="22"/>
        </w:rPr>
        <w:t xml:space="preserve"> dne ...................</w:t>
      </w:r>
      <w:r w:rsidRPr="0060163C">
        <w:rPr>
          <w:rFonts w:ascii="Arial" w:hAnsi="Arial" w:cs="Arial"/>
          <w:sz w:val="22"/>
          <w:szCs w:val="22"/>
        </w:rPr>
        <w:tab/>
      </w:r>
      <w:r w:rsidR="00E720C9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</w:r>
      <w:r w:rsidRPr="0060163C">
        <w:rPr>
          <w:rFonts w:ascii="Arial" w:hAnsi="Arial" w:cs="Arial"/>
          <w:sz w:val="22"/>
          <w:szCs w:val="22"/>
        </w:rPr>
        <w:tab/>
        <w:t>V</w:t>
      </w:r>
      <w:r w:rsidR="00B4278C">
        <w:rPr>
          <w:rFonts w:ascii="Arial" w:hAnsi="Arial" w:cs="Arial"/>
          <w:sz w:val="22"/>
          <w:szCs w:val="22"/>
        </w:rPr>
        <w:t xml:space="preserve"> Teplicích </w:t>
      </w:r>
      <w:r w:rsidRPr="0060163C">
        <w:rPr>
          <w:rFonts w:ascii="Arial" w:hAnsi="Arial" w:cs="Arial"/>
          <w:sz w:val="22"/>
          <w:szCs w:val="22"/>
        </w:rPr>
        <w:t>dne</w:t>
      </w:r>
      <w:r w:rsidR="00B4278C">
        <w:rPr>
          <w:rFonts w:ascii="Arial" w:hAnsi="Arial" w:cs="Arial"/>
          <w:sz w:val="22"/>
          <w:szCs w:val="22"/>
        </w:rPr>
        <w:t xml:space="preserve"> </w:t>
      </w:r>
      <w:r w:rsidRPr="0060163C">
        <w:rPr>
          <w:rFonts w:ascii="Arial" w:hAnsi="Arial" w:cs="Arial"/>
          <w:sz w:val="22"/>
          <w:szCs w:val="22"/>
        </w:rPr>
        <w:t>………………</w:t>
      </w:r>
    </w:p>
    <w:p w:rsidR="00A37D20" w:rsidRDefault="00A37D20" w:rsidP="00A37D20">
      <w:pPr>
        <w:rPr>
          <w:rFonts w:ascii="Arial" w:hAnsi="Arial" w:cs="Arial"/>
          <w:sz w:val="22"/>
          <w:szCs w:val="22"/>
        </w:rPr>
      </w:pPr>
    </w:p>
    <w:p w:rsidR="00CD3AA1" w:rsidRDefault="00CD3AA1" w:rsidP="00A37D20">
      <w:pPr>
        <w:rPr>
          <w:rFonts w:ascii="Arial" w:hAnsi="Arial" w:cs="Arial"/>
          <w:sz w:val="22"/>
          <w:szCs w:val="22"/>
        </w:rPr>
      </w:pPr>
    </w:p>
    <w:p w:rsidR="00CD3AA1" w:rsidRDefault="00CD3AA1" w:rsidP="00A37D20">
      <w:pPr>
        <w:rPr>
          <w:rFonts w:ascii="Arial" w:hAnsi="Arial" w:cs="Arial"/>
          <w:sz w:val="22"/>
          <w:szCs w:val="22"/>
        </w:rPr>
      </w:pPr>
    </w:p>
    <w:p w:rsidR="00CD3AA1" w:rsidRDefault="00CD3AA1" w:rsidP="00A37D20">
      <w:pPr>
        <w:rPr>
          <w:rFonts w:ascii="Arial" w:hAnsi="Arial" w:cs="Arial"/>
          <w:sz w:val="22"/>
          <w:szCs w:val="22"/>
        </w:rPr>
      </w:pPr>
    </w:p>
    <w:p w:rsidR="00FF3346" w:rsidRDefault="00FF3346" w:rsidP="00A37D20">
      <w:pPr>
        <w:rPr>
          <w:rFonts w:ascii="Arial" w:hAnsi="Arial" w:cs="Arial"/>
          <w:sz w:val="22"/>
          <w:szCs w:val="22"/>
        </w:rPr>
      </w:pPr>
    </w:p>
    <w:p w:rsidR="00CD3AA1" w:rsidRDefault="00CD3AA1" w:rsidP="00A37D20">
      <w:pPr>
        <w:rPr>
          <w:rFonts w:ascii="Arial" w:hAnsi="Arial" w:cs="Arial"/>
          <w:sz w:val="22"/>
          <w:szCs w:val="22"/>
        </w:rPr>
      </w:pPr>
    </w:p>
    <w:p w:rsidR="007536B3" w:rsidRDefault="007536B3" w:rsidP="00A37D20">
      <w:pPr>
        <w:rPr>
          <w:rFonts w:ascii="Arial" w:hAnsi="Arial" w:cs="Arial"/>
          <w:sz w:val="22"/>
          <w:szCs w:val="22"/>
        </w:rPr>
      </w:pPr>
    </w:p>
    <w:p w:rsidR="007536B3" w:rsidRPr="0060163C" w:rsidRDefault="007536B3" w:rsidP="00A37D20">
      <w:pPr>
        <w:rPr>
          <w:rFonts w:ascii="Arial" w:hAnsi="Arial" w:cs="Arial"/>
          <w:sz w:val="22"/>
          <w:szCs w:val="22"/>
        </w:rPr>
      </w:pPr>
    </w:p>
    <w:p w:rsidR="00A37D20" w:rsidRPr="00BB0A84" w:rsidRDefault="00A37D20" w:rsidP="00A37D20">
      <w:pPr>
        <w:rPr>
          <w:rFonts w:ascii="Arial" w:hAnsi="Arial" w:cs="Arial"/>
          <w:sz w:val="20"/>
          <w:szCs w:val="20"/>
        </w:rPr>
      </w:pPr>
      <w:r w:rsidRPr="00BB0A84">
        <w:rPr>
          <w:rFonts w:ascii="Arial" w:hAnsi="Arial" w:cs="Arial"/>
          <w:sz w:val="20"/>
          <w:szCs w:val="20"/>
        </w:rPr>
        <w:t>..........................................................</w:t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</w:r>
      <w:r w:rsidRPr="00BB0A84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A37D20" w:rsidRPr="00E720C9" w:rsidRDefault="00CD3AA1" w:rsidP="00A37D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</w:t>
      </w:r>
      <w:r w:rsidR="00A37D20" w:rsidRPr="00BB0A84">
        <w:rPr>
          <w:rFonts w:ascii="Arial" w:hAnsi="Arial" w:cs="Arial"/>
          <w:bCs/>
          <w:sz w:val="20"/>
          <w:szCs w:val="20"/>
        </w:rPr>
        <w:t>Státní pozemkový úřad</w:t>
      </w:r>
      <w:r w:rsidR="00A37D20" w:rsidRPr="00BB0A84">
        <w:rPr>
          <w:rFonts w:ascii="Arial" w:hAnsi="Arial" w:cs="Arial"/>
          <w:bCs/>
          <w:sz w:val="20"/>
          <w:szCs w:val="20"/>
        </w:rPr>
        <w:tab/>
      </w:r>
      <w:r w:rsidR="00A37D20" w:rsidRPr="00BB0A84">
        <w:rPr>
          <w:rFonts w:ascii="Arial" w:hAnsi="Arial" w:cs="Arial"/>
          <w:bCs/>
          <w:sz w:val="20"/>
          <w:szCs w:val="20"/>
        </w:rPr>
        <w:tab/>
      </w:r>
      <w:r w:rsidR="00A37D20" w:rsidRPr="00BB0A84">
        <w:rPr>
          <w:rFonts w:ascii="Arial" w:hAnsi="Arial" w:cs="Arial"/>
          <w:bCs/>
          <w:sz w:val="20"/>
          <w:szCs w:val="20"/>
        </w:rPr>
        <w:tab/>
      </w:r>
      <w:r w:rsidR="00A37D20" w:rsidRPr="00BB0A84">
        <w:rPr>
          <w:rFonts w:ascii="Arial" w:hAnsi="Arial" w:cs="Arial"/>
          <w:bCs/>
          <w:sz w:val="20"/>
          <w:szCs w:val="20"/>
        </w:rPr>
        <w:tab/>
      </w:r>
      <w:r w:rsidR="00A37D20" w:rsidRPr="00BB0A84">
        <w:rPr>
          <w:rFonts w:ascii="Arial" w:hAnsi="Arial" w:cs="Arial"/>
          <w:bCs/>
          <w:sz w:val="20"/>
          <w:szCs w:val="20"/>
        </w:rPr>
        <w:tab/>
      </w:r>
      <w:r w:rsidR="00E720C9">
        <w:rPr>
          <w:rFonts w:ascii="Arial" w:hAnsi="Arial" w:cs="Arial"/>
          <w:bCs/>
          <w:sz w:val="20"/>
          <w:szCs w:val="20"/>
        </w:rPr>
        <w:t>Strachota Miroslav</w:t>
      </w:r>
    </w:p>
    <w:p w:rsidR="00A37D20" w:rsidRPr="00BB0A84" w:rsidRDefault="00CD3AA1" w:rsidP="00A37D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</w:t>
      </w:r>
      <w:r w:rsidR="00E720C9">
        <w:rPr>
          <w:rFonts w:ascii="Arial" w:hAnsi="Arial" w:cs="Arial"/>
          <w:bCs/>
          <w:iCs/>
          <w:sz w:val="20"/>
          <w:szCs w:val="20"/>
        </w:rPr>
        <w:t xml:space="preserve">zástupce </w:t>
      </w:r>
      <w:r w:rsidR="00A37D20" w:rsidRPr="00BB0A84">
        <w:rPr>
          <w:rFonts w:ascii="Arial" w:hAnsi="Arial" w:cs="Arial"/>
          <w:bCs/>
          <w:iCs/>
          <w:sz w:val="20"/>
          <w:szCs w:val="20"/>
        </w:rPr>
        <w:t>ředitel</w:t>
      </w:r>
      <w:r w:rsidR="00E720C9">
        <w:rPr>
          <w:rFonts w:ascii="Arial" w:hAnsi="Arial" w:cs="Arial"/>
          <w:bCs/>
          <w:iCs/>
          <w:sz w:val="20"/>
          <w:szCs w:val="20"/>
        </w:rPr>
        <w:t>e</w:t>
      </w:r>
      <w:r>
        <w:rPr>
          <w:rFonts w:ascii="Arial" w:hAnsi="Arial" w:cs="Arial"/>
          <w:bCs/>
          <w:iCs/>
          <w:sz w:val="20"/>
          <w:szCs w:val="20"/>
        </w:rPr>
        <w:t xml:space="preserve"> Krajského</w:t>
      </w:r>
    </w:p>
    <w:p w:rsidR="00A37D20" w:rsidRPr="00BB0A84" w:rsidRDefault="00CD3AA1" w:rsidP="00A37D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pozemkového </w:t>
      </w:r>
      <w:r w:rsidR="00E720C9">
        <w:rPr>
          <w:rFonts w:ascii="Arial" w:hAnsi="Arial" w:cs="Arial"/>
          <w:sz w:val="20"/>
          <w:szCs w:val="20"/>
        </w:rPr>
        <w:t xml:space="preserve">úřadu </w:t>
      </w:r>
      <w:r w:rsidR="00A37D20" w:rsidRPr="00BB0A84">
        <w:rPr>
          <w:rFonts w:ascii="Arial" w:hAnsi="Arial" w:cs="Arial"/>
          <w:sz w:val="20"/>
          <w:szCs w:val="20"/>
        </w:rPr>
        <w:t xml:space="preserve">pro </w:t>
      </w:r>
      <w:r w:rsidR="00E720C9">
        <w:rPr>
          <w:rFonts w:ascii="Arial" w:hAnsi="Arial" w:cs="Arial"/>
          <w:sz w:val="20"/>
          <w:szCs w:val="20"/>
        </w:rPr>
        <w:t>Ústecký kraj</w:t>
      </w:r>
      <w:r w:rsidR="00E720C9">
        <w:rPr>
          <w:rFonts w:ascii="Arial" w:hAnsi="Arial" w:cs="Arial"/>
          <w:sz w:val="20"/>
          <w:szCs w:val="20"/>
        </w:rPr>
        <w:tab/>
      </w:r>
    </w:p>
    <w:p w:rsidR="00A37D20" w:rsidRPr="00E720C9" w:rsidRDefault="00CD3AA1" w:rsidP="00A37D20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</w:t>
      </w:r>
      <w:r w:rsidR="00E720C9" w:rsidRPr="00E720C9">
        <w:rPr>
          <w:rFonts w:ascii="Arial" w:hAnsi="Arial" w:cs="Arial"/>
          <w:iCs/>
          <w:sz w:val="20"/>
          <w:szCs w:val="20"/>
        </w:rPr>
        <w:t>Pojer Pavel Ing.</w:t>
      </w:r>
    </w:p>
    <w:p w:rsidR="00A37D20" w:rsidRPr="00E720C9" w:rsidRDefault="00E720C9" w:rsidP="00E720C9">
      <w:pPr>
        <w:ind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D3A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37D20" w:rsidRPr="00BB0A84">
        <w:rPr>
          <w:rFonts w:ascii="Arial" w:hAnsi="Arial" w:cs="Arial"/>
          <w:sz w:val="20"/>
          <w:szCs w:val="20"/>
        </w:rPr>
        <w:tab/>
        <w:t>kupující</w:t>
      </w:r>
    </w:p>
    <w:p w:rsidR="00FF3346" w:rsidRDefault="00FF3346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FF3346" w:rsidRDefault="00FF3346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</w:p>
    <w:p w:rsidR="00A37D20" w:rsidRPr="0060163C" w:rsidRDefault="00A37D20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0163C">
        <w:rPr>
          <w:rFonts w:ascii="Arial" w:hAnsi="Arial" w:cs="Arial"/>
          <w:sz w:val="22"/>
          <w:szCs w:val="22"/>
          <w:lang w:eastAsia="ar-SA"/>
        </w:rPr>
        <w:t>vedoucí oddělení převodů majetku státu Krajského pozemkového úřadu</w:t>
      </w:r>
      <w:r w:rsidR="00307C1E">
        <w:rPr>
          <w:rFonts w:ascii="Arial" w:hAnsi="Arial" w:cs="Arial"/>
          <w:sz w:val="22"/>
          <w:szCs w:val="22"/>
          <w:lang w:eastAsia="ar-SA"/>
        </w:rPr>
        <w:t xml:space="preserve"> pro Ústecký kraj</w:t>
      </w:r>
    </w:p>
    <w:p w:rsidR="00A37D20" w:rsidRPr="007133E0" w:rsidRDefault="00307C1E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7133E0">
        <w:rPr>
          <w:rFonts w:ascii="Arial" w:hAnsi="Arial" w:cs="Arial"/>
          <w:sz w:val="22"/>
          <w:szCs w:val="22"/>
          <w:lang w:eastAsia="ar-SA"/>
        </w:rPr>
        <w:t>Pojer Pavel Ing.</w:t>
      </w:r>
    </w:p>
    <w:p w:rsidR="00307C1E" w:rsidRPr="00D94D2E" w:rsidRDefault="00307C1E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A37D20" w:rsidRDefault="00A37D20" w:rsidP="00A37D20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>……………………………………………..</w:t>
      </w:r>
    </w:p>
    <w:p w:rsidR="00A37D20" w:rsidRPr="00A37D20" w:rsidRDefault="00A37D20" w:rsidP="00A37D20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A37D20">
        <w:rPr>
          <w:rFonts w:ascii="Arial" w:hAnsi="Arial" w:cs="Arial"/>
          <w:i/>
          <w:sz w:val="20"/>
          <w:szCs w:val="20"/>
          <w:lang w:eastAsia="ar-SA"/>
        </w:rPr>
        <w:t>podpis</w:t>
      </w:r>
    </w:p>
    <w:p w:rsidR="005B4008" w:rsidRDefault="005B4008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1E1976" w:rsidRPr="00E53F28" w:rsidRDefault="001E1976" w:rsidP="00A37D20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5B4008" w:rsidRDefault="005B4008" w:rsidP="005B4008">
      <w:pPr>
        <w:suppressAutoHyphens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 xml:space="preserve">Za správnost: </w:t>
      </w:r>
    </w:p>
    <w:p w:rsidR="00307C1E" w:rsidRDefault="00307C1E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307C1E">
        <w:rPr>
          <w:rFonts w:ascii="Arial" w:hAnsi="Arial" w:cs="Arial"/>
          <w:sz w:val="22"/>
          <w:szCs w:val="22"/>
          <w:lang w:eastAsia="ar-SA"/>
        </w:rPr>
        <w:t>Hepilová Jana Bc.</w:t>
      </w:r>
    </w:p>
    <w:p w:rsidR="00307C1E" w:rsidRPr="00307C1E" w:rsidRDefault="00307C1E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B4008" w:rsidRPr="00E53F28" w:rsidRDefault="005B4008" w:rsidP="005B400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E53F28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5B4008" w:rsidRPr="00A37D20" w:rsidRDefault="005B4008" w:rsidP="005B4008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A37D20">
        <w:rPr>
          <w:rFonts w:ascii="Arial" w:hAnsi="Arial" w:cs="Arial"/>
          <w:i/>
          <w:sz w:val="20"/>
          <w:szCs w:val="20"/>
          <w:lang w:eastAsia="ar-SA"/>
        </w:rPr>
        <w:t>podpis</w:t>
      </w:r>
    </w:p>
    <w:p w:rsidR="00DA5EC8" w:rsidRPr="00E53F28" w:rsidRDefault="00DA5EC8" w:rsidP="00DA5EC8">
      <w:pPr>
        <w:rPr>
          <w:rFonts w:ascii="Arial" w:hAnsi="Arial" w:cs="Arial"/>
          <w:sz w:val="22"/>
          <w:szCs w:val="22"/>
        </w:rPr>
      </w:pPr>
    </w:p>
    <w:p w:rsidR="00F1530F" w:rsidRDefault="00F1530F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1E1976" w:rsidRDefault="001E1976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1E1976" w:rsidRDefault="001E1976" w:rsidP="0060157C">
      <w:pPr>
        <w:suppressAutoHyphens/>
        <w:jc w:val="both"/>
        <w:rPr>
          <w:rFonts w:ascii="Arial" w:eastAsia="Calibri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Tato smlouva byla uveřejněna v registru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smluv, vedeném dle zákona č. 340/2015 Sb.,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o registru smluv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datum registrace</w:t>
      </w: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ID smlouvy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………………………</w:t>
      </w:r>
    </w:p>
    <w:p w:rsidR="0060157C" w:rsidRPr="00E53F28" w:rsidRDefault="0060157C" w:rsidP="0060157C">
      <w:pPr>
        <w:jc w:val="both"/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registraci provedl</w:t>
      </w: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 xml:space="preserve">(uvést jméno a příjmení </w:t>
      </w:r>
    </w:p>
    <w:p w:rsidR="0060157C" w:rsidRPr="00E53F28" w:rsidRDefault="0060157C" w:rsidP="0060157C">
      <w:pPr>
        <w:jc w:val="both"/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i/>
          <w:sz w:val="22"/>
          <w:szCs w:val="22"/>
        </w:rPr>
        <w:t>odpovědného zaměstnance)</w:t>
      </w:r>
    </w:p>
    <w:p w:rsidR="0060157C" w:rsidRPr="00E53F28" w:rsidRDefault="006D28D8" w:rsidP="006015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60157C" w:rsidRPr="00E53F28" w:rsidRDefault="0060157C" w:rsidP="006D28D8">
      <w:pPr>
        <w:rPr>
          <w:rFonts w:ascii="Arial" w:hAnsi="Arial" w:cs="Arial"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V</w:t>
      </w:r>
      <w:r w:rsidR="000B6E28">
        <w:rPr>
          <w:rFonts w:ascii="Arial" w:hAnsi="Arial" w:cs="Arial"/>
          <w:sz w:val="22"/>
          <w:szCs w:val="22"/>
        </w:rPr>
        <w:t> Teplicích</w:t>
      </w:r>
      <w:r w:rsidR="000B6E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6D28D8" w:rsidRPr="00E53F28">
        <w:rPr>
          <w:rFonts w:ascii="Arial" w:hAnsi="Arial" w:cs="Arial"/>
          <w:i/>
          <w:sz w:val="22"/>
          <w:szCs w:val="22"/>
        </w:rPr>
        <w:t>razítko</w:t>
      </w:r>
      <w:r w:rsidR="006D28D8" w:rsidRPr="00E53F28">
        <w:rPr>
          <w:rFonts w:ascii="Arial" w:hAnsi="Arial" w:cs="Arial"/>
          <w:i/>
          <w:sz w:val="22"/>
          <w:szCs w:val="22"/>
        </w:rPr>
        <w:tab/>
        <w:t>+ podpis odpovědného</w:t>
      </w:r>
    </w:p>
    <w:p w:rsidR="0060157C" w:rsidRPr="00E53F28" w:rsidRDefault="0060157C" w:rsidP="006D28D8">
      <w:pPr>
        <w:rPr>
          <w:rFonts w:ascii="Arial" w:hAnsi="Arial" w:cs="Arial"/>
          <w:i/>
          <w:sz w:val="22"/>
          <w:szCs w:val="22"/>
        </w:rPr>
      </w:pPr>
      <w:r w:rsidRPr="00E53F28">
        <w:rPr>
          <w:rFonts w:ascii="Arial" w:hAnsi="Arial" w:cs="Arial"/>
          <w:sz w:val="22"/>
          <w:szCs w:val="22"/>
        </w:rPr>
        <w:t>dne ………………</w:t>
      </w:r>
      <w:r w:rsidRPr="00E53F28">
        <w:rPr>
          <w:rFonts w:ascii="Arial" w:hAnsi="Arial" w:cs="Arial"/>
          <w:sz w:val="22"/>
          <w:szCs w:val="22"/>
        </w:rPr>
        <w:tab/>
      </w:r>
      <w:r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8432B7" w:rsidRPr="00E53F28">
        <w:rPr>
          <w:rFonts w:ascii="Arial" w:hAnsi="Arial" w:cs="Arial"/>
          <w:sz w:val="22"/>
          <w:szCs w:val="22"/>
        </w:rPr>
        <w:tab/>
      </w:r>
      <w:r w:rsidR="00306A98">
        <w:rPr>
          <w:rFonts w:ascii="Arial" w:hAnsi="Arial" w:cs="Arial"/>
          <w:sz w:val="22"/>
          <w:szCs w:val="22"/>
        </w:rPr>
        <w:tab/>
      </w:r>
      <w:r w:rsidR="006D28D8" w:rsidRPr="00E53F28">
        <w:rPr>
          <w:rFonts w:ascii="Arial" w:hAnsi="Arial" w:cs="Arial"/>
          <w:i/>
          <w:sz w:val="22"/>
          <w:szCs w:val="22"/>
        </w:rPr>
        <w:t>zaměstnance</w:t>
      </w:r>
    </w:p>
    <w:sectPr w:rsidR="0060157C" w:rsidRPr="00E53F28" w:rsidSect="0083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E5C" w:rsidRDefault="00157E5C" w:rsidP="00914F29">
      <w:r>
        <w:separator/>
      </w:r>
    </w:p>
  </w:endnote>
  <w:endnote w:type="continuationSeparator" w:id="0">
    <w:p w:rsidR="00157E5C" w:rsidRDefault="00157E5C" w:rsidP="0091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E5C" w:rsidRDefault="00157E5C" w:rsidP="00914F29">
      <w:r>
        <w:separator/>
      </w:r>
    </w:p>
  </w:footnote>
  <w:footnote w:type="continuationSeparator" w:id="0">
    <w:p w:rsidR="00157E5C" w:rsidRDefault="00157E5C" w:rsidP="0091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769"/>
    <w:multiLevelType w:val="hybridMultilevel"/>
    <w:tmpl w:val="F0A44260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11563A6A"/>
    <w:multiLevelType w:val="hybridMultilevel"/>
    <w:tmpl w:val="2EFCC8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D5F6C"/>
    <w:multiLevelType w:val="hybridMultilevel"/>
    <w:tmpl w:val="73D2D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35409"/>
    <w:multiLevelType w:val="hybridMultilevel"/>
    <w:tmpl w:val="5D3051E4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4A347B40"/>
    <w:multiLevelType w:val="hybridMultilevel"/>
    <w:tmpl w:val="E4A0696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C241917"/>
    <w:multiLevelType w:val="hybridMultilevel"/>
    <w:tmpl w:val="7262B01A"/>
    <w:lvl w:ilvl="0" w:tplc="0405000F">
      <w:start w:val="1"/>
      <w:numFmt w:val="decimal"/>
      <w:lvlText w:val="%1."/>
      <w:lvlJc w:val="left"/>
      <w:pPr>
        <w:ind w:left="1875" w:hanging="360"/>
      </w:pPr>
    </w:lvl>
    <w:lvl w:ilvl="1" w:tplc="04050019" w:tentative="1">
      <w:start w:val="1"/>
      <w:numFmt w:val="lowerLetter"/>
      <w:lvlText w:val="%2."/>
      <w:lvlJc w:val="left"/>
      <w:pPr>
        <w:ind w:left="2595" w:hanging="360"/>
      </w:pPr>
    </w:lvl>
    <w:lvl w:ilvl="2" w:tplc="0405001B" w:tentative="1">
      <w:start w:val="1"/>
      <w:numFmt w:val="lowerRoman"/>
      <w:lvlText w:val="%3."/>
      <w:lvlJc w:val="right"/>
      <w:pPr>
        <w:ind w:left="3315" w:hanging="180"/>
      </w:pPr>
    </w:lvl>
    <w:lvl w:ilvl="3" w:tplc="0405000F" w:tentative="1">
      <w:start w:val="1"/>
      <w:numFmt w:val="decimal"/>
      <w:lvlText w:val="%4."/>
      <w:lvlJc w:val="left"/>
      <w:pPr>
        <w:ind w:left="4035" w:hanging="360"/>
      </w:pPr>
    </w:lvl>
    <w:lvl w:ilvl="4" w:tplc="04050019" w:tentative="1">
      <w:start w:val="1"/>
      <w:numFmt w:val="lowerLetter"/>
      <w:lvlText w:val="%5."/>
      <w:lvlJc w:val="left"/>
      <w:pPr>
        <w:ind w:left="4755" w:hanging="360"/>
      </w:pPr>
    </w:lvl>
    <w:lvl w:ilvl="5" w:tplc="0405001B" w:tentative="1">
      <w:start w:val="1"/>
      <w:numFmt w:val="lowerRoman"/>
      <w:lvlText w:val="%6."/>
      <w:lvlJc w:val="right"/>
      <w:pPr>
        <w:ind w:left="5475" w:hanging="180"/>
      </w:pPr>
    </w:lvl>
    <w:lvl w:ilvl="6" w:tplc="0405000F" w:tentative="1">
      <w:start w:val="1"/>
      <w:numFmt w:val="decimal"/>
      <w:lvlText w:val="%7."/>
      <w:lvlJc w:val="left"/>
      <w:pPr>
        <w:ind w:left="6195" w:hanging="360"/>
      </w:pPr>
    </w:lvl>
    <w:lvl w:ilvl="7" w:tplc="04050019" w:tentative="1">
      <w:start w:val="1"/>
      <w:numFmt w:val="lowerLetter"/>
      <w:lvlText w:val="%8."/>
      <w:lvlJc w:val="left"/>
      <w:pPr>
        <w:ind w:left="6915" w:hanging="360"/>
      </w:pPr>
    </w:lvl>
    <w:lvl w:ilvl="8" w:tplc="0405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68C527F1"/>
    <w:multiLevelType w:val="hybridMultilevel"/>
    <w:tmpl w:val="2D5803D6"/>
    <w:lvl w:ilvl="0" w:tplc="8B5A9D42">
      <w:start w:val="6"/>
      <w:numFmt w:val="decimal"/>
      <w:lvlText w:val="%1."/>
      <w:lvlJc w:val="left"/>
      <w:pPr>
        <w:ind w:left="1065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4DB3C61"/>
    <w:multiLevelType w:val="hybridMultilevel"/>
    <w:tmpl w:val="FAF09448"/>
    <w:lvl w:ilvl="0" w:tplc="48BCCFE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76A91"/>
    <w:multiLevelType w:val="hybridMultilevel"/>
    <w:tmpl w:val="C5166102"/>
    <w:lvl w:ilvl="0" w:tplc="9C0AD19C">
      <w:start w:val="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F2"/>
    <w:rsid w:val="00047C01"/>
    <w:rsid w:val="000517AE"/>
    <w:rsid w:val="00053C64"/>
    <w:rsid w:val="000B6E28"/>
    <w:rsid w:val="000D44DA"/>
    <w:rsid w:val="001356A6"/>
    <w:rsid w:val="00157E5C"/>
    <w:rsid w:val="001B49F4"/>
    <w:rsid w:val="001E1976"/>
    <w:rsid w:val="002149FA"/>
    <w:rsid w:val="00220CB6"/>
    <w:rsid w:val="0023060D"/>
    <w:rsid w:val="00234B9D"/>
    <w:rsid w:val="002475ED"/>
    <w:rsid w:val="0028082D"/>
    <w:rsid w:val="0029376C"/>
    <w:rsid w:val="00297B09"/>
    <w:rsid w:val="002D16D0"/>
    <w:rsid w:val="002F7B42"/>
    <w:rsid w:val="00306A98"/>
    <w:rsid w:val="00307C1E"/>
    <w:rsid w:val="003212F6"/>
    <w:rsid w:val="0032517B"/>
    <w:rsid w:val="00384D7A"/>
    <w:rsid w:val="003C5B7E"/>
    <w:rsid w:val="00411303"/>
    <w:rsid w:val="0043364F"/>
    <w:rsid w:val="004424E7"/>
    <w:rsid w:val="00447AB5"/>
    <w:rsid w:val="00450825"/>
    <w:rsid w:val="004D317A"/>
    <w:rsid w:val="00500DA0"/>
    <w:rsid w:val="0053620B"/>
    <w:rsid w:val="00562DE1"/>
    <w:rsid w:val="005B2FCE"/>
    <w:rsid w:val="005B4008"/>
    <w:rsid w:val="005D503D"/>
    <w:rsid w:val="005E6B40"/>
    <w:rsid w:val="0060157C"/>
    <w:rsid w:val="00607B3C"/>
    <w:rsid w:val="00611B8A"/>
    <w:rsid w:val="00612E82"/>
    <w:rsid w:val="00621F08"/>
    <w:rsid w:val="006326EF"/>
    <w:rsid w:val="0066376A"/>
    <w:rsid w:val="00685263"/>
    <w:rsid w:val="0069270D"/>
    <w:rsid w:val="006B4F1D"/>
    <w:rsid w:val="006D28D8"/>
    <w:rsid w:val="007133E0"/>
    <w:rsid w:val="00731430"/>
    <w:rsid w:val="00740368"/>
    <w:rsid w:val="007536B3"/>
    <w:rsid w:val="00796F12"/>
    <w:rsid w:val="007A6F86"/>
    <w:rsid w:val="00807C70"/>
    <w:rsid w:val="008140B8"/>
    <w:rsid w:val="00814BE7"/>
    <w:rsid w:val="00831AE7"/>
    <w:rsid w:val="008366B2"/>
    <w:rsid w:val="00842B8A"/>
    <w:rsid w:val="00843264"/>
    <w:rsid w:val="008432B7"/>
    <w:rsid w:val="00867124"/>
    <w:rsid w:val="0087022A"/>
    <w:rsid w:val="00883E92"/>
    <w:rsid w:val="00895932"/>
    <w:rsid w:val="008D4E8A"/>
    <w:rsid w:val="008E416C"/>
    <w:rsid w:val="009140EC"/>
    <w:rsid w:val="00914F29"/>
    <w:rsid w:val="009347F3"/>
    <w:rsid w:val="00947DD5"/>
    <w:rsid w:val="00956A4A"/>
    <w:rsid w:val="00962411"/>
    <w:rsid w:val="009742BF"/>
    <w:rsid w:val="009B5C19"/>
    <w:rsid w:val="009D191C"/>
    <w:rsid w:val="00A107A2"/>
    <w:rsid w:val="00A37D20"/>
    <w:rsid w:val="00A565CB"/>
    <w:rsid w:val="00A723B2"/>
    <w:rsid w:val="00A76705"/>
    <w:rsid w:val="00A95FDB"/>
    <w:rsid w:val="00B004B2"/>
    <w:rsid w:val="00B25E19"/>
    <w:rsid w:val="00B4278C"/>
    <w:rsid w:val="00B7698B"/>
    <w:rsid w:val="00B82F83"/>
    <w:rsid w:val="00BC2BFD"/>
    <w:rsid w:val="00BE30DB"/>
    <w:rsid w:val="00BE6985"/>
    <w:rsid w:val="00BF16A5"/>
    <w:rsid w:val="00BF2D62"/>
    <w:rsid w:val="00C36828"/>
    <w:rsid w:val="00C46A46"/>
    <w:rsid w:val="00C53281"/>
    <w:rsid w:val="00C565EE"/>
    <w:rsid w:val="00C85364"/>
    <w:rsid w:val="00C913F2"/>
    <w:rsid w:val="00CD3AA1"/>
    <w:rsid w:val="00D21E59"/>
    <w:rsid w:val="00D24BEC"/>
    <w:rsid w:val="00D8401A"/>
    <w:rsid w:val="00D87780"/>
    <w:rsid w:val="00D91087"/>
    <w:rsid w:val="00D97182"/>
    <w:rsid w:val="00DA5EC8"/>
    <w:rsid w:val="00DA74BC"/>
    <w:rsid w:val="00DA7DB6"/>
    <w:rsid w:val="00E00469"/>
    <w:rsid w:val="00E47E76"/>
    <w:rsid w:val="00E53F28"/>
    <w:rsid w:val="00E71CDA"/>
    <w:rsid w:val="00E720C9"/>
    <w:rsid w:val="00E865A6"/>
    <w:rsid w:val="00ED1D48"/>
    <w:rsid w:val="00F1530F"/>
    <w:rsid w:val="00F20A7D"/>
    <w:rsid w:val="00F3256C"/>
    <w:rsid w:val="00F47B31"/>
    <w:rsid w:val="00F56E2F"/>
    <w:rsid w:val="00F61F6A"/>
    <w:rsid w:val="00F774E0"/>
    <w:rsid w:val="00F87B30"/>
    <w:rsid w:val="00F9023C"/>
    <w:rsid w:val="00F9376C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6EEB"/>
  <w15:docId w15:val="{FC9DDF87-F9B7-4BB2-8109-12C46A1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3F2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13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913F2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1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bodytext2">
    <w:name w:val="bodytext2"/>
    <w:basedOn w:val="Normln"/>
    <w:uiPriority w:val="99"/>
    <w:rsid w:val="00C913F2"/>
    <w:pPr>
      <w:spacing w:line="360" w:lineRule="atLeast"/>
    </w:pPr>
  </w:style>
  <w:style w:type="paragraph" w:customStyle="1" w:styleId="adresa">
    <w:name w:val="adresa"/>
    <w:basedOn w:val="Normln"/>
    <w:uiPriority w:val="99"/>
    <w:rsid w:val="00C913F2"/>
    <w:pPr>
      <w:jc w:val="both"/>
    </w:pPr>
  </w:style>
  <w:style w:type="paragraph" w:styleId="Zkladntext">
    <w:name w:val="Body Text"/>
    <w:basedOn w:val="Normln"/>
    <w:link w:val="ZkladntextChar"/>
    <w:uiPriority w:val="99"/>
    <w:rsid w:val="00C913F2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C913F2"/>
  </w:style>
  <w:style w:type="paragraph" w:styleId="Zkladntext2">
    <w:name w:val="Body Text 2"/>
    <w:basedOn w:val="Normln"/>
    <w:link w:val="Zkladntext2Char"/>
    <w:uiPriority w:val="99"/>
    <w:unhideWhenUsed/>
    <w:rsid w:val="00C913F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91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C913F2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C913F2"/>
    <w:pPr>
      <w:ind w:left="566" w:hanging="283"/>
      <w:contextualSpacing/>
    </w:pPr>
  </w:style>
  <w:style w:type="paragraph" w:customStyle="1" w:styleId="vnintext">
    <w:name w:val="vnintext"/>
    <w:basedOn w:val="Normln"/>
    <w:uiPriority w:val="99"/>
    <w:rsid w:val="00C913F2"/>
    <w:pPr>
      <w:ind w:firstLine="426"/>
      <w:jc w:val="both"/>
    </w:pPr>
  </w:style>
  <w:style w:type="paragraph" w:customStyle="1" w:styleId="vnintext0">
    <w:name w:val="vniønítext"/>
    <w:basedOn w:val="Normln"/>
    <w:rsid w:val="00C913F2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odstavecA">
    <w:name w:val="odstavecA"/>
    <w:basedOn w:val="Normln"/>
    <w:uiPriority w:val="99"/>
    <w:rsid w:val="00C913F2"/>
    <w:pPr>
      <w:tabs>
        <w:tab w:val="center" w:pos="-1985"/>
        <w:tab w:val="left" w:pos="709"/>
      </w:tabs>
      <w:suppressAutoHyphens/>
    </w:pPr>
    <w:rPr>
      <w:b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4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4F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E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E2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20CB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004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/>
    </w:rPr>
  </w:style>
  <w:style w:type="paragraph" w:customStyle="1" w:styleId="obec">
    <w:name w:val="obec"/>
    <w:basedOn w:val="Normln"/>
    <w:rsid w:val="00E00469"/>
  </w:style>
  <w:style w:type="paragraph" w:customStyle="1" w:styleId="Zkladntext31">
    <w:name w:val="Základní text 31"/>
    <w:basedOn w:val="Normln"/>
    <w:rsid w:val="00E00469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49F93-3258-4491-89D6-38C4585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1150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Hepilová Jana</cp:lastModifiedBy>
  <cp:revision>70</cp:revision>
  <cp:lastPrinted>2017-05-23T09:05:00Z</cp:lastPrinted>
  <dcterms:created xsi:type="dcterms:W3CDTF">2017-03-13T13:35:00Z</dcterms:created>
  <dcterms:modified xsi:type="dcterms:W3CDTF">2017-12-12T11:47:00Z</dcterms:modified>
</cp:coreProperties>
</file>