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11"/>
        <w:rPr>
          <w:rFonts w:ascii="Times New Roman"/>
          <w:sz w:val="39"/>
        </w:rPr>
      </w:pPr>
    </w:p>
    <w:p>
      <w:pPr>
        <w:pStyle w:val="Heading1"/>
        <w:tabs>
          <w:tab w:pos="2751" w:val="left" w:leader="none"/>
        </w:tabs>
        <w:ind w:left="273"/>
      </w:pPr>
      <w:r>
        <w:rPr>
          <w:color w:val="565757"/>
          <w:w w:val="105"/>
        </w:rPr>
        <w:t>Com   o</w:t>
      </w:r>
      <w:r>
        <w:rPr>
          <w:color w:val="565757"/>
          <w:spacing w:val="-12"/>
          <w:w w:val="105"/>
        </w:rPr>
        <w:t> </w:t>
      </w:r>
      <w:r>
        <w:rPr>
          <w:color w:val="565757"/>
          <w:w w:val="105"/>
        </w:rPr>
        <w:t>Praha</w:t>
      </w:r>
      <w:r>
        <w:rPr>
          <w:color w:val="565757"/>
          <w:spacing w:val="18"/>
          <w:w w:val="105"/>
        </w:rPr>
        <w:t> </w:t>
      </w:r>
      <w:r>
        <w:rPr>
          <w:color w:val="565757"/>
          <w:w w:val="105"/>
        </w:rPr>
        <w:t>lnterié</w:t>
        <w:tab/>
      </w:r>
      <w:r>
        <w:rPr>
          <w:color w:val="565757"/>
          <w:spacing w:val="-1"/>
        </w:rPr>
        <w:t>s.r.o.</w:t>
      </w:r>
    </w:p>
    <w:p>
      <w:pPr>
        <w:pStyle w:val="BodyText"/>
        <w:spacing w:before="4"/>
        <w:ind w:left="542"/>
      </w:pPr>
      <w:r>
        <w:rPr>
          <w:color w:val="5D5F7A"/>
          <w:w w:val="95"/>
        </w:rPr>
        <w:t>Dodavatel</w:t>
      </w:r>
    </w:p>
    <w:p>
      <w:pPr>
        <w:pStyle w:val="Heading2"/>
        <w:spacing w:before="69"/>
        <w:ind w:left="536"/>
      </w:pPr>
      <w:r>
        <w:rPr>
          <w:color w:val="525353"/>
          <w:w w:val="95"/>
        </w:rPr>
        <w:t>Compo Praha Interiéry s.r.o.</w:t>
      </w:r>
    </w:p>
    <w:p>
      <w:pPr>
        <w:pStyle w:val="BodyTex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tabs>
          <w:tab w:pos="1633" w:val="left" w:leader="none"/>
        </w:tabs>
        <w:spacing w:line="168" w:lineRule="auto"/>
        <w:ind w:left="1630" w:hanging="1358"/>
      </w:pPr>
      <w:r>
        <w:rPr>
          <w:color w:val="646989"/>
          <w:w w:val="95"/>
          <w:position w:val="1"/>
        </w:rPr>
        <w:t>Odběratel</w:t>
        <w:tab/>
        <w:tab/>
      </w:r>
      <w:r>
        <w:rPr>
          <w:color w:val="444444"/>
          <w:spacing w:val="-3"/>
          <w:w w:val="95"/>
        </w:rPr>
        <w:t>IČ: </w:t>
      </w:r>
      <w:r>
        <w:rPr>
          <w:color w:val="434444"/>
          <w:spacing w:val="-2"/>
          <w:w w:val="85"/>
        </w:rPr>
        <w:t>DIČ:</w:t>
      </w:r>
    </w:p>
    <w:p>
      <w:pPr>
        <w:spacing w:before="13"/>
        <w:ind w:left="414" w:right="109" w:firstLine="0"/>
        <w:jc w:val="center"/>
        <w:rPr>
          <w:sz w:val="36"/>
          <w:szCs w:val="36"/>
        </w:rPr>
      </w:pPr>
      <w:r>
        <w:rPr/>
        <w:br w:type="column"/>
      </w:r>
      <w:r>
        <w:rPr>
          <w:rFonts w:ascii="Arial Narrow" w:hAnsi="Arial Narrow" w:cs="Arial Narrow" w:eastAsia="Arial Narrow"/>
          <w:color w:val="5E5E5E"/>
          <w:spacing w:val="2"/>
          <w:w w:val="110"/>
          <w:sz w:val="49"/>
          <w:szCs w:val="49"/>
        </w:rPr>
        <w:t>�rt</w:t>
      </w:r>
      <w:r>
        <w:rPr>
          <w:rFonts w:ascii="Arial Narrow" w:hAnsi="Arial Narrow" w:cs="Arial Narrow" w:eastAsia="Arial Narrow"/>
          <w:color w:val="5E5E5E"/>
          <w:spacing w:val="2"/>
          <w:w w:val="110"/>
          <w:sz w:val="34"/>
          <w:szCs w:val="34"/>
        </w:rPr>
        <w:t>\oh°'</w:t>
      </w:r>
      <w:r>
        <w:rPr>
          <w:rFonts w:ascii="Arial Narrow" w:hAnsi="Arial Narrow" w:cs="Arial Narrow" w:eastAsia="Arial Narrow"/>
          <w:color w:val="5E5E5E"/>
          <w:spacing w:val="-53"/>
          <w:w w:val="110"/>
          <w:sz w:val="34"/>
          <w:szCs w:val="34"/>
        </w:rPr>
        <w:t> </w:t>
      </w:r>
      <w:r>
        <w:rPr>
          <w:color w:val="5E5E5E"/>
          <w:spacing w:val="10"/>
          <w:w w:val="110"/>
          <w:sz w:val="37"/>
          <w:szCs w:val="37"/>
        </w:rPr>
        <w:t>t.</w:t>
      </w:r>
      <w:r>
        <w:rPr>
          <w:color w:val="5E5E5E"/>
          <w:spacing w:val="10"/>
          <w:w w:val="110"/>
          <w:sz w:val="36"/>
          <w:szCs w:val="36"/>
        </w:rPr>
        <w:t>i</w:t>
      </w:r>
    </w:p>
    <w:p>
      <w:pPr>
        <w:pStyle w:val="Heading1"/>
        <w:spacing w:before="144"/>
        <w:ind w:right="109"/>
      </w:pPr>
      <w:r>
        <w:rPr>
          <w:color w:val="5E6D9F"/>
          <w:w w:val="105"/>
        </w:rPr>
        <w:t>NABÍDKA č.</w:t>
      </w:r>
      <w:r>
        <w:rPr>
          <w:color w:val="5E6D9F"/>
          <w:spacing w:val="53"/>
          <w:w w:val="105"/>
        </w:rPr>
        <w:t> </w:t>
      </w:r>
      <w:r>
        <w:rPr>
          <w:color w:val="5E6D9F"/>
          <w:w w:val="105"/>
        </w:rPr>
        <w:t>17NA00258</w:t>
      </w:r>
    </w:p>
    <w:p>
      <w:pPr>
        <w:pStyle w:val="BodyText"/>
        <w:spacing w:line="270" w:lineRule="exact" w:before="12"/>
        <w:ind w:left="1783"/>
      </w:pPr>
      <w:r>
        <w:rPr>
          <w:color w:val="3C3C3C"/>
        </w:rPr>
        <w:t>70883858</w:t>
      </w:r>
    </w:p>
    <w:p>
      <w:pPr>
        <w:pStyle w:val="BodyText"/>
        <w:spacing w:line="270" w:lineRule="exact"/>
        <w:ind w:left="1567"/>
      </w:pPr>
      <w:r>
        <w:rPr>
          <w:color w:val="3C3C3C"/>
        </w:rPr>
        <w:t>CZ70883858</w:t>
      </w:r>
    </w:p>
    <w:p>
      <w:pPr>
        <w:spacing w:after="0" w:line="270" w:lineRule="exact"/>
        <w:sectPr>
          <w:type w:val="continuous"/>
          <w:pgSz w:w="11910" w:h="16830"/>
          <w:pgMar w:top="0" w:bottom="280" w:left="480" w:right="760"/>
          <w:cols w:num="3" w:equalWidth="0">
            <w:col w:w="3274" w:space="2415"/>
            <w:col w:w="1944" w:space="96"/>
            <w:col w:w="2941"/>
          </w:cols>
        </w:sectPr>
      </w:pPr>
    </w:p>
    <w:p>
      <w:pPr>
        <w:pStyle w:val="Heading2"/>
        <w:spacing w:line="220" w:lineRule="exact" w:before="25"/>
        <w:ind w:firstLine="11"/>
      </w:pPr>
      <w:r>
        <w:rPr>
          <w:color w:val="525353"/>
          <w:w w:val="95"/>
        </w:rPr>
        <w:t>Růžová 1522/16 </w:t>
      </w:r>
      <w:r>
        <w:rPr>
          <w:color w:val="525352"/>
        </w:rPr>
        <w:t>110 00 Praha 1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spacing w:line="158" w:lineRule="auto" w:before="1"/>
        <w:ind w:left="515" w:right="164" w:firstLine="16"/>
      </w:pPr>
      <w:r>
        <w:rPr>
          <w:color w:val="626182"/>
        </w:rPr>
        <w:t>IČ 03056279 </w:t>
      </w:r>
      <w:r>
        <w:rPr>
          <w:color w:val="5F5E7A"/>
          <w:w w:val="90"/>
        </w:rPr>
        <w:t>DIC CZ03056279</w:t>
      </w:r>
    </w:p>
    <w:p>
      <w:pPr>
        <w:pStyle w:val="Heading2"/>
        <w:spacing w:line="218" w:lineRule="exact" w:before="90"/>
        <w:ind w:left="547" w:firstLine="7"/>
      </w:pPr>
      <w:r>
        <w:rPr>
          <w:b w:val="0"/>
        </w:rPr>
        <w:br w:type="column"/>
      </w:r>
      <w:r>
        <w:rPr>
          <w:color w:val="525252"/>
          <w:w w:val="95"/>
        </w:rPr>
        <w:t>Institut</w:t>
      </w:r>
      <w:r>
        <w:rPr>
          <w:color w:val="525252"/>
          <w:spacing w:val="-24"/>
          <w:w w:val="95"/>
        </w:rPr>
        <w:t> </w:t>
      </w:r>
      <w:r>
        <w:rPr>
          <w:color w:val="525252"/>
          <w:w w:val="95"/>
        </w:rPr>
        <w:t>plánování</w:t>
      </w:r>
      <w:r>
        <w:rPr>
          <w:color w:val="525252"/>
          <w:spacing w:val="-28"/>
          <w:w w:val="95"/>
        </w:rPr>
        <w:t> </w:t>
      </w:r>
      <w:r>
        <w:rPr>
          <w:color w:val="525252"/>
          <w:w w:val="95"/>
        </w:rPr>
        <w:t>a</w:t>
      </w:r>
      <w:r>
        <w:rPr>
          <w:color w:val="525252"/>
          <w:spacing w:val="-25"/>
          <w:w w:val="95"/>
        </w:rPr>
        <w:t> </w:t>
      </w:r>
      <w:r>
        <w:rPr>
          <w:color w:val="525252"/>
          <w:w w:val="95"/>
        </w:rPr>
        <w:t>rozvoje</w:t>
      </w:r>
      <w:r>
        <w:rPr>
          <w:color w:val="525252"/>
          <w:spacing w:val="-28"/>
          <w:w w:val="95"/>
        </w:rPr>
        <w:t> </w:t>
      </w:r>
      <w:r>
        <w:rPr>
          <w:color w:val="525252"/>
          <w:w w:val="95"/>
        </w:rPr>
        <w:t>hlavního</w:t>
      </w:r>
      <w:r>
        <w:rPr>
          <w:color w:val="525252"/>
          <w:spacing w:val="-29"/>
          <w:w w:val="95"/>
        </w:rPr>
        <w:t> </w:t>
      </w:r>
      <w:r>
        <w:rPr>
          <w:color w:val="525252"/>
          <w:w w:val="95"/>
        </w:rPr>
        <w:t>města</w:t>
      </w:r>
      <w:r>
        <w:rPr>
          <w:color w:val="525252"/>
          <w:spacing w:val="-21"/>
          <w:w w:val="95"/>
        </w:rPr>
        <w:t> </w:t>
      </w:r>
      <w:r>
        <w:rPr>
          <w:color w:val="525252"/>
          <w:w w:val="95"/>
        </w:rPr>
        <w:t>Pr. </w:t>
      </w:r>
      <w:r>
        <w:rPr>
          <w:color w:val="525252"/>
          <w:w w:val="90"/>
        </w:rPr>
        <w:t>Vyšehradská</w:t>
      </w:r>
      <w:r>
        <w:rPr>
          <w:color w:val="525252"/>
          <w:spacing w:val="49"/>
          <w:w w:val="90"/>
        </w:rPr>
        <w:t> </w:t>
      </w:r>
      <w:r>
        <w:rPr>
          <w:color w:val="525252"/>
          <w:w w:val="90"/>
        </w:rPr>
        <w:t>2077/57</w:t>
      </w:r>
    </w:p>
    <w:p>
      <w:pPr>
        <w:spacing w:line="227" w:lineRule="exact" w:before="0"/>
        <w:ind w:left="54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525152"/>
          <w:w w:val="95"/>
          <w:sz w:val="20"/>
        </w:rPr>
        <w:t>128 00 Praha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37"/>
        </w:rPr>
      </w:pPr>
    </w:p>
    <w:p>
      <w:pPr>
        <w:pStyle w:val="BodyText"/>
        <w:ind w:left="515"/>
      </w:pPr>
      <w:r>
        <w:rPr>
          <w:color w:val="3C3D3C"/>
        </w:rPr>
        <w:t>Tel.:</w:t>
      </w:r>
    </w:p>
    <w:p>
      <w:pPr>
        <w:spacing w:after="0"/>
        <w:sectPr>
          <w:type w:val="continuous"/>
          <w:pgSz w:w="11910" w:h="16830"/>
          <w:pgMar w:top="0" w:bottom="280" w:left="480" w:right="760"/>
          <w:cols w:num="2" w:equalWidth="0">
            <w:col w:w="1985" w:space="3692"/>
            <w:col w:w="4993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30"/>
          <w:pgMar w:top="0" w:bottom="280" w:left="480" w:right="760"/>
        </w:sectPr>
      </w:pPr>
    </w:p>
    <w:p>
      <w:pPr>
        <w:pStyle w:val="BodyText"/>
        <w:spacing w:line="206" w:lineRule="auto" w:before="91"/>
        <w:ind w:left="502" w:right="-16" w:firstLine="6"/>
      </w:pPr>
      <w:r>
        <w:rPr>
          <w:color w:val="3C3C3C"/>
          <w:w w:val="105"/>
        </w:rPr>
        <w:t>Nabídka č.: </w:t>
      </w:r>
      <w:r>
        <w:rPr>
          <w:color w:val="3C3D3C"/>
          <w:w w:val="105"/>
        </w:rPr>
        <w:t>Datum</w:t>
      </w:r>
      <w:r>
        <w:rPr>
          <w:color w:val="3C3D3C"/>
          <w:spacing w:val="-18"/>
          <w:w w:val="105"/>
        </w:rPr>
        <w:t> </w:t>
      </w:r>
      <w:r>
        <w:rPr>
          <w:color w:val="3C3D3C"/>
          <w:w w:val="105"/>
        </w:rPr>
        <w:t>zápisu: </w:t>
      </w:r>
      <w:r>
        <w:rPr>
          <w:color w:val="393838"/>
          <w:w w:val="105"/>
        </w:rPr>
        <w:t>Platno</w:t>
      </w:r>
      <w:r>
        <w:rPr>
          <w:color w:val="393838"/>
          <w:spacing w:val="-25"/>
          <w:w w:val="105"/>
        </w:rPr>
        <w:t> </w:t>
      </w:r>
      <w:r>
        <w:rPr>
          <w:color w:val="393838"/>
          <w:w w:val="105"/>
        </w:rPr>
        <w:t>do:</w:t>
      </w:r>
    </w:p>
    <w:p>
      <w:pPr>
        <w:pStyle w:val="BodyText"/>
        <w:spacing w:line="293" w:lineRule="exact" w:before="54"/>
        <w:ind w:left="511"/>
      </w:pPr>
      <w:r>
        <w:rPr/>
        <w:br w:type="column"/>
      </w:r>
      <w:r>
        <w:rPr>
          <w:color w:val="3C3C3C"/>
        </w:rPr>
        <w:t>17NA00258</w:t>
      </w:r>
    </w:p>
    <w:p>
      <w:pPr>
        <w:pStyle w:val="BodyText"/>
        <w:spacing w:line="293" w:lineRule="exact"/>
        <w:ind w:left="502"/>
      </w:pPr>
      <w:r>
        <w:rPr>
          <w:color w:val="3C3C3C"/>
          <w:w w:val="105"/>
        </w:rPr>
        <w:t>27.11.2017</w:t>
      </w:r>
    </w:p>
    <w:p>
      <w:pPr>
        <w:pStyle w:val="BodyText"/>
        <w:spacing w:before="14"/>
        <w:ind w:left="502"/>
      </w:pPr>
      <w:r>
        <w:rPr/>
        <w:br w:type="column"/>
      </w:r>
      <w:r>
        <w:rPr>
          <w:color w:val="636887"/>
          <w:w w:val="80"/>
        </w:rPr>
        <w:t>Konečný příjemce</w:t>
      </w:r>
    </w:p>
    <w:p>
      <w:pPr>
        <w:spacing w:after="0"/>
        <w:sectPr>
          <w:type w:val="continuous"/>
          <w:pgSz w:w="11910" w:h="16830"/>
          <w:pgMar w:top="0" w:bottom="280" w:left="480" w:right="760"/>
          <w:cols w:num="3" w:equalWidth="0">
            <w:col w:w="1697" w:space="742"/>
            <w:col w:w="1484" w:space="1478"/>
            <w:col w:w="526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09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249" cy="1068233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249" cy="10682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4"/>
        <w:ind w:left="49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205065pt;margin-top:-59.040016pt;width:508.65pt;height:304.5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9"/>
                    <w:gridCol w:w="1203"/>
                    <w:gridCol w:w="1181"/>
                    <w:gridCol w:w="720"/>
                    <w:gridCol w:w="1102"/>
                    <w:gridCol w:w="707"/>
                    <w:gridCol w:w="1050"/>
                    <w:gridCol w:w="1151"/>
                  </w:tblGrid>
                  <w:tr>
                    <w:trPr>
                      <w:trHeight w:val="790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386" w:firstLine="6"/>
                          <w:rPr>
                            <w:sz w:val="18"/>
                          </w:rPr>
                        </w:pPr>
                        <w:r>
                          <w:rPr>
                            <w:color w:val="565480"/>
                            <w:w w:val="105"/>
                            <w:sz w:val="18"/>
                          </w:rPr>
                          <w:t>Cenová nabídka</w:t>
                        </w:r>
                      </w:p>
                      <w:p>
                        <w:pPr>
                          <w:pStyle w:val="TableParagraph"/>
                          <w:spacing w:before="156"/>
                          <w:ind w:left="386"/>
                          <w:rPr>
                            <w:sz w:val="18"/>
                          </w:rPr>
                        </w:pPr>
                        <w:r>
                          <w:rPr>
                            <w:color w:val="373838"/>
                            <w:w w:val="95"/>
                            <w:sz w:val="18"/>
                          </w:rPr>
                          <w:t>Označení dodávky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04141"/>
                            <w:w w:val="80"/>
                            <w:sz w:val="18"/>
                          </w:rPr>
                          <w:t>Množství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75"/>
                            <w:sz w:val="18"/>
                          </w:rPr>
                          <w:t>J.cena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color w:val="3C3C3D"/>
                            <w:w w:val="85"/>
                            <w:sz w:val="18"/>
                          </w:rPr>
                          <w:t>Sleva</w:t>
                        </w:r>
                      </w:p>
                    </w:tc>
                    <w:tc>
                      <w:tcPr>
                        <w:tcW w:w="1809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631"/>
                          <w:rPr>
                            <w:sz w:val="18"/>
                          </w:rPr>
                        </w:pPr>
                        <w:r>
                          <w:rPr>
                            <w:color w:val="3B3C3B"/>
                            <w:w w:val="85"/>
                            <w:sz w:val="18"/>
                          </w:rPr>
                          <w:t>Cena %DPH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93939"/>
                            <w:w w:val="80"/>
                            <w:sz w:val="18"/>
                          </w:rPr>
                          <w:t>DPH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24142"/>
                            <w:w w:val="80"/>
                            <w:sz w:val="18"/>
                          </w:rPr>
                          <w:t>Kč Celkem</w:t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before="2"/>
                          <w:ind w:right="18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04140"/>
                            <w:w w:val="75"/>
                            <w:sz w:val="18"/>
                          </w:rPr>
                          <w:t>Pracovní stůl s dvěma průchodkami HPL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before="1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75"/>
                            <w:sz w:val="18"/>
                          </w:rPr>
                          <w:t>12 413,00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/>
                      </w:p>
                    </w:tc>
                    <w:tc>
                      <w:tcPr>
                        <w:tcW w:w="180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259" w:val="left" w:leader="none"/>
                          </w:tabs>
                          <w:spacing w:line="314" w:lineRule="exact"/>
                          <w:ind w:left="384"/>
                          <w:rPr>
                            <w:sz w:val="18"/>
                          </w:rPr>
                        </w:pPr>
                        <w:r>
                          <w:rPr>
                            <w:color w:val="434343"/>
                            <w:w w:val="85"/>
                            <w:sz w:val="18"/>
                          </w:rPr>
                          <w:t>12</w:t>
                        </w:r>
                        <w:r>
                          <w:rPr>
                            <w:color w:val="434343"/>
                            <w:spacing w:val="-2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434343"/>
                            <w:w w:val="85"/>
                            <w:sz w:val="18"/>
                          </w:rPr>
                          <w:t>413,00</w:t>
                          <w:tab/>
                        </w:r>
                        <w:r>
                          <w:rPr>
                            <w:color w:val="454646"/>
                            <w:w w:val="85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311" w:lineRule="exact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54545"/>
                            <w:w w:val="75"/>
                            <w:sz w:val="18"/>
                          </w:rPr>
                          <w:t>2 606,73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309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84949"/>
                            <w:w w:val="75"/>
                            <w:sz w:val="18"/>
                          </w:rPr>
                          <w:t>15 019.73</w:t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76"/>
                          <w:rPr>
                            <w:sz w:val="18"/>
                          </w:rPr>
                        </w:pPr>
                        <w:r>
                          <w:rPr>
                            <w:color w:val="3D3D3D"/>
                            <w:w w:val="80"/>
                            <w:sz w:val="18"/>
                          </w:rPr>
                          <w:t>šedá de ska 18mm podnoží bílé , 0,8 x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</w:tcPr>
                      <w:p>
                        <w:pPr/>
                      </w:p>
                    </w:tc>
                    <w:tc>
                      <w:tcPr>
                        <w:tcW w:w="180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75"/>
                            <w:sz w:val="18"/>
                          </w:rPr>
                          <w:t>Pracovní stůl s dvěma průchodkami HPL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2"/>
                          <w:ind w:right="4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A4A4A"/>
                            <w:w w:val="76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315" w:lineRule="exact"/>
                          <w:ind w:right="1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54646"/>
                            <w:w w:val="75"/>
                            <w:sz w:val="18"/>
                          </w:rPr>
                          <w:t>13 950,00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>
                          <w:pStyle w:val="TableParagraph"/>
                          <w:spacing w:line="313" w:lineRule="exact"/>
                          <w:ind w:left="1101"/>
                          <w:rPr>
                            <w:sz w:val="18"/>
                          </w:rPr>
                        </w:pPr>
                        <w:r>
                          <w:rPr>
                            <w:color w:val="454645"/>
                            <w:w w:val="75"/>
                            <w:sz w:val="18"/>
                          </w:rPr>
                          <w:t>27 900,00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311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color w:val="454645"/>
                            <w:w w:val="80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312" w:lineRule="exact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w w:val="75"/>
                            <w:sz w:val="18"/>
                          </w:rPr>
                          <w:t>5 859,00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308" w:lineRule="exact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A4B4A"/>
                            <w:w w:val="75"/>
                            <w:sz w:val="18"/>
                          </w:rPr>
                          <w:t>33 759,00</w:t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370"/>
                          <w:rPr>
                            <w:sz w:val="18"/>
                          </w:rPr>
                        </w:pPr>
                        <w:r>
                          <w:rPr>
                            <w:color w:val="3E4040"/>
                            <w:w w:val="80"/>
                            <w:sz w:val="18"/>
                          </w:rPr>
                          <w:t>šedá de ska 18mm podnoží bílé , 0,8 x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ind w:left="367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75"/>
                            <w:sz w:val="18"/>
                          </w:rPr>
                          <w:t>Jednací stůl bez průchodek uvětš.</w:t>
                        </w:r>
                      </w:p>
                    </w:tc>
                    <w:tc>
                      <w:tcPr>
                        <w:tcW w:w="2384" w:type="dxa"/>
                        <w:gridSpan w:val="2"/>
                      </w:tcPr>
                      <w:p>
                        <w:pPr>
                          <w:pStyle w:val="TableParagraph"/>
                          <w:spacing w:line="314" w:lineRule="exact"/>
                          <w:ind w:right="1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54545"/>
                            <w:w w:val="75"/>
                            <w:sz w:val="18"/>
                          </w:rPr>
                          <w:t>9 950,00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>
                          <w:pStyle w:val="TableParagraph"/>
                          <w:spacing w:line="314" w:lineRule="exact"/>
                          <w:ind w:left="1172"/>
                          <w:rPr>
                            <w:sz w:val="18"/>
                          </w:rPr>
                        </w:pPr>
                        <w:r>
                          <w:rPr>
                            <w:color w:val="454646"/>
                            <w:w w:val="75"/>
                            <w:sz w:val="18"/>
                          </w:rPr>
                          <w:t>9 950,00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311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474747"/>
                            <w:w w:val="80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310" w:lineRule="exact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44443"/>
                            <w:w w:val="75"/>
                            <w:sz w:val="18"/>
                          </w:rPr>
                          <w:t>2 089,50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308" w:lineRule="exact"/>
                          <w:ind w:right="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94949"/>
                            <w:w w:val="75"/>
                            <w:sz w:val="18"/>
                          </w:rPr>
                          <w:t>12 039,50</w:t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404140"/>
                            <w:w w:val="75"/>
                            <w:sz w:val="18"/>
                          </w:rPr>
                          <w:t>rozměrů systém s poj. podnoží s</w:t>
                        </w:r>
                      </w:p>
                    </w:tc>
                    <w:tc>
                      <w:tcPr>
                        <w:tcW w:w="2384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44"/>
                          <w:rPr>
                            <w:sz w:val="18"/>
                          </w:rPr>
                        </w:pPr>
                        <w:r>
                          <w:rPr>
                            <w:color w:val="404140"/>
                            <w:w w:val="80"/>
                            <w:sz w:val="18"/>
                          </w:rPr>
                          <w:t>ustoupenou střed. nohou, 1 x 2m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362"/>
                          <w:rPr>
                            <w:sz w:val="18"/>
                          </w:rPr>
                        </w:pPr>
                        <w:r>
                          <w:rPr>
                            <w:color w:val="414242"/>
                            <w:w w:val="80"/>
                            <w:sz w:val="18"/>
                          </w:rPr>
                          <w:t>Jednací stůl bez průchodek uvětš.</w:t>
                        </w:r>
                      </w:p>
                    </w:tc>
                    <w:tc>
                      <w:tcPr>
                        <w:tcW w:w="2384" w:type="dxa"/>
                        <w:gridSpan w:val="2"/>
                      </w:tcPr>
                      <w:p>
                        <w:pPr>
                          <w:pStyle w:val="TableParagraph"/>
                          <w:spacing w:line="216" w:lineRule="exact"/>
                          <w:ind w:right="1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54545"/>
                            <w:w w:val="75"/>
                            <w:sz w:val="18"/>
                          </w:rPr>
                          <w:t>27 390,00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>
                          <w:pStyle w:val="TableParagraph"/>
                          <w:spacing w:line="215" w:lineRule="exact"/>
                          <w:ind w:left="1089"/>
                          <w:rPr>
                            <w:sz w:val="18"/>
                          </w:rPr>
                        </w:pPr>
                        <w:r>
                          <w:rPr>
                            <w:color w:val="464848"/>
                            <w:w w:val="75"/>
                            <w:sz w:val="18"/>
                          </w:rPr>
                          <w:t>27 390,00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color w:val="4B4B4B"/>
                            <w:w w:val="80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12" w:lineRule="exact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64848"/>
                            <w:w w:val="75"/>
                            <w:sz w:val="18"/>
                          </w:rPr>
                          <w:t>5 751,90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08" w:lineRule="exact"/>
                          <w:ind w:right="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84848"/>
                            <w:w w:val="75"/>
                            <w:sz w:val="18"/>
                          </w:rPr>
                          <w:t>33 141,90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color w:val="424342"/>
                            <w:w w:val="75"/>
                            <w:sz w:val="18"/>
                          </w:rPr>
                          <w:t>rozměrů systém s poj. podnoží s</w:t>
                        </w:r>
                      </w:p>
                    </w:tc>
                    <w:tc>
                      <w:tcPr>
                        <w:tcW w:w="2384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354"/>
                          <w:rPr>
                            <w:sz w:val="18"/>
                          </w:rPr>
                        </w:pPr>
                        <w:r>
                          <w:rPr>
                            <w:color w:val="454544"/>
                            <w:w w:val="80"/>
                            <w:sz w:val="18"/>
                          </w:rPr>
                          <w:t>ustoupenou střed. nohou, 1,4 x 4m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356"/>
                          <w:rPr>
                            <w:sz w:val="18"/>
                          </w:rPr>
                        </w:pPr>
                        <w:r>
                          <w:rPr>
                            <w:color w:val="454545"/>
                            <w:w w:val="80"/>
                            <w:sz w:val="18"/>
                          </w:rPr>
                          <w:t>Kor pus nízký bílý , 0,8 x 0,32 x 0.72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215" w:lineRule="exact"/>
                          <w:ind w:right="4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B4B4B"/>
                            <w:w w:val="7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12" w:lineRule="exact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94948"/>
                            <w:w w:val="75"/>
                            <w:sz w:val="18"/>
                          </w:rPr>
                          <w:t>1 790,00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>
                          <w:pStyle w:val="TableParagraph"/>
                          <w:spacing w:line="212" w:lineRule="exact"/>
                          <w:ind w:left="1084"/>
                          <w:rPr>
                            <w:sz w:val="18"/>
                          </w:rPr>
                        </w:pPr>
                        <w:r>
                          <w:rPr>
                            <w:color w:val="434343"/>
                            <w:w w:val="75"/>
                            <w:sz w:val="18"/>
                          </w:rPr>
                          <w:t>28 640,00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4B4A4A"/>
                            <w:w w:val="80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1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84747"/>
                            <w:w w:val="75"/>
                            <w:sz w:val="18"/>
                          </w:rPr>
                          <w:t>6 014,40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07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A4A4B"/>
                            <w:w w:val="75"/>
                            <w:sz w:val="18"/>
                          </w:rPr>
                          <w:t>34 654,40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357"/>
                          <w:rPr>
                            <w:sz w:val="18"/>
                          </w:rPr>
                        </w:pPr>
                        <w:r>
                          <w:rPr>
                            <w:color w:val="414243"/>
                            <w:w w:val="80"/>
                            <w:sz w:val="18"/>
                          </w:rPr>
                          <w:t>Kontejner , 0,443x 0,6 x 0,72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4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D4D4D"/>
                            <w:w w:val="7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64545"/>
                            <w:w w:val="80"/>
                            <w:sz w:val="18"/>
                          </w:rPr>
                          <w:t>4160,00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>
                          <w:pStyle w:val="TableParagraph"/>
                          <w:spacing w:line="227" w:lineRule="exact"/>
                          <w:ind w:left="1072"/>
                          <w:rPr>
                            <w:sz w:val="18"/>
                          </w:rPr>
                        </w:pPr>
                        <w:r>
                          <w:rPr>
                            <w:color w:val="464645"/>
                            <w:w w:val="75"/>
                            <w:sz w:val="18"/>
                          </w:rPr>
                          <w:t>24 960,00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35"/>
                          <w:rPr>
                            <w:sz w:val="18"/>
                          </w:rPr>
                        </w:pPr>
                        <w:r>
                          <w:rPr>
                            <w:color w:val="4F4F4E"/>
                            <w:w w:val="80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1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84847"/>
                            <w:w w:val="75"/>
                            <w:sz w:val="18"/>
                          </w:rPr>
                          <w:t>5 241,60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B4B4B"/>
                            <w:w w:val="75"/>
                            <w:sz w:val="18"/>
                          </w:rPr>
                          <w:t>30 201,60</w:t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349"/>
                          <w:rPr>
                            <w:sz w:val="18"/>
                          </w:rPr>
                        </w:pPr>
                        <w:r>
                          <w:rPr>
                            <w:color w:val="444545"/>
                            <w:w w:val="75"/>
                            <w:sz w:val="18"/>
                          </w:rPr>
                          <w:t>Jednací židle standard Rim RW2106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84848"/>
                            <w:w w:val="80"/>
                            <w:sz w:val="18"/>
                          </w:rPr>
                          <w:t>2 530,00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>
                          <w:pStyle w:val="TableParagraph"/>
                          <w:spacing w:line="225" w:lineRule="exact"/>
                          <w:ind w:left="1076"/>
                          <w:rPr>
                            <w:sz w:val="18"/>
                          </w:rPr>
                        </w:pPr>
                        <w:r>
                          <w:rPr>
                            <w:color w:val="464746"/>
                            <w:w w:val="75"/>
                            <w:sz w:val="18"/>
                          </w:rPr>
                          <w:t>58 190,00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color w:val="4E4E4E"/>
                            <w:w w:val="80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1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84848"/>
                            <w:w w:val="75"/>
                            <w:sz w:val="18"/>
                          </w:rPr>
                          <w:t>12 219,90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E4E4E"/>
                            <w:w w:val="75"/>
                            <w:sz w:val="18"/>
                          </w:rPr>
                          <w:t>70 409,90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350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80"/>
                            <w:sz w:val="18"/>
                          </w:rPr>
                          <w:t>Krycí čelo stolu LTO 18mm bílá, 0,725 x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94949"/>
                            <w:w w:val="75"/>
                            <w:sz w:val="18"/>
                          </w:rPr>
                          <w:t>1 553,00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>
                          <w:pStyle w:val="TableParagraph"/>
                          <w:spacing w:line="225" w:lineRule="exact"/>
                          <w:ind w:left="1150"/>
                          <w:rPr>
                            <w:sz w:val="18"/>
                          </w:rPr>
                        </w:pPr>
                        <w:r>
                          <w:rPr>
                            <w:color w:val="474949"/>
                            <w:w w:val="75"/>
                            <w:sz w:val="18"/>
                          </w:rPr>
                          <w:t>1 553,00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color w:val="4B4F4D"/>
                            <w:w w:val="80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3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84848"/>
                            <w:w w:val="75"/>
                            <w:sz w:val="18"/>
                          </w:rPr>
                          <w:t>326,13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A4A49"/>
                            <w:w w:val="75"/>
                            <w:sz w:val="18"/>
                          </w:rPr>
                          <w:t>1 879,13</w:t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color w:val="454645"/>
                            <w:w w:val="85"/>
                            <w:sz w:val="18"/>
                          </w:rPr>
                          <w:t>2,5m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color w:val="454545"/>
                            <w:w w:val="80"/>
                            <w:sz w:val="18"/>
                          </w:rPr>
                          <w:t>Rohová police ke kor pusu K1 0,54 x</w:t>
                        </w:r>
                      </w:p>
                    </w:tc>
                    <w:tc>
                      <w:tcPr>
                        <w:tcW w:w="2384" w:type="dxa"/>
                        <w:gridSpan w:val="2"/>
                      </w:tcPr>
                      <w:p>
                        <w:pPr>
                          <w:pStyle w:val="TableParagraph"/>
                          <w:spacing w:line="234" w:lineRule="exact"/>
                          <w:ind w:right="1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64846"/>
                            <w:w w:val="75"/>
                            <w:sz w:val="18"/>
                          </w:rPr>
                          <w:t>3 387,00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>
                          <w:pStyle w:val="TableParagraph"/>
                          <w:spacing w:line="233" w:lineRule="exact"/>
                          <w:ind w:left="1147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75"/>
                            <w:sz w:val="18"/>
                          </w:rPr>
                          <w:t>3 387,00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30"/>
                          <w:rPr>
                            <w:sz w:val="18"/>
                          </w:rPr>
                        </w:pPr>
                        <w:r>
                          <w:rPr>
                            <w:color w:val="484848"/>
                            <w:w w:val="80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33" w:lineRule="exact"/>
                          <w:ind w:right="1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84848"/>
                            <w:w w:val="75"/>
                            <w:sz w:val="18"/>
                          </w:rPr>
                          <w:t>711,27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75"/>
                            <w:sz w:val="18"/>
                          </w:rPr>
                          <w:t>4 098,27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369"/>
                          <w:rPr>
                            <w:sz w:val="18"/>
                          </w:rPr>
                        </w:pPr>
                        <w:r>
                          <w:rPr>
                            <w:color w:val="444544"/>
                            <w:w w:val="75"/>
                            <w:sz w:val="18"/>
                          </w:rPr>
                          <w:t>0,54, 0,54 X 0,54m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345"/>
                          <w:rPr>
                            <w:sz w:val="18"/>
                          </w:rPr>
                        </w:pPr>
                        <w:r>
                          <w:rPr>
                            <w:color w:val="434343"/>
                            <w:w w:val="80"/>
                            <w:sz w:val="18"/>
                          </w:rPr>
                          <w:t>Pult sekretariát LTO 18mm bílá, viz</w:t>
                        </w:r>
                      </w:p>
                    </w:tc>
                    <w:tc>
                      <w:tcPr>
                        <w:tcW w:w="2384" w:type="dxa"/>
                        <w:gridSpan w:val="2"/>
                      </w:tcPr>
                      <w:p>
                        <w:pPr>
                          <w:pStyle w:val="TableParagraph"/>
                          <w:spacing w:line="233" w:lineRule="exact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75"/>
                            <w:sz w:val="18"/>
                          </w:rPr>
                          <w:t>11 950,00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>
                          <w:pStyle w:val="TableParagraph"/>
                          <w:spacing w:line="235" w:lineRule="exact"/>
                          <w:ind w:left="1070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75"/>
                            <w:sz w:val="18"/>
                          </w:rPr>
                          <w:t>11 950,00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4E4E4D"/>
                            <w:w w:val="80"/>
                            <w:sz w:val="18"/>
                          </w:rPr>
                          <w:t>21%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33" w:lineRule="exact"/>
                          <w:ind w:right="1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44545"/>
                            <w:w w:val="75"/>
                            <w:sz w:val="18"/>
                          </w:rPr>
                          <w:t>2 509,50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31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D4D4D"/>
                            <w:w w:val="75"/>
                            <w:sz w:val="18"/>
                          </w:rPr>
                          <w:t>14 459,50</w:t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330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85"/>
                            <w:sz w:val="18"/>
                          </w:rPr>
                          <w:t>výkres</w:t>
                        </w:r>
                      </w:p>
                    </w:tc>
                    <w:tc>
                      <w:tcPr>
                        <w:tcW w:w="2384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before="29"/>
                          <w:ind w:left="340"/>
                          <w:rPr>
                            <w:sz w:val="18"/>
                          </w:rPr>
                        </w:pPr>
                        <w:r>
                          <w:rPr>
                            <w:color w:val="444545"/>
                            <w:w w:val="75"/>
                            <w:sz w:val="18"/>
                          </w:rPr>
                          <w:t>Součet položek</w:t>
                        </w:r>
                      </w:p>
                    </w:tc>
                    <w:tc>
                      <w:tcPr>
                        <w:tcW w:w="2384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>
                          <w:pStyle w:val="TableParagraph"/>
                          <w:spacing w:before="33"/>
                          <w:ind w:left="979"/>
                          <w:rPr>
                            <w:sz w:val="18"/>
                          </w:rPr>
                        </w:pPr>
                        <w:r>
                          <w:rPr>
                            <w:color w:val="474747"/>
                            <w:w w:val="75"/>
                            <w:sz w:val="18"/>
                          </w:rPr>
                          <w:t>206 333,00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before="34"/>
                          <w:ind w:right="1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54644"/>
                            <w:w w:val="75"/>
                            <w:sz w:val="18"/>
                          </w:rPr>
                          <w:t>43 329,93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31"/>
                          <w:ind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84747"/>
                            <w:w w:val="75"/>
                            <w:sz w:val="18"/>
                          </w:rPr>
                          <w:t>249 662,93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332"/>
                          <w:rPr>
                            <w:sz w:val="18"/>
                          </w:rPr>
                        </w:pPr>
                        <w:r>
                          <w:rPr>
                            <w:color w:val="424444"/>
                            <w:w w:val="85"/>
                            <w:sz w:val="18"/>
                          </w:rPr>
                          <w:t>Zaokrouhlení</w:t>
                        </w:r>
                      </w:p>
                    </w:tc>
                    <w:tc>
                      <w:tcPr>
                        <w:tcW w:w="2384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75"/>
                            <w:sz w:val="18"/>
                          </w:rPr>
                          <w:t>0,07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tabs>
                            <w:tab w:pos="330" w:val="left" w:leader="none"/>
                          </w:tabs>
                          <w:spacing w:line="21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3C3C3C"/>
                            <w:w w:val="99"/>
                            <w:sz w:val="18"/>
                            <w:u w:val="single" w:color="6F7474"/>
                          </w:rPr>
                          <w:t> </w:t>
                          <w:tab/>
                        </w:r>
                        <w:r>
                          <w:rPr>
                            <w:color w:val="3C3C3C"/>
                            <w:w w:val="105"/>
                            <w:sz w:val="18"/>
                            <w:u w:val="single" w:color="6F7474"/>
                          </w:rPr>
                          <w:t>CELKEM K</w:t>
                        </w:r>
                        <w:r>
                          <w:rPr>
                            <w:color w:val="3C3C3C"/>
                            <w:spacing w:val="-19"/>
                            <w:w w:val="105"/>
                            <w:sz w:val="18"/>
                            <w:u w:val="single" w:color="6F7474"/>
                          </w:rPr>
                          <w:t> </w:t>
                        </w:r>
                        <w:r>
                          <w:rPr>
                            <w:color w:val="3C3C3C"/>
                            <w:w w:val="105"/>
                            <w:sz w:val="18"/>
                          </w:rPr>
                          <w:t>ÚHRADĚ</w:t>
                        </w:r>
                      </w:p>
                    </w:tc>
                    <w:tc>
                      <w:tcPr>
                        <w:tcW w:w="2384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1050" w:type="dxa"/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18" w:lineRule="exact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E3E3E"/>
                            <w:sz w:val="18"/>
                          </w:rPr>
                          <w:t>249 663,00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44444"/>
          <w:w w:val="85"/>
        </w:rPr>
        <w:t>2,5m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488"/>
      </w:pPr>
      <w:r>
        <w:rPr/>
        <w:pict>
          <v:shape style="position:absolute;margin-left:213.286545pt;margin-top:98.696953pt;width:7.85pt;height:9pt;mso-position-horizontal-relative:page;mso-position-vertical-relative:paragraph;z-index:1048;rotation:2" type="#_x0000_t136" fillcolor="#454646" stroked="f">
            <o:extrusion v:ext="view" autorotationcenter="t"/>
            <v:textpath style="font-family:&amp;quot;Arial Narrow&amp;quot;;font-size:9pt;v-text-kern:t;mso-text-shadow:auto" string="23"/>
            <w10:wrap type="none"/>
          </v:shape>
        </w:pict>
      </w:r>
      <w:r>
        <w:rPr>
          <w:color w:val="434343"/>
          <w:w w:val="85"/>
        </w:rPr>
        <w:t>2,7m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409" w:firstLine="30"/>
      </w:pPr>
      <w:r>
        <w:rPr>
          <w:color w:val="616081"/>
        </w:rPr>
        <w:t>cena vč</w:t>
      </w:r>
      <w:r>
        <w:rPr>
          <w:color w:val="848787"/>
        </w:rPr>
        <w:t>. </w:t>
      </w:r>
      <w:r>
        <w:rPr>
          <w:color w:val="616081"/>
        </w:rPr>
        <w:t>dopravy  amontáže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409"/>
      </w:pPr>
      <w:r>
        <w:rPr>
          <w:color w:val="414242"/>
        </w:rPr>
        <w:t>Vystavil: Ing. Kristýna Junková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0"/>
        <w:ind w:left="409" w:right="0" w:firstLine="0"/>
        <w:jc w:val="left"/>
        <w:rPr>
          <w:sz w:val="14"/>
        </w:rPr>
      </w:pPr>
      <w:r>
        <w:rPr>
          <w:color w:val="49494A"/>
          <w:w w:val="95"/>
          <w:sz w:val="14"/>
        </w:rPr>
        <w:t>Ekonomický a informační systém POHODA</w:t>
      </w:r>
    </w:p>
    <w:sectPr>
      <w:type w:val="continuous"/>
      <w:pgSz w:w="11910" w:h="16830"/>
      <w:pgMar w:top="0" w:bottom="280" w:left="4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Arial Unicode MS">
    <w:altName w:val="Arial Unicode MS"/>
    <w:charset w:val="EE"/>
    <w:family w:val="swiss"/>
    <w:pitch w:val="variable"/>
  </w:font>
  <w:font w:name="Arial Narrow">
    <w:altName w:val="Arial Narrow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Heading1" w:type="paragraph">
    <w:name w:val="Heading 1"/>
    <w:basedOn w:val="Normal"/>
    <w:uiPriority w:val="1"/>
    <w:qFormat/>
    <w:pPr>
      <w:ind w:left="263"/>
      <w:jc w:val="center"/>
      <w:outlineLvl w:val="1"/>
    </w:pPr>
    <w:rPr>
      <w:rFonts w:ascii="Calibri" w:hAnsi="Calibri" w:eastAsia="Calibri" w:cs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06" w:lineRule="exact"/>
      <w:ind w:left="531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KMC308-C419-20171212102930</dc:title>
  <dcterms:created xsi:type="dcterms:W3CDTF">2017-12-12T09:31:18Z</dcterms:created>
  <dcterms:modified xsi:type="dcterms:W3CDTF">2017-12-12T09:31:18Z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2017-12-12T00:00:00Z</vt:filetime>
  </property>
</Properties>
</file>