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2D" w:rsidRDefault="00F60745">
      <w:pPr>
        <w:pStyle w:val="Zkladntext30"/>
        <w:framePr w:wrap="none" w:vAnchor="page" w:hAnchor="page" w:x="1242" w:y="965"/>
        <w:shd w:val="clear" w:color="auto" w:fill="auto"/>
        <w:spacing w:line="200" w:lineRule="exact"/>
      </w:pPr>
      <w:r>
        <w:t xml:space="preserve">Příloha </w:t>
      </w:r>
      <w:r>
        <w:rPr>
          <w:rStyle w:val="Zkladntext3Netun"/>
        </w:rPr>
        <w:t xml:space="preserve">č. 2 </w:t>
      </w:r>
      <w:r>
        <w:t xml:space="preserve">Smlouvy na dodávku a odběr tepelné energie </w:t>
      </w:r>
      <w:r>
        <w:rPr>
          <w:rStyle w:val="Zkladntext3Netun"/>
        </w:rPr>
        <w:t>číslo smlouvy: 10879 - Ceník</w:t>
      </w:r>
    </w:p>
    <w:p w:rsidR="0003702D" w:rsidRDefault="00F60745">
      <w:pPr>
        <w:pStyle w:val="Nadpis30"/>
        <w:framePr w:w="1358" w:h="1229" w:hRule="exact" w:wrap="none" w:vAnchor="page" w:hAnchor="page" w:x="1247" w:y="1296"/>
        <w:shd w:val="clear" w:color="auto" w:fill="auto"/>
        <w:ind w:firstLine="0"/>
      </w:pPr>
      <w:bookmarkStart w:id="0" w:name="bookmark0"/>
      <w:r>
        <w:t>Dodavatel:</w:t>
      </w:r>
      <w:bookmarkEnd w:id="0"/>
    </w:p>
    <w:p w:rsidR="0003702D" w:rsidRDefault="00F60745">
      <w:pPr>
        <w:pStyle w:val="Zkladntext20"/>
        <w:framePr w:w="1358" w:h="1229" w:hRule="exact" w:wrap="none" w:vAnchor="page" w:hAnchor="page" w:x="1247" w:y="1296"/>
        <w:shd w:val="clear" w:color="auto" w:fill="auto"/>
        <w:ind w:firstLine="0"/>
      </w:pPr>
      <w:r>
        <w:t>Obchodní firma:</w:t>
      </w:r>
      <w:r>
        <w:br/>
        <w:t>Se sídlem:</w:t>
      </w:r>
      <w:r>
        <w:br/>
        <w:t>Zapsaná:</w:t>
      </w:r>
      <w:r>
        <w:br/>
        <w:t>Zastoupená:</w:t>
      </w:r>
    </w:p>
    <w:p w:rsidR="0003702D" w:rsidRDefault="00F60745">
      <w:pPr>
        <w:pStyle w:val="Zkladntext20"/>
        <w:framePr w:w="902" w:h="518" w:hRule="exact" w:wrap="none" w:vAnchor="page" w:hAnchor="page" w:x="1252" w:y="2919"/>
        <w:shd w:val="clear" w:color="auto" w:fill="auto"/>
        <w:ind w:firstLine="0"/>
        <w:jc w:val="both"/>
      </w:pPr>
      <w:r>
        <w:t>Číslo účtu:</w:t>
      </w:r>
      <w:r>
        <w:br/>
        <w:t>IČO:</w:t>
      </w:r>
    </w:p>
    <w:p w:rsidR="0003702D" w:rsidRDefault="00F60745">
      <w:pPr>
        <w:pStyle w:val="Nadpis30"/>
        <w:framePr w:w="7282" w:h="1415" w:hRule="exact" w:wrap="none" w:vAnchor="page" w:hAnchor="page" w:x="3368" w:y="1575"/>
        <w:shd w:val="clear" w:color="auto" w:fill="auto"/>
        <w:spacing w:line="200" w:lineRule="exact"/>
        <w:ind w:firstLine="0"/>
      </w:pPr>
      <w:bookmarkStart w:id="1" w:name="bookmark1"/>
      <w:r>
        <w:t>Teplárna Strakonice, a.s.</w:t>
      </w:r>
      <w:bookmarkEnd w:id="1"/>
    </w:p>
    <w:p w:rsidR="0003702D" w:rsidRDefault="00F60745">
      <w:pPr>
        <w:pStyle w:val="Zkladntext20"/>
        <w:framePr w:w="7282" w:h="1415" w:hRule="exact" w:wrap="none" w:vAnchor="page" w:hAnchor="page" w:x="3368" w:y="1575"/>
        <w:shd w:val="clear" w:color="auto" w:fill="auto"/>
        <w:spacing w:line="226" w:lineRule="exact"/>
        <w:ind w:firstLine="0"/>
      </w:pPr>
      <w:r>
        <w:t>Komenského 59, 386 43 Strakonice</w:t>
      </w:r>
    </w:p>
    <w:p w:rsidR="0003702D" w:rsidRDefault="00F60745">
      <w:pPr>
        <w:pStyle w:val="Zkladntext20"/>
        <w:framePr w:w="7282" w:h="1415" w:hRule="exact" w:wrap="none" w:vAnchor="page" w:hAnchor="page" w:x="3368" w:y="1575"/>
        <w:shd w:val="clear" w:color="auto" w:fill="auto"/>
        <w:spacing w:line="226" w:lineRule="exact"/>
        <w:ind w:firstLine="0"/>
      </w:pPr>
      <w:r>
        <w:t xml:space="preserve">v obchodním rejstříku vedeném </w:t>
      </w:r>
      <w:r>
        <w:t>Krajským soudem v Českých Budějovicích, sp. zn.: B 636</w:t>
      </w:r>
      <w:r>
        <w:br/>
        <w:t>Mgr. Břětislavem Hrdličkou, předsedou představenstva</w:t>
      </w:r>
      <w:r>
        <w:br/>
        <w:t>Ing. Františkem Markem, členem představenstva</w:t>
      </w:r>
      <w:r>
        <w:br/>
        <w:t>Ing. Pavlem Marešem, členem představenstva</w:t>
      </w:r>
    </w:p>
    <w:p w:rsidR="0003702D" w:rsidRDefault="00F60745">
      <w:pPr>
        <w:pStyle w:val="Zkladntext20"/>
        <w:framePr w:w="3917" w:h="488" w:hRule="exact" w:wrap="none" w:vAnchor="page" w:hAnchor="page" w:x="3364" w:y="2957"/>
        <w:shd w:val="clear" w:color="auto" w:fill="auto"/>
        <w:spacing w:line="200" w:lineRule="exact"/>
        <w:ind w:firstLine="0"/>
        <w:jc w:val="both"/>
      </w:pPr>
      <w:r>
        <w:t>4391862/0800</w:t>
      </w:r>
    </w:p>
    <w:p w:rsidR="0003702D" w:rsidRDefault="00F60745">
      <w:pPr>
        <w:pStyle w:val="Zkladntext20"/>
        <w:framePr w:w="3917" w:h="488" w:hRule="exact" w:wrap="none" w:vAnchor="page" w:hAnchor="page" w:x="3364" w:y="2957"/>
        <w:shd w:val="clear" w:color="auto" w:fill="auto"/>
        <w:tabs>
          <w:tab w:val="left" w:pos="2112"/>
          <w:tab w:val="left" w:pos="2822"/>
        </w:tabs>
        <w:spacing w:line="200" w:lineRule="exact"/>
        <w:ind w:firstLine="0"/>
        <w:jc w:val="both"/>
      </w:pPr>
      <w:r>
        <w:t>60826843</w:t>
      </w:r>
      <w:r>
        <w:tab/>
        <w:t>DIČ:</w:t>
      </w:r>
      <w:r>
        <w:tab/>
        <w:t>CZ60826843</w:t>
      </w:r>
    </w:p>
    <w:p w:rsidR="0003702D" w:rsidRDefault="00F60745">
      <w:pPr>
        <w:pStyle w:val="Nadpis30"/>
        <w:framePr w:w="1440" w:h="2337" w:hRule="exact" w:wrap="none" w:vAnchor="page" w:hAnchor="page" w:x="1247" w:y="3619"/>
        <w:shd w:val="clear" w:color="auto" w:fill="auto"/>
        <w:spacing w:line="226" w:lineRule="exact"/>
        <w:ind w:firstLine="0"/>
        <w:jc w:val="both"/>
      </w:pPr>
      <w:bookmarkStart w:id="2" w:name="bookmark2"/>
      <w:r>
        <w:t>Odběratel:</w:t>
      </w:r>
      <w:bookmarkEnd w:id="2"/>
    </w:p>
    <w:p w:rsidR="0003702D" w:rsidRDefault="00F60745">
      <w:pPr>
        <w:pStyle w:val="Zkladntext20"/>
        <w:framePr w:w="1440" w:h="2337" w:hRule="exact" w:wrap="none" w:vAnchor="page" w:hAnchor="page" w:x="1247" w:y="3619"/>
        <w:shd w:val="clear" w:color="auto" w:fill="auto"/>
        <w:spacing w:after="180" w:line="226" w:lineRule="exact"/>
        <w:ind w:firstLine="0"/>
        <w:jc w:val="both"/>
      </w:pPr>
      <w:r>
        <w:t xml:space="preserve">Obchodní </w:t>
      </w:r>
      <w:r>
        <w:t>firma/</w:t>
      </w:r>
      <w:r>
        <w:br/>
        <w:t>název/jméno:</w:t>
      </w:r>
    </w:p>
    <w:p w:rsidR="0003702D" w:rsidRDefault="00F60745">
      <w:pPr>
        <w:pStyle w:val="Zkladntext20"/>
        <w:framePr w:w="1440" w:h="2337" w:hRule="exact" w:wrap="none" w:vAnchor="page" w:hAnchor="page" w:x="1247" w:y="3619"/>
        <w:shd w:val="clear" w:color="auto" w:fill="auto"/>
        <w:spacing w:line="226" w:lineRule="exact"/>
        <w:ind w:firstLine="0"/>
        <w:jc w:val="both"/>
      </w:pPr>
      <w:r>
        <w:t>Se sídlem/adresa:</w:t>
      </w:r>
    </w:p>
    <w:p w:rsidR="0003702D" w:rsidRDefault="00F60745">
      <w:pPr>
        <w:pStyle w:val="Zkladntext20"/>
        <w:framePr w:w="1440" w:h="2337" w:hRule="exact" w:wrap="none" w:vAnchor="page" w:hAnchor="page" w:x="1247" w:y="3619"/>
        <w:shd w:val="clear" w:color="auto" w:fill="auto"/>
        <w:spacing w:line="226" w:lineRule="exact"/>
        <w:ind w:firstLine="0"/>
        <w:jc w:val="both"/>
      </w:pPr>
      <w:r>
        <w:t>Zapsán:</w:t>
      </w:r>
    </w:p>
    <w:p w:rsidR="0003702D" w:rsidRDefault="00F60745">
      <w:pPr>
        <w:pStyle w:val="Zkladntext20"/>
        <w:framePr w:w="1440" w:h="2337" w:hRule="exact" w:wrap="none" w:vAnchor="page" w:hAnchor="page" w:x="1247" w:y="3619"/>
        <w:shd w:val="clear" w:color="auto" w:fill="auto"/>
        <w:spacing w:line="226" w:lineRule="exact"/>
        <w:ind w:firstLine="0"/>
        <w:jc w:val="both"/>
      </w:pPr>
      <w:r>
        <w:t>Zastoupen:</w:t>
      </w:r>
    </w:p>
    <w:p w:rsidR="0003702D" w:rsidRDefault="00F60745">
      <w:pPr>
        <w:pStyle w:val="Zkladntext20"/>
        <w:framePr w:w="1440" w:h="2337" w:hRule="exact" w:wrap="none" w:vAnchor="page" w:hAnchor="page" w:x="1247" w:y="3619"/>
        <w:shd w:val="clear" w:color="auto" w:fill="auto"/>
        <w:spacing w:line="226" w:lineRule="exact"/>
        <w:ind w:firstLine="0"/>
        <w:jc w:val="both"/>
      </w:pPr>
      <w:r>
        <w:t>Číslo účtu:</w:t>
      </w:r>
    </w:p>
    <w:p w:rsidR="0003702D" w:rsidRDefault="00F60745">
      <w:pPr>
        <w:pStyle w:val="Zkladntext20"/>
        <w:framePr w:w="1440" w:h="2337" w:hRule="exact" w:wrap="none" w:vAnchor="page" w:hAnchor="page" w:x="1247" w:y="3619"/>
        <w:shd w:val="clear" w:color="auto" w:fill="auto"/>
        <w:spacing w:line="226" w:lineRule="exact"/>
        <w:ind w:firstLine="0"/>
        <w:jc w:val="both"/>
      </w:pPr>
      <w:r>
        <w:t>IČO:</w:t>
      </w:r>
    </w:p>
    <w:p w:rsidR="0003702D" w:rsidRDefault="00F60745">
      <w:pPr>
        <w:pStyle w:val="Zkladntext20"/>
        <w:framePr w:w="1440" w:h="2337" w:hRule="exact" w:wrap="none" w:vAnchor="page" w:hAnchor="page" w:x="1247" w:y="3619"/>
        <w:shd w:val="clear" w:color="auto" w:fill="auto"/>
        <w:spacing w:line="226" w:lineRule="exact"/>
        <w:ind w:firstLine="0"/>
        <w:jc w:val="both"/>
      </w:pPr>
      <w:r>
        <w:t>DIČ :</w:t>
      </w:r>
    </w:p>
    <w:p w:rsidR="0003702D" w:rsidRDefault="00F60745">
      <w:pPr>
        <w:pStyle w:val="Nadpis30"/>
        <w:framePr w:w="6792" w:h="750" w:hRule="exact" w:wrap="none" w:vAnchor="page" w:hAnchor="page" w:x="3220" w:y="4077"/>
        <w:shd w:val="clear" w:color="auto" w:fill="auto"/>
        <w:spacing w:line="226" w:lineRule="exact"/>
        <w:ind w:firstLine="0"/>
        <w:jc w:val="both"/>
      </w:pPr>
      <w:bookmarkStart w:id="3" w:name="bookmark3"/>
      <w:r>
        <w:t>VYŠŠÍ ODBORNÁ ŠKOLA, STŘEDNÍ PRŮMYSLOVÁ ŠKOLA A STŘEDNÍ</w:t>
      </w:r>
      <w:r>
        <w:br/>
        <w:t>ODBORNÁ ŠKOLA ŘEMESEL A SLUŽEB, STRAKONICE,</w:t>
      </w:r>
      <w:bookmarkEnd w:id="3"/>
    </w:p>
    <w:p w:rsidR="0003702D" w:rsidRDefault="00F60745">
      <w:pPr>
        <w:pStyle w:val="Zkladntext20"/>
        <w:framePr w:w="6792" w:h="750" w:hRule="exact" w:wrap="none" w:vAnchor="page" w:hAnchor="page" w:x="3220" w:y="4077"/>
        <w:shd w:val="clear" w:color="auto" w:fill="auto"/>
        <w:spacing w:line="226" w:lineRule="exact"/>
        <w:ind w:firstLine="0"/>
        <w:jc w:val="both"/>
      </w:pPr>
      <w:r>
        <w:t>Zvolenská 934, 386 01 Strakonice</w:t>
      </w:r>
    </w:p>
    <w:p w:rsidR="0003702D" w:rsidRDefault="00F60745">
      <w:pPr>
        <w:pStyle w:val="Zkladntext20"/>
        <w:framePr w:w="2371" w:h="964" w:hRule="exact" w:wrap="none" w:vAnchor="page" w:hAnchor="page" w:x="3224" w:y="5001"/>
        <w:shd w:val="clear" w:color="auto" w:fill="auto"/>
        <w:spacing w:line="226" w:lineRule="exact"/>
        <w:ind w:firstLine="0"/>
      </w:pPr>
      <w:r>
        <w:t>Ing. Miloslav Pileček, ředitel</w:t>
      </w:r>
    </w:p>
    <w:p w:rsidR="0003702D" w:rsidRDefault="00F60745">
      <w:pPr>
        <w:pStyle w:val="Zkladntext20"/>
        <w:framePr w:w="2371" w:h="964" w:hRule="exact" w:wrap="none" w:vAnchor="page" w:hAnchor="page" w:x="3224" w:y="5001"/>
        <w:shd w:val="clear" w:color="auto" w:fill="auto"/>
        <w:spacing w:line="226" w:lineRule="exact"/>
        <w:ind w:firstLine="0"/>
      </w:pPr>
      <w:r>
        <w:t>3473233369/0800</w:t>
      </w:r>
    </w:p>
    <w:p w:rsidR="0003702D" w:rsidRDefault="00F60745">
      <w:pPr>
        <w:pStyle w:val="Zkladntext20"/>
        <w:framePr w:w="2371" w:h="964" w:hRule="exact" w:wrap="none" w:vAnchor="page" w:hAnchor="page" w:x="3224" w:y="5001"/>
        <w:shd w:val="clear" w:color="auto" w:fill="auto"/>
        <w:spacing w:line="226" w:lineRule="exact"/>
        <w:ind w:firstLine="0"/>
      </w:pPr>
      <w:r>
        <w:t>72549581</w:t>
      </w:r>
    </w:p>
    <w:p w:rsidR="0003702D" w:rsidRDefault="00F60745">
      <w:pPr>
        <w:pStyle w:val="Zkladntext20"/>
        <w:framePr w:w="2371" w:h="964" w:hRule="exact" w:wrap="none" w:vAnchor="page" w:hAnchor="page" w:x="3224" w:y="5001"/>
        <w:shd w:val="clear" w:color="auto" w:fill="auto"/>
        <w:spacing w:line="226" w:lineRule="exact"/>
        <w:ind w:firstLine="0"/>
      </w:pPr>
      <w:r>
        <w:t>CZ72549581</w:t>
      </w:r>
    </w:p>
    <w:p w:rsidR="0003702D" w:rsidRDefault="00F60745">
      <w:pPr>
        <w:pStyle w:val="Zkladntext20"/>
        <w:framePr w:w="9571" w:h="998" w:hRule="exact" w:wrap="none" w:vAnchor="page" w:hAnchor="page" w:x="1266" w:y="6275"/>
        <w:shd w:val="clear" w:color="auto" w:fill="auto"/>
        <w:spacing w:line="235" w:lineRule="exact"/>
        <w:ind w:left="300" w:hanging="300"/>
        <w:jc w:val="both"/>
      </w:pPr>
      <w:r>
        <w:t>1. Smluvní strany uzavírají toto ujednání o ceně dodávané a odebírané tepelné energie a nosných médií na základě</w:t>
      </w:r>
      <w:r>
        <w:br/>
        <w:t>ustanovení zák. č. 89/2012 Sb. ve znění pozd. předpisů v návaznosti na zák. č. 458/2000 Sb. ve znění pozd.</w:t>
      </w:r>
      <w:r>
        <w:br/>
      </w:r>
      <w:r>
        <w:t>předpisů, zák. ě. 526/1990 Sb. ve znění pozd. předpisů, vyhl. č. 580/1990 Sb., ve znění pozdějších předpisů a</w:t>
      </w:r>
      <w:r>
        <w:br/>
        <w:t>cenového rozhodnutí ERÚ.</w:t>
      </w:r>
    </w:p>
    <w:p w:rsidR="0003702D" w:rsidRDefault="00F60745">
      <w:pPr>
        <w:pStyle w:val="Zkladntext20"/>
        <w:framePr w:w="9586" w:h="1108" w:hRule="exact" w:wrap="none" w:vAnchor="page" w:hAnchor="page" w:x="1242" w:y="7349"/>
        <w:numPr>
          <w:ilvl w:val="0"/>
          <w:numId w:val="1"/>
        </w:numPr>
        <w:shd w:val="clear" w:color="auto" w:fill="auto"/>
        <w:tabs>
          <w:tab w:val="left" w:pos="288"/>
        </w:tabs>
        <w:spacing w:after="64"/>
        <w:ind w:left="320"/>
      </w:pPr>
      <w:r>
        <w:t>Cena dodávané a odebírané tepelné energie a nosných médií se uzavírá jako součást uzavřené smlouvy na dodávku</w:t>
      </w:r>
      <w:r>
        <w:br/>
        <w:t>a odběr tep</w:t>
      </w:r>
      <w:r>
        <w:t>elné energie a je její nedílnou součástí.</w:t>
      </w:r>
    </w:p>
    <w:p w:rsidR="0003702D" w:rsidRDefault="00F60745">
      <w:pPr>
        <w:pStyle w:val="Zkladntext20"/>
        <w:framePr w:w="9586" w:h="1108" w:hRule="exact" w:wrap="none" w:vAnchor="page" w:hAnchor="page" w:x="1242" w:y="7349"/>
        <w:numPr>
          <w:ilvl w:val="0"/>
          <w:numId w:val="1"/>
        </w:numPr>
        <w:shd w:val="clear" w:color="auto" w:fill="auto"/>
        <w:tabs>
          <w:tab w:val="left" w:pos="283"/>
        </w:tabs>
        <w:spacing w:line="226" w:lineRule="exact"/>
        <w:ind w:left="320"/>
      </w:pPr>
      <w:r>
        <w:t xml:space="preserve">Cena tepelné energie a nosného média pro odběry uskutečněné ze zdroje </w:t>
      </w:r>
      <w:r>
        <w:rPr>
          <w:rStyle w:val="Zkladntext2Tun"/>
        </w:rPr>
        <w:t xml:space="preserve">Teplárna Strakonice a.s. </w:t>
      </w:r>
      <w:r>
        <w:t>se uzavírá ve</w:t>
      </w:r>
      <w:r>
        <w:br/>
        <w:t>výši:</w:t>
      </w:r>
    </w:p>
    <w:p w:rsidR="0003702D" w:rsidRDefault="00F60745">
      <w:pPr>
        <w:pStyle w:val="Nadpis30"/>
        <w:framePr w:w="4598" w:h="1497" w:hRule="exact" w:wrap="none" w:vAnchor="page" w:hAnchor="page" w:x="1669" w:y="8431"/>
        <w:shd w:val="clear" w:color="auto" w:fill="auto"/>
        <w:spacing w:line="360" w:lineRule="exact"/>
        <w:ind w:firstLine="0"/>
      </w:pPr>
      <w:bookmarkStart w:id="4" w:name="bookmark4"/>
      <w:r>
        <w:t>Položka</w:t>
      </w:r>
      <w:bookmarkEnd w:id="4"/>
    </w:p>
    <w:p w:rsidR="0003702D" w:rsidRDefault="00F60745">
      <w:pPr>
        <w:pStyle w:val="Zkladntext20"/>
        <w:framePr w:w="4598" w:h="1497" w:hRule="exact" w:wrap="none" w:vAnchor="page" w:hAnchor="page" w:x="1669" w:y="8431"/>
        <w:shd w:val="clear" w:color="auto" w:fill="auto"/>
        <w:spacing w:line="360" w:lineRule="exact"/>
        <w:ind w:firstLine="0"/>
      </w:pPr>
      <w:r>
        <w:t>HS UT6 02 - Rodinné domky</w:t>
      </w:r>
    </w:p>
    <w:p w:rsidR="0003702D" w:rsidRDefault="00F60745">
      <w:pPr>
        <w:pStyle w:val="Zkladntext20"/>
        <w:framePr w:w="4598" w:h="1497" w:hRule="exact" w:wrap="none" w:vAnchor="page" w:hAnchor="page" w:x="1669" w:y="8431"/>
        <w:shd w:val="clear" w:color="auto" w:fill="auto"/>
        <w:spacing w:line="360" w:lineRule="exact"/>
        <w:ind w:firstLine="0"/>
      </w:pPr>
      <w:r>
        <w:t>Sekundář na patě dvousložka - odebrané množství TE</w:t>
      </w:r>
    </w:p>
    <w:p w:rsidR="0003702D" w:rsidRDefault="00F60745">
      <w:pPr>
        <w:pStyle w:val="Zkladntext20"/>
        <w:framePr w:w="4598" w:h="1497" w:hRule="exact" w:wrap="none" w:vAnchor="page" w:hAnchor="page" w:x="1669" w:y="8431"/>
        <w:shd w:val="clear" w:color="auto" w:fill="auto"/>
        <w:spacing w:line="360" w:lineRule="exact"/>
        <w:ind w:firstLine="0"/>
      </w:pPr>
      <w:r>
        <w:t xml:space="preserve">Sekundář na </w:t>
      </w:r>
      <w:r>
        <w:t>patě dvousložka - rezervované množství TE</w:t>
      </w:r>
    </w:p>
    <w:p w:rsidR="0003702D" w:rsidRDefault="00F60745">
      <w:pPr>
        <w:pStyle w:val="Nadpis30"/>
        <w:framePr w:w="2410" w:h="1488" w:hRule="exact" w:wrap="none" w:vAnchor="page" w:hAnchor="page" w:x="7328" w:y="8458"/>
        <w:shd w:val="clear" w:color="auto" w:fill="auto"/>
        <w:spacing w:line="355" w:lineRule="exact"/>
        <w:ind w:firstLine="0"/>
        <w:jc w:val="both"/>
      </w:pPr>
      <w:bookmarkStart w:id="5" w:name="bookmark5"/>
      <w:r>
        <w:t>Cena</w:t>
      </w:r>
      <w:bookmarkEnd w:id="5"/>
    </w:p>
    <w:p w:rsidR="0003702D" w:rsidRDefault="00F60745">
      <w:pPr>
        <w:pStyle w:val="Zkladntext20"/>
        <w:framePr w:w="2410" w:h="1488" w:hRule="exact" w:wrap="none" w:vAnchor="page" w:hAnchor="page" w:x="7328" w:y="8458"/>
        <w:shd w:val="clear" w:color="auto" w:fill="auto"/>
        <w:spacing w:line="355" w:lineRule="exact"/>
        <w:ind w:firstLine="0"/>
        <w:jc w:val="both"/>
      </w:pPr>
      <w:r>
        <w:t>1,85 Kě/kWh (514,70 Kč/GJ)</w:t>
      </w:r>
      <w:r>
        <w:br/>
        <w:t>1,02 Kě/kWh (284,70 Kč/GJ)</w:t>
      </w:r>
      <w:r>
        <w:br/>
        <w:t>0,98 Kč/kWh (273,60 Kč/GJ)</w:t>
      </w:r>
    </w:p>
    <w:p w:rsidR="0003702D" w:rsidRDefault="00F60745">
      <w:pPr>
        <w:pStyle w:val="Nadpis30"/>
        <w:framePr w:w="9576" w:h="841" w:hRule="exact" w:wrap="none" w:vAnchor="page" w:hAnchor="page" w:x="1242" w:y="10010"/>
        <w:shd w:val="clear" w:color="auto" w:fill="auto"/>
        <w:spacing w:after="71" w:line="200" w:lineRule="exact"/>
        <w:ind w:left="320"/>
      </w:pPr>
      <w:bookmarkStart w:id="6" w:name="bookmark6"/>
      <w:r>
        <w:t>K uvedeným cenám bude při vyúčtování uplatněna daň z přidané hodnoty (DPH) ve výši stanovené zákonem.</w:t>
      </w:r>
      <w:bookmarkEnd w:id="6"/>
    </w:p>
    <w:p w:rsidR="0003702D" w:rsidRDefault="00F60745">
      <w:pPr>
        <w:pStyle w:val="Zkladntext20"/>
        <w:framePr w:w="9576" w:h="841" w:hRule="exact" w:wrap="none" w:vAnchor="page" w:hAnchor="page" w:x="1242" w:y="10010"/>
        <w:shd w:val="clear" w:color="auto" w:fill="auto"/>
        <w:spacing w:line="221" w:lineRule="exact"/>
        <w:ind w:left="320"/>
      </w:pPr>
      <w:r>
        <w:t>4. Toto ujednání má platno</w:t>
      </w:r>
      <w:r>
        <w:t xml:space="preserve">st na rok 2018. Pro další období budou ceny vždy zveřejněny na </w:t>
      </w:r>
      <w:hyperlink r:id="rId7" w:history="1">
        <w:r>
          <w:rPr>
            <w:rStyle w:val="Hypertextovodkaz"/>
            <w:lang w:val="en-US" w:eastAsia="en-US" w:bidi="en-US"/>
          </w:rPr>
          <w:t>www.tst.cz</w:t>
        </w:r>
      </w:hyperlink>
      <w:r>
        <w:rPr>
          <w:lang w:val="en-US" w:eastAsia="en-US" w:bidi="en-US"/>
        </w:rPr>
        <w:t xml:space="preserve"> </w:t>
      </w:r>
      <w:r>
        <w:t>v souladu se</w:t>
      </w:r>
      <w:r>
        <w:br/>
        <w:t>smlouvou.</w:t>
      </w:r>
    </w:p>
    <w:p w:rsidR="0003702D" w:rsidRDefault="00F60745">
      <w:pPr>
        <w:pStyle w:val="Zkladntext20"/>
        <w:framePr w:w="8381" w:h="1127" w:hRule="exact" w:wrap="none" w:vAnchor="page" w:hAnchor="page" w:x="1242" w:y="10835"/>
        <w:numPr>
          <w:ilvl w:val="0"/>
          <w:numId w:val="2"/>
        </w:numPr>
        <w:shd w:val="clear" w:color="auto" w:fill="auto"/>
        <w:tabs>
          <w:tab w:val="left" w:pos="274"/>
        </w:tabs>
        <w:spacing w:line="355" w:lineRule="exact"/>
        <w:ind w:firstLine="0"/>
        <w:jc w:val="both"/>
      </w:pPr>
      <w:r>
        <w:t>Zařazení odběrního místa do příslušné sazby je uvedeno v odběrovém diagramu.</w:t>
      </w:r>
    </w:p>
    <w:p w:rsidR="0003702D" w:rsidRDefault="00F60745">
      <w:pPr>
        <w:pStyle w:val="Zkladntext20"/>
        <w:framePr w:w="8381" w:h="1127" w:hRule="exact" w:wrap="none" w:vAnchor="page" w:hAnchor="page" w:x="1242" w:y="10835"/>
        <w:numPr>
          <w:ilvl w:val="0"/>
          <w:numId w:val="2"/>
        </w:numPr>
        <w:shd w:val="clear" w:color="auto" w:fill="auto"/>
        <w:tabs>
          <w:tab w:val="left" w:pos="283"/>
        </w:tabs>
        <w:spacing w:line="355" w:lineRule="exact"/>
        <w:ind w:firstLine="0"/>
        <w:jc w:val="both"/>
      </w:pPr>
      <w:r>
        <w:t xml:space="preserve">V ostatním se tato příloha řídí Smlouvou na </w:t>
      </w:r>
      <w:r>
        <w:t>dodávku a odběr tepelné energie, jíž je součástí.</w:t>
      </w:r>
    </w:p>
    <w:p w:rsidR="0003702D" w:rsidRDefault="00F60745">
      <w:pPr>
        <w:pStyle w:val="Zkladntext20"/>
        <w:framePr w:w="8381" w:h="1127" w:hRule="exact" w:wrap="none" w:vAnchor="page" w:hAnchor="page" w:x="1242" w:y="10835"/>
        <w:numPr>
          <w:ilvl w:val="0"/>
          <w:numId w:val="2"/>
        </w:numPr>
        <w:shd w:val="clear" w:color="auto" w:fill="auto"/>
        <w:tabs>
          <w:tab w:val="left" w:pos="283"/>
        </w:tabs>
        <w:spacing w:line="355" w:lineRule="exact"/>
        <w:ind w:firstLine="0"/>
        <w:jc w:val="both"/>
      </w:pPr>
      <w:r>
        <w:t>Cena studené vody pro ohřev teplé vody a její stokování se řídí dle platného ceníku dodavatele vody.</w:t>
      </w:r>
    </w:p>
    <w:p w:rsidR="0003702D" w:rsidRDefault="00F60745">
      <w:pPr>
        <w:pStyle w:val="Zkladntext20"/>
        <w:framePr w:wrap="none" w:vAnchor="page" w:hAnchor="page" w:x="1237" w:y="12264"/>
        <w:shd w:val="clear" w:color="auto" w:fill="auto"/>
        <w:spacing w:line="200" w:lineRule="exact"/>
        <w:ind w:firstLine="0"/>
      </w:pPr>
      <w:r>
        <w:t>Ve Strakonicích, dne 5.12.2017</w:t>
      </w:r>
    </w:p>
    <w:p w:rsidR="0003702D" w:rsidRDefault="00F60745">
      <w:pPr>
        <w:pStyle w:val="Titulekobrzku0"/>
        <w:framePr w:w="2957" w:h="558" w:hRule="exact" w:wrap="none" w:vAnchor="page" w:hAnchor="page" w:x="2015" w:y="14266"/>
        <w:shd w:val="clear" w:color="auto" w:fill="auto"/>
        <w:tabs>
          <w:tab w:val="left" w:leader="underscore" w:pos="2765"/>
        </w:tabs>
        <w:ind w:left="620"/>
      </w:pPr>
      <w:r>
        <w:t>Ing. Pavel Mareš, Generální ředitel</w:t>
      </w:r>
      <w:r>
        <w:br/>
      </w:r>
      <w:r>
        <w:rPr>
          <w:rStyle w:val="TitulekobrzkuTun"/>
        </w:rPr>
        <w:t xml:space="preserve">a </w:t>
      </w:r>
      <w:r>
        <w:rPr>
          <w:rStyle w:val="Titulekobrzku1"/>
        </w:rPr>
        <w:t>člen př</w:t>
      </w:r>
      <w:r>
        <w:rPr>
          <w:rStyle w:val="Titulekobrzku2"/>
        </w:rPr>
        <w:t>edsta</w:t>
      </w:r>
      <w:r>
        <w:rPr>
          <w:rStyle w:val="Titulekobrzku1"/>
        </w:rPr>
        <w:t>venstva</w:t>
      </w:r>
      <w:r>
        <w:rPr>
          <w:rStyle w:val="Titulekobrzku3"/>
        </w:rPr>
        <w:tab/>
      </w:r>
    </w:p>
    <w:p w:rsidR="0003702D" w:rsidRDefault="0003702D">
      <w:pPr>
        <w:framePr w:wrap="none" w:vAnchor="page" w:hAnchor="page" w:x="3224" w:y="14597"/>
      </w:pPr>
    </w:p>
    <w:p w:rsidR="0003702D" w:rsidRDefault="00F60745">
      <w:pPr>
        <w:pStyle w:val="Nadpis30"/>
        <w:framePr w:w="4656" w:h="2064" w:hRule="exact" w:wrap="none" w:vAnchor="page" w:hAnchor="page" w:x="6200" w:y="12098"/>
        <w:shd w:val="clear" w:color="auto" w:fill="auto"/>
        <w:tabs>
          <w:tab w:val="left" w:leader="dot" w:pos="2323"/>
        </w:tabs>
        <w:spacing w:after="37" w:line="200" w:lineRule="exact"/>
        <w:ind w:firstLine="0"/>
        <w:jc w:val="both"/>
      </w:pPr>
      <w:bookmarkStart w:id="7" w:name="bookmark8"/>
      <w:r>
        <w:rPr>
          <w:rStyle w:val="Nadpis31"/>
          <w:b/>
          <w:bCs/>
        </w:rPr>
        <w:t xml:space="preserve">V </w:t>
      </w:r>
      <w:bookmarkEnd w:id="7"/>
      <w:r w:rsidR="00192DA3">
        <w:rPr>
          <w:rStyle w:val="Nadpis32"/>
          <w:b/>
          <w:bCs/>
        </w:rPr>
        <w:t>Strakonicích 12. 12. 2017</w:t>
      </w:r>
    </w:p>
    <w:p w:rsidR="0003702D" w:rsidRDefault="00F60745">
      <w:pPr>
        <w:pStyle w:val="Zkladntext40"/>
        <w:framePr w:w="4656" w:h="2064" w:hRule="exact" w:wrap="none" w:vAnchor="page" w:hAnchor="page" w:x="6200" w:y="12098"/>
        <w:shd w:val="clear" w:color="auto" w:fill="auto"/>
        <w:spacing w:before="0" w:after="161"/>
        <w:ind w:right="20"/>
      </w:pPr>
      <w:r>
        <w:rPr>
          <w:rStyle w:val="Zkladntext41"/>
          <w:b/>
          <w:bCs/>
        </w:rPr>
        <w:t xml:space="preserve">Vyšší odborná škola. </w:t>
      </w:r>
      <w:r>
        <w:rPr>
          <w:rStyle w:val="Zkladntext4Netun"/>
        </w:rPr>
        <w:t>Střední</w:t>
      </w:r>
      <w:r>
        <w:rPr>
          <w:rStyle w:val="Zkladntext4Netun"/>
        </w:rPr>
        <w:br/>
      </w:r>
      <w:r>
        <w:rPr>
          <w:rStyle w:val="Zkladntext41"/>
          <w:b/>
          <w:bCs/>
        </w:rPr>
        <w:t xml:space="preserve">průmyslová škola a </w:t>
      </w:r>
      <w:r>
        <w:rPr>
          <w:rStyle w:val="Zkladntext4Netun"/>
        </w:rPr>
        <w:t>Střední</w:t>
      </w:r>
      <w:r>
        <w:rPr>
          <w:rStyle w:val="Zkladntext4Netun"/>
        </w:rPr>
        <w:br/>
      </w:r>
      <w:r>
        <w:rPr>
          <w:rStyle w:val="Zkladntext41"/>
          <w:b/>
          <w:bCs/>
        </w:rPr>
        <w:t>odborná Škola řemesel a služeb,</w:t>
      </w:r>
      <w:r>
        <w:rPr>
          <w:rStyle w:val="Zkladntext41"/>
          <w:b/>
          <w:bCs/>
        </w:rPr>
        <w:br/>
        <w:t xml:space="preserve">Strakonice, Zvolenská </w:t>
      </w:r>
      <w:r>
        <w:rPr>
          <w:rStyle w:val="Zkladntext41"/>
          <w:b/>
          <w:bCs/>
        </w:rPr>
        <w:t>934</w:t>
      </w:r>
      <w:r>
        <w:rPr>
          <w:rStyle w:val="Zkladntext41"/>
          <w:b/>
          <w:bCs/>
        </w:rPr>
        <w:br/>
      </w:r>
      <w:r>
        <w:rPr>
          <w:rStyle w:val="Zkladntext4TimesNewRomanNetun"/>
          <w:rFonts w:eastAsia="Microsoft Sans Serif"/>
        </w:rPr>
        <w:t xml:space="preserve">IC </w:t>
      </w:r>
      <w:r>
        <w:rPr>
          <w:rStyle w:val="Zkladntext4TimesNewRomanNetun0"/>
          <w:rFonts w:eastAsia="Microsoft Sans Serif"/>
        </w:rPr>
        <w:t xml:space="preserve">72549581 </w:t>
      </w:r>
      <w:r>
        <w:rPr>
          <w:rStyle w:val="Zkladntext41"/>
          <w:b/>
          <w:bCs/>
        </w:rPr>
        <w:t xml:space="preserve">DIČ </w:t>
      </w:r>
      <w:r>
        <w:rPr>
          <w:rStyle w:val="Zkladntext4TimesNewRomanNetun0"/>
          <w:rFonts w:eastAsia="Microsoft Sans Serif"/>
        </w:rPr>
        <w:t>CZ72549581 @</w:t>
      </w:r>
    </w:p>
    <w:p w:rsidR="0003702D" w:rsidRDefault="00F60745">
      <w:pPr>
        <w:pStyle w:val="Nadpis10"/>
        <w:framePr w:w="4656" w:h="2064" w:hRule="exact" w:wrap="none" w:vAnchor="page" w:hAnchor="page" w:x="6200" w:y="12098"/>
        <w:shd w:val="clear" w:color="auto" w:fill="auto"/>
        <w:tabs>
          <w:tab w:val="left" w:leader="dot" w:pos="984"/>
          <w:tab w:val="left" w:leader="dot" w:pos="1579"/>
          <w:tab w:val="left" w:leader="dot" w:pos="3422"/>
        </w:tabs>
        <w:spacing w:before="0" w:line="300" w:lineRule="exact"/>
        <w:ind w:left="360"/>
      </w:pPr>
      <w:bookmarkStart w:id="8" w:name="bookmark9"/>
      <w:r>
        <w:rPr>
          <w:rStyle w:val="Nadpis11"/>
        </w:rPr>
        <w:tab/>
        <w:t xml:space="preserve"> </w:t>
      </w:r>
      <w:r>
        <w:rPr>
          <w:rStyle w:val="Nadpis11"/>
        </w:rPr>
        <w:tab/>
      </w:r>
      <w:r>
        <w:rPr>
          <w:rStyle w:val="Nadpis12"/>
        </w:rPr>
        <w:t>.</w:t>
      </w:r>
      <w:r>
        <w:rPr>
          <w:rStyle w:val="Nadpis11"/>
        </w:rPr>
        <w:tab/>
      </w:r>
      <w:bookmarkEnd w:id="8"/>
    </w:p>
    <w:p w:rsidR="0003702D" w:rsidRDefault="00F60745">
      <w:pPr>
        <w:pStyle w:val="Zkladntext20"/>
        <w:framePr w:wrap="none" w:vAnchor="page" w:hAnchor="page" w:x="7626" w:y="14333"/>
        <w:shd w:val="clear" w:color="auto" w:fill="auto"/>
        <w:spacing w:line="200" w:lineRule="exact"/>
        <w:ind w:firstLine="0"/>
      </w:pPr>
      <w:r>
        <w:t>(odběratel)</w:t>
      </w:r>
    </w:p>
    <w:p w:rsidR="0003702D" w:rsidRDefault="00F60745">
      <w:pPr>
        <w:pStyle w:val="ZhlavneboZpat0"/>
        <w:framePr w:wrap="none" w:vAnchor="page" w:hAnchor="page" w:x="5826" w:y="15595"/>
        <w:shd w:val="clear" w:color="auto" w:fill="auto"/>
        <w:spacing w:line="200" w:lineRule="exact"/>
      </w:pPr>
      <w:r>
        <w:rPr>
          <w:rStyle w:val="ZhlavneboZpat1"/>
        </w:rPr>
        <w:t xml:space="preserve">- </w:t>
      </w:r>
      <w:r>
        <w:rPr>
          <w:rStyle w:val="ZhlavneboZpat95pt"/>
        </w:rPr>
        <w:t>1</w:t>
      </w:r>
      <w:r>
        <w:t xml:space="preserve"> </w:t>
      </w:r>
      <w:r>
        <w:rPr>
          <w:rStyle w:val="ZhlavneboZpat1"/>
        </w:rPr>
        <w:t>-</w:t>
      </w:r>
    </w:p>
    <w:p w:rsidR="0003702D" w:rsidRDefault="0003702D">
      <w:pPr>
        <w:rPr>
          <w:sz w:val="2"/>
          <w:szCs w:val="2"/>
        </w:rPr>
      </w:pPr>
    </w:p>
    <w:sectPr w:rsidR="0003702D" w:rsidSect="000370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45" w:rsidRDefault="00F60745" w:rsidP="0003702D">
      <w:r>
        <w:separator/>
      </w:r>
    </w:p>
  </w:endnote>
  <w:endnote w:type="continuationSeparator" w:id="1">
    <w:p w:rsidR="00F60745" w:rsidRDefault="00F60745" w:rsidP="0003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45" w:rsidRDefault="00F60745"/>
  </w:footnote>
  <w:footnote w:type="continuationSeparator" w:id="1">
    <w:p w:rsidR="00F60745" w:rsidRDefault="00F607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405"/>
    <w:multiLevelType w:val="multilevel"/>
    <w:tmpl w:val="6E5AE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DC6EB7"/>
    <w:multiLevelType w:val="multilevel"/>
    <w:tmpl w:val="92506E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03702D"/>
    <w:rsid w:val="0003702D"/>
    <w:rsid w:val="00192DA3"/>
    <w:rsid w:val="00F6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70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3702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37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sid w:val="000370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37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037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0370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037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Tun">
    <w:name w:val="Titulek obrázku + Tučné"/>
    <w:basedOn w:val="Titulekobrzku"/>
    <w:rsid w:val="0003702D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1">
    <w:name w:val="Titulek obrázku"/>
    <w:basedOn w:val="Titulekobrzku"/>
    <w:rsid w:val="0003702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">
    <w:name w:val="Titulek obrázku"/>
    <w:basedOn w:val="Titulekobrzku"/>
    <w:rsid w:val="0003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">
    <w:name w:val="Titulek obrázku"/>
    <w:basedOn w:val="Titulekobrzku"/>
    <w:rsid w:val="0003702D"/>
    <w:rPr>
      <w:color w:val="000000"/>
      <w:spacing w:val="0"/>
      <w:w w:val="100"/>
      <w:position w:val="0"/>
    </w:rPr>
  </w:style>
  <w:style w:type="character" w:customStyle="1" w:styleId="Dal">
    <w:name w:val="Další_"/>
    <w:basedOn w:val="Standardnpsmoodstavce"/>
    <w:link w:val="Dal0"/>
    <w:rsid w:val="00037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03702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03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37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03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03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"/>
    <w:basedOn w:val="Nadpis3"/>
    <w:rsid w:val="0003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370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sid w:val="0003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03702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TimesNewRomanNetun">
    <w:name w:val="Základní text (4) + Times New Roman;Ne tučné"/>
    <w:basedOn w:val="Zkladntext4"/>
    <w:rsid w:val="000370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TimesNewRomanNetun0">
    <w:name w:val="Základní text (4) + Times New Roman;Ne tučné"/>
    <w:basedOn w:val="Zkladntext4"/>
    <w:rsid w:val="000370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370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Nadpis11">
    <w:name w:val="Nadpis #1"/>
    <w:basedOn w:val="Nadpis1"/>
    <w:rsid w:val="0003702D"/>
    <w:rPr>
      <w:color w:val="00000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03702D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37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3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">
    <w:name w:val="Záhlaví nebo Zápatí + 9;5 pt"/>
    <w:basedOn w:val="ZhlavneboZpat"/>
    <w:rsid w:val="0003702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370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03702D"/>
    <w:pPr>
      <w:shd w:val="clear" w:color="auto" w:fill="FFFFFF"/>
      <w:spacing w:line="230" w:lineRule="exact"/>
      <w:ind w:hanging="3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03702D"/>
    <w:pPr>
      <w:shd w:val="clear" w:color="auto" w:fill="FFFFFF"/>
      <w:spacing w:line="230" w:lineRule="exac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03702D"/>
    <w:pPr>
      <w:shd w:val="clear" w:color="auto" w:fill="FFFFFF"/>
      <w:spacing w:line="230" w:lineRule="exact"/>
      <w:ind w:hanging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l0">
    <w:name w:val="Další"/>
    <w:basedOn w:val="Normln"/>
    <w:link w:val="Dal"/>
    <w:rsid w:val="000370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03702D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dpis20">
    <w:name w:val="Nadpis #2"/>
    <w:basedOn w:val="Normln"/>
    <w:link w:val="Nadpis2"/>
    <w:rsid w:val="0003702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03702D"/>
    <w:pPr>
      <w:shd w:val="clear" w:color="auto" w:fill="FFFFFF"/>
      <w:spacing w:before="60" w:after="240" w:line="20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03702D"/>
    <w:pPr>
      <w:shd w:val="clear" w:color="auto" w:fill="FFFFFF"/>
      <w:spacing w:before="240" w:line="0" w:lineRule="atLeast"/>
      <w:jc w:val="both"/>
      <w:outlineLvl w:val="0"/>
    </w:pPr>
    <w:rPr>
      <w:rFonts w:ascii="Microsoft Sans Serif" w:eastAsia="Microsoft Sans Serif" w:hAnsi="Microsoft Sans Serif" w:cs="Microsoft Sans Serif"/>
      <w:spacing w:val="-3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0370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2017-12-12T08:53:00Z</dcterms:created>
  <dcterms:modified xsi:type="dcterms:W3CDTF">2017-12-12T08:55:00Z</dcterms:modified>
</cp:coreProperties>
</file>