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7B6B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5</w:t>
            </w:r>
          </w:p>
        </w:tc>
        <w:tc>
          <w:tcPr>
            <w:tcW w:w="397" w:type="dxa"/>
          </w:tcPr>
          <w:p w:rsidR="00226595" w:rsidRPr="00DE2BC9" w:rsidRDefault="007B6B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B6B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0</w:t>
            </w:r>
          </w:p>
        </w:tc>
        <w:tc>
          <w:tcPr>
            <w:tcW w:w="397" w:type="dxa"/>
          </w:tcPr>
          <w:p w:rsidR="00226595" w:rsidRPr="00DE2BC9" w:rsidRDefault="007B6B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397" w:type="dxa"/>
          </w:tcPr>
          <w:p w:rsidR="00226595" w:rsidRPr="00DE2BC9" w:rsidRDefault="007B6BD8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  <w:tc>
          <w:tcPr>
            <w:tcW w:w="425" w:type="dxa"/>
          </w:tcPr>
          <w:p w:rsidR="00226595" w:rsidRPr="00DE2BC9" w:rsidRDefault="007B6BD8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3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7B6BD8">
        <w:rPr>
          <w:b/>
          <w:snapToGrid w:val="0"/>
          <w:sz w:val="28"/>
          <w:szCs w:val="28"/>
        </w:rPr>
        <w:t>05 – 61/2017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2503B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7B6BD8">
        <w:rPr>
          <w:rFonts w:ascii="Times New Roman" w:hAnsi="Times New Roman"/>
          <w:snapToGrid w:val="0"/>
          <w:sz w:val="24"/>
        </w:rPr>
        <w:t xml:space="preserve"> </w:t>
      </w:r>
      <w:r w:rsidR="007B6BD8" w:rsidRPr="007B6BD8">
        <w:rPr>
          <w:rFonts w:ascii="Times New Roman" w:hAnsi="Times New Roman"/>
          <w:snapToGrid w:val="0"/>
          <w:sz w:val="24"/>
        </w:rPr>
        <w:t>111545002</w:t>
      </w:r>
    </w:p>
    <w:p w:rsidR="00226595" w:rsidRPr="00206D3F" w:rsidRDefault="007B6BD8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7B6BD8">
        <w:rPr>
          <w:rFonts w:ascii="Times New Roman" w:hAnsi="Times New Roman"/>
          <w:b/>
          <w:snapToGrid w:val="0"/>
          <w:sz w:val="24"/>
        </w:rPr>
        <w:t>Město Skuteč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7B6BD8">
        <w:rPr>
          <w:rFonts w:ascii="Times New Roman" w:hAnsi="Times New Roman"/>
          <w:b/>
          <w:snapToGrid w:val="0"/>
          <w:sz w:val="24"/>
        </w:rPr>
        <w:t>Palackého náměstí 133, 539 73 Skuteč</w:t>
      </w:r>
    </w:p>
    <w:p w:rsidR="00226595" w:rsidRPr="007B6BD8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7B6BD8">
        <w:rPr>
          <w:rFonts w:ascii="Times New Roman" w:hAnsi="Times New Roman"/>
          <w:b/>
          <w:snapToGrid w:val="0"/>
          <w:sz w:val="24"/>
        </w:rPr>
        <w:t>é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7B6BD8">
        <w:rPr>
          <w:rFonts w:ascii="Times New Roman" w:hAnsi="Times New Roman"/>
          <w:snapToGrid w:val="0"/>
          <w:sz w:val="24"/>
        </w:rPr>
        <w:t xml:space="preserve"> </w:t>
      </w:r>
      <w:r w:rsidR="00F05DFE">
        <w:rPr>
          <w:rFonts w:ascii="Times New Roman" w:hAnsi="Times New Roman"/>
          <w:snapToGrid w:val="0"/>
          <w:sz w:val="24"/>
        </w:rPr>
        <w:t>Pavlem Bezděkem, starostou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F05DFE">
        <w:rPr>
          <w:rFonts w:ascii="Times New Roman" w:hAnsi="Times New Roman"/>
          <w:snapToGrid w:val="0"/>
          <w:sz w:val="24"/>
        </w:rPr>
        <w:tab/>
        <w:t>00270903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F05DFE">
        <w:rPr>
          <w:rFonts w:ascii="Times New Roman" w:hAnsi="Times New Roman"/>
          <w:snapToGrid w:val="0"/>
          <w:sz w:val="24"/>
        </w:rPr>
        <w:t>00270903</w:t>
      </w:r>
    </w:p>
    <w:p w:rsidR="00226595" w:rsidRPr="003721EA" w:rsidRDefault="00226595" w:rsidP="007B0055">
      <w:pPr>
        <w:pStyle w:val="Codstavec"/>
        <w:tabs>
          <w:tab w:val="left" w:pos="284"/>
          <w:tab w:val="left" w:pos="851"/>
        </w:tabs>
        <w:spacing w:before="1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</w:p>
    <w:p w:rsidR="00226595" w:rsidRPr="003120F9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2503B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="00F05DFE">
        <w:rPr>
          <w:rFonts w:ascii="Times New Roman" w:hAnsi="Times New Roman"/>
          <w:snapToGrid w:val="0"/>
          <w:sz w:val="24"/>
        </w:rPr>
        <w:t xml:space="preserve"> </w:t>
      </w:r>
      <w:r w:rsidR="00F05DFE" w:rsidRPr="00F05DFE">
        <w:rPr>
          <w:rFonts w:ascii="Times New Roman" w:hAnsi="Times New Roman"/>
          <w:snapToGrid w:val="0"/>
          <w:sz w:val="24"/>
        </w:rPr>
        <w:t>2132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F05DF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064A36" w:rsidRDefault="00064A36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lastRenderedPageBreak/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F05DFE" w:rsidRDefault="00226595" w:rsidP="00F05DF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F05DFE">
        <w:rPr>
          <w:rFonts w:ascii="Times New Roman" w:hAnsi="Times New Roman"/>
          <w:snapToGrid w:val="0"/>
          <w:sz w:val="24"/>
        </w:rPr>
        <w:t xml:space="preserve"> </w:t>
      </w:r>
      <w:r w:rsidRPr="00F05DFE">
        <w:rPr>
          <w:rFonts w:ascii="Times New Roman" w:hAnsi="Times New Roman"/>
          <w:b/>
          <w:snapToGrid w:val="0"/>
          <w:sz w:val="24"/>
        </w:rPr>
        <w:t>ke změně poplatku jen těm plátcům, kteří mají změnu poplatku</w:t>
      </w:r>
      <w:r w:rsidRPr="00F05DFE">
        <w:rPr>
          <w:rFonts w:ascii="Times New Roman" w:hAnsi="Times New Roman"/>
          <w:snapToGrid w:val="0"/>
          <w:sz w:val="24"/>
        </w:rPr>
        <w:t>, k aktualizaci kmene pro inkasní měsíc s průvodkou 1x měsíčně s tím, že Příkazce</w:t>
      </w:r>
      <w:r w:rsidRPr="00F05DF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05DFE">
        <w:rPr>
          <w:rFonts w:ascii="Times New Roman" w:hAnsi="Times New Roman"/>
          <w:b/>
          <w:snapToGrid w:val="0"/>
          <w:sz w:val="24"/>
        </w:rPr>
        <w:t>požaduje kontrolu</w:t>
      </w:r>
      <w:r w:rsidRPr="00F05DFE">
        <w:rPr>
          <w:rFonts w:ascii="Times New Roman" w:hAnsi="Times New Roman"/>
          <w:snapToGrid w:val="0"/>
          <w:sz w:val="24"/>
        </w:rPr>
        <w:t xml:space="preserve"> původní výše předpisu v kmeni poplatků;</w:t>
      </w:r>
    </w:p>
    <w:p w:rsidR="00226595" w:rsidRPr="00F05DFE" w:rsidRDefault="00226595" w:rsidP="00F05DF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F05DFE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F05DFE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F05DFE" w:rsidRDefault="00226595" w:rsidP="00F05DFE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>
        <w:rPr>
          <w:rFonts w:ascii="Times New Roman" w:hAnsi="Times New Roman"/>
          <w:sz w:val="24"/>
        </w:rPr>
        <w:t xml:space="preserve"> </w:t>
      </w:r>
      <w:r w:rsidRPr="001C3F15">
        <w:rPr>
          <w:rFonts w:ascii="Times New Roman" w:hAnsi="Times New Roman"/>
          <w:b/>
          <w:sz w:val="24"/>
        </w:rPr>
        <w:t xml:space="preserve">základní </w:t>
      </w:r>
      <w:r w:rsidRPr="00DE2BC9">
        <w:rPr>
          <w:rFonts w:ascii="Times New Roman" w:hAnsi="Times New Roman"/>
          <w:b/>
          <w:sz w:val="24"/>
        </w:rPr>
        <w:t xml:space="preserve">soubor zaplacených plateb </w:t>
      </w:r>
      <w:r w:rsidRPr="00DE2BC9">
        <w:rPr>
          <w:rFonts w:ascii="Times New Roman" w:hAnsi="Times New Roman"/>
          <w:sz w:val="24"/>
        </w:rPr>
        <w:t>s</w:t>
      </w:r>
      <w:r>
        <w:rPr>
          <w:rFonts w:ascii="Times New Roman" w:hAnsi="Times New Roman"/>
          <w:sz w:val="24"/>
        </w:rPr>
        <w:t> </w:t>
      </w:r>
      <w:r w:rsidRPr="00DE2BC9">
        <w:rPr>
          <w:rFonts w:ascii="Times New Roman" w:hAnsi="Times New Roman"/>
          <w:sz w:val="24"/>
        </w:rPr>
        <w:t>průvodkou</w:t>
      </w:r>
      <w:r>
        <w:rPr>
          <w:rFonts w:ascii="Times New Roman" w:hAnsi="Times New Roman"/>
          <w:sz w:val="24"/>
        </w:rPr>
        <w:t>;</w:t>
      </w:r>
      <w:r w:rsidR="00F05DFE">
        <w:rPr>
          <w:rFonts w:ascii="Times New Roman" w:hAnsi="Times New Roman"/>
          <w:sz w:val="24"/>
        </w:rPr>
        <w:t xml:space="preserve"> </w:t>
      </w:r>
      <w:r w:rsidRPr="00F05DFE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F05DFE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1 x měsíčně v rámci doúčtování</w:t>
      </w:r>
      <w:r w:rsidRPr="00DE2BC9">
        <w:rPr>
          <w:rFonts w:ascii="Times New Roman" w:hAnsi="Times New Roman"/>
          <w:sz w:val="24"/>
        </w:rPr>
        <w:t xml:space="preserve">, tj. </w:t>
      </w:r>
      <w:r>
        <w:rPr>
          <w:rFonts w:ascii="Times New Roman" w:hAnsi="Times New Roman"/>
          <w:snapToGrid w:val="0"/>
          <w:sz w:val="24"/>
        </w:rPr>
        <w:t>do 8. dne následujícího měsíce (1x měsíčně za základní cenu).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F05DFE" w:rsidRDefault="00226595" w:rsidP="00F05DF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soubor vyčleněných dluhů </w:t>
      </w:r>
      <w:r w:rsidRPr="00DE2BC9">
        <w:rPr>
          <w:rFonts w:ascii="Times New Roman" w:hAnsi="Times New Roman"/>
          <w:snapToGrid w:val="0"/>
          <w:sz w:val="24"/>
        </w:rPr>
        <w:t>s průvodkou</w:t>
      </w:r>
      <w:r w:rsidRPr="00F05DFE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F05DFE">
        <w:rPr>
          <w:rFonts w:ascii="Times New Roman" w:hAnsi="Times New Roman"/>
          <w:snapToGrid w:val="0"/>
          <w:sz w:val="24"/>
        </w:rPr>
        <w:t>1 x měsíčně za cenu ostatní služby (při současném požadavku na soubor zaplacených plateb);</w:t>
      </w:r>
    </w:p>
    <w:p w:rsidR="00226595" w:rsidRPr="00DE2BC9" w:rsidRDefault="00226595" w:rsidP="004C1AA7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takto předané informace nadále nepovede v evidenci SIPO.</w:t>
      </w:r>
    </w:p>
    <w:p w:rsidR="00226595" w:rsidRPr="00DE2BC9" w:rsidRDefault="00226595" w:rsidP="004C1AA7">
      <w:pPr>
        <w:pStyle w:val="Codstavec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Soubor vyčleněných dluhů je vyhotovován po ukončení zpracování inkasního měsíce.</w:t>
      </w:r>
    </w:p>
    <w:p w:rsidR="00226595" w:rsidRPr="00F05DFE" w:rsidRDefault="00226595" w:rsidP="00F05DFE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F05DFE">
        <w:rPr>
          <w:rFonts w:ascii="Times New Roman" w:hAnsi="Times New Roman"/>
          <w:snapToGrid w:val="0"/>
          <w:sz w:val="24"/>
        </w:rPr>
        <w:t>s průvodkou</w:t>
      </w:r>
      <w:r w:rsidRPr="00F05DFE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82046C" w:rsidRDefault="00226595" w:rsidP="00F05DFE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82046C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82046C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F05DFE" w:rsidRDefault="00226595" w:rsidP="00F05DFE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F05DFE">
        <w:rPr>
          <w:rFonts w:ascii="Times New Roman" w:hAnsi="Times New Roman"/>
          <w:b/>
          <w:snapToGrid w:val="0"/>
          <w:sz w:val="24"/>
        </w:rPr>
        <w:t xml:space="preserve"> ke změně poplatku </w:t>
      </w:r>
      <w:r w:rsidRPr="00F05DFE">
        <w:rPr>
          <w:rFonts w:ascii="Times New Roman" w:hAnsi="Times New Roman"/>
          <w:snapToGrid w:val="0"/>
          <w:sz w:val="24"/>
        </w:rPr>
        <w:t>jen těm plátcům, kteří mají změnu poplatku, k aktualizaci kmene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F05DFE" w:rsidRDefault="00226595" w:rsidP="00F05DFE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</w:t>
      </w:r>
      <w:r w:rsidR="00F05DFE">
        <w:rPr>
          <w:rFonts w:ascii="Times New Roman" w:hAnsi="Times New Roman"/>
          <w:sz w:val="24"/>
        </w:rPr>
        <w:t xml:space="preserve"> plátců vyinkasované platby</w:t>
      </w:r>
      <w:r w:rsidRPr="00F05DFE">
        <w:rPr>
          <w:rFonts w:ascii="Times New Roman" w:hAnsi="Times New Roman"/>
          <w:sz w:val="24"/>
        </w:rPr>
        <w:t xml:space="preserve"> úhrnem vybraných plateb</w:t>
      </w:r>
      <w:r w:rsidRPr="00F05DFE">
        <w:rPr>
          <w:rFonts w:ascii="Times New Roman" w:hAnsi="Times New Roman"/>
          <w:b/>
          <w:sz w:val="24"/>
        </w:rPr>
        <w:t xml:space="preserve">, </w:t>
      </w:r>
      <w:r w:rsidRPr="00F05DFE">
        <w:rPr>
          <w:rFonts w:ascii="Times New Roman" w:hAnsi="Times New Roman"/>
          <w:sz w:val="24"/>
        </w:rPr>
        <w:t xml:space="preserve">a to </w:t>
      </w:r>
      <w:r w:rsidRPr="00F05DFE">
        <w:rPr>
          <w:rFonts w:ascii="Times New Roman" w:hAnsi="Times New Roman"/>
          <w:b/>
          <w:sz w:val="24"/>
        </w:rPr>
        <w:t>k 20. dni daného měsíce a doúčtování</w:t>
      </w:r>
      <w:r w:rsidRPr="00F05DFE">
        <w:rPr>
          <w:rFonts w:ascii="Times New Roman" w:hAnsi="Times New Roman"/>
          <w:sz w:val="24"/>
        </w:rPr>
        <w:t xml:space="preserve"> do 8. kalendářního dne následujícího měsíce.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 xml:space="preserve">variabilní symbol: </w:t>
      </w:r>
      <w:r w:rsidR="00F05DFE" w:rsidRPr="00F05DFE">
        <w:rPr>
          <w:rFonts w:ascii="Times New Roman" w:hAnsi="Times New Roman"/>
          <w:snapToGrid w:val="0"/>
          <w:sz w:val="24"/>
        </w:rPr>
        <w:t>2132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F05DFE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47BFA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napToGrid w:val="0"/>
          <w:sz w:val="24"/>
        </w:rPr>
        <w:t>Ú</w:t>
      </w:r>
      <w:r w:rsidRPr="00DE2BC9">
        <w:rPr>
          <w:rFonts w:ascii="Times New Roman" w:hAnsi="Times New Roman"/>
          <w:snapToGrid w:val="0"/>
          <w:sz w:val="24"/>
        </w:rPr>
        <w:t>hrnné platby budou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jedním převodem</w:t>
      </w:r>
      <w:r w:rsidRPr="00DE2BC9">
        <w:rPr>
          <w:rFonts w:ascii="Times New Roman" w:hAnsi="Times New Roman"/>
          <w:sz w:val="24"/>
        </w:rPr>
        <w:t xml:space="preserve"> za všechny využívané kódy poplatků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40263B" w:rsidRDefault="00226595" w:rsidP="0040263B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47BFA">
        <w:rPr>
          <w:rFonts w:ascii="Times New Roman" w:hAnsi="Times New Roman"/>
          <w:snapToGrid w:val="0"/>
          <w:sz w:val="24"/>
        </w:rPr>
        <w:t>souhrnně za všechny využívané kódy poplatků (pokud úhrnné platby budou</w:t>
      </w:r>
      <w:r w:rsidRPr="00D47BFA">
        <w:rPr>
          <w:rFonts w:ascii="Times New Roman" w:hAnsi="Times New Roman"/>
          <w:sz w:val="24"/>
        </w:rPr>
        <w:t xml:space="preserve"> Příkazníkem převáděny v rámci jednoho termínu jedním převodem za všechny využívané kódy poplatků</w:t>
      </w:r>
      <w:r w:rsidRPr="0040263B">
        <w:rPr>
          <w:rFonts w:ascii="Times New Roman" w:hAnsi="Times New Roman"/>
          <w:snapToGrid w:val="0"/>
          <w:sz w:val="24"/>
        </w:rPr>
        <w:t xml:space="preserve">) </w:t>
      </w:r>
      <w:r w:rsidRPr="0040263B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40263B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40263B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3710C1" w:rsidRDefault="003710C1" w:rsidP="008C2A45">
      <w:pPr>
        <w:pStyle w:val="Nzev"/>
        <w:spacing w:before="360"/>
        <w:rPr>
          <w:sz w:val="24"/>
          <w:szCs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 xml:space="preserve">bodu 4.1 a </w:t>
      </w:r>
      <w:r w:rsidRPr="004D0405">
        <w:rPr>
          <w:rFonts w:ascii="Times New Roman" w:hAnsi="Times New Roman"/>
          <w:sz w:val="24"/>
        </w:rPr>
        <w:t>4.2.1</w:t>
      </w:r>
      <w:r>
        <w:rPr>
          <w:rFonts w:ascii="Times New Roman" w:hAnsi="Times New Roman"/>
          <w:color w:val="3366FF"/>
          <w:sz w:val="24"/>
        </w:rPr>
        <w:t xml:space="preserve"> </w:t>
      </w:r>
      <w:r>
        <w:rPr>
          <w:rFonts w:ascii="Times New Roman" w:hAnsi="Times New Roman"/>
          <w:sz w:val="24"/>
        </w:rPr>
        <w:t>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Pr="00D47BFA" w:rsidRDefault="00226595" w:rsidP="00D47BFA">
      <w:pPr>
        <w:pStyle w:val="Codstavec"/>
        <w:numPr>
          <w:ilvl w:val="2"/>
          <w:numId w:val="10"/>
        </w:numPr>
        <w:tabs>
          <w:tab w:val="left" w:pos="3544"/>
        </w:tabs>
        <w:spacing w:before="120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 xml:space="preserve">Před vystavením faktury bude Příkazci zaslán do 10. kalendářního dne inkasního měsíce </w:t>
      </w:r>
      <w:r w:rsidRPr="00156C19">
        <w:rPr>
          <w:rFonts w:ascii="Times New Roman" w:hAnsi="Times New Roman"/>
          <w:b/>
          <w:sz w:val="24"/>
        </w:rPr>
        <w:t xml:space="preserve">Podklad pro fakturaci </w:t>
      </w:r>
      <w:r w:rsidRPr="00D47BFA">
        <w:rPr>
          <w:rFonts w:ascii="Times New Roman" w:hAnsi="Times New Roman"/>
          <w:sz w:val="24"/>
        </w:rPr>
        <w:t>na e-mailovou adresu Příkazce uvedenou v Příloze č. 1, bod 1.3.</w:t>
      </w:r>
    </w:p>
    <w:p w:rsidR="00226595" w:rsidRDefault="00226595" w:rsidP="004D0405">
      <w:pPr>
        <w:pStyle w:val="Codstavec"/>
        <w:tabs>
          <w:tab w:val="left" w:pos="1418"/>
        </w:tabs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 předání Podkladu pro fakturaci zaplatí Příkazce cenu v souladu s Ceníkem platným v inkasním měsíci.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D47BFA" w:rsidRPr="00D47BFA" w:rsidRDefault="00226595" w:rsidP="00D47BFA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D47BFA" w:rsidRPr="00D47BFA">
        <w:rPr>
          <w:rFonts w:ascii="Times New Roman" w:hAnsi="Times New Roman"/>
          <w:b/>
          <w:snapToGrid w:val="0"/>
          <w:sz w:val="24"/>
        </w:rPr>
        <w:t>Město Skuteč</w:t>
      </w:r>
      <w:r w:rsidR="00D47BFA">
        <w:rPr>
          <w:rFonts w:ascii="Times New Roman" w:hAnsi="Times New Roman"/>
          <w:b/>
          <w:snapToGrid w:val="0"/>
          <w:sz w:val="24"/>
        </w:rPr>
        <w:t>,</w:t>
      </w:r>
    </w:p>
    <w:p w:rsidR="00D47BFA" w:rsidRDefault="00D47BFA" w:rsidP="00D47BFA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360" w:firstLine="3751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Palackého náměstí 133, 539 73 Skuteč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3710C1" w:rsidRDefault="00226595" w:rsidP="00D47BFA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D47BFA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47BFA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D47BFA">
        <w:rPr>
          <w:rFonts w:ascii="Times New Roman" w:hAnsi="Times New Roman"/>
          <w:snapToGrid w:val="0"/>
          <w:sz w:val="24"/>
        </w:rPr>
        <w:t>(kódová stránka 1250).</w:t>
      </w:r>
    </w:p>
    <w:p w:rsidR="003710C1" w:rsidRDefault="003710C1" w:rsidP="003710C1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3710C1" w:rsidRDefault="003710C1" w:rsidP="003710C1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</w:p>
    <w:p w:rsidR="003710C1" w:rsidRPr="00D47BFA" w:rsidRDefault="003710C1" w:rsidP="003710C1">
      <w:pPr>
        <w:pStyle w:val="Codstavec"/>
        <w:tabs>
          <w:tab w:val="left" w:pos="354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BB4582" w:rsidRPr="00FB7257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lastRenderedPageBreak/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8C4782" w:rsidRDefault="00226595" w:rsidP="008C4782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8C4782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</w:t>
      </w:r>
      <w:r w:rsidR="000C12DF" w:rsidRPr="008C4782">
        <w:rPr>
          <w:rFonts w:ascii="Times New Roman" w:hAnsi="Times New Roman"/>
          <w:b/>
          <w:snapToGrid w:val="0"/>
          <w:sz w:val="24"/>
        </w:rPr>
        <w:t xml:space="preserve">registru smluv podle zákona </w:t>
      </w:r>
      <w:r w:rsidR="004C388F" w:rsidRPr="008C4782">
        <w:rPr>
          <w:rFonts w:ascii="Times New Roman" w:hAnsi="Times New Roman"/>
          <w:b/>
          <w:snapToGrid w:val="0"/>
          <w:sz w:val="24"/>
        </w:rPr>
        <w:t xml:space="preserve">č. 340/2015 Sb., v opačném případě nabývá Smlouva účinnosti až dnem zveřejnění v registru smluv. </w:t>
      </w:r>
    </w:p>
    <w:p w:rsidR="00226595" w:rsidRPr="008C4782" w:rsidRDefault="00226595" w:rsidP="00BD4755">
      <w:pPr>
        <w:pStyle w:val="Codstavec"/>
        <w:tabs>
          <w:tab w:val="left" w:pos="284"/>
        </w:tabs>
        <w:spacing w:before="120"/>
        <w:ind w:left="709" w:firstLine="0"/>
        <w:jc w:val="both"/>
        <w:rPr>
          <w:rFonts w:ascii="Times New Roman" w:hAnsi="Times New Roman"/>
          <w:b/>
          <w:snapToGrid w:val="0"/>
          <w:sz w:val="24"/>
          <w:szCs w:val="24"/>
        </w:rPr>
      </w:pPr>
      <w:r w:rsidRPr="008C4782">
        <w:rPr>
          <w:rFonts w:ascii="Times New Roman" w:hAnsi="Times New Roman"/>
          <w:b/>
          <w:snapToGrid w:val="0"/>
          <w:sz w:val="24"/>
          <w:szCs w:val="24"/>
        </w:rPr>
        <w:t xml:space="preserve">Dnem nabytí účinnosti této Smlouvy se ukončuje účinnost </w:t>
      </w:r>
      <w:r w:rsidR="00260DC9" w:rsidRPr="008C4782">
        <w:rPr>
          <w:rFonts w:ascii="Times New Roman" w:hAnsi="Times New Roman"/>
          <w:b/>
          <w:snapToGrid w:val="0"/>
          <w:sz w:val="24"/>
          <w:szCs w:val="24"/>
        </w:rPr>
        <w:t>Mandátní</w:t>
      </w:r>
      <w:r w:rsidRPr="008C4782">
        <w:rPr>
          <w:rFonts w:ascii="Times New Roman" w:hAnsi="Times New Roman"/>
          <w:b/>
          <w:snapToGrid w:val="0"/>
          <w:sz w:val="24"/>
          <w:szCs w:val="24"/>
        </w:rPr>
        <w:t xml:space="preserve"> smlouvy č. </w:t>
      </w:r>
      <w:proofErr w:type="spellStart"/>
      <w:r w:rsidR="008C4782">
        <w:rPr>
          <w:rFonts w:ascii="Times New Roman" w:hAnsi="Times New Roman"/>
          <w:b/>
          <w:snapToGrid w:val="0"/>
          <w:sz w:val="24"/>
          <w:szCs w:val="24"/>
        </w:rPr>
        <w:t>n</w:t>
      </w:r>
      <w:r w:rsidRPr="008C4782">
        <w:rPr>
          <w:rFonts w:ascii="Times New Roman" w:hAnsi="Times New Roman"/>
          <w:b/>
          <w:snapToGrid w:val="0"/>
          <w:sz w:val="24"/>
          <w:szCs w:val="24"/>
        </w:rPr>
        <w:t>SIPO</w:t>
      </w:r>
      <w:proofErr w:type="spellEnd"/>
      <w:r w:rsidR="008C4782">
        <w:rPr>
          <w:rFonts w:ascii="Times New Roman" w:hAnsi="Times New Roman"/>
          <w:b/>
          <w:snapToGrid w:val="0"/>
          <w:sz w:val="24"/>
          <w:szCs w:val="24"/>
        </w:rPr>
        <w:t xml:space="preserve"> 05 – 63/2009 </w:t>
      </w:r>
      <w:r w:rsidRPr="008C4782">
        <w:rPr>
          <w:rFonts w:ascii="Times New Roman" w:hAnsi="Times New Roman"/>
          <w:b/>
          <w:snapToGrid w:val="0"/>
          <w:sz w:val="24"/>
          <w:szCs w:val="24"/>
        </w:rPr>
        <w:t>ze dne</w:t>
      </w:r>
      <w:r w:rsidR="008C4782"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proofErr w:type="gramStart"/>
      <w:r w:rsidR="008C4782">
        <w:rPr>
          <w:rFonts w:ascii="Times New Roman" w:hAnsi="Times New Roman"/>
          <w:b/>
          <w:snapToGrid w:val="0"/>
          <w:sz w:val="24"/>
          <w:szCs w:val="24"/>
        </w:rPr>
        <w:t>19.3.2009</w:t>
      </w:r>
      <w:proofErr w:type="gramEnd"/>
      <w:r w:rsidRPr="008C4782">
        <w:rPr>
          <w:rFonts w:ascii="Times New Roman" w:hAnsi="Times New Roman"/>
          <w:b/>
          <w:snapToGrid w:val="0"/>
          <w:sz w:val="24"/>
          <w:szCs w:val="24"/>
        </w:rPr>
        <w:t xml:space="preserve"> včetně všech jejich dodatků.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3710C1" w:rsidRPr="00BD4755" w:rsidRDefault="003710C1" w:rsidP="003710C1">
      <w:pPr>
        <w:pStyle w:val="P-NORM-BULL-I"/>
        <w:ind w:left="0" w:firstLine="0"/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 w:rsidR="008C4782">
        <w:rPr>
          <w:rFonts w:ascii="Times New Roman" w:hAnsi="Times New Roman"/>
          <w:sz w:val="24"/>
        </w:rPr>
        <w:t>:</w:t>
      </w:r>
      <w:r w:rsidR="008C4782">
        <w:rPr>
          <w:rFonts w:ascii="Times New Roman" w:hAnsi="Times New Roman"/>
          <w:sz w:val="24"/>
        </w:rPr>
        <w:tab/>
        <w:t>Ve Skutči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8C4782">
        <w:rPr>
          <w:rFonts w:ascii="Times New Roman" w:hAnsi="Times New Roman"/>
          <w:snapToGrid w:val="0"/>
          <w:sz w:val="24"/>
        </w:rPr>
        <w:t>Pavel Bezděk</w:t>
      </w:r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8C4782">
        <w:rPr>
          <w:rFonts w:ascii="Times New Roman" w:hAnsi="Times New Roman"/>
          <w:snapToGrid w:val="0"/>
          <w:sz w:val="24"/>
        </w:rPr>
        <w:tab/>
        <w:t>starosta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62503B" w:rsidRDefault="0062503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2503B" w:rsidRDefault="0062503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</w:p>
    <w:p w:rsidR="0062503B" w:rsidRPr="008C2A45" w:rsidRDefault="0062503B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xxx</w:t>
      </w:r>
      <w:bookmarkStart w:id="0" w:name="_GoBack"/>
      <w:bookmarkEnd w:id="0"/>
    </w:p>
    <w:sectPr w:rsidR="0062503B" w:rsidRPr="008C2A45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9C" w:rsidRDefault="00962B9C">
      <w:r>
        <w:separator/>
      </w:r>
    </w:p>
  </w:endnote>
  <w:endnote w:type="continuationSeparator" w:id="0">
    <w:p w:rsidR="00962B9C" w:rsidRDefault="00962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7B6BD8">
      <w:rPr>
        <w:sz w:val="16"/>
      </w:rPr>
      <w:t>05 – 61/2017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62503B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9C" w:rsidRDefault="00962B9C">
      <w:r>
        <w:separator/>
      </w:r>
    </w:p>
  </w:footnote>
  <w:footnote w:type="continuationSeparator" w:id="0">
    <w:p w:rsidR="00962B9C" w:rsidRDefault="00962B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4A36"/>
    <w:rsid w:val="00065108"/>
    <w:rsid w:val="00067310"/>
    <w:rsid w:val="0008010D"/>
    <w:rsid w:val="000801E0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12DF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4D42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35DA"/>
    <w:rsid w:val="00323684"/>
    <w:rsid w:val="003247F3"/>
    <w:rsid w:val="0032693F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C1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263B"/>
    <w:rsid w:val="0040679E"/>
    <w:rsid w:val="004078E6"/>
    <w:rsid w:val="004109DF"/>
    <w:rsid w:val="00410C5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503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B6BD8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1A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C4782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62B9C"/>
    <w:rsid w:val="0098044D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488"/>
    <w:rsid w:val="00B66903"/>
    <w:rsid w:val="00B735C5"/>
    <w:rsid w:val="00B76088"/>
    <w:rsid w:val="00B760D5"/>
    <w:rsid w:val="00B81E8B"/>
    <w:rsid w:val="00B83451"/>
    <w:rsid w:val="00B85525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232A5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47BFA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5DFE"/>
    <w:rsid w:val="00F07D15"/>
    <w:rsid w:val="00F240AC"/>
    <w:rsid w:val="00F2467C"/>
    <w:rsid w:val="00F32633"/>
    <w:rsid w:val="00F34764"/>
    <w:rsid w:val="00F35793"/>
    <w:rsid w:val="00F43248"/>
    <w:rsid w:val="00F47369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2369</Words>
  <Characters>13597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2017-08-30T11:03:00Z</cp:lastPrinted>
  <dcterms:created xsi:type="dcterms:W3CDTF">2017-12-11T13:36:00Z</dcterms:created>
  <dcterms:modified xsi:type="dcterms:W3CDTF">2017-12-11T13:36:00Z</dcterms:modified>
</cp:coreProperties>
</file>