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0D" w:rsidRDefault="0087640D" w:rsidP="007118BE">
      <w:pPr>
        <w:tabs>
          <w:tab w:val="left" w:pos="9356"/>
        </w:tabs>
        <w:ind w:right="-710"/>
        <w:rPr>
          <w:rFonts w:ascii="Arial" w:hAnsi="Arial" w:cs="Arial"/>
          <w:b/>
          <w:caps/>
          <w:sz w:val="22"/>
        </w:rPr>
      </w:pPr>
    </w:p>
    <w:p w:rsidR="00501767" w:rsidRPr="003079C8" w:rsidRDefault="00AF1BCC" w:rsidP="00D816D8">
      <w:pPr>
        <w:pStyle w:val="Nadpis1"/>
        <w:spacing w:line="240" w:lineRule="auto"/>
        <w:jc w:val="center"/>
        <w:rPr>
          <w:rFonts w:asciiTheme="majorHAnsi" w:hAnsiTheme="majorHAnsi" w:cs="Arial"/>
          <w:smallCaps/>
          <w:lang w:val="cs-CZ"/>
        </w:rPr>
      </w:pPr>
      <w:r>
        <w:rPr>
          <w:rFonts w:asciiTheme="majorHAnsi" w:hAnsiTheme="majorHAnsi" w:cs="Arial"/>
          <w:smallCaps/>
          <w:lang w:val="cs-CZ"/>
        </w:rPr>
        <w:t>kupní smlouva</w:t>
      </w:r>
    </w:p>
    <w:p w:rsidR="0055652F" w:rsidRPr="00D816D8" w:rsidRDefault="00A33C4D" w:rsidP="00D816D8">
      <w:pPr>
        <w:jc w:val="center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t xml:space="preserve"> </w:t>
      </w:r>
    </w:p>
    <w:p w:rsidR="00C23E0B" w:rsidRPr="00D816D8" w:rsidRDefault="00501767" w:rsidP="006115C9">
      <w:pPr>
        <w:tabs>
          <w:tab w:val="left" w:pos="9356"/>
        </w:tabs>
        <w:jc w:val="center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uzavřená podle </w:t>
      </w:r>
      <w:r w:rsidR="0055652F" w:rsidRPr="00D816D8">
        <w:rPr>
          <w:rFonts w:asciiTheme="majorHAnsi" w:hAnsiTheme="majorHAnsi" w:cs="Arial"/>
          <w:sz w:val="22"/>
        </w:rPr>
        <w:t xml:space="preserve">dle § </w:t>
      </w:r>
      <w:r w:rsidR="003079C8">
        <w:rPr>
          <w:rFonts w:asciiTheme="majorHAnsi" w:hAnsiTheme="majorHAnsi" w:cs="Arial"/>
          <w:sz w:val="22"/>
        </w:rPr>
        <w:t>2586</w:t>
      </w:r>
      <w:r w:rsidR="0055652F" w:rsidRPr="00D816D8">
        <w:rPr>
          <w:rFonts w:asciiTheme="majorHAnsi" w:hAnsiTheme="majorHAnsi" w:cs="Arial"/>
          <w:sz w:val="22"/>
        </w:rPr>
        <w:t xml:space="preserve"> a násl. zákona č. 89/2012 Sb., občanský zákoník </w:t>
      </w:r>
    </w:p>
    <w:p w:rsidR="00242A08" w:rsidRPr="00D816D8" w:rsidRDefault="00242A08" w:rsidP="006115C9">
      <w:pPr>
        <w:tabs>
          <w:tab w:val="left" w:pos="9356"/>
        </w:tabs>
        <w:jc w:val="center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(dále jako „</w:t>
      </w:r>
      <w:r w:rsidRPr="00D816D8">
        <w:rPr>
          <w:rFonts w:asciiTheme="majorHAnsi" w:hAnsiTheme="majorHAnsi" w:cs="Arial"/>
          <w:b/>
          <w:i/>
          <w:sz w:val="22"/>
        </w:rPr>
        <w:t>Smlouva</w:t>
      </w:r>
      <w:r w:rsidRPr="00D816D8">
        <w:rPr>
          <w:rFonts w:asciiTheme="majorHAnsi" w:hAnsiTheme="majorHAnsi" w:cs="Arial"/>
          <w:sz w:val="22"/>
        </w:rPr>
        <w:t>“)</w:t>
      </w:r>
    </w:p>
    <w:p w:rsidR="00570F89" w:rsidRPr="00D816D8" w:rsidRDefault="00570F89" w:rsidP="00E00E9B">
      <w:pPr>
        <w:tabs>
          <w:tab w:val="left" w:pos="9356"/>
        </w:tabs>
        <w:ind w:right="-710"/>
        <w:jc w:val="center"/>
        <w:rPr>
          <w:rFonts w:asciiTheme="majorHAnsi" w:hAnsiTheme="majorHAnsi" w:cs="Arial"/>
          <w:bCs/>
          <w:sz w:val="22"/>
        </w:rPr>
      </w:pPr>
    </w:p>
    <w:p w:rsidR="00501767" w:rsidRPr="00D816D8" w:rsidRDefault="00501767" w:rsidP="00E00E9B">
      <w:pPr>
        <w:tabs>
          <w:tab w:val="left" w:pos="9356"/>
        </w:tabs>
        <w:ind w:right="-710"/>
        <w:rPr>
          <w:rFonts w:asciiTheme="majorHAnsi" w:hAnsiTheme="majorHAnsi" w:cs="Arial"/>
          <w:bCs/>
          <w:sz w:val="22"/>
        </w:rPr>
      </w:pPr>
    </w:p>
    <w:p w:rsidR="00501767" w:rsidRPr="00D816D8" w:rsidRDefault="00501767" w:rsidP="00D816D8">
      <w:pPr>
        <w:pStyle w:val="Nadpis5"/>
        <w:ind w:right="0"/>
        <w:rPr>
          <w:rFonts w:asciiTheme="majorHAnsi" w:hAnsiTheme="majorHAnsi" w:cs="Arial"/>
        </w:rPr>
      </w:pPr>
      <w:r w:rsidRPr="00D816D8">
        <w:rPr>
          <w:rFonts w:asciiTheme="majorHAnsi" w:hAnsiTheme="majorHAnsi" w:cs="Arial"/>
        </w:rPr>
        <w:t>I. Smluvní strany</w:t>
      </w:r>
    </w:p>
    <w:p w:rsidR="00501767" w:rsidRPr="00D816D8" w:rsidRDefault="00501767" w:rsidP="00691001">
      <w:pPr>
        <w:tabs>
          <w:tab w:val="left" w:pos="9356"/>
        </w:tabs>
        <w:ind w:right="-710"/>
        <w:rPr>
          <w:rFonts w:asciiTheme="majorHAnsi" w:hAnsiTheme="majorHAnsi" w:cs="Arial"/>
          <w:b/>
          <w:sz w:val="22"/>
        </w:rPr>
      </w:pPr>
    </w:p>
    <w:p w:rsidR="00501767" w:rsidRPr="00D816D8" w:rsidRDefault="00501767" w:rsidP="00691001">
      <w:pPr>
        <w:tabs>
          <w:tab w:val="left" w:pos="9356"/>
        </w:tabs>
        <w:ind w:right="-710"/>
        <w:rPr>
          <w:rFonts w:asciiTheme="majorHAnsi" w:hAnsiTheme="majorHAnsi" w:cs="Arial"/>
          <w:b/>
          <w:noProof/>
          <w:sz w:val="22"/>
          <w:szCs w:val="22"/>
        </w:rPr>
      </w:pPr>
    </w:p>
    <w:p w:rsidR="00091F60" w:rsidRPr="00D816D8" w:rsidRDefault="00091F60" w:rsidP="00091F60">
      <w:pPr>
        <w:rPr>
          <w:rFonts w:asciiTheme="majorHAnsi" w:hAnsiTheme="majorHAnsi" w:cs="Arial"/>
          <w:b/>
          <w:bCs/>
          <w:sz w:val="22"/>
        </w:rPr>
      </w:pPr>
      <w:r w:rsidRPr="00D816D8">
        <w:rPr>
          <w:rFonts w:asciiTheme="majorHAnsi" w:hAnsiTheme="majorHAnsi" w:cs="Arial"/>
          <w:b/>
          <w:bCs/>
          <w:sz w:val="22"/>
        </w:rPr>
        <w:t>Název firmy</w:t>
      </w:r>
      <w:r w:rsidR="00A33C4D">
        <w:rPr>
          <w:rFonts w:asciiTheme="majorHAnsi" w:hAnsiTheme="majorHAnsi" w:cs="Arial"/>
          <w:b/>
          <w:bCs/>
          <w:sz w:val="22"/>
        </w:rPr>
        <w:t>: Biotrade instruments, s.r.o.</w:t>
      </w:r>
      <w:r w:rsidR="00EE51CD" w:rsidRPr="00D816D8">
        <w:rPr>
          <w:rFonts w:asciiTheme="majorHAnsi" w:hAnsiTheme="majorHAnsi" w:cs="Arial"/>
          <w:b/>
          <w:bCs/>
          <w:sz w:val="22"/>
        </w:rPr>
        <w:t xml:space="preserve"> </w:t>
      </w:r>
    </w:p>
    <w:p w:rsidR="00EE51CD" w:rsidRPr="00D816D8" w:rsidRDefault="00EE51CD" w:rsidP="00091F60">
      <w:pPr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S</w:t>
      </w:r>
      <w:r w:rsidR="00091F60" w:rsidRPr="00D816D8">
        <w:rPr>
          <w:rFonts w:asciiTheme="majorHAnsi" w:hAnsiTheme="majorHAnsi" w:cs="Arial"/>
          <w:sz w:val="22"/>
        </w:rPr>
        <w:t>ídlo</w:t>
      </w:r>
      <w:r w:rsidRPr="00D816D8">
        <w:rPr>
          <w:rFonts w:asciiTheme="majorHAnsi" w:hAnsiTheme="majorHAnsi" w:cs="Arial"/>
          <w:sz w:val="22"/>
        </w:rPr>
        <w:t>:</w:t>
      </w:r>
      <w:r w:rsidRPr="00D816D8">
        <w:rPr>
          <w:rFonts w:asciiTheme="majorHAnsi" w:hAnsiTheme="majorHAnsi" w:cs="Arial"/>
          <w:iCs/>
          <w:sz w:val="22"/>
        </w:rPr>
        <w:t xml:space="preserve"> </w:t>
      </w:r>
      <w:r w:rsidR="00A33C4D">
        <w:rPr>
          <w:rFonts w:asciiTheme="majorHAnsi" w:hAnsiTheme="majorHAnsi" w:cs="Arial"/>
          <w:iCs/>
          <w:sz w:val="22"/>
        </w:rPr>
        <w:t xml:space="preserve">U Šalamounky </w:t>
      </w:r>
      <w:r w:rsidR="00DA6E47">
        <w:rPr>
          <w:rFonts w:asciiTheme="majorHAnsi" w:hAnsiTheme="majorHAnsi" w:cs="Arial"/>
          <w:iCs/>
          <w:sz w:val="22"/>
        </w:rPr>
        <w:t>2304/</w:t>
      </w:r>
      <w:r w:rsidR="00A33C4D">
        <w:rPr>
          <w:rFonts w:asciiTheme="majorHAnsi" w:hAnsiTheme="majorHAnsi" w:cs="Arial"/>
          <w:iCs/>
          <w:sz w:val="22"/>
        </w:rPr>
        <w:t>4, Praha 5, 150 00</w:t>
      </w:r>
    </w:p>
    <w:p w:rsidR="00091F60" w:rsidRPr="00D816D8" w:rsidRDefault="00091F60" w:rsidP="00091F60">
      <w:pPr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IČ: </w:t>
      </w:r>
      <w:r w:rsidR="00A33C4D">
        <w:rPr>
          <w:rFonts w:asciiTheme="majorHAnsi" w:hAnsiTheme="majorHAnsi" w:cs="Arial"/>
          <w:iCs/>
          <w:sz w:val="22"/>
        </w:rPr>
        <w:t>04518462</w:t>
      </w:r>
      <w:r w:rsidRPr="00D816D8">
        <w:rPr>
          <w:rFonts w:asciiTheme="majorHAnsi" w:hAnsiTheme="majorHAnsi" w:cs="Arial"/>
          <w:sz w:val="22"/>
        </w:rPr>
        <w:t xml:space="preserve"> DIČ: </w:t>
      </w:r>
      <w:r w:rsidR="00A33C4D">
        <w:rPr>
          <w:rFonts w:asciiTheme="majorHAnsi" w:hAnsiTheme="majorHAnsi" w:cs="Arial"/>
          <w:iCs/>
          <w:sz w:val="22"/>
        </w:rPr>
        <w:t>CZ05418462</w:t>
      </w:r>
      <w:r w:rsidR="00EE51CD" w:rsidRPr="00D816D8">
        <w:rPr>
          <w:rFonts w:asciiTheme="majorHAnsi" w:hAnsiTheme="majorHAnsi" w:cs="Arial"/>
          <w:sz w:val="22"/>
        </w:rPr>
        <w:t xml:space="preserve"> </w:t>
      </w:r>
    </w:p>
    <w:p w:rsidR="00091F60" w:rsidRPr="00D816D8" w:rsidRDefault="00091F60" w:rsidP="00091F60">
      <w:pPr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zapsaná v obchodním rejstříku</w:t>
      </w:r>
      <w:r w:rsidR="00EE51CD" w:rsidRPr="00D816D8">
        <w:rPr>
          <w:rFonts w:asciiTheme="majorHAnsi" w:hAnsiTheme="majorHAnsi" w:cs="Arial"/>
          <w:sz w:val="22"/>
        </w:rPr>
        <w:t xml:space="preserve">, vedeném </w:t>
      </w:r>
      <w:r w:rsidRPr="00D816D8">
        <w:rPr>
          <w:rFonts w:asciiTheme="majorHAnsi" w:hAnsiTheme="majorHAnsi" w:cs="Arial"/>
          <w:sz w:val="22"/>
        </w:rPr>
        <w:t xml:space="preserve">u </w:t>
      </w:r>
      <w:r w:rsidR="00A33C4D">
        <w:rPr>
          <w:rFonts w:asciiTheme="majorHAnsi" w:hAnsiTheme="majorHAnsi" w:cs="Arial"/>
          <w:iCs/>
          <w:sz w:val="22"/>
        </w:rPr>
        <w:t>M</w:t>
      </w:r>
      <w:r w:rsidR="00DA6E47">
        <w:rPr>
          <w:rFonts w:asciiTheme="majorHAnsi" w:hAnsiTheme="majorHAnsi" w:cs="Arial"/>
          <w:iCs/>
          <w:sz w:val="22"/>
        </w:rPr>
        <w:t xml:space="preserve">ěstského soudu </w:t>
      </w:r>
      <w:r w:rsidR="00A33C4D">
        <w:rPr>
          <w:rFonts w:asciiTheme="majorHAnsi" w:hAnsiTheme="majorHAnsi" w:cs="Arial"/>
          <w:iCs/>
          <w:sz w:val="22"/>
        </w:rPr>
        <w:t>v Praze</w:t>
      </w:r>
      <w:r w:rsidR="00EE51CD" w:rsidRPr="00D816D8">
        <w:rPr>
          <w:rFonts w:asciiTheme="majorHAnsi" w:hAnsiTheme="majorHAnsi" w:cs="Arial"/>
          <w:iCs/>
          <w:sz w:val="22"/>
        </w:rPr>
        <w:t xml:space="preserve">, </w:t>
      </w:r>
      <w:r w:rsidR="00C93463">
        <w:rPr>
          <w:rFonts w:asciiTheme="majorHAnsi" w:hAnsiTheme="majorHAnsi" w:cs="Arial"/>
          <w:iCs/>
          <w:sz w:val="22"/>
        </w:rPr>
        <w:t>oddíl</w:t>
      </w:r>
      <w:r w:rsidR="00EE51CD" w:rsidRPr="00D816D8">
        <w:rPr>
          <w:rFonts w:asciiTheme="majorHAnsi" w:hAnsiTheme="majorHAnsi" w:cs="Arial"/>
          <w:iCs/>
          <w:sz w:val="22"/>
        </w:rPr>
        <w:t xml:space="preserve"> </w:t>
      </w:r>
      <w:r w:rsidR="00A33C4D">
        <w:rPr>
          <w:rFonts w:asciiTheme="majorHAnsi" w:hAnsiTheme="majorHAnsi" w:cs="Arial"/>
          <w:iCs/>
          <w:sz w:val="22"/>
        </w:rPr>
        <w:t xml:space="preserve">C, </w:t>
      </w:r>
      <w:r w:rsidR="00EE51CD" w:rsidRPr="00D816D8">
        <w:rPr>
          <w:rFonts w:asciiTheme="majorHAnsi" w:hAnsiTheme="majorHAnsi" w:cs="Arial"/>
          <w:iCs/>
          <w:sz w:val="22"/>
        </w:rPr>
        <w:t xml:space="preserve">vložka </w:t>
      </w:r>
      <w:r w:rsidR="00DA6E47">
        <w:rPr>
          <w:rFonts w:asciiTheme="majorHAnsi" w:hAnsiTheme="majorHAnsi" w:cs="Arial"/>
          <w:iCs/>
          <w:sz w:val="22"/>
        </w:rPr>
        <w:t>2</w:t>
      </w:r>
      <w:r w:rsidR="00A33C4D">
        <w:rPr>
          <w:rFonts w:asciiTheme="majorHAnsi" w:hAnsiTheme="majorHAnsi" w:cs="Arial"/>
          <w:iCs/>
          <w:sz w:val="22"/>
        </w:rPr>
        <w:t>48894</w:t>
      </w:r>
    </w:p>
    <w:p w:rsidR="00091F60" w:rsidRPr="00D816D8" w:rsidRDefault="00EE51CD" w:rsidP="00091F60">
      <w:pPr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zastoupena:</w:t>
      </w:r>
      <w:r w:rsidRPr="00D816D8">
        <w:rPr>
          <w:rFonts w:asciiTheme="majorHAnsi" w:hAnsiTheme="majorHAnsi" w:cs="Arial"/>
          <w:iCs/>
          <w:sz w:val="22"/>
        </w:rPr>
        <w:t xml:space="preserve"> </w:t>
      </w:r>
      <w:r w:rsidR="00E05139">
        <w:rPr>
          <w:rFonts w:asciiTheme="majorHAnsi" w:hAnsiTheme="majorHAnsi" w:cs="Arial"/>
          <w:iCs/>
          <w:sz w:val="22"/>
        </w:rPr>
        <w:t>Ka</w:t>
      </w:r>
      <w:r w:rsidR="00A33C4D">
        <w:rPr>
          <w:rFonts w:asciiTheme="majorHAnsi" w:hAnsiTheme="majorHAnsi" w:cs="Arial"/>
          <w:iCs/>
          <w:sz w:val="22"/>
        </w:rPr>
        <w:t>rlem Schmiedbergerem - jednatelem</w:t>
      </w:r>
    </w:p>
    <w:p w:rsidR="00002B95" w:rsidRPr="00D816D8" w:rsidRDefault="00091F60" w:rsidP="00091F60">
      <w:pPr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bankovní spojení:</w:t>
      </w:r>
      <w:r w:rsidR="00E26616" w:rsidRPr="00D816D8">
        <w:rPr>
          <w:rFonts w:asciiTheme="majorHAnsi" w:hAnsiTheme="majorHAnsi" w:cs="Arial"/>
          <w:iCs/>
          <w:sz w:val="22"/>
        </w:rPr>
        <w:t xml:space="preserve"> </w:t>
      </w:r>
      <w:r w:rsidR="00A33C4D" w:rsidRPr="00407AA9">
        <w:rPr>
          <w:rFonts w:asciiTheme="majorHAnsi" w:hAnsiTheme="majorHAnsi" w:cs="Arial"/>
          <w:iCs/>
          <w:sz w:val="22"/>
          <w:highlight w:val="black"/>
        </w:rPr>
        <w:t>Raiffeisen Bank Praha 6, č.ú. : 8303020224/5500</w:t>
      </w:r>
    </w:p>
    <w:p w:rsidR="00091F60" w:rsidRPr="00D816D8" w:rsidRDefault="00091F60" w:rsidP="00091F60">
      <w:pPr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(dále jen „</w:t>
      </w:r>
      <w:r w:rsidR="00AF1BCC">
        <w:rPr>
          <w:rFonts w:asciiTheme="majorHAnsi" w:hAnsiTheme="majorHAnsi" w:cs="Arial"/>
          <w:b/>
          <w:i/>
          <w:sz w:val="22"/>
        </w:rPr>
        <w:t>Prodávající</w:t>
      </w:r>
      <w:r w:rsidRPr="00D816D8">
        <w:rPr>
          <w:rFonts w:asciiTheme="majorHAnsi" w:hAnsiTheme="majorHAnsi" w:cs="Arial"/>
          <w:sz w:val="22"/>
        </w:rPr>
        <w:t>“)</w:t>
      </w:r>
    </w:p>
    <w:p w:rsidR="00501767" w:rsidRPr="00D816D8" w:rsidRDefault="00501767" w:rsidP="00E00E9B">
      <w:pPr>
        <w:rPr>
          <w:rFonts w:asciiTheme="majorHAnsi" w:hAnsiTheme="majorHAnsi" w:cs="Arial"/>
          <w:b/>
          <w:bCs/>
          <w:sz w:val="22"/>
        </w:rPr>
      </w:pPr>
    </w:p>
    <w:p w:rsidR="00501767" w:rsidRPr="00D816D8" w:rsidRDefault="00501767" w:rsidP="00E00E9B">
      <w:pPr>
        <w:rPr>
          <w:rFonts w:asciiTheme="majorHAnsi" w:hAnsiTheme="majorHAnsi" w:cs="Arial"/>
          <w:noProof/>
          <w:sz w:val="22"/>
        </w:rPr>
      </w:pPr>
      <w:r w:rsidRPr="00D816D8">
        <w:rPr>
          <w:rFonts w:asciiTheme="majorHAnsi" w:hAnsiTheme="majorHAnsi" w:cs="Arial"/>
          <w:noProof/>
          <w:sz w:val="22"/>
        </w:rPr>
        <w:tab/>
      </w:r>
    </w:p>
    <w:p w:rsidR="00501767" w:rsidRPr="00D816D8" w:rsidRDefault="00501767" w:rsidP="00E00E9B">
      <w:pPr>
        <w:jc w:val="center"/>
        <w:rPr>
          <w:rFonts w:asciiTheme="majorHAnsi" w:hAnsiTheme="majorHAnsi" w:cs="Arial"/>
          <w:bCs/>
          <w:sz w:val="22"/>
        </w:rPr>
      </w:pPr>
      <w:r w:rsidRPr="00D816D8">
        <w:rPr>
          <w:rFonts w:asciiTheme="majorHAnsi" w:hAnsiTheme="majorHAnsi" w:cs="Arial"/>
          <w:bCs/>
          <w:sz w:val="22"/>
        </w:rPr>
        <w:t>a</w:t>
      </w:r>
    </w:p>
    <w:p w:rsidR="00501767" w:rsidRPr="00D816D8" w:rsidRDefault="00501767" w:rsidP="00E00E9B">
      <w:pPr>
        <w:rPr>
          <w:rFonts w:asciiTheme="majorHAnsi" w:hAnsiTheme="majorHAnsi" w:cs="Arial"/>
          <w:sz w:val="22"/>
        </w:rPr>
      </w:pPr>
    </w:p>
    <w:p w:rsidR="00501767" w:rsidRPr="00D816D8" w:rsidRDefault="00501767" w:rsidP="00E00E9B">
      <w:pPr>
        <w:rPr>
          <w:rFonts w:asciiTheme="majorHAnsi" w:hAnsiTheme="majorHAnsi" w:cs="Arial"/>
          <w:b/>
          <w:sz w:val="22"/>
        </w:rPr>
      </w:pPr>
    </w:p>
    <w:p w:rsidR="00897875" w:rsidRPr="00897875" w:rsidRDefault="00897875" w:rsidP="00897875">
      <w:pPr>
        <w:rPr>
          <w:rFonts w:asciiTheme="majorHAnsi" w:hAnsiTheme="majorHAnsi" w:cs="Arial"/>
          <w:b/>
          <w:sz w:val="22"/>
          <w:szCs w:val="22"/>
        </w:rPr>
      </w:pPr>
      <w:r w:rsidRPr="00897875">
        <w:rPr>
          <w:rFonts w:asciiTheme="majorHAnsi" w:hAnsiTheme="majorHAnsi" w:cs="Arial"/>
          <w:b/>
          <w:sz w:val="22"/>
          <w:szCs w:val="22"/>
        </w:rPr>
        <w:t>Výzkumný ústav potravinářský Praha, v. v. i</w:t>
      </w:r>
    </w:p>
    <w:p w:rsidR="00897875" w:rsidRPr="00897875" w:rsidRDefault="00897875" w:rsidP="00897875">
      <w:pPr>
        <w:rPr>
          <w:rFonts w:asciiTheme="majorHAnsi" w:hAnsiTheme="majorHAnsi" w:cs="Arial"/>
          <w:sz w:val="22"/>
          <w:szCs w:val="22"/>
        </w:rPr>
      </w:pPr>
      <w:r w:rsidRPr="00897875">
        <w:rPr>
          <w:rFonts w:asciiTheme="majorHAnsi" w:hAnsiTheme="majorHAnsi" w:cs="Arial"/>
          <w:sz w:val="22"/>
          <w:szCs w:val="22"/>
        </w:rPr>
        <w:t>Sídlem:</w:t>
      </w:r>
      <w:r w:rsidRPr="00897875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897875">
        <w:rPr>
          <w:rFonts w:asciiTheme="majorHAnsi" w:hAnsiTheme="majorHAnsi" w:cs="Arial"/>
          <w:sz w:val="22"/>
          <w:szCs w:val="22"/>
        </w:rPr>
        <w:t>Radiová 1285/7, 102 00 Praha 10 – Hostivař</w:t>
      </w:r>
    </w:p>
    <w:p w:rsidR="00BB346D" w:rsidRPr="006B2C8D" w:rsidRDefault="00897875" w:rsidP="00897875">
      <w:pPr>
        <w:rPr>
          <w:rFonts w:asciiTheme="majorHAnsi" w:hAnsiTheme="majorHAnsi" w:cs="Arial"/>
          <w:sz w:val="22"/>
          <w:szCs w:val="22"/>
        </w:rPr>
      </w:pPr>
      <w:r w:rsidRPr="00897875">
        <w:rPr>
          <w:rFonts w:asciiTheme="majorHAnsi" w:hAnsiTheme="majorHAnsi" w:cs="Arial"/>
          <w:sz w:val="22"/>
          <w:szCs w:val="22"/>
        </w:rPr>
        <w:t xml:space="preserve">IČ: </w:t>
      </w:r>
      <w:r w:rsidRPr="00897875">
        <w:rPr>
          <w:rFonts w:asciiTheme="majorHAnsi" w:hAnsiTheme="majorHAnsi" w:cs="Arial"/>
          <w:sz w:val="22"/>
          <w:szCs w:val="22"/>
        </w:rPr>
        <w:tab/>
      </w:r>
      <w:r w:rsidRPr="00897875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897875">
        <w:rPr>
          <w:rFonts w:asciiTheme="majorHAnsi" w:hAnsiTheme="majorHAnsi" w:cs="Arial"/>
          <w:sz w:val="22"/>
          <w:szCs w:val="22"/>
        </w:rPr>
        <w:t>00027022</w:t>
      </w:r>
      <w:r w:rsidRPr="00897875">
        <w:rPr>
          <w:rFonts w:asciiTheme="majorHAnsi" w:hAnsiTheme="majorHAnsi" w:cs="Arial"/>
          <w:sz w:val="22"/>
          <w:szCs w:val="22"/>
        </w:rPr>
        <w:br/>
      </w:r>
      <w:r w:rsidR="00BB346D" w:rsidRPr="006B2C8D">
        <w:rPr>
          <w:rFonts w:asciiTheme="majorHAnsi" w:hAnsiTheme="majorHAnsi" w:cs="Arial"/>
          <w:sz w:val="22"/>
          <w:szCs w:val="22"/>
        </w:rPr>
        <w:t xml:space="preserve">Zastoupen: </w:t>
      </w:r>
      <w:r w:rsidR="00BB346D" w:rsidRPr="006B2C8D">
        <w:rPr>
          <w:rFonts w:asciiTheme="majorHAnsi" w:hAnsiTheme="majorHAnsi" w:cs="Arial"/>
          <w:sz w:val="22"/>
          <w:szCs w:val="22"/>
        </w:rPr>
        <w:tab/>
      </w:r>
      <w:r w:rsidR="00BB346D" w:rsidRPr="006B2C8D">
        <w:rPr>
          <w:rFonts w:asciiTheme="majorHAnsi" w:hAnsiTheme="majorHAnsi" w:cs="Arial"/>
          <w:sz w:val="22"/>
          <w:szCs w:val="22"/>
        </w:rPr>
        <w:tab/>
      </w:r>
      <w:r w:rsidR="00CA0E99">
        <w:rPr>
          <w:rFonts w:ascii="Cambria" w:hAnsi="Cambria" w:cs="Arial"/>
          <w:sz w:val="22"/>
          <w:szCs w:val="22"/>
        </w:rPr>
        <w:t>Ing. Pavlem Skřivanem, CSc. – pověřen řízením VÚPP, v.v.i.</w:t>
      </w:r>
    </w:p>
    <w:p w:rsidR="00002B95" w:rsidRPr="00D816D8" w:rsidRDefault="00002B95" w:rsidP="00E00E9B">
      <w:pPr>
        <w:rPr>
          <w:rFonts w:asciiTheme="majorHAnsi" w:hAnsiTheme="majorHAnsi" w:cs="Arial"/>
          <w:bCs/>
          <w:sz w:val="22"/>
        </w:rPr>
      </w:pPr>
    </w:p>
    <w:p w:rsidR="00501767" w:rsidRPr="00D816D8" w:rsidRDefault="00501767" w:rsidP="00E00E9B">
      <w:pPr>
        <w:rPr>
          <w:rFonts w:asciiTheme="majorHAnsi" w:hAnsiTheme="majorHAnsi" w:cs="Arial"/>
          <w:bCs/>
          <w:sz w:val="22"/>
        </w:rPr>
      </w:pPr>
      <w:r w:rsidRPr="00D816D8">
        <w:rPr>
          <w:rFonts w:asciiTheme="majorHAnsi" w:hAnsiTheme="majorHAnsi" w:cs="Arial"/>
          <w:bCs/>
          <w:sz w:val="22"/>
        </w:rPr>
        <w:t>(dále jen „</w:t>
      </w:r>
      <w:r w:rsidR="00AF1BCC">
        <w:rPr>
          <w:rFonts w:asciiTheme="majorHAnsi" w:hAnsiTheme="majorHAnsi" w:cs="Arial"/>
          <w:b/>
          <w:bCs/>
          <w:i/>
          <w:sz w:val="22"/>
        </w:rPr>
        <w:t>Kupující</w:t>
      </w:r>
      <w:r w:rsidRPr="00D816D8">
        <w:rPr>
          <w:rFonts w:asciiTheme="majorHAnsi" w:hAnsiTheme="majorHAnsi" w:cs="Arial"/>
          <w:bCs/>
          <w:sz w:val="22"/>
        </w:rPr>
        <w:t>“)</w:t>
      </w:r>
    </w:p>
    <w:p w:rsidR="00501767" w:rsidRPr="00D816D8" w:rsidRDefault="00501767" w:rsidP="00E00E9B">
      <w:pPr>
        <w:rPr>
          <w:rFonts w:asciiTheme="majorHAnsi" w:hAnsiTheme="majorHAnsi" w:cs="Arial"/>
          <w:sz w:val="22"/>
        </w:rPr>
      </w:pPr>
    </w:p>
    <w:p w:rsidR="00501767" w:rsidRPr="00D816D8" w:rsidRDefault="00501767" w:rsidP="00E00E9B">
      <w:pPr>
        <w:jc w:val="center"/>
        <w:rPr>
          <w:rFonts w:asciiTheme="majorHAnsi" w:hAnsiTheme="majorHAnsi" w:cs="Arial"/>
          <w:b/>
          <w:sz w:val="22"/>
        </w:rPr>
      </w:pPr>
    </w:p>
    <w:p w:rsidR="00501767" w:rsidRPr="00D816D8" w:rsidRDefault="00501767" w:rsidP="00E00E9B">
      <w:pPr>
        <w:jc w:val="center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b/>
          <w:sz w:val="22"/>
        </w:rPr>
        <w:t>II. Předmět smlouvy</w:t>
      </w:r>
    </w:p>
    <w:p w:rsidR="00501767" w:rsidRPr="00D816D8" w:rsidRDefault="00501767" w:rsidP="00E00E9B">
      <w:pPr>
        <w:rPr>
          <w:rFonts w:asciiTheme="majorHAnsi" w:hAnsiTheme="majorHAnsi" w:cs="Arial"/>
          <w:b/>
          <w:sz w:val="22"/>
        </w:rPr>
      </w:pPr>
    </w:p>
    <w:p w:rsidR="006B2C8D" w:rsidRPr="00E05139" w:rsidRDefault="00242A08" w:rsidP="00002B95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6B2C8D">
        <w:rPr>
          <w:rFonts w:asciiTheme="majorHAnsi" w:hAnsiTheme="majorHAnsi" w:cs="Arial"/>
          <w:sz w:val="22"/>
          <w:szCs w:val="22"/>
        </w:rPr>
        <w:t xml:space="preserve">Předmětem </w:t>
      </w:r>
      <w:r w:rsidR="00DF4E8D">
        <w:rPr>
          <w:rFonts w:asciiTheme="majorHAnsi" w:hAnsiTheme="majorHAnsi" w:cs="Arial"/>
          <w:sz w:val="22"/>
          <w:szCs w:val="22"/>
        </w:rPr>
        <w:t>S</w:t>
      </w:r>
      <w:r w:rsidRPr="006B2C8D">
        <w:rPr>
          <w:rFonts w:asciiTheme="majorHAnsi" w:hAnsiTheme="majorHAnsi" w:cs="Arial"/>
          <w:sz w:val="22"/>
          <w:szCs w:val="22"/>
        </w:rPr>
        <w:t xml:space="preserve">mlouvy je </w:t>
      </w:r>
      <w:r w:rsidR="00870251" w:rsidRPr="006B2C8D">
        <w:rPr>
          <w:rFonts w:asciiTheme="majorHAnsi" w:hAnsiTheme="majorHAnsi" w:cs="Arial"/>
          <w:sz w:val="22"/>
          <w:szCs w:val="22"/>
        </w:rPr>
        <w:t xml:space="preserve">závazek </w:t>
      </w:r>
      <w:r w:rsidR="00AF1BCC">
        <w:rPr>
          <w:rFonts w:asciiTheme="majorHAnsi" w:hAnsiTheme="majorHAnsi" w:cs="Arial"/>
          <w:sz w:val="22"/>
          <w:szCs w:val="22"/>
        </w:rPr>
        <w:t>Prodávajícího</w:t>
      </w:r>
      <w:r w:rsidR="00870251" w:rsidRPr="006B2C8D">
        <w:rPr>
          <w:rFonts w:asciiTheme="majorHAnsi" w:hAnsiTheme="majorHAnsi" w:cs="Arial"/>
          <w:sz w:val="22"/>
          <w:szCs w:val="22"/>
        </w:rPr>
        <w:t xml:space="preserve"> </w:t>
      </w:r>
      <w:r w:rsidR="00301EF7" w:rsidRPr="006B2C8D">
        <w:rPr>
          <w:rFonts w:asciiTheme="majorHAnsi" w:hAnsiTheme="majorHAnsi" w:cs="Arial"/>
          <w:sz w:val="22"/>
          <w:szCs w:val="22"/>
        </w:rPr>
        <w:t>poskytnout</w:t>
      </w:r>
      <w:r w:rsidR="00CA0E99">
        <w:rPr>
          <w:rFonts w:asciiTheme="majorHAnsi" w:hAnsiTheme="majorHAnsi" w:cs="Arial"/>
          <w:sz w:val="22"/>
          <w:szCs w:val="22"/>
        </w:rPr>
        <w:t xml:space="preserve"> dodávku</w:t>
      </w:r>
      <w:r w:rsidR="000A0652">
        <w:rPr>
          <w:rFonts w:asciiTheme="majorHAnsi" w:hAnsiTheme="majorHAnsi" w:cs="Arial"/>
          <w:sz w:val="22"/>
          <w:szCs w:val="22"/>
        </w:rPr>
        <w:t xml:space="preserve"> a</w:t>
      </w:r>
      <w:r w:rsidR="00301EF7" w:rsidRPr="006B2C8D">
        <w:rPr>
          <w:rFonts w:asciiTheme="majorHAnsi" w:hAnsiTheme="majorHAnsi" w:cs="Arial"/>
          <w:sz w:val="22"/>
          <w:szCs w:val="22"/>
        </w:rPr>
        <w:t xml:space="preserve"> související </w:t>
      </w:r>
      <w:r w:rsidR="000A0652">
        <w:rPr>
          <w:rFonts w:asciiTheme="majorHAnsi" w:hAnsiTheme="majorHAnsi" w:cs="Arial"/>
          <w:sz w:val="22"/>
          <w:szCs w:val="22"/>
        </w:rPr>
        <w:t>služby</w:t>
      </w:r>
      <w:r w:rsidR="00D816D8" w:rsidRPr="006B2C8D">
        <w:rPr>
          <w:rFonts w:asciiTheme="majorHAnsi" w:hAnsiTheme="majorHAnsi" w:cs="Arial"/>
          <w:sz w:val="22"/>
          <w:szCs w:val="22"/>
        </w:rPr>
        <w:t xml:space="preserve"> v rozsahu nabídky </w:t>
      </w:r>
      <w:r w:rsidR="00760706">
        <w:rPr>
          <w:rFonts w:asciiTheme="majorHAnsi" w:hAnsiTheme="majorHAnsi" w:cs="Arial"/>
          <w:sz w:val="22"/>
          <w:szCs w:val="22"/>
        </w:rPr>
        <w:t>Prodávajícího</w:t>
      </w:r>
      <w:r w:rsidR="00D816D8" w:rsidRPr="006B2C8D">
        <w:rPr>
          <w:rFonts w:asciiTheme="majorHAnsi" w:hAnsiTheme="majorHAnsi" w:cs="Arial"/>
          <w:sz w:val="22"/>
          <w:szCs w:val="22"/>
        </w:rPr>
        <w:t xml:space="preserve"> jako vybraného uchazeče veřejné zakázky</w:t>
      </w:r>
      <w:r w:rsidR="00D816D8" w:rsidRPr="00897875">
        <w:rPr>
          <w:rFonts w:asciiTheme="majorHAnsi" w:hAnsiTheme="majorHAnsi" w:cs="Arial"/>
          <w:sz w:val="22"/>
          <w:szCs w:val="22"/>
        </w:rPr>
        <w:t xml:space="preserve"> „</w:t>
      </w:r>
      <w:r w:rsidR="00725638">
        <w:rPr>
          <w:rFonts w:asciiTheme="majorHAnsi" w:hAnsiTheme="majorHAnsi" w:cs="Arial"/>
          <w:b/>
          <w:sz w:val="22"/>
          <w:szCs w:val="22"/>
        </w:rPr>
        <w:t>Dodávka pilotního (</w:t>
      </w:r>
      <w:r w:rsidR="00725638" w:rsidRPr="00E05139">
        <w:rPr>
          <w:rFonts w:asciiTheme="majorHAnsi" w:hAnsiTheme="majorHAnsi" w:cs="Arial"/>
          <w:b/>
          <w:sz w:val="22"/>
          <w:szCs w:val="22"/>
        </w:rPr>
        <w:t>laboratorního) fermentoru</w:t>
      </w:r>
      <w:r w:rsidR="00D816D8" w:rsidRPr="00E05139">
        <w:rPr>
          <w:rFonts w:asciiTheme="majorHAnsi" w:hAnsiTheme="majorHAnsi" w:cs="Arial"/>
          <w:sz w:val="22"/>
          <w:szCs w:val="22"/>
        </w:rPr>
        <w:t>“</w:t>
      </w:r>
      <w:r w:rsidR="00DB79C2" w:rsidRPr="00E05139">
        <w:rPr>
          <w:rFonts w:asciiTheme="majorHAnsi" w:hAnsiTheme="majorHAnsi" w:cs="Arial"/>
          <w:sz w:val="22"/>
          <w:szCs w:val="22"/>
        </w:rPr>
        <w:t xml:space="preserve"> vyhlášené dne </w:t>
      </w:r>
      <w:r w:rsidR="00E05139" w:rsidRPr="00E05139">
        <w:rPr>
          <w:rFonts w:ascii="Cambria" w:hAnsi="Cambria" w:cs="Arial"/>
          <w:sz w:val="22"/>
          <w:szCs w:val="22"/>
        </w:rPr>
        <w:t>29.8.2017</w:t>
      </w:r>
      <w:r w:rsidR="006B2C8D" w:rsidRPr="00E05139">
        <w:rPr>
          <w:rFonts w:ascii="Cambria" w:hAnsi="Cambria" w:cs="Arial"/>
          <w:sz w:val="22"/>
          <w:szCs w:val="22"/>
        </w:rPr>
        <w:t xml:space="preserve"> ve Věstníku veřejných zakázek pod ev. č. </w:t>
      </w:r>
      <w:hyperlink r:id="rId8" w:history="1">
        <w:r w:rsidR="00E05139" w:rsidRPr="00E05139">
          <w:rPr>
            <w:rStyle w:val="Hypertextovodkaz"/>
            <w:rFonts w:ascii="Calibri Light ,sans-serif" w:hAnsi="Calibri Light ,sans-serif"/>
            <w:color w:val="auto"/>
            <w:lang w:val="en"/>
          </w:rPr>
          <w:t>Z2017-023896</w:t>
        </w:r>
      </w:hyperlink>
      <w:r w:rsidR="00D816D8" w:rsidRPr="00E05139">
        <w:rPr>
          <w:rFonts w:asciiTheme="majorHAnsi" w:hAnsiTheme="majorHAnsi" w:cs="Arial"/>
          <w:sz w:val="22"/>
          <w:szCs w:val="22"/>
        </w:rPr>
        <w:t xml:space="preserve">, přičemž specifikace uvedeného plnění je </w:t>
      </w:r>
      <w:r w:rsidR="00FD1B4B" w:rsidRPr="00E05139">
        <w:rPr>
          <w:rFonts w:asciiTheme="majorHAnsi" w:hAnsiTheme="majorHAnsi" w:cs="Arial"/>
          <w:sz w:val="22"/>
          <w:szCs w:val="22"/>
        </w:rPr>
        <w:t>P</w:t>
      </w:r>
      <w:r w:rsidR="00D816D8" w:rsidRPr="00E05139">
        <w:rPr>
          <w:rFonts w:asciiTheme="majorHAnsi" w:hAnsiTheme="majorHAnsi" w:cs="Arial"/>
          <w:sz w:val="22"/>
          <w:szCs w:val="22"/>
        </w:rPr>
        <w:t>řílohou č. 1 této Smlouvy</w:t>
      </w:r>
      <w:r w:rsidR="00002B95" w:rsidRPr="00E05139">
        <w:rPr>
          <w:rFonts w:asciiTheme="majorHAnsi" w:hAnsiTheme="majorHAnsi" w:cs="Arial"/>
          <w:sz w:val="22"/>
          <w:szCs w:val="22"/>
        </w:rPr>
        <w:t xml:space="preserve"> </w:t>
      </w:r>
      <w:r w:rsidR="0034187B" w:rsidRPr="00E05139">
        <w:rPr>
          <w:rFonts w:asciiTheme="majorHAnsi" w:hAnsiTheme="majorHAnsi" w:cs="Arial"/>
          <w:sz w:val="22"/>
          <w:szCs w:val="22"/>
        </w:rPr>
        <w:t>(dále jako „</w:t>
      </w:r>
      <w:r w:rsidR="006B2C8D" w:rsidRPr="00E05139">
        <w:rPr>
          <w:rFonts w:asciiTheme="majorHAnsi" w:hAnsiTheme="majorHAnsi" w:cs="Arial"/>
          <w:b/>
          <w:i/>
          <w:sz w:val="22"/>
          <w:szCs w:val="22"/>
        </w:rPr>
        <w:t>Zařízení</w:t>
      </w:r>
      <w:r w:rsidR="0034187B" w:rsidRPr="00E05139">
        <w:rPr>
          <w:rFonts w:asciiTheme="majorHAnsi" w:hAnsiTheme="majorHAnsi" w:cs="Arial"/>
          <w:sz w:val="22"/>
          <w:szCs w:val="22"/>
        </w:rPr>
        <w:t>“)</w:t>
      </w:r>
      <w:r w:rsidR="006B2C8D" w:rsidRPr="00E05139">
        <w:rPr>
          <w:rFonts w:asciiTheme="majorHAnsi" w:hAnsiTheme="majorHAnsi" w:cs="Arial"/>
          <w:sz w:val="22"/>
          <w:szCs w:val="22"/>
        </w:rPr>
        <w:t xml:space="preserve">. </w:t>
      </w:r>
    </w:p>
    <w:p w:rsidR="006B2C8D" w:rsidRPr="00E05139" w:rsidRDefault="006B2C8D" w:rsidP="006B2C8D">
      <w:pPr>
        <w:pStyle w:val="Odstavecseseznamem"/>
        <w:tabs>
          <w:tab w:val="num" w:pos="426"/>
        </w:tabs>
        <w:ind w:left="502"/>
        <w:jc w:val="both"/>
        <w:rPr>
          <w:rFonts w:asciiTheme="majorHAnsi" w:hAnsiTheme="majorHAnsi" w:cs="Arial"/>
          <w:i/>
          <w:sz w:val="22"/>
          <w:highlight w:val="yellow"/>
        </w:rPr>
      </w:pPr>
    </w:p>
    <w:p w:rsidR="006B2C8D" w:rsidRPr="006B2C8D" w:rsidRDefault="00E05139" w:rsidP="006B2C8D">
      <w:pPr>
        <w:suppressAutoHyphens/>
        <w:ind w:left="144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</w:p>
    <w:p w:rsidR="006B2C8D" w:rsidRDefault="00CA0E99" w:rsidP="00002B95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Zařízením, které je </w:t>
      </w:r>
      <w:r w:rsidR="00AD58DE">
        <w:rPr>
          <w:rFonts w:asciiTheme="majorHAnsi" w:hAnsiTheme="majorHAnsi" w:cs="Arial"/>
          <w:sz w:val="22"/>
        </w:rPr>
        <w:t>předmětem dodávky je</w:t>
      </w:r>
      <w:r w:rsidR="00C60E37">
        <w:rPr>
          <w:rFonts w:asciiTheme="majorHAnsi" w:hAnsiTheme="majorHAnsi" w:cs="Arial"/>
          <w:sz w:val="22"/>
        </w:rPr>
        <w:t xml:space="preserve"> pilotní (laboratorní) fermentor</w:t>
      </w:r>
      <w:r>
        <w:rPr>
          <w:rFonts w:asciiTheme="majorHAnsi" w:hAnsiTheme="majorHAnsi" w:cs="Arial"/>
          <w:sz w:val="22"/>
        </w:rPr>
        <w:t>.</w:t>
      </w:r>
    </w:p>
    <w:p w:rsidR="00002B95" w:rsidRPr="00D816D8" w:rsidRDefault="00002B95" w:rsidP="0034187B">
      <w:pPr>
        <w:tabs>
          <w:tab w:val="left" w:pos="993"/>
          <w:tab w:val="left" w:pos="4394"/>
          <w:tab w:val="right" w:pos="5954"/>
          <w:tab w:val="right" w:pos="8278"/>
          <w:tab w:val="right" w:pos="9923"/>
        </w:tabs>
        <w:overflowPunct w:val="0"/>
        <w:autoSpaceDE w:val="0"/>
        <w:autoSpaceDN w:val="0"/>
        <w:adjustRightInd w:val="0"/>
        <w:spacing w:line="260" w:lineRule="atLeast"/>
        <w:ind w:left="426"/>
        <w:jc w:val="both"/>
        <w:textAlignment w:val="baseline"/>
        <w:rPr>
          <w:rFonts w:asciiTheme="majorHAnsi" w:hAnsiTheme="majorHAnsi" w:cs="Arial"/>
          <w:sz w:val="22"/>
        </w:rPr>
      </w:pPr>
    </w:p>
    <w:p w:rsidR="00C0285D" w:rsidRDefault="00C0285D" w:rsidP="0020785C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20785C">
        <w:rPr>
          <w:rFonts w:asciiTheme="majorHAnsi" w:hAnsiTheme="majorHAnsi" w:cs="Arial"/>
          <w:sz w:val="22"/>
        </w:rPr>
        <w:t xml:space="preserve">Součástí předmětu Smlouvy je i </w:t>
      </w:r>
      <w:r w:rsidR="0020785C" w:rsidRPr="0020785C">
        <w:rPr>
          <w:rFonts w:asciiTheme="majorHAnsi" w:hAnsiTheme="majorHAnsi" w:cs="Arial"/>
          <w:sz w:val="22"/>
        </w:rPr>
        <w:t xml:space="preserve">uvedení </w:t>
      </w:r>
      <w:r w:rsidR="00AF1BCC">
        <w:rPr>
          <w:rFonts w:asciiTheme="majorHAnsi" w:hAnsiTheme="majorHAnsi" w:cs="Arial"/>
          <w:sz w:val="22"/>
        </w:rPr>
        <w:t>Zařízení</w:t>
      </w:r>
      <w:r w:rsidR="0020785C" w:rsidRPr="0020785C">
        <w:rPr>
          <w:rFonts w:asciiTheme="majorHAnsi" w:hAnsiTheme="majorHAnsi" w:cs="Arial"/>
          <w:sz w:val="22"/>
        </w:rPr>
        <w:t xml:space="preserve"> </w:t>
      </w:r>
      <w:r w:rsidR="00FD1B4B" w:rsidRPr="0020785C">
        <w:rPr>
          <w:rFonts w:asciiTheme="majorHAnsi" w:hAnsiTheme="majorHAnsi" w:cs="Arial"/>
          <w:sz w:val="22"/>
        </w:rPr>
        <w:t>do provozu</w:t>
      </w:r>
      <w:r w:rsidR="0020785C">
        <w:rPr>
          <w:rFonts w:asciiTheme="majorHAnsi" w:hAnsiTheme="majorHAnsi" w:cs="Arial"/>
          <w:sz w:val="22"/>
        </w:rPr>
        <w:t xml:space="preserve">, </w:t>
      </w:r>
      <w:r w:rsidR="0020785C" w:rsidRPr="0020785C">
        <w:rPr>
          <w:rFonts w:asciiTheme="majorHAnsi" w:hAnsiTheme="majorHAnsi" w:cs="Arial"/>
          <w:sz w:val="22"/>
        </w:rPr>
        <w:t>zaškolení obsluhy (</w:t>
      </w:r>
      <w:r w:rsidR="00AF1BCC">
        <w:rPr>
          <w:rFonts w:asciiTheme="majorHAnsi" w:hAnsiTheme="majorHAnsi" w:cs="Arial"/>
          <w:sz w:val="22"/>
        </w:rPr>
        <w:t>zaměstnanců/</w:t>
      </w:r>
      <w:r w:rsidR="0020785C" w:rsidRPr="0020785C">
        <w:rPr>
          <w:rFonts w:asciiTheme="majorHAnsi" w:hAnsiTheme="majorHAnsi" w:cs="Arial"/>
          <w:sz w:val="22"/>
        </w:rPr>
        <w:t xml:space="preserve">pracovníků </w:t>
      </w:r>
      <w:r w:rsidR="00FD1B4B">
        <w:rPr>
          <w:rFonts w:asciiTheme="majorHAnsi" w:hAnsiTheme="majorHAnsi" w:cs="Arial"/>
          <w:sz w:val="22"/>
        </w:rPr>
        <w:t>Z</w:t>
      </w:r>
      <w:r w:rsidR="0020785C" w:rsidRPr="0020785C">
        <w:rPr>
          <w:rFonts w:asciiTheme="majorHAnsi" w:hAnsiTheme="majorHAnsi" w:cs="Arial"/>
          <w:sz w:val="22"/>
        </w:rPr>
        <w:t>adavatele) v nezbytném rozsahu; manuál v českém jazyce;</w:t>
      </w:r>
      <w:r w:rsidR="0020785C">
        <w:rPr>
          <w:rFonts w:asciiTheme="majorHAnsi" w:hAnsiTheme="majorHAnsi" w:cs="Arial"/>
          <w:sz w:val="22"/>
        </w:rPr>
        <w:t xml:space="preserve"> </w:t>
      </w:r>
      <w:r w:rsidR="0020785C" w:rsidRPr="0020785C">
        <w:rPr>
          <w:rFonts w:asciiTheme="majorHAnsi" w:hAnsiTheme="majorHAnsi" w:cs="Arial"/>
          <w:sz w:val="22"/>
        </w:rPr>
        <w:t>veškeré související příslušenství nezbytné k řádnému provozu.</w:t>
      </w:r>
    </w:p>
    <w:p w:rsidR="00AF1BCC" w:rsidRDefault="00AF1BCC" w:rsidP="00AF1BCC">
      <w:pPr>
        <w:jc w:val="both"/>
        <w:rPr>
          <w:rFonts w:asciiTheme="majorHAnsi" w:hAnsiTheme="majorHAnsi" w:cs="Arial"/>
          <w:sz w:val="22"/>
        </w:rPr>
      </w:pPr>
    </w:p>
    <w:p w:rsidR="00501767" w:rsidRPr="00D816D8" w:rsidRDefault="00AF1BCC" w:rsidP="005651D2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Kupující</w:t>
      </w:r>
      <w:r w:rsidR="00501767" w:rsidRPr="00D816D8">
        <w:rPr>
          <w:rFonts w:asciiTheme="majorHAnsi" w:hAnsiTheme="majorHAnsi" w:cs="Arial"/>
          <w:sz w:val="22"/>
        </w:rPr>
        <w:t xml:space="preserve"> se zavazuje </w:t>
      </w:r>
      <w:r>
        <w:rPr>
          <w:rFonts w:asciiTheme="majorHAnsi" w:hAnsiTheme="majorHAnsi" w:cs="Arial"/>
          <w:sz w:val="22"/>
        </w:rPr>
        <w:t>Zařízení</w:t>
      </w:r>
      <w:r w:rsidR="00242A08" w:rsidRPr="00D816D8">
        <w:rPr>
          <w:rFonts w:asciiTheme="majorHAnsi" w:hAnsiTheme="majorHAnsi" w:cs="Arial"/>
          <w:sz w:val="22"/>
        </w:rPr>
        <w:t xml:space="preserve"> </w:t>
      </w:r>
      <w:r w:rsidR="00501767" w:rsidRPr="00D816D8">
        <w:rPr>
          <w:rFonts w:asciiTheme="majorHAnsi" w:hAnsiTheme="majorHAnsi" w:cs="Arial"/>
          <w:sz w:val="22"/>
        </w:rPr>
        <w:t>převzít a zaplatit za něj sjednanou cenu</w:t>
      </w:r>
      <w:r w:rsidR="00242A08" w:rsidRPr="00D816D8">
        <w:rPr>
          <w:rFonts w:asciiTheme="majorHAnsi" w:hAnsiTheme="majorHAnsi" w:cs="Arial"/>
          <w:sz w:val="22"/>
        </w:rPr>
        <w:t xml:space="preserve"> </w:t>
      </w:r>
      <w:r w:rsidR="00501767" w:rsidRPr="00D816D8">
        <w:rPr>
          <w:rFonts w:asciiTheme="majorHAnsi" w:hAnsiTheme="majorHAnsi" w:cs="Arial"/>
          <w:sz w:val="22"/>
        </w:rPr>
        <w:t xml:space="preserve">dle platebních podmínek </w:t>
      </w:r>
      <w:r w:rsidR="00501767" w:rsidRPr="00DB79C2">
        <w:rPr>
          <w:rFonts w:asciiTheme="majorHAnsi" w:hAnsiTheme="majorHAnsi" w:cs="Arial"/>
          <w:sz w:val="22"/>
        </w:rPr>
        <w:t xml:space="preserve">uvedených v čl. V této </w:t>
      </w:r>
      <w:r w:rsidR="00242A08" w:rsidRPr="00DB79C2">
        <w:rPr>
          <w:rFonts w:asciiTheme="majorHAnsi" w:hAnsiTheme="majorHAnsi" w:cs="Arial"/>
          <w:sz w:val="22"/>
        </w:rPr>
        <w:t>S</w:t>
      </w:r>
      <w:r w:rsidR="00501767" w:rsidRPr="00DB79C2">
        <w:rPr>
          <w:rFonts w:asciiTheme="majorHAnsi" w:hAnsiTheme="majorHAnsi" w:cs="Arial"/>
          <w:sz w:val="22"/>
        </w:rPr>
        <w:t>mlouvy.</w:t>
      </w:r>
      <w:r w:rsidR="00C91AF4" w:rsidRPr="00DB79C2">
        <w:rPr>
          <w:rFonts w:asciiTheme="majorHAnsi" w:hAnsiTheme="majorHAnsi" w:cs="Arial"/>
          <w:sz w:val="22"/>
        </w:rPr>
        <w:t xml:space="preserve"> </w:t>
      </w:r>
    </w:p>
    <w:p w:rsidR="001F5514" w:rsidRPr="00D816D8" w:rsidRDefault="001F5514" w:rsidP="001F5514">
      <w:pPr>
        <w:ind w:left="426"/>
        <w:jc w:val="both"/>
        <w:rPr>
          <w:rFonts w:asciiTheme="majorHAnsi" w:hAnsiTheme="majorHAnsi" w:cs="Arial"/>
          <w:sz w:val="22"/>
        </w:rPr>
      </w:pPr>
    </w:p>
    <w:p w:rsidR="00501767" w:rsidRPr="00D816D8" w:rsidRDefault="00501767" w:rsidP="00E00E9B">
      <w:pPr>
        <w:jc w:val="both"/>
        <w:rPr>
          <w:rFonts w:asciiTheme="majorHAnsi" w:hAnsiTheme="majorHAnsi" w:cs="Arial"/>
          <w:color w:val="FF0000"/>
          <w:sz w:val="22"/>
        </w:rPr>
      </w:pPr>
    </w:p>
    <w:p w:rsidR="00501767" w:rsidRPr="00D816D8" w:rsidRDefault="00501767" w:rsidP="00E00E9B">
      <w:pPr>
        <w:pStyle w:val="Nadpis7"/>
        <w:rPr>
          <w:rFonts w:asciiTheme="majorHAnsi" w:hAnsiTheme="majorHAnsi"/>
        </w:rPr>
      </w:pPr>
      <w:r w:rsidRPr="00D816D8">
        <w:rPr>
          <w:rFonts w:asciiTheme="majorHAnsi" w:hAnsiTheme="majorHAnsi"/>
        </w:rPr>
        <w:lastRenderedPageBreak/>
        <w:t>III. Způsob</w:t>
      </w:r>
      <w:r w:rsidR="003079C8">
        <w:rPr>
          <w:rFonts w:asciiTheme="majorHAnsi" w:hAnsiTheme="majorHAnsi"/>
        </w:rPr>
        <w:t xml:space="preserve"> </w:t>
      </w:r>
      <w:r w:rsidR="00AF1BCC">
        <w:rPr>
          <w:rFonts w:asciiTheme="majorHAnsi" w:hAnsiTheme="majorHAnsi"/>
        </w:rPr>
        <w:t>dodání Zařízení</w:t>
      </w:r>
      <w:r w:rsidR="00892E20" w:rsidRPr="00D816D8">
        <w:rPr>
          <w:rFonts w:asciiTheme="majorHAnsi" w:hAnsiTheme="majorHAnsi"/>
        </w:rPr>
        <w:t xml:space="preserve"> </w:t>
      </w:r>
    </w:p>
    <w:p w:rsidR="00501767" w:rsidRPr="00D816D8" w:rsidRDefault="00501767" w:rsidP="000F3AD9">
      <w:pPr>
        <w:ind w:left="426"/>
        <w:jc w:val="both"/>
        <w:rPr>
          <w:rFonts w:asciiTheme="majorHAnsi" w:hAnsiTheme="majorHAnsi" w:cs="Arial"/>
          <w:sz w:val="22"/>
        </w:rPr>
      </w:pPr>
    </w:p>
    <w:p w:rsidR="003079C8" w:rsidRPr="00D816D8" w:rsidRDefault="003079C8" w:rsidP="003079C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D816D8">
        <w:rPr>
          <w:rFonts w:asciiTheme="majorHAnsi" w:hAnsiTheme="majorHAnsi" w:cs="Arial"/>
          <w:sz w:val="22"/>
          <w:szCs w:val="22"/>
        </w:rPr>
        <w:t xml:space="preserve">Místem </w:t>
      </w:r>
      <w:r w:rsidR="00AF1BCC">
        <w:rPr>
          <w:rFonts w:asciiTheme="majorHAnsi" w:hAnsiTheme="majorHAnsi" w:cs="Arial"/>
          <w:sz w:val="22"/>
          <w:szCs w:val="22"/>
        </w:rPr>
        <w:t>dodání Zařízení je sídlo Kupujícího</w:t>
      </w:r>
      <w:r w:rsidRPr="00D816D8">
        <w:rPr>
          <w:rFonts w:asciiTheme="majorHAnsi" w:hAnsiTheme="majorHAnsi" w:cs="Arial"/>
          <w:sz w:val="22"/>
          <w:szCs w:val="22"/>
        </w:rPr>
        <w:t>.</w:t>
      </w:r>
      <w:r w:rsidR="00AF1BCC">
        <w:rPr>
          <w:rFonts w:asciiTheme="majorHAnsi" w:hAnsiTheme="majorHAnsi" w:cs="Arial"/>
          <w:sz w:val="22"/>
          <w:szCs w:val="22"/>
        </w:rPr>
        <w:t xml:space="preserve"> </w:t>
      </w:r>
      <w:r w:rsidR="00412A1F">
        <w:rPr>
          <w:rFonts w:asciiTheme="majorHAnsi" w:hAnsiTheme="majorHAnsi" w:cs="Arial"/>
          <w:sz w:val="22"/>
          <w:szCs w:val="22"/>
        </w:rPr>
        <w:t xml:space="preserve">Kupující v průběhu předání Zařízení upřesní Prodávajícímu místo dodání v rámci sídla Kupujícího. </w:t>
      </w:r>
    </w:p>
    <w:p w:rsidR="003079C8" w:rsidRPr="003079C8" w:rsidRDefault="003079C8" w:rsidP="003079C8">
      <w:pPr>
        <w:ind w:left="426"/>
        <w:jc w:val="both"/>
        <w:rPr>
          <w:rFonts w:asciiTheme="majorHAnsi" w:hAnsiTheme="majorHAnsi" w:cs="Arial"/>
          <w:color w:val="0000FF"/>
          <w:sz w:val="22"/>
        </w:rPr>
      </w:pPr>
    </w:p>
    <w:p w:rsidR="00FA1934" w:rsidRPr="00FA1934" w:rsidRDefault="00AF1BCC" w:rsidP="003D387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color w:val="0000FF"/>
          <w:sz w:val="22"/>
        </w:rPr>
      </w:pPr>
      <w:r>
        <w:rPr>
          <w:rFonts w:asciiTheme="majorHAnsi" w:hAnsiTheme="majorHAnsi" w:cs="Arial"/>
          <w:sz w:val="22"/>
        </w:rPr>
        <w:t>Prodávající</w:t>
      </w:r>
      <w:r w:rsidR="00870251" w:rsidRPr="00D816D8">
        <w:rPr>
          <w:rFonts w:asciiTheme="majorHAnsi" w:hAnsiTheme="majorHAnsi" w:cs="Arial"/>
          <w:sz w:val="22"/>
        </w:rPr>
        <w:t xml:space="preserve"> se </w:t>
      </w:r>
      <w:r w:rsidR="00870251" w:rsidRPr="00BB346D">
        <w:rPr>
          <w:rFonts w:asciiTheme="majorHAnsi" w:hAnsiTheme="majorHAnsi" w:cs="Arial"/>
          <w:sz w:val="22"/>
          <w:szCs w:val="22"/>
        </w:rPr>
        <w:t>zavazuje</w:t>
      </w:r>
      <w:r w:rsidR="00870251" w:rsidRPr="00D816D8">
        <w:rPr>
          <w:rFonts w:asciiTheme="majorHAnsi" w:hAnsiTheme="majorHAnsi" w:cs="Arial"/>
          <w:sz w:val="22"/>
        </w:rPr>
        <w:t xml:space="preserve"> </w:t>
      </w:r>
      <w:r>
        <w:rPr>
          <w:rFonts w:asciiTheme="majorHAnsi" w:hAnsiTheme="majorHAnsi" w:cs="Arial"/>
          <w:sz w:val="22"/>
        </w:rPr>
        <w:t xml:space="preserve">dodat Zařízení do </w:t>
      </w:r>
      <w:r w:rsidR="00C60E37">
        <w:rPr>
          <w:rFonts w:asciiTheme="majorHAnsi" w:hAnsiTheme="majorHAnsi" w:cs="Arial"/>
          <w:sz w:val="22"/>
        </w:rPr>
        <w:t>šesti</w:t>
      </w:r>
      <w:r>
        <w:rPr>
          <w:rFonts w:asciiTheme="majorHAnsi" w:hAnsiTheme="majorHAnsi" w:cs="Arial"/>
          <w:sz w:val="22"/>
        </w:rPr>
        <w:t xml:space="preserve"> (</w:t>
      </w:r>
      <w:r w:rsidR="00C60E37">
        <w:rPr>
          <w:rFonts w:asciiTheme="majorHAnsi" w:hAnsiTheme="majorHAnsi" w:cs="Arial"/>
          <w:sz w:val="22"/>
        </w:rPr>
        <w:t>6</w:t>
      </w:r>
      <w:r>
        <w:rPr>
          <w:rFonts w:asciiTheme="majorHAnsi" w:hAnsiTheme="majorHAnsi" w:cs="Arial"/>
          <w:sz w:val="22"/>
        </w:rPr>
        <w:t>)</w:t>
      </w:r>
      <w:r w:rsidR="00D816D8" w:rsidRPr="003079C8">
        <w:rPr>
          <w:rFonts w:asciiTheme="majorHAnsi" w:hAnsiTheme="majorHAnsi" w:cs="Arial"/>
          <w:sz w:val="22"/>
        </w:rPr>
        <w:t xml:space="preserve"> </w:t>
      </w:r>
      <w:r w:rsidR="007B6B29">
        <w:rPr>
          <w:rFonts w:asciiTheme="majorHAnsi" w:hAnsiTheme="majorHAnsi" w:cs="Arial"/>
          <w:sz w:val="22"/>
        </w:rPr>
        <w:t>měsíců</w:t>
      </w:r>
      <w:r w:rsidR="00E130CD" w:rsidRPr="00D816D8">
        <w:rPr>
          <w:rFonts w:asciiTheme="majorHAnsi" w:hAnsiTheme="majorHAnsi" w:cs="Arial"/>
          <w:sz w:val="22"/>
        </w:rPr>
        <w:t xml:space="preserve"> ode dne </w:t>
      </w:r>
      <w:r w:rsidR="00BB346D">
        <w:rPr>
          <w:rFonts w:asciiTheme="majorHAnsi" w:hAnsiTheme="majorHAnsi" w:cs="Arial"/>
          <w:sz w:val="22"/>
        </w:rPr>
        <w:t>podpisu Smlouvy</w:t>
      </w:r>
      <w:r w:rsidR="00E130CD" w:rsidRPr="00D816D8">
        <w:rPr>
          <w:rFonts w:asciiTheme="majorHAnsi" w:hAnsiTheme="majorHAnsi" w:cs="Arial"/>
          <w:sz w:val="22"/>
        </w:rPr>
        <w:t>.</w:t>
      </w:r>
      <w:r w:rsidR="00FA1934">
        <w:rPr>
          <w:rFonts w:asciiTheme="majorHAnsi" w:hAnsiTheme="majorHAnsi" w:cs="Arial"/>
          <w:sz w:val="22"/>
        </w:rPr>
        <w:t xml:space="preserve"> </w:t>
      </w:r>
    </w:p>
    <w:p w:rsidR="00FA1934" w:rsidRDefault="00FA1934" w:rsidP="00FA1934">
      <w:pPr>
        <w:pStyle w:val="Odstavecseseznamem"/>
        <w:rPr>
          <w:rFonts w:asciiTheme="majorHAnsi" w:hAnsiTheme="majorHAnsi" w:cs="Arial"/>
          <w:sz w:val="22"/>
        </w:rPr>
      </w:pPr>
    </w:p>
    <w:p w:rsidR="00C33089" w:rsidRPr="00FA1934" w:rsidRDefault="00FA1934" w:rsidP="003D387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color w:val="0000FF"/>
          <w:sz w:val="22"/>
        </w:rPr>
      </w:pPr>
      <w:r>
        <w:rPr>
          <w:rFonts w:asciiTheme="majorHAnsi" w:hAnsiTheme="majorHAnsi" w:cs="Arial"/>
          <w:sz w:val="22"/>
        </w:rPr>
        <w:t>Nejpozději do třiceti (30) dnů od dodání musí Prodávající zajistit úplnou instalaci, včetně předvedení funkčnosti při všech běžných režimech, a zaškolení uživatelů. V případě, že Prodávající dodá Zařízení před uplynutím lhůty dle odst. 2 tohoto článku, lhůta dle předchozí věty se přiměřeně prodlužuje.</w:t>
      </w:r>
    </w:p>
    <w:p w:rsidR="00FA1934" w:rsidRDefault="00FA1934" w:rsidP="00FA1934">
      <w:pPr>
        <w:pStyle w:val="Odstavecseseznamem"/>
        <w:rPr>
          <w:rFonts w:asciiTheme="majorHAnsi" w:hAnsiTheme="majorHAnsi" w:cs="Arial"/>
          <w:color w:val="0000FF"/>
          <w:sz w:val="22"/>
        </w:rPr>
      </w:pPr>
    </w:p>
    <w:p w:rsidR="00760706" w:rsidRDefault="00AF69B4" w:rsidP="00D816D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O </w:t>
      </w:r>
      <w:r w:rsidR="00870251" w:rsidRPr="00D816D8">
        <w:rPr>
          <w:rFonts w:asciiTheme="majorHAnsi" w:hAnsiTheme="majorHAnsi" w:cs="Arial"/>
          <w:sz w:val="22"/>
        </w:rPr>
        <w:t xml:space="preserve">předání a převzetí </w:t>
      </w:r>
      <w:r w:rsidR="00AF1BCC">
        <w:rPr>
          <w:rFonts w:ascii="Cambria" w:hAnsi="Cambria" w:cs="Arial"/>
          <w:sz w:val="22"/>
          <w:szCs w:val="22"/>
        </w:rPr>
        <w:t>Zařízení</w:t>
      </w:r>
      <w:r w:rsidR="00870251" w:rsidRPr="00D816D8">
        <w:rPr>
          <w:rFonts w:asciiTheme="majorHAnsi" w:hAnsiTheme="majorHAnsi" w:cs="Arial"/>
          <w:sz w:val="22"/>
        </w:rPr>
        <w:t xml:space="preserve"> bude sepsán předávací protokol podepsaný zástupci obou smluvních stran.</w:t>
      </w:r>
      <w:r w:rsidR="009A3987" w:rsidRPr="00D816D8">
        <w:rPr>
          <w:rFonts w:asciiTheme="majorHAnsi" w:hAnsiTheme="majorHAnsi" w:cs="Arial"/>
          <w:sz w:val="22"/>
        </w:rPr>
        <w:t xml:space="preserve"> </w:t>
      </w:r>
      <w:r w:rsidR="00C77373">
        <w:rPr>
          <w:rFonts w:asciiTheme="majorHAnsi" w:hAnsiTheme="majorHAnsi" w:cs="Arial"/>
          <w:sz w:val="22"/>
        </w:rPr>
        <w:t xml:space="preserve">V předávacím protokolu musí být uvedeno sériové číslo Zařízení. </w:t>
      </w:r>
      <w:r w:rsidR="009A3987" w:rsidRPr="00D816D8">
        <w:rPr>
          <w:rFonts w:asciiTheme="majorHAnsi" w:hAnsiTheme="majorHAnsi" w:cs="Arial"/>
          <w:sz w:val="22"/>
        </w:rPr>
        <w:t>Předávací protokol bude vyhotoven ve</w:t>
      </w:r>
      <w:r w:rsidR="00460F9C" w:rsidRPr="00D816D8">
        <w:rPr>
          <w:rFonts w:asciiTheme="majorHAnsi" w:hAnsiTheme="majorHAnsi" w:cs="Arial"/>
          <w:sz w:val="22"/>
        </w:rPr>
        <w:t xml:space="preserve"> dvou</w:t>
      </w:r>
      <w:r w:rsidR="009A3987" w:rsidRPr="00D816D8">
        <w:rPr>
          <w:rFonts w:asciiTheme="majorHAnsi" w:hAnsiTheme="majorHAnsi" w:cs="Arial"/>
          <w:sz w:val="22"/>
        </w:rPr>
        <w:t xml:space="preserve"> </w:t>
      </w:r>
      <w:r w:rsidR="00460F9C" w:rsidRPr="00D816D8">
        <w:rPr>
          <w:rFonts w:asciiTheme="majorHAnsi" w:hAnsiTheme="majorHAnsi" w:cs="Arial"/>
          <w:sz w:val="22"/>
        </w:rPr>
        <w:t>(</w:t>
      </w:r>
      <w:r w:rsidR="009A3987" w:rsidRPr="00D816D8">
        <w:rPr>
          <w:rFonts w:asciiTheme="majorHAnsi" w:hAnsiTheme="majorHAnsi" w:cs="Arial"/>
          <w:sz w:val="22"/>
        </w:rPr>
        <w:t>2</w:t>
      </w:r>
      <w:r w:rsidR="00460F9C" w:rsidRPr="00D816D8">
        <w:rPr>
          <w:rFonts w:asciiTheme="majorHAnsi" w:hAnsiTheme="majorHAnsi" w:cs="Arial"/>
          <w:sz w:val="22"/>
        </w:rPr>
        <w:t>)</w:t>
      </w:r>
      <w:r w:rsidR="009A3987" w:rsidRPr="00D816D8">
        <w:rPr>
          <w:rFonts w:asciiTheme="majorHAnsi" w:hAnsiTheme="majorHAnsi" w:cs="Arial"/>
          <w:sz w:val="22"/>
        </w:rPr>
        <w:t xml:space="preserve"> originál</w:t>
      </w:r>
      <w:r w:rsidR="005A7D85" w:rsidRPr="00D816D8">
        <w:rPr>
          <w:rFonts w:asciiTheme="majorHAnsi" w:hAnsiTheme="majorHAnsi" w:cs="Arial"/>
          <w:sz w:val="22"/>
        </w:rPr>
        <w:t>ech</w:t>
      </w:r>
      <w:r w:rsidR="009A3987" w:rsidRPr="00D816D8">
        <w:rPr>
          <w:rFonts w:asciiTheme="majorHAnsi" w:hAnsiTheme="majorHAnsi" w:cs="Arial"/>
          <w:sz w:val="22"/>
        </w:rPr>
        <w:t>, z nichž jeden</w:t>
      </w:r>
      <w:r w:rsidR="004F4493">
        <w:rPr>
          <w:rFonts w:asciiTheme="majorHAnsi" w:hAnsiTheme="majorHAnsi" w:cs="Arial"/>
          <w:sz w:val="22"/>
        </w:rPr>
        <w:t xml:space="preserve"> (1)</w:t>
      </w:r>
      <w:r w:rsidR="009A3987" w:rsidRPr="00D816D8">
        <w:rPr>
          <w:rFonts w:asciiTheme="majorHAnsi" w:hAnsiTheme="majorHAnsi" w:cs="Arial"/>
          <w:sz w:val="22"/>
        </w:rPr>
        <w:t xml:space="preserve"> náleží </w:t>
      </w:r>
      <w:r w:rsidR="00AF1BCC">
        <w:rPr>
          <w:rFonts w:asciiTheme="majorHAnsi" w:hAnsiTheme="majorHAnsi" w:cs="Arial"/>
          <w:sz w:val="22"/>
        </w:rPr>
        <w:t>Kupujícímu</w:t>
      </w:r>
      <w:r w:rsidR="009A3987" w:rsidRPr="00D816D8">
        <w:rPr>
          <w:rFonts w:asciiTheme="majorHAnsi" w:hAnsiTheme="majorHAnsi" w:cs="Arial"/>
          <w:sz w:val="22"/>
        </w:rPr>
        <w:t xml:space="preserve"> a jeden</w:t>
      </w:r>
      <w:r w:rsidR="004F4493">
        <w:rPr>
          <w:rFonts w:asciiTheme="majorHAnsi" w:hAnsiTheme="majorHAnsi" w:cs="Arial"/>
          <w:sz w:val="22"/>
        </w:rPr>
        <w:t xml:space="preserve"> (1)</w:t>
      </w:r>
      <w:r w:rsidR="009A3987" w:rsidRPr="00D816D8">
        <w:rPr>
          <w:rFonts w:asciiTheme="majorHAnsi" w:hAnsiTheme="majorHAnsi" w:cs="Arial"/>
          <w:sz w:val="22"/>
        </w:rPr>
        <w:t xml:space="preserve"> </w:t>
      </w:r>
      <w:r w:rsidR="00AF1BCC">
        <w:rPr>
          <w:rFonts w:asciiTheme="majorHAnsi" w:hAnsiTheme="majorHAnsi" w:cs="Arial"/>
          <w:sz w:val="22"/>
        </w:rPr>
        <w:t>Prodávajícímu</w:t>
      </w:r>
      <w:r w:rsidR="009A3987" w:rsidRPr="00D816D8">
        <w:rPr>
          <w:rFonts w:asciiTheme="majorHAnsi" w:hAnsiTheme="majorHAnsi" w:cs="Arial"/>
          <w:sz w:val="22"/>
        </w:rPr>
        <w:t>.</w:t>
      </w:r>
    </w:p>
    <w:p w:rsidR="00760706" w:rsidRDefault="00760706" w:rsidP="00760706">
      <w:pPr>
        <w:pStyle w:val="Odstavecseseznamem"/>
        <w:rPr>
          <w:rFonts w:asciiTheme="majorHAnsi" w:hAnsiTheme="majorHAnsi" w:cs="Arial"/>
          <w:sz w:val="22"/>
        </w:rPr>
      </w:pPr>
    </w:p>
    <w:p w:rsidR="00E57B0B" w:rsidRPr="00760706" w:rsidRDefault="00760706" w:rsidP="00760706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K převodu vlastnického práva k Zařízení </w:t>
      </w:r>
      <w:r w:rsidRPr="00760706">
        <w:rPr>
          <w:rFonts w:asciiTheme="majorHAnsi" w:hAnsiTheme="majorHAnsi" w:cs="Arial"/>
          <w:sz w:val="22"/>
        </w:rPr>
        <w:t xml:space="preserve">dochází okamžikem předání a převzetí </w:t>
      </w:r>
      <w:r>
        <w:rPr>
          <w:rFonts w:asciiTheme="majorHAnsi" w:hAnsiTheme="majorHAnsi" w:cs="Arial"/>
          <w:sz w:val="22"/>
        </w:rPr>
        <w:t xml:space="preserve">Zařízení </w:t>
      </w:r>
      <w:r w:rsidRPr="00760706">
        <w:rPr>
          <w:rFonts w:asciiTheme="majorHAnsi" w:hAnsiTheme="majorHAnsi" w:cs="Arial"/>
          <w:sz w:val="22"/>
        </w:rPr>
        <w:t xml:space="preserve">bez vad, ve stejném okamžiku dochází rovněž k přechodu nebezpečí škody na </w:t>
      </w:r>
      <w:r w:rsidR="001555CF">
        <w:rPr>
          <w:rFonts w:asciiTheme="majorHAnsi" w:hAnsiTheme="majorHAnsi" w:cs="Arial"/>
          <w:sz w:val="22"/>
        </w:rPr>
        <w:t>Zařízení</w:t>
      </w:r>
      <w:r w:rsidRPr="00760706">
        <w:rPr>
          <w:rFonts w:asciiTheme="majorHAnsi" w:hAnsiTheme="majorHAnsi" w:cs="Arial"/>
          <w:sz w:val="22"/>
        </w:rPr>
        <w:t xml:space="preserve">.   </w:t>
      </w:r>
    </w:p>
    <w:p w:rsidR="00E57B0B" w:rsidRPr="00D816D8" w:rsidRDefault="00E57B0B" w:rsidP="00460F9C">
      <w:pPr>
        <w:ind w:left="426" w:hanging="426"/>
        <w:jc w:val="both"/>
        <w:rPr>
          <w:rFonts w:asciiTheme="majorHAnsi" w:hAnsiTheme="majorHAnsi" w:cs="Arial"/>
          <w:sz w:val="22"/>
        </w:rPr>
      </w:pPr>
    </w:p>
    <w:p w:rsidR="008A7E48" w:rsidRPr="00D816D8" w:rsidRDefault="008A7E48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b/>
          <w:sz w:val="22"/>
        </w:rPr>
        <w:t xml:space="preserve">IV. Cena </w:t>
      </w:r>
      <w:r w:rsidR="00AF1BCC">
        <w:rPr>
          <w:rFonts w:asciiTheme="majorHAnsi" w:hAnsiTheme="majorHAnsi" w:cs="Arial"/>
          <w:b/>
          <w:sz w:val="22"/>
        </w:rPr>
        <w:t>Zařízení</w:t>
      </w:r>
      <w:r w:rsidR="009A2325" w:rsidRPr="00D816D8">
        <w:rPr>
          <w:rFonts w:asciiTheme="majorHAnsi" w:hAnsiTheme="majorHAnsi" w:cs="Arial"/>
          <w:b/>
          <w:sz w:val="22"/>
        </w:rPr>
        <w:t xml:space="preserve"> </w:t>
      </w: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18345D" w:rsidRPr="00897875" w:rsidRDefault="008A7E48" w:rsidP="00DF7EE7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  <w:r w:rsidRPr="00897875">
        <w:rPr>
          <w:rFonts w:asciiTheme="majorHAnsi" w:hAnsiTheme="majorHAnsi" w:cs="Arial"/>
          <w:sz w:val="22"/>
        </w:rPr>
        <w:t xml:space="preserve">Cena </w:t>
      </w:r>
      <w:r w:rsidR="00AF1BCC" w:rsidRPr="00897875">
        <w:rPr>
          <w:rFonts w:asciiTheme="majorHAnsi" w:hAnsiTheme="majorHAnsi" w:cs="Arial"/>
          <w:sz w:val="22"/>
        </w:rPr>
        <w:t>Zařízení</w:t>
      </w:r>
      <w:r w:rsidR="00E57B0B" w:rsidRPr="00897875">
        <w:rPr>
          <w:rFonts w:asciiTheme="majorHAnsi" w:hAnsiTheme="majorHAnsi" w:cs="Arial"/>
          <w:sz w:val="22"/>
        </w:rPr>
        <w:t xml:space="preserve"> specifikovaného v čl. II.</w:t>
      </w:r>
      <w:r w:rsidR="00460F9C" w:rsidRPr="00897875">
        <w:rPr>
          <w:rFonts w:asciiTheme="majorHAnsi" w:hAnsiTheme="majorHAnsi" w:cs="Arial"/>
          <w:sz w:val="22"/>
        </w:rPr>
        <w:t xml:space="preserve"> odst. 1 </w:t>
      </w:r>
      <w:r w:rsidR="00E57B0B" w:rsidRPr="00897875">
        <w:rPr>
          <w:rFonts w:asciiTheme="majorHAnsi" w:hAnsiTheme="majorHAnsi" w:cs="Arial"/>
          <w:sz w:val="22"/>
        </w:rPr>
        <w:t xml:space="preserve">této Smlouvy </w:t>
      </w:r>
      <w:r w:rsidR="00D816D8" w:rsidRPr="00897875">
        <w:rPr>
          <w:rFonts w:asciiTheme="majorHAnsi" w:hAnsiTheme="majorHAnsi" w:cs="Arial"/>
          <w:sz w:val="22"/>
        </w:rPr>
        <w:t xml:space="preserve">je </w:t>
      </w:r>
    </w:p>
    <w:p w:rsidR="00897875" w:rsidRDefault="00897875" w:rsidP="00897875">
      <w:pPr>
        <w:jc w:val="both"/>
        <w:rPr>
          <w:rFonts w:asciiTheme="majorHAnsi" w:hAnsiTheme="majorHAnsi" w:cs="Arial"/>
          <w:sz w:val="22"/>
        </w:rPr>
      </w:pPr>
    </w:p>
    <w:tbl>
      <w:tblPr>
        <w:tblStyle w:val="Mkatabulky"/>
        <w:tblW w:w="0" w:type="auto"/>
        <w:tblInd w:w="578" w:type="dxa"/>
        <w:tblLook w:val="04A0" w:firstRow="1" w:lastRow="0" w:firstColumn="1" w:lastColumn="0" w:noHBand="0" w:noVBand="1"/>
      </w:tblPr>
      <w:tblGrid>
        <w:gridCol w:w="4526"/>
        <w:gridCol w:w="4525"/>
      </w:tblGrid>
      <w:tr w:rsidR="00897875" w:rsidRPr="00897875" w:rsidTr="00FE2823">
        <w:tc>
          <w:tcPr>
            <w:tcW w:w="4526" w:type="dxa"/>
          </w:tcPr>
          <w:p w:rsidR="00897875" w:rsidRPr="00897875" w:rsidRDefault="00CA0E99" w:rsidP="00414841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Zař</w:t>
            </w:r>
            <w:r w:rsidR="00897875">
              <w:rPr>
                <w:rFonts w:asciiTheme="majorHAnsi" w:hAnsiTheme="majorHAnsi"/>
                <w:b/>
                <w:sz w:val="22"/>
              </w:rPr>
              <w:t>ízení</w:t>
            </w:r>
          </w:p>
        </w:tc>
        <w:tc>
          <w:tcPr>
            <w:tcW w:w="4525" w:type="dxa"/>
          </w:tcPr>
          <w:p w:rsidR="00897875" w:rsidRPr="00897875" w:rsidRDefault="00897875" w:rsidP="00897875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Cena v Kč bez DPH</w:t>
            </w:r>
          </w:p>
        </w:tc>
      </w:tr>
      <w:tr w:rsidR="00897875" w:rsidRPr="00897875" w:rsidTr="00FE2823">
        <w:tc>
          <w:tcPr>
            <w:tcW w:w="4526" w:type="dxa"/>
          </w:tcPr>
          <w:p w:rsidR="00897875" w:rsidRPr="00897875" w:rsidRDefault="00C60E37" w:rsidP="00414841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Fermentor</w:t>
            </w:r>
          </w:p>
        </w:tc>
        <w:tc>
          <w:tcPr>
            <w:tcW w:w="4525" w:type="dxa"/>
          </w:tcPr>
          <w:p w:rsidR="00897875" w:rsidRPr="00897875" w:rsidRDefault="00E05139" w:rsidP="00897875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 w:cs="Arial"/>
                <w:iCs/>
                <w:sz w:val="22"/>
              </w:rPr>
              <w:t>5.195.900,-</w:t>
            </w:r>
          </w:p>
        </w:tc>
      </w:tr>
    </w:tbl>
    <w:p w:rsidR="00897875" w:rsidRPr="00897875" w:rsidRDefault="00897875" w:rsidP="00897875">
      <w:pPr>
        <w:jc w:val="both"/>
        <w:rPr>
          <w:rFonts w:asciiTheme="majorHAnsi" w:hAnsiTheme="majorHAnsi" w:cs="Arial"/>
          <w:b/>
          <w:sz w:val="22"/>
        </w:rPr>
      </w:pPr>
    </w:p>
    <w:p w:rsidR="00C33089" w:rsidRDefault="001478A7" w:rsidP="00C82428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C</w:t>
      </w:r>
      <w:r w:rsidR="00E57B0B" w:rsidRPr="00D816D8">
        <w:rPr>
          <w:rFonts w:asciiTheme="majorHAnsi" w:hAnsiTheme="majorHAnsi" w:cs="Arial"/>
          <w:sz w:val="22"/>
        </w:rPr>
        <w:t xml:space="preserve">ena </w:t>
      </w:r>
      <w:r w:rsidR="00412A1F">
        <w:rPr>
          <w:rFonts w:asciiTheme="majorHAnsi" w:hAnsiTheme="majorHAnsi" w:cs="Arial"/>
          <w:sz w:val="22"/>
        </w:rPr>
        <w:t>Zařízení</w:t>
      </w:r>
      <w:r w:rsidR="00C33089">
        <w:rPr>
          <w:rFonts w:asciiTheme="majorHAnsi" w:hAnsiTheme="majorHAnsi" w:cs="Arial"/>
          <w:sz w:val="22"/>
        </w:rPr>
        <w:t xml:space="preserve"> </w:t>
      </w:r>
      <w:r w:rsidR="00501767" w:rsidRPr="00D816D8">
        <w:rPr>
          <w:rFonts w:asciiTheme="majorHAnsi" w:hAnsiTheme="majorHAnsi" w:cs="Arial"/>
          <w:sz w:val="22"/>
        </w:rPr>
        <w:t>je cenou konečn</w:t>
      </w:r>
      <w:r w:rsidR="00D73669">
        <w:rPr>
          <w:rFonts w:asciiTheme="majorHAnsi" w:hAnsiTheme="majorHAnsi" w:cs="Arial"/>
          <w:sz w:val="22"/>
        </w:rPr>
        <w:t>ou</w:t>
      </w:r>
      <w:r w:rsidR="00501767" w:rsidRPr="00D816D8">
        <w:rPr>
          <w:rFonts w:asciiTheme="majorHAnsi" w:hAnsiTheme="majorHAnsi" w:cs="Arial"/>
          <w:sz w:val="22"/>
        </w:rPr>
        <w:t xml:space="preserve"> a jsou v ní zahrnuty</w:t>
      </w:r>
      <w:r w:rsidR="008C76F4" w:rsidRPr="00D816D8">
        <w:rPr>
          <w:rFonts w:asciiTheme="majorHAnsi" w:hAnsiTheme="majorHAnsi" w:cs="Arial"/>
          <w:sz w:val="22"/>
        </w:rPr>
        <w:t xml:space="preserve"> i</w:t>
      </w:r>
      <w:r w:rsidR="00501767" w:rsidRPr="00D816D8">
        <w:rPr>
          <w:rFonts w:asciiTheme="majorHAnsi" w:hAnsiTheme="majorHAnsi" w:cs="Arial"/>
          <w:sz w:val="22"/>
        </w:rPr>
        <w:t xml:space="preserve"> veškeré náklady </w:t>
      </w:r>
      <w:r w:rsidR="00412A1F">
        <w:rPr>
          <w:rFonts w:asciiTheme="majorHAnsi" w:hAnsiTheme="majorHAnsi" w:cs="Arial"/>
          <w:sz w:val="22"/>
        </w:rPr>
        <w:t>Prodávajícího</w:t>
      </w:r>
      <w:r w:rsidR="00501767" w:rsidRPr="00D816D8">
        <w:rPr>
          <w:rFonts w:asciiTheme="majorHAnsi" w:hAnsiTheme="majorHAnsi" w:cs="Arial"/>
          <w:sz w:val="22"/>
        </w:rPr>
        <w:t xml:space="preserve"> související s</w:t>
      </w:r>
      <w:r w:rsidRPr="00D816D8">
        <w:rPr>
          <w:rFonts w:asciiTheme="majorHAnsi" w:hAnsiTheme="majorHAnsi" w:cs="Arial"/>
          <w:sz w:val="22"/>
        </w:rPr>
        <w:t> plněním předmětu Smlouvy</w:t>
      </w:r>
      <w:r w:rsidR="00C33089">
        <w:rPr>
          <w:rFonts w:asciiTheme="majorHAnsi" w:hAnsiTheme="majorHAnsi" w:cs="Arial"/>
          <w:sz w:val="22"/>
        </w:rPr>
        <w:t>.</w:t>
      </w:r>
      <w:r w:rsidR="00C82428" w:rsidRPr="00D816D8">
        <w:rPr>
          <w:rFonts w:asciiTheme="majorHAnsi" w:hAnsiTheme="majorHAnsi" w:cs="Arial"/>
          <w:sz w:val="22"/>
        </w:rPr>
        <w:t xml:space="preserve"> </w:t>
      </w:r>
    </w:p>
    <w:p w:rsidR="00C33089" w:rsidRDefault="00C33089" w:rsidP="00C33089">
      <w:pPr>
        <w:pStyle w:val="Odstavecseseznamem"/>
        <w:rPr>
          <w:rFonts w:asciiTheme="majorHAnsi" w:hAnsiTheme="majorHAnsi" w:cs="Arial"/>
          <w:sz w:val="22"/>
        </w:rPr>
      </w:pPr>
    </w:p>
    <w:p w:rsidR="00C82428" w:rsidRPr="00D816D8" w:rsidRDefault="00C82428" w:rsidP="00C82428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Dohodnutá cena je cenou platnou a neměnnou po celé období </w:t>
      </w:r>
      <w:r w:rsidR="00892E20" w:rsidRPr="00D816D8">
        <w:rPr>
          <w:rFonts w:asciiTheme="majorHAnsi" w:hAnsiTheme="majorHAnsi" w:cs="Arial"/>
          <w:sz w:val="22"/>
        </w:rPr>
        <w:t>realizace</w:t>
      </w:r>
      <w:r w:rsidRPr="00D816D8">
        <w:rPr>
          <w:rFonts w:asciiTheme="majorHAnsi" w:hAnsiTheme="majorHAnsi" w:cs="Arial"/>
          <w:sz w:val="22"/>
        </w:rPr>
        <w:t xml:space="preserve"> této Smlouvy.</w:t>
      </w:r>
      <w:r w:rsidR="00C33089">
        <w:rPr>
          <w:rFonts w:asciiTheme="majorHAnsi" w:hAnsiTheme="majorHAnsi" w:cs="Arial"/>
          <w:sz w:val="22"/>
        </w:rPr>
        <w:t xml:space="preserve"> </w:t>
      </w:r>
    </w:p>
    <w:p w:rsidR="00501767" w:rsidRPr="00D816D8" w:rsidRDefault="00501767" w:rsidP="00DA4795">
      <w:pPr>
        <w:ind w:left="426"/>
        <w:jc w:val="both"/>
        <w:rPr>
          <w:rFonts w:asciiTheme="majorHAnsi" w:hAnsiTheme="majorHAnsi" w:cs="Arial"/>
          <w:sz w:val="22"/>
        </w:rPr>
      </w:pPr>
    </w:p>
    <w:p w:rsidR="00A771C8" w:rsidRDefault="00A771C8" w:rsidP="00DA4795">
      <w:pPr>
        <w:ind w:left="426"/>
        <w:jc w:val="both"/>
        <w:rPr>
          <w:rFonts w:asciiTheme="majorHAnsi" w:hAnsiTheme="majorHAnsi" w:cs="Arial"/>
          <w:sz w:val="22"/>
        </w:rPr>
      </w:pPr>
    </w:p>
    <w:p w:rsidR="00FA1934" w:rsidRPr="00D816D8" w:rsidRDefault="00FA1934" w:rsidP="00EC3BCC">
      <w:pPr>
        <w:jc w:val="both"/>
        <w:rPr>
          <w:rFonts w:asciiTheme="majorHAnsi" w:hAnsiTheme="majorHAnsi" w:cs="Arial"/>
          <w:sz w:val="22"/>
        </w:rPr>
      </w:pP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b/>
          <w:sz w:val="22"/>
        </w:rPr>
        <w:t>V. Platební podmínky</w:t>
      </w: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EC3BCC" w:rsidRDefault="00EC3BCC" w:rsidP="00EC3BCC">
      <w:pPr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D816D8">
        <w:rPr>
          <w:rFonts w:asciiTheme="majorHAnsi" w:hAnsiTheme="majorHAnsi" w:cs="Arial"/>
          <w:sz w:val="22"/>
          <w:szCs w:val="22"/>
        </w:rPr>
        <w:t xml:space="preserve">Cena sjednaná dle čl. IV. této Smlouvy bude </w:t>
      </w:r>
      <w:r>
        <w:rPr>
          <w:rFonts w:asciiTheme="majorHAnsi" w:hAnsiTheme="majorHAnsi" w:cs="Arial"/>
          <w:sz w:val="22"/>
          <w:szCs w:val="22"/>
        </w:rPr>
        <w:t>Kupujícím</w:t>
      </w:r>
      <w:r w:rsidRPr="00D816D8">
        <w:rPr>
          <w:rFonts w:asciiTheme="majorHAnsi" w:hAnsiTheme="majorHAnsi" w:cs="Arial"/>
          <w:sz w:val="22"/>
          <w:szCs w:val="22"/>
        </w:rPr>
        <w:t xml:space="preserve"> uhrazena na základě </w:t>
      </w:r>
      <w:r>
        <w:rPr>
          <w:rFonts w:asciiTheme="majorHAnsi" w:hAnsiTheme="majorHAnsi" w:cs="Arial"/>
          <w:sz w:val="22"/>
          <w:szCs w:val="22"/>
        </w:rPr>
        <w:t>Prodávajícím</w:t>
      </w:r>
      <w:r w:rsidRPr="00D816D8">
        <w:rPr>
          <w:rFonts w:asciiTheme="majorHAnsi" w:hAnsiTheme="majorHAnsi" w:cs="Arial"/>
          <w:sz w:val="22"/>
          <w:szCs w:val="22"/>
        </w:rPr>
        <w:t xml:space="preserve"> řádně vystaveného a </w:t>
      </w:r>
      <w:r>
        <w:rPr>
          <w:rFonts w:asciiTheme="majorHAnsi" w:hAnsiTheme="majorHAnsi" w:cs="Arial"/>
          <w:sz w:val="22"/>
          <w:szCs w:val="22"/>
        </w:rPr>
        <w:t>Kupujícímu</w:t>
      </w:r>
      <w:r w:rsidRPr="00D816D8">
        <w:rPr>
          <w:rFonts w:asciiTheme="majorHAnsi" w:hAnsiTheme="majorHAnsi" w:cs="Arial"/>
          <w:sz w:val="22"/>
          <w:szCs w:val="22"/>
        </w:rPr>
        <w:t xml:space="preserve"> doručeného daňového dokladu (faktury)</w:t>
      </w:r>
      <w:r>
        <w:rPr>
          <w:rFonts w:asciiTheme="majorHAnsi" w:hAnsiTheme="majorHAnsi" w:cs="Arial"/>
          <w:sz w:val="22"/>
          <w:szCs w:val="22"/>
        </w:rPr>
        <w:t>, a to následujícím způsobem:</w:t>
      </w:r>
    </w:p>
    <w:p w:rsidR="00EC3BCC" w:rsidRDefault="00EC3BCC" w:rsidP="00EC3BCC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EC3BCC" w:rsidRDefault="00EC3BCC" w:rsidP="00EC3BCC">
      <w:pPr>
        <w:pStyle w:val="Odstavecseseznamem"/>
        <w:numPr>
          <w:ilvl w:val="0"/>
          <w:numId w:val="48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50% ceny na základě zálohové faktury, kterou Prodávající vystaví po podpisu této Smlouvy;</w:t>
      </w:r>
    </w:p>
    <w:p w:rsidR="00EC3BCC" w:rsidRDefault="00EC3BCC" w:rsidP="00EC3BCC">
      <w:pPr>
        <w:pStyle w:val="Odstavecseseznamem"/>
        <w:numPr>
          <w:ilvl w:val="0"/>
          <w:numId w:val="48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20 % ceny po předání Zařízení;</w:t>
      </w:r>
    </w:p>
    <w:p w:rsidR="00EC3BCC" w:rsidRPr="001555CF" w:rsidRDefault="00EC3BCC" w:rsidP="00EC3BCC">
      <w:pPr>
        <w:pStyle w:val="Odstavecseseznamem"/>
        <w:numPr>
          <w:ilvl w:val="0"/>
          <w:numId w:val="48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30 % ceny po provedení instalace Zařízení a zaškolení</w:t>
      </w:r>
      <w:r w:rsidRPr="001555CF">
        <w:rPr>
          <w:rFonts w:asciiTheme="majorHAnsi" w:hAnsiTheme="majorHAnsi" w:cs="Arial"/>
          <w:sz w:val="22"/>
          <w:szCs w:val="22"/>
        </w:rPr>
        <w:t xml:space="preserve">. </w:t>
      </w:r>
    </w:p>
    <w:p w:rsidR="001702BD" w:rsidRPr="00D816D8" w:rsidRDefault="001702BD" w:rsidP="001702BD">
      <w:pPr>
        <w:tabs>
          <w:tab w:val="num" w:pos="426"/>
        </w:tabs>
        <w:ind w:left="426"/>
        <w:jc w:val="both"/>
        <w:rPr>
          <w:rFonts w:asciiTheme="majorHAnsi" w:hAnsiTheme="majorHAnsi" w:cs="Arial"/>
          <w:sz w:val="22"/>
        </w:rPr>
      </w:pPr>
    </w:p>
    <w:p w:rsidR="00DE65B2" w:rsidRPr="000E77ED" w:rsidRDefault="00DE65B2" w:rsidP="000E77ED">
      <w:pPr>
        <w:pStyle w:val="Odstavecseseznamem"/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0E77ED">
        <w:rPr>
          <w:rFonts w:asciiTheme="majorHAnsi" w:hAnsiTheme="majorHAnsi" w:cs="Arial"/>
          <w:sz w:val="22"/>
          <w:szCs w:val="22"/>
        </w:rPr>
        <w:t>Splatnost faktur</w:t>
      </w:r>
      <w:r w:rsidR="005D08C2" w:rsidRPr="000E77ED">
        <w:rPr>
          <w:rFonts w:asciiTheme="majorHAnsi" w:hAnsiTheme="majorHAnsi" w:cs="Arial"/>
          <w:sz w:val="22"/>
          <w:szCs w:val="22"/>
        </w:rPr>
        <w:t>y</w:t>
      </w:r>
      <w:r w:rsidRPr="000E77ED">
        <w:rPr>
          <w:rFonts w:asciiTheme="majorHAnsi" w:hAnsiTheme="majorHAnsi" w:cs="Arial"/>
          <w:sz w:val="22"/>
          <w:szCs w:val="22"/>
        </w:rPr>
        <w:t xml:space="preserve"> je </w:t>
      </w:r>
      <w:r w:rsidR="0030676F" w:rsidRPr="000E77ED">
        <w:rPr>
          <w:rFonts w:asciiTheme="majorHAnsi" w:hAnsiTheme="majorHAnsi" w:cs="Arial"/>
          <w:sz w:val="22"/>
          <w:szCs w:val="22"/>
        </w:rPr>
        <w:t>třicet</w:t>
      </w:r>
      <w:r w:rsidR="00613703" w:rsidRPr="000E77ED">
        <w:rPr>
          <w:rFonts w:asciiTheme="majorHAnsi" w:hAnsiTheme="majorHAnsi" w:cs="Arial"/>
          <w:sz w:val="22"/>
          <w:szCs w:val="22"/>
        </w:rPr>
        <w:t xml:space="preserve"> (</w:t>
      </w:r>
      <w:r w:rsidR="0030676F" w:rsidRPr="000E77ED">
        <w:rPr>
          <w:rFonts w:asciiTheme="majorHAnsi" w:hAnsiTheme="majorHAnsi" w:cs="Arial"/>
          <w:sz w:val="22"/>
          <w:szCs w:val="22"/>
        </w:rPr>
        <w:t>3</w:t>
      </w:r>
      <w:r w:rsidR="008B0AF4" w:rsidRPr="000E77ED">
        <w:rPr>
          <w:rFonts w:asciiTheme="majorHAnsi" w:hAnsiTheme="majorHAnsi" w:cs="Arial"/>
          <w:sz w:val="22"/>
          <w:szCs w:val="22"/>
        </w:rPr>
        <w:t>0</w:t>
      </w:r>
      <w:r w:rsidR="00613703" w:rsidRPr="000E77ED">
        <w:rPr>
          <w:rFonts w:asciiTheme="majorHAnsi" w:hAnsiTheme="majorHAnsi" w:cs="Arial"/>
          <w:sz w:val="22"/>
          <w:szCs w:val="22"/>
        </w:rPr>
        <w:t>)</w:t>
      </w:r>
      <w:r w:rsidRPr="000E77ED">
        <w:rPr>
          <w:rFonts w:asciiTheme="majorHAnsi" w:hAnsiTheme="majorHAnsi" w:cs="Arial"/>
          <w:sz w:val="22"/>
          <w:szCs w:val="22"/>
        </w:rPr>
        <w:t xml:space="preserve"> kalendářních dnů od data </w:t>
      </w:r>
      <w:r w:rsidR="00404F2B" w:rsidRPr="000E77ED">
        <w:rPr>
          <w:rFonts w:asciiTheme="majorHAnsi" w:hAnsiTheme="majorHAnsi" w:cs="Arial"/>
          <w:sz w:val="22"/>
          <w:szCs w:val="22"/>
        </w:rPr>
        <w:t>doručení</w:t>
      </w:r>
      <w:r w:rsidRPr="000E77ED">
        <w:rPr>
          <w:rFonts w:asciiTheme="majorHAnsi" w:hAnsiTheme="majorHAnsi" w:cs="Arial"/>
          <w:sz w:val="22"/>
          <w:szCs w:val="22"/>
        </w:rPr>
        <w:t xml:space="preserve"> faktury</w:t>
      </w:r>
      <w:r w:rsidR="00404F2B" w:rsidRPr="000E77ED">
        <w:rPr>
          <w:rFonts w:asciiTheme="majorHAnsi" w:hAnsiTheme="majorHAnsi" w:cs="Arial"/>
          <w:sz w:val="22"/>
          <w:szCs w:val="22"/>
        </w:rPr>
        <w:t xml:space="preserve"> </w:t>
      </w:r>
      <w:r w:rsidR="00760706" w:rsidRPr="000E77ED">
        <w:rPr>
          <w:rFonts w:asciiTheme="majorHAnsi" w:hAnsiTheme="majorHAnsi" w:cs="Arial"/>
          <w:sz w:val="22"/>
          <w:szCs w:val="22"/>
        </w:rPr>
        <w:t>Kupujícímu</w:t>
      </w:r>
      <w:r w:rsidRPr="000E77ED">
        <w:rPr>
          <w:rFonts w:asciiTheme="majorHAnsi" w:hAnsiTheme="majorHAnsi" w:cs="Arial"/>
          <w:sz w:val="22"/>
          <w:szCs w:val="22"/>
        </w:rPr>
        <w:t xml:space="preserve">. </w:t>
      </w:r>
      <w:r w:rsidR="005D08C2" w:rsidRPr="000E77ED">
        <w:rPr>
          <w:rFonts w:asciiTheme="majorHAnsi" w:hAnsiTheme="majorHAnsi" w:cs="Arial"/>
          <w:sz w:val="22"/>
          <w:szCs w:val="22"/>
        </w:rPr>
        <w:t>F</w:t>
      </w:r>
      <w:r w:rsidR="00892E20" w:rsidRPr="000E77ED">
        <w:rPr>
          <w:rFonts w:asciiTheme="majorHAnsi" w:hAnsiTheme="majorHAnsi" w:cs="Arial"/>
          <w:sz w:val="22"/>
          <w:szCs w:val="22"/>
        </w:rPr>
        <w:t>aktur</w:t>
      </w:r>
      <w:r w:rsidR="005D08C2" w:rsidRPr="000E77ED">
        <w:rPr>
          <w:rFonts w:asciiTheme="majorHAnsi" w:hAnsiTheme="majorHAnsi" w:cs="Arial"/>
          <w:sz w:val="22"/>
          <w:szCs w:val="22"/>
        </w:rPr>
        <w:t>a</w:t>
      </w:r>
      <w:r w:rsidR="00892E20" w:rsidRPr="000E77ED">
        <w:rPr>
          <w:rFonts w:asciiTheme="majorHAnsi" w:hAnsiTheme="majorHAnsi" w:cs="Arial"/>
          <w:sz w:val="22"/>
          <w:szCs w:val="22"/>
        </w:rPr>
        <w:t xml:space="preserve"> </w:t>
      </w:r>
      <w:r w:rsidRPr="000E77ED">
        <w:rPr>
          <w:rFonts w:asciiTheme="majorHAnsi" w:hAnsiTheme="majorHAnsi" w:cs="Arial"/>
          <w:sz w:val="22"/>
          <w:szCs w:val="22"/>
        </w:rPr>
        <w:t>musí splňovat náležitosti daňového dokladu</w:t>
      </w:r>
      <w:r w:rsidR="00613703" w:rsidRPr="000E77ED">
        <w:rPr>
          <w:rFonts w:asciiTheme="majorHAnsi" w:hAnsiTheme="majorHAnsi" w:cs="Arial"/>
          <w:sz w:val="22"/>
          <w:szCs w:val="22"/>
        </w:rPr>
        <w:t xml:space="preserve"> </w:t>
      </w:r>
      <w:r w:rsidRPr="000E77ED">
        <w:rPr>
          <w:rFonts w:asciiTheme="majorHAnsi" w:hAnsiTheme="majorHAnsi" w:cs="Arial"/>
          <w:sz w:val="22"/>
          <w:szCs w:val="22"/>
        </w:rPr>
        <w:t>ve smyslu zákona č.</w:t>
      </w:r>
      <w:r w:rsidR="00613703" w:rsidRPr="000E77ED">
        <w:rPr>
          <w:rFonts w:asciiTheme="majorHAnsi" w:hAnsiTheme="majorHAnsi" w:cs="Arial"/>
          <w:sz w:val="22"/>
          <w:szCs w:val="22"/>
        </w:rPr>
        <w:t> </w:t>
      </w:r>
      <w:r w:rsidRPr="000E77ED">
        <w:rPr>
          <w:rFonts w:asciiTheme="majorHAnsi" w:hAnsiTheme="majorHAnsi" w:cs="Arial"/>
          <w:sz w:val="22"/>
          <w:szCs w:val="22"/>
        </w:rPr>
        <w:t>235/2004</w:t>
      </w:r>
      <w:r w:rsidR="00613703" w:rsidRPr="000E77ED">
        <w:rPr>
          <w:rFonts w:asciiTheme="majorHAnsi" w:hAnsiTheme="majorHAnsi" w:cs="Arial"/>
          <w:sz w:val="22"/>
          <w:szCs w:val="22"/>
        </w:rPr>
        <w:t> </w:t>
      </w:r>
      <w:r w:rsidRPr="000E77ED">
        <w:rPr>
          <w:rFonts w:asciiTheme="majorHAnsi" w:hAnsiTheme="majorHAnsi" w:cs="Arial"/>
          <w:sz w:val="22"/>
          <w:szCs w:val="22"/>
        </w:rPr>
        <w:t>Sb., o dani z přidané hodnoty, v platném znění</w:t>
      </w:r>
      <w:r w:rsidR="008C5D37" w:rsidRPr="000E77ED">
        <w:rPr>
          <w:rFonts w:asciiTheme="majorHAnsi" w:hAnsiTheme="majorHAnsi" w:cs="Arial"/>
          <w:sz w:val="22"/>
          <w:szCs w:val="22"/>
        </w:rPr>
        <w:t xml:space="preserve"> (dále jen „</w:t>
      </w:r>
      <w:r w:rsidR="008C5D37" w:rsidRPr="000E77ED">
        <w:rPr>
          <w:rFonts w:asciiTheme="majorHAnsi" w:hAnsiTheme="majorHAnsi" w:cs="Arial"/>
          <w:b/>
          <w:i/>
          <w:sz w:val="22"/>
          <w:szCs w:val="22"/>
        </w:rPr>
        <w:t>zákon o DPH</w:t>
      </w:r>
      <w:r w:rsidR="008C5D37" w:rsidRPr="000E77ED">
        <w:rPr>
          <w:rFonts w:asciiTheme="majorHAnsi" w:hAnsiTheme="majorHAnsi" w:cs="Arial"/>
          <w:sz w:val="22"/>
          <w:szCs w:val="22"/>
        </w:rPr>
        <w:t>“)</w:t>
      </w:r>
      <w:r w:rsidRPr="000E77ED">
        <w:rPr>
          <w:rFonts w:asciiTheme="majorHAnsi" w:hAnsiTheme="majorHAnsi" w:cs="Arial"/>
          <w:sz w:val="22"/>
          <w:szCs w:val="22"/>
        </w:rPr>
        <w:t xml:space="preserve"> a </w:t>
      </w:r>
      <w:r w:rsidR="006C470A" w:rsidRPr="000E77ED">
        <w:rPr>
          <w:rFonts w:asciiTheme="majorHAnsi" w:hAnsiTheme="majorHAnsi" w:cs="Arial"/>
          <w:sz w:val="22"/>
          <w:szCs w:val="22"/>
        </w:rPr>
        <w:t xml:space="preserve">náležitosti dle </w:t>
      </w:r>
      <w:r w:rsidRPr="000E77ED">
        <w:rPr>
          <w:rFonts w:asciiTheme="majorHAnsi" w:hAnsiTheme="majorHAnsi" w:cs="Arial"/>
          <w:sz w:val="22"/>
          <w:szCs w:val="22"/>
        </w:rPr>
        <w:t xml:space="preserve">§ </w:t>
      </w:r>
      <w:r w:rsidR="00613703" w:rsidRPr="000E77ED">
        <w:rPr>
          <w:rFonts w:asciiTheme="majorHAnsi" w:hAnsiTheme="majorHAnsi" w:cs="Arial"/>
          <w:sz w:val="22"/>
          <w:szCs w:val="22"/>
        </w:rPr>
        <w:t xml:space="preserve">435 </w:t>
      </w:r>
      <w:r w:rsidR="00D73669" w:rsidRPr="000E77ED">
        <w:rPr>
          <w:rFonts w:asciiTheme="majorHAnsi" w:hAnsiTheme="majorHAnsi" w:cs="Arial"/>
          <w:sz w:val="22"/>
          <w:szCs w:val="22"/>
        </w:rPr>
        <w:t xml:space="preserve">zákona č. 89/2012 Sb., </w:t>
      </w:r>
      <w:r w:rsidR="00613703" w:rsidRPr="000E77ED">
        <w:rPr>
          <w:rFonts w:asciiTheme="majorHAnsi" w:hAnsiTheme="majorHAnsi" w:cs="Arial"/>
          <w:sz w:val="22"/>
          <w:szCs w:val="22"/>
        </w:rPr>
        <w:t>občanského zákoníku</w:t>
      </w:r>
      <w:r w:rsidR="00026F9C" w:rsidRPr="000E77ED">
        <w:rPr>
          <w:rFonts w:asciiTheme="majorHAnsi" w:hAnsiTheme="majorHAnsi" w:cs="Arial"/>
          <w:sz w:val="22"/>
          <w:szCs w:val="22"/>
        </w:rPr>
        <w:t xml:space="preserve">. Faktura musí dále obsahovat </w:t>
      </w:r>
      <w:r w:rsidR="008B56B6" w:rsidRPr="000E77ED">
        <w:rPr>
          <w:rFonts w:asciiTheme="majorHAnsi" w:hAnsiTheme="majorHAnsi" w:cs="Arial"/>
          <w:sz w:val="22"/>
          <w:szCs w:val="22"/>
        </w:rPr>
        <w:t>fakturovanou částku s </w:t>
      </w:r>
      <w:r w:rsidR="008B0AF4" w:rsidRPr="000E77ED">
        <w:rPr>
          <w:rFonts w:asciiTheme="majorHAnsi" w:hAnsiTheme="majorHAnsi" w:cs="Arial"/>
          <w:sz w:val="22"/>
          <w:szCs w:val="22"/>
        </w:rPr>
        <w:t xml:space="preserve">rozepsáním </w:t>
      </w:r>
      <w:r w:rsidR="008B56B6" w:rsidRPr="000E77ED">
        <w:rPr>
          <w:rFonts w:asciiTheme="majorHAnsi" w:hAnsiTheme="majorHAnsi" w:cs="Arial"/>
          <w:sz w:val="22"/>
          <w:szCs w:val="22"/>
        </w:rPr>
        <w:t>vý</w:t>
      </w:r>
      <w:r w:rsidR="00770AA4" w:rsidRPr="000E77ED">
        <w:rPr>
          <w:rFonts w:asciiTheme="majorHAnsi" w:hAnsiTheme="majorHAnsi" w:cs="Arial"/>
          <w:sz w:val="22"/>
          <w:szCs w:val="22"/>
        </w:rPr>
        <w:t>še zdanitelného plnění a DPH</w:t>
      </w:r>
      <w:r w:rsidR="008B56B6" w:rsidRPr="000E77ED">
        <w:rPr>
          <w:rFonts w:asciiTheme="majorHAnsi" w:hAnsiTheme="majorHAnsi" w:cs="Arial"/>
          <w:sz w:val="22"/>
          <w:szCs w:val="22"/>
        </w:rPr>
        <w:t xml:space="preserve">, </w:t>
      </w:r>
      <w:r w:rsidR="00026F9C" w:rsidRPr="000E77ED">
        <w:rPr>
          <w:rFonts w:asciiTheme="majorHAnsi" w:hAnsiTheme="majorHAnsi" w:cs="Arial"/>
          <w:sz w:val="22"/>
          <w:szCs w:val="22"/>
        </w:rPr>
        <w:t>místo dodání</w:t>
      </w:r>
      <w:r w:rsidR="00C52F45" w:rsidRPr="000E77ED">
        <w:rPr>
          <w:rFonts w:asciiTheme="majorHAnsi" w:hAnsiTheme="majorHAnsi" w:cs="Arial"/>
          <w:sz w:val="22"/>
          <w:szCs w:val="22"/>
        </w:rPr>
        <w:t>,</w:t>
      </w:r>
      <w:r w:rsidR="0072128E" w:rsidRPr="000E77ED">
        <w:rPr>
          <w:rFonts w:asciiTheme="majorHAnsi" w:hAnsiTheme="majorHAnsi" w:cs="Arial"/>
          <w:sz w:val="22"/>
          <w:szCs w:val="22"/>
        </w:rPr>
        <w:t xml:space="preserve"> </w:t>
      </w:r>
      <w:r w:rsidR="00026F9C" w:rsidRPr="000E77ED">
        <w:rPr>
          <w:rFonts w:asciiTheme="majorHAnsi" w:hAnsiTheme="majorHAnsi" w:cs="Arial"/>
          <w:sz w:val="22"/>
          <w:szCs w:val="22"/>
        </w:rPr>
        <w:t xml:space="preserve">bankovní spojení </w:t>
      </w:r>
      <w:r w:rsidR="00760706" w:rsidRPr="000E77ED">
        <w:rPr>
          <w:rFonts w:asciiTheme="majorHAnsi" w:hAnsiTheme="majorHAnsi" w:cs="Arial"/>
          <w:sz w:val="22"/>
          <w:szCs w:val="22"/>
        </w:rPr>
        <w:t>Prodávajícího</w:t>
      </w:r>
      <w:r w:rsidR="00026F9C" w:rsidRPr="000E77ED">
        <w:rPr>
          <w:rFonts w:asciiTheme="majorHAnsi" w:hAnsiTheme="majorHAnsi" w:cs="Arial"/>
          <w:sz w:val="22"/>
          <w:szCs w:val="22"/>
        </w:rPr>
        <w:t>, d</w:t>
      </w:r>
      <w:r w:rsidR="008B56B6" w:rsidRPr="000E77ED">
        <w:rPr>
          <w:rFonts w:asciiTheme="majorHAnsi" w:hAnsiTheme="majorHAnsi" w:cs="Arial"/>
          <w:sz w:val="22"/>
          <w:szCs w:val="22"/>
        </w:rPr>
        <w:t xml:space="preserve">en vystavení a datum </w:t>
      </w:r>
      <w:r w:rsidR="00026F9C" w:rsidRPr="000E77ED">
        <w:rPr>
          <w:rFonts w:asciiTheme="majorHAnsi" w:hAnsiTheme="majorHAnsi" w:cs="Arial"/>
          <w:sz w:val="22"/>
          <w:szCs w:val="22"/>
        </w:rPr>
        <w:t>splatnosti daňového dokladu</w:t>
      </w:r>
      <w:r w:rsidR="008B56B6" w:rsidRPr="000E77ED">
        <w:rPr>
          <w:rFonts w:asciiTheme="majorHAnsi" w:hAnsiTheme="majorHAnsi" w:cs="Arial"/>
          <w:sz w:val="22"/>
          <w:szCs w:val="22"/>
        </w:rPr>
        <w:t xml:space="preserve">, </w:t>
      </w:r>
      <w:r w:rsidR="00026F9C" w:rsidRPr="000E77ED">
        <w:rPr>
          <w:rFonts w:asciiTheme="majorHAnsi" w:hAnsiTheme="majorHAnsi" w:cs="Arial"/>
          <w:sz w:val="22"/>
          <w:szCs w:val="22"/>
        </w:rPr>
        <w:t xml:space="preserve">výslovný odkaz na </w:t>
      </w:r>
      <w:r w:rsidRPr="000E77ED">
        <w:rPr>
          <w:rFonts w:asciiTheme="majorHAnsi" w:hAnsiTheme="majorHAnsi" w:cs="Arial"/>
          <w:sz w:val="22"/>
          <w:szCs w:val="22"/>
        </w:rPr>
        <w:t xml:space="preserve">číslo </w:t>
      </w:r>
      <w:r w:rsidR="000A2931" w:rsidRPr="000E77ED">
        <w:rPr>
          <w:rFonts w:asciiTheme="majorHAnsi" w:hAnsiTheme="majorHAnsi" w:cs="Arial"/>
          <w:sz w:val="22"/>
          <w:szCs w:val="22"/>
        </w:rPr>
        <w:t>této Smlouvy.</w:t>
      </w:r>
      <w:r w:rsidR="007630A0" w:rsidRPr="000E77ED">
        <w:rPr>
          <w:rFonts w:asciiTheme="majorHAnsi" w:hAnsiTheme="majorHAnsi" w:cs="Arial"/>
          <w:sz w:val="22"/>
          <w:szCs w:val="22"/>
        </w:rPr>
        <w:t xml:space="preserve"> </w:t>
      </w:r>
    </w:p>
    <w:p w:rsidR="00DE65B2" w:rsidRPr="00D816D8" w:rsidRDefault="00DE65B2" w:rsidP="00DE65B2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DE65B2" w:rsidRPr="00D816D8" w:rsidRDefault="00DE65B2" w:rsidP="000E77ED">
      <w:pPr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D816D8">
        <w:rPr>
          <w:rFonts w:asciiTheme="majorHAnsi" w:hAnsiTheme="majorHAnsi" w:cs="Arial"/>
          <w:sz w:val="22"/>
          <w:szCs w:val="22"/>
        </w:rPr>
        <w:t xml:space="preserve">Nebude-li faktura </w:t>
      </w:r>
      <w:r w:rsidR="00760706">
        <w:rPr>
          <w:rFonts w:asciiTheme="majorHAnsi" w:hAnsiTheme="majorHAnsi" w:cs="Arial"/>
          <w:sz w:val="22"/>
          <w:szCs w:val="22"/>
        </w:rPr>
        <w:t>Prodávajícího</w:t>
      </w:r>
      <w:r w:rsidR="003D72AA" w:rsidRPr="00D816D8">
        <w:rPr>
          <w:rFonts w:asciiTheme="majorHAnsi" w:hAnsiTheme="majorHAnsi" w:cs="Arial"/>
          <w:sz w:val="22"/>
          <w:szCs w:val="22"/>
        </w:rPr>
        <w:t xml:space="preserve"> </w:t>
      </w:r>
      <w:r w:rsidRPr="00D816D8">
        <w:rPr>
          <w:rFonts w:asciiTheme="majorHAnsi" w:hAnsiTheme="majorHAnsi" w:cs="Arial"/>
          <w:sz w:val="22"/>
          <w:szCs w:val="22"/>
        </w:rPr>
        <w:t xml:space="preserve">mít všechny stanovené náležitosti nebo bude-li obsahovat nesprávné údaje nebo bude-li vystavena neoprávněně, není </w:t>
      </w:r>
      <w:r w:rsidR="00760706">
        <w:rPr>
          <w:rFonts w:asciiTheme="majorHAnsi" w:hAnsiTheme="majorHAnsi" w:cs="Arial"/>
          <w:sz w:val="22"/>
          <w:szCs w:val="22"/>
        </w:rPr>
        <w:t>Kupující</w:t>
      </w:r>
      <w:r w:rsidR="003D72AA" w:rsidRPr="00D816D8">
        <w:rPr>
          <w:rFonts w:asciiTheme="majorHAnsi" w:hAnsiTheme="majorHAnsi" w:cs="Arial"/>
          <w:sz w:val="22"/>
          <w:szCs w:val="22"/>
        </w:rPr>
        <w:t xml:space="preserve"> </w:t>
      </w:r>
      <w:r w:rsidRPr="00D816D8">
        <w:rPr>
          <w:rFonts w:asciiTheme="majorHAnsi" w:hAnsiTheme="majorHAnsi" w:cs="Arial"/>
          <w:sz w:val="22"/>
          <w:szCs w:val="22"/>
        </w:rPr>
        <w:t xml:space="preserve">povinen ji proplatit s tím, že v takovémto případě se nedostává do prodlení s placením. </w:t>
      </w:r>
      <w:r w:rsidR="00760706">
        <w:rPr>
          <w:rFonts w:asciiTheme="majorHAnsi" w:hAnsiTheme="majorHAnsi" w:cs="Arial"/>
          <w:sz w:val="22"/>
          <w:szCs w:val="22"/>
        </w:rPr>
        <w:t>Prodávající</w:t>
      </w:r>
      <w:r w:rsidR="003D72AA" w:rsidRPr="00D816D8">
        <w:rPr>
          <w:rFonts w:asciiTheme="majorHAnsi" w:hAnsiTheme="majorHAnsi" w:cs="Arial"/>
          <w:sz w:val="22"/>
          <w:szCs w:val="22"/>
        </w:rPr>
        <w:t xml:space="preserve"> </w:t>
      </w:r>
      <w:r w:rsidR="000A2931" w:rsidRPr="00D816D8">
        <w:rPr>
          <w:rFonts w:asciiTheme="majorHAnsi" w:hAnsiTheme="majorHAnsi" w:cs="Arial"/>
          <w:sz w:val="22"/>
          <w:szCs w:val="22"/>
        </w:rPr>
        <w:t xml:space="preserve">je oprávněn </w:t>
      </w:r>
      <w:r w:rsidRPr="00D816D8">
        <w:rPr>
          <w:rFonts w:asciiTheme="majorHAnsi" w:hAnsiTheme="majorHAnsi" w:cs="Arial"/>
          <w:sz w:val="22"/>
          <w:szCs w:val="22"/>
        </w:rPr>
        <w:t>po odstranění vad daňového dokladu</w:t>
      </w:r>
      <w:r w:rsidR="000A2931" w:rsidRPr="00D816D8">
        <w:rPr>
          <w:rFonts w:asciiTheme="majorHAnsi" w:hAnsiTheme="majorHAnsi" w:cs="Arial"/>
          <w:sz w:val="22"/>
          <w:szCs w:val="22"/>
        </w:rPr>
        <w:t xml:space="preserve"> </w:t>
      </w:r>
      <w:r w:rsidRPr="00D816D8">
        <w:rPr>
          <w:rFonts w:asciiTheme="majorHAnsi" w:hAnsiTheme="majorHAnsi" w:cs="Arial"/>
          <w:sz w:val="22"/>
          <w:szCs w:val="22"/>
        </w:rPr>
        <w:t xml:space="preserve">zaslat </w:t>
      </w:r>
      <w:r w:rsidR="00760706">
        <w:rPr>
          <w:rFonts w:asciiTheme="majorHAnsi" w:hAnsiTheme="majorHAnsi" w:cs="Arial"/>
          <w:sz w:val="22"/>
          <w:szCs w:val="22"/>
        </w:rPr>
        <w:t>Kupujícímu</w:t>
      </w:r>
      <w:r w:rsidR="003D72AA" w:rsidRPr="00D816D8">
        <w:rPr>
          <w:rFonts w:asciiTheme="majorHAnsi" w:hAnsiTheme="majorHAnsi" w:cs="Arial"/>
          <w:sz w:val="22"/>
          <w:szCs w:val="22"/>
        </w:rPr>
        <w:t xml:space="preserve"> </w:t>
      </w:r>
      <w:r w:rsidRPr="00D816D8">
        <w:rPr>
          <w:rFonts w:asciiTheme="majorHAnsi" w:hAnsiTheme="majorHAnsi" w:cs="Arial"/>
          <w:sz w:val="22"/>
          <w:szCs w:val="22"/>
        </w:rPr>
        <w:t>daňový doklad nový či opravený, vždy však s novou lhůtou splatnosti fakturované částky.</w:t>
      </w:r>
    </w:p>
    <w:p w:rsidR="00DE65B2" w:rsidRPr="00D816D8" w:rsidRDefault="00DE65B2" w:rsidP="000E77ED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DE65B2" w:rsidRPr="00D816D8" w:rsidRDefault="00DE65B2" w:rsidP="000E77ED">
      <w:pPr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0E77ED">
        <w:rPr>
          <w:rFonts w:asciiTheme="majorHAnsi" w:hAnsiTheme="majorHAnsi" w:cs="Arial"/>
          <w:sz w:val="22"/>
          <w:szCs w:val="22"/>
        </w:rPr>
        <w:t xml:space="preserve">Lhůta splatnosti je zachována připsáním fakturované částky na účet </w:t>
      </w:r>
      <w:r w:rsidR="00760706" w:rsidRPr="000E77ED">
        <w:rPr>
          <w:rFonts w:asciiTheme="majorHAnsi" w:hAnsiTheme="majorHAnsi" w:cs="Arial"/>
          <w:sz w:val="22"/>
          <w:szCs w:val="22"/>
        </w:rPr>
        <w:t>Prodávajícího</w:t>
      </w:r>
      <w:r w:rsidRPr="000E77ED">
        <w:rPr>
          <w:rFonts w:asciiTheme="majorHAnsi" w:hAnsiTheme="majorHAnsi" w:cs="Arial"/>
          <w:sz w:val="22"/>
          <w:szCs w:val="22"/>
        </w:rPr>
        <w:t xml:space="preserve"> nejpozději v poslední den lhůty splatnosti. Připadne-li tento den na den pracovního klidu nebo svátek, je posledním dnem lhůty nejblíže následující pracovní den.</w:t>
      </w:r>
      <w:r w:rsidR="002B531A" w:rsidRPr="000E77ED">
        <w:rPr>
          <w:rFonts w:asciiTheme="majorHAnsi" w:hAnsiTheme="majorHAnsi" w:cs="Arial"/>
          <w:sz w:val="22"/>
          <w:szCs w:val="22"/>
        </w:rPr>
        <w:t xml:space="preserve"> </w:t>
      </w:r>
    </w:p>
    <w:p w:rsidR="001A165D" w:rsidRPr="00D816D8" w:rsidRDefault="001A165D" w:rsidP="000E77ED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E422BC" w:rsidRPr="00D816D8" w:rsidRDefault="00E422BC" w:rsidP="000E77ED">
      <w:pPr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D816D8">
        <w:rPr>
          <w:rFonts w:asciiTheme="majorHAnsi" w:hAnsiTheme="majorHAnsi" w:cs="Arial"/>
          <w:sz w:val="22"/>
          <w:szCs w:val="22"/>
        </w:rPr>
        <w:t xml:space="preserve">Pokud bude </w:t>
      </w:r>
      <w:r w:rsidR="00760706">
        <w:rPr>
          <w:rFonts w:asciiTheme="majorHAnsi" w:hAnsiTheme="majorHAnsi" w:cs="Arial"/>
          <w:sz w:val="22"/>
          <w:szCs w:val="22"/>
        </w:rPr>
        <w:t>Prodávající</w:t>
      </w:r>
      <w:r w:rsidRPr="00D816D8">
        <w:rPr>
          <w:rFonts w:asciiTheme="majorHAnsi" w:hAnsiTheme="majorHAnsi" w:cs="Arial"/>
          <w:sz w:val="22"/>
          <w:szCs w:val="22"/>
        </w:rPr>
        <w:t xml:space="preserve"> označen správcem daně za nespolehlivého plátce ve smyslu §106a zákona o DPH, zavazuje se zároveň o této skutečnosti neprodleně písemně informovat </w:t>
      </w:r>
      <w:r w:rsidR="00760706">
        <w:rPr>
          <w:rFonts w:asciiTheme="majorHAnsi" w:hAnsiTheme="majorHAnsi" w:cs="Arial"/>
          <w:sz w:val="22"/>
          <w:szCs w:val="22"/>
        </w:rPr>
        <w:t>Kupujícího</w:t>
      </w:r>
      <w:r w:rsidRPr="00D816D8">
        <w:rPr>
          <w:rFonts w:asciiTheme="majorHAnsi" w:hAnsiTheme="majorHAnsi" w:cs="Arial"/>
          <w:sz w:val="22"/>
          <w:szCs w:val="22"/>
        </w:rPr>
        <w:t xml:space="preserve"> spolu s uvedením data, kdy tato skutečnost nastala. Pokud </w:t>
      </w:r>
      <w:r w:rsidR="00760706">
        <w:rPr>
          <w:rFonts w:asciiTheme="majorHAnsi" w:hAnsiTheme="majorHAnsi" w:cs="Arial"/>
          <w:sz w:val="22"/>
          <w:szCs w:val="22"/>
        </w:rPr>
        <w:t>Kupujícímu</w:t>
      </w:r>
      <w:r w:rsidRPr="00D816D8">
        <w:rPr>
          <w:rFonts w:asciiTheme="majorHAnsi" w:hAnsiTheme="majorHAnsi" w:cs="Arial"/>
          <w:sz w:val="22"/>
          <w:szCs w:val="22"/>
        </w:rPr>
        <w:t xml:space="preserve"> vznikne podle §109 zákona o DPH </w:t>
      </w:r>
      <w:r w:rsidR="00142C26" w:rsidRPr="00D816D8">
        <w:rPr>
          <w:rFonts w:asciiTheme="majorHAnsi" w:hAnsiTheme="majorHAnsi" w:cs="Arial"/>
          <w:sz w:val="22"/>
          <w:szCs w:val="22"/>
        </w:rPr>
        <w:t xml:space="preserve">povinnost </w:t>
      </w:r>
      <w:r w:rsidRPr="00D816D8">
        <w:rPr>
          <w:rFonts w:asciiTheme="majorHAnsi" w:hAnsiTheme="majorHAnsi" w:cs="Arial"/>
          <w:sz w:val="22"/>
          <w:szCs w:val="22"/>
        </w:rPr>
        <w:t xml:space="preserve">ručení za nezaplacenou DPH z přijatého zdanitelného plnění od </w:t>
      </w:r>
      <w:r w:rsidR="00760706">
        <w:rPr>
          <w:rFonts w:asciiTheme="majorHAnsi" w:hAnsiTheme="majorHAnsi" w:cs="Arial"/>
          <w:sz w:val="22"/>
          <w:szCs w:val="22"/>
        </w:rPr>
        <w:t>Prodávajícího</w:t>
      </w:r>
      <w:r w:rsidRPr="00D816D8">
        <w:rPr>
          <w:rFonts w:asciiTheme="majorHAnsi" w:hAnsiTheme="majorHAnsi" w:cs="Arial"/>
          <w:sz w:val="22"/>
          <w:szCs w:val="22"/>
        </w:rPr>
        <w:t xml:space="preserve">, má </w:t>
      </w:r>
      <w:r w:rsidR="00760706">
        <w:rPr>
          <w:rFonts w:asciiTheme="majorHAnsi" w:hAnsiTheme="majorHAnsi" w:cs="Arial"/>
          <w:sz w:val="22"/>
          <w:szCs w:val="22"/>
        </w:rPr>
        <w:t>Kupující</w:t>
      </w:r>
      <w:r w:rsidRPr="00D816D8">
        <w:rPr>
          <w:rFonts w:asciiTheme="majorHAnsi" w:hAnsiTheme="majorHAnsi" w:cs="Arial"/>
          <w:sz w:val="22"/>
          <w:szCs w:val="22"/>
        </w:rPr>
        <w:t xml:space="preserve"> právo bez souhlasu </w:t>
      </w:r>
      <w:r w:rsidR="00760706">
        <w:rPr>
          <w:rFonts w:asciiTheme="majorHAnsi" w:hAnsiTheme="majorHAnsi" w:cs="Arial"/>
          <w:sz w:val="22"/>
          <w:szCs w:val="22"/>
        </w:rPr>
        <w:t>Prodávajícího</w:t>
      </w:r>
      <w:r w:rsidR="00760706" w:rsidRPr="00D816D8">
        <w:rPr>
          <w:rFonts w:asciiTheme="majorHAnsi" w:hAnsiTheme="majorHAnsi" w:cs="Arial"/>
          <w:sz w:val="22"/>
          <w:szCs w:val="22"/>
        </w:rPr>
        <w:t xml:space="preserve"> </w:t>
      </w:r>
      <w:r w:rsidRPr="00D816D8">
        <w:rPr>
          <w:rFonts w:asciiTheme="majorHAnsi" w:hAnsiTheme="majorHAnsi" w:cs="Arial"/>
          <w:sz w:val="22"/>
          <w:szCs w:val="22"/>
        </w:rPr>
        <w:t xml:space="preserve">uplatnit postup zvláštního způsobu zajištění daně podle §109a zákona o DPH. Při uplatnění zvláštního způsobu zajištění daně uhradí </w:t>
      </w:r>
      <w:r w:rsidR="00760706">
        <w:rPr>
          <w:rFonts w:asciiTheme="majorHAnsi" w:hAnsiTheme="majorHAnsi" w:cs="Arial"/>
          <w:sz w:val="22"/>
          <w:szCs w:val="22"/>
        </w:rPr>
        <w:t>Kupující</w:t>
      </w:r>
      <w:r w:rsidRPr="00D816D8">
        <w:rPr>
          <w:rFonts w:asciiTheme="majorHAnsi" w:hAnsiTheme="majorHAnsi" w:cs="Arial"/>
          <w:sz w:val="22"/>
          <w:szCs w:val="22"/>
        </w:rPr>
        <w:t xml:space="preserve"> částku DPH podle daňového dokladu vystaveného </w:t>
      </w:r>
      <w:r w:rsidR="00760706">
        <w:rPr>
          <w:rFonts w:asciiTheme="majorHAnsi" w:hAnsiTheme="majorHAnsi" w:cs="Arial"/>
          <w:sz w:val="22"/>
          <w:szCs w:val="22"/>
        </w:rPr>
        <w:t>Prodávající</w:t>
      </w:r>
      <w:r w:rsidR="00C33089">
        <w:rPr>
          <w:rFonts w:asciiTheme="majorHAnsi" w:hAnsiTheme="majorHAnsi" w:cs="Arial"/>
          <w:sz w:val="22"/>
          <w:szCs w:val="22"/>
        </w:rPr>
        <w:t>m</w:t>
      </w:r>
      <w:r w:rsidRPr="00D816D8">
        <w:rPr>
          <w:rFonts w:asciiTheme="majorHAnsi" w:hAnsiTheme="majorHAnsi" w:cs="Arial"/>
          <w:sz w:val="22"/>
          <w:szCs w:val="22"/>
        </w:rPr>
        <w:t xml:space="preserve"> na účet správce daně </w:t>
      </w:r>
      <w:r w:rsidR="00760706">
        <w:rPr>
          <w:rFonts w:asciiTheme="majorHAnsi" w:hAnsiTheme="majorHAnsi" w:cs="Arial"/>
          <w:sz w:val="22"/>
          <w:szCs w:val="22"/>
        </w:rPr>
        <w:t>Prodávajícího</w:t>
      </w:r>
      <w:r w:rsidRPr="00D816D8">
        <w:rPr>
          <w:rFonts w:asciiTheme="majorHAnsi" w:hAnsiTheme="majorHAnsi" w:cs="Arial"/>
          <w:sz w:val="22"/>
          <w:szCs w:val="22"/>
        </w:rPr>
        <w:t xml:space="preserve"> a </w:t>
      </w:r>
      <w:r w:rsidR="00760706">
        <w:rPr>
          <w:rFonts w:asciiTheme="majorHAnsi" w:hAnsiTheme="majorHAnsi" w:cs="Arial"/>
          <w:sz w:val="22"/>
          <w:szCs w:val="22"/>
        </w:rPr>
        <w:t>Prodávající</w:t>
      </w:r>
      <w:r w:rsidR="008B6844">
        <w:rPr>
          <w:rFonts w:asciiTheme="majorHAnsi" w:hAnsiTheme="majorHAnsi" w:cs="Arial"/>
          <w:sz w:val="22"/>
          <w:szCs w:val="22"/>
        </w:rPr>
        <w:t>ho</w:t>
      </w:r>
      <w:r w:rsidRPr="00D816D8">
        <w:rPr>
          <w:rFonts w:asciiTheme="majorHAnsi" w:hAnsiTheme="majorHAnsi" w:cs="Arial"/>
          <w:sz w:val="22"/>
          <w:szCs w:val="22"/>
        </w:rPr>
        <w:t xml:space="preserve"> o tomto kroku vhodným způsobem vyrozumí. Zaplacením částky DPH na účet správce daně </w:t>
      </w:r>
      <w:r w:rsidR="00760706">
        <w:rPr>
          <w:rFonts w:asciiTheme="majorHAnsi" w:hAnsiTheme="majorHAnsi" w:cs="Arial"/>
          <w:sz w:val="22"/>
          <w:szCs w:val="22"/>
        </w:rPr>
        <w:t>Prodávajícího</w:t>
      </w:r>
      <w:r w:rsidR="00760706" w:rsidRPr="00D816D8">
        <w:rPr>
          <w:rFonts w:asciiTheme="majorHAnsi" w:hAnsiTheme="majorHAnsi" w:cs="Arial"/>
          <w:sz w:val="22"/>
          <w:szCs w:val="22"/>
        </w:rPr>
        <w:t xml:space="preserve"> </w:t>
      </w:r>
      <w:r w:rsidRPr="00D816D8">
        <w:rPr>
          <w:rFonts w:asciiTheme="majorHAnsi" w:hAnsiTheme="majorHAnsi" w:cs="Arial"/>
          <w:sz w:val="22"/>
          <w:szCs w:val="22"/>
        </w:rPr>
        <w:t xml:space="preserve">a jeho vyrozuměním o tomto kroku se závazek </w:t>
      </w:r>
      <w:r w:rsidR="00760706">
        <w:rPr>
          <w:rFonts w:asciiTheme="majorHAnsi" w:hAnsiTheme="majorHAnsi" w:cs="Arial"/>
          <w:sz w:val="22"/>
          <w:szCs w:val="22"/>
        </w:rPr>
        <w:t>Kupujícího</w:t>
      </w:r>
      <w:r w:rsidRPr="00D816D8">
        <w:rPr>
          <w:rFonts w:asciiTheme="majorHAnsi" w:hAnsiTheme="majorHAnsi" w:cs="Arial"/>
          <w:sz w:val="22"/>
          <w:szCs w:val="22"/>
        </w:rPr>
        <w:t xml:space="preserve"> uhradit částku odpovídající výši takto zaplacené DPH vyplývající z této </w:t>
      </w:r>
      <w:r w:rsidR="008B6844">
        <w:rPr>
          <w:rFonts w:asciiTheme="majorHAnsi" w:hAnsiTheme="majorHAnsi" w:cs="Arial"/>
          <w:sz w:val="22"/>
          <w:szCs w:val="22"/>
        </w:rPr>
        <w:t>S</w:t>
      </w:r>
      <w:r w:rsidRPr="00D816D8">
        <w:rPr>
          <w:rFonts w:asciiTheme="majorHAnsi" w:hAnsiTheme="majorHAnsi" w:cs="Arial"/>
          <w:sz w:val="22"/>
          <w:szCs w:val="22"/>
        </w:rPr>
        <w:t xml:space="preserve">mlouvy považuje za splněný. </w:t>
      </w:r>
    </w:p>
    <w:p w:rsidR="00501767" w:rsidRPr="000E77ED" w:rsidRDefault="00501767" w:rsidP="000E77ED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7630A0" w:rsidRDefault="007630A0" w:rsidP="00E00E9B">
      <w:pPr>
        <w:pStyle w:val="Nadpis6"/>
        <w:rPr>
          <w:rFonts w:asciiTheme="majorHAnsi" w:hAnsiTheme="majorHAnsi" w:cs="Arial"/>
        </w:rPr>
      </w:pPr>
    </w:p>
    <w:p w:rsidR="007630A0" w:rsidRPr="00D816D8" w:rsidRDefault="007630A0" w:rsidP="00E00E9B">
      <w:pPr>
        <w:jc w:val="both"/>
        <w:rPr>
          <w:rFonts w:asciiTheme="majorHAnsi" w:hAnsiTheme="majorHAnsi" w:cs="Arial"/>
          <w:sz w:val="22"/>
        </w:rPr>
      </w:pP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b/>
          <w:sz w:val="22"/>
        </w:rPr>
        <w:t>VI. Záruční doba, odpovědnost za vady</w:t>
      </w: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706A1B" w:rsidRPr="00D816D8" w:rsidRDefault="00760706" w:rsidP="00D816D8">
      <w:pPr>
        <w:numPr>
          <w:ilvl w:val="0"/>
          <w:numId w:val="41"/>
        </w:numPr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Prodávající</w:t>
      </w:r>
      <w:r w:rsidR="00501767" w:rsidRPr="00D816D8">
        <w:rPr>
          <w:rFonts w:asciiTheme="majorHAnsi" w:hAnsiTheme="majorHAnsi" w:cs="Arial"/>
          <w:sz w:val="22"/>
        </w:rPr>
        <w:t xml:space="preserve"> odpovídá za vady, které se na </w:t>
      </w:r>
      <w:r>
        <w:rPr>
          <w:rFonts w:asciiTheme="majorHAnsi" w:hAnsiTheme="majorHAnsi" w:cs="Arial"/>
          <w:sz w:val="22"/>
        </w:rPr>
        <w:t>Zařízení</w:t>
      </w:r>
      <w:r w:rsidR="00501767" w:rsidRPr="00D816D8">
        <w:rPr>
          <w:rFonts w:asciiTheme="majorHAnsi" w:hAnsiTheme="majorHAnsi" w:cs="Arial"/>
          <w:sz w:val="22"/>
        </w:rPr>
        <w:t xml:space="preserve"> vyskytnou v záruční době. Zjistí-li </w:t>
      </w:r>
      <w:r>
        <w:rPr>
          <w:rFonts w:asciiTheme="majorHAnsi" w:hAnsiTheme="majorHAnsi" w:cs="Arial"/>
          <w:sz w:val="22"/>
        </w:rPr>
        <w:t>Kupující</w:t>
      </w:r>
      <w:r w:rsidR="007630A0">
        <w:rPr>
          <w:rFonts w:asciiTheme="majorHAnsi" w:hAnsiTheme="majorHAnsi" w:cs="Arial"/>
          <w:sz w:val="22"/>
        </w:rPr>
        <w:t xml:space="preserve"> na </w:t>
      </w:r>
      <w:r>
        <w:rPr>
          <w:rFonts w:asciiTheme="majorHAnsi" w:hAnsiTheme="majorHAnsi" w:cs="Arial"/>
          <w:sz w:val="22"/>
        </w:rPr>
        <w:t>Zařízení</w:t>
      </w:r>
      <w:r w:rsidR="007630A0">
        <w:rPr>
          <w:rFonts w:asciiTheme="majorHAnsi" w:hAnsiTheme="majorHAnsi" w:cs="Arial"/>
          <w:sz w:val="22"/>
        </w:rPr>
        <w:t xml:space="preserve"> </w:t>
      </w:r>
      <w:r w:rsidR="00501767" w:rsidRPr="00D816D8">
        <w:rPr>
          <w:rFonts w:asciiTheme="majorHAnsi" w:hAnsiTheme="majorHAnsi" w:cs="Arial"/>
          <w:sz w:val="22"/>
        </w:rPr>
        <w:t xml:space="preserve">jakékoliv vady, </w:t>
      </w:r>
      <w:r w:rsidR="0024389C" w:rsidRPr="00D816D8">
        <w:rPr>
          <w:rFonts w:asciiTheme="majorHAnsi" w:hAnsiTheme="majorHAnsi" w:cs="Arial"/>
          <w:sz w:val="22"/>
        </w:rPr>
        <w:t xml:space="preserve">oznámí je </w:t>
      </w:r>
      <w:r>
        <w:rPr>
          <w:rFonts w:asciiTheme="majorHAnsi" w:hAnsiTheme="majorHAnsi" w:cs="Arial"/>
          <w:sz w:val="22"/>
        </w:rPr>
        <w:t>Prodávající</w:t>
      </w:r>
      <w:r w:rsidR="00776F03">
        <w:rPr>
          <w:rFonts w:asciiTheme="majorHAnsi" w:hAnsiTheme="majorHAnsi" w:cs="Arial"/>
          <w:sz w:val="22"/>
        </w:rPr>
        <w:t>mu</w:t>
      </w:r>
      <w:r w:rsidR="0024389C" w:rsidRPr="00D816D8">
        <w:rPr>
          <w:rFonts w:asciiTheme="majorHAnsi" w:hAnsiTheme="majorHAnsi" w:cs="Arial"/>
          <w:sz w:val="22"/>
        </w:rPr>
        <w:t xml:space="preserve"> bez zbytečného odkladu</w:t>
      </w:r>
      <w:r w:rsidR="00340477" w:rsidRPr="00D816D8">
        <w:rPr>
          <w:rFonts w:asciiTheme="majorHAnsi" w:hAnsiTheme="majorHAnsi" w:cs="Arial"/>
          <w:sz w:val="22"/>
        </w:rPr>
        <w:t xml:space="preserve"> (dále jen „</w:t>
      </w:r>
      <w:r w:rsidR="00340477" w:rsidRPr="00D816D8">
        <w:rPr>
          <w:rFonts w:asciiTheme="majorHAnsi" w:hAnsiTheme="majorHAnsi" w:cs="Arial"/>
          <w:b/>
          <w:i/>
          <w:sz w:val="22"/>
        </w:rPr>
        <w:t>reklamace</w:t>
      </w:r>
      <w:r w:rsidR="00340477" w:rsidRPr="00D816D8">
        <w:rPr>
          <w:rFonts w:asciiTheme="majorHAnsi" w:hAnsiTheme="majorHAnsi" w:cs="Arial"/>
          <w:sz w:val="22"/>
        </w:rPr>
        <w:t>“)</w:t>
      </w:r>
      <w:r w:rsidR="00501767" w:rsidRPr="00D816D8">
        <w:rPr>
          <w:rFonts w:asciiTheme="majorHAnsi" w:hAnsiTheme="majorHAnsi" w:cs="Arial"/>
          <w:sz w:val="22"/>
        </w:rPr>
        <w:t xml:space="preserve">. </w:t>
      </w:r>
    </w:p>
    <w:p w:rsidR="0043711C" w:rsidRPr="00D816D8" w:rsidRDefault="0043711C" w:rsidP="00D816D8">
      <w:pPr>
        <w:jc w:val="both"/>
        <w:rPr>
          <w:rFonts w:asciiTheme="majorHAnsi" w:hAnsiTheme="majorHAnsi" w:cs="Arial"/>
          <w:i/>
          <w:color w:val="FF0000"/>
          <w:sz w:val="22"/>
        </w:rPr>
      </w:pPr>
    </w:p>
    <w:p w:rsidR="001704A6" w:rsidRDefault="00760706" w:rsidP="00863451">
      <w:pPr>
        <w:numPr>
          <w:ilvl w:val="0"/>
          <w:numId w:val="41"/>
        </w:numPr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Prodávající</w:t>
      </w:r>
      <w:r w:rsidR="00501767" w:rsidRPr="00D816D8">
        <w:rPr>
          <w:rFonts w:asciiTheme="majorHAnsi" w:hAnsiTheme="majorHAnsi" w:cs="Arial"/>
          <w:sz w:val="22"/>
        </w:rPr>
        <w:t xml:space="preserve"> je povinen </w:t>
      </w:r>
      <w:r w:rsidR="007630A0">
        <w:rPr>
          <w:rFonts w:asciiTheme="majorHAnsi" w:hAnsiTheme="majorHAnsi" w:cs="Arial"/>
          <w:sz w:val="22"/>
        </w:rPr>
        <w:t xml:space="preserve">zahájit </w:t>
      </w:r>
      <w:r w:rsidR="001704A6">
        <w:rPr>
          <w:rFonts w:asciiTheme="majorHAnsi" w:hAnsiTheme="majorHAnsi" w:cs="Arial"/>
          <w:sz w:val="22"/>
        </w:rPr>
        <w:t xml:space="preserve">odstraňování vady nejpozději do </w:t>
      </w:r>
      <w:r w:rsidR="004F4493">
        <w:rPr>
          <w:rFonts w:asciiTheme="majorHAnsi" w:hAnsiTheme="majorHAnsi" w:cs="Arial"/>
          <w:sz w:val="22"/>
        </w:rPr>
        <w:t>pěti (5) pracovních dnů</w:t>
      </w:r>
      <w:r w:rsidR="001704A6">
        <w:rPr>
          <w:rFonts w:asciiTheme="majorHAnsi" w:hAnsiTheme="majorHAnsi" w:cs="Arial"/>
          <w:sz w:val="22"/>
        </w:rPr>
        <w:t xml:space="preserve"> od jejího oznámení </w:t>
      </w:r>
      <w:r>
        <w:rPr>
          <w:rFonts w:asciiTheme="majorHAnsi" w:hAnsiTheme="majorHAnsi" w:cs="Arial"/>
          <w:sz w:val="22"/>
        </w:rPr>
        <w:t>Kupující</w:t>
      </w:r>
      <w:r w:rsidR="00B9077B">
        <w:rPr>
          <w:rFonts w:asciiTheme="majorHAnsi" w:hAnsiTheme="majorHAnsi" w:cs="Arial"/>
          <w:sz w:val="22"/>
        </w:rPr>
        <w:t>m</w:t>
      </w:r>
      <w:r w:rsidR="00FC1FAC">
        <w:rPr>
          <w:rFonts w:asciiTheme="majorHAnsi" w:hAnsiTheme="majorHAnsi" w:cs="Arial"/>
          <w:sz w:val="22"/>
        </w:rPr>
        <w:t>, pokud se smluvní strany nedohodnou jinak.</w:t>
      </w:r>
    </w:p>
    <w:p w:rsidR="0024389C" w:rsidRPr="00D816D8" w:rsidRDefault="0024389C" w:rsidP="00D816D8">
      <w:pPr>
        <w:ind w:left="426"/>
        <w:jc w:val="both"/>
        <w:rPr>
          <w:rFonts w:asciiTheme="majorHAnsi" w:hAnsiTheme="majorHAnsi" w:cs="Arial"/>
          <w:sz w:val="22"/>
        </w:rPr>
      </w:pPr>
    </w:p>
    <w:p w:rsidR="0024389C" w:rsidRPr="00D816D8" w:rsidRDefault="00340477" w:rsidP="00863451">
      <w:pPr>
        <w:numPr>
          <w:ilvl w:val="0"/>
          <w:numId w:val="41"/>
        </w:numPr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Nevyřídí-li</w:t>
      </w:r>
      <w:r w:rsidR="0024389C" w:rsidRPr="00D816D8">
        <w:rPr>
          <w:rFonts w:asciiTheme="majorHAnsi" w:hAnsiTheme="majorHAnsi" w:cs="Arial"/>
          <w:sz w:val="22"/>
        </w:rPr>
        <w:t xml:space="preserve"> ve stanovené době </w:t>
      </w:r>
      <w:r w:rsidR="00760706">
        <w:rPr>
          <w:rFonts w:asciiTheme="majorHAnsi" w:hAnsiTheme="majorHAnsi" w:cs="Arial"/>
          <w:sz w:val="22"/>
        </w:rPr>
        <w:t>Prodávající</w:t>
      </w:r>
      <w:r w:rsidR="0024389C" w:rsidRPr="00D816D8">
        <w:rPr>
          <w:rFonts w:asciiTheme="majorHAnsi" w:hAnsiTheme="majorHAnsi" w:cs="Arial"/>
          <w:sz w:val="22"/>
        </w:rPr>
        <w:t xml:space="preserve"> </w:t>
      </w:r>
      <w:r w:rsidRPr="00D816D8">
        <w:rPr>
          <w:rFonts w:asciiTheme="majorHAnsi" w:hAnsiTheme="majorHAnsi" w:cs="Arial"/>
          <w:sz w:val="22"/>
        </w:rPr>
        <w:t xml:space="preserve">uplatněnou reklamaci, je </w:t>
      </w:r>
      <w:r w:rsidR="00760706">
        <w:rPr>
          <w:rFonts w:asciiTheme="majorHAnsi" w:hAnsiTheme="majorHAnsi" w:cs="Arial"/>
          <w:sz w:val="22"/>
        </w:rPr>
        <w:t>Kupující</w:t>
      </w:r>
      <w:r w:rsidRPr="00D816D8">
        <w:rPr>
          <w:rFonts w:asciiTheme="majorHAnsi" w:hAnsiTheme="majorHAnsi" w:cs="Arial"/>
          <w:sz w:val="22"/>
        </w:rPr>
        <w:t xml:space="preserve"> oprávněn odstranit vady na náklady </w:t>
      </w:r>
      <w:r w:rsidR="00760706">
        <w:rPr>
          <w:rFonts w:asciiTheme="majorHAnsi" w:hAnsiTheme="majorHAnsi" w:cs="Arial"/>
          <w:sz w:val="22"/>
        </w:rPr>
        <w:t>Prodávající</w:t>
      </w:r>
      <w:r w:rsidR="00B9077B">
        <w:rPr>
          <w:rFonts w:asciiTheme="majorHAnsi" w:hAnsiTheme="majorHAnsi" w:cs="Arial"/>
          <w:sz w:val="22"/>
        </w:rPr>
        <w:t>ho</w:t>
      </w:r>
      <w:r w:rsidR="00FC1FAC">
        <w:rPr>
          <w:rFonts w:asciiTheme="majorHAnsi" w:hAnsiTheme="majorHAnsi" w:cs="Arial"/>
          <w:sz w:val="22"/>
        </w:rPr>
        <w:t>.</w:t>
      </w:r>
    </w:p>
    <w:p w:rsidR="00706A1B" w:rsidRPr="00D816D8" w:rsidRDefault="00706A1B" w:rsidP="00706A1B">
      <w:pPr>
        <w:ind w:left="426"/>
        <w:jc w:val="both"/>
        <w:rPr>
          <w:rFonts w:asciiTheme="majorHAnsi" w:hAnsiTheme="majorHAnsi" w:cs="Arial"/>
          <w:sz w:val="22"/>
        </w:rPr>
      </w:pPr>
    </w:p>
    <w:p w:rsidR="00C04EC4" w:rsidRDefault="00760706" w:rsidP="00863451">
      <w:pPr>
        <w:numPr>
          <w:ilvl w:val="0"/>
          <w:numId w:val="41"/>
        </w:numPr>
        <w:ind w:left="426" w:hanging="426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Prodávající</w:t>
      </w:r>
      <w:r w:rsidR="00BC19B5" w:rsidRPr="00D816D8">
        <w:rPr>
          <w:rFonts w:asciiTheme="majorHAnsi" w:hAnsiTheme="majorHAnsi" w:cs="Arial"/>
          <w:sz w:val="22"/>
        </w:rPr>
        <w:t xml:space="preserve"> poskytuje na </w:t>
      </w:r>
      <w:r>
        <w:rPr>
          <w:rFonts w:asciiTheme="majorHAnsi" w:hAnsiTheme="majorHAnsi" w:cs="Arial"/>
          <w:sz w:val="22"/>
        </w:rPr>
        <w:t>Zařízení</w:t>
      </w:r>
      <w:r w:rsidR="00A635EE" w:rsidRPr="00D816D8">
        <w:rPr>
          <w:rFonts w:asciiTheme="majorHAnsi" w:hAnsiTheme="majorHAnsi" w:cs="Arial"/>
          <w:sz w:val="22"/>
        </w:rPr>
        <w:t xml:space="preserve"> </w:t>
      </w:r>
      <w:r w:rsidR="00BC19B5" w:rsidRPr="00D816D8">
        <w:rPr>
          <w:rFonts w:asciiTheme="majorHAnsi" w:hAnsiTheme="majorHAnsi" w:cs="Arial"/>
          <w:sz w:val="22"/>
        </w:rPr>
        <w:t xml:space="preserve">záruku v délce trvání </w:t>
      </w:r>
      <w:r w:rsidR="00E05139">
        <w:rPr>
          <w:rFonts w:asciiTheme="majorHAnsi" w:hAnsiTheme="majorHAnsi" w:cs="Arial"/>
          <w:iCs/>
          <w:sz w:val="22"/>
        </w:rPr>
        <w:t>25</w:t>
      </w:r>
      <w:r w:rsidR="00FE2823" w:rsidRPr="00C04EC4">
        <w:rPr>
          <w:rFonts w:asciiTheme="majorHAnsi" w:hAnsiTheme="majorHAnsi" w:cs="Arial"/>
          <w:sz w:val="22"/>
        </w:rPr>
        <w:t xml:space="preserve"> měsíců</w:t>
      </w:r>
      <w:r w:rsidR="00FE2823">
        <w:rPr>
          <w:rFonts w:asciiTheme="majorHAnsi" w:hAnsiTheme="majorHAnsi" w:cs="Arial"/>
          <w:sz w:val="22"/>
        </w:rPr>
        <w:t>.</w:t>
      </w:r>
    </w:p>
    <w:p w:rsidR="00C04EC4" w:rsidRDefault="00C04EC4" w:rsidP="00FE2823">
      <w:pPr>
        <w:jc w:val="both"/>
        <w:rPr>
          <w:rFonts w:asciiTheme="majorHAnsi" w:hAnsiTheme="majorHAnsi" w:cs="Arial"/>
          <w:sz w:val="22"/>
        </w:rPr>
      </w:pPr>
    </w:p>
    <w:p w:rsidR="00BC19B5" w:rsidRPr="00C04EC4" w:rsidRDefault="00C04EC4" w:rsidP="00C04EC4">
      <w:pPr>
        <w:ind w:left="390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Záruka</w:t>
      </w:r>
      <w:r w:rsidR="00A635EE" w:rsidRPr="00C04EC4">
        <w:rPr>
          <w:rFonts w:asciiTheme="majorHAnsi" w:hAnsiTheme="majorHAnsi" w:cs="Arial"/>
          <w:sz w:val="22"/>
        </w:rPr>
        <w:t xml:space="preserve"> běží ode </w:t>
      </w:r>
      <w:r w:rsidR="003F5C5C" w:rsidRPr="00C04EC4">
        <w:rPr>
          <w:rFonts w:asciiTheme="majorHAnsi" w:hAnsiTheme="majorHAnsi" w:cs="Arial"/>
          <w:sz w:val="22"/>
        </w:rPr>
        <w:t>dne převzetí</w:t>
      </w:r>
      <w:r>
        <w:rPr>
          <w:rFonts w:asciiTheme="majorHAnsi" w:hAnsiTheme="majorHAnsi" w:cs="Arial"/>
          <w:sz w:val="22"/>
        </w:rPr>
        <w:t xml:space="preserve"> konkrétního</w:t>
      </w:r>
      <w:r w:rsidR="003F5C5C" w:rsidRPr="00C04EC4">
        <w:rPr>
          <w:rFonts w:asciiTheme="majorHAnsi" w:hAnsiTheme="majorHAnsi" w:cs="Arial"/>
          <w:sz w:val="22"/>
        </w:rPr>
        <w:t xml:space="preserve"> </w:t>
      </w:r>
      <w:r w:rsidR="00760706" w:rsidRPr="00C04EC4">
        <w:rPr>
          <w:rFonts w:asciiTheme="majorHAnsi" w:hAnsiTheme="majorHAnsi" w:cs="Arial"/>
          <w:sz w:val="22"/>
        </w:rPr>
        <w:t>Zařízení</w:t>
      </w:r>
      <w:r w:rsidR="00A635EE" w:rsidRPr="00C04EC4">
        <w:rPr>
          <w:rFonts w:asciiTheme="majorHAnsi" w:hAnsiTheme="majorHAnsi" w:cs="Arial"/>
          <w:sz w:val="22"/>
        </w:rPr>
        <w:t xml:space="preserve"> </w:t>
      </w:r>
      <w:r w:rsidR="00760706" w:rsidRPr="00C04EC4">
        <w:rPr>
          <w:rFonts w:asciiTheme="majorHAnsi" w:hAnsiTheme="majorHAnsi" w:cs="Arial"/>
          <w:sz w:val="22"/>
        </w:rPr>
        <w:t>Kupující</w:t>
      </w:r>
      <w:r w:rsidR="00FC1FAC" w:rsidRPr="00C04EC4">
        <w:rPr>
          <w:rFonts w:asciiTheme="majorHAnsi" w:hAnsiTheme="majorHAnsi" w:cs="Arial"/>
          <w:sz w:val="22"/>
        </w:rPr>
        <w:t>m</w:t>
      </w:r>
      <w:r w:rsidR="00A635EE" w:rsidRPr="00C04EC4">
        <w:rPr>
          <w:rFonts w:asciiTheme="majorHAnsi" w:hAnsiTheme="majorHAnsi" w:cs="Arial"/>
          <w:sz w:val="22"/>
        </w:rPr>
        <w:t>. Pro vyloučení pochybností se tímto rozumí d</w:t>
      </w:r>
      <w:r w:rsidR="00BC19B5" w:rsidRPr="00C04EC4">
        <w:rPr>
          <w:rFonts w:asciiTheme="majorHAnsi" w:hAnsiTheme="majorHAnsi" w:cs="Arial"/>
          <w:sz w:val="22"/>
        </w:rPr>
        <w:t xml:space="preserve">en, který je uveden jako den převzetí </w:t>
      </w:r>
      <w:r w:rsidR="00760706" w:rsidRPr="00C04EC4">
        <w:rPr>
          <w:rFonts w:asciiTheme="majorHAnsi" w:hAnsiTheme="majorHAnsi" w:cs="Arial"/>
          <w:sz w:val="22"/>
        </w:rPr>
        <w:t>Zařízení</w:t>
      </w:r>
      <w:r w:rsidR="003F5C5C" w:rsidRPr="00C04EC4">
        <w:rPr>
          <w:rFonts w:asciiTheme="majorHAnsi" w:hAnsiTheme="majorHAnsi" w:cs="Arial"/>
          <w:sz w:val="22"/>
        </w:rPr>
        <w:t xml:space="preserve"> v</w:t>
      </w:r>
      <w:r w:rsidR="00664B56" w:rsidRPr="00C04EC4">
        <w:rPr>
          <w:rFonts w:asciiTheme="majorHAnsi" w:hAnsiTheme="majorHAnsi" w:cs="Arial"/>
          <w:sz w:val="22"/>
        </w:rPr>
        <w:t xml:space="preserve"> </w:t>
      </w:r>
      <w:r w:rsidR="003F5C5C" w:rsidRPr="00C04EC4">
        <w:rPr>
          <w:rFonts w:asciiTheme="majorHAnsi" w:hAnsiTheme="majorHAnsi" w:cs="Arial"/>
          <w:sz w:val="22"/>
        </w:rPr>
        <w:t>předávacím protokolu</w:t>
      </w:r>
      <w:r w:rsidR="00026F9C" w:rsidRPr="00C04EC4">
        <w:rPr>
          <w:rFonts w:asciiTheme="majorHAnsi" w:hAnsiTheme="majorHAnsi" w:cs="Arial"/>
          <w:sz w:val="22"/>
        </w:rPr>
        <w:t>.</w:t>
      </w:r>
      <w:r w:rsidR="003F5C5C" w:rsidRPr="00C04EC4">
        <w:rPr>
          <w:rFonts w:asciiTheme="majorHAnsi" w:hAnsiTheme="majorHAnsi" w:cs="Arial"/>
          <w:sz w:val="22"/>
        </w:rPr>
        <w:t xml:space="preserve"> </w:t>
      </w:r>
    </w:p>
    <w:p w:rsidR="00C04EC4" w:rsidRDefault="00C04EC4" w:rsidP="00C04EC4">
      <w:pPr>
        <w:pStyle w:val="Odstavecseseznamem"/>
        <w:rPr>
          <w:rFonts w:asciiTheme="majorHAnsi" w:hAnsiTheme="majorHAnsi" w:cs="Arial"/>
          <w:sz w:val="22"/>
        </w:rPr>
      </w:pPr>
    </w:p>
    <w:p w:rsidR="003B3B2F" w:rsidRPr="00D816D8" w:rsidRDefault="00632FB1" w:rsidP="00FE2823">
      <w:pPr>
        <w:ind w:left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Po dobu </w:t>
      </w:r>
      <w:r w:rsidR="007630A0">
        <w:rPr>
          <w:rFonts w:asciiTheme="majorHAnsi" w:hAnsiTheme="majorHAnsi" w:cs="Arial"/>
          <w:sz w:val="22"/>
        </w:rPr>
        <w:t>vyřizování</w:t>
      </w:r>
      <w:r w:rsidR="00D360D5" w:rsidRPr="00D816D8">
        <w:rPr>
          <w:rFonts w:asciiTheme="majorHAnsi" w:hAnsiTheme="majorHAnsi" w:cs="Arial"/>
          <w:sz w:val="22"/>
        </w:rPr>
        <w:t xml:space="preserve"> reklamace </w:t>
      </w:r>
      <w:r w:rsidRPr="00D816D8">
        <w:rPr>
          <w:rFonts w:asciiTheme="majorHAnsi" w:hAnsiTheme="majorHAnsi" w:cs="Arial"/>
          <w:sz w:val="22"/>
        </w:rPr>
        <w:t>vad</w:t>
      </w:r>
      <w:r w:rsidR="00D360D5" w:rsidRPr="00D816D8">
        <w:rPr>
          <w:rFonts w:asciiTheme="majorHAnsi" w:hAnsiTheme="majorHAnsi" w:cs="Arial"/>
          <w:sz w:val="22"/>
        </w:rPr>
        <w:t>y</w:t>
      </w:r>
      <w:r w:rsidRPr="00D816D8">
        <w:rPr>
          <w:rFonts w:asciiTheme="majorHAnsi" w:hAnsiTheme="majorHAnsi" w:cs="Arial"/>
          <w:sz w:val="22"/>
        </w:rPr>
        <w:t xml:space="preserve"> </w:t>
      </w:r>
      <w:r w:rsidR="00760706">
        <w:rPr>
          <w:rFonts w:asciiTheme="majorHAnsi" w:hAnsiTheme="majorHAnsi" w:cs="Arial"/>
          <w:sz w:val="22"/>
        </w:rPr>
        <w:t>Prodávající</w:t>
      </w:r>
      <w:r w:rsidR="00FC1FAC">
        <w:rPr>
          <w:rFonts w:asciiTheme="majorHAnsi" w:hAnsiTheme="majorHAnsi" w:cs="Arial"/>
          <w:sz w:val="22"/>
        </w:rPr>
        <w:t>m</w:t>
      </w:r>
      <w:r w:rsidR="001347ED" w:rsidRPr="00D816D8">
        <w:rPr>
          <w:rFonts w:asciiTheme="majorHAnsi" w:hAnsiTheme="majorHAnsi" w:cs="Arial"/>
          <w:sz w:val="22"/>
        </w:rPr>
        <w:t xml:space="preserve"> </w:t>
      </w:r>
      <w:r w:rsidRPr="00D816D8">
        <w:rPr>
          <w:rFonts w:asciiTheme="majorHAnsi" w:hAnsiTheme="majorHAnsi" w:cs="Arial"/>
          <w:sz w:val="22"/>
        </w:rPr>
        <w:t xml:space="preserve">na </w:t>
      </w:r>
      <w:r w:rsidR="00760706">
        <w:rPr>
          <w:rFonts w:asciiTheme="majorHAnsi" w:hAnsiTheme="majorHAnsi" w:cs="Arial"/>
          <w:sz w:val="22"/>
        </w:rPr>
        <w:t>Zařízení</w:t>
      </w:r>
      <w:r w:rsidRPr="00D816D8">
        <w:rPr>
          <w:rFonts w:asciiTheme="majorHAnsi" w:hAnsiTheme="majorHAnsi" w:cs="Arial"/>
          <w:sz w:val="22"/>
        </w:rPr>
        <w:t xml:space="preserve"> záruční doba neběží. Po řádném </w:t>
      </w:r>
      <w:r w:rsidR="001347ED" w:rsidRPr="00D816D8">
        <w:rPr>
          <w:rFonts w:asciiTheme="majorHAnsi" w:hAnsiTheme="majorHAnsi" w:cs="Arial"/>
          <w:sz w:val="22"/>
        </w:rPr>
        <w:t xml:space="preserve">vyřízení vad, tj. včetně jejich </w:t>
      </w:r>
      <w:r w:rsidRPr="00D816D8">
        <w:rPr>
          <w:rFonts w:asciiTheme="majorHAnsi" w:hAnsiTheme="majorHAnsi" w:cs="Arial"/>
          <w:sz w:val="22"/>
        </w:rPr>
        <w:t>odstranění</w:t>
      </w:r>
      <w:r w:rsidR="001347ED" w:rsidRPr="00D816D8">
        <w:rPr>
          <w:rFonts w:asciiTheme="majorHAnsi" w:hAnsiTheme="majorHAnsi" w:cs="Arial"/>
          <w:sz w:val="22"/>
        </w:rPr>
        <w:t>,</w:t>
      </w:r>
      <w:r w:rsidRPr="00D816D8">
        <w:rPr>
          <w:rFonts w:asciiTheme="majorHAnsi" w:hAnsiTheme="majorHAnsi" w:cs="Arial"/>
          <w:sz w:val="22"/>
        </w:rPr>
        <w:t xml:space="preserve"> se záruční doba o dobu </w:t>
      </w:r>
      <w:r w:rsidR="001347ED" w:rsidRPr="00D816D8">
        <w:rPr>
          <w:rFonts w:asciiTheme="majorHAnsi" w:hAnsiTheme="majorHAnsi" w:cs="Arial"/>
          <w:sz w:val="22"/>
        </w:rPr>
        <w:t>vyřizování</w:t>
      </w:r>
      <w:r w:rsidRPr="00D816D8">
        <w:rPr>
          <w:rFonts w:asciiTheme="majorHAnsi" w:hAnsiTheme="majorHAnsi" w:cs="Arial"/>
          <w:sz w:val="22"/>
        </w:rPr>
        <w:t xml:space="preserve"> </w:t>
      </w:r>
      <w:r w:rsidR="00D360D5" w:rsidRPr="00D816D8">
        <w:rPr>
          <w:rFonts w:asciiTheme="majorHAnsi" w:hAnsiTheme="majorHAnsi" w:cs="Arial"/>
          <w:sz w:val="22"/>
        </w:rPr>
        <w:t xml:space="preserve">reklamace </w:t>
      </w:r>
      <w:r w:rsidRPr="00D816D8">
        <w:rPr>
          <w:rFonts w:asciiTheme="majorHAnsi" w:hAnsiTheme="majorHAnsi" w:cs="Arial"/>
          <w:sz w:val="22"/>
        </w:rPr>
        <w:t>vad</w:t>
      </w:r>
      <w:r w:rsidR="00D360D5" w:rsidRPr="00D816D8">
        <w:rPr>
          <w:rFonts w:asciiTheme="majorHAnsi" w:hAnsiTheme="majorHAnsi" w:cs="Arial"/>
          <w:sz w:val="22"/>
        </w:rPr>
        <w:t>y</w:t>
      </w:r>
      <w:r w:rsidRPr="00D816D8">
        <w:rPr>
          <w:rFonts w:asciiTheme="majorHAnsi" w:hAnsiTheme="majorHAnsi" w:cs="Arial"/>
          <w:sz w:val="22"/>
        </w:rPr>
        <w:t xml:space="preserve"> prodlužuje</w:t>
      </w:r>
      <w:r w:rsidR="001347ED" w:rsidRPr="00D816D8">
        <w:rPr>
          <w:rFonts w:asciiTheme="majorHAnsi" w:hAnsiTheme="majorHAnsi" w:cs="Arial"/>
          <w:sz w:val="22"/>
        </w:rPr>
        <w:t>.</w:t>
      </w:r>
    </w:p>
    <w:p w:rsidR="00501767" w:rsidRDefault="00501767" w:rsidP="00E00E9B">
      <w:pPr>
        <w:tabs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</w:p>
    <w:p w:rsidR="00C04EC4" w:rsidRDefault="00C04EC4" w:rsidP="00E00E9B">
      <w:pPr>
        <w:tabs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</w:p>
    <w:p w:rsidR="00C04EC4" w:rsidRDefault="00C04EC4" w:rsidP="00E00E9B">
      <w:pPr>
        <w:tabs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</w:p>
    <w:p w:rsidR="00C77373" w:rsidRDefault="00C77373" w:rsidP="00C77373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t>V</w:t>
      </w:r>
      <w:r w:rsidR="007B6B29">
        <w:rPr>
          <w:rFonts w:asciiTheme="majorHAnsi" w:hAnsiTheme="majorHAnsi" w:cs="Arial"/>
          <w:b/>
          <w:sz w:val="22"/>
        </w:rPr>
        <w:t>I</w:t>
      </w:r>
      <w:r>
        <w:rPr>
          <w:rFonts w:asciiTheme="majorHAnsi" w:hAnsiTheme="majorHAnsi" w:cs="Arial"/>
          <w:b/>
          <w:sz w:val="22"/>
        </w:rPr>
        <w:t>I. Pozáruční a mimozáruční servis</w:t>
      </w:r>
    </w:p>
    <w:p w:rsidR="00C77373" w:rsidRDefault="00C77373" w:rsidP="00C77373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C77373" w:rsidRDefault="00C77373" w:rsidP="00C77373">
      <w:pPr>
        <w:numPr>
          <w:ilvl w:val="0"/>
          <w:numId w:val="44"/>
        </w:numPr>
        <w:jc w:val="both"/>
        <w:rPr>
          <w:rFonts w:asciiTheme="majorHAnsi" w:hAnsiTheme="majorHAnsi" w:cs="Arial"/>
          <w:sz w:val="22"/>
        </w:rPr>
      </w:pPr>
      <w:r w:rsidRPr="001704A6">
        <w:rPr>
          <w:rFonts w:asciiTheme="majorHAnsi" w:hAnsiTheme="majorHAnsi" w:cs="Arial"/>
          <w:sz w:val="22"/>
        </w:rPr>
        <w:t xml:space="preserve">Prodávající bude </w:t>
      </w:r>
      <w:r w:rsidR="00A50A1E">
        <w:rPr>
          <w:rFonts w:asciiTheme="majorHAnsi" w:hAnsiTheme="majorHAnsi" w:cs="Arial"/>
          <w:sz w:val="22"/>
        </w:rPr>
        <w:t>garantovat</w:t>
      </w:r>
      <w:r w:rsidRPr="001704A6">
        <w:rPr>
          <w:rFonts w:asciiTheme="majorHAnsi" w:hAnsiTheme="majorHAnsi" w:cs="Arial"/>
          <w:sz w:val="22"/>
        </w:rPr>
        <w:t xml:space="preserve"> Kupujícímu pozáruční a mimozáruční servis </w:t>
      </w:r>
      <w:r w:rsidR="00FA1934">
        <w:rPr>
          <w:rFonts w:asciiTheme="majorHAnsi" w:hAnsiTheme="majorHAnsi" w:cs="Arial"/>
          <w:sz w:val="22"/>
        </w:rPr>
        <w:t>Zařízení</w:t>
      </w:r>
      <w:r w:rsidRPr="001704A6">
        <w:rPr>
          <w:rFonts w:asciiTheme="majorHAnsi" w:hAnsiTheme="majorHAnsi" w:cs="Arial"/>
          <w:sz w:val="22"/>
        </w:rPr>
        <w:t xml:space="preserve"> dle</w:t>
      </w:r>
      <w:r>
        <w:rPr>
          <w:rFonts w:asciiTheme="majorHAnsi" w:hAnsiTheme="majorHAnsi" w:cs="Arial"/>
          <w:sz w:val="22"/>
        </w:rPr>
        <w:t xml:space="preserve"> požadavků Kupujícího, a to po dobu minimálně pěti (5) let od předání </w:t>
      </w:r>
      <w:r w:rsidR="00A50A1E">
        <w:rPr>
          <w:rFonts w:asciiTheme="majorHAnsi" w:hAnsiTheme="majorHAnsi" w:cs="Arial"/>
          <w:sz w:val="22"/>
        </w:rPr>
        <w:t>Zařízení</w:t>
      </w:r>
      <w:r>
        <w:rPr>
          <w:rFonts w:asciiTheme="majorHAnsi" w:hAnsiTheme="majorHAnsi" w:cs="Arial"/>
          <w:sz w:val="22"/>
        </w:rPr>
        <w:t>.</w:t>
      </w:r>
    </w:p>
    <w:p w:rsidR="00C77373" w:rsidRDefault="00C77373" w:rsidP="00C77373">
      <w:pPr>
        <w:ind w:left="390"/>
        <w:jc w:val="both"/>
        <w:rPr>
          <w:rFonts w:asciiTheme="majorHAnsi" w:hAnsiTheme="majorHAnsi" w:cs="Arial"/>
          <w:sz w:val="22"/>
        </w:rPr>
      </w:pPr>
    </w:p>
    <w:p w:rsidR="00A50A1E" w:rsidRPr="00D816D8" w:rsidRDefault="00A50A1E" w:rsidP="00E00E9B">
      <w:pPr>
        <w:tabs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</w:p>
    <w:p w:rsidR="001704A6" w:rsidRPr="00D816D8" w:rsidRDefault="001704A6" w:rsidP="00863451">
      <w:pPr>
        <w:tabs>
          <w:tab w:val="num" w:pos="426"/>
        </w:tabs>
        <w:jc w:val="both"/>
        <w:rPr>
          <w:rFonts w:asciiTheme="majorHAnsi" w:hAnsiTheme="majorHAnsi" w:cs="Arial"/>
          <w:b/>
          <w:sz w:val="22"/>
        </w:rPr>
      </w:pPr>
    </w:p>
    <w:p w:rsidR="00501767" w:rsidRPr="00D816D8" w:rsidRDefault="00FC1FAC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t>VI</w:t>
      </w:r>
      <w:r w:rsidR="00C77373">
        <w:rPr>
          <w:rFonts w:asciiTheme="majorHAnsi" w:hAnsiTheme="majorHAnsi" w:cs="Arial"/>
          <w:b/>
          <w:sz w:val="22"/>
        </w:rPr>
        <w:t>I</w:t>
      </w:r>
      <w:r>
        <w:rPr>
          <w:rFonts w:asciiTheme="majorHAnsi" w:hAnsiTheme="majorHAnsi" w:cs="Arial"/>
          <w:b/>
          <w:sz w:val="22"/>
        </w:rPr>
        <w:t>I</w:t>
      </w:r>
      <w:r w:rsidR="00501767" w:rsidRPr="00D816D8">
        <w:rPr>
          <w:rFonts w:asciiTheme="majorHAnsi" w:hAnsiTheme="majorHAnsi" w:cs="Arial"/>
          <w:b/>
          <w:sz w:val="22"/>
        </w:rPr>
        <w:t>. Smluvní pokuty, úroky z prodlení</w:t>
      </w: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C77373" w:rsidRDefault="00026F9C" w:rsidP="00026F9C">
      <w:pPr>
        <w:numPr>
          <w:ilvl w:val="0"/>
          <w:numId w:val="6"/>
        </w:numPr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V případě prodlení </w:t>
      </w:r>
      <w:r w:rsidR="000E77ED">
        <w:rPr>
          <w:rFonts w:asciiTheme="majorHAnsi" w:hAnsiTheme="majorHAnsi" w:cs="Arial"/>
          <w:sz w:val="22"/>
        </w:rPr>
        <w:t xml:space="preserve">Prodávajícího </w:t>
      </w:r>
      <w:r w:rsidRPr="00D816D8">
        <w:rPr>
          <w:rFonts w:asciiTheme="majorHAnsi" w:hAnsiTheme="majorHAnsi" w:cs="Arial"/>
          <w:sz w:val="22"/>
        </w:rPr>
        <w:t>oproti lhůtě stanovené v čl. III.</w:t>
      </w:r>
      <w:r w:rsidR="00FC1FAC">
        <w:rPr>
          <w:rFonts w:asciiTheme="majorHAnsi" w:hAnsiTheme="majorHAnsi" w:cs="Arial"/>
          <w:sz w:val="22"/>
        </w:rPr>
        <w:t xml:space="preserve"> odst. 2</w:t>
      </w:r>
      <w:r w:rsidRPr="00D816D8">
        <w:rPr>
          <w:rFonts w:asciiTheme="majorHAnsi" w:hAnsiTheme="majorHAnsi" w:cs="Arial"/>
          <w:sz w:val="22"/>
        </w:rPr>
        <w:t xml:space="preserve"> </w:t>
      </w:r>
      <w:r w:rsidR="00FA1934">
        <w:rPr>
          <w:rFonts w:asciiTheme="majorHAnsi" w:hAnsiTheme="majorHAnsi" w:cs="Arial"/>
          <w:sz w:val="22"/>
        </w:rPr>
        <w:t xml:space="preserve">a/nebo 3 </w:t>
      </w:r>
      <w:r w:rsidRPr="00D816D8">
        <w:rPr>
          <w:rFonts w:asciiTheme="majorHAnsi" w:hAnsiTheme="majorHAnsi" w:cs="Arial"/>
          <w:sz w:val="22"/>
        </w:rPr>
        <w:t xml:space="preserve">této Smlouvy je </w:t>
      </w:r>
      <w:r w:rsidR="00760706">
        <w:rPr>
          <w:rFonts w:asciiTheme="majorHAnsi" w:hAnsiTheme="majorHAnsi" w:cs="Arial"/>
          <w:sz w:val="22"/>
        </w:rPr>
        <w:t>Prodávající</w:t>
      </w:r>
      <w:r w:rsidR="003B5E3B" w:rsidRPr="00D816D8">
        <w:rPr>
          <w:rFonts w:asciiTheme="majorHAnsi" w:hAnsiTheme="majorHAnsi" w:cs="Arial"/>
          <w:sz w:val="22"/>
        </w:rPr>
        <w:t xml:space="preserve"> </w:t>
      </w:r>
      <w:r w:rsidRPr="00D816D8">
        <w:rPr>
          <w:rFonts w:asciiTheme="majorHAnsi" w:hAnsiTheme="majorHAnsi" w:cs="Arial"/>
          <w:sz w:val="22"/>
        </w:rPr>
        <w:t xml:space="preserve">povinen zaplatit </w:t>
      </w:r>
      <w:r w:rsidR="00760706">
        <w:rPr>
          <w:rFonts w:asciiTheme="majorHAnsi" w:hAnsiTheme="majorHAnsi" w:cs="Arial"/>
          <w:sz w:val="22"/>
        </w:rPr>
        <w:t>Kupující</w:t>
      </w:r>
      <w:r w:rsidR="00B9077B">
        <w:rPr>
          <w:rFonts w:asciiTheme="majorHAnsi" w:hAnsiTheme="majorHAnsi" w:cs="Arial"/>
          <w:sz w:val="22"/>
        </w:rPr>
        <w:t>mu</w:t>
      </w:r>
      <w:r w:rsidRPr="00D816D8">
        <w:rPr>
          <w:rFonts w:asciiTheme="majorHAnsi" w:hAnsiTheme="majorHAnsi" w:cs="Arial"/>
          <w:sz w:val="22"/>
        </w:rPr>
        <w:t xml:space="preserve"> smluvní pokutu ve výši </w:t>
      </w:r>
      <w:r w:rsidR="009C0C2D">
        <w:rPr>
          <w:rFonts w:asciiTheme="majorHAnsi" w:hAnsiTheme="majorHAnsi" w:cs="Arial"/>
          <w:sz w:val="22"/>
        </w:rPr>
        <w:t xml:space="preserve">0,2 % z celkové ceny Zařízení </w:t>
      </w:r>
      <w:r w:rsidRPr="00D816D8">
        <w:rPr>
          <w:rFonts w:asciiTheme="majorHAnsi" w:hAnsiTheme="majorHAnsi" w:cs="Arial"/>
          <w:sz w:val="22"/>
        </w:rPr>
        <w:t xml:space="preserve">za každý </w:t>
      </w:r>
      <w:r w:rsidR="00340477" w:rsidRPr="00D816D8">
        <w:rPr>
          <w:rFonts w:asciiTheme="majorHAnsi" w:hAnsiTheme="majorHAnsi" w:cs="Arial"/>
          <w:sz w:val="22"/>
        </w:rPr>
        <w:t xml:space="preserve">započatý </w:t>
      </w:r>
      <w:r w:rsidRPr="00D816D8">
        <w:rPr>
          <w:rFonts w:asciiTheme="majorHAnsi" w:hAnsiTheme="majorHAnsi" w:cs="Arial"/>
          <w:sz w:val="22"/>
        </w:rPr>
        <w:t xml:space="preserve">den prodlení </w:t>
      </w:r>
      <w:r w:rsidR="00FC1FAC" w:rsidRPr="00D816D8">
        <w:rPr>
          <w:rFonts w:asciiTheme="majorHAnsi" w:hAnsiTheme="majorHAnsi" w:cs="Arial"/>
          <w:sz w:val="22"/>
        </w:rPr>
        <w:t>s</w:t>
      </w:r>
      <w:r w:rsidR="00FC1FAC">
        <w:rPr>
          <w:rFonts w:asciiTheme="majorHAnsi" w:hAnsiTheme="majorHAnsi" w:cs="Arial"/>
          <w:sz w:val="22"/>
        </w:rPr>
        <w:t xml:space="preserve">  předáním </w:t>
      </w:r>
      <w:r w:rsidR="00760706">
        <w:rPr>
          <w:rFonts w:asciiTheme="majorHAnsi" w:hAnsiTheme="majorHAnsi" w:cs="Arial"/>
          <w:sz w:val="22"/>
        </w:rPr>
        <w:t>Zařízení</w:t>
      </w:r>
      <w:r w:rsidRPr="00D816D8">
        <w:rPr>
          <w:rFonts w:asciiTheme="majorHAnsi" w:hAnsiTheme="majorHAnsi" w:cs="Arial"/>
          <w:sz w:val="22"/>
        </w:rPr>
        <w:t>.</w:t>
      </w:r>
    </w:p>
    <w:p w:rsidR="00C77373" w:rsidRDefault="00C77373" w:rsidP="00FC6C6C">
      <w:pPr>
        <w:ind w:left="360"/>
        <w:jc w:val="both"/>
        <w:rPr>
          <w:rFonts w:asciiTheme="majorHAnsi" w:hAnsiTheme="majorHAnsi" w:cs="Arial"/>
          <w:sz w:val="22"/>
        </w:rPr>
      </w:pPr>
    </w:p>
    <w:p w:rsidR="00026F9C" w:rsidRDefault="00C77373" w:rsidP="00026F9C">
      <w:pPr>
        <w:numPr>
          <w:ilvl w:val="0"/>
          <w:numId w:val="6"/>
        </w:numPr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V případě </w:t>
      </w:r>
      <w:r w:rsidR="00A50A1E">
        <w:rPr>
          <w:rFonts w:asciiTheme="majorHAnsi" w:hAnsiTheme="majorHAnsi" w:cs="Arial"/>
          <w:sz w:val="22"/>
        </w:rPr>
        <w:t>porušení povinnosti dle</w:t>
      </w:r>
      <w:r w:rsidRPr="00D816D8">
        <w:rPr>
          <w:rFonts w:asciiTheme="majorHAnsi" w:hAnsiTheme="majorHAnsi" w:cs="Arial"/>
          <w:sz w:val="22"/>
        </w:rPr>
        <w:t> </w:t>
      </w:r>
      <w:r>
        <w:rPr>
          <w:rFonts w:asciiTheme="majorHAnsi" w:hAnsiTheme="majorHAnsi" w:cs="Arial"/>
          <w:sz w:val="22"/>
        </w:rPr>
        <w:t xml:space="preserve">čl. VII. odst. </w:t>
      </w:r>
      <w:r w:rsidR="00A50A1E">
        <w:rPr>
          <w:rFonts w:asciiTheme="majorHAnsi" w:hAnsiTheme="majorHAnsi" w:cs="Arial"/>
          <w:sz w:val="22"/>
        </w:rPr>
        <w:t>1</w:t>
      </w:r>
      <w:r w:rsidRPr="00D816D8">
        <w:rPr>
          <w:rFonts w:asciiTheme="majorHAnsi" w:hAnsiTheme="majorHAnsi" w:cs="Arial"/>
          <w:sz w:val="22"/>
        </w:rPr>
        <w:t xml:space="preserve"> této Smlouvy je </w:t>
      </w:r>
      <w:r>
        <w:rPr>
          <w:rFonts w:asciiTheme="majorHAnsi" w:hAnsiTheme="majorHAnsi" w:cs="Arial"/>
          <w:sz w:val="22"/>
        </w:rPr>
        <w:t>Prodávající</w:t>
      </w:r>
      <w:r w:rsidRPr="00D816D8">
        <w:rPr>
          <w:rFonts w:asciiTheme="majorHAnsi" w:hAnsiTheme="majorHAnsi" w:cs="Arial"/>
          <w:sz w:val="22"/>
        </w:rPr>
        <w:t xml:space="preserve"> povinen zaplatit </w:t>
      </w:r>
      <w:r>
        <w:rPr>
          <w:rFonts w:asciiTheme="majorHAnsi" w:hAnsiTheme="majorHAnsi" w:cs="Arial"/>
          <w:sz w:val="22"/>
        </w:rPr>
        <w:t>Kupujícímu</w:t>
      </w:r>
      <w:r w:rsidRPr="00D816D8">
        <w:rPr>
          <w:rFonts w:asciiTheme="majorHAnsi" w:hAnsiTheme="majorHAnsi" w:cs="Arial"/>
          <w:sz w:val="22"/>
        </w:rPr>
        <w:t xml:space="preserve"> smluvní pokutu ve výši </w:t>
      </w:r>
      <w:r w:rsidR="00A50A1E">
        <w:rPr>
          <w:rFonts w:asciiTheme="majorHAnsi" w:hAnsiTheme="majorHAnsi" w:cs="Arial"/>
          <w:sz w:val="22"/>
        </w:rPr>
        <w:t>50</w:t>
      </w:r>
      <w:r w:rsidR="001555CF">
        <w:rPr>
          <w:rFonts w:asciiTheme="majorHAnsi" w:hAnsiTheme="majorHAnsi" w:cs="Arial"/>
          <w:sz w:val="22"/>
        </w:rPr>
        <w:t> 000,- Kč</w:t>
      </w:r>
      <w:r w:rsidRPr="00D816D8">
        <w:rPr>
          <w:rFonts w:asciiTheme="majorHAnsi" w:hAnsiTheme="majorHAnsi" w:cs="Arial"/>
          <w:sz w:val="22"/>
        </w:rPr>
        <w:t>.</w:t>
      </w:r>
      <w:r w:rsidR="00026F9C" w:rsidRPr="00D816D8">
        <w:rPr>
          <w:rFonts w:asciiTheme="majorHAnsi" w:hAnsiTheme="majorHAnsi" w:cs="Arial"/>
          <w:sz w:val="22"/>
        </w:rPr>
        <w:t xml:space="preserve"> </w:t>
      </w:r>
    </w:p>
    <w:p w:rsidR="00A50A1E" w:rsidRDefault="00A50A1E" w:rsidP="00A50A1E">
      <w:pPr>
        <w:pStyle w:val="Odstavecseseznamem"/>
        <w:rPr>
          <w:rFonts w:asciiTheme="majorHAnsi" w:hAnsiTheme="majorHAnsi" w:cs="Arial"/>
          <w:sz w:val="22"/>
        </w:rPr>
      </w:pPr>
    </w:p>
    <w:p w:rsidR="00BB20F7" w:rsidRPr="00D816D8" w:rsidRDefault="00501767" w:rsidP="00E00E9B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Sjednáním a zaplacením smluvních pokut dle této </w:t>
      </w:r>
      <w:r w:rsidR="00C70C81" w:rsidRPr="00D816D8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>mlouvy není dotčeno právo obou stran na náhradu škody v</w:t>
      </w:r>
      <w:r w:rsidR="003F5C5C" w:rsidRPr="00D816D8">
        <w:rPr>
          <w:rFonts w:asciiTheme="majorHAnsi" w:hAnsiTheme="majorHAnsi" w:cs="Arial"/>
          <w:sz w:val="22"/>
        </w:rPr>
        <w:t xml:space="preserve"> plné </w:t>
      </w:r>
      <w:r w:rsidRPr="00D816D8">
        <w:rPr>
          <w:rFonts w:asciiTheme="majorHAnsi" w:hAnsiTheme="majorHAnsi" w:cs="Arial"/>
          <w:sz w:val="22"/>
        </w:rPr>
        <w:t>výši.</w:t>
      </w:r>
      <w:r w:rsidR="001704A6">
        <w:rPr>
          <w:rFonts w:asciiTheme="majorHAnsi" w:hAnsiTheme="majorHAnsi" w:cs="Arial"/>
          <w:sz w:val="22"/>
        </w:rPr>
        <w:t xml:space="preserve"> </w:t>
      </w:r>
    </w:p>
    <w:p w:rsidR="00501767" w:rsidRPr="00D816D8" w:rsidRDefault="00501767" w:rsidP="00E00E9B">
      <w:pPr>
        <w:tabs>
          <w:tab w:val="num" w:pos="426"/>
        </w:tabs>
        <w:jc w:val="both"/>
        <w:rPr>
          <w:rFonts w:asciiTheme="majorHAnsi" w:hAnsiTheme="majorHAnsi" w:cs="Arial"/>
          <w:b/>
          <w:sz w:val="22"/>
        </w:rPr>
      </w:pPr>
    </w:p>
    <w:p w:rsidR="001301F4" w:rsidRDefault="001301F4" w:rsidP="00E00E9B">
      <w:pPr>
        <w:pStyle w:val="Nadpis6"/>
        <w:rPr>
          <w:rFonts w:asciiTheme="majorHAnsi" w:hAnsiTheme="majorHAnsi" w:cs="Arial"/>
        </w:rPr>
      </w:pPr>
    </w:p>
    <w:p w:rsidR="00501767" w:rsidRPr="00D816D8" w:rsidRDefault="00C77373" w:rsidP="00E00E9B">
      <w:pPr>
        <w:pStyle w:val="Nadpis6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IX</w:t>
      </w:r>
      <w:r w:rsidR="00501767" w:rsidRPr="00D816D8">
        <w:rPr>
          <w:rFonts w:asciiTheme="majorHAnsi" w:hAnsiTheme="majorHAnsi" w:cs="Arial"/>
        </w:rPr>
        <w:t>. Společná a závěrečná ustanovení</w:t>
      </w:r>
    </w:p>
    <w:p w:rsidR="00501767" w:rsidRPr="00D816D8" w:rsidRDefault="00501767" w:rsidP="00E00E9B">
      <w:pPr>
        <w:rPr>
          <w:rFonts w:asciiTheme="majorHAnsi" w:hAnsiTheme="majorHAnsi" w:cs="Arial"/>
          <w:sz w:val="22"/>
        </w:rPr>
      </w:pPr>
    </w:p>
    <w:p w:rsidR="0000755A" w:rsidRPr="00D816D8" w:rsidRDefault="00044C66" w:rsidP="00FE3A7D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Smluvní strany m</w:t>
      </w:r>
      <w:r w:rsidR="0000755A" w:rsidRPr="00D816D8">
        <w:rPr>
          <w:rFonts w:asciiTheme="majorHAnsi" w:hAnsiTheme="majorHAnsi" w:cs="Arial"/>
          <w:sz w:val="22"/>
        </w:rPr>
        <w:t xml:space="preserve">ohou </w:t>
      </w:r>
      <w:r w:rsidRPr="00D816D8">
        <w:rPr>
          <w:rFonts w:asciiTheme="majorHAnsi" w:hAnsiTheme="majorHAnsi" w:cs="Arial"/>
          <w:sz w:val="22"/>
        </w:rPr>
        <w:t xml:space="preserve">od této </w:t>
      </w:r>
      <w:r w:rsidR="0000755A" w:rsidRPr="00D816D8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 xml:space="preserve">mlouvy odstoupit </w:t>
      </w:r>
      <w:r w:rsidR="00340477" w:rsidRPr="00D816D8">
        <w:rPr>
          <w:rFonts w:asciiTheme="majorHAnsi" w:hAnsiTheme="majorHAnsi" w:cs="Arial"/>
          <w:sz w:val="22"/>
        </w:rPr>
        <w:t>v případě podstatného porušení</w:t>
      </w:r>
      <w:r w:rsidR="0000755A" w:rsidRPr="00D816D8">
        <w:rPr>
          <w:rFonts w:asciiTheme="majorHAnsi" w:hAnsiTheme="majorHAnsi" w:cs="Arial"/>
          <w:sz w:val="22"/>
        </w:rPr>
        <w:t xml:space="preserve"> smluvních povinností</w:t>
      </w:r>
      <w:r w:rsidR="00340477" w:rsidRPr="00D816D8">
        <w:rPr>
          <w:rFonts w:asciiTheme="majorHAnsi" w:hAnsiTheme="majorHAnsi" w:cs="Arial"/>
          <w:sz w:val="22"/>
        </w:rPr>
        <w:t xml:space="preserve"> někter</w:t>
      </w:r>
      <w:r w:rsidR="00C341DB" w:rsidRPr="00D816D8">
        <w:rPr>
          <w:rFonts w:asciiTheme="majorHAnsi" w:hAnsiTheme="majorHAnsi" w:cs="Arial"/>
          <w:sz w:val="22"/>
        </w:rPr>
        <w:t>ou</w:t>
      </w:r>
      <w:r w:rsidR="00340477" w:rsidRPr="00D816D8">
        <w:rPr>
          <w:rFonts w:asciiTheme="majorHAnsi" w:hAnsiTheme="majorHAnsi" w:cs="Arial"/>
          <w:sz w:val="22"/>
        </w:rPr>
        <w:t xml:space="preserve"> z nich, zejména pokud</w:t>
      </w:r>
      <w:r w:rsidR="0000755A" w:rsidRPr="00D816D8">
        <w:rPr>
          <w:rFonts w:asciiTheme="majorHAnsi" w:hAnsiTheme="majorHAnsi" w:cs="Arial"/>
          <w:sz w:val="22"/>
        </w:rPr>
        <w:t>:</w:t>
      </w:r>
    </w:p>
    <w:p w:rsidR="00632FB1" w:rsidRPr="00D816D8" w:rsidRDefault="00632FB1" w:rsidP="00D816D8">
      <w:pPr>
        <w:ind w:left="426"/>
        <w:jc w:val="both"/>
        <w:rPr>
          <w:rFonts w:asciiTheme="majorHAnsi" w:hAnsiTheme="majorHAnsi" w:cs="Arial"/>
          <w:sz w:val="22"/>
        </w:rPr>
      </w:pPr>
    </w:p>
    <w:p w:rsidR="003B5E3B" w:rsidRPr="00D816D8" w:rsidRDefault="00760706" w:rsidP="003B5E3B">
      <w:pPr>
        <w:numPr>
          <w:ilvl w:val="1"/>
          <w:numId w:val="35"/>
        </w:numPr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Prodávající</w:t>
      </w:r>
      <w:r w:rsidR="00FC1FAC" w:rsidRPr="00D816D8">
        <w:rPr>
          <w:rFonts w:asciiTheme="majorHAnsi" w:hAnsiTheme="majorHAnsi" w:cs="Arial"/>
          <w:sz w:val="22"/>
        </w:rPr>
        <w:t xml:space="preserve"> </w:t>
      </w:r>
      <w:r w:rsidR="0000755A" w:rsidRPr="00D816D8">
        <w:rPr>
          <w:rFonts w:asciiTheme="majorHAnsi" w:hAnsiTheme="majorHAnsi" w:cs="Arial"/>
          <w:sz w:val="22"/>
        </w:rPr>
        <w:t>je v prodlení s dodrž</w:t>
      </w:r>
      <w:r w:rsidR="005D2873" w:rsidRPr="00D816D8">
        <w:rPr>
          <w:rFonts w:asciiTheme="majorHAnsi" w:hAnsiTheme="majorHAnsi" w:cs="Arial"/>
          <w:sz w:val="22"/>
        </w:rPr>
        <w:t>ením</w:t>
      </w:r>
      <w:r w:rsidR="0000755A" w:rsidRPr="00D816D8">
        <w:rPr>
          <w:rFonts w:asciiTheme="majorHAnsi" w:hAnsiTheme="majorHAnsi" w:cs="Arial"/>
          <w:sz w:val="22"/>
        </w:rPr>
        <w:t xml:space="preserve"> termín</w:t>
      </w:r>
      <w:r w:rsidR="005D2873" w:rsidRPr="00D816D8">
        <w:rPr>
          <w:rFonts w:asciiTheme="majorHAnsi" w:hAnsiTheme="majorHAnsi" w:cs="Arial"/>
          <w:sz w:val="22"/>
        </w:rPr>
        <w:t>u</w:t>
      </w:r>
      <w:r w:rsidR="008A66D0" w:rsidRPr="00D816D8">
        <w:rPr>
          <w:rFonts w:asciiTheme="majorHAnsi" w:hAnsiTheme="majorHAnsi" w:cs="Arial"/>
          <w:sz w:val="22"/>
        </w:rPr>
        <w:t xml:space="preserve"> </w:t>
      </w:r>
      <w:r w:rsidR="0000755A" w:rsidRPr="00D816D8">
        <w:rPr>
          <w:rFonts w:asciiTheme="majorHAnsi" w:hAnsiTheme="majorHAnsi" w:cs="Arial"/>
          <w:sz w:val="22"/>
        </w:rPr>
        <w:t>dodávk</w:t>
      </w:r>
      <w:r w:rsidR="005D2873" w:rsidRPr="00D816D8">
        <w:rPr>
          <w:rFonts w:asciiTheme="majorHAnsi" w:hAnsiTheme="majorHAnsi" w:cs="Arial"/>
          <w:sz w:val="22"/>
        </w:rPr>
        <w:t>y</w:t>
      </w:r>
      <w:r w:rsidR="0000755A" w:rsidRPr="00D816D8">
        <w:rPr>
          <w:rFonts w:asciiTheme="majorHAnsi" w:hAnsiTheme="majorHAnsi" w:cs="Arial"/>
          <w:sz w:val="22"/>
        </w:rPr>
        <w:t xml:space="preserve"> </w:t>
      </w:r>
      <w:r>
        <w:rPr>
          <w:rFonts w:asciiTheme="majorHAnsi" w:hAnsiTheme="majorHAnsi" w:cs="Arial"/>
          <w:sz w:val="22"/>
        </w:rPr>
        <w:t>Zařízení</w:t>
      </w:r>
      <w:r w:rsidR="0000755A" w:rsidRPr="00D816D8">
        <w:rPr>
          <w:rFonts w:asciiTheme="majorHAnsi" w:hAnsiTheme="majorHAnsi" w:cs="Arial"/>
          <w:sz w:val="22"/>
        </w:rPr>
        <w:t xml:space="preserve"> dle čl. III této Smlouvy</w:t>
      </w:r>
      <w:r w:rsidR="00632FB1" w:rsidRPr="00D816D8">
        <w:rPr>
          <w:rFonts w:asciiTheme="majorHAnsi" w:hAnsiTheme="majorHAnsi" w:cs="Arial"/>
          <w:sz w:val="22"/>
        </w:rPr>
        <w:t xml:space="preserve"> déle než sedm (7) dní</w:t>
      </w:r>
      <w:r w:rsidR="003B5E3B" w:rsidRPr="00D816D8">
        <w:rPr>
          <w:rFonts w:asciiTheme="majorHAnsi" w:hAnsiTheme="majorHAnsi" w:cs="Arial"/>
          <w:sz w:val="22"/>
        </w:rPr>
        <w:t>;</w:t>
      </w:r>
    </w:p>
    <w:p w:rsidR="00306676" w:rsidRPr="00D816D8" w:rsidRDefault="00306676" w:rsidP="00D816D8">
      <w:pPr>
        <w:numPr>
          <w:ilvl w:val="1"/>
          <w:numId w:val="35"/>
        </w:numPr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v ostatních případech stanovených </w:t>
      </w:r>
      <w:r w:rsidR="00BC29AD" w:rsidRPr="00D816D8">
        <w:rPr>
          <w:rFonts w:asciiTheme="majorHAnsi" w:hAnsiTheme="majorHAnsi" w:cs="Arial"/>
          <w:sz w:val="22"/>
        </w:rPr>
        <w:t xml:space="preserve">touto </w:t>
      </w:r>
      <w:r w:rsidR="00DF4E8D">
        <w:rPr>
          <w:rFonts w:asciiTheme="majorHAnsi" w:hAnsiTheme="majorHAnsi" w:cs="Arial"/>
          <w:sz w:val="22"/>
        </w:rPr>
        <w:t>S</w:t>
      </w:r>
      <w:r w:rsidR="00BC29AD" w:rsidRPr="00D816D8">
        <w:rPr>
          <w:rFonts w:asciiTheme="majorHAnsi" w:hAnsiTheme="majorHAnsi" w:cs="Arial"/>
          <w:sz w:val="22"/>
        </w:rPr>
        <w:t xml:space="preserve">mlouvou nebo </w:t>
      </w:r>
      <w:r w:rsidRPr="00D816D8">
        <w:rPr>
          <w:rFonts w:asciiTheme="majorHAnsi" w:hAnsiTheme="majorHAnsi" w:cs="Arial"/>
          <w:sz w:val="22"/>
        </w:rPr>
        <w:t>zákonem.</w:t>
      </w:r>
    </w:p>
    <w:p w:rsidR="001C1C01" w:rsidRPr="00D816D8" w:rsidRDefault="001C1C01" w:rsidP="00D816D8">
      <w:pPr>
        <w:ind w:left="1440"/>
        <w:jc w:val="both"/>
        <w:rPr>
          <w:rFonts w:asciiTheme="majorHAnsi" w:hAnsiTheme="majorHAnsi" w:cs="Arial"/>
          <w:sz w:val="22"/>
        </w:rPr>
      </w:pPr>
    </w:p>
    <w:p w:rsidR="00501767" w:rsidRDefault="00501767" w:rsidP="00FE3A7D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Oznámení o odstoupení od </w:t>
      </w:r>
      <w:r w:rsidR="00DF4E8D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 xml:space="preserve">mlouvy musí být </w:t>
      </w:r>
      <w:r w:rsidR="00632FB1" w:rsidRPr="00D816D8">
        <w:rPr>
          <w:rFonts w:asciiTheme="majorHAnsi" w:hAnsiTheme="majorHAnsi" w:cs="Arial"/>
          <w:sz w:val="22"/>
        </w:rPr>
        <w:t>písemné</w:t>
      </w:r>
      <w:r w:rsidRPr="00D816D8">
        <w:rPr>
          <w:rFonts w:asciiTheme="majorHAnsi" w:hAnsiTheme="majorHAnsi" w:cs="Arial"/>
          <w:sz w:val="22"/>
        </w:rPr>
        <w:t xml:space="preserve"> a jeho účinky nastávají doručením oznámení o odstoupení druhé smluvní straně. Odstoupením od </w:t>
      </w:r>
      <w:r w:rsidR="00DF4E8D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 xml:space="preserve">mlouvy zanikají všechna práva a povinnosti smluvních stran </w:t>
      </w:r>
      <w:r w:rsidR="00340477" w:rsidRPr="00D816D8">
        <w:rPr>
          <w:rFonts w:asciiTheme="majorHAnsi" w:hAnsiTheme="majorHAnsi" w:cs="Arial"/>
          <w:sz w:val="22"/>
        </w:rPr>
        <w:t>dle této S</w:t>
      </w:r>
      <w:r w:rsidRPr="00D816D8">
        <w:rPr>
          <w:rFonts w:asciiTheme="majorHAnsi" w:hAnsiTheme="majorHAnsi" w:cs="Arial"/>
          <w:sz w:val="22"/>
        </w:rPr>
        <w:t>mlouv</w:t>
      </w:r>
      <w:r w:rsidR="00BD1134">
        <w:rPr>
          <w:rFonts w:asciiTheme="majorHAnsi" w:hAnsiTheme="majorHAnsi" w:cs="Arial"/>
          <w:sz w:val="22"/>
        </w:rPr>
        <w:t>y</w:t>
      </w:r>
      <w:r w:rsidRPr="00D816D8">
        <w:rPr>
          <w:rFonts w:asciiTheme="majorHAnsi" w:hAnsiTheme="majorHAnsi" w:cs="Arial"/>
          <w:sz w:val="22"/>
        </w:rPr>
        <w:t xml:space="preserve">. Odstoupení od </w:t>
      </w:r>
      <w:r w:rsidR="00DF4E8D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 xml:space="preserve">mlouvy se však nedotýká nároků na náhradu škody vzniklé porušením této </w:t>
      </w:r>
      <w:r w:rsidR="00DF4E8D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>mlouvy</w:t>
      </w:r>
      <w:r w:rsidR="00340477" w:rsidRPr="00D816D8">
        <w:rPr>
          <w:rFonts w:asciiTheme="majorHAnsi" w:hAnsiTheme="majorHAnsi" w:cs="Arial"/>
          <w:sz w:val="22"/>
        </w:rPr>
        <w:t>, smluvních pokut a dalších ustanovení, z jejichž povahy to vyplývá</w:t>
      </w:r>
      <w:r w:rsidRPr="00D816D8">
        <w:rPr>
          <w:rFonts w:asciiTheme="majorHAnsi" w:hAnsiTheme="majorHAnsi" w:cs="Arial"/>
          <w:sz w:val="22"/>
        </w:rPr>
        <w:t>. Smluvní strany jsou povinny si neprodleně vzájemně vypořádat závazky vyplývající pro ně ze </w:t>
      </w:r>
      <w:r w:rsidR="00DF4E8D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>mlouvy.</w:t>
      </w:r>
    </w:p>
    <w:p w:rsidR="001555CF" w:rsidRDefault="001555CF" w:rsidP="001555CF">
      <w:pPr>
        <w:ind w:left="426"/>
        <w:jc w:val="both"/>
        <w:rPr>
          <w:rFonts w:asciiTheme="majorHAnsi" w:hAnsiTheme="majorHAnsi" w:cs="Arial"/>
          <w:sz w:val="22"/>
        </w:rPr>
      </w:pPr>
    </w:p>
    <w:p w:rsidR="001555CF" w:rsidRPr="00D816D8" w:rsidRDefault="001555CF" w:rsidP="00FE3A7D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V případě sporu o výklad jednotlivých ustanovení této Smlouvy a rozsahu požadovaného plnění se užije dokumentace k veřejné zakázce definované v II. odst. 1 této Smlouvy, zejména zadávací dokumentace a nabídky Prodávajícího jako vybraného uchazeče. </w:t>
      </w:r>
    </w:p>
    <w:p w:rsidR="000178BB" w:rsidRPr="00D816D8" w:rsidRDefault="000178BB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501767" w:rsidRPr="00714C90" w:rsidRDefault="00501767" w:rsidP="00E00E9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sz w:val="22"/>
        </w:rPr>
        <w:t>Práva a povinnosti vyplývající z</w:t>
      </w:r>
      <w:r w:rsidR="00C70C81" w:rsidRPr="00D816D8">
        <w:rPr>
          <w:rFonts w:asciiTheme="majorHAnsi" w:hAnsiTheme="majorHAnsi" w:cs="Arial"/>
          <w:sz w:val="22"/>
        </w:rPr>
        <w:t xml:space="preserve"> této Smlouvy </w:t>
      </w:r>
      <w:r w:rsidRPr="00D816D8">
        <w:rPr>
          <w:rFonts w:asciiTheme="majorHAnsi" w:hAnsiTheme="majorHAnsi" w:cs="Arial"/>
          <w:sz w:val="22"/>
        </w:rPr>
        <w:t xml:space="preserve">nelze bez souhlasu druhé smluvní strany převádět na třetí stranu. </w:t>
      </w:r>
    </w:p>
    <w:p w:rsidR="00714C90" w:rsidRDefault="00714C90" w:rsidP="00714C90">
      <w:pPr>
        <w:pStyle w:val="Odstavecseseznamem"/>
        <w:rPr>
          <w:rFonts w:asciiTheme="majorHAnsi" w:hAnsiTheme="majorHAnsi" w:cs="Arial"/>
          <w:b/>
          <w:sz w:val="22"/>
        </w:rPr>
      </w:pPr>
    </w:p>
    <w:p w:rsidR="00501767" w:rsidRPr="00D816D8" w:rsidRDefault="00C70C81" w:rsidP="00E00E9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Tuto S</w:t>
      </w:r>
      <w:r w:rsidR="00501767" w:rsidRPr="00D816D8">
        <w:rPr>
          <w:rFonts w:asciiTheme="majorHAnsi" w:hAnsiTheme="majorHAnsi" w:cs="Arial"/>
          <w:sz w:val="22"/>
        </w:rPr>
        <w:t xml:space="preserve">mlouvu lze měnit nebo doplňovat pouze písemnými dodatky takto označovanými a číslovanými vzestupnou řadou </w:t>
      </w:r>
      <w:r w:rsidR="00AD7716">
        <w:rPr>
          <w:rFonts w:asciiTheme="majorHAnsi" w:hAnsiTheme="majorHAnsi" w:cs="Arial"/>
          <w:sz w:val="22"/>
        </w:rPr>
        <w:t xml:space="preserve">a </w:t>
      </w:r>
      <w:r w:rsidR="00501767" w:rsidRPr="00D816D8">
        <w:rPr>
          <w:rFonts w:asciiTheme="majorHAnsi" w:hAnsiTheme="majorHAnsi" w:cs="Arial"/>
          <w:sz w:val="22"/>
        </w:rPr>
        <w:t>podepsanými oprávněnými zástupci smluvních stran</w:t>
      </w:r>
      <w:r w:rsidR="007B6B29">
        <w:rPr>
          <w:rFonts w:asciiTheme="majorHAnsi" w:hAnsiTheme="majorHAnsi" w:cs="Arial"/>
          <w:sz w:val="22"/>
        </w:rPr>
        <w:t>.</w:t>
      </w:r>
      <w:r w:rsidR="00501767" w:rsidRPr="00D816D8">
        <w:rPr>
          <w:rFonts w:asciiTheme="majorHAnsi" w:hAnsiTheme="majorHAnsi" w:cs="Arial"/>
          <w:sz w:val="22"/>
        </w:rPr>
        <w:t xml:space="preserve"> </w:t>
      </w:r>
    </w:p>
    <w:p w:rsidR="000178BB" w:rsidRPr="00D816D8" w:rsidRDefault="000178BB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501767" w:rsidRPr="00D816D8" w:rsidRDefault="00501767" w:rsidP="00E00E9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Smluvní strany se zavazují řešit spory vzniklé z této </w:t>
      </w:r>
      <w:r w:rsidR="00C70C81" w:rsidRPr="00D816D8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>mlouvy především smírnou cestou, a teprve po marném pokusu o smír má kterákoli</w:t>
      </w:r>
      <w:r w:rsidR="00D822D1">
        <w:rPr>
          <w:rFonts w:asciiTheme="majorHAnsi" w:hAnsiTheme="majorHAnsi" w:cs="Arial"/>
          <w:sz w:val="22"/>
        </w:rPr>
        <w:t>v</w:t>
      </w:r>
      <w:r w:rsidRPr="00D816D8">
        <w:rPr>
          <w:rFonts w:asciiTheme="majorHAnsi" w:hAnsiTheme="majorHAnsi" w:cs="Arial"/>
          <w:sz w:val="22"/>
        </w:rPr>
        <w:t xml:space="preserve"> smluvní strana právo předložit spor k</w:t>
      </w:r>
      <w:r w:rsidR="008C5D37" w:rsidRPr="00D816D8">
        <w:rPr>
          <w:rFonts w:asciiTheme="majorHAnsi" w:hAnsiTheme="majorHAnsi" w:cs="Arial"/>
          <w:sz w:val="22"/>
        </w:rPr>
        <w:t> </w:t>
      </w:r>
      <w:r w:rsidRPr="00D816D8">
        <w:rPr>
          <w:rFonts w:asciiTheme="majorHAnsi" w:hAnsiTheme="majorHAnsi" w:cs="Arial"/>
          <w:sz w:val="22"/>
        </w:rPr>
        <w:t>rozhodnutí příslušnému soudu České republiky</w:t>
      </w:r>
      <w:r w:rsidR="00982B9A" w:rsidRPr="00D816D8">
        <w:rPr>
          <w:rFonts w:asciiTheme="majorHAnsi" w:hAnsiTheme="majorHAnsi" w:cs="Arial"/>
          <w:sz w:val="22"/>
        </w:rPr>
        <w:t xml:space="preserve">, a to </w:t>
      </w:r>
      <w:r w:rsidR="008C5D37" w:rsidRPr="00D816D8">
        <w:rPr>
          <w:rFonts w:asciiTheme="majorHAnsi" w:hAnsiTheme="majorHAnsi" w:cs="Arial"/>
          <w:sz w:val="22"/>
        </w:rPr>
        <w:t xml:space="preserve">místně příslušného </w:t>
      </w:r>
      <w:r w:rsidR="00982B9A" w:rsidRPr="00D816D8">
        <w:rPr>
          <w:rFonts w:asciiTheme="majorHAnsi" w:hAnsiTheme="majorHAnsi" w:cs="Arial"/>
          <w:sz w:val="22"/>
        </w:rPr>
        <w:t xml:space="preserve">dle sídla </w:t>
      </w:r>
      <w:r w:rsidR="00760706">
        <w:rPr>
          <w:rFonts w:asciiTheme="majorHAnsi" w:hAnsiTheme="majorHAnsi" w:cs="Arial"/>
          <w:sz w:val="22"/>
        </w:rPr>
        <w:t>Kupující</w:t>
      </w:r>
      <w:r w:rsidR="00B9077B">
        <w:rPr>
          <w:rFonts w:asciiTheme="majorHAnsi" w:hAnsiTheme="majorHAnsi" w:cs="Arial"/>
          <w:sz w:val="22"/>
        </w:rPr>
        <w:t>ho</w:t>
      </w:r>
      <w:r w:rsidRPr="00D816D8">
        <w:rPr>
          <w:rFonts w:asciiTheme="majorHAnsi" w:hAnsiTheme="majorHAnsi" w:cs="Arial"/>
          <w:sz w:val="22"/>
        </w:rPr>
        <w:t xml:space="preserve">. </w:t>
      </w:r>
    </w:p>
    <w:p w:rsidR="000178BB" w:rsidRPr="00D816D8" w:rsidRDefault="000178BB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501767" w:rsidRPr="00D816D8" w:rsidRDefault="00501767" w:rsidP="00E00E9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Smluvní vztahy výslovně neupravené touto </w:t>
      </w:r>
      <w:r w:rsidR="00C70C81" w:rsidRPr="00D816D8">
        <w:rPr>
          <w:rFonts w:asciiTheme="majorHAnsi" w:hAnsiTheme="majorHAnsi" w:cs="Arial"/>
          <w:sz w:val="22"/>
        </w:rPr>
        <w:t>Smlouvou s</w:t>
      </w:r>
      <w:r w:rsidRPr="00D816D8">
        <w:rPr>
          <w:rFonts w:asciiTheme="majorHAnsi" w:hAnsiTheme="majorHAnsi" w:cs="Arial"/>
          <w:sz w:val="22"/>
        </w:rPr>
        <w:t xml:space="preserve">e řídí </w:t>
      </w:r>
      <w:r w:rsidR="00BB20F7" w:rsidRPr="00D816D8">
        <w:rPr>
          <w:rFonts w:asciiTheme="majorHAnsi" w:hAnsiTheme="majorHAnsi" w:cs="Arial"/>
          <w:sz w:val="22"/>
        </w:rPr>
        <w:t>zákonem č. 89/2012 Sb., občanský</w:t>
      </w:r>
      <w:r w:rsidR="00D822D1">
        <w:rPr>
          <w:rFonts w:asciiTheme="majorHAnsi" w:hAnsiTheme="majorHAnsi" w:cs="Arial"/>
          <w:sz w:val="22"/>
        </w:rPr>
        <w:t>m</w:t>
      </w:r>
      <w:r w:rsidR="00BB20F7" w:rsidRPr="00D816D8">
        <w:rPr>
          <w:rFonts w:asciiTheme="majorHAnsi" w:hAnsiTheme="majorHAnsi" w:cs="Arial"/>
          <w:sz w:val="22"/>
        </w:rPr>
        <w:t xml:space="preserve"> zákoník</w:t>
      </w:r>
      <w:r w:rsidR="00D822D1">
        <w:rPr>
          <w:rFonts w:asciiTheme="majorHAnsi" w:hAnsiTheme="majorHAnsi" w:cs="Arial"/>
          <w:sz w:val="22"/>
        </w:rPr>
        <w:t>em</w:t>
      </w:r>
      <w:r w:rsidR="00F25C5E" w:rsidRPr="00D816D8">
        <w:rPr>
          <w:rFonts w:asciiTheme="majorHAnsi" w:hAnsiTheme="majorHAnsi" w:cs="Arial"/>
          <w:sz w:val="22"/>
        </w:rPr>
        <w:t xml:space="preserve">. </w:t>
      </w:r>
    </w:p>
    <w:p w:rsidR="000178BB" w:rsidRPr="00D816D8" w:rsidRDefault="000178BB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7A043F" w:rsidRDefault="007A043F" w:rsidP="00D816D8">
      <w:pPr>
        <w:pStyle w:val="Odstavecseseznamem"/>
        <w:numPr>
          <w:ilvl w:val="0"/>
          <w:numId w:val="7"/>
        </w:numPr>
        <w:tabs>
          <w:tab w:val="clear" w:pos="720"/>
          <w:tab w:val="num" w:pos="426"/>
        </w:tabs>
        <w:suppressAutoHyphens/>
        <w:spacing w:before="120"/>
        <w:ind w:left="426" w:hanging="426"/>
        <w:contextualSpacing/>
        <w:jc w:val="both"/>
        <w:rPr>
          <w:rFonts w:asciiTheme="majorHAnsi" w:hAnsiTheme="majorHAnsi" w:cs="Arial"/>
          <w:iCs/>
          <w:sz w:val="22"/>
          <w:szCs w:val="22"/>
        </w:rPr>
      </w:pPr>
      <w:r w:rsidRPr="00D816D8">
        <w:rPr>
          <w:rFonts w:asciiTheme="majorHAnsi" w:hAnsiTheme="majorHAnsi" w:cs="Arial"/>
          <w:iCs/>
          <w:sz w:val="22"/>
          <w:szCs w:val="22"/>
        </w:rPr>
        <w:t xml:space="preserve">V případě, že se kterékoliv z ustanovení této </w:t>
      </w:r>
      <w:r w:rsidR="00DF4E8D">
        <w:rPr>
          <w:rFonts w:asciiTheme="majorHAnsi" w:hAnsiTheme="majorHAnsi" w:cs="Arial"/>
          <w:iCs/>
          <w:sz w:val="22"/>
          <w:szCs w:val="22"/>
        </w:rPr>
        <w:t>S</w:t>
      </w:r>
      <w:r w:rsidRPr="00D816D8">
        <w:rPr>
          <w:rFonts w:asciiTheme="majorHAnsi" w:hAnsiTheme="majorHAnsi" w:cs="Arial"/>
          <w:iCs/>
          <w:sz w:val="22"/>
          <w:szCs w:val="22"/>
        </w:rPr>
        <w:t xml:space="preserve">mlouvy ukáže být neplatným, v rozporu s právem nebo nevykonatelným, a to z jakéhokoliv důvodu, smluvní strany se dohodly, že takové ustanovení nahradí ustanovením novým, které je platné, po právu a vykonatelné a které se bude co možná nejvíce podobat svým obsahem, tj. hospodářským účelem a právními důsledky, ustanovení nahrazovanému. Neplatnost, protiprávnost nebo nevykonatelnost kteréhokoliv z ustanovení této </w:t>
      </w:r>
      <w:r w:rsidR="00DF4E8D">
        <w:rPr>
          <w:rFonts w:asciiTheme="majorHAnsi" w:hAnsiTheme="majorHAnsi" w:cs="Arial"/>
          <w:iCs/>
          <w:sz w:val="22"/>
          <w:szCs w:val="22"/>
        </w:rPr>
        <w:t>S</w:t>
      </w:r>
      <w:r w:rsidRPr="00D816D8">
        <w:rPr>
          <w:rFonts w:asciiTheme="majorHAnsi" w:hAnsiTheme="majorHAnsi" w:cs="Arial"/>
          <w:iCs/>
          <w:sz w:val="22"/>
          <w:szCs w:val="22"/>
        </w:rPr>
        <w:t xml:space="preserve">mlouvy nemá vliv na platnost, soulad se zákonem nebo vykonatelnost ostatních ustanovení této </w:t>
      </w:r>
      <w:r w:rsidR="00DF4E8D">
        <w:rPr>
          <w:rFonts w:asciiTheme="majorHAnsi" w:hAnsiTheme="majorHAnsi" w:cs="Arial"/>
          <w:iCs/>
          <w:sz w:val="22"/>
          <w:szCs w:val="22"/>
        </w:rPr>
        <w:t>S</w:t>
      </w:r>
      <w:r w:rsidRPr="00D816D8">
        <w:rPr>
          <w:rFonts w:asciiTheme="majorHAnsi" w:hAnsiTheme="majorHAnsi" w:cs="Arial"/>
          <w:iCs/>
          <w:sz w:val="22"/>
          <w:szCs w:val="22"/>
        </w:rPr>
        <w:t>mlouvy.</w:t>
      </w:r>
    </w:p>
    <w:p w:rsidR="001301F4" w:rsidRPr="001301F4" w:rsidRDefault="001301F4" w:rsidP="001301F4">
      <w:pPr>
        <w:pStyle w:val="Odstavecseseznamem"/>
        <w:rPr>
          <w:rFonts w:asciiTheme="majorHAnsi" w:hAnsiTheme="majorHAnsi" w:cs="Arial"/>
          <w:iCs/>
          <w:sz w:val="22"/>
          <w:szCs w:val="22"/>
        </w:rPr>
      </w:pPr>
    </w:p>
    <w:p w:rsidR="00501767" w:rsidRPr="00D816D8" w:rsidRDefault="00501767" w:rsidP="00E00E9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Smlouva se vyhotovuje ve dvou </w:t>
      </w:r>
      <w:r w:rsidR="00340477" w:rsidRPr="00D816D8">
        <w:rPr>
          <w:rFonts w:asciiTheme="majorHAnsi" w:hAnsiTheme="majorHAnsi" w:cs="Arial"/>
          <w:sz w:val="22"/>
        </w:rPr>
        <w:t xml:space="preserve">stejnopisech </w:t>
      </w:r>
      <w:r w:rsidRPr="00D816D8">
        <w:rPr>
          <w:rFonts w:asciiTheme="majorHAnsi" w:hAnsiTheme="majorHAnsi" w:cs="Arial"/>
          <w:sz w:val="22"/>
        </w:rPr>
        <w:t>s platností originálu, přičemž každá strana obdrží jedno vyhotovení.</w:t>
      </w:r>
    </w:p>
    <w:p w:rsidR="000178BB" w:rsidRPr="00D816D8" w:rsidRDefault="000178BB" w:rsidP="000178BB">
      <w:pPr>
        <w:ind w:left="426"/>
        <w:jc w:val="both"/>
        <w:rPr>
          <w:rFonts w:asciiTheme="majorHAnsi" w:hAnsiTheme="majorHAnsi" w:cs="Arial"/>
          <w:b/>
          <w:sz w:val="22"/>
        </w:rPr>
      </w:pPr>
    </w:p>
    <w:p w:rsidR="00501767" w:rsidRPr="00D816D8" w:rsidRDefault="00501767" w:rsidP="00E00E9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Smlouva nabývá platnosti a účinnosti dnem podpisu poslední smluvní stranou.</w:t>
      </w:r>
    </w:p>
    <w:p w:rsidR="000178BB" w:rsidRDefault="000178BB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FA1934" w:rsidRDefault="00FA1934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FC6C6C" w:rsidRDefault="00FC6C6C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856A0E" w:rsidRPr="00D816D8" w:rsidRDefault="00856A0E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b/>
          <w:sz w:val="22"/>
          <w:u w:val="single"/>
        </w:rPr>
      </w:pPr>
      <w:r w:rsidRPr="00D816D8">
        <w:rPr>
          <w:rFonts w:asciiTheme="majorHAnsi" w:hAnsiTheme="majorHAnsi" w:cs="Arial"/>
          <w:b/>
          <w:sz w:val="22"/>
          <w:u w:val="single"/>
        </w:rPr>
        <w:t>Přílohy:</w:t>
      </w:r>
    </w:p>
    <w:p w:rsidR="007901ED" w:rsidRPr="00D816D8" w:rsidRDefault="007901ED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b/>
          <w:sz w:val="22"/>
          <w:u w:val="single"/>
        </w:rPr>
      </w:pPr>
    </w:p>
    <w:p w:rsidR="00856A0E" w:rsidRDefault="00856A0E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  <w:r w:rsidRPr="00D816D8">
        <w:rPr>
          <w:rFonts w:asciiTheme="majorHAnsi" w:hAnsiTheme="majorHAnsi" w:cs="Arial"/>
          <w:i/>
          <w:sz w:val="22"/>
        </w:rPr>
        <w:t>Příloha č. 1</w:t>
      </w:r>
      <w:r w:rsidR="00303827">
        <w:rPr>
          <w:rFonts w:asciiTheme="majorHAnsi" w:hAnsiTheme="majorHAnsi" w:cs="Arial"/>
          <w:i/>
          <w:sz w:val="22"/>
        </w:rPr>
        <w:t xml:space="preserve"> –</w:t>
      </w:r>
      <w:r w:rsidRPr="00D816D8">
        <w:rPr>
          <w:rFonts w:asciiTheme="majorHAnsi" w:hAnsiTheme="majorHAnsi" w:cs="Arial"/>
          <w:i/>
          <w:sz w:val="22"/>
        </w:rPr>
        <w:t xml:space="preserve"> </w:t>
      </w:r>
      <w:r w:rsidR="00303827">
        <w:rPr>
          <w:rFonts w:asciiTheme="majorHAnsi" w:hAnsiTheme="majorHAnsi" w:cs="Arial"/>
          <w:i/>
          <w:sz w:val="22"/>
        </w:rPr>
        <w:t xml:space="preserve">Technická specifikace </w:t>
      </w:r>
      <w:r w:rsidR="00760706">
        <w:rPr>
          <w:rFonts w:asciiTheme="majorHAnsi" w:hAnsiTheme="majorHAnsi" w:cs="Arial"/>
          <w:i/>
          <w:sz w:val="22"/>
        </w:rPr>
        <w:t>Zařízení</w:t>
      </w:r>
    </w:p>
    <w:p w:rsidR="008A7E48" w:rsidRDefault="008A7E48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</w:p>
    <w:p w:rsidR="00FC6C6C" w:rsidRDefault="00FC6C6C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</w:p>
    <w:p w:rsidR="00FC6C6C" w:rsidRDefault="00FC6C6C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</w:p>
    <w:p w:rsidR="00FA1934" w:rsidRDefault="00FA1934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</w:p>
    <w:p w:rsidR="00FA1934" w:rsidRDefault="00FA1934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</w:p>
    <w:p w:rsidR="00FC6C6C" w:rsidRDefault="00FC6C6C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</w:p>
    <w:p w:rsidR="00FC6C6C" w:rsidRDefault="00FC6C6C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</w:p>
    <w:p w:rsidR="001334A0" w:rsidRDefault="001334A0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b/>
          <w:sz w:val="22"/>
        </w:rPr>
      </w:pPr>
    </w:p>
    <w:p w:rsidR="00E85A67" w:rsidRPr="00D816D8" w:rsidRDefault="00E85A67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b/>
          <w:sz w:val="22"/>
        </w:rPr>
        <w:t xml:space="preserve">Za </w:t>
      </w:r>
      <w:r w:rsidR="00760706">
        <w:rPr>
          <w:rFonts w:asciiTheme="majorHAnsi" w:hAnsiTheme="majorHAnsi" w:cs="Arial"/>
          <w:b/>
          <w:sz w:val="22"/>
        </w:rPr>
        <w:t>Prodávající</w:t>
      </w:r>
      <w:r w:rsidR="00D822D1">
        <w:rPr>
          <w:rFonts w:asciiTheme="majorHAnsi" w:hAnsiTheme="majorHAnsi" w:cs="Arial"/>
          <w:b/>
          <w:sz w:val="22"/>
        </w:rPr>
        <w:t>ho</w:t>
      </w:r>
      <w:r w:rsidRPr="00D816D8">
        <w:rPr>
          <w:rFonts w:asciiTheme="majorHAnsi" w:hAnsiTheme="majorHAnsi" w:cs="Arial"/>
          <w:b/>
          <w:sz w:val="22"/>
        </w:rPr>
        <w:t>:</w:t>
      </w:r>
      <w:r w:rsidRPr="00D816D8">
        <w:rPr>
          <w:rFonts w:asciiTheme="majorHAnsi" w:hAnsiTheme="majorHAnsi" w:cs="Arial"/>
          <w:b/>
          <w:sz w:val="22"/>
        </w:rPr>
        <w:tab/>
      </w:r>
      <w:r w:rsidRPr="00D816D8">
        <w:rPr>
          <w:rFonts w:asciiTheme="majorHAnsi" w:hAnsiTheme="majorHAnsi" w:cs="Arial"/>
          <w:b/>
          <w:sz w:val="22"/>
        </w:rPr>
        <w:tab/>
      </w:r>
      <w:r w:rsidRPr="00D816D8">
        <w:rPr>
          <w:rFonts w:asciiTheme="majorHAnsi" w:hAnsiTheme="majorHAnsi" w:cs="Arial"/>
          <w:b/>
          <w:sz w:val="22"/>
        </w:rPr>
        <w:tab/>
      </w:r>
      <w:r w:rsidRPr="00D816D8">
        <w:rPr>
          <w:rFonts w:asciiTheme="majorHAnsi" w:hAnsiTheme="majorHAnsi" w:cs="Arial"/>
          <w:b/>
          <w:sz w:val="22"/>
        </w:rPr>
        <w:tab/>
        <w:t xml:space="preserve">Za </w:t>
      </w:r>
      <w:r w:rsidR="00760706">
        <w:rPr>
          <w:rFonts w:asciiTheme="majorHAnsi" w:hAnsiTheme="majorHAnsi" w:cs="Arial"/>
          <w:b/>
          <w:sz w:val="22"/>
        </w:rPr>
        <w:t>Kupující</w:t>
      </w:r>
      <w:r w:rsidR="00D822D1">
        <w:rPr>
          <w:rFonts w:asciiTheme="majorHAnsi" w:hAnsiTheme="majorHAnsi" w:cs="Arial"/>
          <w:b/>
          <w:sz w:val="22"/>
        </w:rPr>
        <w:t>ho</w:t>
      </w:r>
      <w:r w:rsidRPr="00D816D8">
        <w:rPr>
          <w:rFonts w:asciiTheme="majorHAnsi" w:hAnsiTheme="majorHAnsi" w:cs="Arial"/>
          <w:b/>
          <w:sz w:val="22"/>
        </w:rPr>
        <w:t xml:space="preserve">:                                                        </w:t>
      </w: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color w:val="FF0000"/>
          <w:sz w:val="22"/>
        </w:rPr>
        <w:tab/>
      </w:r>
      <w:r w:rsidRPr="00D816D8">
        <w:rPr>
          <w:rFonts w:asciiTheme="majorHAnsi" w:hAnsiTheme="majorHAnsi" w:cs="Arial"/>
          <w:sz w:val="22"/>
        </w:rPr>
        <w:tab/>
      </w:r>
      <w:r w:rsidRPr="00D816D8">
        <w:rPr>
          <w:rFonts w:asciiTheme="majorHAnsi" w:hAnsiTheme="majorHAnsi" w:cs="Arial"/>
          <w:sz w:val="22"/>
        </w:rPr>
        <w:tab/>
        <w:t xml:space="preserve"> </w:t>
      </w: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V</w:t>
      </w:r>
      <w:r w:rsidR="00E05139">
        <w:rPr>
          <w:rFonts w:asciiTheme="majorHAnsi" w:hAnsiTheme="majorHAnsi" w:cs="Arial"/>
          <w:sz w:val="22"/>
        </w:rPr>
        <w:t xml:space="preserve"> Praze </w:t>
      </w:r>
      <w:r w:rsidRPr="00D816D8">
        <w:rPr>
          <w:rFonts w:asciiTheme="majorHAnsi" w:hAnsiTheme="majorHAnsi" w:cs="Arial"/>
          <w:sz w:val="22"/>
        </w:rPr>
        <w:t>dne</w:t>
      </w:r>
      <w:r w:rsidR="00E05139">
        <w:rPr>
          <w:rFonts w:ascii="Cambria" w:hAnsi="Cambria" w:cs="Arial"/>
          <w:iCs/>
          <w:sz w:val="22"/>
        </w:rPr>
        <w:t xml:space="preserve"> </w:t>
      </w:r>
      <w:r w:rsidR="00407AA9">
        <w:rPr>
          <w:rFonts w:ascii="Cambria" w:hAnsi="Cambria" w:cs="Arial"/>
          <w:iCs/>
          <w:sz w:val="22"/>
        </w:rPr>
        <w:t>4</w:t>
      </w:r>
      <w:r w:rsidR="00E05139">
        <w:rPr>
          <w:rFonts w:ascii="Cambria" w:hAnsi="Cambria" w:cs="Arial"/>
          <w:iCs/>
          <w:sz w:val="22"/>
        </w:rPr>
        <w:t>.1</w:t>
      </w:r>
      <w:r w:rsidR="00407AA9">
        <w:rPr>
          <w:rFonts w:ascii="Cambria" w:hAnsi="Cambria" w:cs="Arial"/>
          <w:iCs/>
          <w:sz w:val="22"/>
        </w:rPr>
        <w:t>2</w:t>
      </w:r>
      <w:bookmarkStart w:id="0" w:name="_GoBack"/>
      <w:bookmarkEnd w:id="0"/>
      <w:r w:rsidR="00E05139">
        <w:rPr>
          <w:rFonts w:ascii="Cambria" w:hAnsi="Cambria" w:cs="Arial"/>
          <w:iCs/>
          <w:sz w:val="22"/>
        </w:rPr>
        <w:t>.2017</w:t>
      </w:r>
      <w:r w:rsidR="00E05139">
        <w:rPr>
          <w:rFonts w:ascii="Cambria" w:hAnsi="Cambria" w:cs="Arial"/>
          <w:iCs/>
          <w:sz w:val="22"/>
        </w:rPr>
        <w:tab/>
      </w:r>
      <w:r w:rsidR="00E05139">
        <w:rPr>
          <w:rFonts w:ascii="Cambria" w:hAnsi="Cambria" w:cs="Arial"/>
          <w:iCs/>
          <w:sz w:val="22"/>
        </w:rPr>
        <w:tab/>
      </w:r>
      <w:r w:rsidR="00E05139">
        <w:rPr>
          <w:rFonts w:ascii="Cambria" w:hAnsi="Cambria" w:cs="Arial"/>
          <w:iCs/>
          <w:sz w:val="22"/>
        </w:rPr>
        <w:tab/>
      </w:r>
      <w:r w:rsidRPr="00D816D8">
        <w:rPr>
          <w:rFonts w:asciiTheme="majorHAnsi" w:hAnsiTheme="majorHAnsi" w:cs="Arial"/>
          <w:sz w:val="22"/>
        </w:rPr>
        <w:t>V</w:t>
      </w:r>
      <w:r w:rsidR="00303827">
        <w:rPr>
          <w:rFonts w:asciiTheme="majorHAnsi" w:hAnsiTheme="majorHAnsi" w:cs="Arial"/>
          <w:sz w:val="22"/>
        </w:rPr>
        <w:t> </w:t>
      </w:r>
      <w:r w:rsidR="004F4493">
        <w:rPr>
          <w:rFonts w:asciiTheme="majorHAnsi" w:hAnsiTheme="majorHAnsi" w:cs="Arial"/>
          <w:sz w:val="22"/>
        </w:rPr>
        <w:t>Praze</w:t>
      </w:r>
      <w:r w:rsidRPr="00D816D8">
        <w:rPr>
          <w:rFonts w:asciiTheme="majorHAnsi" w:hAnsiTheme="majorHAnsi" w:cs="Arial"/>
          <w:sz w:val="22"/>
        </w:rPr>
        <w:t xml:space="preserve"> dne </w:t>
      </w:r>
      <w:r w:rsidR="00E05139">
        <w:rPr>
          <w:rFonts w:ascii="Cambria" w:hAnsi="Cambria" w:cs="Arial"/>
          <w:sz w:val="22"/>
        </w:rPr>
        <w:t>10.11.2017</w:t>
      </w: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05139" w:rsidRDefault="00E85A67" w:rsidP="00E05139">
      <w:pPr>
        <w:pStyle w:val="Zkladntext21"/>
        <w:widowControl/>
        <w:tabs>
          <w:tab w:val="num" w:pos="426"/>
        </w:tabs>
        <w:rPr>
          <w:rFonts w:asciiTheme="majorHAnsi" w:hAnsiTheme="majorHAnsi"/>
        </w:rPr>
      </w:pPr>
      <w:r w:rsidRPr="00D816D8">
        <w:rPr>
          <w:rFonts w:asciiTheme="majorHAnsi" w:hAnsiTheme="majorHAnsi"/>
        </w:rPr>
        <w:t xml:space="preserve">------------------------------------------------------                         </w:t>
      </w:r>
      <w:r w:rsidRPr="00D816D8">
        <w:rPr>
          <w:rFonts w:asciiTheme="majorHAnsi" w:hAnsiTheme="majorHAnsi"/>
        </w:rPr>
        <w:tab/>
        <w:t xml:space="preserve"> ------------------------------------------------------------------</w:t>
      </w:r>
      <w:r w:rsidR="00FE2823">
        <w:rPr>
          <w:rFonts w:asciiTheme="majorHAnsi" w:hAnsiTheme="majorHAnsi"/>
        </w:rPr>
        <w:t>---------</w:t>
      </w:r>
    </w:p>
    <w:p w:rsidR="00203A1C" w:rsidRPr="00E05139" w:rsidRDefault="00E05139" w:rsidP="00E05139">
      <w:pPr>
        <w:pStyle w:val="Zkladntext21"/>
        <w:widowControl/>
        <w:tabs>
          <w:tab w:val="num" w:pos="426"/>
        </w:tabs>
        <w:rPr>
          <w:rFonts w:asciiTheme="majorHAnsi" w:hAnsiTheme="majorHAnsi"/>
        </w:rPr>
      </w:pPr>
      <w:r>
        <w:rPr>
          <w:rFonts w:asciiTheme="majorHAnsi" w:hAnsiTheme="majorHAnsi" w:cs="Arial"/>
          <w:iCs/>
          <w:sz w:val="22"/>
        </w:rPr>
        <w:t>Karel  Schmiedberger jednatel</w:t>
      </w:r>
      <w:r w:rsidR="00420D3A" w:rsidRPr="00D816D8">
        <w:rPr>
          <w:rFonts w:asciiTheme="majorHAnsi" w:hAnsiTheme="majorHAnsi" w:cs="Arial"/>
          <w:sz w:val="22"/>
        </w:rPr>
        <w:t xml:space="preserve">                              </w:t>
      </w:r>
      <w:r w:rsidR="00B9077B" w:rsidRPr="006B2C8D">
        <w:rPr>
          <w:rFonts w:ascii="Cambria" w:hAnsi="Cambria" w:cs="Arial"/>
          <w:sz w:val="22"/>
          <w:szCs w:val="22"/>
        </w:rPr>
        <w:t>I</w:t>
      </w:r>
      <w:r w:rsidR="00FE2823">
        <w:rPr>
          <w:rFonts w:ascii="Cambria" w:hAnsi="Cambria" w:cs="Arial"/>
          <w:sz w:val="22"/>
          <w:szCs w:val="22"/>
        </w:rPr>
        <w:t>ng. Pavel Skřivan, pověřen řízením VÚPP, v.v.i.</w:t>
      </w:r>
    </w:p>
    <w:p w:rsidR="00E85A67" w:rsidRPr="0010460E" w:rsidRDefault="00203A1C" w:rsidP="00E85A67">
      <w:pPr>
        <w:pStyle w:val="Zkladntext21"/>
        <w:widowControl/>
        <w:tabs>
          <w:tab w:val="num" w:pos="426"/>
          <w:tab w:val="left" w:pos="4962"/>
        </w:tabs>
        <w:rPr>
          <w:rFonts w:cs="Arial"/>
          <w:iCs/>
          <w:sz w:val="22"/>
        </w:rPr>
      </w:pPr>
      <w:r>
        <w:rPr>
          <w:rFonts w:cs="Arial"/>
          <w:iCs/>
          <w:sz w:val="22"/>
        </w:rPr>
        <w:t xml:space="preserve">                                                                                   </w:t>
      </w:r>
    </w:p>
    <w:p w:rsidR="00E85A67" w:rsidRPr="00135492" w:rsidRDefault="00E85A67" w:rsidP="00E85A67">
      <w:pPr>
        <w:pStyle w:val="Zptenadresanaoblku"/>
        <w:tabs>
          <w:tab w:val="num" w:pos="426"/>
        </w:tabs>
        <w:jc w:val="both"/>
        <w:rPr>
          <w:rFonts w:cs="Arial"/>
          <w:iCs/>
          <w:sz w:val="22"/>
        </w:rPr>
      </w:pPr>
    </w:p>
    <w:p w:rsidR="006E74DA" w:rsidRPr="006E74DA" w:rsidRDefault="006E74DA" w:rsidP="001B4742">
      <w:pPr>
        <w:pStyle w:val="Zkladntext21"/>
        <w:tabs>
          <w:tab w:val="num" w:pos="426"/>
          <w:tab w:val="left" w:pos="5040"/>
        </w:tabs>
        <w:rPr>
          <w:iCs/>
          <w:noProof/>
          <w:sz w:val="22"/>
          <w:szCs w:val="22"/>
        </w:rPr>
      </w:pPr>
    </w:p>
    <w:p w:rsidR="00501767" w:rsidRPr="006E74DA" w:rsidRDefault="00501767" w:rsidP="001B4742">
      <w:pPr>
        <w:pStyle w:val="Zkladntext21"/>
        <w:tabs>
          <w:tab w:val="num" w:pos="426"/>
          <w:tab w:val="left" w:pos="5040"/>
        </w:tabs>
        <w:rPr>
          <w:iCs/>
          <w:noProof/>
          <w:sz w:val="22"/>
          <w:szCs w:val="22"/>
        </w:rPr>
      </w:pPr>
    </w:p>
    <w:p w:rsidR="00501767" w:rsidRPr="006E74DA" w:rsidRDefault="00501767" w:rsidP="00566C95">
      <w:pPr>
        <w:pStyle w:val="Zkladntext21"/>
        <w:tabs>
          <w:tab w:val="num" w:pos="426"/>
          <w:tab w:val="left" w:pos="5040"/>
        </w:tabs>
        <w:rPr>
          <w:rFonts w:cs="Arial"/>
          <w:iCs/>
          <w:sz w:val="22"/>
          <w:szCs w:val="22"/>
        </w:rPr>
        <w:sectPr w:rsidR="00501767" w:rsidRPr="006E74DA" w:rsidSect="008A7E48">
          <w:head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/>
          <w:pgMar w:top="1134" w:right="850" w:bottom="1418" w:left="1418" w:header="709" w:footer="709" w:gutter="0"/>
          <w:pgNumType w:start="1"/>
          <w:cols w:space="708"/>
          <w:titlePg/>
        </w:sectPr>
      </w:pPr>
    </w:p>
    <w:p w:rsidR="00501767" w:rsidRPr="00F53873" w:rsidRDefault="00501767" w:rsidP="00F53873">
      <w:pPr>
        <w:pStyle w:val="Zkladntext21"/>
        <w:widowControl/>
        <w:tabs>
          <w:tab w:val="num" w:pos="426"/>
          <w:tab w:val="left" w:pos="5040"/>
        </w:tabs>
        <w:rPr>
          <w:rFonts w:cs="Arial"/>
          <w:iCs/>
          <w:sz w:val="22"/>
        </w:rPr>
      </w:pPr>
    </w:p>
    <w:sectPr w:rsidR="00501767" w:rsidRPr="00F53873" w:rsidSect="00501767">
      <w:headerReference w:type="even" r:id="rId13"/>
      <w:footerReference w:type="default" r:id="rId14"/>
      <w:footerReference w:type="first" r:id="rId15"/>
      <w:type w:val="continuous"/>
      <w:pgSz w:w="11907" w:h="16840"/>
      <w:pgMar w:top="1134" w:right="850" w:bottom="1134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FBB" w:rsidRDefault="001C5FBB">
      <w:r>
        <w:separator/>
      </w:r>
    </w:p>
  </w:endnote>
  <w:endnote w:type="continuationSeparator" w:id="0">
    <w:p w:rsidR="001C5FBB" w:rsidRDefault="001C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 ,sans-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37" w:rsidRDefault="002D5037">
    <w:pPr>
      <w:pStyle w:val="Zpat"/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07AA9">
      <w:rPr>
        <w:rStyle w:val="slostrnky"/>
        <w:noProof/>
      </w:rPr>
      <w:t>5</w:t>
    </w:r>
    <w:r>
      <w:rPr>
        <w:rStyle w:val="slostrnky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37" w:rsidRPr="00301EF7" w:rsidRDefault="002D5037">
    <w:pPr>
      <w:pStyle w:val="Zpat"/>
      <w:rPr>
        <w:rFonts w:asciiTheme="majorHAnsi" w:hAnsiTheme="majorHAnsi"/>
      </w:rPr>
    </w:pPr>
    <w:r>
      <w:tab/>
    </w:r>
    <w:r w:rsidRPr="00301EF7">
      <w:rPr>
        <w:rStyle w:val="slostrnky"/>
        <w:rFonts w:asciiTheme="majorHAnsi" w:hAnsiTheme="majorHAnsi"/>
      </w:rPr>
      <w:fldChar w:fldCharType="begin"/>
    </w:r>
    <w:r w:rsidRPr="00301EF7">
      <w:rPr>
        <w:rStyle w:val="slostrnky"/>
        <w:rFonts w:asciiTheme="majorHAnsi" w:hAnsiTheme="majorHAnsi"/>
      </w:rPr>
      <w:instrText xml:space="preserve"> PAGE </w:instrText>
    </w:r>
    <w:r w:rsidRPr="00301EF7">
      <w:rPr>
        <w:rStyle w:val="slostrnky"/>
        <w:rFonts w:asciiTheme="majorHAnsi" w:hAnsiTheme="majorHAnsi"/>
      </w:rPr>
      <w:fldChar w:fldCharType="separate"/>
    </w:r>
    <w:r w:rsidR="00407AA9">
      <w:rPr>
        <w:rStyle w:val="slostrnky"/>
        <w:rFonts w:asciiTheme="majorHAnsi" w:hAnsiTheme="majorHAnsi"/>
        <w:noProof/>
      </w:rPr>
      <w:t>1</w:t>
    </w:r>
    <w:r w:rsidRPr="00301EF7">
      <w:rPr>
        <w:rStyle w:val="slostrnky"/>
        <w:rFonts w:asciiTheme="majorHAnsi" w:hAnsiTheme="majorHAns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37" w:rsidRDefault="002D5037">
    <w:pPr>
      <w:pStyle w:val="Zpat"/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37" w:rsidRDefault="002D5037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F1BC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FBB" w:rsidRDefault="001C5FBB">
      <w:r>
        <w:separator/>
      </w:r>
    </w:p>
  </w:footnote>
  <w:footnote w:type="continuationSeparator" w:id="0">
    <w:p w:rsidR="001C5FBB" w:rsidRDefault="001C5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37" w:rsidRDefault="002D503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:rsidR="002D5037" w:rsidRDefault="002D503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9" w:type="dxa"/>
      <w:tblInd w:w="-49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55"/>
      <w:gridCol w:w="2387"/>
      <w:gridCol w:w="1937"/>
    </w:tblGrid>
    <w:tr w:rsidR="00301EF7" w:rsidRPr="00301EF7" w:rsidTr="009B6451">
      <w:trPr>
        <w:trHeight w:val="1175"/>
      </w:trPr>
      <w:tc>
        <w:tcPr>
          <w:tcW w:w="5955" w:type="dxa"/>
          <w:vAlign w:val="center"/>
        </w:tcPr>
        <w:p w:rsidR="00301EF7" w:rsidRPr="00301EF7" w:rsidRDefault="00301EF7" w:rsidP="00301EF7">
          <w:pPr>
            <w:ind w:left="157"/>
            <w:rPr>
              <w:sz w:val="24"/>
            </w:rPr>
          </w:pPr>
        </w:p>
      </w:tc>
      <w:tc>
        <w:tcPr>
          <w:tcW w:w="2387" w:type="dxa"/>
          <w:vAlign w:val="center"/>
        </w:tcPr>
        <w:p w:rsidR="00301EF7" w:rsidRPr="00301EF7" w:rsidRDefault="00301EF7" w:rsidP="00301EF7">
          <w:pPr>
            <w:jc w:val="right"/>
            <w:rPr>
              <w:sz w:val="24"/>
            </w:rPr>
          </w:pPr>
        </w:p>
      </w:tc>
      <w:tc>
        <w:tcPr>
          <w:tcW w:w="1937" w:type="dxa"/>
          <w:vAlign w:val="center"/>
        </w:tcPr>
        <w:p w:rsidR="00301EF7" w:rsidRPr="00301EF7" w:rsidRDefault="00301EF7" w:rsidP="00301EF7">
          <w:pPr>
            <w:jc w:val="center"/>
            <w:rPr>
              <w:rFonts w:ascii="Arial" w:hAnsi="Arial" w:cs="Arial"/>
              <w:b/>
              <w:sz w:val="16"/>
            </w:rPr>
          </w:pPr>
        </w:p>
      </w:tc>
    </w:tr>
  </w:tbl>
  <w:p w:rsidR="00301EF7" w:rsidRDefault="00301EF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37" w:rsidRDefault="002D503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2D5037" w:rsidRDefault="002D503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71C"/>
    <w:multiLevelType w:val="hybridMultilevel"/>
    <w:tmpl w:val="9C76E5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06F2219F"/>
    <w:multiLevelType w:val="hybridMultilevel"/>
    <w:tmpl w:val="15D86710"/>
    <w:lvl w:ilvl="0" w:tplc="5F8E48A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0965269D"/>
    <w:multiLevelType w:val="hybridMultilevel"/>
    <w:tmpl w:val="A18296DE"/>
    <w:lvl w:ilvl="0" w:tplc="85DCBE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B6A02"/>
    <w:multiLevelType w:val="hybridMultilevel"/>
    <w:tmpl w:val="66AC3B94"/>
    <w:lvl w:ilvl="0" w:tplc="D7CA1A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15781C"/>
    <w:multiLevelType w:val="hybridMultilevel"/>
    <w:tmpl w:val="26946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E379A"/>
    <w:multiLevelType w:val="hybridMultilevel"/>
    <w:tmpl w:val="B8BCB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C1A28"/>
    <w:multiLevelType w:val="hybridMultilevel"/>
    <w:tmpl w:val="F1FE4222"/>
    <w:lvl w:ilvl="0" w:tplc="0212CDF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53E96"/>
    <w:multiLevelType w:val="hybridMultilevel"/>
    <w:tmpl w:val="7D1040C4"/>
    <w:lvl w:ilvl="0" w:tplc="91E68EBC">
      <w:start w:val="37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13210"/>
    <w:multiLevelType w:val="hybridMultilevel"/>
    <w:tmpl w:val="91EC9022"/>
    <w:lvl w:ilvl="0" w:tplc="DDE660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63073"/>
    <w:multiLevelType w:val="hybridMultilevel"/>
    <w:tmpl w:val="29CE3976"/>
    <w:lvl w:ilvl="0" w:tplc="91E68EBC">
      <w:start w:val="37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A3422"/>
    <w:multiLevelType w:val="hybridMultilevel"/>
    <w:tmpl w:val="618C9E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1" w15:restartNumberingAfterBreak="0">
    <w:nsid w:val="21C119D7"/>
    <w:multiLevelType w:val="hybridMultilevel"/>
    <w:tmpl w:val="AE8483CE"/>
    <w:lvl w:ilvl="0" w:tplc="BA2EF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A2EFF7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4550C"/>
    <w:multiLevelType w:val="hybridMultilevel"/>
    <w:tmpl w:val="DA602A9E"/>
    <w:lvl w:ilvl="0" w:tplc="40846D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37B33"/>
    <w:multiLevelType w:val="hybridMultilevel"/>
    <w:tmpl w:val="7DD02982"/>
    <w:lvl w:ilvl="0" w:tplc="3C8ACB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3E077E0"/>
    <w:multiLevelType w:val="hybridMultilevel"/>
    <w:tmpl w:val="18BAFC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F197E"/>
    <w:multiLevelType w:val="hybridMultilevel"/>
    <w:tmpl w:val="15D86710"/>
    <w:lvl w:ilvl="0" w:tplc="5F8E48A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25B42FA9"/>
    <w:multiLevelType w:val="hybridMultilevel"/>
    <w:tmpl w:val="460228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E0237"/>
    <w:multiLevelType w:val="hybridMultilevel"/>
    <w:tmpl w:val="327C3B86"/>
    <w:lvl w:ilvl="0" w:tplc="0405000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abstractNum w:abstractNumId="18" w15:restartNumberingAfterBreak="0">
    <w:nsid w:val="2CD477FE"/>
    <w:multiLevelType w:val="hybridMultilevel"/>
    <w:tmpl w:val="339A1694"/>
    <w:lvl w:ilvl="0" w:tplc="BA2EF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530FD1"/>
    <w:multiLevelType w:val="hybridMultilevel"/>
    <w:tmpl w:val="6CECF184"/>
    <w:lvl w:ilvl="0" w:tplc="BA2EF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2112BB"/>
    <w:multiLevelType w:val="hybridMultilevel"/>
    <w:tmpl w:val="BB02B19A"/>
    <w:lvl w:ilvl="0" w:tplc="499C691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1C91910"/>
    <w:multiLevelType w:val="hybridMultilevel"/>
    <w:tmpl w:val="59522AB2"/>
    <w:lvl w:ilvl="0" w:tplc="93E4FB24">
      <w:start w:val="6"/>
      <w:numFmt w:val="bullet"/>
      <w:lvlText w:val="-"/>
      <w:lvlJc w:val="left"/>
      <w:pPr>
        <w:tabs>
          <w:tab w:val="num" w:pos="1221"/>
        </w:tabs>
        <w:ind w:left="122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abstractNum w:abstractNumId="22" w15:restartNumberingAfterBreak="0">
    <w:nsid w:val="33226A84"/>
    <w:multiLevelType w:val="hybridMultilevel"/>
    <w:tmpl w:val="A95A6E60"/>
    <w:lvl w:ilvl="0" w:tplc="6E5C49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E3976"/>
    <w:multiLevelType w:val="hybridMultilevel"/>
    <w:tmpl w:val="4DBC7868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3A730FD3"/>
    <w:multiLevelType w:val="hybridMultilevel"/>
    <w:tmpl w:val="9C2CB1F2"/>
    <w:lvl w:ilvl="0" w:tplc="60ECBD8E">
      <w:start w:val="1"/>
      <w:numFmt w:val="lowerLetter"/>
      <w:lvlText w:val="%1)"/>
      <w:lvlJc w:val="left"/>
      <w:pPr>
        <w:ind w:left="750" w:hanging="360"/>
      </w:pPr>
      <w:rPr>
        <w:rFonts w:ascii="Cambria" w:hAnsi="Cambria"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3ECC5F82"/>
    <w:multiLevelType w:val="hybridMultilevel"/>
    <w:tmpl w:val="6DBE8F96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38334C6"/>
    <w:multiLevelType w:val="hybridMultilevel"/>
    <w:tmpl w:val="BF5A86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BA2EFF7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DB7D02"/>
    <w:multiLevelType w:val="hybridMultilevel"/>
    <w:tmpl w:val="B71C3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97E9C"/>
    <w:multiLevelType w:val="hybridMultilevel"/>
    <w:tmpl w:val="2ABCE730"/>
    <w:lvl w:ilvl="0" w:tplc="91E68EBC">
      <w:start w:val="37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07003"/>
    <w:multiLevelType w:val="hybridMultilevel"/>
    <w:tmpl w:val="8CC4C310"/>
    <w:lvl w:ilvl="0" w:tplc="F6AE13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370703"/>
    <w:multiLevelType w:val="hybridMultilevel"/>
    <w:tmpl w:val="76F078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1" w15:restartNumberingAfterBreak="0">
    <w:nsid w:val="54C843D9"/>
    <w:multiLevelType w:val="hybridMultilevel"/>
    <w:tmpl w:val="562E8A0E"/>
    <w:lvl w:ilvl="0" w:tplc="9E7467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AA2FAD"/>
    <w:multiLevelType w:val="hybridMultilevel"/>
    <w:tmpl w:val="8196C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E5A76"/>
    <w:multiLevelType w:val="hybridMultilevel"/>
    <w:tmpl w:val="31F4ED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4" w15:restartNumberingAfterBreak="0">
    <w:nsid w:val="600B5C22"/>
    <w:multiLevelType w:val="hybridMultilevel"/>
    <w:tmpl w:val="C23614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5" w15:restartNumberingAfterBreak="0">
    <w:nsid w:val="62B463C0"/>
    <w:multiLevelType w:val="hybridMultilevel"/>
    <w:tmpl w:val="A4028DEE"/>
    <w:lvl w:ilvl="0" w:tplc="BA2EF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3F6BF4"/>
    <w:multiLevelType w:val="hybridMultilevel"/>
    <w:tmpl w:val="D25E0AF0"/>
    <w:lvl w:ilvl="0" w:tplc="0CAECCE0">
      <w:start w:val="5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FB0263"/>
    <w:multiLevelType w:val="hybridMultilevel"/>
    <w:tmpl w:val="8F0420D8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8" w15:restartNumberingAfterBreak="0">
    <w:nsid w:val="67CE102B"/>
    <w:multiLevelType w:val="hybridMultilevel"/>
    <w:tmpl w:val="E67EF7E2"/>
    <w:lvl w:ilvl="0" w:tplc="0405000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abstractNum w:abstractNumId="39" w15:restartNumberingAfterBreak="0">
    <w:nsid w:val="681367ED"/>
    <w:multiLevelType w:val="hybridMultilevel"/>
    <w:tmpl w:val="7660A526"/>
    <w:lvl w:ilvl="0" w:tplc="4B8E0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28175B"/>
    <w:multiLevelType w:val="hybridMultilevel"/>
    <w:tmpl w:val="411AF9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1" w15:restartNumberingAfterBreak="0">
    <w:nsid w:val="6EC36C7F"/>
    <w:multiLevelType w:val="hybridMultilevel"/>
    <w:tmpl w:val="26BEC7A8"/>
    <w:lvl w:ilvl="0" w:tplc="314452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D003F4"/>
    <w:multiLevelType w:val="hybridMultilevel"/>
    <w:tmpl w:val="8B6E6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8E7936"/>
    <w:multiLevelType w:val="hybridMultilevel"/>
    <w:tmpl w:val="BF18AF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4" w15:restartNumberingAfterBreak="0">
    <w:nsid w:val="72D10DE4"/>
    <w:multiLevelType w:val="hybridMultilevel"/>
    <w:tmpl w:val="0616CD84"/>
    <w:lvl w:ilvl="0" w:tplc="BA2EF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C67A9"/>
    <w:multiLevelType w:val="hybridMultilevel"/>
    <w:tmpl w:val="F11C6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17995"/>
    <w:multiLevelType w:val="hybridMultilevel"/>
    <w:tmpl w:val="513030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CB92313"/>
    <w:multiLevelType w:val="hybridMultilevel"/>
    <w:tmpl w:val="98D6B744"/>
    <w:lvl w:ilvl="0" w:tplc="BA2EF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8"/>
  </w:num>
  <w:num w:numId="3">
    <w:abstractNumId w:val="35"/>
  </w:num>
  <w:num w:numId="4">
    <w:abstractNumId w:val="11"/>
  </w:num>
  <w:num w:numId="5">
    <w:abstractNumId w:val="44"/>
  </w:num>
  <w:num w:numId="6">
    <w:abstractNumId w:val="19"/>
  </w:num>
  <w:num w:numId="7">
    <w:abstractNumId w:val="47"/>
  </w:num>
  <w:num w:numId="8">
    <w:abstractNumId w:val="18"/>
  </w:num>
  <w:num w:numId="9">
    <w:abstractNumId w:val="29"/>
  </w:num>
  <w:num w:numId="10">
    <w:abstractNumId w:val="21"/>
  </w:num>
  <w:num w:numId="11">
    <w:abstractNumId w:val="38"/>
  </w:num>
  <w:num w:numId="12">
    <w:abstractNumId w:val="45"/>
  </w:num>
  <w:num w:numId="13">
    <w:abstractNumId w:val="10"/>
  </w:num>
  <w:num w:numId="14">
    <w:abstractNumId w:val="40"/>
  </w:num>
  <w:num w:numId="15">
    <w:abstractNumId w:val="33"/>
  </w:num>
  <w:num w:numId="16">
    <w:abstractNumId w:val="30"/>
  </w:num>
  <w:num w:numId="17">
    <w:abstractNumId w:val="5"/>
  </w:num>
  <w:num w:numId="18">
    <w:abstractNumId w:val="34"/>
  </w:num>
  <w:num w:numId="19">
    <w:abstractNumId w:val="23"/>
  </w:num>
  <w:num w:numId="20">
    <w:abstractNumId w:val="43"/>
  </w:num>
  <w:num w:numId="21">
    <w:abstractNumId w:val="0"/>
  </w:num>
  <w:num w:numId="22">
    <w:abstractNumId w:val="25"/>
  </w:num>
  <w:num w:numId="23">
    <w:abstractNumId w:val="26"/>
  </w:num>
  <w:num w:numId="24">
    <w:abstractNumId w:val="4"/>
  </w:num>
  <w:num w:numId="25">
    <w:abstractNumId w:val="17"/>
  </w:num>
  <w:num w:numId="26">
    <w:abstractNumId w:val="31"/>
  </w:num>
  <w:num w:numId="27">
    <w:abstractNumId w:val="36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"/>
  </w:num>
  <w:num w:numId="31">
    <w:abstractNumId w:val="41"/>
  </w:num>
  <w:num w:numId="32">
    <w:abstractNumId w:val="28"/>
  </w:num>
  <w:num w:numId="33">
    <w:abstractNumId w:val="7"/>
  </w:num>
  <w:num w:numId="34">
    <w:abstractNumId w:val="12"/>
  </w:num>
  <w:num w:numId="35">
    <w:abstractNumId w:val="9"/>
  </w:num>
  <w:num w:numId="3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20"/>
  </w:num>
  <w:num w:numId="39">
    <w:abstractNumId w:val="37"/>
  </w:num>
  <w:num w:numId="40">
    <w:abstractNumId w:val="14"/>
  </w:num>
  <w:num w:numId="41">
    <w:abstractNumId w:val="1"/>
  </w:num>
  <w:num w:numId="42">
    <w:abstractNumId w:val="3"/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3"/>
  </w:num>
  <w:num w:numId="46">
    <w:abstractNumId w:val="32"/>
  </w:num>
  <w:num w:numId="47">
    <w:abstractNumId w:val="24"/>
  </w:num>
  <w:num w:numId="48">
    <w:abstractNumId w:val="1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9B"/>
    <w:rsid w:val="00000185"/>
    <w:rsid w:val="00000E9C"/>
    <w:rsid w:val="00002B95"/>
    <w:rsid w:val="00004D22"/>
    <w:rsid w:val="0000755A"/>
    <w:rsid w:val="00014E4E"/>
    <w:rsid w:val="000178BB"/>
    <w:rsid w:val="00026F9C"/>
    <w:rsid w:val="00027C5C"/>
    <w:rsid w:val="00044C66"/>
    <w:rsid w:val="00057D43"/>
    <w:rsid w:val="000640D0"/>
    <w:rsid w:val="00064EBF"/>
    <w:rsid w:val="00066A61"/>
    <w:rsid w:val="00072AED"/>
    <w:rsid w:val="00085522"/>
    <w:rsid w:val="00085BC8"/>
    <w:rsid w:val="00087034"/>
    <w:rsid w:val="00091F60"/>
    <w:rsid w:val="000A0652"/>
    <w:rsid w:val="000A2931"/>
    <w:rsid w:val="000A6047"/>
    <w:rsid w:val="000C2B3E"/>
    <w:rsid w:val="000C2F3D"/>
    <w:rsid w:val="000C6651"/>
    <w:rsid w:val="000D0665"/>
    <w:rsid w:val="000E01C6"/>
    <w:rsid w:val="000E0919"/>
    <w:rsid w:val="000E27BB"/>
    <w:rsid w:val="000E77ED"/>
    <w:rsid w:val="000F3AD9"/>
    <w:rsid w:val="001016E4"/>
    <w:rsid w:val="001223B4"/>
    <w:rsid w:val="00125EFE"/>
    <w:rsid w:val="00126979"/>
    <w:rsid w:val="001301F4"/>
    <w:rsid w:val="001334A0"/>
    <w:rsid w:val="001347ED"/>
    <w:rsid w:val="001415BA"/>
    <w:rsid w:val="00142C26"/>
    <w:rsid w:val="00144E88"/>
    <w:rsid w:val="001478A7"/>
    <w:rsid w:val="00150157"/>
    <w:rsid w:val="0015047F"/>
    <w:rsid w:val="00152E49"/>
    <w:rsid w:val="001548EF"/>
    <w:rsid w:val="001555CF"/>
    <w:rsid w:val="0016103A"/>
    <w:rsid w:val="00166C51"/>
    <w:rsid w:val="00166D8C"/>
    <w:rsid w:val="001702BD"/>
    <w:rsid w:val="001704A6"/>
    <w:rsid w:val="001712B6"/>
    <w:rsid w:val="00175638"/>
    <w:rsid w:val="0018345D"/>
    <w:rsid w:val="0019301A"/>
    <w:rsid w:val="0019722D"/>
    <w:rsid w:val="00197DC1"/>
    <w:rsid w:val="001A165D"/>
    <w:rsid w:val="001A5741"/>
    <w:rsid w:val="001B4742"/>
    <w:rsid w:val="001B66A5"/>
    <w:rsid w:val="001B7F98"/>
    <w:rsid w:val="001C1C01"/>
    <w:rsid w:val="001C24AB"/>
    <w:rsid w:val="001C2A3F"/>
    <w:rsid w:val="001C2CB1"/>
    <w:rsid w:val="001C3669"/>
    <w:rsid w:val="001C40FA"/>
    <w:rsid w:val="001C5FBB"/>
    <w:rsid w:val="001D6BF4"/>
    <w:rsid w:val="001D7DC7"/>
    <w:rsid w:val="001E69A6"/>
    <w:rsid w:val="001F318C"/>
    <w:rsid w:val="001F4FB8"/>
    <w:rsid w:val="001F5514"/>
    <w:rsid w:val="00203A1C"/>
    <w:rsid w:val="0020785C"/>
    <w:rsid w:val="002272C4"/>
    <w:rsid w:val="00242A08"/>
    <w:rsid w:val="0024389C"/>
    <w:rsid w:val="00252235"/>
    <w:rsid w:val="00261AEA"/>
    <w:rsid w:val="002645F7"/>
    <w:rsid w:val="002707CE"/>
    <w:rsid w:val="002710A5"/>
    <w:rsid w:val="002729A8"/>
    <w:rsid w:val="00276E1E"/>
    <w:rsid w:val="002817BA"/>
    <w:rsid w:val="002824B9"/>
    <w:rsid w:val="00283439"/>
    <w:rsid w:val="0028579F"/>
    <w:rsid w:val="002B14A9"/>
    <w:rsid w:val="002B36F4"/>
    <w:rsid w:val="002B531A"/>
    <w:rsid w:val="002C47BA"/>
    <w:rsid w:val="002D0769"/>
    <w:rsid w:val="002D1BF1"/>
    <w:rsid w:val="002D5037"/>
    <w:rsid w:val="002F6708"/>
    <w:rsid w:val="00301EF7"/>
    <w:rsid w:val="00303827"/>
    <w:rsid w:val="00306676"/>
    <w:rsid w:val="0030676F"/>
    <w:rsid w:val="0030757A"/>
    <w:rsid w:val="003079C8"/>
    <w:rsid w:val="00312BC1"/>
    <w:rsid w:val="00314F37"/>
    <w:rsid w:val="00320A9E"/>
    <w:rsid w:val="003234C4"/>
    <w:rsid w:val="003248CF"/>
    <w:rsid w:val="0033441E"/>
    <w:rsid w:val="00340477"/>
    <w:rsid w:val="0034187B"/>
    <w:rsid w:val="0034607B"/>
    <w:rsid w:val="0034746D"/>
    <w:rsid w:val="00351641"/>
    <w:rsid w:val="00363918"/>
    <w:rsid w:val="00365EEE"/>
    <w:rsid w:val="00373E0A"/>
    <w:rsid w:val="0038065D"/>
    <w:rsid w:val="0039098F"/>
    <w:rsid w:val="00396D3C"/>
    <w:rsid w:val="003A6DE6"/>
    <w:rsid w:val="003B0F22"/>
    <w:rsid w:val="003B3B2F"/>
    <w:rsid w:val="003B5E3B"/>
    <w:rsid w:val="003D30C0"/>
    <w:rsid w:val="003D3845"/>
    <w:rsid w:val="003D3878"/>
    <w:rsid w:val="003D63AC"/>
    <w:rsid w:val="003D72AA"/>
    <w:rsid w:val="003E28C3"/>
    <w:rsid w:val="003E3AFE"/>
    <w:rsid w:val="003E6A0D"/>
    <w:rsid w:val="003F3FF5"/>
    <w:rsid w:val="003F5C5C"/>
    <w:rsid w:val="003F6692"/>
    <w:rsid w:val="00400DC4"/>
    <w:rsid w:val="00403F35"/>
    <w:rsid w:val="00404F2B"/>
    <w:rsid w:val="00407AA9"/>
    <w:rsid w:val="004129D9"/>
    <w:rsid w:val="00412A1F"/>
    <w:rsid w:val="004136AC"/>
    <w:rsid w:val="00420D3A"/>
    <w:rsid w:val="00432BC8"/>
    <w:rsid w:val="0043711C"/>
    <w:rsid w:val="00454B43"/>
    <w:rsid w:val="00455CBC"/>
    <w:rsid w:val="00460F9C"/>
    <w:rsid w:val="00467914"/>
    <w:rsid w:val="00470316"/>
    <w:rsid w:val="00470E94"/>
    <w:rsid w:val="00473464"/>
    <w:rsid w:val="004933EA"/>
    <w:rsid w:val="004B0D2E"/>
    <w:rsid w:val="004B32F0"/>
    <w:rsid w:val="004B3BC3"/>
    <w:rsid w:val="004C63D1"/>
    <w:rsid w:val="004C69C4"/>
    <w:rsid w:val="004D47BB"/>
    <w:rsid w:val="004E4D36"/>
    <w:rsid w:val="004F011B"/>
    <w:rsid w:val="004F012A"/>
    <w:rsid w:val="004F05A7"/>
    <w:rsid w:val="004F4493"/>
    <w:rsid w:val="004F7DC0"/>
    <w:rsid w:val="00501767"/>
    <w:rsid w:val="005026C3"/>
    <w:rsid w:val="0050460E"/>
    <w:rsid w:val="005132D6"/>
    <w:rsid w:val="00520FC8"/>
    <w:rsid w:val="00521E9B"/>
    <w:rsid w:val="00526F47"/>
    <w:rsid w:val="00532B0E"/>
    <w:rsid w:val="005348F1"/>
    <w:rsid w:val="00536086"/>
    <w:rsid w:val="00537A26"/>
    <w:rsid w:val="0054644F"/>
    <w:rsid w:val="00553839"/>
    <w:rsid w:val="0055652F"/>
    <w:rsid w:val="00556829"/>
    <w:rsid w:val="00556A3E"/>
    <w:rsid w:val="00557FB8"/>
    <w:rsid w:val="00564A91"/>
    <w:rsid w:val="005651D2"/>
    <w:rsid w:val="00565C6C"/>
    <w:rsid w:val="00566C95"/>
    <w:rsid w:val="005704C6"/>
    <w:rsid w:val="00570F89"/>
    <w:rsid w:val="00573A49"/>
    <w:rsid w:val="00583230"/>
    <w:rsid w:val="00585BE4"/>
    <w:rsid w:val="0059012B"/>
    <w:rsid w:val="005922FB"/>
    <w:rsid w:val="005A7D85"/>
    <w:rsid w:val="005B323A"/>
    <w:rsid w:val="005B5B25"/>
    <w:rsid w:val="005C74E7"/>
    <w:rsid w:val="005D08C2"/>
    <w:rsid w:val="005D2873"/>
    <w:rsid w:val="005E435B"/>
    <w:rsid w:val="005E784D"/>
    <w:rsid w:val="005E7CC9"/>
    <w:rsid w:val="005F33E8"/>
    <w:rsid w:val="005F6550"/>
    <w:rsid w:val="005F6CB0"/>
    <w:rsid w:val="005F74D1"/>
    <w:rsid w:val="006103E4"/>
    <w:rsid w:val="006111DC"/>
    <w:rsid w:val="006115C9"/>
    <w:rsid w:val="006130A5"/>
    <w:rsid w:val="00613703"/>
    <w:rsid w:val="0061474E"/>
    <w:rsid w:val="0061770D"/>
    <w:rsid w:val="00632D5E"/>
    <w:rsid w:val="00632FB1"/>
    <w:rsid w:val="00633AC7"/>
    <w:rsid w:val="00634F19"/>
    <w:rsid w:val="00640913"/>
    <w:rsid w:val="00647280"/>
    <w:rsid w:val="00651533"/>
    <w:rsid w:val="00657DA6"/>
    <w:rsid w:val="0066304F"/>
    <w:rsid w:val="00664B56"/>
    <w:rsid w:val="00666EBC"/>
    <w:rsid w:val="006737DD"/>
    <w:rsid w:val="006762D7"/>
    <w:rsid w:val="00682794"/>
    <w:rsid w:val="00687EDB"/>
    <w:rsid w:val="00690A94"/>
    <w:rsid w:val="00690B59"/>
    <w:rsid w:val="00691001"/>
    <w:rsid w:val="006B2C8D"/>
    <w:rsid w:val="006B5D6F"/>
    <w:rsid w:val="006C470A"/>
    <w:rsid w:val="006E74DA"/>
    <w:rsid w:val="006F093A"/>
    <w:rsid w:val="006F1007"/>
    <w:rsid w:val="006F4E62"/>
    <w:rsid w:val="006F7E98"/>
    <w:rsid w:val="00706A1B"/>
    <w:rsid w:val="00707581"/>
    <w:rsid w:val="007118BE"/>
    <w:rsid w:val="00711B75"/>
    <w:rsid w:val="00714C90"/>
    <w:rsid w:val="00715D35"/>
    <w:rsid w:val="0072128E"/>
    <w:rsid w:val="00721BBB"/>
    <w:rsid w:val="00725411"/>
    <w:rsid w:val="00725638"/>
    <w:rsid w:val="007366D9"/>
    <w:rsid w:val="0073747D"/>
    <w:rsid w:val="00743129"/>
    <w:rsid w:val="0075160A"/>
    <w:rsid w:val="00753387"/>
    <w:rsid w:val="00760706"/>
    <w:rsid w:val="00760E76"/>
    <w:rsid w:val="007630A0"/>
    <w:rsid w:val="007653B2"/>
    <w:rsid w:val="00767EF6"/>
    <w:rsid w:val="00770AA4"/>
    <w:rsid w:val="00772809"/>
    <w:rsid w:val="00776325"/>
    <w:rsid w:val="00776F03"/>
    <w:rsid w:val="00777CD4"/>
    <w:rsid w:val="00782CEB"/>
    <w:rsid w:val="00785234"/>
    <w:rsid w:val="007864EB"/>
    <w:rsid w:val="007901ED"/>
    <w:rsid w:val="00791A4F"/>
    <w:rsid w:val="0079667C"/>
    <w:rsid w:val="007A043F"/>
    <w:rsid w:val="007A3219"/>
    <w:rsid w:val="007A4CA5"/>
    <w:rsid w:val="007A58A1"/>
    <w:rsid w:val="007A7243"/>
    <w:rsid w:val="007B6B29"/>
    <w:rsid w:val="007C3E6A"/>
    <w:rsid w:val="007D0DFE"/>
    <w:rsid w:val="007D70CA"/>
    <w:rsid w:val="007E13CF"/>
    <w:rsid w:val="007E1E47"/>
    <w:rsid w:val="007E2F82"/>
    <w:rsid w:val="007E65B8"/>
    <w:rsid w:val="007F7B2D"/>
    <w:rsid w:val="007F7FDD"/>
    <w:rsid w:val="00815A41"/>
    <w:rsid w:val="00817494"/>
    <w:rsid w:val="00820157"/>
    <w:rsid w:val="0083006B"/>
    <w:rsid w:val="00834702"/>
    <w:rsid w:val="008410BF"/>
    <w:rsid w:val="008464EB"/>
    <w:rsid w:val="00846DBB"/>
    <w:rsid w:val="008520B5"/>
    <w:rsid w:val="00853E84"/>
    <w:rsid w:val="00856A0E"/>
    <w:rsid w:val="00863451"/>
    <w:rsid w:val="00863548"/>
    <w:rsid w:val="00866DC8"/>
    <w:rsid w:val="008701B1"/>
    <w:rsid w:val="00870251"/>
    <w:rsid w:val="00871837"/>
    <w:rsid w:val="00875E4F"/>
    <w:rsid w:val="0087640D"/>
    <w:rsid w:val="00892E20"/>
    <w:rsid w:val="00897875"/>
    <w:rsid w:val="008A1538"/>
    <w:rsid w:val="008A4058"/>
    <w:rsid w:val="008A5A1F"/>
    <w:rsid w:val="008A66D0"/>
    <w:rsid w:val="008A7E48"/>
    <w:rsid w:val="008B0AF4"/>
    <w:rsid w:val="008B56B6"/>
    <w:rsid w:val="008B6844"/>
    <w:rsid w:val="008B70A2"/>
    <w:rsid w:val="008C2070"/>
    <w:rsid w:val="008C573A"/>
    <w:rsid w:val="008C5D37"/>
    <w:rsid w:val="008C5E88"/>
    <w:rsid w:val="008C6A1F"/>
    <w:rsid w:val="008C76F4"/>
    <w:rsid w:val="008D5E03"/>
    <w:rsid w:val="008D71CC"/>
    <w:rsid w:val="008E2029"/>
    <w:rsid w:val="008F720A"/>
    <w:rsid w:val="009010E1"/>
    <w:rsid w:val="00904645"/>
    <w:rsid w:val="00905DD1"/>
    <w:rsid w:val="00914657"/>
    <w:rsid w:val="00930237"/>
    <w:rsid w:val="00941C34"/>
    <w:rsid w:val="009473CC"/>
    <w:rsid w:val="00951D0D"/>
    <w:rsid w:val="00953108"/>
    <w:rsid w:val="00961797"/>
    <w:rsid w:val="00965EED"/>
    <w:rsid w:val="00970603"/>
    <w:rsid w:val="00971D72"/>
    <w:rsid w:val="00974406"/>
    <w:rsid w:val="009758D9"/>
    <w:rsid w:val="00982B9A"/>
    <w:rsid w:val="00987913"/>
    <w:rsid w:val="00991698"/>
    <w:rsid w:val="0099559F"/>
    <w:rsid w:val="00996B56"/>
    <w:rsid w:val="009A038F"/>
    <w:rsid w:val="009A03E4"/>
    <w:rsid w:val="009A2325"/>
    <w:rsid w:val="009A3987"/>
    <w:rsid w:val="009B04AD"/>
    <w:rsid w:val="009B551A"/>
    <w:rsid w:val="009B76F8"/>
    <w:rsid w:val="009C0C2D"/>
    <w:rsid w:val="009C443A"/>
    <w:rsid w:val="009C5CEE"/>
    <w:rsid w:val="009D518C"/>
    <w:rsid w:val="009D556A"/>
    <w:rsid w:val="009E1DB6"/>
    <w:rsid w:val="009F5E34"/>
    <w:rsid w:val="009F6758"/>
    <w:rsid w:val="00A001C6"/>
    <w:rsid w:val="00A0547D"/>
    <w:rsid w:val="00A070CA"/>
    <w:rsid w:val="00A115BE"/>
    <w:rsid w:val="00A13F87"/>
    <w:rsid w:val="00A33C4D"/>
    <w:rsid w:val="00A3681F"/>
    <w:rsid w:val="00A42951"/>
    <w:rsid w:val="00A43E03"/>
    <w:rsid w:val="00A50190"/>
    <w:rsid w:val="00A50A1E"/>
    <w:rsid w:val="00A50D09"/>
    <w:rsid w:val="00A52846"/>
    <w:rsid w:val="00A635EE"/>
    <w:rsid w:val="00A7324C"/>
    <w:rsid w:val="00A73D0C"/>
    <w:rsid w:val="00A771C8"/>
    <w:rsid w:val="00A81C31"/>
    <w:rsid w:val="00A8509A"/>
    <w:rsid w:val="00A95049"/>
    <w:rsid w:val="00A971D1"/>
    <w:rsid w:val="00AD46DA"/>
    <w:rsid w:val="00AD58DE"/>
    <w:rsid w:val="00AD7716"/>
    <w:rsid w:val="00AE1611"/>
    <w:rsid w:val="00AF1BCC"/>
    <w:rsid w:val="00AF330E"/>
    <w:rsid w:val="00AF65A1"/>
    <w:rsid w:val="00AF69B4"/>
    <w:rsid w:val="00B23D8C"/>
    <w:rsid w:val="00B369A2"/>
    <w:rsid w:val="00B37A28"/>
    <w:rsid w:val="00B40178"/>
    <w:rsid w:val="00B544E6"/>
    <w:rsid w:val="00B5564C"/>
    <w:rsid w:val="00B661AD"/>
    <w:rsid w:val="00B6633F"/>
    <w:rsid w:val="00B81B88"/>
    <w:rsid w:val="00B84979"/>
    <w:rsid w:val="00B85BA8"/>
    <w:rsid w:val="00B87865"/>
    <w:rsid w:val="00B9077B"/>
    <w:rsid w:val="00BA6214"/>
    <w:rsid w:val="00BA6494"/>
    <w:rsid w:val="00BB20F7"/>
    <w:rsid w:val="00BB346D"/>
    <w:rsid w:val="00BC19B5"/>
    <w:rsid w:val="00BC29AD"/>
    <w:rsid w:val="00BC78CA"/>
    <w:rsid w:val="00BC7A0F"/>
    <w:rsid w:val="00BD1134"/>
    <w:rsid w:val="00BD7FA7"/>
    <w:rsid w:val="00BE2CF3"/>
    <w:rsid w:val="00BE6F21"/>
    <w:rsid w:val="00BE75C2"/>
    <w:rsid w:val="00BF046F"/>
    <w:rsid w:val="00BF657D"/>
    <w:rsid w:val="00C0285D"/>
    <w:rsid w:val="00C04EC4"/>
    <w:rsid w:val="00C12BDA"/>
    <w:rsid w:val="00C151E9"/>
    <w:rsid w:val="00C23C08"/>
    <w:rsid w:val="00C23E0B"/>
    <w:rsid w:val="00C33089"/>
    <w:rsid w:val="00C341DB"/>
    <w:rsid w:val="00C35BE1"/>
    <w:rsid w:val="00C36BC6"/>
    <w:rsid w:val="00C44738"/>
    <w:rsid w:val="00C52F45"/>
    <w:rsid w:val="00C56F1D"/>
    <w:rsid w:val="00C60E37"/>
    <w:rsid w:val="00C61C8D"/>
    <w:rsid w:val="00C65091"/>
    <w:rsid w:val="00C70C81"/>
    <w:rsid w:val="00C712ED"/>
    <w:rsid w:val="00C73FC4"/>
    <w:rsid w:val="00C77373"/>
    <w:rsid w:val="00C82428"/>
    <w:rsid w:val="00C84EE4"/>
    <w:rsid w:val="00C90407"/>
    <w:rsid w:val="00C91AF4"/>
    <w:rsid w:val="00C93463"/>
    <w:rsid w:val="00C93579"/>
    <w:rsid w:val="00CA0E99"/>
    <w:rsid w:val="00CA192D"/>
    <w:rsid w:val="00CA6A88"/>
    <w:rsid w:val="00CB28FD"/>
    <w:rsid w:val="00CC4A8E"/>
    <w:rsid w:val="00CC6691"/>
    <w:rsid w:val="00CD2FDD"/>
    <w:rsid w:val="00CD6B65"/>
    <w:rsid w:val="00CE4529"/>
    <w:rsid w:val="00CE6F92"/>
    <w:rsid w:val="00CE7D0E"/>
    <w:rsid w:val="00CF4137"/>
    <w:rsid w:val="00CF4283"/>
    <w:rsid w:val="00D13A4F"/>
    <w:rsid w:val="00D15FE8"/>
    <w:rsid w:val="00D16FD3"/>
    <w:rsid w:val="00D266F4"/>
    <w:rsid w:val="00D3384E"/>
    <w:rsid w:val="00D360D5"/>
    <w:rsid w:val="00D409BD"/>
    <w:rsid w:val="00D45876"/>
    <w:rsid w:val="00D52D2B"/>
    <w:rsid w:val="00D55FE1"/>
    <w:rsid w:val="00D67CC4"/>
    <w:rsid w:val="00D70B52"/>
    <w:rsid w:val="00D73669"/>
    <w:rsid w:val="00D816D8"/>
    <w:rsid w:val="00D822D1"/>
    <w:rsid w:val="00D8323E"/>
    <w:rsid w:val="00D87075"/>
    <w:rsid w:val="00D8758C"/>
    <w:rsid w:val="00D93800"/>
    <w:rsid w:val="00DA0401"/>
    <w:rsid w:val="00DA4641"/>
    <w:rsid w:val="00DA4795"/>
    <w:rsid w:val="00DA60DA"/>
    <w:rsid w:val="00DA6E47"/>
    <w:rsid w:val="00DA7E68"/>
    <w:rsid w:val="00DB6D25"/>
    <w:rsid w:val="00DB79C2"/>
    <w:rsid w:val="00DC7FCA"/>
    <w:rsid w:val="00DD4DBC"/>
    <w:rsid w:val="00DD5823"/>
    <w:rsid w:val="00DE27F4"/>
    <w:rsid w:val="00DE65B2"/>
    <w:rsid w:val="00DF34C2"/>
    <w:rsid w:val="00DF4E8D"/>
    <w:rsid w:val="00E00E9B"/>
    <w:rsid w:val="00E05139"/>
    <w:rsid w:val="00E11EA5"/>
    <w:rsid w:val="00E130CD"/>
    <w:rsid w:val="00E1392B"/>
    <w:rsid w:val="00E13AE8"/>
    <w:rsid w:val="00E141C0"/>
    <w:rsid w:val="00E26616"/>
    <w:rsid w:val="00E27650"/>
    <w:rsid w:val="00E3297B"/>
    <w:rsid w:val="00E41B55"/>
    <w:rsid w:val="00E422BC"/>
    <w:rsid w:val="00E430C1"/>
    <w:rsid w:val="00E56D36"/>
    <w:rsid w:val="00E57B0B"/>
    <w:rsid w:val="00E60248"/>
    <w:rsid w:val="00E71232"/>
    <w:rsid w:val="00E81F67"/>
    <w:rsid w:val="00E85A67"/>
    <w:rsid w:val="00E93DAB"/>
    <w:rsid w:val="00E97F50"/>
    <w:rsid w:val="00EA31F4"/>
    <w:rsid w:val="00EB250A"/>
    <w:rsid w:val="00EC0CB1"/>
    <w:rsid w:val="00EC3BCC"/>
    <w:rsid w:val="00ED2BAD"/>
    <w:rsid w:val="00EE51CD"/>
    <w:rsid w:val="00EF4AA6"/>
    <w:rsid w:val="00F10405"/>
    <w:rsid w:val="00F24A24"/>
    <w:rsid w:val="00F25C5E"/>
    <w:rsid w:val="00F31CFA"/>
    <w:rsid w:val="00F32D3B"/>
    <w:rsid w:val="00F32FF6"/>
    <w:rsid w:val="00F420C1"/>
    <w:rsid w:val="00F53873"/>
    <w:rsid w:val="00F60BAF"/>
    <w:rsid w:val="00F807A8"/>
    <w:rsid w:val="00F81F23"/>
    <w:rsid w:val="00F8456C"/>
    <w:rsid w:val="00F91628"/>
    <w:rsid w:val="00F95F26"/>
    <w:rsid w:val="00FA1934"/>
    <w:rsid w:val="00FA4ADF"/>
    <w:rsid w:val="00FA7E37"/>
    <w:rsid w:val="00FB0B2B"/>
    <w:rsid w:val="00FB4C35"/>
    <w:rsid w:val="00FC1FAC"/>
    <w:rsid w:val="00FC3BAF"/>
    <w:rsid w:val="00FC6C6C"/>
    <w:rsid w:val="00FD1B4B"/>
    <w:rsid w:val="00FD3A3A"/>
    <w:rsid w:val="00FD5E9E"/>
    <w:rsid w:val="00FD6F42"/>
    <w:rsid w:val="00FE2823"/>
    <w:rsid w:val="00FE3A7D"/>
    <w:rsid w:val="00FE4728"/>
    <w:rsid w:val="00FF1CCE"/>
    <w:rsid w:val="00FF1E43"/>
    <w:rsid w:val="00F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FC2639-6DFA-412A-90CA-E63D2450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0E9B"/>
  </w:style>
  <w:style w:type="paragraph" w:styleId="Nadpis1">
    <w:name w:val="heading 1"/>
    <w:basedOn w:val="Normln"/>
    <w:next w:val="Normln"/>
    <w:link w:val="Nadpis1Char"/>
    <w:qFormat/>
    <w:rsid w:val="0055652F"/>
    <w:pPr>
      <w:keepNext/>
      <w:spacing w:before="240" w:after="60" w:line="360" w:lineRule="auto"/>
      <w:outlineLvl w:val="0"/>
    </w:pPr>
    <w:rPr>
      <w:rFonts w:ascii="Arial" w:hAnsi="Arial"/>
      <w:b/>
      <w:bCs/>
      <w:color w:val="002664"/>
      <w:kern w:val="32"/>
      <w:sz w:val="40"/>
      <w:szCs w:val="32"/>
      <w:lang w:val="x-none" w:eastAsia="x-none"/>
    </w:rPr>
  </w:style>
  <w:style w:type="paragraph" w:styleId="Nadpis5">
    <w:name w:val="heading 5"/>
    <w:basedOn w:val="Normln"/>
    <w:next w:val="Normln"/>
    <w:qFormat/>
    <w:rsid w:val="00E00E9B"/>
    <w:pPr>
      <w:keepNext/>
      <w:tabs>
        <w:tab w:val="left" w:pos="9356"/>
      </w:tabs>
      <w:ind w:right="-710"/>
      <w:jc w:val="center"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E00E9B"/>
    <w:pPr>
      <w:keepNext/>
      <w:tabs>
        <w:tab w:val="num" w:pos="426"/>
      </w:tabs>
      <w:ind w:left="426" w:hanging="426"/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rsid w:val="00E00E9B"/>
    <w:pPr>
      <w:keepNext/>
      <w:jc w:val="center"/>
      <w:outlineLvl w:val="6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00E9B"/>
    <w:pPr>
      <w:tabs>
        <w:tab w:val="center" w:pos="4536"/>
        <w:tab w:val="right" w:pos="9072"/>
      </w:tabs>
    </w:pPr>
    <w:rPr>
      <w:sz w:val="24"/>
    </w:rPr>
  </w:style>
  <w:style w:type="paragraph" w:styleId="Zptenadresanaoblku">
    <w:name w:val="envelope return"/>
    <w:basedOn w:val="Normln"/>
    <w:rsid w:val="00E00E9B"/>
  </w:style>
  <w:style w:type="paragraph" w:styleId="Zkladntext2">
    <w:name w:val="Body Text 2"/>
    <w:basedOn w:val="Normln"/>
    <w:rsid w:val="00E00E9B"/>
    <w:rPr>
      <w:rFonts w:ascii="Arial" w:hAnsi="Arial"/>
      <w:b/>
      <w:sz w:val="18"/>
    </w:rPr>
  </w:style>
  <w:style w:type="paragraph" w:styleId="Zhlav">
    <w:name w:val="header"/>
    <w:basedOn w:val="Normln"/>
    <w:link w:val="ZhlavChar"/>
    <w:uiPriority w:val="99"/>
    <w:rsid w:val="00E00E9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0E9B"/>
  </w:style>
  <w:style w:type="paragraph" w:customStyle="1" w:styleId="Zkladntext21">
    <w:name w:val="Základní text 21"/>
    <w:basedOn w:val="Normln"/>
    <w:rsid w:val="00E00E9B"/>
    <w:pPr>
      <w:widowControl w:val="0"/>
    </w:pPr>
    <w:rPr>
      <w:rFonts w:ascii="Arial" w:hAnsi="Arial"/>
      <w:sz w:val="18"/>
    </w:rPr>
  </w:style>
  <w:style w:type="paragraph" w:styleId="Zkladntextodsazen2">
    <w:name w:val="Body Text Indent 2"/>
    <w:basedOn w:val="Normln"/>
    <w:rsid w:val="00E00E9B"/>
    <w:pPr>
      <w:ind w:left="709"/>
      <w:jc w:val="both"/>
    </w:pPr>
  </w:style>
  <w:style w:type="table" w:styleId="Mkatabulky">
    <w:name w:val="Table Grid"/>
    <w:basedOn w:val="Normlntabulka"/>
    <w:rsid w:val="00085B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10">
    <w:name w:val="Základní text 21"/>
    <w:basedOn w:val="Normln"/>
    <w:rsid w:val="00DA4795"/>
    <w:pPr>
      <w:tabs>
        <w:tab w:val="left" w:pos="567"/>
      </w:tabs>
      <w:overflowPunct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rsid w:val="00DF34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F34C2"/>
  </w:style>
  <w:style w:type="paragraph" w:styleId="Zkladntextodsazen">
    <w:name w:val="Body Text Indent"/>
    <w:basedOn w:val="Normln"/>
    <w:link w:val="ZkladntextodsazenChar"/>
    <w:rsid w:val="00DF34C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DF34C2"/>
  </w:style>
  <w:style w:type="character" w:styleId="Hypertextovodkaz">
    <w:name w:val="Hyperlink"/>
    <w:rsid w:val="00DF34C2"/>
    <w:rPr>
      <w:color w:val="0000FF"/>
      <w:u w:val="single"/>
    </w:rPr>
  </w:style>
  <w:style w:type="character" w:customStyle="1" w:styleId="platne1">
    <w:name w:val="platne1"/>
    <w:basedOn w:val="Standardnpsmoodstavce"/>
    <w:rsid w:val="00DF34C2"/>
  </w:style>
  <w:style w:type="character" w:styleId="Odkaznakoment">
    <w:name w:val="annotation reference"/>
    <w:rsid w:val="003D3845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3845"/>
  </w:style>
  <w:style w:type="character" w:customStyle="1" w:styleId="TextkomenteChar">
    <w:name w:val="Text komentáře Char"/>
    <w:basedOn w:val="Standardnpsmoodstavce"/>
    <w:link w:val="Textkomente"/>
    <w:rsid w:val="003D3845"/>
  </w:style>
  <w:style w:type="paragraph" w:styleId="Pedmtkomente">
    <w:name w:val="annotation subject"/>
    <w:basedOn w:val="Textkomente"/>
    <w:next w:val="Textkomente"/>
    <w:link w:val="PedmtkomenteChar"/>
    <w:rsid w:val="003D384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3D3845"/>
    <w:rPr>
      <w:b/>
      <w:bCs/>
    </w:rPr>
  </w:style>
  <w:style w:type="paragraph" w:styleId="Textbubliny">
    <w:name w:val="Balloon Text"/>
    <w:basedOn w:val="Normln"/>
    <w:link w:val="TextbublinyChar"/>
    <w:rsid w:val="003D384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D384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712B6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17494"/>
    <w:pPr>
      <w:ind w:left="720"/>
    </w:pPr>
    <w:rPr>
      <w:rFonts w:eastAsia="Calibri"/>
      <w:sz w:val="24"/>
      <w:szCs w:val="24"/>
    </w:rPr>
  </w:style>
  <w:style w:type="paragraph" w:styleId="Revize">
    <w:name w:val="Revision"/>
    <w:hidden/>
    <w:uiPriority w:val="99"/>
    <w:semiHidden/>
    <w:rsid w:val="00400DC4"/>
  </w:style>
  <w:style w:type="character" w:customStyle="1" w:styleId="Nadpis1Char">
    <w:name w:val="Nadpis 1 Char"/>
    <w:link w:val="Nadpis1"/>
    <w:rsid w:val="0055652F"/>
    <w:rPr>
      <w:rFonts w:ascii="Arial" w:hAnsi="Arial" w:cs="Arial"/>
      <w:b/>
      <w:bCs/>
      <w:color w:val="002664"/>
      <w:kern w:val="32"/>
      <w:sz w:val="40"/>
      <w:szCs w:val="32"/>
    </w:rPr>
  </w:style>
  <w:style w:type="character" w:customStyle="1" w:styleId="ZhlavChar">
    <w:name w:val="Záhlaví Char"/>
    <w:link w:val="Zhlav"/>
    <w:uiPriority w:val="99"/>
    <w:rsid w:val="00D816D8"/>
  </w:style>
  <w:style w:type="character" w:customStyle="1" w:styleId="ZpatChar">
    <w:name w:val="Zápatí Char"/>
    <w:basedOn w:val="Standardnpsmoodstavce"/>
    <w:link w:val="Zpat"/>
    <w:rsid w:val="00301E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tnikverejnychzakazek.cz/SearchForm/SearchContract?contractNumber=Z2017-02389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39621-F68D-4280-88CF-7B8AE0F1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1490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Bonatrans a.s.</Company>
  <LinksUpToDate>false</LinksUpToDate>
  <CharactersWithSpaces>10263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Nikš Tomáš</dc:creator>
  <cp:lastModifiedBy>Jitka Rajdlová</cp:lastModifiedBy>
  <cp:revision>2</cp:revision>
  <cp:lastPrinted>2017-11-08T14:05:00Z</cp:lastPrinted>
  <dcterms:created xsi:type="dcterms:W3CDTF">2017-12-08T11:23:00Z</dcterms:created>
  <dcterms:modified xsi:type="dcterms:W3CDTF">2017-12-08T11:23:00Z</dcterms:modified>
</cp:coreProperties>
</file>