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bookmarkStart w:id="0" w:name="_GoBack"/>
      <w:bookmarkEnd w:id="0"/>
    </w:p>
    <w:p w:rsidR="00890AF1" w:rsidRDefault="00890AF1" w:rsidP="00654EA5">
      <w:pPr>
        <w:spacing w:after="125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SMLOUVA O DÍLO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podle § 2586 a násl. zákona č. 89/2012 Sb., občanský zákoník</w:t>
      </w:r>
      <w:r w:rsidR="00870C4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ve znění pozdějších předpisů</w:t>
      </w:r>
      <w:r w:rsidR="0078113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 xml:space="preserve">uzavřená </w:t>
      </w:r>
      <w:r w:rsidR="00870C4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dne 20. 11. 2017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1 Objednatelem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Obchodní akademie, Praha 3, Kubelíkova 37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IČ:  70107050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Sídlo:  Kubelíkova 1221/37, 130 00 Praha 3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zastoupená ředitelkou školy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Mgr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,. Barborou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Smutnou</w:t>
      </w:r>
    </w:p>
    <w:p w:rsidR="00654EA5" w:rsidRDefault="00654EA5" w:rsidP="00654EA5">
      <w:pPr>
        <w:spacing w:after="125" w:line="240" w:lineRule="auto"/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(dále jen jako „objednatel“) na straně jedné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 Zhotovitelem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Jan Nietsche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IČ: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71139397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bydliště:  Babákova 2157/16 , Praha 11- Chodov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(dále jen jako „zhotovitel“) na straně druhé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I. Předmět smlouvy</w:t>
      </w:r>
    </w:p>
    <w:p w:rsidR="00654EA5" w:rsidRDefault="00654EA5" w:rsidP="00654EA5">
      <w:pPr>
        <w:spacing w:after="125" w:line="240" w:lineRule="auto"/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Zhotovitel se touto smlouvou zavazuje provést na svůj náklad a své nebezpečí pro objednatele školní nábytek dle nabídky specifikované v příloze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č.  1. této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smlouvy (dále  jen „Dílo“).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(2) Objednatel se zavazuje Dílo převzít a zaplatit za něj zhotoviteli cenu sjednanou níže v čl. II této smlouvy.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II. Cena Díla a způsob její úhrady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Cena Díla byla stranami smlouvy stanovena ve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výši  55 500,00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Kč bez DPH, cena včetně DPH celkem 67 155,00 Kč.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(2) Cena Díla bude uhrazena na účet zhotovitele uvedený ve faktuře.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ind w:left="2832" w:firstLine="708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III. Doba a místo plnění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Zhotovitel provede dílo nejpozději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do  15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. 12. 2017. 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IV. Předání a převzetí díla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Dílo bude předáno zhotovitelem a převzato objednatelem nejpozději do dvou dnů od zhotovení díla bez vad a nedodělků.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(2) O předání a převzetí Díla sepíší zhotovitel s objednatelem protokol.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V. Práva a povinnosti stran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Zhotovitel je povinen provést dílo s potřebnou péčí tak, aby mohlo být předáno Objednateli bez vad a nedodělků nejpozději v termínu uvedeném v čl. III této smlouvy.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lastRenderedPageBreak/>
        <w:t>(2) Objednatel je oprávněn kontrolovat provádění Díla, zejména zda je prováděno v souladu s touto smlouvu a obecně závaznými právními předpisy, jakož i upozorňovat zhotovitele na zjištěné nedostatky.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(3) Práva a povinnosti stran touto smlouvou výslovně neupravené se řídí českým právním řádem, zejména občanským zákoníkem.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VI. Smluvní pokuty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Zhotovitel je povinen zaplatit objednateli smluvní pokutu ve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výši  0,05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% z ceny Díla za každý den prodlení s dokončením a předáním v termínu podle čl. III této smlouvy.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(2) Objednatel je povinen zaplatit zhotoviteli smluvní pokutu ve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výši  0,05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% z dlužné oprávněné ceny Díla za každý den prodlení s platbou ceny Díla.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(3) Objednatel je dále povinen zaplatit zhotoviteli úrok z prodlení v zákonné výši za každý den prodlení s platbou ceny Díla.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VII. Závěrečná ustanovení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Tato smlouva může být měněna pouze písemnými dodatky na základě souhlasu obou stran.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(2)  Smluvní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strany této smlouvy o dílo výslovně sjednávají, že uveřejnění této smlouvy v registru smluv dle zákona č. 340/20145., o zvláštních podmínkách účinnosti některých smluv, uveřejňování těchto smluv a o registru smluv (zákon o registru smluv) zajistí Obchodní akademie, Praha 3, Kubelíkova 37.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(3) Tato smlouva je vyhotovena ve dvou stejnopisech s platností originálu, při čemž každá ze stran obdrží po jednom.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(4) Tato smlouva nabývá platnosti i účinnosti dnem podpisu oběma smluvními stranami.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 Praze dne 20. 11. 2017                       </w:t>
      </w:r>
      <w:r w:rsidR="00676FC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676FC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676FC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      V Praze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dne  20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 11. 2017 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   ……………………………………                             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  <w:t>          …………….……………………</w:t>
      </w:r>
    </w:p>
    <w:p w:rsidR="00654EA5" w:rsidRDefault="00654EA5" w:rsidP="00654EA5">
      <w:pPr>
        <w:spacing w:after="125" w:line="240" w:lineRule="auto"/>
        <w:ind w:firstLine="708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    objednatel                                                         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ab/>
        <w:t>        zhotovitel</w:t>
      </w:r>
    </w:p>
    <w:p w:rsidR="00654EA5" w:rsidRDefault="00654EA5" w:rsidP="00654EA5"/>
    <w:p w:rsidR="00654EA5" w:rsidRDefault="00654EA5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>
      <w:pPr>
        <w:rPr>
          <w:b/>
          <w:sz w:val="24"/>
          <w:szCs w:val="24"/>
        </w:rPr>
      </w:pPr>
      <w:r w:rsidRPr="00931AB6">
        <w:rPr>
          <w:b/>
          <w:sz w:val="24"/>
          <w:szCs w:val="24"/>
        </w:rPr>
        <w:t>Příloha č. 1 smlouvy o dílo ze dne 20. 11. 2017</w:t>
      </w:r>
      <w:r w:rsidRPr="00931AB6">
        <w:rPr>
          <w:b/>
          <w:sz w:val="24"/>
          <w:szCs w:val="24"/>
        </w:rPr>
        <w:tab/>
      </w:r>
      <w:r w:rsidRPr="00931AB6">
        <w:rPr>
          <w:b/>
          <w:sz w:val="24"/>
          <w:szCs w:val="24"/>
        </w:rPr>
        <w:tab/>
      </w:r>
      <w:r w:rsidRPr="00931AB6">
        <w:rPr>
          <w:b/>
          <w:sz w:val="24"/>
          <w:szCs w:val="24"/>
        </w:rPr>
        <w:tab/>
      </w:r>
      <w:r w:rsidRPr="00931AB6">
        <w:rPr>
          <w:b/>
          <w:sz w:val="24"/>
          <w:szCs w:val="24"/>
        </w:rPr>
        <w:tab/>
      </w:r>
      <w:r w:rsidRPr="00931AB6">
        <w:rPr>
          <w:b/>
          <w:sz w:val="24"/>
          <w:szCs w:val="24"/>
        </w:rPr>
        <w:tab/>
      </w:r>
      <w:r w:rsidRPr="00931AB6">
        <w:rPr>
          <w:b/>
          <w:sz w:val="24"/>
          <w:szCs w:val="24"/>
        </w:rPr>
        <w:tab/>
      </w:r>
    </w:p>
    <w:p w:rsidR="00931AB6" w:rsidRPr="00931AB6" w:rsidRDefault="00931AB6">
      <w:pPr>
        <w:rPr>
          <w:b/>
          <w:sz w:val="24"/>
          <w:szCs w:val="24"/>
        </w:rPr>
      </w:pPr>
      <w:r w:rsidRPr="00931AB6">
        <w:rPr>
          <w:b/>
          <w:sz w:val="24"/>
          <w:szCs w:val="24"/>
        </w:rPr>
        <w:tab/>
      </w:r>
      <w:r w:rsidRPr="00931AB6">
        <w:rPr>
          <w:b/>
          <w:sz w:val="24"/>
          <w:szCs w:val="24"/>
        </w:rPr>
        <w:tab/>
      </w:r>
      <w:r w:rsidRPr="00931AB6">
        <w:rPr>
          <w:b/>
          <w:sz w:val="24"/>
          <w:szCs w:val="24"/>
        </w:rPr>
        <w:tab/>
      </w:r>
    </w:p>
    <w:p w:rsidR="00931AB6" w:rsidRDefault="00931AB6">
      <w:r>
        <w:t xml:space="preserve">Specifikace </w:t>
      </w:r>
      <w:r w:rsidR="00676FC8">
        <w:t xml:space="preserve">dodávky </w:t>
      </w:r>
    </w:p>
    <w:p w:rsidR="00931AB6" w:rsidRDefault="00931AB6"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1134"/>
        <w:gridCol w:w="1559"/>
        <w:gridCol w:w="1554"/>
      </w:tblGrid>
      <w:tr w:rsidR="006640D4" w:rsidRPr="00931AB6" w:rsidTr="006640D4">
        <w:tc>
          <w:tcPr>
            <w:tcW w:w="4106" w:type="dxa"/>
          </w:tcPr>
          <w:p w:rsidR="00931AB6" w:rsidRDefault="00931AB6" w:rsidP="00931AB6">
            <w:pPr>
              <w:jc w:val="center"/>
              <w:rPr>
                <w:b/>
              </w:rPr>
            </w:pPr>
          </w:p>
          <w:p w:rsidR="00931AB6" w:rsidRPr="00931AB6" w:rsidRDefault="00931AB6" w:rsidP="00931AB6">
            <w:pPr>
              <w:jc w:val="center"/>
              <w:rPr>
                <w:b/>
              </w:rPr>
            </w:pPr>
            <w:r w:rsidRPr="00931AB6">
              <w:rPr>
                <w:b/>
              </w:rPr>
              <w:t>předmět</w:t>
            </w:r>
          </w:p>
        </w:tc>
        <w:tc>
          <w:tcPr>
            <w:tcW w:w="709" w:type="dxa"/>
          </w:tcPr>
          <w:p w:rsidR="00931AB6" w:rsidRPr="00931AB6" w:rsidRDefault="00931AB6" w:rsidP="00931AB6">
            <w:pPr>
              <w:jc w:val="center"/>
              <w:rPr>
                <w:b/>
              </w:rPr>
            </w:pPr>
            <w:r w:rsidRPr="00931AB6">
              <w:rPr>
                <w:b/>
              </w:rPr>
              <w:t>ks</w:t>
            </w:r>
          </w:p>
        </w:tc>
        <w:tc>
          <w:tcPr>
            <w:tcW w:w="1134" w:type="dxa"/>
          </w:tcPr>
          <w:p w:rsidR="00931AB6" w:rsidRDefault="00931AB6" w:rsidP="00931AB6">
            <w:pPr>
              <w:jc w:val="center"/>
              <w:rPr>
                <w:b/>
              </w:rPr>
            </w:pPr>
            <w:r w:rsidRPr="00931AB6">
              <w:rPr>
                <w:b/>
              </w:rPr>
              <w:t>Cena 1 ks bez DPH</w:t>
            </w:r>
          </w:p>
          <w:p w:rsidR="006640D4" w:rsidRPr="00931AB6" w:rsidRDefault="006640D4" w:rsidP="00931AB6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559" w:type="dxa"/>
          </w:tcPr>
          <w:p w:rsidR="00931AB6" w:rsidRPr="00931AB6" w:rsidRDefault="00931AB6" w:rsidP="00931AB6">
            <w:pPr>
              <w:jc w:val="center"/>
              <w:rPr>
                <w:b/>
              </w:rPr>
            </w:pPr>
            <w:r w:rsidRPr="00931AB6">
              <w:rPr>
                <w:b/>
              </w:rPr>
              <w:t>Cena celkem</w:t>
            </w:r>
          </w:p>
          <w:p w:rsidR="00931AB6" w:rsidRDefault="006640D4" w:rsidP="006640D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931AB6" w:rsidRPr="00931AB6">
              <w:rPr>
                <w:b/>
              </w:rPr>
              <w:t>ez DPH</w:t>
            </w:r>
          </w:p>
          <w:p w:rsidR="006640D4" w:rsidRPr="00931AB6" w:rsidRDefault="006640D4" w:rsidP="006640D4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554" w:type="dxa"/>
          </w:tcPr>
          <w:p w:rsidR="00931AB6" w:rsidRDefault="00931AB6" w:rsidP="00931AB6">
            <w:pPr>
              <w:jc w:val="center"/>
              <w:rPr>
                <w:b/>
              </w:rPr>
            </w:pPr>
            <w:r w:rsidRPr="00931AB6">
              <w:rPr>
                <w:b/>
              </w:rPr>
              <w:t>Cena celkem včetně DPH</w:t>
            </w:r>
          </w:p>
          <w:p w:rsidR="006640D4" w:rsidRPr="00931AB6" w:rsidRDefault="006640D4" w:rsidP="006640D4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6640D4" w:rsidTr="006640D4">
        <w:tc>
          <w:tcPr>
            <w:tcW w:w="4106" w:type="dxa"/>
          </w:tcPr>
          <w:p w:rsidR="00931AB6" w:rsidRDefault="00931AB6"/>
          <w:p w:rsidR="00931AB6" w:rsidRDefault="00931AB6">
            <w:r>
              <w:t>Počítačový stůl buk  900x600x750/870 mm</w:t>
            </w:r>
          </w:p>
          <w:p w:rsidR="00931AB6" w:rsidRDefault="00931AB6"/>
        </w:tc>
        <w:tc>
          <w:tcPr>
            <w:tcW w:w="709" w:type="dxa"/>
          </w:tcPr>
          <w:p w:rsidR="00931AB6" w:rsidRDefault="00931AB6"/>
          <w:p w:rsidR="00931AB6" w:rsidRDefault="00931AB6">
            <w:r>
              <w:t xml:space="preserve">  17</w:t>
            </w:r>
          </w:p>
        </w:tc>
        <w:tc>
          <w:tcPr>
            <w:tcW w:w="1134" w:type="dxa"/>
          </w:tcPr>
          <w:p w:rsidR="00931AB6" w:rsidRDefault="00931AB6" w:rsidP="00931AB6">
            <w:pPr>
              <w:jc w:val="center"/>
            </w:pPr>
          </w:p>
          <w:p w:rsidR="00931AB6" w:rsidRDefault="00931AB6" w:rsidP="00931AB6">
            <w:pPr>
              <w:jc w:val="center"/>
            </w:pPr>
            <w:r>
              <w:t>2 660,00</w:t>
            </w:r>
          </w:p>
        </w:tc>
        <w:tc>
          <w:tcPr>
            <w:tcW w:w="1559" w:type="dxa"/>
          </w:tcPr>
          <w:p w:rsidR="00931AB6" w:rsidRDefault="00931AB6" w:rsidP="00931AB6">
            <w:pPr>
              <w:jc w:val="center"/>
            </w:pPr>
          </w:p>
          <w:p w:rsidR="00931AB6" w:rsidRDefault="00931AB6" w:rsidP="00931AB6">
            <w:pPr>
              <w:jc w:val="center"/>
            </w:pPr>
            <w:r>
              <w:t>45 220,00</w:t>
            </w:r>
          </w:p>
        </w:tc>
        <w:tc>
          <w:tcPr>
            <w:tcW w:w="1554" w:type="dxa"/>
          </w:tcPr>
          <w:p w:rsidR="00931AB6" w:rsidRDefault="00931AB6" w:rsidP="00931AB6">
            <w:pPr>
              <w:jc w:val="center"/>
            </w:pPr>
          </w:p>
          <w:p w:rsidR="00931AB6" w:rsidRDefault="00931AB6" w:rsidP="00931AB6">
            <w:pPr>
              <w:jc w:val="center"/>
            </w:pPr>
            <w:r>
              <w:t>54 716,20</w:t>
            </w:r>
          </w:p>
        </w:tc>
      </w:tr>
      <w:tr w:rsidR="006640D4" w:rsidTr="006640D4">
        <w:tc>
          <w:tcPr>
            <w:tcW w:w="4106" w:type="dxa"/>
          </w:tcPr>
          <w:p w:rsidR="00931AB6" w:rsidRDefault="00931AB6">
            <w:r>
              <w:t>¨</w:t>
            </w:r>
          </w:p>
          <w:p w:rsidR="00931AB6" w:rsidRDefault="00931AB6">
            <w:r>
              <w:t xml:space="preserve">Katedra buk </w:t>
            </w:r>
            <w:r w:rsidR="00FA1E58">
              <w:t>21</w:t>
            </w:r>
            <w:r>
              <w:t>00x600x750/1000 mm</w:t>
            </w:r>
          </w:p>
          <w:p w:rsidR="00931AB6" w:rsidRDefault="00931AB6">
            <w:r>
              <w:t>Výsuv na PC + zásuvka se zámkem</w:t>
            </w:r>
          </w:p>
          <w:p w:rsidR="00931AB6" w:rsidRDefault="00931AB6"/>
        </w:tc>
        <w:tc>
          <w:tcPr>
            <w:tcW w:w="709" w:type="dxa"/>
          </w:tcPr>
          <w:p w:rsidR="00931AB6" w:rsidRDefault="00931AB6"/>
          <w:p w:rsidR="00931AB6" w:rsidRDefault="00931AB6">
            <w:r>
              <w:t xml:space="preserve">    </w:t>
            </w:r>
            <w:r w:rsidR="00FA1E58">
              <w:t>1</w:t>
            </w:r>
          </w:p>
          <w:p w:rsidR="00931AB6" w:rsidRDefault="00931AB6">
            <w:r>
              <w:t xml:space="preserve"> </w:t>
            </w:r>
          </w:p>
          <w:p w:rsidR="00931AB6" w:rsidRDefault="00931AB6"/>
        </w:tc>
        <w:tc>
          <w:tcPr>
            <w:tcW w:w="1134" w:type="dxa"/>
          </w:tcPr>
          <w:p w:rsidR="00931AB6" w:rsidRDefault="00931AB6" w:rsidP="00931AB6">
            <w:pPr>
              <w:jc w:val="center"/>
            </w:pPr>
          </w:p>
          <w:p w:rsidR="006640D4" w:rsidRDefault="00FA1E58" w:rsidP="00FA1E58">
            <w:pPr>
              <w:jc w:val="center"/>
            </w:pPr>
            <w:r>
              <w:t>5 68</w:t>
            </w:r>
            <w:r w:rsidR="006640D4">
              <w:t>0,00</w:t>
            </w:r>
          </w:p>
        </w:tc>
        <w:tc>
          <w:tcPr>
            <w:tcW w:w="1559" w:type="dxa"/>
          </w:tcPr>
          <w:p w:rsidR="00931AB6" w:rsidRDefault="00931AB6" w:rsidP="00931AB6">
            <w:pPr>
              <w:jc w:val="center"/>
            </w:pPr>
          </w:p>
          <w:p w:rsidR="006640D4" w:rsidRDefault="00FA1E58" w:rsidP="00931AB6">
            <w:pPr>
              <w:jc w:val="center"/>
            </w:pPr>
            <w:r>
              <w:t>5 68</w:t>
            </w:r>
            <w:r w:rsidR="006640D4">
              <w:t>0,00</w:t>
            </w:r>
          </w:p>
          <w:p w:rsidR="006640D4" w:rsidRDefault="006640D4" w:rsidP="00931AB6">
            <w:pPr>
              <w:jc w:val="center"/>
            </w:pPr>
          </w:p>
        </w:tc>
        <w:tc>
          <w:tcPr>
            <w:tcW w:w="1554" w:type="dxa"/>
          </w:tcPr>
          <w:p w:rsidR="00931AB6" w:rsidRDefault="00931AB6" w:rsidP="00931AB6">
            <w:pPr>
              <w:jc w:val="center"/>
            </w:pPr>
          </w:p>
          <w:p w:rsidR="006640D4" w:rsidRDefault="00FA1E58" w:rsidP="00FA1E58">
            <w:pPr>
              <w:jc w:val="center"/>
            </w:pPr>
            <w:r>
              <w:t xml:space="preserve"> 6 872,80</w:t>
            </w:r>
          </w:p>
        </w:tc>
      </w:tr>
      <w:tr w:rsidR="00676FC8" w:rsidTr="006640D4">
        <w:tc>
          <w:tcPr>
            <w:tcW w:w="4106" w:type="dxa"/>
          </w:tcPr>
          <w:p w:rsidR="00676FC8" w:rsidRDefault="00676FC8"/>
          <w:p w:rsidR="00FA1E58" w:rsidRDefault="00FA1E58" w:rsidP="00FA1E58">
            <w:r>
              <w:t>Katedra buk 1300x600x750/1000 mm</w:t>
            </w:r>
          </w:p>
          <w:p w:rsidR="00FA1E58" w:rsidRDefault="00FA1E58" w:rsidP="00FA1E58">
            <w:r>
              <w:t>Výsuv na PC + zásuvka se zámkem</w:t>
            </w:r>
          </w:p>
          <w:p w:rsidR="00676FC8" w:rsidRDefault="00676FC8"/>
          <w:p w:rsidR="00676FC8" w:rsidRDefault="00676FC8"/>
        </w:tc>
        <w:tc>
          <w:tcPr>
            <w:tcW w:w="709" w:type="dxa"/>
          </w:tcPr>
          <w:p w:rsidR="00676FC8" w:rsidRDefault="00676FC8"/>
          <w:p w:rsidR="00676FC8" w:rsidRDefault="00676FC8">
            <w:r>
              <w:t xml:space="preserve">    1</w:t>
            </w:r>
          </w:p>
        </w:tc>
        <w:tc>
          <w:tcPr>
            <w:tcW w:w="1134" w:type="dxa"/>
          </w:tcPr>
          <w:p w:rsidR="00676FC8" w:rsidRDefault="00676FC8" w:rsidP="00931AB6">
            <w:pPr>
              <w:jc w:val="center"/>
            </w:pPr>
          </w:p>
          <w:p w:rsidR="00676FC8" w:rsidRDefault="00FA1E58" w:rsidP="00FA1E58">
            <w:pPr>
              <w:jc w:val="center"/>
            </w:pPr>
            <w:r>
              <w:t xml:space="preserve"> 4 600</w:t>
            </w:r>
            <w:r w:rsidR="00676FC8">
              <w:t>,00</w:t>
            </w:r>
          </w:p>
        </w:tc>
        <w:tc>
          <w:tcPr>
            <w:tcW w:w="1559" w:type="dxa"/>
          </w:tcPr>
          <w:p w:rsidR="00676FC8" w:rsidRDefault="00676FC8" w:rsidP="00931AB6">
            <w:pPr>
              <w:jc w:val="center"/>
            </w:pPr>
          </w:p>
          <w:p w:rsidR="00676FC8" w:rsidRDefault="00FA1E58" w:rsidP="00FA1E58">
            <w:pPr>
              <w:jc w:val="center"/>
            </w:pPr>
            <w:r>
              <w:t xml:space="preserve"> 4 60</w:t>
            </w:r>
            <w:r w:rsidR="00676FC8">
              <w:t>0,00</w:t>
            </w:r>
          </w:p>
        </w:tc>
        <w:tc>
          <w:tcPr>
            <w:tcW w:w="1554" w:type="dxa"/>
          </w:tcPr>
          <w:p w:rsidR="00676FC8" w:rsidRDefault="00676FC8" w:rsidP="00931AB6">
            <w:pPr>
              <w:jc w:val="center"/>
            </w:pPr>
          </w:p>
          <w:p w:rsidR="00676FC8" w:rsidRDefault="00FA1E58" w:rsidP="00FA1E58">
            <w:pPr>
              <w:jc w:val="center"/>
            </w:pPr>
            <w:r>
              <w:t xml:space="preserve"> 5 566</w:t>
            </w:r>
            <w:r w:rsidR="00676FC8">
              <w:t>,</w:t>
            </w:r>
            <w:r>
              <w:t>0</w:t>
            </w:r>
            <w:r w:rsidR="00676FC8">
              <w:t>0</w:t>
            </w:r>
          </w:p>
        </w:tc>
      </w:tr>
      <w:tr w:rsidR="006640D4" w:rsidRPr="006640D4" w:rsidTr="006640D4">
        <w:tc>
          <w:tcPr>
            <w:tcW w:w="4106" w:type="dxa"/>
          </w:tcPr>
          <w:p w:rsidR="006640D4" w:rsidRPr="006640D4" w:rsidRDefault="006640D4">
            <w:pPr>
              <w:rPr>
                <w:b/>
              </w:rPr>
            </w:pPr>
          </w:p>
          <w:p w:rsidR="006640D4" w:rsidRPr="006640D4" w:rsidRDefault="00676FC8" w:rsidP="00676FC8">
            <w:pPr>
              <w:rPr>
                <w:b/>
              </w:rPr>
            </w:pPr>
            <w:r>
              <w:rPr>
                <w:b/>
              </w:rPr>
              <w:t xml:space="preserve">CELKEM </w:t>
            </w:r>
          </w:p>
        </w:tc>
        <w:tc>
          <w:tcPr>
            <w:tcW w:w="709" w:type="dxa"/>
          </w:tcPr>
          <w:p w:rsidR="00931AB6" w:rsidRPr="006640D4" w:rsidRDefault="00931AB6">
            <w:pPr>
              <w:rPr>
                <w:b/>
              </w:rPr>
            </w:pPr>
          </w:p>
          <w:p w:rsidR="006640D4" w:rsidRPr="006640D4" w:rsidRDefault="006640D4" w:rsidP="006640D4">
            <w:pPr>
              <w:rPr>
                <w:b/>
              </w:rPr>
            </w:pPr>
            <w:r w:rsidRPr="006640D4">
              <w:rPr>
                <w:b/>
              </w:rPr>
              <w:t xml:space="preserve">   </w:t>
            </w:r>
          </w:p>
        </w:tc>
        <w:tc>
          <w:tcPr>
            <w:tcW w:w="1134" w:type="dxa"/>
          </w:tcPr>
          <w:p w:rsidR="00931AB6" w:rsidRPr="006640D4" w:rsidRDefault="00931AB6" w:rsidP="00931AB6">
            <w:pPr>
              <w:jc w:val="center"/>
              <w:rPr>
                <w:b/>
              </w:rPr>
            </w:pPr>
          </w:p>
          <w:p w:rsidR="006640D4" w:rsidRPr="006640D4" w:rsidRDefault="006640D4" w:rsidP="00931AB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31AB6" w:rsidRPr="006640D4" w:rsidRDefault="00931AB6" w:rsidP="00931AB6">
            <w:pPr>
              <w:jc w:val="center"/>
              <w:rPr>
                <w:b/>
              </w:rPr>
            </w:pPr>
          </w:p>
          <w:p w:rsidR="006640D4" w:rsidRPr="006640D4" w:rsidRDefault="006640D4" w:rsidP="006640D4">
            <w:pPr>
              <w:jc w:val="center"/>
              <w:rPr>
                <w:b/>
              </w:rPr>
            </w:pPr>
            <w:r w:rsidRPr="006640D4">
              <w:rPr>
                <w:b/>
              </w:rPr>
              <w:t>55 500,00</w:t>
            </w:r>
          </w:p>
          <w:p w:rsidR="006640D4" w:rsidRPr="006640D4" w:rsidRDefault="006640D4" w:rsidP="006640D4">
            <w:pPr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931AB6" w:rsidRPr="006640D4" w:rsidRDefault="00931AB6" w:rsidP="00931AB6">
            <w:pPr>
              <w:jc w:val="center"/>
              <w:rPr>
                <w:b/>
              </w:rPr>
            </w:pPr>
          </w:p>
          <w:p w:rsidR="006640D4" w:rsidRPr="006640D4" w:rsidRDefault="006640D4" w:rsidP="00931AB6">
            <w:pPr>
              <w:jc w:val="center"/>
              <w:rPr>
                <w:b/>
              </w:rPr>
            </w:pPr>
            <w:r w:rsidRPr="006640D4">
              <w:rPr>
                <w:b/>
              </w:rPr>
              <w:t>67 155,00</w:t>
            </w:r>
          </w:p>
          <w:p w:rsidR="006640D4" w:rsidRPr="006640D4" w:rsidRDefault="006640D4" w:rsidP="00931AB6">
            <w:pPr>
              <w:jc w:val="center"/>
              <w:rPr>
                <w:b/>
              </w:rPr>
            </w:pPr>
          </w:p>
        </w:tc>
      </w:tr>
    </w:tbl>
    <w:p w:rsidR="00931AB6" w:rsidRDefault="00931AB6"/>
    <w:p w:rsidR="00931AB6" w:rsidRDefault="00931AB6"/>
    <w:p w:rsidR="00931AB6" w:rsidRDefault="00931AB6"/>
    <w:p w:rsidR="006640D4" w:rsidRDefault="006640D4"/>
    <w:p w:rsidR="006640D4" w:rsidRDefault="006640D4"/>
    <w:p w:rsidR="006640D4" w:rsidRDefault="006640D4"/>
    <w:p w:rsidR="006640D4" w:rsidRDefault="006640D4"/>
    <w:p w:rsidR="00931AB6" w:rsidRDefault="00931AB6"/>
    <w:p w:rsidR="00571E83" w:rsidRDefault="00571E83"/>
    <w:p w:rsidR="00571E83" w:rsidRDefault="00571E83"/>
    <w:p w:rsidR="00571E83" w:rsidRDefault="00571E83"/>
    <w:sectPr w:rsidR="0057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4"/>
    <w:rsid w:val="004A5A25"/>
    <w:rsid w:val="00533AC3"/>
    <w:rsid w:val="00571E83"/>
    <w:rsid w:val="00654EA5"/>
    <w:rsid w:val="006640D4"/>
    <w:rsid w:val="00676FC8"/>
    <w:rsid w:val="00781135"/>
    <w:rsid w:val="00865F44"/>
    <w:rsid w:val="00870C45"/>
    <w:rsid w:val="00890AF1"/>
    <w:rsid w:val="009131F5"/>
    <w:rsid w:val="00931AB6"/>
    <w:rsid w:val="00DD3F62"/>
    <w:rsid w:val="00DD5F87"/>
    <w:rsid w:val="00FA1E58"/>
    <w:rsid w:val="00FB172A"/>
    <w:rsid w:val="00F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F45C-D1C1-4D51-9864-AED13C7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Bryndáková</dc:creator>
  <cp:keywords/>
  <dc:description/>
  <cp:lastModifiedBy>Zuzana Marková</cp:lastModifiedBy>
  <cp:revision>2</cp:revision>
  <cp:lastPrinted>2017-12-11T07:53:00Z</cp:lastPrinted>
  <dcterms:created xsi:type="dcterms:W3CDTF">2017-12-11T08:02:00Z</dcterms:created>
  <dcterms:modified xsi:type="dcterms:W3CDTF">2017-12-11T08:02:00Z</dcterms:modified>
</cp:coreProperties>
</file>