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65691" w14:textId="77777777" w:rsidR="00446B80" w:rsidRDefault="00446B80">
      <w:pPr>
        <w:ind w:left="4248" w:firstLine="708"/>
        <w:jc w:val="both"/>
        <w:rPr>
          <w:rFonts w:ascii="Arial" w:hAnsi="Arial" w:cs="Arial"/>
          <w:sz w:val="22"/>
          <w:szCs w:val="22"/>
        </w:rPr>
      </w:pPr>
    </w:p>
    <w:p w14:paraId="3813F6C8" w14:textId="77777777" w:rsidR="00446B80" w:rsidRDefault="00446B80">
      <w:pPr>
        <w:ind w:left="4248" w:firstLine="708"/>
        <w:jc w:val="both"/>
        <w:rPr>
          <w:rFonts w:ascii="Arial" w:hAnsi="Arial" w:cs="Arial"/>
          <w:sz w:val="20"/>
          <w:szCs w:val="20"/>
        </w:rPr>
      </w:pPr>
      <w:r>
        <w:rPr>
          <w:rFonts w:ascii="Arial" w:hAnsi="Arial" w:cs="Arial"/>
          <w:sz w:val="20"/>
          <w:szCs w:val="20"/>
        </w:rPr>
        <w:t>Číslo smlouvy objednatele:…….………..</w:t>
      </w:r>
    </w:p>
    <w:p w14:paraId="70EF251A" w14:textId="77777777" w:rsidR="00446B80" w:rsidRDefault="00446B80">
      <w:pPr>
        <w:ind w:left="4248" w:firstLine="708"/>
        <w:jc w:val="both"/>
        <w:rPr>
          <w:rFonts w:ascii="Arial" w:hAnsi="Arial" w:cs="Arial"/>
          <w:sz w:val="22"/>
          <w:szCs w:val="22"/>
        </w:rPr>
      </w:pPr>
      <w:r>
        <w:rPr>
          <w:rFonts w:ascii="Arial" w:hAnsi="Arial" w:cs="Arial"/>
          <w:sz w:val="20"/>
          <w:szCs w:val="20"/>
        </w:rPr>
        <w:t>Číslo smlouvy zhotovitele : …….………..</w:t>
      </w:r>
    </w:p>
    <w:p w14:paraId="216F5D78" w14:textId="77777777" w:rsidR="00446B80" w:rsidRDefault="00446B80">
      <w:pPr>
        <w:jc w:val="both"/>
        <w:rPr>
          <w:rFonts w:ascii="Arial" w:hAnsi="Arial" w:cs="Arial"/>
          <w:sz w:val="22"/>
          <w:szCs w:val="22"/>
        </w:rPr>
      </w:pPr>
    </w:p>
    <w:p w14:paraId="4861845C" w14:textId="77777777" w:rsidR="00446B80" w:rsidRDefault="00446B80">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90"/>
      </w:tblGrid>
      <w:tr w:rsidR="00446B80" w14:paraId="5F075C45" w14:textId="77777777">
        <w:trPr>
          <w:cantSplit/>
          <w:trHeight w:val="70"/>
        </w:trPr>
        <w:tc>
          <w:tcPr>
            <w:tcW w:w="9190" w:type="dxa"/>
            <w:tcBorders>
              <w:top w:val="single" w:sz="4" w:space="0" w:color="000000"/>
              <w:left w:val="single" w:sz="4" w:space="0" w:color="000000"/>
              <w:bottom w:val="single" w:sz="4" w:space="0" w:color="000000"/>
              <w:right w:val="single" w:sz="4" w:space="0" w:color="000000"/>
            </w:tcBorders>
            <w:shd w:val="clear" w:color="auto" w:fill="auto"/>
          </w:tcPr>
          <w:p w14:paraId="601F8700" w14:textId="77777777" w:rsidR="00446B80" w:rsidRDefault="00446B80">
            <w:pPr>
              <w:pStyle w:val="Nadpis2"/>
              <w:rPr>
                <w:rFonts w:ascii="Arial" w:hAnsi="Arial" w:cs="Arial"/>
              </w:rPr>
            </w:pPr>
            <w:r>
              <w:rPr>
                <w:rFonts w:ascii="Arial" w:hAnsi="Arial" w:cs="Arial"/>
                <w:sz w:val="44"/>
              </w:rPr>
              <w:t xml:space="preserve">SMLOUVA O DÍLO </w:t>
            </w:r>
          </w:p>
          <w:p w14:paraId="348AF314" w14:textId="77777777" w:rsidR="00446B80" w:rsidRDefault="00446B80">
            <w:pPr>
              <w:jc w:val="center"/>
              <w:rPr>
                <w:rFonts w:ascii="Arial" w:eastAsia="Arial" w:hAnsi="Arial" w:cs="Arial"/>
              </w:rPr>
            </w:pPr>
            <w:r>
              <w:rPr>
                <w:rFonts w:ascii="Arial" w:hAnsi="Arial" w:cs="Arial"/>
              </w:rPr>
              <w:t>na zhotovení projektové dokumentace a výkon inženýrské činnosti na akci:</w:t>
            </w:r>
          </w:p>
          <w:p w14:paraId="519C0534" w14:textId="72A03BAC" w:rsidR="00446B80" w:rsidRDefault="00446B80">
            <w:pPr>
              <w:jc w:val="center"/>
              <w:rPr>
                <w:rFonts w:ascii="Arial" w:hAnsi="Arial" w:cs="Arial"/>
                <w:sz w:val="20"/>
              </w:rPr>
            </w:pPr>
            <w:r>
              <w:rPr>
                <w:rFonts w:ascii="Arial" w:eastAsia="Arial" w:hAnsi="Arial" w:cs="Arial"/>
              </w:rPr>
              <w:t>„</w:t>
            </w:r>
            <w:r w:rsidR="00670463">
              <w:rPr>
                <w:rFonts w:ascii="Arial" w:eastAsia="Arial" w:hAnsi="Arial" w:cs="Arial"/>
              </w:rPr>
              <w:t xml:space="preserve">Gymnázium a Jazyková škola Zlín </w:t>
            </w:r>
            <w:r w:rsidR="004F6813">
              <w:rPr>
                <w:rFonts w:ascii="Arial" w:eastAsia="Arial" w:hAnsi="Arial" w:cs="Arial"/>
              </w:rPr>
              <w:t>–</w:t>
            </w:r>
            <w:r w:rsidR="00670463">
              <w:rPr>
                <w:rFonts w:ascii="Arial" w:eastAsia="Arial" w:hAnsi="Arial" w:cs="Arial"/>
              </w:rPr>
              <w:t xml:space="preserve"> </w:t>
            </w:r>
            <w:r w:rsidR="00A14ACC">
              <w:rPr>
                <w:rFonts w:ascii="Arial" w:eastAsia="Arial" w:hAnsi="Arial" w:cs="Arial"/>
              </w:rPr>
              <w:t xml:space="preserve">Vybudování </w:t>
            </w:r>
            <w:r w:rsidR="004F6813">
              <w:rPr>
                <w:rFonts w:ascii="Arial" w:eastAsia="Arial" w:hAnsi="Arial" w:cs="Arial"/>
              </w:rPr>
              <w:t>Přírodovědně-technické</w:t>
            </w:r>
            <w:r w:rsidR="00A14ACC">
              <w:rPr>
                <w:rFonts w:ascii="Arial" w:eastAsia="Arial" w:hAnsi="Arial" w:cs="Arial"/>
              </w:rPr>
              <w:t>ho</w:t>
            </w:r>
            <w:r w:rsidR="004F6813">
              <w:rPr>
                <w:rFonts w:ascii="Arial" w:eastAsia="Arial" w:hAnsi="Arial" w:cs="Arial"/>
              </w:rPr>
              <w:t xml:space="preserve"> a jazykové</w:t>
            </w:r>
            <w:r w:rsidR="00A14ACC">
              <w:rPr>
                <w:rFonts w:ascii="Arial" w:eastAsia="Arial" w:hAnsi="Arial" w:cs="Arial"/>
              </w:rPr>
              <w:t>ho</w:t>
            </w:r>
            <w:r w:rsidR="004F6813">
              <w:rPr>
                <w:rFonts w:ascii="Arial" w:eastAsia="Arial" w:hAnsi="Arial" w:cs="Arial"/>
              </w:rPr>
              <w:t xml:space="preserve"> centr</w:t>
            </w:r>
            <w:r w:rsidR="00A14ACC">
              <w:rPr>
                <w:rFonts w:ascii="Arial" w:eastAsia="Arial" w:hAnsi="Arial" w:cs="Arial"/>
              </w:rPr>
              <w:t>a školy</w:t>
            </w:r>
            <w:r>
              <w:rPr>
                <w:rFonts w:ascii="Arial" w:eastAsia="Arial" w:hAnsi="Arial" w:cs="Arial"/>
              </w:rPr>
              <w:t>“</w:t>
            </w:r>
          </w:p>
          <w:p w14:paraId="69808BE8" w14:textId="77777777" w:rsidR="00446B80" w:rsidRDefault="00446B80">
            <w:pPr>
              <w:jc w:val="center"/>
              <w:rPr>
                <w:rFonts w:ascii="Arial" w:hAnsi="Arial" w:cs="Arial"/>
                <w:sz w:val="20"/>
              </w:rPr>
            </w:pPr>
          </w:p>
          <w:p w14:paraId="03843254" w14:textId="77777777" w:rsidR="00446B80" w:rsidRDefault="00446B80">
            <w:pPr>
              <w:jc w:val="center"/>
              <w:rPr>
                <w:rFonts w:ascii="Arial" w:hAnsi="Arial" w:cs="Arial"/>
                <w:bCs/>
                <w:sz w:val="20"/>
              </w:rPr>
            </w:pPr>
            <w:r>
              <w:rPr>
                <w:rFonts w:ascii="Arial" w:eastAsia="Arial" w:hAnsi="Arial" w:cs="Arial"/>
                <w:sz w:val="20"/>
              </w:rPr>
              <w:t xml:space="preserve"> </w:t>
            </w:r>
            <w:r>
              <w:rPr>
                <w:rFonts w:ascii="Arial" w:hAnsi="Arial" w:cs="Arial"/>
                <w:sz w:val="20"/>
              </w:rPr>
              <w:t xml:space="preserve">dle § 2586 a n. </w:t>
            </w:r>
            <w:r>
              <w:rPr>
                <w:rFonts w:ascii="Arial" w:hAnsi="Arial" w:cs="Arial"/>
                <w:sz w:val="20"/>
                <w:szCs w:val="22"/>
              </w:rPr>
              <w:t xml:space="preserve">zákona č. 89/2012 Sb., občanský zákoník, ve znění pozdějších předpisů </w:t>
            </w:r>
          </w:p>
          <w:p w14:paraId="018B7B57" w14:textId="77777777" w:rsidR="00446B80" w:rsidRDefault="00446B80">
            <w:pPr>
              <w:pStyle w:val="Nadpis2"/>
              <w:rPr>
                <w:rFonts w:ascii="Arial" w:hAnsi="Arial" w:cs="Arial"/>
                <w:b w:val="0"/>
                <w:bCs/>
                <w:sz w:val="20"/>
              </w:rPr>
            </w:pPr>
          </w:p>
        </w:tc>
      </w:tr>
    </w:tbl>
    <w:p w14:paraId="386BAE97" w14:textId="77777777" w:rsidR="00446B80" w:rsidRDefault="00446B80">
      <w:pPr>
        <w:jc w:val="both"/>
        <w:rPr>
          <w:rFonts w:ascii="Arial" w:hAnsi="Arial" w:cs="Arial"/>
          <w:b/>
          <w:sz w:val="22"/>
          <w:szCs w:val="22"/>
        </w:rPr>
      </w:pPr>
    </w:p>
    <w:p w14:paraId="1615AEE6" w14:textId="77777777" w:rsidR="00446B80" w:rsidRDefault="00446B80">
      <w:pPr>
        <w:jc w:val="both"/>
        <w:rPr>
          <w:rFonts w:ascii="Arial" w:hAnsi="Arial" w:cs="Arial"/>
          <w:b/>
          <w:sz w:val="22"/>
          <w:szCs w:val="22"/>
        </w:rPr>
      </w:pPr>
    </w:p>
    <w:p w14:paraId="58E37170" w14:textId="77777777" w:rsidR="00446B80" w:rsidRDefault="00446B80">
      <w:pPr>
        <w:numPr>
          <w:ilvl w:val="0"/>
          <w:numId w:val="2"/>
        </w:numPr>
        <w:jc w:val="center"/>
        <w:rPr>
          <w:rFonts w:ascii="Arial" w:hAnsi="Arial" w:cs="Arial"/>
          <w:sz w:val="20"/>
          <w:szCs w:val="22"/>
          <w:u w:val="single"/>
        </w:rPr>
      </w:pPr>
      <w:bookmarkStart w:id="0" w:name="_Ref140297153"/>
      <w:r>
        <w:rPr>
          <w:rFonts w:ascii="Arial" w:hAnsi="Arial" w:cs="Arial"/>
          <w:b/>
          <w:sz w:val="20"/>
          <w:szCs w:val="22"/>
        </w:rPr>
        <w:t>SMLUVNÍ STRANY</w:t>
      </w:r>
      <w:bookmarkEnd w:id="0"/>
    </w:p>
    <w:p w14:paraId="2883C542" w14:textId="77777777" w:rsidR="00446B80" w:rsidRDefault="00446B80" w:rsidP="002D6052">
      <w:pPr>
        <w:jc w:val="both"/>
        <w:rPr>
          <w:rFonts w:ascii="Arial" w:hAnsi="Arial" w:cs="Arial"/>
          <w:sz w:val="20"/>
          <w:szCs w:val="22"/>
          <w:u w:val="single"/>
        </w:rPr>
      </w:pPr>
    </w:p>
    <w:p w14:paraId="62333A35" w14:textId="77777777" w:rsidR="00446B80" w:rsidRDefault="00446B80">
      <w:pPr>
        <w:pStyle w:val="Textvbloku1"/>
        <w:numPr>
          <w:ilvl w:val="1"/>
          <w:numId w:val="3"/>
        </w:numPr>
        <w:ind w:right="0"/>
        <w:jc w:val="left"/>
        <w:rPr>
          <w:rFonts w:ascii="Arial" w:hAnsi="Arial" w:cs="Arial"/>
          <w:b/>
          <w:sz w:val="20"/>
        </w:rPr>
      </w:pPr>
      <w:r>
        <w:rPr>
          <w:rFonts w:ascii="Arial" w:hAnsi="Arial" w:cs="Arial"/>
          <w:b/>
          <w:sz w:val="20"/>
          <w:u w:val="single"/>
        </w:rPr>
        <w:t>Objednatel</w:t>
      </w:r>
      <w:r>
        <w:rPr>
          <w:rFonts w:ascii="Arial" w:hAnsi="Arial" w:cs="Arial"/>
          <w:sz w:val="20"/>
        </w:rPr>
        <w:tab/>
      </w:r>
      <w:r>
        <w:rPr>
          <w:rFonts w:ascii="Arial" w:hAnsi="Arial" w:cs="Arial"/>
          <w:sz w:val="20"/>
        </w:rPr>
        <w:tab/>
      </w:r>
      <w:r>
        <w:rPr>
          <w:rFonts w:ascii="Arial" w:hAnsi="Arial" w:cs="Arial"/>
          <w:sz w:val="20"/>
        </w:rPr>
        <w:tab/>
        <w:t xml:space="preserve">       </w:t>
      </w:r>
    </w:p>
    <w:p w14:paraId="624CFD29" w14:textId="77777777" w:rsidR="00446B80" w:rsidRDefault="00446B80" w:rsidP="00670463">
      <w:pPr>
        <w:pStyle w:val="Textvbloku1"/>
        <w:tabs>
          <w:tab w:val="left" w:pos="3402"/>
          <w:tab w:val="left" w:pos="3686"/>
          <w:tab w:val="left" w:pos="3969"/>
        </w:tabs>
        <w:ind w:right="0"/>
        <w:jc w:val="left"/>
        <w:rPr>
          <w:rFonts w:ascii="Arial" w:hAnsi="Arial" w:cs="Arial"/>
          <w:sz w:val="20"/>
        </w:rPr>
      </w:pPr>
      <w:r>
        <w:rPr>
          <w:rFonts w:ascii="Arial" w:hAnsi="Arial" w:cs="Arial"/>
          <w:b/>
          <w:sz w:val="20"/>
        </w:rPr>
        <w:t xml:space="preserve">                                                            </w:t>
      </w:r>
      <w:r w:rsidR="00670463">
        <w:rPr>
          <w:rFonts w:ascii="Arial" w:hAnsi="Arial" w:cs="Arial"/>
          <w:b/>
          <w:sz w:val="20"/>
        </w:rPr>
        <w:tab/>
      </w:r>
      <w:r w:rsidR="00670463">
        <w:rPr>
          <w:rFonts w:ascii="Arial" w:hAnsi="Arial" w:cs="Arial"/>
          <w:b/>
          <w:sz w:val="20"/>
        </w:rPr>
        <w:tab/>
      </w:r>
      <w:r>
        <w:rPr>
          <w:rFonts w:ascii="Arial" w:hAnsi="Arial" w:cs="Arial"/>
          <w:b/>
          <w:sz w:val="20"/>
        </w:rPr>
        <w:t xml:space="preserve">Gymnázium a Jazyková škola s právem státní </w:t>
      </w:r>
      <w:r>
        <w:rPr>
          <w:rFonts w:ascii="Arial" w:hAnsi="Arial" w:cs="Arial"/>
          <w:b/>
          <w:sz w:val="20"/>
        </w:rPr>
        <w:tab/>
      </w:r>
      <w:r>
        <w:rPr>
          <w:rFonts w:ascii="Arial" w:hAnsi="Arial" w:cs="Arial"/>
          <w:b/>
          <w:sz w:val="20"/>
        </w:rPr>
        <w:tab/>
      </w:r>
      <w:r>
        <w:rPr>
          <w:rFonts w:ascii="Arial" w:hAnsi="Arial" w:cs="Arial"/>
          <w:b/>
          <w:sz w:val="20"/>
        </w:rPr>
        <w:tab/>
        <w:t>jazykové zkoušky Zlín</w:t>
      </w:r>
    </w:p>
    <w:p w14:paraId="3E98FC0A"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w:t>
      </w:r>
      <w:r>
        <w:rPr>
          <w:rFonts w:ascii="Arial" w:hAnsi="Arial" w:cs="Arial"/>
          <w:sz w:val="20"/>
        </w:rPr>
        <w:tab/>
        <w:t>nám</w:t>
      </w:r>
      <w:r w:rsidR="00670463">
        <w:rPr>
          <w:rFonts w:ascii="Arial" w:hAnsi="Arial" w:cs="Arial"/>
          <w:sz w:val="20"/>
        </w:rPr>
        <w:t xml:space="preserve">ěstí </w:t>
      </w:r>
      <w:r>
        <w:rPr>
          <w:rFonts w:ascii="Arial" w:hAnsi="Arial" w:cs="Arial"/>
          <w:sz w:val="20"/>
        </w:rPr>
        <w:t>T.</w:t>
      </w:r>
      <w:r w:rsidR="00670463">
        <w:rPr>
          <w:rFonts w:ascii="Arial" w:hAnsi="Arial" w:cs="Arial"/>
          <w:sz w:val="20"/>
        </w:rPr>
        <w:t xml:space="preserve"> </w:t>
      </w:r>
      <w:r>
        <w:rPr>
          <w:rFonts w:ascii="Arial" w:hAnsi="Arial" w:cs="Arial"/>
          <w:sz w:val="20"/>
        </w:rPr>
        <w:t>G.</w:t>
      </w:r>
      <w:r w:rsidR="00670463">
        <w:rPr>
          <w:rFonts w:ascii="Arial" w:hAnsi="Arial" w:cs="Arial"/>
          <w:sz w:val="20"/>
        </w:rPr>
        <w:t xml:space="preserve"> </w:t>
      </w:r>
      <w:r>
        <w:rPr>
          <w:rFonts w:ascii="Arial" w:hAnsi="Arial" w:cs="Arial"/>
          <w:sz w:val="20"/>
        </w:rPr>
        <w:t>Masaryka 2734-9, 760 01</w:t>
      </w:r>
      <w:r w:rsidR="00670463">
        <w:rPr>
          <w:rFonts w:ascii="Arial" w:hAnsi="Arial" w:cs="Arial"/>
          <w:sz w:val="20"/>
        </w:rPr>
        <w:t xml:space="preserve"> Zlín</w:t>
      </w:r>
    </w:p>
    <w:p w14:paraId="0E09E5ED"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w:t>
      </w:r>
      <w:r>
        <w:rPr>
          <w:rFonts w:ascii="Arial" w:hAnsi="Arial" w:cs="Arial"/>
          <w:sz w:val="20"/>
        </w:rPr>
        <w:tab/>
        <w:t>Mgr.</w:t>
      </w:r>
      <w:r w:rsidR="00670463">
        <w:rPr>
          <w:rFonts w:ascii="Arial" w:hAnsi="Arial" w:cs="Arial"/>
          <w:sz w:val="20"/>
        </w:rPr>
        <w:t xml:space="preserve"> </w:t>
      </w:r>
      <w:r>
        <w:rPr>
          <w:rFonts w:ascii="Arial" w:hAnsi="Arial" w:cs="Arial"/>
          <w:sz w:val="20"/>
        </w:rPr>
        <w:t>Alena Štachová – ředitelka školy</w:t>
      </w:r>
    </w:p>
    <w:p w14:paraId="2CC663DB" w14:textId="77777777" w:rsidR="00446B80" w:rsidRDefault="00446B80">
      <w:pPr>
        <w:pStyle w:val="Textvbloku1"/>
        <w:tabs>
          <w:tab w:val="left" w:pos="3402"/>
          <w:tab w:val="left" w:pos="3686"/>
          <w:tab w:val="left" w:pos="3969"/>
        </w:tabs>
        <w:ind w:right="0"/>
        <w:jc w:val="left"/>
        <w:rPr>
          <w:rFonts w:ascii="Arial" w:hAnsi="Arial" w:cs="Arial"/>
          <w:sz w:val="20"/>
        </w:rPr>
      </w:pPr>
    </w:p>
    <w:p w14:paraId="51F18939"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14:paraId="3A2A202E" w14:textId="77777777" w:rsidR="00446B80" w:rsidRDefault="00446B80">
      <w:pPr>
        <w:pStyle w:val="Textvbloku1"/>
        <w:tabs>
          <w:tab w:val="left" w:pos="3402"/>
          <w:tab w:val="left" w:pos="3686"/>
          <w:tab w:val="left" w:pos="3969"/>
        </w:tabs>
        <w:ind w:left="3402" w:right="0" w:hanging="3402"/>
        <w:jc w:val="left"/>
        <w:rPr>
          <w:rFonts w:ascii="Arial" w:hAnsi="Arial" w:cs="Arial"/>
          <w:sz w:val="20"/>
        </w:rPr>
      </w:pPr>
      <w:r>
        <w:rPr>
          <w:rFonts w:ascii="Arial" w:hAnsi="Arial" w:cs="Arial"/>
          <w:sz w:val="20"/>
        </w:rPr>
        <w:t>a) ve věcech smluvních</w:t>
      </w:r>
      <w:r>
        <w:rPr>
          <w:rFonts w:ascii="Arial" w:hAnsi="Arial" w:cs="Arial"/>
          <w:sz w:val="20"/>
        </w:rPr>
        <w:tab/>
        <w:t>:</w:t>
      </w:r>
      <w:r>
        <w:rPr>
          <w:rFonts w:ascii="Arial" w:hAnsi="Arial" w:cs="Arial"/>
          <w:sz w:val="20"/>
        </w:rPr>
        <w:tab/>
        <w:t>Mgr.</w:t>
      </w:r>
      <w:r w:rsidR="00670463">
        <w:rPr>
          <w:rFonts w:ascii="Arial" w:hAnsi="Arial" w:cs="Arial"/>
          <w:sz w:val="20"/>
        </w:rPr>
        <w:t xml:space="preserve"> </w:t>
      </w:r>
      <w:r>
        <w:rPr>
          <w:rFonts w:ascii="Arial" w:hAnsi="Arial" w:cs="Arial"/>
          <w:sz w:val="20"/>
        </w:rPr>
        <w:t>Alena Štachová – ředitelka školy</w:t>
      </w:r>
    </w:p>
    <w:p w14:paraId="7D2161B2" w14:textId="77777777" w:rsidR="00446B80" w:rsidRDefault="00446B80">
      <w:pPr>
        <w:pStyle w:val="Textvbloku1"/>
        <w:tabs>
          <w:tab w:val="left" w:pos="3402"/>
          <w:tab w:val="left" w:pos="3686"/>
          <w:tab w:val="left" w:pos="3969"/>
        </w:tabs>
        <w:ind w:right="0"/>
        <w:jc w:val="left"/>
      </w:pPr>
      <w:r>
        <w:rPr>
          <w:rFonts w:ascii="Arial" w:hAnsi="Arial" w:cs="Arial"/>
          <w:sz w:val="20"/>
        </w:rPr>
        <w:t>b) ve věcech technických</w:t>
      </w:r>
      <w:r>
        <w:rPr>
          <w:rFonts w:ascii="Arial" w:hAnsi="Arial" w:cs="Arial"/>
          <w:sz w:val="20"/>
        </w:rPr>
        <w:tab/>
        <w:t>:</w:t>
      </w:r>
      <w:r>
        <w:rPr>
          <w:rFonts w:ascii="Arial" w:hAnsi="Arial" w:cs="Arial"/>
          <w:sz w:val="20"/>
        </w:rPr>
        <w:tab/>
        <w:t>Mgr.</w:t>
      </w:r>
      <w:r w:rsidR="00670463">
        <w:rPr>
          <w:rFonts w:ascii="Arial" w:hAnsi="Arial" w:cs="Arial"/>
          <w:sz w:val="20"/>
        </w:rPr>
        <w:t xml:space="preserve"> </w:t>
      </w:r>
      <w:r>
        <w:rPr>
          <w:rFonts w:ascii="Arial" w:hAnsi="Arial" w:cs="Arial"/>
          <w:sz w:val="20"/>
        </w:rPr>
        <w:t>Alena Štachová – ředitelka školy</w:t>
      </w:r>
    </w:p>
    <w:p w14:paraId="04ADD377" w14:textId="77777777" w:rsidR="00446B80" w:rsidRDefault="00446B80">
      <w:pPr>
        <w:pStyle w:val="Textvbloku1"/>
        <w:tabs>
          <w:tab w:val="left" w:pos="3402"/>
          <w:tab w:val="left" w:pos="3686"/>
          <w:tab w:val="left" w:pos="3969"/>
        </w:tabs>
        <w:ind w:right="0"/>
        <w:jc w:val="left"/>
      </w:pPr>
    </w:p>
    <w:p w14:paraId="1B9641FE"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w:t>
      </w:r>
      <w:r>
        <w:rPr>
          <w:rFonts w:ascii="Arial" w:hAnsi="Arial" w:cs="Arial"/>
          <w:sz w:val="20"/>
        </w:rPr>
        <w:tab/>
        <w:t>00559504</w:t>
      </w:r>
    </w:p>
    <w:p w14:paraId="6E6E64DE"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w:t>
      </w:r>
      <w:r>
        <w:rPr>
          <w:rFonts w:ascii="Arial" w:hAnsi="Arial" w:cs="Arial"/>
          <w:sz w:val="20"/>
        </w:rPr>
        <w:tab/>
      </w:r>
      <w:r w:rsidR="00670463">
        <w:rPr>
          <w:rFonts w:ascii="Arial" w:hAnsi="Arial" w:cs="Arial"/>
          <w:sz w:val="20"/>
        </w:rPr>
        <w:t>---</w:t>
      </w:r>
    </w:p>
    <w:p w14:paraId="1C209050"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w:t>
      </w:r>
      <w:r>
        <w:rPr>
          <w:rFonts w:ascii="Arial" w:hAnsi="Arial" w:cs="Arial"/>
          <w:sz w:val="20"/>
        </w:rPr>
        <w:tab/>
        <w:t>KB Zlín</w:t>
      </w:r>
    </w:p>
    <w:p w14:paraId="284D03B0"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t>1461660217/0100</w:t>
      </w:r>
    </w:p>
    <w:p w14:paraId="2D933A60"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Tel.</w:t>
      </w:r>
      <w:r>
        <w:rPr>
          <w:rFonts w:ascii="Arial" w:hAnsi="Arial" w:cs="Arial"/>
          <w:sz w:val="20"/>
        </w:rPr>
        <w:tab/>
        <w:t>:</w:t>
      </w:r>
      <w:r>
        <w:rPr>
          <w:rFonts w:ascii="Arial" w:hAnsi="Arial" w:cs="Arial"/>
          <w:sz w:val="20"/>
        </w:rPr>
        <w:tab/>
        <w:t>577007444</w:t>
      </w:r>
      <w:r w:rsidR="00D71FC6">
        <w:rPr>
          <w:rFonts w:ascii="Arial" w:hAnsi="Arial" w:cs="Arial"/>
          <w:sz w:val="20"/>
        </w:rPr>
        <w:t>, 603152259</w:t>
      </w:r>
    </w:p>
    <w:p w14:paraId="04333AA3" w14:textId="77777777" w:rsidR="00446B80" w:rsidRDefault="00446B80">
      <w:pPr>
        <w:pStyle w:val="Textvbloku1"/>
        <w:tabs>
          <w:tab w:val="left" w:pos="3402"/>
          <w:tab w:val="left" w:pos="3686"/>
          <w:tab w:val="left" w:pos="3969"/>
        </w:tabs>
        <w:ind w:right="0"/>
        <w:jc w:val="left"/>
      </w:pPr>
      <w:r>
        <w:rPr>
          <w:rFonts w:ascii="Arial" w:hAnsi="Arial" w:cs="Arial"/>
          <w:sz w:val="20"/>
        </w:rPr>
        <w:t>E-mail</w:t>
      </w:r>
      <w:r>
        <w:rPr>
          <w:rFonts w:ascii="Arial" w:hAnsi="Arial" w:cs="Arial"/>
          <w:sz w:val="20"/>
        </w:rPr>
        <w:tab/>
        <w:t>:</w:t>
      </w:r>
      <w:r>
        <w:rPr>
          <w:rFonts w:ascii="Arial" w:hAnsi="Arial" w:cs="Arial"/>
          <w:sz w:val="20"/>
        </w:rPr>
        <w:tab/>
      </w:r>
      <w:hyperlink r:id="rId7" w:history="1">
        <w:r>
          <w:rPr>
            <w:rStyle w:val="Hypertextovodkaz"/>
            <w:rFonts w:ascii="Arial" w:hAnsi="Arial" w:cs="Arial"/>
            <w:sz w:val="20"/>
          </w:rPr>
          <w:t>gym@gjszlin.cz</w:t>
        </w:r>
      </w:hyperlink>
    </w:p>
    <w:p w14:paraId="3C5D36D0" w14:textId="77777777" w:rsidR="00446B80" w:rsidRDefault="00446B80">
      <w:pPr>
        <w:pStyle w:val="Textvbloku1"/>
        <w:tabs>
          <w:tab w:val="left" w:pos="3402"/>
          <w:tab w:val="left" w:pos="3686"/>
          <w:tab w:val="left" w:pos="3969"/>
        </w:tabs>
        <w:ind w:right="0"/>
        <w:jc w:val="left"/>
      </w:pPr>
    </w:p>
    <w:p w14:paraId="5F0C9ADC" w14:textId="77777777" w:rsidR="00446B80" w:rsidRPr="0012508F" w:rsidRDefault="00005B35" w:rsidP="00005B35">
      <w:pPr>
        <w:pStyle w:val="Textvbloku1"/>
        <w:numPr>
          <w:ilvl w:val="1"/>
          <w:numId w:val="3"/>
        </w:numPr>
        <w:tabs>
          <w:tab w:val="left" w:pos="3686"/>
        </w:tabs>
        <w:ind w:right="0"/>
        <w:jc w:val="left"/>
        <w:rPr>
          <w:rFonts w:ascii="Arial" w:hAnsi="Arial" w:cs="Arial"/>
          <w:sz w:val="20"/>
        </w:rPr>
      </w:pPr>
      <w:r>
        <w:rPr>
          <w:rFonts w:ascii="Arial" w:hAnsi="Arial" w:cs="Arial"/>
          <w:b/>
          <w:sz w:val="20"/>
          <w:u w:val="single"/>
        </w:rPr>
        <w:t>Zhotovitel</w:t>
      </w:r>
      <w:r>
        <w:rPr>
          <w:rFonts w:ascii="Arial" w:hAnsi="Arial" w:cs="Arial"/>
          <w:b/>
          <w:sz w:val="20"/>
        </w:rPr>
        <w:tab/>
        <w:t>Ing. Tomáš Foltýn</w:t>
      </w:r>
      <w:r>
        <w:rPr>
          <w:rFonts w:ascii="Arial" w:hAnsi="Arial" w:cs="Arial"/>
          <w:sz w:val="20"/>
        </w:rPr>
        <w:tab/>
      </w:r>
    </w:p>
    <w:p w14:paraId="019DC6D6" w14:textId="77777777" w:rsidR="00446B80" w:rsidRDefault="00446B80" w:rsidP="00005B35">
      <w:pPr>
        <w:pStyle w:val="Textvbloku1"/>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r>
      <w:r w:rsidR="00005B35">
        <w:rPr>
          <w:rFonts w:ascii="Arial" w:hAnsi="Arial" w:cs="Arial"/>
          <w:sz w:val="20"/>
        </w:rPr>
        <w:t>Husova 1660</w:t>
      </w:r>
    </w:p>
    <w:p w14:paraId="1CE1BC36" w14:textId="77777777" w:rsidR="00005B35" w:rsidRDefault="00005B35" w:rsidP="00005B35">
      <w:pPr>
        <w:pStyle w:val="Textvbloku1"/>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t>763 61 Napajedla</w:t>
      </w:r>
    </w:p>
    <w:p w14:paraId="1AFE2D80"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ab/>
        <w:t xml:space="preserve"> </w:t>
      </w:r>
      <w:r>
        <w:rPr>
          <w:rFonts w:ascii="Arial" w:hAnsi="Arial" w:cs="Arial"/>
          <w:sz w:val="20"/>
        </w:rPr>
        <w:tab/>
      </w:r>
    </w:p>
    <w:p w14:paraId="24244A3A"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14:paraId="1F40502D"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 xml:space="preserve">a) ve věcech smluvních </w:t>
      </w:r>
      <w:r>
        <w:rPr>
          <w:rFonts w:ascii="Arial" w:hAnsi="Arial" w:cs="Arial"/>
          <w:sz w:val="20"/>
        </w:rPr>
        <w:tab/>
        <w:t xml:space="preserve">: </w:t>
      </w:r>
      <w:r>
        <w:rPr>
          <w:rFonts w:ascii="Arial" w:hAnsi="Arial" w:cs="Arial"/>
          <w:sz w:val="20"/>
        </w:rPr>
        <w:tab/>
      </w:r>
      <w:r w:rsidR="00005B35">
        <w:rPr>
          <w:rFonts w:ascii="Arial" w:hAnsi="Arial" w:cs="Arial"/>
          <w:sz w:val="20"/>
        </w:rPr>
        <w:t>Ing. Tomáš Foltýn</w:t>
      </w:r>
    </w:p>
    <w:p w14:paraId="015099EB"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w:t>
      </w:r>
      <w:r>
        <w:rPr>
          <w:rFonts w:ascii="Arial" w:hAnsi="Arial" w:cs="Arial"/>
          <w:sz w:val="20"/>
        </w:rPr>
        <w:tab/>
      </w:r>
      <w:r w:rsidR="00005B35">
        <w:rPr>
          <w:rFonts w:ascii="Arial" w:hAnsi="Arial" w:cs="Arial"/>
          <w:sz w:val="20"/>
        </w:rPr>
        <w:t>Ing. Tomáš Foltýn</w:t>
      </w:r>
      <w:r>
        <w:rPr>
          <w:rFonts w:ascii="Arial" w:hAnsi="Arial" w:cs="Arial"/>
          <w:sz w:val="20"/>
        </w:rPr>
        <w:tab/>
      </w:r>
    </w:p>
    <w:p w14:paraId="0C2D73C0"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r>
    </w:p>
    <w:p w14:paraId="46BE3E64"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w:t>
      </w:r>
      <w:r>
        <w:rPr>
          <w:rFonts w:ascii="Arial" w:hAnsi="Arial" w:cs="Arial"/>
          <w:sz w:val="20"/>
        </w:rPr>
        <w:tab/>
      </w:r>
      <w:r w:rsidR="00005B35">
        <w:rPr>
          <w:rFonts w:ascii="Arial" w:hAnsi="Arial" w:cs="Arial"/>
          <w:sz w:val="20"/>
        </w:rPr>
        <w:t>61408395</w:t>
      </w:r>
    </w:p>
    <w:p w14:paraId="0B6C616A" w14:textId="081E1E63"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w:t>
      </w:r>
      <w:r>
        <w:rPr>
          <w:rFonts w:ascii="Arial" w:hAnsi="Arial" w:cs="Arial"/>
          <w:sz w:val="20"/>
        </w:rPr>
        <w:tab/>
      </w:r>
      <w:r w:rsidR="00E67C18">
        <w:rPr>
          <w:rFonts w:ascii="Arial" w:hAnsi="Arial" w:cs="Arial"/>
          <w:sz w:val="20"/>
        </w:rPr>
        <w:t>CZ7601254595</w:t>
      </w:r>
    </w:p>
    <w:p w14:paraId="57E1E63D"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w:t>
      </w:r>
      <w:r>
        <w:rPr>
          <w:rFonts w:ascii="Arial" w:hAnsi="Arial" w:cs="Arial"/>
          <w:sz w:val="20"/>
        </w:rPr>
        <w:tab/>
      </w:r>
    </w:p>
    <w:p w14:paraId="104A9DFC" w14:textId="06807AD5"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r>
      <w:r w:rsidR="00A14ACC">
        <w:rPr>
          <w:rFonts w:ascii="Arial" w:hAnsi="Arial" w:cs="Arial"/>
          <w:sz w:val="20"/>
        </w:rPr>
        <w:t>167401658/0600</w:t>
      </w:r>
    </w:p>
    <w:p w14:paraId="199B8EA3" w14:textId="77777777" w:rsidR="00446B80" w:rsidRDefault="00446B80">
      <w:pPr>
        <w:pStyle w:val="Textvbloku1"/>
        <w:tabs>
          <w:tab w:val="left" w:pos="3402"/>
          <w:tab w:val="left" w:pos="3686"/>
          <w:tab w:val="left" w:pos="3969"/>
        </w:tabs>
        <w:ind w:right="0"/>
        <w:jc w:val="left"/>
        <w:rPr>
          <w:rFonts w:ascii="Arial" w:hAnsi="Arial" w:cs="Arial"/>
          <w:sz w:val="20"/>
        </w:rPr>
      </w:pPr>
      <w:r>
        <w:rPr>
          <w:rFonts w:ascii="Arial" w:hAnsi="Arial" w:cs="Arial"/>
          <w:sz w:val="20"/>
        </w:rPr>
        <w:t>Tel. / Fax</w:t>
      </w:r>
      <w:r>
        <w:rPr>
          <w:rFonts w:ascii="Arial" w:hAnsi="Arial" w:cs="Arial"/>
          <w:sz w:val="20"/>
        </w:rPr>
        <w:tab/>
        <w:t>:</w:t>
      </w:r>
      <w:r>
        <w:rPr>
          <w:rFonts w:ascii="Arial" w:hAnsi="Arial" w:cs="Arial"/>
          <w:sz w:val="20"/>
        </w:rPr>
        <w:tab/>
      </w:r>
      <w:r w:rsidR="00005B35">
        <w:rPr>
          <w:rFonts w:ascii="Arial" w:hAnsi="Arial" w:cs="Arial"/>
          <w:sz w:val="20"/>
        </w:rPr>
        <w:t>736675275</w:t>
      </w:r>
    </w:p>
    <w:p w14:paraId="7FBBBEA1" w14:textId="77777777" w:rsidR="00446B80" w:rsidRDefault="00446B80">
      <w:pPr>
        <w:pStyle w:val="Textvbloku1"/>
        <w:tabs>
          <w:tab w:val="left" w:pos="3402"/>
          <w:tab w:val="left" w:pos="3686"/>
          <w:tab w:val="left" w:pos="3969"/>
        </w:tabs>
        <w:ind w:right="0"/>
        <w:jc w:val="left"/>
        <w:rPr>
          <w:rFonts w:ascii="Arial" w:hAnsi="Arial" w:cs="Arial"/>
          <w:b/>
          <w:sz w:val="20"/>
          <w:szCs w:val="22"/>
        </w:rPr>
      </w:pPr>
      <w:r>
        <w:rPr>
          <w:rFonts w:ascii="Arial" w:hAnsi="Arial" w:cs="Arial"/>
          <w:sz w:val="20"/>
        </w:rPr>
        <w:t>E-mail</w:t>
      </w:r>
      <w:r>
        <w:rPr>
          <w:rFonts w:ascii="Arial" w:hAnsi="Arial" w:cs="Arial"/>
          <w:sz w:val="20"/>
        </w:rPr>
        <w:tab/>
        <w:t>:</w:t>
      </w:r>
      <w:r>
        <w:rPr>
          <w:rFonts w:ascii="Arial" w:hAnsi="Arial" w:cs="Arial"/>
          <w:sz w:val="20"/>
        </w:rPr>
        <w:tab/>
      </w:r>
      <w:r w:rsidR="00005B35">
        <w:rPr>
          <w:rFonts w:ascii="Arial" w:hAnsi="Arial" w:cs="Arial"/>
          <w:sz w:val="20"/>
        </w:rPr>
        <w:t>www.tomasfoltyn.cz</w:t>
      </w:r>
    </w:p>
    <w:p w14:paraId="608D2843" w14:textId="77777777" w:rsidR="00446B80" w:rsidRDefault="00446B80">
      <w:pPr>
        <w:jc w:val="both"/>
        <w:rPr>
          <w:rFonts w:ascii="Arial" w:hAnsi="Arial" w:cs="Arial"/>
          <w:b/>
          <w:sz w:val="20"/>
          <w:szCs w:val="22"/>
        </w:rPr>
      </w:pPr>
    </w:p>
    <w:p w14:paraId="224E8342" w14:textId="77777777" w:rsidR="00446B80" w:rsidRDefault="00446B80">
      <w:pPr>
        <w:jc w:val="both"/>
        <w:rPr>
          <w:rFonts w:ascii="Arial" w:hAnsi="Arial" w:cs="Arial"/>
          <w:b/>
          <w:sz w:val="20"/>
          <w:szCs w:val="22"/>
        </w:rPr>
      </w:pPr>
    </w:p>
    <w:p w14:paraId="390E4A8D" w14:textId="77777777" w:rsidR="00446B80" w:rsidRDefault="00446B80">
      <w:pPr>
        <w:pageBreakBefore/>
        <w:numPr>
          <w:ilvl w:val="0"/>
          <w:numId w:val="2"/>
        </w:numPr>
        <w:jc w:val="center"/>
        <w:rPr>
          <w:rFonts w:ascii="Arial" w:hAnsi="Arial" w:cs="Arial"/>
          <w:sz w:val="20"/>
          <w:szCs w:val="22"/>
        </w:rPr>
      </w:pPr>
      <w:bookmarkStart w:id="1" w:name="_Ref289089128"/>
      <w:r>
        <w:rPr>
          <w:rFonts w:ascii="Arial" w:hAnsi="Arial" w:cs="Arial"/>
          <w:b/>
          <w:caps/>
          <w:sz w:val="20"/>
          <w:szCs w:val="22"/>
        </w:rPr>
        <w:lastRenderedPageBreak/>
        <w:t>Předmět SMLOUVY</w:t>
      </w:r>
      <w:bookmarkEnd w:id="1"/>
      <w:r>
        <w:rPr>
          <w:rFonts w:ascii="Arial" w:hAnsi="Arial" w:cs="Arial"/>
          <w:b/>
          <w:caps/>
          <w:sz w:val="20"/>
          <w:szCs w:val="22"/>
        </w:rPr>
        <w:t xml:space="preserve"> </w:t>
      </w:r>
    </w:p>
    <w:p w14:paraId="744ED950" w14:textId="77777777" w:rsidR="00446B80" w:rsidRDefault="00446B80" w:rsidP="002D6052">
      <w:pPr>
        <w:widowControl w:val="0"/>
        <w:tabs>
          <w:tab w:val="left" w:pos="708"/>
        </w:tabs>
        <w:textAlignment w:val="baseline"/>
        <w:rPr>
          <w:rFonts w:ascii="Arial" w:hAnsi="Arial" w:cs="Arial"/>
          <w:sz w:val="20"/>
          <w:szCs w:val="22"/>
        </w:rPr>
      </w:pPr>
    </w:p>
    <w:p w14:paraId="0FF3C6F4" w14:textId="77777777" w:rsidR="00446B80" w:rsidRDefault="00446B80">
      <w:pPr>
        <w:jc w:val="both"/>
        <w:rPr>
          <w:rFonts w:ascii="Arial" w:hAnsi="Arial" w:cs="Arial"/>
          <w:sz w:val="20"/>
          <w:szCs w:val="22"/>
        </w:rPr>
      </w:pPr>
      <w:r>
        <w:rPr>
          <w:rFonts w:ascii="Arial" w:hAnsi="Arial" w:cs="Arial"/>
          <w:sz w:val="20"/>
          <w:szCs w:val="22"/>
        </w:rPr>
        <w:t xml:space="preserve">Zhotovitel se zavazuje za podmínek dohodnutých v této smlouvě a v souladu s příslušnými právními předpisy zpracovat a předat objednateli dokumentaci pro </w:t>
      </w:r>
      <w:r w:rsidR="00B31B47">
        <w:rPr>
          <w:rFonts w:ascii="Arial" w:hAnsi="Arial" w:cs="Arial"/>
          <w:sz w:val="20"/>
          <w:szCs w:val="22"/>
        </w:rPr>
        <w:t>VŘ dodávka interiéru na akci:</w:t>
      </w:r>
    </w:p>
    <w:p w14:paraId="16243FE8" w14:textId="77777777" w:rsidR="00B31B47" w:rsidRDefault="00B31B47">
      <w:pPr>
        <w:jc w:val="both"/>
        <w:rPr>
          <w:rFonts w:ascii="Arial" w:hAnsi="Arial" w:cs="Arial"/>
          <w:sz w:val="28"/>
          <w:szCs w:val="28"/>
        </w:rPr>
      </w:pPr>
    </w:p>
    <w:p w14:paraId="07B462C7" w14:textId="171058FB" w:rsidR="00446B80" w:rsidRPr="00670463" w:rsidRDefault="00446B80">
      <w:pPr>
        <w:jc w:val="center"/>
        <w:rPr>
          <w:rFonts w:ascii="Arial" w:hAnsi="Arial" w:cs="Arial"/>
          <w:b/>
        </w:rPr>
      </w:pPr>
      <w:r w:rsidRPr="008D7086">
        <w:rPr>
          <w:rFonts w:ascii="Arial" w:eastAsia="Arial" w:hAnsi="Arial" w:cs="Arial"/>
          <w:b/>
        </w:rPr>
        <w:t>„</w:t>
      </w:r>
      <w:r w:rsidR="00670463" w:rsidRPr="008D7086">
        <w:rPr>
          <w:rFonts w:ascii="Arial" w:eastAsia="Arial" w:hAnsi="Arial" w:cs="Arial"/>
          <w:b/>
        </w:rPr>
        <w:t xml:space="preserve">Gymnázium a Jazyková škola Zlín – </w:t>
      </w:r>
      <w:r w:rsidR="00A14ACC">
        <w:rPr>
          <w:rFonts w:ascii="Arial" w:eastAsia="Arial" w:hAnsi="Arial" w:cs="Arial"/>
          <w:b/>
        </w:rPr>
        <w:t xml:space="preserve">Vybudování </w:t>
      </w:r>
      <w:r w:rsidR="00B31B47">
        <w:rPr>
          <w:rFonts w:ascii="Arial" w:eastAsia="Arial" w:hAnsi="Arial" w:cs="Arial"/>
          <w:b/>
        </w:rPr>
        <w:t>Přírodovědně-technické</w:t>
      </w:r>
      <w:r w:rsidR="00A14ACC">
        <w:rPr>
          <w:rFonts w:ascii="Arial" w:eastAsia="Arial" w:hAnsi="Arial" w:cs="Arial"/>
          <w:b/>
        </w:rPr>
        <w:t>ho</w:t>
      </w:r>
      <w:r w:rsidR="00B31B47">
        <w:rPr>
          <w:rFonts w:ascii="Arial" w:eastAsia="Arial" w:hAnsi="Arial" w:cs="Arial"/>
          <w:b/>
        </w:rPr>
        <w:t xml:space="preserve"> a jazykové</w:t>
      </w:r>
      <w:r w:rsidR="00A14ACC">
        <w:rPr>
          <w:rFonts w:ascii="Arial" w:eastAsia="Arial" w:hAnsi="Arial" w:cs="Arial"/>
          <w:b/>
        </w:rPr>
        <w:t>ho</w:t>
      </w:r>
      <w:r w:rsidR="00B31B47">
        <w:rPr>
          <w:rFonts w:ascii="Arial" w:eastAsia="Arial" w:hAnsi="Arial" w:cs="Arial"/>
          <w:b/>
        </w:rPr>
        <w:t xml:space="preserve"> centr</w:t>
      </w:r>
      <w:r w:rsidR="00A14ACC">
        <w:rPr>
          <w:rFonts w:ascii="Arial" w:eastAsia="Arial" w:hAnsi="Arial" w:cs="Arial"/>
          <w:b/>
        </w:rPr>
        <w:t>a školy</w:t>
      </w:r>
      <w:r w:rsidRPr="008D7086">
        <w:rPr>
          <w:rFonts w:ascii="Arial" w:eastAsia="Arial" w:hAnsi="Arial" w:cs="Arial"/>
          <w:b/>
        </w:rPr>
        <w:t>“</w:t>
      </w:r>
      <w:bookmarkStart w:id="2" w:name="_Ref205861201"/>
    </w:p>
    <w:p w14:paraId="2E3E2850" w14:textId="77777777" w:rsidR="00446B80" w:rsidRPr="00670463" w:rsidRDefault="00446B80">
      <w:pPr>
        <w:jc w:val="both"/>
        <w:rPr>
          <w:rFonts w:ascii="Arial" w:hAnsi="Arial" w:cs="Arial"/>
          <w:b/>
        </w:rPr>
      </w:pPr>
    </w:p>
    <w:p w14:paraId="219D4B7F" w14:textId="77777777" w:rsidR="00446B80" w:rsidRDefault="00446B80">
      <w:pPr>
        <w:pStyle w:val="Zkladntext"/>
        <w:jc w:val="both"/>
        <w:rPr>
          <w:rFonts w:ascii="Arial" w:hAnsi="Arial" w:cs="Arial"/>
          <w:sz w:val="20"/>
          <w:szCs w:val="22"/>
        </w:rPr>
      </w:pPr>
      <w:r>
        <w:rPr>
          <w:rFonts w:ascii="Arial" w:hAnsi="Arial" w:cs="Arial"/>
          <w:b/>
          <w:sz w:val="20"/>
          <w:szCs w:val="22"/>
        </w:rPr>
        <w:t>Rozsah a členění díla:</w:t>
      </w:r>
    </w:p>
    <w:bookmarkEnd w:id="2"/>
    <w:p w14:paraId="2A661716" w14:textId="77777777" w:rsidR="00446B80" w:rsidRDefault="00446B80">
      <w:pPr>
        <w:pStyle w:val="Zkladntext"/>
        <w:jc w:val="both"/>
        <w:rPr>
          <w:rFonts w:ascii="Arial" w:hAnsi="Arial" w:cs="Arial"/>
          <w:sz w:val="20"/>
          <w:szCs w:val="22"/>
        </w:rPr>
      </w:pPr>
    </w:p>
    <w:p w14:paraId="29907991" w14:textId="77777777" w:rsidR="00446B80" w:rsidRDefault="00446B80" w:rsidP="0018337E">
      <w:pPr>
        <w:numPr>
          <w:ilvl w:val="1"/>
          <w:numId w:val="7"/>
        </w:numPr>
        <w:ind w:left="426"/>
        <w:jc w:val="both"/>
        <w:rPr>
          <w:rFonts w:ascii="Arial" w:hAnsi="Arial" w:cs="Arial"/>
          <w:sz w:val="20"/>
        </w:rPr>
      </w:pPr>
      <w:bookmarkStart w:id="3" w:name="_Ref213488688"/>
      <w:r>
        <w:rPr>
          <w:rFonts w:ascii="Arial" w:eastAsia="Arial" w:hAnsi="Arial" w:cs="Arial"/>
          <w:b/>
          <w:sz w:val="20"/>
          <w:szCs w:val="22"/>
        </w:rPr>
        <w:t xml:space="preserve"> </w:t>
      </w:r>
      <w:bookmarkEnd w:id="3"/>
      <w:r w:rsidR="00B31B47">
        <w:rPr>
          <w:rFonts w:ascii="Arial" w:hAnsi="Arial" w:cs="Arial"/>
          <w:b/>
          <w:sz w:val="20"/>
          <w:szCs w:val="22"/>
        </w:rPr>
        <w:t>Zpracování technické dokumentace v rámci IROP</w:t>
      </w:r>
      <w:r>
        <w:rPr>
          <w:rFonts w:ascii="Arial" w:hAnsi="Arial" w:cs="Arial"/>
          <w:b/>
          <w:sz w:val="20"/>
          <w:szCs w:val="22"/>
        </w:rPr>
        <w:t>:</w:t>
      </w:r>
    </w:p>
    <w:p w14:paraId="26946999" w14:textId="77777777" w:rsidR="00446B80" w:rsidRDefault="00B31B47" w:rsidP="0018337E">
      <w:pPr>
        <w:numPr>
          <w:ilvl w:val="2"/>
          <w:numId w:val="7"/>
        </w:numPr>
        <w:ind w:left="993"/>
        <w:jc w:val="both"/>
        <w:rPr>
          <w:rFonts w:ascii="Arial" w:hAnsi="Arial" w:cs="Arial"/>
          <w:sz w:val="20"/>
        </w:rPr>
      </w:pPr>
      <w:r>
        <w:rPr>
          <w:rFonts w:ascii="Arial" w:hAnsi="Arial" w:cs="Arial"/>
          <w:sz w:val="20"/>
        </w:rPr>
        <w:t>analýza zadávacích podkladů</w:t>
      </w:r>
      <w:r w:rsidR="00446B80">
        <w:rPr>
          <w:rFonts w:ascii="Arial" w:hAnsi="Arial" w:cs="Arial"/>
          <w:sz w:val="20"/>
        </w:rPr>
        <w:t>;</w:t>
      </w:r>
    </w:p>
    <w:p w14:paraId="26A3D5B8" w14:textId="77777777" w:rsidR="00446B80" w:rsidRDefault="00B31B47" w:rsidP="0018337E">
      <w:pPr>
        <w:numPr>
          <w:ilvl w:val="2"/>
          <w:numId w:val="7"/>
        </w:numPr>
        <w:ind w:left="993"/>
        <w:jc w:val="both"/>
        <w:rPr>
          <w:rFonts w:ascii="Arial" w:hAnsi="Arial" w:cs="Arial"/>
          <w:sz w:val="20"/>
          <w:szCs w:val="22"/>
        </w:rPr>
      </w:pPr>
      <w:r>
        <w:rPr>
          <w:rFonts w:ascii="Arial" w:hAnsi="Arial" w:cs="Arial"/>
          <w:sz w:val="20"/>
        </w:rPr>
        <w:t>návrh řešení</w:t>
      </w:r>
      <w:r w:rsidR="00446B80">
        <w:rPr>
          <w:rFonts w:ascii="Arial" w:hAnsi="Arial" w:cs="Arial"/>
          <w:sz w:val="20"/>
        </w:rPr>
        <w:t>;</w:t>
      </w:r>
    </w:p>
    <w:p w14:paraId="764AC417" w14:textId="77777777" w:rsidR="00446B80" w:rsidRDefault="00B31B47" w:rsidP="0018337E">
      <w:pPr>
        <w:numPr>
          <w:ilvl w:val="2"/>
          <w:numId w:val="7"/>
        </w:numPr>
        <w:ind w:left="993"/>
        <w:jc w:val="both"/>
        <w:rPr>
          <w:rFonts w:ascii="Arial" w:hAnsi="Arial" w:cs="Arial"/>
          <w:sz w:val="20"/>
          <w:szCs w:val="22"/>
        </w:rPr>
      </w:pPr>
      <w:r>
        <w:rPr>
          <w:rFonts w:ascii="Arial" w:hAnsi="Arial" w:cs="Arial"/>
          <w:sz w:val="20"/>
          <w:szCs w:val="22"/>
        </w:rPr>
        <w:t>dispoziční nákresy</w:t>
      </w:r>
      <w:r w:rsidR="00446B80">
        <w:rPr>
          <w:rFonts w:ascii="Arial" w:hAnsi="Arial" w:cs="Arial"/>
          <w:sz w:val="20"/>
          <w:szCs w:val="22"/>
        </w:rPr>
        <w:t>;</w:t>
      </w:r>
    </w:p>
    <w:p w14:paraId="2D5194CD" w14:textId="77777777" w:rsidR="00446B80" w:rsidRDefault="00B31B47" w:rsidP="0018337E">
      <w:pPr>
        <w:numPr>
          <w:ilvl w:val="2"/>
          <w:numId w:val="7"/>
        </w:numPr>
        <w:ind w:left="993"/>
        <w:jc w:val="both"/>
        <w:rPr>
          <w:rFonts w:ascii="Arial" w:hAnsi="Arial" w:cs="Arial"/>
          <w:sz w:val="20"/>
          <w:szCs w:val="22"/>
        </w:rPr>
      </w:pPr>
      <w:r>
        <w:rPr>
          <w:rFonts w:ascii="Arial" w:hAnsi="Arial" w:cs="Arial"/>
          <w:sz w:val="20"/>
          <w:szCs w:val="22"/>
        </w:rPr>
        <w:t>zpracování 3D návrhů</w:t>
      </w:r>
      <w:r w:rsidR="00446B80">
        <w:rPr>
          <w:rFonts w:ascii="Arial" w:hAnsi="Arial" w:cs="Arial"/>
          <w:sz w:val="20"/>
          <w:szCs w:val="22"/>
        </w:rPr>
        <w:t>;</w:t>
      </w:r>
    </w:p>
    <w:p w14:paraId="2DC64C6C" w14:textId="77777777" w:rsidR="00446B80" w:rsidRDefault="00B31B47" w:rsidP="0018337E">
      <w:pPr>
        <w:numPr>
          <w:ilvl w:val="2"/>
          <w:numId w:val="7"/>
        </w:numPr>
        <w:ind w:left="993"/>
        <w:jc w:val="both"/>
        <w:rPr>
          <w:rFonts w:ascii="Arial" w:hAnsi="Arial" w:cs="Arial"/>
          <w:sz w:val="20"/>
          <w:szCs w:val="22"/>
        </w:rPr>
      </w:pPr>
      <w:r>
        <w:rPr>
          <w:rFonts w:ascii="Arial" w:hAnsi="Arial" w:cs="Arial"/>
          <w:sz w:val="20"/>
          <w:szCs w:val="22"/>
        </w:rPr>
        <w:t>technický popis jednotlivých odborných učeben a ostatních prostor</w:t>
      </w:r>
      <w:r w:rsidR="00446B80">
        <w:rPr>
          <w:rFonts w:ascii="Arial" w:hAnsi="Arial" w:cs="Arial"/>
          <w:sz w:val="20"/>
          <w:szCs w:val="22"/>
        </w:rPr>
        <w:t>;</w:t>
      </w:r>
    </w:p>
    <w:p w14:paraId="2B6E9DCF" w14:textId="77777777" w:rsidR="00B31B47" w:rsidRDefault="00C944D7" w:rsidP="0018337E">
      <w:pPr>
        <w:numPr>
          <w:ilvl w:val="2"/>
          <w:numId w:val="7"/>
        </w:numPr>
        <w:ind w:left="993"/>
        <w:jc w:val="both"/>
        <w:rPr>
          <w:rFonts w:ascii="Arial" w:hAnsi="Arial" w:cs="Arial"/>
          <w:sz w:val="20"/>
          <w:szCs w:val="22"/>
        </w:rPr>
      </w:pPr>
      <w:r>
        <w:rPr>
          <w:rFonts w:ascii="Arial" w:hAnsi="Arial" w:cs="Arial"/>
          <w:sz w:val="20"/>
          <w:szCs w:val="22"/>
        </w:rPr>
        <w:t xml:space="preserve">výkazy výměr včetně </w:t>
      </w:r>
      <w:r w:rsidR="00B31B47">
        <w:rPr>
          <w:rFonts w:ascii="Arial" w:hAnsi="Arial" w:cs="Arial"/>
          <w:sz w:val="20"/>
          <w:szCs w:val="22"/>
        </w:rPr>
        <w:t xml:space="preserve">podkladů pro VŘ </w:t>
      </w:r>
    </w:p>
    <w:p w14:paraId="4DA8C81E" w14:textId="77777777" w:rsidR="00446B80" w:rsidRDefault="00446B80" w:rsidP="0018337E">
      <w:pPr>
        <w:numPr>
          <w:ilvl w:val="2"/>
          <w:numId w:val="7"/>
        </w:numPr>
        <w:ind w:left="993"/>
        <w:jc w:val="both"/>
        <w:rPr>
          <w:rFonts w:ascii="Arial" w:hAnsi="Arial" w:cs="Arial"/>
          <w:sz w:val="20"/>
          <w:szCs w:val="22"/>
        </w:rPr>
      </w:pPr>
      <w:r>
        <w:rPr>
          <w:rFonts w:ascii="Arial" w:hAnsi="Arial" w:cs="Arial"/>
          <w:sz w:val="20"/>
          <w:szCs w:val="22"/>
        </w:rPr>
        <w:t>technická pomoc při jednáních týkajícíc</w:t>
      </w:r>
      <w:r w:rsidR="00B31B47">
        <w:rPr>
          <w:rFonts w:ascii="Arial" w:hAnsi="Arial" w:cs="Arial"/>
          <w:sz w:val="20"/>
          <w:szCs w:val="22"/>
        </w:rPr>
        <w:t>h se předmětu veřejné zakázky</w:t>
      </w:r>
      <w:r>
        <w:rPr>
          <w:rFonts w:ascii="Arial" w:hAnsi="Arial" w:cs="Arial"/>
          <w:sz w:val="20"/>
          <w:szCs w:val="22"/>
        </w:rPr>
        <w:t xml:space="preserve">; </w:t>
      </w:r>
    </w:p>
    <w:p w14:paraId="5F121065" w14:textId="77777777" w:rsidR="00446B80" w:rsidRDefault="004155D8" w:rsidP="0018337E">
      <w:pPr>
        <w:numPr>
          <w:ilvl w:val="2"/>
          <w:numId w:val="7"/>
        </w:numPr>
        <w:ind w:left="993"/>
        <w:jc w:val="both"/>
        <w:rPr>
          <w:rFonts w:ascii="Arial" w:hAnsi="Arial" w:cs="Arial"/>
          <w:sz w:val="20"/>
          <w:szCs w:val="22"/>
        </w:rPr>
      </w:pPr>
      <w:r>
        <w:rPr>
          <w:rFonts w:ascii="Arial" w:hAnsi="Arial" w:cs="Arial"/>
          <w:sz w:val="20"/>
          <w:szCs w:val="22"/>
        </w:rPr>
        <w:t xml:space="preserve">koordinace projektu </w:t>
      </w:r>
      <w:r w:rsidR="00446B80">
        <w:rPr>
          <w:rFonts w:ascii="Arial" w:hAnsi="Arial" w:cs="Arial"/>
          <w:sz w:val="20"/>
          <w:szCs w:val="22"/>
        </w:rPr>
        <w:t xml:space="preserve">interiéru </w:t>
      </w:r>
      <w:r>
        <w:rPr>
          <w:rFonts w:ascii="Arial" w:hAnsi="Arial" w:cs="Arial"/>
          <w:sz w:val="20"/>
          <w:szCs w:val="22"/>
        </w:rPr>
        <w:t>s projektem stavby;</w:t>
      </w:r>
    </w:p>
    <w:p w14:paraId="530BE94D" w14:textId="77777777" w:rsidR="00446B80" w:rsidRDefault="00446B80" w:rsidP="0018337E">
      <w:pPr>
        <w:numPr>
          <w:ilvl w:val="2"/>
          <w:numId w:val="7"/>
        </w:numPr>
        <w:ind w:left="993"/>
        <w:jc w:val="both"/>
        <w:rPr>
          <w:rFonts w:ascii="Arial" w:hAnsi="Arial" w:cs="Arial"/>
          <w:sz w:val="20"/>
          <w:szCs w:val="22"/>
        </w:rPr>
      </w:pPr>
      <w:r>
        <w:rPr>
          <w:rFonts w:ascii="Arial" w:hAnsi="Arial" w:cs="Arial"/>
          <w:sz w:val="20"/>
          <w:szCs w:val="22"/>
        </w:rPr>
        <w:t xml:space="preserve">propočet celkových nákladů akce </w:t>
      </w:r>
      <w:r w:rsidR="00C944D7">
        <w:rPr>
          <w:rFonts w:ascii="Arial" w:hAnsi="Arial" w:cs="Arial"/>
          <w:sz w:val="20"/>
          <w:szCs w:val="22"/>
        </w:rPr>
        <w:t>v členění na jednotlivé</w:t>
      </w:r>
      <w:r>
        <w:rPr>
          <w:rFonts w:ascii="Arial" w:hAnsi="Arial" w:cs="Arial"/>
          <w:sz w:val="20"/>
          <w:szCs w:val="22"/>
        </w:rPr>
        <w:t xml:space="preserve"> objekty a p</w:t>
      </w:r>
      <w:r w:rsidR="00C944D7">
        <w:rPr>
          <w:rFonts w:ascii="Arial" w:hAnsi="Arial" w:cs="Arial"/>
          <w:sz w:val="20"/>
          <w:szCs w:val="22"/>
        </w:rPr>
        <w:t xml:space="preserve">rovozní soubory; každý </w:t>
      </w:r>
      <w:r>
        <w:rPr>
          <w:rFonts w:ascii="Arial" w:hAnsi="Arial" w:cs="Arial"/>
          <w:sz w:val="20"/>
          <w:szCs w:val="22"/>
        </w:rPr>
        <w:t>objekt bude obsahovat měrnou jednotku, počet měrných jednotek a celkovou cenu s DPH a bez DPH; počet měrných jednotek musí být v souladu s projektovou dokumentací, včetně ostatních nákladů potřebných na přípravu a realizaci akce a uvedení akce do provozu;</w:t>
      </w:r>
    </w:p>
    <w:p w14:paraId="0B021D6C" w14:textId="77777777" w:rsidR="00446B80" w:rsidRDefault="00446B80" w:rsidP="0018337E">
      <w:pPr>
        <w:numPr>
          <w:ilvl w:val="2"/>
          <w:numId w:val="7"/>
        </w:numPr>
        <w:ind w:left="993"/>
        <w:jc w:val="both"/>
        <w:rPr>
          <w:rFonts w:ascii="Arial" w:hAnsi="Arial" w:cs="Arial"/>
          <w:sz w:val="20"/>
          <w:szCs w:val="22"/>
        </w:rPr>
      </w:pPr>
      <w:r>
        <w:rPr>
          <w:rFonts w:ascii="Arial" w:hAnsi="Arial" w:cs="Arial"/>
          <w:sz w:val="20"/>
          <w:szCs w:val="22"/>
        </w:rPr>
        <w:t>výkon funkce koordinátora bezpečnosti a ochrany zdraví při práci na staveništi v rozsahu § 14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nařízení vlády č. 591/2006 Sb., ve fázi přípravy stavby;</w:t>
      </w:r>
    </w:p>
    <w:p w14:paraId="6B2F61AB" w14:textId="77777777" w:rsidR="00EF0101" w:rsidRPr="00084A38" w:rsidRDefault="00446B80" w:rsidP="0018337E">
      <w:pPr>
        <w:numPr>
          <w:ilvl w:val="2"/>
          <w:numId w:val="7"/>
        </w:numPr>
        <w:ind w:left="993"/>
        <w:jc w:val="both"/>
        <w:rPr>
          <w:rFonts w:ascii="Arial" w:hAnsi="Arial" w:cs="Arial"/>
          <w:sz w:val="20"/>
        </w:rPr>
      </w:pPr>
      <w:r>
        <w:rPr>
          <w:rFonts w:ascii="Arial" w:hAnsi="Arial" w:cs="Arial"/>
          <w:sz w:val="20"/>
        </w:rPr>
        <w:t xml:space="preserve">projednání projektové dokumentace </w:t>
      </w:r>
      <w:r w:rsidRPr="00670463">
        <w:rPr>
          <w:rFonts w:ascii="Arial" w:hAnsi="Arial" w:cs="Arial"/>
          <w:sz w:val="20"/>
        </w:rPr>
        <w:t>s</w:t>
      </w:r>
      <w:r w:rsidR="00CF0944" w:rsidRPr="00670463">
        <w:rPr>
          <w:rFonts w:ascii="Arial" w:hAnsi="Arial" w:cs="Arial"/>
          <w:sz w:val="20"/>
        </w:rPr>
        <w:t>e zástupci objednatele</w:t>
      </w:r>
      <w:r w:rsidR="00670463">
        <w:rPr>
          <w:rFonts w:ascii="Arial" w:hAnsi="Arial" w:cs="Arial"/>
          <w:sz w:val="20"/>
        </w:rPr>
        <w:t>.</w:t>
      </w:r>
    </w:p>
    <w:p w14:paraId="13C2C81F" w14:textId="77777777" w:rsidR="00446B80" w:rsidRDefault="00446B80">
      <w:pPr>
        <w:ind w:left="360"/>
        <w:jc w:val="both"/>
        <w:rPr>
          <w:rFonts w:ascii="Arial" w:hAnsi="Arial" w:cs="Arial"/>
          <w:sz w:val="20"/>
          <w:szCs w:val="22"/>
        </w:rPr>
      </w:pPr>
    </w:p>
    <w:p w14:paraId="0F508AFD" w14:textId="77777777" w:rsidR="00226A7E" w:rsidRPr="002A09DF" w:rsidRDefault="00226A7E" w:rsidP="002A09DF">
      <w:pPr>
        <w:numPr>
          <w:ilvl w:val="1"/>
          <w:numId w:val="7"/>
        </w:numPr>
        <w:ind w:left="426"/>
        <w:jc w:val="both"/>
        <w:rPr>
          <w:rFonts w:ascii="Arial" w:eastAsia="Arial" w:hAnsi="Arial" w:cs="Arial"/>
          <w:b/>
          <w:sz w:val="20"/>
          <w:szCs w:val="22"/>
        </w:rPr>
      </w:pPr>
      <w:bookmarkStart w:id="4" w:name="_Ref486247762"/>
      <w:r w:rsidRPr="002A09DF">
        <w:rPr>
          <w:rFonts w:ascii="Arial" w:eastAsia="Arial" w:hAnsi="Arial" w:cs="Arial"/>
          <w:b/>
          <w:sz w:val="20"/>
          <w:szCs w:val="22"/>
        </w:rPr>
        <w:t>Zpracování projektové dokumentace pro provedení interiéru a pro výběr dodavatele interiéru</w:t>
      </w:r>
      <w:bookmarkEnd w:id="4"/>
      <w:r w:rsidRPr="002A09DF">
        <w:rPr>
          <w:rFonts w:ascii="Arial" w:eastAsia="Arial" w:hAnsi="Arial" w:cs="Arial"/>
          <w:b/>
          <w:sz w:val="20"/>
          <w:szCs w:val="22"/>
        </w:rPr>
        <w:t xml:space="preserve"> </w:t>
      </w:r>
      <w:r w:rsidRPr="002A09DF">
        <w:rPr>
          <w:rFonts w:ascii="Arial" w:eastAsia="Arial" w:hAnsi="Arial" w:cs="Arial"/>
          <w:sz w:val="20"/>
          <w:szCs w:val="22"/>
        </w:rPr>
        <w:t>včetně:</w:t>
      </w:r>
    </w:p>
    <w:p w14:paraId="1FF0BCD7" w14:textId="77777777" w:rsidR="00226A7E" w:rsidRDefault="00226A7E" w:rsidP="002A09DF">
      <w:pPr>
        <w:numPr>
          <w:ilvl w:val="2"/>
          <w:numId w:val="7"/>
        </w:numPr>
        <w:autoSpaceDN w:val="0"/>
        <w:ind w:left="993" w:hanging="709"/>
        <w:jc w:val="both"/>
        <w:textAlignment w:val="baseline"/>
        <w:rPr>
          <w:rFonts w:ascii="Arial" w:hAnsi="Arial" w:cs="Arial"/>
          <w:sz w:val="20"/>
          <w:szCs w:val="22"/>
        </w:rPr>
      </w:pPr>
      <w:r>
        <w:rPr>
          <w:rFonts w:ascii="Arial" w:hAnsi="Arial" w:cs="Arial"/>
          <w:sz w:val="20"/>
          <w:szCs w:val="22"/>
        </w:rPr>
        <w:t>splnění požadavků na zadávací dokumentaci dle zákona č. 134/2016 Sb., o zadávání veřejných zakázek a prováděcích vyhlášek tohoto zákona,</w:t>
      </w:r>
    </w:p>
    <w:p w14:paraId="71894F08" w14:textId="77777777" w:rsidR="00226A7E" w:rsidRDefault="00226A7E" w:rsidP="002A09DF">
      <w:pPr>
        <w:numPr>
          <w:ilvl w:val="2"/>
          <w:numId w:val="7"/>
        </w:numPr>
        <w:autoSpaceDN w:val="0"/>
        <w:ind w:left="993" w:hanging="709"/>
        <w:jc w:val="both"/>
        <w:textAlignment w:val="baseline"/>
      </w:pPr>
      <w:r>
        <w:rPr>
          <w:rFonts w:ascii="Arial" w:hAnsi="Arial" w:cs="Arial"/>
          <w:sz w:val="20"/>
          <w:szCs w:val="22"/>
        </w:rPr>
        <w:t>analýzu vstupních údajů, požadavků objednatele,</w:t>
      </w:r>
    </w:p>
    <w:p w14:paraId="3BA9D853"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návrh typových prvků vnitřního vybavení,</w:t>
      </w:r>
    </w:p>
    <w:p w14:paraId="7DDCA9B6"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vypracování výtvarně-technického návrhu tvarů atypických prvků zařízení interiéru a úprav ploch v rozsahu požadovaném objednatelem,</w:t>
      </w:r>
    </w:p>
    <w:p w14:paraId="1567A8DA"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koordinace a zapracování požadavků všech odborných profesí stavby do interiéru,</w:t>
      </w:r>
    </w:p>
    <w:p w14:paraId="44C55EE1"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návrh barevného řešení a jeho konzultace s objednatelem,</w:t>
      </w:r>
    </w:p>
    <w:p w14:paraId="62D5B39B"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návrh materiálového a konstrukčního řešení atypických prvků a úprav ploch a jeho konzultace s objednatelem a budoucím uživatelem,</w:t>
      </w:r>
    </w:p>
    <w:p w14:paraId="3B58214B"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vlastní vypracování projektu interiéru,</w:t>
      </w:r>
    </w:p>
    <w:p w14:paraId="3F0207DF" w14:textId="77777777" w:rsidR="00226A7E" w:rsidRDefault="00226A7E" w:rsidP="002A09DF">
      <w:pPr>
        <w:numPr>
          <w:ilvl w:val="2"/>
          <w:numId w:val="7"/>
        </w:numPr>
        <w:autoSpaceDN w:val="0"/>
        <w:ind w:left="993" w:hanging="709"/>
        <w:jc w:val="both"/>
        <w:textAlignment w:val="baseline"/>
        <w:rPr>
          <w:rFonts w:ascii="Arial" w:hAnsi="Arial" w:cs="Arial"/>
          <w:sz w:val="20"/>
        </w:rPr>
      </w:pPr>
      <w:r>
        <w:rPr>
          <w:rFonts w:ascii="Arial" w:hAnsi="Arial" w:cs="Arial"/>
          <w:sz w:val="20"/>
        </w:rPr>
        <w:t xml:space="preserve">písemné odsouhlasení projektové dokumentace se zástupci objednatele, </w:t>
      </w:r>
    </w:p>
    <w:p w14:paraId="4BF4D6BE"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vypracování tzv. knihy místností. Pro každou místnost bude zpracován samostatný list ve formátu A4 nebo A3. V případě opakujících se místností, bude zpracován jeden list typické místnosti. Na každém listu místnosti bude uvedeno:</w:t>
      </w:r>
    </w:p>
    <w:p w14:paraId="0ADF23F9" w14:textId="77777777" w:rsidR="00226A7E" w:rsidRDefault="00226A7E" w:rsidP="002A09DF">
      <w:pPr>
        <w:numPr>
          <w:ilvl w:val="3"/>
          <w:numId w:val="7"/>
        </w:numPr>
        <w:autoSpaceDN w:val="0"/>
        <w:ind w:left="709" w:firstLine="0"/>
        <w:jc w:val="both"/>
        <w:textAlignment w:val="baseline"/>
        <w:rPr>
          <w:rFonts w:ascii="Arial" w:hAnsi="Arial" w:cs="Arial"/>
          <w:sz w:val="20"/>
          <w:szCs w:val="20"/>
        </w:rPr>
      </w:pPr>
      <w:r>
        <w:rPr>
          <w:rFonts w:ascii="Arial" w:hAnsi="Arial" w:cs="Arial"/>
          <w:sz w:val="20"/>
          <w:szCs w:val="20"/>
        </w:rPr>
        <w:t>značení (číslo) a název místnosti,</w:t>
      </w:r>
    </w:p>
    <w:p w14:paraId="2D73BEFB" w14:textId="77777777" w:rsidR="00226A7E" w:rsidRDefault="00226A7E" w:rsidP="002A09DF">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 xml:space="preserve">půdorysy místnosti s vyznačeným interiérem v prostoru (s odkazy na prvky), </w:t>
      </w:r>
    </w:p>
    <w:p w14:paraId="4C726D83" w14:textId="77777777" w:rsidR="00226A7E" w:rsidRDefault="00226A7E" w:rsidP="002A09DF">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 xml:space="preserve">pohled na jednotlivé stěny, včetně podlahy a stropu, s vyznačeným umístěním všech prvků interiéru, </w:t>
      </w:r>
    </w:p>
    <w:p w14:paraId="5CE01B9F" w14:textId="77777777" w:rsidR="00226A7E" w:rsidRDefault="00226A7E" w:rsidP="002A09DF">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barevné grafické znázornění tvaru vybavení (půdorys, pohledy),</w:t>
      </w:r>
    </w:p>
    <w:p w14:paraId="1C908538" w14:textId="77777777" w:rsidR="00226A7E" w:rsidRDefault="00226A7E" w:rsidP="002A09DF">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přesná technická, materiálová a kvalitativní specifikace každého prvku (zejména u technických prvků, svítidel apod.), obsahující veškeré parametry,</w:t>
      </w:r>
    </w:p>
    <w:p w14:paraId="6F5382BE" w14:textId="77777777" w:rsidR="00226A7E" w:rsidRDefault="00226A7E" w:rsidP="002A09DF">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přesná specifikace provedení úprav povrchů, včetně barev,</w:t>
      </w:r>
    </w:p>
    <w:p w14:paraId="71CBA536" w14:textId="77777777" w:rsidR="00226A7E" w:rsidRDefault="00226A7E" w:rsidP="002A09DF">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tabulka s výpisem všech interiérových prvků místnosti s uvedením označení dle projektové dokumentace,</w:t>
      </w:r>
    </w:p>
    <w:p w14:paraId="2C8E01ED" w14:textId="77777777" w:rsidR="00226A7E" w:rsidRDefault="00226A7E" w:rsidP="002A09DF">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obsah, ve kterém budou uvedeny jednotlivé místnosti včetně stran, na kterých jsou umístěny,</w:t>
      </w:r>
    </w:p>
    <w:p w14:paraId="5EECBDEF"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lastRenderedPageBreak/>
        <w:t>soupis prací projektové dokumentace interiéru musí obsahovat pořadové číslo položky, slovní popis, z něhož bude patrný charakter a druh požadovaných prací a dodávek, prvků interiéru a bude jednoznačně specifikovat předmět plnění, měrnou jednotku a požadované množství,</w:t>
      </w:r>
    </w:p>
    <w:p w14:paraId="3B3F55B0"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výkaz výměr bude pod popisem položky obsahovat podrobný postup výpočtu množství měrných jednotek s odkazem na označení prvků dle jednotlivých podlaží,</w:t>
      </w:r>
    </w:p>
    <w:p w14:paraId="07C70EF1"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v projektové dokumentaci nesmí být uvedena obchodní jména výrobků nebo materiálů, která jsou pro určité výrobce nebo dodavatele považována za příznačné, popis materiálů musí být proveden technickými daty a standardy (vč. estetických),</w:t>
      </w:r>
    </w:p>
    <w:p w14:paraId="7A94EA65"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oceněný soupis prací bude doložen v pare č. 1 a 2 projektové dokumentace interiéru,</w:t>
      </w:r>
    </w:p>
    <w:p w14:paraId="3DF12365" w14:textId="77777777" w:rsidR="00226A7E" w:rsidRDefault="00226A7E" w:rsidP="002A09DF">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projektová dokumentace interiéru bude zpracována v následujícím členění:</w:t>
      </w:r>
    </w:p>
    <w:p w14:paraId="66E7B986" w14:textId="77777777" w:rsidR="00226A7E" w:rsidRDefault="00226A7E" w:rsidP="002A09DF">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Průvodní a technická zpráva s přesnými specifikacemi</w:t>
      </w:r>
    </w:p>
    <w:p w14:paraId="62C52FBB" w14:textId="5C81429D" w:rsidR="00226A7E" w:rsidRDefault="00226A7E" w:rsidP="002A09DF">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Půdorys podlaží se zakresleným interiérem v měřítku v 1:100</w:t>
      </w:r>
    </w:p>
    <w:p w14:paraId="41C501E9" w14:textId="2D0C9BD4" w:rsidR="00226A7E" w:rsidRDefault="00226A7E" w:rsidP="002A09DF">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Půdorys a pohled podlaží s vyznačením řešení barevnosti povrchů v měřítku 1:100</w:t>
      </w:r>
    </w:p>
    <w:p w14:paraId="63FCE63F" w14:textId="77777777" w:rsidR="00226A7E" w:rsidRPr="00D511F7" w:rsidRDefault="00226A7E" w:rsidP="002A09DF">
      <w:pPr>
        <w:numPr>
          <w:ilvl w:val="3"/>
          <w:numId w:val="7"/>
        </w:numPr>
        <w:autoSpaceDN w:val="0"/>
        <w:ind w:left="993" w:hanging="284"/>
        <w:jc w:val="both"/>
        <w:textAlignment w:val="baseline"/>
        <w:rPr>
          <w:rFonts w:ascii="Arial" w:hAnsi="Arial" w:cs="Arial"/>
          <w:sz w:val="20"/>
          <w:szCs w:val="20"/>
        </w:rPr>
      </w:pPr>
      <w:r w:rsidRPr="00B306BF">
        <w:rPr>
          <w:rFonts w:ascii="Arial" w:hAnsi="Arial" w:cs="Arial"/>
          <w:sz w:val="20"/>
          <w:szCs w:val="20"/>
        </w:rPr>
        <w:t>Kniha místností</w:t>
      </w:r>
    </w:p>
    <w:p w14:paraId="7819F26C" w14:textId="77777777" w:rsidR="00226A7E" w:rsidRDefault="00226A7E" w:rsidP="002A09DF">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 xml:space="preserve">Soupis prací jednoznačně specifikující dodávku interiéru </w:t>
      </w:r>
    </w:p>
    <w:p w14:paraId="16761CE3" w14:textId="564C2D83" w:rsidR="00446B80" w:rsidRPr="00A93FA6" w:rsidRDefault="00446B80" w:rsidP="0018337E">
      <w:pPr>
        <w:numPr>
          <w:ilvl w:val="2"/>
          <w:numId w:val="7"/>
        </w:numPr>
        <w:ind w:left="993"/>
        <w:jc w:val="both"/>
        <w:rPr>
          <w:rFonts w:ascii="Arial" w:hAnsi="Arial" w:cs="Arial"/>
          <w:sz w:val="20"/>
          <w:szCs w:val="20"/>
          <w:shd w:val="clear" w:color="auto" w:fill="FF00FF"/>
        </w:rPr>
      </w:pPr>
      <w:r w:rsidRPr="00A93FA6">
        <w:rPr>
          <w:rFonts w:ascii="Arial" w:hAnsi="Arial" w:cs="Arial"/>
          <w:sz w:val="20"/>
          <w:szCs w:val="20"/>
        </w:rPr>
        <w:t xml:space="preserve">splnění požadavku na zadávací dokumentaci dle zákona č. </w:t>
      </w:r>
      <w:r w:rsidR="00D96B8E" w:rsidRPr="00A93FA6">
        <w:rPr>
          <w:rFonts w:ascii="Arial" w:hAnsi="Arial" w:cs="Arial"/>
          <w:sz w:val="20"/>
          <w:szCs w:val="20"/>
        </w:rPr>
        <w:t>13</w:t>
      </w:r>
      <w:r w:rsidR="00D96B8E">
        <w:rPr>
          <w:rFonts w:ascii="Arial" w:hAnsi="Arial" w:cs="Arial"/>
          <w:sz w:val="20"/>
          <w:szCs w:val="20"/>
        </w:rPr>
        <w:t>4</w:t>
      </w:r>
      <w:r w:rsidRPr="00A93FA6">
        <w:rPr>
          <w:rFonts w:ascii="Arial" w:hAnsi="Arial" w:cs="Arial"/>
          <w:sz w:val="20"/>
          <w:szCs w:val="20"/>
        </w:rPr>
        <w:t>/20</w:t>
      </w:r>
      <w:r w:rsidR="00D96B8E">
        <w:rPr>
          <w:rFonts w:ascii="Arial" w:hAnsi="Arial" w:cs="Arial"/>
          <w:sz w:val="20"/>
          <w:szCs w:val="20"/>
        </w:rPr>
        <w:t>1</w:t>
      </w:r>
      <w:r w:rsidRPr="00A93FA6">
        <w:rPr>
          <w:rFonts w:ascii="Arial" w:hAnsi="Arial" w:cs="Arial"/>
          <w:sz w:val="20"/>
          <w:szCs w:val="20"/>
        </w:rPr>
        <w:t xml:space="preserve">6 Sb., o </w:t>
      </w:r>
      <w:r w:rsidR="00D96B8E">
        <w:rPr>
          <w:rFonts w:ascii="Arial" w:hAnsi="Arial" w:cs="Arial"/>
          <w:sz w:val="20"/>
          <w:szCs w:val="20"/>
        </w:rPr>
        <w:t xml:space="preserve">zadávání </w:t>
      </w:r>
      <w:r w:rsidRPr="00A93FA6">
        <w:rPr>
          <w:rFonts w:ascii="Arial" w:hAnsi="Arial" w:cs="Arial"/>
          <w:sz w:val="20"/>
          <w:szCs w:val="20"/>
        </w:rPr>
        <w:t>veřejných zakáz</w:t>
      </w:r>
      <w:r w:rsidR="00D96B8E">
        <w:rPr>
          <w:rFonts w:ascii="Arial" w:hAnsi="Arial" w:cs="Arial"/>
          <w:sz w:val="20"/>
          <w:szCs w:val="20"/>
        </w:rPr>
        <w:t>e</w:t>
      </w:r>
      <w:r w:rsidRPr="00A93FA6">
        <w:rPr>
          <w:rFonts w:ascii="Arial" w:hAnsi="Arial" w:cs="Arial"/>
          <w:sz w:val="20"/>
          <w:szCs w:val="20"/>
        </w:rPr>
        <w:t xml:space="preserve">k a prováděcích vyhlášek tohoto zákona, zejm. vyhlášky č. </w:t>
      </w:r>
      <w:r w:rsidR="00D96B8E">
        <w:rPr>
          <w:rFonts w:ascii="Arial" w:hAnsi="Arial" w:cs="Arial"/>
          <w:sz w:val="20"/>
          <w:szCs w:val="20"/>
        </w:rPr>
        <w:t>169</w:t>
      </w:r>
      <w:r w:rsidRPr="00A93FA6">
        <w:rPr>
          <w:rFonts w:ascii="Arial" w:hAnsi="Arial" w:cs="Arial"/>
          <w:sz w:val="20"/>
          <w:szCs w:val="20"/>
        </w:rPr>
        <w:t>/</w:t>
      </w:r>
      <w:r w:rsidR="00D96B8E" w:rsidRPr="00A93FA6">
        <w:rPr>
          <w:rFonts w:ascii="Arial" w:hAnsi="Arial" w:cs="Arial"/>
          <w:sz w:val="20"/>
          <w:szCs w:val="20"/>
        </w:rPr>
        <w:t>201</w:t>
      </w:r>
      <w:r w:rsidR="00D96B8E">
        <w:rPr>
          <w:rFonts w:ascii="Arial" w:hAnsi="Arial" w:cs="Arial"/>
          <w:sz w:val="20"/>
          <w:szCs w:val="20"/>
        </w:rPr>
        <w:t>6</w:t>
      </w:r>
      <w:r w:rsidR="00D96B8E" w:rsidRPr="00A93FA6">
        <w:rPr>
          <w:rFonts w:ascii="Arial" w:hAnsi="Arial" w:cs="Arial"/>
          <w:sz w:val="20"/>
          <w:szCs w:val="20"/>
        </w:rPr>
        <w:t xml:space="preserve"> </w:t>
      </w:r>
      <w:r w:rsidRPr="00A93FA6">
        <w:rPr>
          <w:rFonts w:ascii="Arial" w:hAnsi="Arial" w:cs="Arial"/>
          <w:sz w:val="20"/>
          <w:szCs w:val="20"/>
        </w:rPr>
        <w:t xml:space="preserve">Sb., kterou se stanoví podrobnosti vymezení předmětu veřejné zakázky na </w:t>
      </w:r>
      <w:r w:rsidR="00084A38">
        <w:rPr>
          <w:rFonts w:ascii="Arial" w:hAnsi="Arial" w:cs="Arial"/>
          <w:sz w:val="20"/>
          <w:szCs w:val="20"/>
        </w:rPr>
        <w:t xml:space="preserve">dodávku a služby </w:t>
      </w:r>
      <w:r w:rsidRPr="00A93FA6">
        <w:rPr>
          <w:rFonts w:ascii="Arial" w:hAnsi="Arial" w:cs="Arial"/>
          <w:sz w:val="20"/>
          <w:szCs w:val="20"/>
        </w:rPr>
        <w:t>s výkazem výměr. Oceněný i neoceněný soupis prací bude předán kromě tištěné podoby i samostatně na CD v elektronické podobě ve formátu *xls., *xlsx.;</w:t>
      </w:r>
    </w:p>
    <w:p w14:paraId="4C3EE97C" w14:textId="77777777" w:rsidR="00446B80" w:rsidRPr="00B33C75" w:rsidRDefault="00446B80" w:rsidP="0018337E">
      <w:pPr>
        <w:numPr>
          <w:ilvl w:val="2"/>
          <w:numId w:val="7"/>
        </w:numPr>
        <w:ind w:left="993"/>
        <w:jc w:val="both"/>
        <w:rPr>
          <w:rFonts w:ascii="Arial" w:hAnsi="Arial" w:cs="Arial"/>
          <w:sz w:val="20"/>
          <w:szCs w:val="22"/>
          <w:shd w:val="clear" w:color="auto" w:fill="FF00FF"/>
        </w:rPr>
      </w:pPr>
      <w:r w:rsidRPr="00A93FA6">
        <w:rPr>
          <w:rFonts w:ascii="Arial" w:hAnsi="Arial" w:cs="Arial"/>
          <w:sz w:val="20"/>
          <w:szCs w:val="20"/>
        </w:rPr>
        <w:t>zhotovitel předloží čistopis</w:t>
      </w:r>
      <w:r w:rsidRPr="009F142F">
        <w:t xml:space="preserve"> </w:t>
      </w:r>
      <w:r w:rsidRPr="00215C5C">
        <w:t>p</w:t>
      </w:r>
      <w:r w:rsidRPr="00215C5C">
        <w:rPr>
          <w:rFonts w:ascii="Arial" w:hAnsi="Arial" w:cs="Arial"/>
          <w:sz w:val="20"/>
          <w:szCs w:val="22"/>
        </w:rPr>
        <w:t xml:space="preserve">rojektové dokumentace pro výběr dodavatele </w:t>
      </w:r>
      <w:r w:rsidR="00084A38">
        <w:rPr>
          <w:rFonts w:ascii="Arial" w:hAnsi="Arial" w:cs="Arial"/>
          <w:sz w:val="20"/>
          <w:szCs w:val="22"/>
        </w:rPr>
        <w:t>interiéru</w:t>
      </w:r>
      <w:r w:rsidRPr="00215C5C">
        <w:rPr>
          <w:rFonts w:ascii="Arial" w:hAnsi="Arial" w:cs="Arial"/>
          <w:sz w:val="20"/>
          <w:szCs w:val="22"/>
        </w:rPr>
        <w:t xml:space="preserve"> až po odsouhlasení ze strany objednatele – předložená dokumentace k odsouhlasení bude předána v elektronické podobě v běžně čitelných formátech (pdf);</w:t>
      </w:r>
    </w:p>
    <w:p w14:paraId="24901CA8" w14:textId="77777777" w:rsidR="00446B80" w:rsidRPr="00B33C75" w:rsidRDefault="00446B80" w:rsidP="0018337E">
      <w:pPr>
        <w:numPr>
          <w:ilvl w:val="2"/>
          <w:numId w:val="7"/>
        </w:numPr>
        <w:shd w:val="clear" w:color="auto" w:fill="FFFFFF" w:themeFill="background1"/>
        <w:ind w:left="993"/>
        <w:jc w:val="both"/>
        <w:rPr>
          <w:rFonts w:ascii="Arial" w:hAnsi="Arial" w:cs="Arial"/>
          <w:sz w:val="20"/>
          <w:szCs w:val="22"/>
          <w:shd w:val="clear" w:color="auto" w:fill="FF00FF"/>
        </w:rPr>
      </w:pPr>
      <w:r w:rsidRPr="00215C5C">
        <w:rPr>
          <w:rFonts w:ascii="Arial" w:hAnsi="Arial" w:cs="Arial"/>
          <w:sz w:val="20"/>
          <w:szCs w:val="20"/>
        </w:rPr>
        <w:t>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14:paraId="47A80E01" w14:textId="77777777" w:rsidR="00446B80" w:rsidRPr="00B33C75" w:rsidRDefault="00446B80" w:rsidP="0018337E">
      <w:pPr>
        <w:numPr>
          <w:ilvl w:val="2"/>
          <w:numId w:val="7"/>
        </w:numPr>
        <w:ind w:left="993"/>
        <w:jc w:val="both"/>
        <w:rPr>
          <w:rFonts w:ascii="Arial" w:hAnsi="Arial" w:cs="Arial"/>
          <w:sz w:val="20"/>
          <w:szCs w:val="22"/>
          <w:shd w:val="clear" w:color="auto" w:fill="FF00FF"/>
        </w:rPr>
      </w:pPr>
      <w:r w:rsidRPr="00215C5C">
        <w:rPr>
          <w:rFonts w:ascii="Arial" w:hAnsi="Arial" w:cs="Arial"/>
          <w:sz w:val="20"/>
          <w:szCs w:val="22"/>
        </w:rPr>
        <w:t>v případě požadavku bude předložen soupis prací ke konzultaci, a to v takovém termínu, aby případné připomínky mohly být zapracovány do čistopisu předané dokumentace;</w:t>
      </w:r>
    </w:p>
    <w:p w14:paraId="152E2651" w14:textId="77777777" w:rsidR="00446B80" w:rsidRPr="00B33C75" w:rsidRDefault="00446B80" w:rsidP="0018337E">
      <w:pPr>
        <w:numPr>
          <w:ilvl w:val="2"/>
          <w:numId w:val="7"/>
        </w:numPr>
        <w:ind w:left="993"/>
        <w:jc w:val="both"/>
        <w:rPr>
          <w:rFonts w:ascii="Arial" w:hAnsi="Arial" w:cs="Arial"/>
          <w:sz w:val="20"/>
          <w:szCs w:val="22"/>
          <w:shd w:val="clear" w:color="auto" w:fill="FF00FF"/>
        </w:rPr>
      </w:pPr>
      <w:r w:rsidRPr="00215C5C">
        <w:rPr>
          <w:rFonts w:ascii="Arial" w:hAnsi="Arial" w:cs="Arial"/>
          <w:sz w:val="20"/>
          <w:szCs w:val="22"/>
        </w:rPr>
        <w:t>projektová dokumentace bude obsahovat písemné a grafické informace potřebné k jednoznačnému provedení díla v rozsahu vyhlášky č. 62/2013 Sb;</w:t>
      </w:r>
    </w:p>
    <w:p w14:paraId="26809EC2" w14:textId="77777777" w:rsidR="00446B80" w:rsidRPr="00B33C75" w:rsidRDefault="00446B80" w:rsidP="0018337E">
      <w:pPr>
        <w:numPr>
          <w:ilvl w:val="2"/>
          <w:numId w:val="7"/>
        </w:numPr>
        <w:ind w:left="993"/>
        <w:jc w:val="both"/>
        <w:rPr>
          <w:rFonts w:ascii="Arial" w:hAnsi="Arial" w:cs="Arial"/>
          <w:sz w:val="20"/>
          <w:shd w:val="clear" w:color="auto" w:fill="FF00FF"/>
        </w:rPr>
      </w:pPr>
      <w:r w:rsidRPr="00215C5C">
        <w:rPr>
          <w:rFonts w:ascii="Arial" w:hAnsi="Arial" w:cs="Arial"/>
          <w:sz w:val="20"/>
          <w:szCs w:val="22"/>
        </w:rPr>
        <w:t>výkon funkce koordinátora bezpečnosti a ochrany zdraví při práci na staveništi v rozsahu § 14 zákona č. 309/2006 Sb., a nařízení vlády č. 591/2</w:t>
      </w:r>
      <w:r w:rsidR="00084A38">
        <w:rPr>
          <w:rFonts w:ascii="Arial" w:hAnsi="Arial" w:cs="Arial"/>
          <w:sz w:val="20"/>
          <w:szCs w:val="22"/>
        </w:rPr>
        <w:t>006 Sb., ve fázi přípravy dodávky</w:t>
      </w:r>
      <w:r w:rsidRPr="00215C5C">
        <w:rPr>
          <w:rFonts w:ascii="Arial" w:hAnsi="Arial" w:cs="Arial"/>
          <w:sz w:val="20"/>
          <w:szCs w:val="22"/>
        </w:rPr>
        <w:t>;</w:t>
      </w:r>
    </w:p>
    <w:p w14:paraId="2F574E32" w14:textId="77777777" w:rsidR="00446B80" w:rsidRPr="00B33C75" w:rsidRDefault="00446B80" w:rsidP="0018337E">
      <w:pPr>
        <w:numPr>
          <w:ilvl w:val="2"/>
          <w:numId w:val="7"/>
        </w:numPr>
        <w:ind w:left="993"/>
        <w:jc w:val="both"/>
        <w:rPr>
          <w:rFonts w:ascii="Arial" w:hAnsi="Arial" w:cs="Arial"/>
          <w:sz w:val="20"/>
          <w:shd w:val="clear" w:color="auto" w:fill="FF00FF"/>
        </w:rPr>
      </w:pPr>
      <w:r w:rsidRPr="00215C5C">
        <w:rPr>
          <w:rFonts w:ascii="Arial" w:hAnsi="Arial" w:cs="Arial"/>
          <w:sz w:val="20"/>
        </w:rPr>
        <w:t>písemné odsouhlasení projektové dokumentace s Mgr.</w:t>
      </w:r>
      <w:r w:rsidR="00D71FC6">
        <w:rPr>
          <w:rFonts w:ascii="Arial" w:hAnsi="Arial" w:cs="Arial"/>
          <w:sz w:val="20"/>
        </w:rPr>
        <w:t xml:space="preserve"> </w:t>
      </w:r>
      <w:r w:rsidRPr="00215C5C">
        <w:rPr>
          <w:rFonts w:ascii="Arial" w:hAnsi="Arial" w:cs="Arial"/>
          <w:sz w:val="20"/>
        </w:rPr>
        <w:t>Alenou Štachovou;</w:t>
      </w:r>
    </w:p>
    <w:p w14:paraId="435FA636" w14:textId="77777777" w:rsidR="002D6052" w:rsidRPr="002D6052" w:rsidRDefault="00446B80" w:rsidP="00EF7EEC">
      <w:pPr>
        <w:numPr>
          <w:ilvl w:val="2"/>
          <w:numId w:val="7"/>
        </w:numPr>
        <w:ind w:left="993"/>
        <w:jc w:val="both"/>
        <w:rPr>
          <w:rFonts w:ascii="Arial" w:hAnsi="Arial" w:cs="Arial"/>
          <w:sz w:val="20"/>
          <w:szCs w:val="20"/>
          <w:shd w:val="clear" w:color="auto" w:fill="FF00FF"/>
        </w:rPr>
      </w:pPr>
      <w:r w:rsidRPr="00084A38">
        <w:rPr>
          <w:rFonts w:ascii="Arial" w:hAnsi="Arial" w:cs="Arial"/>
          <w:sz w:val="20"/>
        </w:rPr>
        <w:t xml:space="preserve">koordinace postupu zpracování projektové dokumentace </w:t>
      </w:r>
      <w:r w:rsidR="00084A38" w:rsidRPr="00084A38">
        <w:rPr>
          <w:rFonts w:ascii="Arial" w:hAnsi="Arial" w:cs="Arial"/>
          <w:sz w:val="20"/>
        </w:rPr>
        <w:t xml:space="preserve">interiéru s projektem stavby </w:t>
      </w:r>
      <w:r w:rsidRPr="00084A38">
        <w:rPr>
          <w:rFonts w:ascii="Arial" w:hAnsi="Arial" w:cs="Arial"/>
          <w:sz w:val="20"/>
          <w:szCs w:val="22"/>
        </w:rPr>
        <w:t>a zapra</w:t>
      </w:r>
      <w:r w:rsidR="00084A38">
        <w:rPr>
          <w:rFonts w:ascii="Arial" w:hAnsi="Arial" w:cs="Arial"/>
          <w:sz w:val="20"/>
          <w:szCs w:val="22"/>
        </w:rPr>
        <w:t>cování všech požadavků projektu;</w:t>
      </w:r>
    </w:p>
    <w:p w14:paraId="47783B7C" w14:textId="77777777" w:rsidR="00446B80" w:rsidRPr="00670463" w:rsidRDefault="00446B80" w:rsidP="00B748A7">
      <w:pPr>
        <w:shd w:val="clear" w:color="auto" w:fill="FFFFFF" w:themeFill="background1"/>
        <w:ind w:left="1440"/>
        <w:jc w:val="both"/>
        <w:rPr>
          <w:rFonts w:ascii="Arial" w:hAnsi="Arial" w:cs="Arial"/>
          <w:sz w:val="20"/>
          <w:szCs w:val="20"/>
          <w:shd w:val="clear" w:color="auto" w:fill="FF00FF"/>
        </w:rPr>
      </w:pPr>
    </w:p>
    <w:p w14:paraId="6A8EE407" w14:textId="77777777" w:rsidR="00446B80" w:rsidRPr="00670463" w:rsidRDefault="00446B80" w:rsidP="0018337E">
      <w:pPr>
        <w:numPr>
          <w:ilvl w:val="1"/>
          <w:numId w:val="7"/>
        </w:numPr>
        <w:ind w:left="426"/>
        <w:jc w:val="both"/>
        <w:rPr>
          <w:rFonts w:ascii="Arial" w:hAnsi="Arial" w:cs="Arial"/>
          <w:b/>
          <w:sz w:val="20"/>
          <w:szCs w:val="22"/>
          <w:shd w:val="clear" w:color="auto" w:fill="00FFFF"/>
        </w:rPr>
      </w:pPr>
      <w:bookmarkStart w:id="5" w:name="_Ref213660481"/>
      <w:r w:rsidRPr="00215C5C">
        <w:rPr>
          <w:rFonts w:ascii="Arial" w:hAnsi="Arial" w:cs="Arial"/>
          <w:b/>
          <w:sz w:val="20"/>
          <w:szCs w:val="22"/>
        </w:rPr>
        <w:t>Autorský dozor (dále jen AD)</w:t>
      </w:r>
      <w:bookmarkEnd w:id="5"/>
    </w:p>
    <w:p w14:paraId="06CED489" w14:textId="77777777" w:rsidR="00446B80" w:rsidRPr="00670463" w:rsidRDefault="00446B80" w:rsidP="0018337E">
      <w:pPr>
        <w:ind w:firstLine="66"/>
        <w:jc w:val="both"/>
        <w:rPr>
          <w:rFonts w:ascii="Arial" w:hAnsi="Arial" w:cs="Arial"/>
          <w:b/>
          <w:sz w:val="20"/>
          <w:szCs w:val="22"/>
          <w:shd w:val="clear" w:color="auto" w:fill="00FFFF"/>
        </w:rPr>
      </w:pPr>
      <w:r w:rsidRPr="00215C5C">
        <w:rPr>
          <w:rFonts w:ascii="Arial" w:hAnsi="Arial" w:cs="Arial"/>
          <w:b/>
          <w:sz w:val="20"/>
          <w:szCs w:val="22"/>
        </w:rPr>
        <w:t>V průběhu veřejné zakázky na realizaci stavby:</w:t>
      </w:r>
    </w:p>
    <w:p w14:paraId="47BC4623" w14:textId="77777777" w:rsidR="00446B80" w:rsidRPr="00670463" w:rsidRDefault="00446B80" w:rsidP="0018337E">
      <w:pPr>
        <w:numPr>
          <w:ilvl w:val="2"/>
          <w:numId w:val="7"/>
        </w:numPr>
        <w:ind w:left="993"/>
        <w:jc w:val="both"/>
        <w:rPr>
          <w:rFonts w:ascii="Arial" w:hAnsi="Arial" w:cs="Arial"/>
          <w:b/>
          <w:sz w:val="20"/>
          <w:szCs w:val="22"/>
          <w:shd w:val="clear" w:color="auto" w:fill="00FFFF"/>
        </w:rPr>
      </w:pPr>
      <w:r w:rsidRPr="00215C5C">
        <w:rPr>
          <w:rFonts w:ascii="Arial" w:hAnsi="Arial" w:cs="Arial"/>
          <w:b/>
          <w:sz w:val="20"/>
          <w:szCs w:val="22"/>
        </w:rPr>
        <w:t>zpracování odpovědí na dotazy</w:t>
      </w:r>
      <w:r w:rsidRPr="00215C5C">
        <w:rPr>
          <w:rFonts w:ascii="Arial" w:hAnsi="Arial" w:cs="Arial"/>
          <w:sz w:val="20"/>
          <w:szCs w:val="22"/>
        </w:rPr>
        <w:t xml:space="preserve"> k projektové části zadávací dokumentace v rámci vyjasňování zadávací dokumentace zájemci o veřejnou zakázku na </w:t>
      </w:r>
      <w:r w:rsidR="00084A38">
        <w:rPr>
          <w:rFonts w:ascii="Arial" w:hAnsi="Arial" w:cs="Arial"/>
          <w:sz w:val="20"/>
          <w:szCs w:val="22"/>
        </w:rPr>
        <w:t>dodávku interiéru</w:t>
      </w:r>
      <w:r w:rsidRPr="00215C5C">
        <w:rPr>
          <w:rFonts w:ascii="Arial" w:hAnsi="Arial" w:cs="Arial"/>
          <w:sz w:val="20"/>
          <w:szCs w:val="22"/>
        </w:rPr>
        <w:t xml:space="preserve"> do 3 pracovních dnů po jejím obdržení;</w:t>
      </w:r>
    </w:p>
    <w:p w14:paraId="1CDB99AA" w14:textId="77777777" w:rsidR="00D71FC6" w:rsidRPr="00EF7EEC" w:rsidRDefault="00446B80" w:rsidP="0018337E">
      <w:pPr>
        <w:numPr>
          <w:ilvl w:val="2"/>
          <w:numId w:val="7"/>
        </w:numPr>
        <w:ind w:left="993"/>
        <w:jc w:val="both"/>
        <w:rPr>
          <w:rFonts w:ascii="Arial" w:hAnsi="Arial" w:cs="Arial"/>
          <w:sz w:val="20"/>
          <w:szCs w:val="22"/>
          <w:shd w:val="clear" w:color="auto" w:fill="00FFFF"/>
        </w:rPr>
      </w:pPr>
      <w:r w:rsidRPr="00215C5C">
        <w:rPr>
          <w:rFonts w:ascii="Arial" w:hAnsi="Arial" w:cs="Arial"/>
          <w:b/>
          <w:sz w:val="20"/>
          <w:szCs w:val="22"/>
        </w:rPr>
        <w:t>účast na jednáních hodnotící komise</w:t>
      </w:r>
      <w:r w:rsidRPr="00215C5C">
        <w:rPr>
          <w:rFonts w:ascii="Arial" w:hAnsi="Arial" w:cs="Arial"/>
          <w:sz w:val="20"/>
          <w:szCs w:val="22"/>
        </w:rPr>
        <w:t xml:space="preserve"> ve funkci odborného poradce hodnotící komise, bude-li požadována;</w:t>
      </w:r>
    </w:p>
    <w:p w14:paraId="2FA2C648" w14:textId="77777777" w:rsidR="00D71FC6" w:rsidRDefault="00D71FC6">
      <w:pPr>
        <w:ind w:left="720"/>
        <w:jc w:val="both"/>
        <w:rPr>
          <w:rFonts w:ascii="Arial" w:hAnsi="Arial" w:cs="Arial"/>
          <w:b/>
          <w:sz w:val="20"/>
          <w:szCs w:val="22"/>
        </w:rPr>
      </w:pPr>
    </w:p>
    <w:p w14:paraId="129D827D" w14:textId="77777777" w:rsidR="00446B80" w:rsidRPr="00670463" w:rsidRDefault="00446B80" w:rsidP="0018337E">
      <w:pPr>
        <w:ind w:firstLine="273"/>
        <w:jc w:val="both"/>
        <w:rPr>
          <w:rFonts w:ascii="Arial" w:hAnsi="Arial" w:cs="Arial"/>
          <w:sz w:val="20"/>
          <w:szCs w:val="22"/>
          <w:shd w:val="clear" w:color="auto" w:fill="00FFFF"/>
        </w:rPr>
      </w:pPr>
      <w:r w:rsidRPr="00215C5C">
        <w:rPr>
          <w:rFonts w:ascii="Arial" w:hAnsi="Arial" w:cs="Arial"/>
          <w:b/>
          <w:sz w:val="20"/>
          <w:szCs w:val="22"/>
        </w:rPr>
        <w:t>V průběhu realizace akce:</w:t>
      </w:r>
    </w:p>
    <w:p w14:paraId="3FA3B014" w14:textId="77777777" w:rsidR="00446B80" w:rsidRPr="00670463" w:rsidRDefault="00446B80" w:rsidP="0018337E">
      <w:pPr>
        <w:numPr>
          <w:ilvl w:val="2"/>
          <w:numId w:val="7"/>
        </w:numPr>
        <w:ind w:left="993"/>
        <w:jc w:val="both"/>
        <w:rPr>
          <w:rFonts w:ascii="Arial" w:hAnsi="Arial" w:cs="Arial"/>
          <w:sz w:val="20"/>
          <w:szCs w:val="20"/>
          <w:shd w:val="clear" w:color="auto" w:fill="00FFFF"/>
        </w:rPr>
      </w:pPr>
      <w:r w:rsidRPr="00215C5C">
        <w:rPr>
          <w:rFonts w:ascii="Arial" w:hAnsi="Arial" w:cs="Arial"/>
          <w:sz w:val="20"/>
          <w:szCs w:val="22"/>
        </w:rPr>
        <w:t xml:space="preserve">AD bude vykonáván v rozsahu úplné </w:t>
      </w:r>
      <w:r w:rsidRPr="00215C5C">
        <w:rPr>
          <w:rFonts w:ascii="Arial" w:hAnsi="Arial" w:cs="Arial"/>
          <w:b/>
          <w:sz w:val="20"/>
          <w:szCs w:val="22"/>
        </w:rPr>
        <w:t>kvalitativní</w:t>
      </w:r>
      <w:r w:rsidRPr="00215C5C">
        <w:rPr>
          <w:rFonts w:ascii="Arial" w:hAnsi="Arial" w:cs="Arial"/>
          <w:sz w:val="20"/>
          <w:szCs w:val="22"/>
        </w:rPr>
        <w:t xml:space="preserve"> kontroly souladu díla s projektovou dokument</w:t>
      </w:r>
      <w:r w:rsidR="00EF7EEC">
        <w:rPr>
          <w:rFonts w:ascii="Arial" w:hAnsi="Arial" w:cs="Arial"/>
          <w:sz w:val="20"/>
          <w:szCs w:val="22"/>
        </w:rPr>
        <w:t>ací v rozsahu cca 2 hodin</w:t>
      </w:r>
      <w:r w:rsidR="00D96B8E">
        <w:rPr>
          <w:rFonts w:ascii="Arial" w:hAnsi="Arial" w:cs="Arial"/>
          <w:sz w:val="20"/>
          <w:szCs w:val="22"/>
        </w:rPr>
        <w:t>y</w:t>
      </w:r>
      <w:r w:rsidR="00EF7EEC">
        <w:rPr>
          <w:rFonts w:ascii="Arial" w:hAnsi="Arial" w:cs="Arial"/>
          <w:sz w:val="20"/>
          <w:szCs w:val="22"/>
        </w:rPr>
        <w:t xml:space="preserve"> týdně</w:t>
      </w:r>
      <w:r w:rsidRPr="00215C5C">
        <w:rPr>
          <w:rFonts w:ascii="Arial" w:hAnsi="Arial" w:cs="Arial"/>
          <w:sz w:val="20"/>
          <w:szCs w:val="22"/>
        </w:rPr>
        <w:t>;</w:t>
      </w:r>
    </w:p>
    <w:p w14:paraId="05A6D1BA" w14:textId="77777777" w:rsidR="00446B80" w:rsidRPr="00670463" w:rsidRDefault="00446B80" w:rsidP="0018337E">
      <w:pPr>
        <w:numPr>
          <w:ilvl w:val="2"/>
          <w:numId w:val="7"/>
        </w:numPr>
        <w:ind w:left="993"/>
        <w:jc w:val="both"/>
        <w:rPr>
          <w:rFonts w:ascii="Arial" w:hAnsi="Arial" w:cs="Arial"/>
          <w:sz w:val="20"/>
          <w:szCs w:val="20"/>
          <w:shd w:val="clear" w:color="auto" w:fill="00FFFF"/>
        </w:rPr>
      </w:pPr>
      <w:r w:rsidRPr="00215C5C">
        <w:rPr>
          <w:rFonts w:ascii="Arial" w:hAnsi="Arial" w:cs="Arial"/>
          <w:sz w:val="20"/>
          <w:szCs w:val="20"/>
        </w:rPr>
        <w:t>pravidelný dohled na stavbě dle potřeb díla a pokynů objednatele;</w:t>
      </w:r>
    </w:p>
    <w:p w14:paraId="6BC8739B" w14:textId="77777777" w:rsidR="00446B80" w:rsidRPr="00670463" w:rsidRDefault="00446B80" w:rsidP="0018337E">
      <w:pPr>
        <w:numPr>
          <w:ilvl w:val="2"/>
          <w:numId w:val="7"/>
        </w:numPr>
        <w:ind w:left="993"/>
        <w:jc w:val="both"/>
        <w:rPr>
          <w:rFonts w:ascii="Arial" w:hAnsi="Arial" w:cs="Arial"/>
          <w:sz w:val="20"/>
          <w:szCs w:val="20"/>
          <w:shd w:val="clear" w:color="auto" w:fill="00FFFF"/>
        </w:rPr>
      </w:pPr>
      <w:r w:rsidRPr="00215C5C">
        <w:rPr>
          <w:rFonts w:ascii="Arial" w:hAnsi="Arial" w:cs="Arial"/>
          <w:sz w:val="20"/>
          <w:szCs w:val="20"/>
        </w:rPr>
        <w:t>účast na kontrolních dnech stavby;</w:t>
      </w:r>
    </w:p>
    <w:p w14:paraId="0407F381" w14:textId="77777777" w:rsidR="00446B80" w:rsidRPr="00670463" w:rsidRDefault="00446B80" w:rsidP="0018337E">
      <w:pPr>
        <w:numPr>
          <w:ilvl w:val="2"/>
          <w:numId w:val="7"/>
        </w:numPr>
        <w:ind w:left="993"/>
        <w:jc w:val="both"/>
        <w:rPr>
          <w:rFonts w:ascii="Arial" w:hAnsi="Arial" w:cs="Arial"/>
          <w:sz w:val="20"/>
          <w:szCs w:val="20"/>
          <w:shd w:val="clear" w:color="auto" w:fill="00FFFF"/>
        </w:rPr>
      </w:pPr>
      <w:r w:rsidRPr="00215C5C">
        <w:rPr>
          <w:rFonts w:ascii="Arial" w:hAnsi="Arial" w:cs="Arial"/>
          <w:sz w:val="20"/>
          <w:szCs w:val="20"/>
        </w:rPr>
        <w:t>kontrola a odsouhlasování výrobní dokumentace, spolupráce při výběru dodavatelů a při uvedení díla do provozu;</w:t>
      </w:r>
    </w:p>
    <w:p w14:paraId="40154872" w14:textId="77777777" w:rsidR="00446B80" w:rsidRPr="00670463" w:rsidRDefault="00446B80" w:rsidP="0018337E">
      <w:pPr>
        <w:numPr>
          <w:ilvl w:val="2"/>
          <w:numId w:val="7"/>
        </w:numPr>
        <w:ind w:left="993"/>
        <w:jc w:val="both"/>
        <w:rPr>
          <w:rFonts w:ascii="Arial" w:hAnsi="Arial" w:cs="Arial"/>
          <w:sz w:val="20"/>
          <w:szCs w:val="20"/>
          <w:shd w:val="clear" w:color="auto" w:fill="00FFFF"/>
        </w:rPr>
      </w:pPr>
      <w:r w:rsidRPr="00A93FA6">
        <w:rPr>
          <w:rFonts w:ascii="Arial" w:hAnsi="Arial" w:cs="Arial"/>
          <w:sz w:val="20"/>
          <w:szCs w:val="20"/>
        </w:rPr>
        <w:t>poskytnutí veškeré součinnosti a technické pomoci objednateli;</w:t>
      </w:r>
    </w:p>
    <w:p w14:paraId="0B891A2E" w14:textId="77777777" w:rsidR="00446B80" w:rsidRPr="00670463" w:rsidRDefault="00446B80"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0"/>
        </w:rPr>
        <w:t>zjistí-li AD nedodrže</w:t>
      </w:r>
      <w:r w:rsidR="00F03424">
        <w:rPr>
          <w:rFonts w:ascii="Arial" w:hAnsi="Arial" w:cs="Arial"/>
          <w:sz w:val="20"/>
          <w:szCs w:val="20"/>
        </w:rPr>
        <w:t>ní projektové dokumentace interiéru</w:t>
      </w:r>
      <w:r w:rsidRPr="00A93FA6">
        <w:rPr>
          <w:rFonts w:ascii="Arial" w:hAnsi="Arial" w:cs="Arial"/>
          <w:sz w:val="20"/>
          <w:szCs w:val="20"/>
        </w:rPr>
        <w:t>, uvědomí bez zbytečného odkladu o této skutečnosti, zpravidla zápisem do stavebního deníku, objednatele;</w:t>
      </w:r>
    </w:p>
    <w:p w14:paraId="25BE053E" w14:textId="77777777" w:rsidR="00446B80" w:rsidRPr="00670463" w:rsidRDefault="00446B80"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2"/>
        </w:rPr>
        <w:t>objednatel zajistí pro zhotovitele nezbytné podmínky pro výkon sjednaného AD; zejména oznámí zhotovitele jako osobu vykonávající AD dodavateli stavby a zajistí, aby zhotovitel dostával potřebné podklady týkající se realizace stavby a kontrolních dnů stavby;</w:t>
      </w:r>
    </w:p>
    <w:p w14:paraId="05DBEDA6" w14:textId="77777777" w:rsidR="00446B80" w:rsidRPr="00670463" w:rsidRDefault="00446B80"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2"/>
        </w:rPr>
        <w:lastRenderedPageBreak/>
        <w:t xml:space="preserve">AD bude definovat veškeré požadavky na provedení vzorků vybraných prvků </w:t>
      </w:r>
      <w:r w:rsidR="00F03424">
        <w:rPr>
          <w:rFonts w:ascii="Arial" w:hAnsi="Arial" w:cs="Arial"/>
          <w:sz w:val="20"/>
          <w:szCs w:val="22"/>
        </w:rPr>
        <w:t>dodávky interiéru</w:t>
      </w:r>
      <w:r w:rsidRPr="00A93FA6">
        <w:rPr>
          <w:rFonts w:ascii="Arial" w:hAnsi="Arial" w:cs="Arial"/>
          <w:sz w:val="20"/>
          <w:szCs w:val="22"/>
        </w:rPr>
        <w:t>, povrchů, materiálů apod., účastnit se jejich vyhodnocování a odsouhlasovat je;</w:t>
      </w:r>
    </w:p>
    <w:p w14:paraId="6138AFC7" w14:textId="77777777" w:rsidR="00446B80" w:rsidRPr="00670463" w:rsidRDefault="00446B80"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2"/>
        </w:rPr>
        <w:t>AD bude mimo jiné písemně odsouhlasovat Změnové listy a vyjadřovat se k nim;</w:t>
      </w:r>
      <w:r w:rsidRPr="00670463">
        <w:rPr>
          <w:rFonts w:ascii="Arial" w:hAnsi="Arial" w:cs="Arial"/>
          <w:sz w:val="20"/>
          <w:szCs w:val="22"/>
          <w:shd w:val="clear" w:color="auto" w:fill="00FFFF"/>
        </w:rPr>
        <w:t xml:space="preserve"> </w:t>
      </w:r>
    </w:p>
    <w:p w14:paraId="56BC4127" w14:textId="77777777" w:rsidR="00446B80" w:rsidRPr="00670463" w:rsidRDefault="00446B80"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2"/>
        </w:rPr>
        <w:t>AD bude také písemně odsouhlasovat soupisy provedených prací dodavatele stavebních prací a zodpovídat za jejich soulad s projektovou dokumentací pro výběr dodavatele a realizaci stavby;</w:t>
      </w:r>
    </w:p>
    <w:p w14:paraId="0F1C6989" w14:textId="77777777" w:rsidR="00446B80" w:rsidRPr="00670463" w:rsidRDefault="00446B80"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2"/>
        </w:rPr>
        <w:t>autorským dozorem nejsou:</w:t>
      </w:r>
    </w:p>
    <w:p w14:paraId="5009639E" w14:textId="77777777" w:rsidR="00446B80" w:rsidRPr="00670463" w:rsidRDefault="00446B80" w:rsidP="0018337E">
      <w:pPr>
        <w:numPr>
          <w:ilvl w:val="3"/>
          <w:numId w:val="7"/>
        </w:numPr>
        <w:ind w:left="1134" w:hanging="851"/>
        <w:jc w:val="both"/>
        <w:rPr>
          <w:rFonts w:ascii="Arial" w:hAnsi="Arial" w:cs="Arial"/>
          <w:sz w:val="20"/>
          <w:szCs w:val="22"/>
          <w:shd w:val="clear" w:color="auto" w:fill="00FFFF"/>
        </w:rPr>
      </w:pPr>
      <w:r w:rsidRPr="00A93FA6">
        <w:rPr>
          <w:rFonts w:ascii="Arial" w:hAnsi="Arial" w:cs="Arial"/>
          <w:sz w:val="20"/>
          <w:szCs w:val="22"/>
        </w:rPr>
        <w:t>případy, kdy zhotovitel odstraňuje v rámci reklamačního řízení prokazatelné vady projektové dokumentace. V takovém případě provede zhotovitel potřebné projekční práce bezplatně z titulu odpovědnosti za vady projekčního řešení;</w:t>
      </w:r>
    </w:p>
    <w:p w14:paraId="133F7CBE" w14:textId="77777777" w:rsidR="00446B80" w:rsidRPr="00670463" w:rsidRDefault="00446B80" w:rsidP="0018337E">
      <w:pPr>
        <w:numPr>
          <w:ilvl w:val="3"/>
          <w:numId w:val="7"/>
        </w:numPr>
        <w:ind w:left="1134" w:hanging="851"/>
        <w:jc w:val="both"/>
        <w:rPr>
          <w:rFonts w:ascii="Arial" w:hAnsi="Arial" w:cs="Arial"/>
          <w:sz w:val="20"/>
          <w:szCs w:val="20"/>
          <w:shd w:val="clear" w:color="auto" w:fill="00FFFF"/>
        </w:rPr>
      </w:pPr>
      <w:r w:rsidRPr="00A93FA6">
        <w:rPr>
          <w:rFonts w:ascii="Arial" w:hAnsi="Arial" w:cs="Arial"/>
          <w:sz w:val="20"/>
          <w:szCs w:val="22"/>
        </w:rPr>
        <w:t>případy, kdy zhotovitel na žádost objednatele zpracovává změny projektového řešení vyvolané objednatelem oproti původnímu řešení. V takovém případě zpracuje zhotovitel dodatky dokumentace na účet a náklady objednatele.</w:t>
      </w:r>
      <w:r w:rsidRPr="00A93FA6">
        <w:rPr>
          <w:rFonts w:ascii="Arial" w:hAnsi="Arial" w:cs="Arial"/>
          <w:sz w:val="20"/>
          <w:szCs w:val="22"/>
        </w:rPr>
        <w:tab/>
      </w:r>
    </w:p>
    <w:p w14:paraId="05A13E6C" w14:textId="77777777" w:rsidR="00446B80" w:rsidRPr="00670463" w:rsidRDefault="00446B80" w:rsidP="0018337E">
      <w:pPr>
        <w:numPr>
          <w:ilvl w:val="2"/>
          <w:numId w:val="7"/>
        </w:numPr>
        <w:ind w:left="993"/>
        <w:jc w:val="both"/>
        <w:rPr>
          <w:rFonts w:ascii="Arial" w:hAnsi="Arial" w:cs="Arial"/>
          <w:sz w:val="20"/>
          <w:szCs w:val="22"/>
        </w:rPr>
      </w:pPr>
      <w:r w:rsidRPr="00A93FA6">
        <w:rPr>
          <w:rFonts w:ascii="Arial" w:hAnsi="Arial" w:cs="Arial"/>
          <w:sz w:val="20"/>
          <w:szCs w:val="20"/>
        </w:rPr>
        <w:t>AD budou provádět osobně autoři projektu, včetně všech zúčastněných profesí; povinnost zhotovitele uvedená v předchozí větě se neuplatní, pokud z objektivních důvodů nebude možno účast autorů projektu na AD zajistit.</w:t>
      </w:r>
      <w:r w:rsidR="0018337E">
        <w:rPr>
          <w:rFonts w:ascii="Arial" w:hAnsi="Arial" w:cs="Arial"/>
          <w:sz w:val="20"/>
          <w:szCs w:val="20"/>
        </w:rPr>
        <w:t xml:space="preserve"> </w:t>
      </w:r>
    </w:p>
    <w:p w14:paraId="15E46DF5" w14:textId="77777777" w:rsidR="00446B80" w:rsidRDefault="00446B80">
      <w:pPr>
        <w:widowControl w:val="0"/>
        <w:jc w:val="both"/>
        <w:textAlignment w:val="baseline"/>
        <w:rPr>
          <w:rFonts w:ascii="Arial" w:hAnsi="Arial" w:cs="Arial"/>
          <w:sz w:val="20"/>
          <w:szCs w:val="22"/>
        </w:rPr>
      </w:pPr>
    </w:p>
    <w:p w14:paraId="775B16BC" w14:textId="77777777" w:rsidR="00446B80" w:rsidRPr="00E714BE" w:rsidRDefault="00446B80" w:rsidP="0018337E">
      <w:pPr>
        <w:numPr>
          <w:ilvl w:val="1"/>
          <w:numId w:val="7"/>
        </w:numPr>
        <w:ind w:left="426"/>
        <w:jc w:val="both"/>
        <w:rPr>
          <w:rFonts w:ascii="Arial" w:hAnsi="Arial" w:cs="Arial"/>
          <w:b/>
          <w:sz w:val="20"/>
          <w:szCs w:val="22"/>
        </w:rPr>
      </w:pPr>
      <w:r w:rsidRPr="00E714BE">
        <w:rPr>
          <w:rFonts w:ascii="Arial" w:hAnsi="Arial" w:cs="Arial"/>
          <w:b/>
          <w:sz w:val="20"/>
          <w:szCs w:val="22"/>
        </w:rPr>
        <w:t>Součástí díla je rovněž:</w:t>
      </w:r>
    </w:p>
    <w:p w14:paraId="7C84161E" w14:textId="77777777" w:rsidR="00446B80" w:rsidRPr="00E714BE" w:rsidRDefault="00446B80" w:rsidP="0018337E">
      <w:pPr>
        <w:numPr>
          <w:ilvl w:val="2"/>
          <w:numId w:val="7"/>
        </w:numPr>
        <w:ind w:left="993"/>
        <w:jc w:val="both"/>
        <w:rPr>
          <w:rFonts w:ascii="Arial" w:hAnsi="Arial" w:cs="Arial"/>
          <w:sz w:val="20"/>
          <w:szCs w:val="22"/>
        </w:rPr>
      </w:pPr>
      <w:r w:rsidRPr="00E714BE">
        <w:rPr>
          <w:rFonts w:ascii="Arial" w:hAnsi="Arial" w:cs="Arial"/>
          <w:sz w:val="20"/>
          <w:szCs w:val="22"/>
        </w:rPr>
        <w:t xml:space="preserve">zapracování požadavků všech účastníků správního řízení do projektových dokumentací; </w:t>
      </w:r>
    </w:p>
    <w:p w14:paraId="7251656C" w14:textId="77777777" w:rsidR="00446B80" w:rsidRPr="00E714BE" w:rsidRDefault="00446B80" w:rsidP="0018337E">
      <w:pPr>
        <w:numPr>
          <w:ilvl w:val="2"/>
          <w:numId w:val="7"/>
        </w:numPr>
        <w:ind w:left="993"/>
        <w:jc w:val="both"/>
        <w:rPr>
          <w:rFonts w:ascii="Arial" w:hAnsi="Arial" w:cs="Arial"/>
          <w:sz w:val="20"/>
          <w:szCs w:val="22"/>
        </w:rPr>
      </w:pPr>
      <w:r w:rsidRPr="00E714BE">
        <w:rPr>
          <w:rFonts w:ascii="Arial" w:hAnsi="Arial" w:cs="Arial"/>
          <w:sz w:val="20"/>
          <w:szCs w:val="22"/>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14:paraId="37ACC90F" w14:textId="77777777" w:rsidR="00446B80" w:rsidRDefault="00446B80">
      <w:pPr>
        <w:rPr>
          <w:rFonts w:ascii="Arial" w:hAnsi="Arial" w:cs="Arial"/>
          <w:sz w:val="20"/>
          <w:szCs w:val="22"/>
        </w:rPr>
      </w:pPr>
    </w:p>
    <w:p w14:paraId="7AAA22C8" w14:textId="77777777" w:rsidR="00446B80" w:rsidRDefault="00446B80">
      <w:pPr>
        <w:pStyle w:val="Odstavecseseznamem"/>
        <w:widowControl w:val="0"/>
        <w:numPr>
          <w:ilvl w:val="0"/>
          <w:numId w:val="9"/>
        </w:numPr>
        <w:tabs>
          <w:tab w:val="left" w:pos="708"/>
        </w:tabs>
        <w:spacing w:after="0" w:line="360" w:lineRule="atLeast"/>
        <w:jc w:val="center"/>
        <w:textAlignment w:val="baseline"/>
        <w:rPr>
          <w:rFonts w:ascii="Arial" w:eastAsia="Times New Roman" w:hAnsi="Arial" w:cs="Arial"/>
          <w:b/>
          <w:caps/>
          <w:vanish/>
          <w:sz w:val="20"/>
          <w:lang w:eastAsia="cs-CZ"/>
        </w:rPr>
      </w:pPr>
    </w:p>
    <w:p w14:paraId="6C0546CB" w14:textId="77777777" w:rsidR="00446B80" w:rsidRDefault="00446B80">
      <w:pPr>
        <w:widowControl w:val="0"/>
        <w:numPr>
          <w:ilvl w:val="0"/>
          <w:numId w:val="9"/>
        </w:numPr>
        <w:tabs>
          <w:tab w:val="left" w:pos="708"/>
        </w:tabs>
        <w:spacing w:line="360" w:lineRule="atLeast"/>
        <w:jc w:val="center"/>
        <w:textAlignment w:val="baseline"/>
        <w:rPr>
          <w:rFonts w:ascii="Arial" w:hAnsi="Arial" w:cs="Arial"/>
          <w:sz w:val="20"/>
        </w:rPr>
      </w:pPr>
      <w:r w:rsidRPr="00D71FC6">
        <w:rPr>
          <w:rFonts w:ascii="Arial" w:hAnsi="Arial" w:cs="Arial"/>
          <w:b/>
          <w:caps/>
          <w:sz w:val="20"/>
          <w:szCs w:val="22"/>
        </w:rPr>
        <w:t>TermínY</w:t>
      </w:r>
      <w:r>
        <w:rPr>
          <w:rFonts w:ascii="Arial" w:hAnsi="Arial" w:cs="Arial"/>
          <w:b/>
          <w:caps/>
          <w:sz w:val="20"/>
          <w:szCs w:val="22"/>
        </w:rPr>
        <w:t xml:space="preserve"> A MÍSTO PLNĚNÍ </w:t>
      </w:r>
    </w:p>
    <w:p w14:paraId="2179C891" w14:textId="77777777" w:rsidR="00446B80" w:rsidRDefault="00446B80" w:rsidP="002D6052">
      <w:pPr>
        <w:widowControl w:val="0"/>
        <w:textAlignment w:val="baseline"/>
        <w:rPr>
          <w:rFonts w:ascii="Arial" w:hAnsi="Arial" w:cs="Arial"/>
          <w:sz w:val="20"/>
        </w:rPr>
      </w:pPr>
    </w:p>
    <w:p w14:paraId="58102F07" w14:textId="437AE01E" w:rsidR="00446B80" w:rsidRPr="007A46B1" w:rsidRDefault="00F03424">
      <w:pPr>
        <w:widowControl w:val="0"/>
        <w:numPr>
          <w:ilvl w:val="1"/>
          <w:numId w:val="4"/>
        </w:numPr>
        <w:ind w:left="539" w:hanging="539"/>
        <w:jc w:val="both"/>
        <w:textAlignment w:val="baseline"/>
        <w:rPr>
          <w:rFonts w:ascii="Arial" w:hAnsi="Arial" w:cs="Arial"/>
          <w:b/>
          <w:sz w:val="20"/>
          <w:szCs w:val="22"/>
        </w:rPr>
      </w:pPr>
      <w:r>
        <w:rPr>
          <w:rFonts w:ascii="Arial" w:hAnsi="Arial" w:cs="Arial"/>
          <w:b/>
          <w:sz w:val="20"/>
          <w:szCs w:val="22"/>
        </w:rPr>
        <w:t>Projektová dokumentace pro VŘ – Dodávka interiéru</w:t>
      </w:r>
      <w:r w:rsidR="004E2668">
        <w:rPr>
          <w:rFonts w:ascii="Arial" w:hAnsi="Arial" w:cs="Arial"/>
          <w:sz w:val="20"/>
          <w:szCs w:val="22"/>
        </w:rPr>
        <w:t xml:space="preserve"> dle </w:t>
      </w:r>
      <w:r w:rsidR="0018337E">
        <w:rPr>
          <w:rFonts w:ascii="Arial" w:hAnsi="Arial" w:cs="Arial"/>
          <w:sz w:val="20"/>
          <w:szCs w:val="22"/>
        </w:rPr>
        <w:t>odst. 2.1.</w:t>
      </w:r>
      <w:r w:rsidR="00A1777D">
        <w:rPr>
          <w:rFonts w:ascii="Arial" w:hAnsi="Arial" w:cs="Arial"/>
          <w:sz w:val="20"/>
          <w:szCs w:val="22"/>
        </w:rPr>
        <w:t xml:space="preserve"> a 2.2.</w:t>
      </w:r>
      <w:r w:rsidR="0018337E">
        <w:rPr>
          <w:rFonts w:ascii="Arial" w:hAnsi="Arial" w:cs="Arial"/>
          <w:sz w:val="20"/>
          <w:szCs w:val="22"/>
        </w:rPr>
        <w:t xml:space="preserve"> v </w:t>
      </w:r>
      <w:r w:rsidR="0018337E" w:rsidRPr="0018337E">
        <w:rPr>
          <w:rFonts w:ascii="Arial" w:hAnsi="Arial" w:cs="Arial"/>
          <w:sz w:val="20"/>
        </w:rPr>
        <w:t>termínu</w:t>
      </w:r>
      <w:r w:rsidR="0018337E">
        <w:rPr>
          <w:rFonts w:ascii="Arial" w:hAnsi="Arial" w:cs="Arial"/>
          <w:sz w:val="20"/>
          <w:szCs w:val="22"/>
        </w:rPr>
        <w:t xml:space="preserve"> </w:t>
      </w:r>
      <w:r w:rsidR="00446B80" w:rsidRPr="007A46B1">
        <w:rPr>
          <w:rFonts w:ascii="Arial" w:hAnsi="Arial" w:cs="Arial"/>
          <w:b/>
          <w:sz w:val="20"/>
          <w:szCs w:val="22"/>
        </w:rPr>
        <w:t xml:space="preserve">do </w:t>
      </w:r>
      <w:r>
        <w:rPr>
          <w:rFonts w:ascii="Arial" w:hAnsi="Arial" w:cs="Arial"/>
          <w:b/>
          <w:sz w:val="20"/>
          <w:szCs w:val="22"/>
        </w:rPr>
        <w:t>3</w:t>
      </w:r>
      <w:r w:rsidR="007A46B1">
        <w:rPr>
          <w:rFonts w:ascii="Arial" w:hAnsi="Arial" w:cs="Arial"/>
          <w:b/>
          <w:sz w:val="20"/>
          <w:szCs w:val="22"/>
        </w:rPr>
        <w:t>0</w:t>
      </w:r>
      <w:r w:rsidR="00CF0944" w:rsidRPr="007A46B1">
        <w:rPr>
          <w:rFonts w:ascii="Arial" w:hAnsi="Arial" w:cs="Arial"/>
          <w:b/>
          <w:sz w:val="20"/>
          <w:szCs w:val="22"/>
        </w:rPr>
        <w:t xml:space="preserve"> kalendářních dnů </w:t>
      </w:r>
      <w:r w:rsidR="00446B80" w:rsidRPr="007A46B1">
        <w:rPr>
          <w:rFonts w:ascii="Arial" w:hAnsi="Arial" w:cs="Arial"/>
          <w:sz w:val="20"/>
          <w:szCs w:val="22"/>
        </w:rPr>
        <w:t xml:space="preserve">od </w:t>
      </w:r>
      <w:r w:rsidR="00A1777D">
        <w:rPr>
          <w:rFonts w:ascii="Arial" w:hAnsi="Arial" w:cs="Arial"/>
          <w:sz w:val="20"/>
          <w:szCs w:val="22"/>
        </w:rPr>
        <w:t>účinnosti této</w:t>
      </w:r>
      <w:r w:rsidR="00A1777D" w:rsidRPr="007A46B1">
        <w:rPr>
          <w:rFonts w:ascii="Arial" w:hAnsi="Arial" w:cs="Arial"/>
          <w:sz w:val="20"/>
          <w:szCs w:val="22"/>
        </w:rPr>
        <w:t xml:space="preserve"> </w:t>
      </w:r>
      <w:r w:rsidR="00446B80" w:rsidRPr="007A46B1">
        <w:rPr>
          <w:rFonts w:ascii="Arial" w:hAnsi="Arial" w:cs="Arial"/>
          <w:sz w:val="20"/>
          <w:szCs w:val="22"/>
        </w:rPr>
        <w:t>smlouvy o dílo.</w:t>
      </w:r>
      <w:r w:rsidR="00EF0101" w:rsidRPr="007A46B1">
        <w:rPr>
          <w:rFonts w:ascii="Arial" w:hAnsi="Arial" w:cs="Arial"/>
          <w:sz w:val="20"/>
        </w:rPr>
        <w:t xml:space="preserve"> </w:t>
      </w:r>
      <w:r w:rsidR="00EF0101" w:rsidRPr="007A46B1">
        <w:rPr>
          <w:rFonts w:ascii="Arial" w:hAnsi="Arial" w:cs="Arial"/>
          <w:b/>
          <w:sz w:val="20"/>
        </w:rPr>
        <w:tab/>
      </w:r>
    </w:p>
    <w:p w14:paraId="7FE8FCE6" w14:textId="77777777" w:rsidR="00446B80" w:rsidRDefault="00446B80">
      <w:pPr>
        <w:widowControl w:val="0"/>
        <w:numPr>
          <w:ilvl w:val="1"/>
          <w:numId w:val="4"/>
        </w:numPr>
        <w:ind w:left="539" w:hanging="539"/>
        <w:jc w:val="both"/>
        <w:textAlignment w:val="baseline"/>
        <w:rPr>
          <w:rFonts w:ascii="Arial" w:hAnsi="Arial" w:cs="Arial"/>
          <w:b/>
          <w:sz w:val="20"/>
          <w:shd w:val="clear" w:color="auto" w:fill="FF00FF"/>
        </w:rPr>
      </w:pPr>
      <w:r w:rsidRPr="00A93FA6">
        <w:rPr>
          <w:rFonts w:ascii="Arial" w:hAnsi="Arial" w:cs="Arial"/>
          <w:b/>
          <w:sz w:val="20"/>
        </w:rPr>
        <w:t>Výkon</w:t>
      </w:r>
      <w:r w:rsidRPr="00A93FA6">
        <w:rPr>
          <w:rFonts w:ascii="Arial" w:hAnsi="Arial" w:cs="Arial"/>
          <w:sz w:val="20"/>
        </w:rPr>
        <w:t xml:space="preserve"> </w:t>
      </w:r>
      <w:r w:rsidRPr="00A93FA6">
        <w:rPr>
          <w:rFonts w:ascii="Arial" w:hAnsi="Arial" w:cs="Arial"/>
          <w:b/>
          <w:sz w:val="20"/>
        </w:rPr>
        <w:t xml:space="preserve">AD </w:t>
      </w:r>
      <w:r w:rsidRPr="00A93FA6">
        <w:rPr>
          <w:rFonts w:ascii="Arial" w:hAnsi="Arial" w:cs="Arial"/>
          <w:sz w:val="20"/>
          <w:szCs w:val="22"/>
        </w:rPr>
        <w:t xml:space="preserve">dle odst. </w:t>
      </w:r>
      <w:r w:rsidR="004E2668">
        <w:rPr>
          <w:rFonts w:ascii="Arial" w:hAnsi="Arial" w:cs="Arial"/>
          <w:sz w:val="20"/>
          <w:szCs w:val="22"/>
        </w:rPr>
        <w:t>2.</w:t>
      </w:r>
      <w:r w:rsidR="00B06E63">
        <w:rPr>
          <w:rFonts w:ascii="Arial" w:hAnsi="Arial" w:cs="Arial"/>
          <w:sz w:val="20"/>
        </w:rPr>
        <w:t>3.</w:t>
      </w:r>
      <w:r w:rsidRPr="00A93FA6">
        <w:rPr>
          <w:rFonts w:ascii="Arial" w:hAnsi="Arial" w:cs="Arial"/>
          <w:sz w:val="20"/>
        </w:rPr>
        <w:t xml:space="preserve"> bude probíhat v termínech vyplývajících z termínů veřejné zakázky na realizaci </w:t>
      </w:r>
      <w:r w:rsidR="004E2668">
        <w:rPr>
          <w:rFonts w:ascii="Arial" w:hAnsi="Arial" w:cs="Arial"/>
          <w:sz w:val="20"/>
        </w:rPr>
        <w:t>dodávky interiéru</w:t>
      </w:r>
      <w:r w:rsidRPr="00A93FA6">
        <w:rPr>
          <w:rFonts w:ascii="Arial" w:hAnsi="Arial" w:cs="Arial"/>
          <w:sz w:val="20"/>
        </w:rPr>
        <w:t xml:space="preserve"> a ze smlouvy o dílo na realizaci </w:t>
      </w:r>
      <w:r w:rsidR="004E2668">
        <w:rPr>
          <w:rFonts w:ascii="Arial" w:hAnsi="Arial" w:cs="Arial"/>
          <w:sz w:val="20"/>
        </w:rPr>
        <w:t>dodávky interiéru</w:t>
      </w:r>
      <w:r w:rsidRPr="00A93FA6">
        <w:rPr>
          <w:rFonts w:ascii="Arial" w:hAnsi="Arial" w:cs="Arial"/>
          <w:sz w:val="20"/>
        </w:rPr>
        <w:t>. Tyto termín budou zhotoviteli sděleny bez zbytečného odkladu po uzavř</w:t>
      </w:r>
      <w:r w:rsidR="00C944D7">
        <w:rPr>
          <w:rFonts w:ascii="Arial" w:hAnsi="Arial" w:cs="Arial"/>
          <w:sz w:val="20"/>
        </w:rPr>
        <w:t>ení smlouvy s dodavatelem dodávky interiéru</w:t>
      </w:r>
      <w:r w:rsidRPr="00A93FA6">
        <w:rPr>
          <w:rFonts w:ascii="Arial" w:hAnsi="Arial" w:cs="Arial"/>
          <w:sz w:val="20"/>
        </w:rPr>
        <w:t>.</w:t>
      </w:r>
    </w:p>
    <w:p w14:paraId="283B1032" w14:textId="77777777" w:rsidR="00446B80" w:rsidRDefault="00446B80">
      <w:pPr>
        <w:widowControl w:val="0"/>
        <w:ind w:left="539"/>
        <w:jc w:val="both"/>
        <w:textAlignment w:val="baseline"/>
        <w:rPr>
          <w:rFonts w:ascii="Arial" w:hAnsi="Arial" w:cs="Arial"/>
          <w:b/>
          <w:sz w:val="20"/>
        </w:rPr>
      </w:pPr>
      <w:r w:rsidRPr="00A93FA6">
        <w:rPr>
          <w:rFonts w:ascii="Arial" w:hAnsi="Arial" w:cs="Arial"/>
          <w:b/>
          <w:sz w:val="20"/>
        </w:rPr>
        <w:t xml:space="preserve">Předpokládaný termín realizace </w:t>
      </w:r>
      <w:r w:rsidR="004E2668">
        <w:rPr>
          <w:rFonts w:ascii="Arial" w:hAnsi="Arial" w:cs="Arial"/>
          <w:b/>
          <w:sz w:val="20"/>
        </w:rPr>
        <w:t>dodávky</w:t>
      </w:r>
      <w:r w:rsidRPr="00A93FA6">
        <w:rPr>
          <w:rFonts w:ascii="Arial" w:hAnsi="Arial" w:cs="Arial"/>
          <w:b/>
          <w:sz w:val="20"/>
        </w:rPr>
        <w:t xml:space="preserve"> j</w:t>
      </w:r>
      <w:r w:rsidR="007A46B1" w:rsidRPr="00A93FA6">
        <w:rPr>
          <w:rFonts w:ascii="Arial" w:hAnsi="Arial" w:cs="Arial"/>
          <w:b/>
          <w:sz w:val="20"/>
        </w:rPr>
        <w:t>e</w:t>
      </w:r>
      <w:r w:rsidR="004E2668">
        <w:rPr>
          <w:rFonts w:ascii="Arial" w:hAnsi="Arial" w:cs="Arial"/>
          <w:b/>
          <w:sz w:val="20"/>
        </w:rPr>
        <w:t xml:space="preserve"> 60 dní</w:t>
      </w:r>
      <w:r w:rsidR="00A14ACC">
        <w:rPr>
          <w:rFonts w:ascii="Arial" w:hAnsi="Arial" w:cs="Arial"/>
          <w:b/>
          <w:sz w:val="20"/>
        </w:rPr>
        <w:t>, nejpozději do 10. prosince 2018</w:t>
      </w:r>
      <w:r w:rsidRPr="00A93FA6">
        <w:rPr>
          <w:rFonts w:ascii="Arial" w:hAnsi="Arial" w:cs="Arial"/>
          <w:b/>
          <w:sz w:val="20"/>
        </w:rPr>
        <w:t>.</w:t>
      </w:r>
    </w:p>
    <w:p w14:paraId="7CE925C0" w14:textId="77777777" w:rsidR="00446B80" w:rsidRDefault="00446B80">
      <w:pPr>
        <w:widowControl w:val="0"/>
        <w:ind w:left="539"/>
        <w:jc w:val="both"/>
        <w:textAlignment w:val="baseline"/>
        <w:rPr>
          <w:rFonts w:ascii="Arial" w:hAnsi="Arial" w:cs="Arial"/>
          <w:sz w:val="20"/>
        </w:rPr>
      </w:pPr>
      <w:r>
        <w:rPr>
          <w:rFonts w:ascii="Arial" w:hAnsi="Arial" w:cs="Arial"/>
          <w:b/>
          <w:sz w:val="20"/>
        </w:rPr>
        <w:t>K převzetí díla</w:t>
      </w:r>
      <w:r>
        <w:rPr>
          <w:rFonts w:ascii="Arial" w:hAnsi="Arial" w:cs="Arial"/>
          <w:sz w:val="20"/>
        </w:rPr>
        <w:t xml:space="preserve"> nebo jeho části vyzve zhotovitel objednatele alespoň </w:t>
      </w:r>
      <w:r>
        <w:rPr>
          <w:rFonts w:ascii="Arial" w:hAnsi="Arial" w:cs="Arial"/>
          <w:b/>
          <w:sz w:val="20"/>
        </w:rPr>
        <w:t>3 dny předem</w:t>
      </w:r>
      <w:r>
        <w:rPr>
          <w:rFonts w:ascii="Arial" w:hAnsi="Arial" w:cs="Arial"/>
          <w:sz w:val="20"/>
        </w:rPr>
        <w:t xml:space="preserve">. </w:t>
      </w:r>
      <w:r>
        <w:rPr>
          <w:rFonts w:ascii="Arial" w:hAnsi="Arial" w:cs="Arial"/>
          <w:b/>
          <w:sz w:val="20"/>
        </w:rPr>
        <w:t>Objednatel není povinen převzít dílo</w:t>
      </w:r>
      <w:r>
        <w:rPr>
          <w:rFonts w:ascii="Arial" w:hAnsi="Arial" w:cs="Arial"/>
          <w:sz w:val="20"/>
        </w:rPr>
        <w:t xml:space="preserve"> nebo jeho část, vykazuje-li vady a nedodělky. O převzetí díla bude sepsán Protokol o předání a převzetí díla, který podepíší zástupci obou smluvních stran. V závěru protokolu objednatel prohlásí, zda dílo přijímá nebo nepřijímá, a pokud ne, z jakých důvodů.</w:t>
      </w:r>
    </w:p>
    <w:p w14:paraId="175A43EB" w14:textId="77777777" w:rsidR="00446B80" w:rsidRDefault="00446B80">
      <w:pPr>
        <w:pStyle w:val="Zkladntext"/>
        <w:numPr>
          <w:ilvl w:val="1"/>
          <w:numId w:val="4"/>
        </w:numPr>
        <w:jc w:val="both"/>
        <w:rPr>
          <w:rFonts w:ascii="Arial" w:hAnsi="Arial" w:cs="Arial"/>
          <w:sz w:val="20"/>
        </w:rPr>
      </w:pPr>
      <w:r>
        <w:rPr>
          <w:rFonts w:ascii="Arial" w:hAnsi="Arial" w:cs="Arial"/>
          <w:sz w:val="20"/>
        </w:rPr>
        <w:t>Prodlení Zhotovitele s dokončením některého ze stupňů PD</w:t>
      </w:r>
      <w:r w:rsidR="00934F14">
        <w:rPr>
          <w:rFonts w:ascii="Arial" w:hAnsi="Arial" w:cs="Arial"/>
          <w:b/>
          <w:sz w:val="20"/>
        </w:rPr>
        <w:t xml:space="preserve"> delší jak 7</w:t>
      </w:r>
      <w:r>
        <w:rPr>
          <w:rFonts w:ascii="Arial" w:hAnsi="Arial" w:cs="Arial"/>
          <w:b/>
          <w:sz w:val="20"/>
        </w:rPr>
        <w:t xml:space="preserve"> kalendářních dnů</w:t>
      </w:r>
      <w:r>
        <w:rPr>
          <w:rFonts w:ascii="Arial" w:hAnsi="Arial" w:cs="Arial"/>
          <w:sz w:val="20"/>
        </w:rPr>
        <w:t xml:space="preserve"> se považuje za podstatné porušení smlouvy pouze v případě, že prodlení vzniklo prokazatelně z důvodů na straně Zhotovitele.</w:t>
      </w:r>
    </w:p>
    <w:p w14:paraId="7CEC49F0" w14:textId="77777777" w:rsidR="00446B80" w:rsidRDefault="00446B80">
      <w:pPr>
        <w:pStyle w:val="Zkladntext"/>
        <w:numPr>
          <w:ilvl w:val="1"/>
          <w:numId w:val="4"/>
        </w:numPr>
        <w:jc w:val="both"/>
        <w:rPr>
          <w:rFonts w:ascii="Arial" w:hAnsi="Arial" w:cs="Arial"/>
          <w:sz w:val="20"/>
        </w:rPr>
      </w:pPr>
      <w:r>
        <w:rPr>
          <w:rFonts w:ascii="Arial" w:hAnsi="Arial" w:cs="Arial"/>
          <w:sz w:val="20"/>
        </w:rPr>
        <w:t xml:space="preserve">Termínem dokončení se rozumí den, kdy dojde k písemnému protokolárnímu předání a převzetí odsouhlaseného a projednaného příslušného stupně projektové dokumentace Objednatelem </w:t>
      </w:r>
      <w:r>
        <w:rPr>
          <w:rFonts w:ascii="Arial" w:hAnsi="Arial" w:cs="Arial"/>
          <w:b/>
          <w:sz w:val="20"/>
        </w:rPr>
        <w:t>bez vad a nedodělků</w:t>
      </w:r>
      <w:r>
        <w:rPr>
          <w:rFonts w:ascii="Arial" w:hAnsi="Arial" w:cs="Arial"/>
          <w:sz w:val="20"/>
        </w:rPr>
        <w:t>.</w:t>
      </w:r>
    </w:p>
    <w:p w14:paraId="0FDD658A" w14:textId="77777777" w:rsidR="00446B80" w:rsidRDefault="00446B80" w:rsidP="002C66BF">
      <w:pPr>
        <w:pStyle w:val="Zkladntext"/>
        <w:numPr>
          <w:ilvl w:val="1"/>
          <w:numId w:val="4"/>
        </w:numPr>
        <w:jc w:val="both"/>
        <w:rPr>
          <w:rFonts w:ascii="Arial" w:hAnsi="Arial" w:cs="Arial"/>
          <w:sz w:val="20"/>
        </w:rPr>
      </w:pPr>
      <w:r>
        <w:rPr>
          <w:rFonts w:ascii="Arial" w:hAnsi="Arial" w:cs="Arial"/>
          <w:sz w:val="20"/>
        </w:rPr>
        <w:t xml:space="preserve">Místem plnění je </w:t>
      </w:r>
      <w:r>
        <w:rPr>
          <w:rFonts w:ascii="Arial" w:hAnsi="Arial" w:cs="Arial"/>
          <w:b/>
          <w:sz w:val="20"/>
        </w:rPr>
        <w:t>Gymnázium a Jazyková škola s právem státní jazykové zkoušky Zlín,</w:t>
      </w:r>
    </w:p>
    <w:p w14:paraId="3B8D2198" w14:textId="77777777" w:rsidR="00446B80" w:rsidRDefault="00446B80" w:rsidP="002C66BF">
      <w:pPr>
        <w:pStyle w:val="Zkladntext"/>
        <w:tabs>
          <w:tab w:val="num" w:pos="540"/>
        </w:tabs>
        <w:jc w:val="both"/>
        <w:rPr>
          <w:rFonts w:ascii="Arial" w:hAnsi="Arial" w:cs="Arial"/>
          <w:sz w:val="20"/>
        </w:rPr>
      </w:pPr>
      <w:r>
        <w:rPr>
          <w:rFonts w:ascii="Arial" w:hAnsi="Arial" w:cs="Arial"/>
          <w:sz w:val="20"/>
        </w:rPr>
        <w:t>Zlín, nám</w:t>
      </w:r>
      <w:r w:rsidR="007A46B1">
        <w:rPr>
          <w:rFonts w:ascii="Arial" w:hAnsi="Arial" w:cs="Arial"/>
          <w:sz w:val="20"/>
        </w:rPr>
        <w:t xml:space="preserve">ěstí </w:t>
      </w:r>
      <w:r>
        <w:rPr>
          <w:rFonts w:ascii="Arial" w:hAnsi="Arial" w:cs="Arial"/>
          <w:sz w:val="20"/>
        </w:rPr>
        <w:t>T.</w:t>
      </w:r>
      <w:r w:rsidR="007A46B1">
        <w:rPr>
          <w:rFonts w:ascii="Arial" w:hAnsi="Arial" w:cs="Arial"/>
          <w:sz w:val="20"/>
        </w:rPr>
        <w:t xml:space="preserve"> </w:t>
      </w:r>
      <w:r>
        <w:rPr>
          <w:rFonts w:ascii="Arial" w:hAnsi="Arial" w:cs="Arial"/>
          <w:sz w:val="20"/>
        </w:rPr>
        <w:t>G.</w:t>
      </w:r>
      <w:r w:rsidR="007A46B1">
        <w:rPr>
          <w:rFonts w:ascii="Arial" w:hAnsi="Arial" w:cs="Arial"/>
          <w:sz w:val="20"/>
        </w:rPr>
        <w:t xml:space="preserve"> </w:t>
      </w:r>
      <w:r>
        <w:rPr>
          <w:rFonts w:ascii="Arial" w:hAnsi="Arial" w:cs="Arial"/>
          <w:sz w:val="20"/>
        </w:rPr>
        <w:t>Masaryka 2734-9, PSČ 760 01</w:t>
      </w:r>
      <w:r w:rsidR="007A46B1">
        <w:rPr>
          <w:rFonts w:ascii="Arial" w:hAnsi="Arial" w:cs="Arial"/>
          <w:sz w:val="20"/>
        </w:rPr>
        <w:t>.</w:t>
      </w:r>
      <w:r>
        <w:rPr>
          <w:rFonts w:ascii="Arial" w:hAnsi="Arial" w:cs="Arial"/>
          <w:sz w:val="20"/>
        </w:rPr>
        <w:t xml:space="preserve"> AD bude vykonáván v místě provádění stavby.</w:t>
      </w:r>
    </w:p>
    <w:p w14:paraId="304EA27B" w14:textId="77777777" w:rsidR="00446B80" w:rsidRDefault="00446B80" w:rsidP="002D6052">
      <w:pPr>
        <w:widowControl w:val="0"/>
        <w:tabs>
          <w:tab w:val="left" w:pos="708"/>
        </w:tabs>
        <w:jc w:val="both"/>
        <w:textAlignment w:val="baseline"/>
        <w:rPr>
          <w:rFonts w:ascii="Arial" w:hAnsi="Arial" w:cs="Arial"/>
          <w:b/>
          <w:caps/>
          <w:sz w:val="20"/>
          <w:szCs w:val="22"/>
        </w:rPr>
      </w:pPr>
    </w:p>
    <w:p w14:paraId="53BC0F7D" w14:textId="77777777" w:rsidR="00446B80" w:rsidRDefault="00446B80">
      <w:pPr>
        <w:widowControl w:val="0"/>
        <w:numPr>
          <w:ilvl w:val="0"/>
          <w:numId w:val="4"/>
        </w:numPr>
        <w:tabs>
          <w:tab w:val="left" w:pos="708"/>
        </w:tabs>
        <w:spacing w:line="360" w:lineRule="atLeast"/>
        <w:jc w:val="center"/>
        <w:textAlignment w:val="baseline"/>
        <w:rPr>
          <w:rFonts w:ascii="Arial" w:hAnsi="Arial" w:cs="Arial"/>
          <w:sz w:val="20"/>
          <w:szCs w:val="22"/>
        </w:rPr>
      </w:pPr>
      <w:r>
        <w:rPr>
          <w:rFonts w:ascii="Arial" w:hAnsi="Arial" w:cs="Arial"/>
          <w:b/>
          <w:caps/>
          <w:sz w:val="20"/>
          <w:szCs w:val="22"/>
        </w:rPr>
        <w:t>Cena díla</w:t>
      </w:r>
    </w:p>
    <w:p w14:paraId="70AB2133" w14:textId="77777777" w:rsidR="00446B80" w:rsidRDefault="00446B80">
      <w:pPr>
        <w:pStyle w:val="Zkladntext"/>
        <w:jc w:val="left"/>
        <w:rPr>
          <w:rFonts w:ascii="Arial" w:hAnsi="Arial" w:cs="Arial"/>
          <w:sz w:val="20"/>
          <w:szCs w:val="22"/>
        </w:rPr>
      </w:pPr>
    </w:p>
    <w:p w14:paraId="702585DB" w14:textId="6CC7A952" w:rsidR="00446B80" w:rsidRPr="00C944D7" w:rsidRDefault="002C66BF" w:rsidP="00C944D7">
      <w:pPr>
        <w:widowControl w:val="0"/>
        <w:numPr>
          <w:ilvl w:val="1"/>
          <w:numId w:val="10"/>
        </w:numPr>
        <w:ind w:left="540" w:hanging="540"/>
        <w:jc w:val="both"/>
        <w:textAlignment w:val="baseline"/>
        <w:rPr>
          <w:rFonts w:ascii="Arial" w:hAnsi="Arial" w:cs="Arial"/>
          <w:sz w:val="20"/>
          <w:szCs w:val="22"/>
        </w:rPr>
      </w:pPr>
      <w:r>
        <w:rPr>
          <w:rFonts w:ascii="Arial" w:hAnsi="Arial" w:cs="Arial"/>
          <w:sz w:val="20"/>
          <w:szCs w:val="22"/>
        </w:rPr>
        <w:t xml:space="preserve">  </w:t>
      </w:r>
      <w:r w:rsidR="00446B80">
        <w:rPr>
          <w:rFonts w:ascii="Arial" w:hAnsi="Arial" w:cs="Arial"/>
          <w:sz w:val="20"/>
          <w:szCs w:val="22"/>
        </w:rPr>
        <w:t xml:space="preserve">Cena za řádně zhotovené a předané dílo dle této smlouvy a činnosti s tím související, je cenou dohodnutou smluvními stranami ve smyslu zákona č. 526/1990 Sb., o cenách, jako cena pevná a činí: </w:t>
      </w:r>
    </w:p>
    <w:p w14:paraId="6A8D04CA" w14:textId="77777777" w:rsidR="00446B80" w:rsidRDefault="00446B80">
      <w:pPr>
        <w:pStyle w:val="Zkladntext"/>
        <w:rPr>
          <w:rFonts w:ascii="Arial" w:hAnsi="Arial" w:cs="Arial"/>
          <w:b/>
          <w:sz w:val="20"/>
        </w:rPr>
      </w:pPr>
    </w:p>
    <w:p w14:paraId="3EFD9851" w14:textId="77777777" w:rsidR="00A14ACC" w:rsidRDefault="00A14ACC" w:rsidP="00A14ACC">
      <w:pPr>
        <w:pStyle w:val="Zkladntext"/>
        <w:rPr>
          <w:rFonts w:ascii="Arial" w:hAnsi="Arial" w:cs="Arial"/>
          <w:b/>
          <w:sz w:val="20"/>
        </w:rPr>
      </w:pPr>
      <w:r>
        <w:rPr>
          <w:rFonts w:ascii="Arial" w:hAnsi="Arial" w:cs="Arial"/>
          <w:b/>
          <w:sz w:val="20"/>
        </w:rPr>
        <w:t xml:space="preserve">Celkem 74.000 Kč </w:t>
      </w:r>
      <w:r>
        <w:rPr>
          <w:rFonts w:ascii="Arial" w:hAnsi="Arial" w:cs="Arial"/>
          <w:sz w:val="20"/>
        </w:rPr>
        <w:t>(</w:t>
      </w:r>
      <w:r w:rsidR="00F90EFF">
        <w:rPr>
          <w:rFonts w:ascii="Arial" w:hAnsi="Arial" w:cs="Arial"/>
          <w:sz w:val="20"/>
        </w:rPr>
        <w:t>včetně 21% DPH</w:t>
      </w:r>
      <w:r>
        <w:rPr>
          <w:rFonts w:ascii="Arial" w:hAnsi="Arial" w:cs="Arial"/>
          <w:sz w:val="20"/>
        </w:rPr>
        <w:t>)</w:t>
      </w:r>
    </w:p>
    <w:p w14:paraId="21C93A96" w14:textId="77777777" w:rsidR="00A14ACC" w:rsidRPr="002A09DF" w:rsidRDefault="00F90EFF" w:rsidP="00A14ACC">
      <w:pPr>
        <w:pStyle w:val="Zkladntext"/>
        <w:rPr>
          <w:rFonts w:ascii="Arial" w:hAnsi="Arial" w:cs="Arial"/>
          <w:sz w:val="20"/>
        </w:rPr>
      </w:pPr>
      <w:r>
        <w:rPr>
          <w:rFonts w:ascii="Arial" w:hAnsi="Arial" w:cs="Arial"/>
          <w:sz w:val="20"/>
        </w:rPr>
        <w:t>(s</w:t>
      </w:r>
      <w:r w:rsidRPr="002A09DF">
        <w:rPr>
          <w:rFonts w:ascii="Arial" w:hAnsi="Arial" w:cs="Arial"/>
          <w:sz w:val="20"/>
        </w:rPr>
        <w:t>lovy</w:t>
      </w:r>
      <w:r>
        <w:rPr>
          <w:rFonts w:ascii="Arial" w:hAnsi="Arial" w:cs="Arial"/>
          <w:sz w:val="20"/>
        </w:rPr>
        <w:t>: sedmdesátčtyři tisíc korun českých)</w:t>
      </w:r>
      <w:r w:rsidRPr="002A09DF">
        <w:rPr>
          <w:rFonts w:ascii="Arial" w:hAnsi="Arial" w:cs="Arial"/>
          <w:sz w:val="20"/>
        </w:rPr>
        <w:t xml:space="preserve"> </w:t>
      </w:r>
    </w:p>
    <w:p w14:paraId="3FD95A31" w14:textId="77777777" w:rsidR="00A14ACC" w:rsidRDefault="00A14ACC" w:rsidP="00A14ACC">
      <w:pPr>
        <w:pStyle w:val="Zkladntext"/>
        <w:rPr>
          <w:rFonts w:ascii="Arial" w:hAnsi="Arial" w:cs="Arial"/>
          <w:b/>
          <w:sz w:val="20"/>
        </w:rPr>
      </w:pPr>
    </w:p>
    <w:p w14:paraId="1065F181" w14:textId="77777777" w:rsidR="00A14ACC" w:rsidRDefault="00A14ACC" w:rsidP="00A14ACC">
      <w:pPr>
        <w:pStyle w:val="Zkladntext"/>
        <w:rPr>
          <w:rFonts w:ascii="Arial" w:hAnsi="Arial" w:cs="Arial"/>
          <w:b/>
          <w:sz w:val="20"/>
        </w:rPr>
      </w:pPr>
      <w:r>
        <w:rPr>
          <w:rFonts w:ascii="Arial" w:hAnsi="Arial" w:cs="Arial"/>
          <w:b/>
          <w:sz w:val="20"/>
        </w:rPr>
        <w:t xml:space="preserve">DPH: </w:t>
      </w:r>
      <w:r w:rsidR="00F90EFF">
        <w:rPr>
          <w:rFonts w:ascii="Arial" w:hAnsi="Arial" w:cs="Arial"/>
          <w:b/>
          <w:sz w:val="20"/>
        </w:rPr>
        <w:t>12.843</w:t>
      </w:r>
      <w:r>
        <w:rPr>
          <w:rFonts w:ascii="Arial" w:hAnsi="Arial" w:cs="Arial"/>
          <w:b/>
          <w:sz w:val="20"/>
        </w:rPr>
        <w:t xml:space="preserve"> Kč </w:t>
      </w:r>
    </w:p>
    <w:p w14:paraId="31EEA453" w14:textId="77777777" w:rsidR="00A14ACC" w:rsidRDefault="00A14ACC" w:rsidP="00A14ACC">
      <w:pPr>
        <w:pStyle w:val="Zkladntext"/>
        <w:rPr>
          <w:rFonts w:ascii="Arial" w:hAnsi="Arial" w:cs="Arial"/>
          <w:b/>
          <w:sz w:val="20"/>
        </w:rPr>
      </w:pPr>
    </w:p>
    <w:p w14:paraId="2B22E26A" w14:textId="77777777" w:rsidR="00A14ACC" w:rsidRDefault="00A14ACC" w:rsidP="00A14ACC">
      <w:pPr>
        <w:pStyle w:val="Zkladntext"/>
        <w:rPr>
          <w:rFonts w:ascii="Arial" w:hAnsi="Arial" w:cs="Arial"/>
          <w:b/>
          <w:sz w:val="20"/>
        </w:rPr>
      </w:pPr>
    </w:p>
    <w:p w14:paraId="74EE5FE8" w14:textId="77777777" w:rsidR="00446B80" w:rsidRPr="002D6052" w:rsidRDefault="00446B80" w:rsidP="002D6052">
      <w:pPr>
        <w:widowControl w:val="0"/>
        <w:numPr>
          <w:ilvl w:val="1"/>
          <w:numId w:val="10"/>
        </w:numPr>
        <w:ind w:left="540" w:hanging="540"/>
        <w:jc w:val="both"/>
        <w:textAlignment w:val="baseline"/>
        <w:rPr>
          <w:rFonts w:ascii="Arial" w:hAnsi="Arial" w:cs="Arial"/>
          <w:sz w:val="20"/>
          <w:szCs w:val="20"/>
        </w:rPr>
      </w:pPr>
      <w:r>
        <w:rPr>
          <w:rFonts w:ascii="Arial" w:hAnsi="Arial" w:cs="Arial"/>
          <w:sz w:val="20"/>
          <w:szCs w:val="22"/>
        </w:rPr>
        <w:lastRenderedPageBreak/>
        <w:t>Rozpis ceny:</w:t>
      </w:r>
    </w:p>
    <w:p w14:paraId="77E24C80" w14:textId="77777777" w:rsidR="00446B80" w:rsidRDefault="00446B80">
      <w:pPr>
        <w:pStyle w:val="Zkladntext"/>
        <w:tabs>
          <w:tab w:val="left" w:pos="284"/>
        </w:tabs>
        <w:ind w:left="1134" w:hanging="850"/>
        <w:jc w:val="left"/>
        <w:rPr>
          <w:rFonts w:ascii="Arial" w:hAnsi="Arial" w:cs="Arial"/>
          <w:b/>
          <w:sz w:val="20"/>
        </w:rPr>
      </w:pPr>
    </w:p>
    <w:p w14:paraId="3F9DC934" w14:textId="1942B68E" w:rsidR="00B3475B" w:rsidRDefault="0088550B">
      <w:pPr>
        <w:widowControl w:val="0"/>
        <w:numPr>
          <w:ilvl w:val="2"/>
          <w:numId w:val="10"/>
        </w:numPr>
        <w:tabs>
          <w:tab w:val="left" w:pos="284"/>
        </w:tabs>
        <w:ind w:left="1134" w:hanging="850"/>
        <w:jc w:val="both"/>
        <w:textAlignment w:val="baseline"/>
        <w:rPr>
          <w:rFonts w:ascii="Arial" w:hAnsi="Arial" w:cs="Arial"/>
          <w:sz w:val="20"/>
          <w:szCs w:val="20"/>
        </w:rPr>
      </w:pPr>
      <w:r>
        <w:rPr>
          <w:rFonts w:ascii="Arial" w:hAnsi="Arial" w:cs="Arial"/>
          <w:b/>
          <w:sz w:val="20"/>
          <w:szCs w:val="20"/>
        </w:rPr>
        <w:t>Zpracování technické dokumentace</w:t>
      </w:r>
      <w:r w:rsidR="00446B80">
        <w:rPr>
          <w:rFonts w:ascii="Arial" w:hAnsi="Arial" w:cs="Arial"/>
          <w:b/>
          <w:sz w:val="20"/>
          <w:szCs w:val="20"/>
        </w:rPr>
        <w:t xml:space="preserve"> </w:t>
      </w:r>
      <w:r w:rsidR="00446B80">
        <w:rPr>
          <w:rFonts w:ascii="Arial" w:hAnsi="Arial" w:cs="Arial"/>
          <w:sz w:val="20"/>
          <w:szCs w:val="20"/>
        </w:rPr>
        <w:t xml:space="preserve">dle odst. </w:t>
      </w:r>
      <w:r w:rsidR="00A1777D" w:rsidRPr="00B748A7">
        <w:rPr>
          <w:rFonts w:ascii="Arial" w:hAnsi="Arial" w:cs="Arial"/>
          <w:sz w:val="20"/>
          <w:szCs w:val="20"/>
        </w:rPr>
        <w:fldChar w:fldCharType="begin"/>
      </w:r>
      <w:r w:rsidR="00A1777D" w:rsidRPr="00B748A7">
        <w:rPr>
          <w:rFonts w:ascii="Arial" w:hAnsi="Arial" w:cs="Arial"/>
          <w:sz w:val="20"/>
          <w:szCs w:val="20"/>
        </w:rPr>
        <w:instrText xml:space="preserve"> REF _Ref302995162 \r \h </w:instrText>
      </w:r>
      <w:r w:rsidR="00A1777D">
        <w:rPr>
          <w:rFonts w:ascii="Arial" w:hAnsi="Arial" w:cs="Arial"/>
          <w:sz w:val="20"/>
          <w:szCs w:val="20"/>
        </w:rPr>
        <w:instrText xml:space="preserve"> \* MERGEFORMAT </w:instrText>
      </w:r>
      <w:r w:rsidR="00A1777D" w:rsidRPr="00B748A7">
        <w:rPr>
          <w:rFonts w:ascii="Arial" w:hAnsi="Arial" w:cs="Arial"/>
          <w:sz w:val="20"/>
          <w:szCs w:val="20"/>
        </w:rPr>
        <w:fldChar w:fldCharType="separate"/>
      </w:r>
      <w:r w:rsidR="00261332">
        <w:rPr>
          <w:rFonts w:ascii="Arial" w:hAnsi="Arial" w:cs="Arial"/>
          <w:b/>
          <w:bCs/>
          <w:sz w:val="20"/>
          <w:szCs w:val="20"/>
        </w:rPr>
        <w:t>Chyba! Nenalezen zdroj odkazů.</w:t>
      </w:r>
      <w:r w:rsidR="00A1777D" w:rsidRPr="00B748A7">
        <w:rPr>
          <w:rFonts w:ascii="Arial" w:hAnsi="Arial" w:cs="Arial"/>
          <w:sz w:val="20"/>
          <w:szCs w:val="20"/>
        </w:rPr>
        <w:fldChar w:fldCharType="end"/>
      </w:r>
      <w:r w:rsidR="00B06E63">
        <w:rPr>
          <w:rFonts w:ascii="Arial" w:hAnsi="Arial" w:cs="Arial"/>
          <w:sz w:val="20"/>
          <w:szCs w:val="20"/>
        </w:rPr>
        <w:t>.</w:t>
      </w:r>
      <w:r w:rsidR="00B3475B" w:rsidRPr="00B748A7">
        <w:rPr>
          <w:rFonts w:ascii="Arial" w:hAnsi="Arial" w:cs="Arial"/>
          <w:sz w:val="20"/>
          <w:szCs w:val="20"/>
        </w:rPr>
        <w:t>:</w:t>
      </w:r>
      <w:r w:rsidR="00446B80">
        <w:rPr>
          <w:rFonts w:ascii="Arial" w:hAnsi="Arial" w:cs="Arial"/>
          <w:sz w:val="20"/>
          <w:szCs w:val="20"/>
        </w:rPr>
        <w:t xml:space="preserve"> </w:t>
      </w:r>
    </w:p>
    <w:p w14:paraId="6A2E3242" w14:textId="35030736" w:rsidR="00446B80" w:rsidRDefault="00F90EFF" w:rsidP="002A09DF">
      <w:pPr>
        <w:widowControl w:val="0"/>
        <w:tabs>
          <w:tab w:val="left" w:pos="284"/>
        </w:tabs>
        <w:ind w:left="1134"/>
        <w:jc w:val="both"/>
        <w:textAlignment w:val="baseline"/>
        <w:rPr>
          <w:rFonts w:ascii="Arial" w:hAnsi="Arial" w:cs="Arial"/>
          <w:sz w:val="20"/>
          <w:szCs w:val="20"/>
        </w:rPr>
      </w:pPr>
      <w:r w:rsidRPr="002A09DF">
        <w:rPr>
          <w:rFonts w:ascii="Arial" w:hAnsi="Arial" w:cs="Arial"/>
          <w:b/>
          <w:sz w:val="20"/>
          <w:szCs w:val="20"/>
        </w:rPr>
        <w:t>56.612 Kč</w:t>
      </w:r>
      <w:r>
        <w:rPr>
          <w:rFonts w:ascii="Arial" w:hAnsi="Arial" w:cs="Arial"/>
          <w:sz w:val="20"/>
          <w:szCs w:val="20"/>
        </w:rPr>
        <w:t xml:space="preserve"> (bez DPH), DPH </w:t>
      </w:r>
      <w:r w:rsidRPr="002A09DF">
        <w:rPr>
          <w:rFonts w:ascii="Arial" w:hAnsi="Arial" w:cs="Arial"/>
          <w:b/>
          <w:sz w:val="20"/>
          <w:szCs w:val="20"/>
        </w:rPr>
        <w:t>11.888 Kč</w:t>
      </w:r>
      <w:r>
        <w:rPr>
          <w:rFonts w:ascii="Arial" w:hAnsi="Arial" w:cs="Arial"/>
          <w:sz w:val="20"/>
          <w:szCs w:val="20"/>
        </w:rPr>
        <w:t xml:space="preserve">, cena včetně DPH </w:t>
      </w:r>
      <w:r w:rsidR="00E5033F">
        <w:rPr>
          <w:rFonts w:ascii="Arial" w:hAnsi="Arial" w:cs="Arial"/>
          <w:b/>
          <w:bCs/>
          <w:sz w:val="20"/>
          <w:szCs w:val="20"/>
        </w:rPr>
        <w:t>68.5</w:t>
      </w:r>
      <w:r w:rsidR="0088550B">
        <w:rPr>
          <w:rFonts w:ascii="Arial" w:hAnsi="Arial" w:cs="Arial"/>
          <w:b/>
          <w:bCs/>
          <w:sz w:val="20"/>
          <w:szCs w:val="20"/>
        </w:rPr>
        <w:t xml:space="preserve">00,- </w:t>
      </w:r>
      <w:r w:rsidR="005800EE">
        <w:rPr>
          <w:rFonts w:ascii="Arial" w:hAnsi="Arial" w:cs="Arial"/>
          <w:b/>
          <w:bCs/>
          <w:sz w:val="20"/>
          <w:szCs w:val="20"/>
        </w:rPr>
        <w:t>Kč</w:t>
      </w:r>
      <w:r w:rsidR="00005B35">
        <w:rPr>
          <w:rFonts w:ascii="Arial" w:hAnsi="Arial" w:cs="Arial"/>
          <w:b/>
          <w:bCs/>
          <w:sz w:val="20"/>
          <w:szCs w:val="20"/>
        </w:rPr>
        <w:t xml:space="preserve"> </w:t>
      </w:r>
    </w:p>
    <w:p w14:paraId="094AF6F4" w14:textId="77777777" w:rsidR="00446B80" w:rsidRDefault="00446B80" w:rsidP="005800EE">
      <w:pPr>
        <w:widowControl w:val="0"/>
        <w:tabs>
          <w:tab w:val="left" w:pos="284"/>
        </w:tabs>
        <w:jc w:val="both"/>
        <w:textAlignment w:val="baseline"/>
        <w:rPr>
          <w:rFonts w:ascii="Arial" w:hAnsi="Arial" w:cs="Arial"/>
          <w:sz w:val="20"/>
          <w:szCs w:val="20"/>
          <w:shd w:val="clear" w:color="auto" w:fill="FF00FF"/>
        </w:rPr>
      </w:pPr>
    </w:p>
    <w:p w14:paraId="1BF0B47A" w14:textId="77777777" w:rsidR="00B3475B" w:rsidRPr="00E5033F" w:rsidRDefault="00446B80">
      <w:pPr>
        <w:widowControl w:val="0"/>
        <w:numPr>
          <w:ilvl w:val="2"/>
          <w:numId w:val="10"/>
        </w:numPr>
        <w:tabs>
          <w:tab w:val="left" w:pos="284"/>
        </w:tabs>
        <w:ind w:left="1134" w:hanging="850"/>
        <w:jc w:val="both"/>
        <w:textAlignment w:val="baseline"/>
        <w:rPr>
          <w:rFonts w:ascii="Arial" w:hAnsi="Arial" w:cs="Arial"/>
          <w:sz w:val="20"/>
          <w:szCs w:val="22"/>
        </w:rPr>
      </w:pPr>
      <w:r w:rsidRPr="00A93FA6">
        <w:rPr>
          <w:rFonts w:ascii="Arial" w:hAnsi="Arial" w:cs="Arial"/>
          <w:b/>
          <w:sz w:val="20"/>
          <w:szCs w:val="20"/>
        </w:rPr>
        <w:t>Výkon Autorského dozoru</w:t>
      </w:r>
      <w:r w:rsidRPr="00A93FA6">
        <w:rPr>
          <w:rFonts w:ascii="Arial" w:hAnsi="Arial" w:cs="Arial"/>
          <w:szCs w:val="20"/>
        </w:rPr>
        <w:t xml:space="preserve"> </w:t>
      </w:r>
      <w:r w:rsidRPr="00A93FA6">
        <w:rPr>
          <w:rFonts w:ascii="Arial" w:hAnsi="Arial" w:cs="Arial"/>
          <w:sz w:val="20"/>
          <w:szCs w:val="20"/>
        </w:rPr>
        <w:t xml:space="preserve">dle odst. </w:t>
      </w:r>
      <w:r w:rsidR="005800EE">
        <w:rPr>
          <w:rFonts w:ascii="Arial" w:hAnsi="Arial" w:cs="Arial"/>
          <w:sz w:val="20"/>
          <w:szCs w:val="20"/>
        </w:rPr>
        <w:t>2.3</w:t>
      </w:r>
      <w:r w:rsidR="00B06E63">
        <w:rPr>
          <w:rFonts w:ascii="Arial" w:hAnsi="Arial" w:cs="Arial"/>
          <w:sz w:val="20"/>
          <w:szCs w:val="20"/>
        </w:rPr>
        <w:t>.</w:t>
      </w:r>
      <w:r w:rsidR="00B3475B" w:rsidRPr="005800EE">
        <w:rPr>
          <w:rFonts w:ascii="Arial" w:hAnsi="Arial" w:cs="Arial"/>
          <w:sz w:val="20"/>
          <w:szCs w:val="20"/>
        </w:rPr>
        <w:t>:</w:t>
      </w:r>
    </w:p>
    <w:p w14:paraId="7C486AE2" w14:textId="77777777" w:rsidR="00E5033F" w:rsidRPr="00B3475B" w:rsidRDefault="00F90EFF" w:rsidP="00E5033F">
      <w:pPr>
        <w:widowControl w:val="0"/>
        <w:tabs>
          <w:tab w:val="left" w:pos="284"/>
        </w:tabs>
        <w:ind w:left="1134"/>
        <w:jc w:val="both"/>
        <w:textAlignment w:val="baseline"/>
        <w:rPr>
          <w:rFonts w:ascii="Arial" w:hAnsi="Arial" w:cs="Arial"/>
          <w:sz w:val="20"/>
          <w:szCs w:val="22"/>
        </w:rPr>
      </w:pPr>
      <w:r w:rsidRPr="002A09DF">
        <w:rPr>
          <w:rFonts w:ascii="Arial" w:hAnsi="Arial" w:cs="Arial"/>
          <w:b/>
          <w:sz w:val="20"/>
          <w:szCs w:val="22"/>
        </w:rPr>
        <w:t>4.545 Kč</w:t>
      </w:r>
      <w:r>
        <w:rPr>
          <w:rFonts w:ascii="Arial" w:hAnsi="Arial" w:cs="Arial"/>
          <w:sz w:val="20"/>
          <w:szCs w:val="22"/>
        </w:rPr>
        <w:t xml:space="preserve"> (bez DPH), DPH </w:t>
      </w:r>
      <w:r w:rsidRPr="002A09DF">
        <w:rPr>
          <w:rFonts w:ascii="Arial" w:hAnsi="Arial" w:cs="Arial"/>
          <w:b/>
          <w:sz w:val="20"/>
          <w:szCs w:val="22"/>
        </w:rPr>
        <w:t>955 Kč</w:t>
      </w:r>
      <w:r>
        <w:rPr>
          <w:rFonts w:ascii="Arial" w:hAnsi="Arial" w:cs="Arial"/>
          <w:sz w:val="20"/>
          <w:szCs w:val="22"/>
        </w:rPr>
        <w:t xml:space="preserve">, cena včetně DPH </w:t>
      </w:r>
      <w:r w:rsidRPr="002A09DF">
        <w:rPr>
          <w:rFonts w:ascii="Arial" w:hAnsi="Arial" w:cs="Arial"/>
          <w:b/>
          <w:sz w:val="20"/>
          <w:szCs w:val="22"/>
        </w:rPr>
        <w:t>5.500 Kč</w:t>
      </w:r>
    </w:p>
    <w:p w14:paraId="0F4A9804" w14:textId="77777777" w:rsidR="00446B80" w:rsidRDefault="00446B80">
      <w:pPr>
        <w:widowControl w:val="0"/>
        <w:numPr>
          <w:ilvl w:val="1"/>
          <w:numId w:val="10"/>
        </w:numPr>
        <w:spacing w:before="120"/>
        <w:ind w:left="539" w:hanging="539"/>
        <w:jc w:val="both"/>
        <w:textAlignment w:val="baseline"/>
        <w:rPr>
          <w:rFonts w:ascii="Arial" w:hAnsi="Arial" w:cs="Arial"/>
          <w:b/>
          <w:sz w:val="20"/>
          <w:szCs w:val="22"/>
        </w:rPr>
      </w:pPr>
      <w:r>
        <w:rPr>
          <w:rFonts w:ascii="Arial" w:hAnsi="Arial" w:cs="Arial"/>
          <w:b/>
          <w:sz w:val="20"/>
          <w:szCs w:val="22"/>
        </w:rPr>
        <w:t>V ceně je zahrnuto:</w:t>
      </w:r>
    </w:p>
    <w:p w14:paraId="3BB69856" w14:textId="3567D70A" w:rsidR="00446B80" w:rsidRDefault="00A1777D">
      <w:pPr>
        <w:widowControl w:val="0"/>
        <w:numPr>
          <w:ilvl w:val="2"/>
          <w:numId w:val="10"/>
        </w:numPr>
        <w:tabs>
          <w:tab w:val="left" w:pos="1134"/>
        </w:tabs>
        <w:ind w:left="1134" w:hanging="850"/>
        <w:jc w:val="both"/>
        <w:textAlignment w:val="baseline"/>
        <w:rPr>
          <w:rFonts w:ascii="Arial" w:hAnsi="Arial" w:cs="Arial"/>
          <w:sz w:val="20"/>
          <w:szCs w:val="22"/>
        </w:rPr>
      </w:pPr>
      <w:r>
        <w:rPr>
          <w:rFonts w:ascii="Arial" w:hAnsi="Arial" w:cs="Arial"/>
          <w:b/>
          <w:sz w:val="20"/>
          <w:szCs w:val="22"/>
        </w:rPr>
        <w:t xml:space="preserve">5 </w:t>
      </w:r>
      <w:r w:rsidR="00446B80">
        <w:rPr>
          <w:rFonts w:ascii="Arial" w:hAnsi="Arial" w:cs="Arial"/>
          <w:b/>
          <w:sz w:val="20"/>
          <w:szCs w:val="22"/>
        </w:rPr>
        <w:t>vyhotovení</w:t>
      </w:r>
      <w:r w:rsidR="00446B80">
        <w:rPr>
          <w:rFonts w:ascii="Arial" w:hAnsi="Arial" w:cs="Arial"/>
          <w:sz w:val="20"/>
          <w:szCs w:val="22"/>
        </w:rPr>
        <w:t xml:space="preserve"> kompletní projektové dokumentace pro </w:t>
      </w:r>
      <w:r w:rsidR="005800EE">
        <w:rPr>
          <w:rFonts w:ascii="Arial" w:hAnsi="Arial" w:cs="Arial"/>
          <w:sz w:val="20"/>
          <w:szCs w:val="22"/>
        </w:rPr>
        <w:t>VŘ – Dodávka interiéru</w:t>
      </w:r>
      <w:r w:rsidR="00446B80">
        <w:rPr>
          <w:rFonts w:ascii="Arial" w:hAnsi="Arial" w:cs="Arial"/>
          <w:sz w:val="20"/>
          <w:szCs w:val="22"/>
        </w:rPr>
        <w:t xml:space="preserve"> dle článku </w:t>
      </w:r>
      <w:r w:rsidRPr="00D71FC6">
        <w:rPr>
          <w:rFonts w:ascii="Arial" w:hAnsi="Arial" w:cs="Arial"/>
          <w:sz w:val="20"/>
          <w:szCs w:val="22"/>
        </w:rPr>
        <w:fldChar w:fldCharType="begin"/>
      </w:r>
      <w:r w:rsidRPr="00D71FC6">
        <w:rPr>
          <w:rFonts w:ascii="Arial" w:hAnsi="Arial" w:cs="Arial"/>
          <w:sz w:val="20"/>
          <w:szCs w:val="22"/>
        </w:rPr>
        <w:instrText xml:space="preserve"> REF _Ref302995162 \r \h </w:instrText>
      </w:r>
      <w:r>
        <w:rPr>
          <w:rFonts w:ascii="Arial" w:hAnsi="Arial" w:cs="Arial"/>
          <w:sz w:val="20"/>
          <w:szCs w:val="22"/>
        </w:rPr>
        <w:instrText xml:space="preserve"> \* MERGEFORMAT </w:instrText>
      </w:r>
      <w:r w:rsidRPr="00D71FC6">
        <w:rPr>
          <w:rFonts w:ascii="Arial" w:hAnsi="Arial" w:cs="Arial"/>
          <w:sz w:val="20"/>
          <w:szCs w:val="22"/>
        </w:rPr>
        <w:fldChar w:fldCharType="separate"/>
      </w:r>
      <w:r w:rsidR="00261332">
        <w:rPr>
          <w:rFonts w:ascii="Arial" w:hAnsi="Arial" w:cs="Arial"/>
          <w:b/>
          <w:bCs/>
          <w:sz w:val="20"/>
          <w:szCs w:val="22"/>
        </w:rPr>
        <w:t>Chyba! Nenalezen zdroj odkazů.</w:t>
      </w:r>
      <w:r w:rsidRPr="00D71FC6">
        <w:rPr>
          <w:rFonts w:ascii="Arial" w:hAnsi="Arial" w:cs="Arial"/>
          <w:sz w:val="20"/>
          <w:szCs w:val="22"/>
        </w:rPr>
        <w:fldChar w:fldCharType="end"/>
      </w:r>
      <w:r w:rsidR="00446B80">
        <w:rPr>
          <w:rFonts w:ascii="Arial" w:hAnsi="Arial" w:cs="Arial"/>
          <w:sz w:val="20"/>
          <w:szCs w:val="22"/>
        </w:rPr>
        <w:t xml:space="preserve"> v tištěné formě a 2x v digitální formě na DVD z toho 1x ve formátu *pdf. a 1x v editovatelném formátu zpracovávaného programu *dwg.,*dgn,*doc.*xlsx.,*xls apod. Digitální forma projektové dokumentace bude setříděna ve stejném členění jako tištěná forma projektové dokumentace s dodr</w:t>
      </w:r>
      <w:r w:rsidR="005800EE">
        <w:rPr>
          <w:rFonts w:ascii="Arial" w:hAnsi="Arial" w:cs="Arial"/>
          <w:sz w:val="20"/>
          <w:szCs w:val="22"/>
        </w:rPr>
        <w:t>žením názvu a číslováním</w:t>
      </w:r>
      <w:r w:rsidR="00446B80">
        <w:rPr>
          <w:rFonts w:ascii="Arial" w:hAnsi="Arial" w:cs="Arial"/>
          <w:sz w:val="20"/>
          <w:szCs w:val="22"/>
        </w:rPr>
        <w:t>.</w:t>
      </w:r>
    </w:p>
    <w:p w14:paraId="66FEFA23" w14:textId="77777777" w:rsidR="00446B80" w:rsidRDefault="00446B80">
      <w:pPr>
        <w:widowControl w:val="0"/>
        <w:numPr>
          <w:ilvl w:val="1"/>
          <w:numId w:val="10"/>
        </w:numPr>
        <w:tabs>
          <w:tab w:val="left" w:pos="426"/>
        </w:tabs>
        <w:ind w:left="426" w:hanging="426"/>
        <w:jc w:val="both"/>
        <w:textAlignment w:val="baseline"/>
        <w:rPr>
          <w:rFonts w:ascii="Arial" w:hAnsi="Arial" w:cs="Arial"/>
          <w:sz w:val="20"/>
          <w:szCs w:val="22"/>
        </w:rPr>
      </w:pPr>
      <w:r>
        <w:rPr>
          <w:rFonts w:ascii="Arial" w:hAnsi="Arial" w:cs="Arial"/>
          <w:sz w:val="20"/>
          <w:szCs w:val="22"/>
        </w:rPr>
        <w:t xml:space="preserve">Zhotovitel je povinen na vyžádání objednatele dodat </w:t>
      </w:r>
      <w:r>
        <w:rPr>
          <w:rFonts w:ascii="Arial" w:hAnsi="Arial" w:cs="Arial"/>
          <w:b/>
          <w:sz w:val="20"/>
          <w:szCs w:val="22"/>
        </w:rPr>
        <w:t>další vyhotovení</w:t>
      </w:r>
      <w:r>
        <w:rPr>
          <w:rFonts w:ascii="Arial" w:hAnsi="Arial" w:cs="Arial"/>
          <w:sz w:val="20"/>
          <w:szCs w:val="22"/>
        </w:rPr>
        <w:t xml:space="preserve"> projektové dokumentace s tím, že cena se stanoví na základě </w:t>
      </w:r>
      <w:r>
        <w:rPr>
          <w:rFonts w:ascii="Arial" w:hAnsi="Arial" w:cs="Arial"/>
          <w:b/>
          <w:sz w:val="20"/>
          <w:szCs w:val="22"/>
        </w:rPr>
        <w:t>ceníku zhotovitele</w:t>
      </w:r>
      <w:r>
        <w:rPr>
          <w:rFonts w:ascii="Arial" w:hAnsi="Arial" w:cs="Arial"/>
          <w:sz w:val="20"/>
          <w:szCs w:val="22"/>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5ECEFF9B" w14:textId="77777777" w:rsidR="00446B80" w:rsidRDefault="00446B80">
      <w:pPr>
        <w:widowControl w:val="0"/>
        <w:numPr>
          <w:ilvl w:val="1"/>
          <w:numId w:val="10"/>
        </w:numPr>
        <w:tabs>
          <w:tab w:val="left" w:pos="426"/>
        </w:tabs>
        <w:ind w:left="426" w:hanging="426"/>
        <w:jc w:val="both"/>
        <w:textAlignment w:val="baseline"/>
        <w:rPr>
          <w:rFonts w:ascii="Arial" w:hAnsi="Arial" w:cs="Arial"/>
          <w:b/>
          <w:sz w:val="20"/>
          <w:szCs w:val="22"/>
        </w:rPr>
      </w:pPr>
      <w:r>
        <w:rPr>
          <w:rFonts w:ascii="Arial" w:hAnsi="Arial" w:cs="Arial"/>
          <w:sz w:val="20"/>
          <w:szCs w:val="22"/>
        </w:rPr>
        <w:t xml:space="preserve">Dohodnutá cena zahrnuje </w:t>
      </w:r>
      <w:r>
        <w:rPr>
          <w:rFonts w:ascii="Arial" w:hAnsi="Arial" w:cs="Arial"/>
          <w:b/>
          <w:sz w:val="20"/>
          <w:szCs w:val="22"/>
        </w:rPr>
        <w:t>veškeré</w:t>
      </w:r>
      <w:r>
        <w:rPr>
          <w:rFonts w:ascii="Arial" w:hAnsi="Arial" w:cs="Arial"/>
          <w:sz w:val="20"/>
          <w:szCs w:val="22"/>
        </w:rPr>
        <w:t xml:space="preserve"> </w:t>
      </w:r>
      <w:r>
        <w:rPr>
          <w:rFonts w:ascii="Arial" w:hAnsi="Arial" w:cs="Arial"/>
          <w:b/>
          <w:sz w:val="20"/>
          <w:szCs w:val="22"/>
        </w:rPr>
        <w:t>náklady</w:t>
      </w:r>
      <w:r>
        <w:rPr>
          <w:rFonts w:ascii="Arial" w:hAnsi="Arial" w:cs="Arial"/>
          <w:sz w:val="20"/>
          <w:szCs w:val="22"/>
        </w:rPr>
        <w:t xml:space="preserve"> zhotovitele spojené s pořízením (přípravou a provedením) díla dle této smlouvy.</w:t>
      </w:r>
    </w:p>
    <w:p w14:paraId="4630D6EB" w14:textId="77777777" w:rsidR="00446B80" w:rsidRDefault="00446B80">
      <w:pPr>
        <w:widowControl w:val="0"/>
        <w:numPr>
          <w:ilvl w:val="1"/>
          <w:numId w:val="10"/>
        </w:numPr>
        <w:tabs>
          <w:tab w:val="left" w:pos="426"/>
        </w:tabs>
        <w:ind w:left="426" w:hanging="426"/>
        <w:jc w:val="both"/>
        <w:textAlignment w:val="baseline"/>
        <w:rPr>
          <w:rFonts w:ascii="Arial" w:hAnsi="Arial" w:cs="Arial"/>
          <w:bCs/>
          <w:sz w:val="20"/>
          <w:lang w:val="sk-SK"/>
        </w:rPr>
      </w:pPr>
      <w:r>
        <w:rPr>
          <w:rFonts w:ascii="Arial" w:hAnsi="Arial" w:cs="Arial"/>
          <w:b/>
          <w:sz w:val="20"/>
          <w:szCs w:val="22"/>
        </w:rPr>
        <w:t>Změna dohodnuté ceny</w:t>
      </w:r>
      <w:r>
        <w:rPr>
          <w:rFonts w:ascii="Arial" w:hAnsi="Arial" w:cs="Arial"/>
          <w:sz w:val="20"/>
          <w:szCs w:val="22"/>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5AB1C7A4" w14:textId="77777777" w:rsidR="00446B80" w:rsidRDefault="00446B80">
      <w:pPr>
        <w:rPr>
          <w:rFonts w:ascii="Arial" w:hAnsi="Arial" w:cs="Arial"/>
          <w:bCs/>
          <w:sz w:val="20"/>
          <w:lang w:val="sk-SK"/>
        </w:rPr>
      </w:pPr>
    </w:p>
    <w:p w14:paraId="7144C959" w14:textId="77777777" w:rsidR="00446B80" w:rsidRDefault="00446B80">
      <w:pPr>
        <w:widowControl w:val="0"/>
        <w:numPr>
          <w:ilvl w:val="0"/>
          <w:numId w:val="10"/>
        </w:numPr>
        <w:tabs>
          <w:tab w:val="left" w:pos="708"/>
        </w:tabs>
        <w:spacing w:line="360" w:lineRule="atLeast"/>
        <w:jc w:val="center"/>
        <w:textAlignment w:val="baseline"/>
        <w:rPr>
          <w:rFonts w:ascii="Arial" w:hAnsi="Arial" w:cs="Arial"/>
          <w:bCs/>
          <w:sz w:val="20"/>
          <w:lang w:val="sk-SK"/>
        </w:rPr>
      </w:pPr>
      <w:r>
        <w:rPr>
          <w:rFonts w:ascii="Arial" w:hAnsi="Arial" w:cs="Arial"/>
          <w:b/>
          <w:caps/>
          <w:sz w:val="20"/>
          <w:szCs w:val="22"/>
        </w:rPr>
        <w:t>Platební podmínky</w:t>
      </w:r>
    </w:p>
    <w:p w14:paraId="76ED5550" w14:textId="77777777" w:rsidR="00446B80" w:rsidRDefault="00446B80">
      <w:pPr>
        <w:rPr>
          <w:rFonts w:ascii="Arial" w:hAnsi="Arial" w:cs="Arial"/>
          <w:bCs/>
          <w:sz w:val="20"/>
          <w:lang w:val="sk-SK"/>
        </w:rPr>
      </w:pPr>
    </w:p>
    <w:p w14:paraId="09EED32E" w14:textId="77777777" w:rsidR="00446B80" w:rsidRDefault="00446B80">
      <w:pPr>
        <w:widowControl w:val="0"/>
        <w:numPr>
          <w:ilvl w:val="1"/>
          <w:numId w:val="10"/>
        </w:numPr>
        <w:tabs>
          <w:tab w:val="left" w:pos="-3060"/>
        </w:tabs>
        <w:ind w:left="426" w:hanging="426"/>
        <w:jc w:val="both"/>
        <w:textAlignment w:val="baseline"/>
        <w:rPr>
          <w:rFonts w:ascii="Arial" w:hAnsi="Arial" w:cs="Arial"/>
          <w:sz w:val="20"/>
          <w:szCs w:val="22"/>
        </w:rPr>
      </w:pPr>
      <w:r>
        <w:rPr>
          <w:rFonts w:ascii="Arial" w:hAnsi="Arial" w:cs="Arial"/>
          <w:sz w:val="20"/>
          <w:szCs w:val="22"/>
        </w:rPr>
        <w:t xml:space="preserve">Objednatel </w:t>
      </w:r>
      <w:r>
        <w:rPr>
          <w:rFonts w:ascii="Arial" w:hAnsi="Arial" w:cs="Arial"/>
          <w:b/>
          <w:sz w:val="20"/>
          <w:szCs w:val="22"/>
        </w:rPr>
        <w:t>neposkytuje zálohy</w:t>
      </w:r>
      <w:r>
        <w:rPr>
          <w:rFonts w:ascii="Arial" w:hAnsi="Arial" w:cs="Arial"/>
          <w:sz w:val="20"/>
          <w:szCs w:val="22"/>
        </w:rPr>
        <w:t>.</w:t>
      </w:r>
    </w:p>
    <w:p w14:paraId="2A283B97" w14:textId="77777777" w:rsidR="00446B80" w:rsidRDefault="00446B80">
      <w:pPr>
        <w:widowControl w:val="0"/>
        <w:numPr>
          <w:ilvl w:val="1"/>
          <w:numId w:val="10"/>
        </w:numPr>
        <w:tabs>
          <w:tab w:val="left" w:pos="-3060"/>
        </w:tabs>
        <w:jc w:val="both"/>
        <w:textAlignment w:val="baseline"/>
        <w:rPr>
          <w:rFonts w:ascii="Arial" w:hAnsi="Arial" w:cs="Arial"/>
          <w:sz w:val="20"/>
          <w:szCs w:val="20"/>
          <w:shd w:val="clear" w:color="auto" w:fill="FF00FF"/>
          <w:lang w:val="sk-SK"/>
        </w:rPr>
      </w:pPr>
      <w:r>
        <w:rPr>
          <w:rFonts w:ascii="Arial" w:hAnsi="Arial" w:cs="Arial"/>
          <w:sz w:val="20"/>
          <w:szCs w:val="22"/>
        </w:rPr>
        <w:t xml:space="preserve">Smluvní strany se dohodly na protokolárním předání a převzetí řádně </w:t>
      </w:r>
      <w:r w:rsidR="008E525B">
        <w:rPr>
          <w:rFonts w:ascii="Arial" w:hAnsi="Arial" w:cs="Arial"/>
          <w:sz w:val="20"/>
          <w:szCs w:val="22"/>
        </w:rPr>
        <w:t>zhotoveného a bezvadného díla</w:t>
      </w:r>
      <w:r w:rsidR="00A1777D">
        <w:rPr>
          <w:rFonts w:ascii="Arial" w:hAnsi="Arial" w:cs="Arial"/>
          <w:sz w:val="20"/>
          <w:szCs w:val="22"/>
        </w:rPr>
        <w:t xml:space="preserve"> po jeho úplném dokončení</w:t>
      </w:r>
      <w:r w:rsidR="008E525B">
        <w:rPr>
          <w:rFonts w:ascii="Arial" w:hAnsi="Arial" w:cs="Arial"/>
          <w:sz w:val="20"/>
          <w:szCs w:val="22"/>
        </w:rPr>
        <w:t xml:space="preserve">. </w:t>
      </w:r>
      <w:r>
        <w:rPr>
          <w:rFonts w:ascii="Arial" w:hAnsi="Arial" w:cs="Arial"/>
          <w:sz w:val="20"/>
          <w:szCs w:val="22"/>
        </w:rPr>
        <w:t xml:space="preserve">Po řádném předání a převzetí </w:t>
      </w:r>
      <w:r w:rsidRPr="008D7086">
        <w:rPr>
          <w:rFonts w:ascii="Arial" w:hAnsi="Arial" w:cs="Arial"/>
          <w:sz w:val="20"/>
          <w:szCs w:val="22"/>
        </w:rPr>
        <w:t>díla</w:t>
      </w:r>
      <w:r>
        <w:rPr>
          <w:rFonts w:ascii="Arial" w:hAnsi="Arial" w:cs="Arial"/>
          <w:sz w:val="20"/>
          <w:szCs w:val="22"/>
        </w:rPr>
        <w:t xml:space="preserve"> bez vad a nedodělků má zhotovitel právo vystavit objed</w:t>
      </w:r>
      <w:r w:rsidR="00B3475B">
        <w:rPr>
          <w:rFonts w:ascii="Arial" w:hAnsi="Arial" w:cs="Arial"/>
          <w:sz w:val="20"/>
          <w:szCs w:val="22"/>
        </w:rPr>
        <w:t>n</w:t>
      </w:r>
      <w:r>
        <w:rPr>
          <w:rFonts w:ascii="Arial" w:hAnsi="Arial" w:cs="Arial"/>
          <w:sz w:val="20"/>
          <w:szCs w:val="22"/>
        </w:rPr>
        <w:t xml:space="preserve">ateli daňový doklad (dále jen fakturu). Přílohou faktury musí být objednatelem odsouhlasený soupis provedených prací. </w:t>
      </w:r>
      <w:r w:rsidRPr="008D7086">
        <w:rPr>
          <w:rFonts w:ascii="Arial" w:hAnsi="Arial" w:cs="Arial"/>
          <w:sz w:val="20"/>
          <w:szCs w:val="22"/>
        </w:rPr>
        <w:t>Nedílnou přílohu faktury dále tvoří protokol o předání a převzetí p</w:t>
      </w:r>
      <w:r w:rsidR="008E525B">
        <w:rPr>
          <w:rFonts w:ascii="Arial" w:hAnsi="Arial" w:cs="Arial"/>
          <w:sz w:val="20"/>
          <w:szCs w:val="22"/>
        </w:rPr>
        <w:t>říslušné projektové dokumentace</w:t>
      </w:r>
      <w:r w:rsidRPr="00A93FA6">
        <w:rPr>
          <w:rFonts w:ascii="Arial" w:hAnsi="Arial" w:cs="Arial"/>
          <w:sz w:val="20"/>
          <w:szCs w:val="22"/>
        </w:rPr>
        <w:t>.</w:t>
      </w:r>
    </w:p>
    <w:p w14:paraId="6482EC51" w14:textId="77777777" w:rsidR="00446B80" w:rsidRDefault="00446B80">
      <w:pPr>
        <w:widowControl w:val="0"/>
        <w:numPr>
          <w:ilvl w:val="1"/>
          <w:numId w:val="10"/>
        </w:numPr>
        <w:tabs>
          <w:tab w:val="left" w:pos="-3060"/>
        </w:tabs>
        <w:jc w:val="both"/>
        <w:textAlignment w:val="baseline"/>
        <w:rPr>
          <w:rFonts w:ascii="Arial" w:hAnsi="Arial" w:cs="Arial"/>
          <w:sz w:val="20"/>
          <w:szCs w:val="22"/>
        </w:rPr>
      </w:pPr>
      <w:r w:rsidRPr="00A93FA6">
        <w:rPr>
          <w:rFonts w:ascii="Arial" w:hAnsi="Arial" w:cs="Arial"/>
          <w:sz w:val="20"/>
          <w:szCs w:val="20"/>
          <w:lang w:val="sk-SK"/>
        </w:rPr>
        <w:t xml:space="preserve">Výkon </w:t>
      </w:r>
      <w:r w:rsidRPr="00A93FA6">
        <w:rPr>
          <w:rFonts w:ascii="Arial" w:hAnsi="Arial" w:cs="Arial"/>
          <w:b/>
          <w:sz w:val="20"/>
          <w:szCs w:val="20"/>
          <w:lang w:val="sk-SK"/>
        </w:rPr>
        <w:t>AD</w:t>
      </w:r>
      <w:r w:rsidRPr="00A93FA6">
        <w:rPr>
          <w:rFonts w:ascii="Arial" w:hAnsi="Arial" w:cs="Arial"/>
          <w:sz w:val="20"/>
          <w:szCs w:val="20"/>
          <w:lang w:val="sk-SK"/>
        </w:rPr>
        <w:t xml:space="preserve"> </w:t>
      </w:r>
      <w:r w:rsidRPr="00A93FA6">
        <w:rPr>
          <w:rFonts w:ascii="Arial" w:hAnsi="Arial" w:cs="Arial"/>
          <w:sz w:val="20"/>
          <w:szCs w:val="20"/>
        </w:rPr>
        <w:t>dle odst.</w:t>
      </w:r>
      <w:r w:rsidRPr="00A93FA6">
        <w:rPr>
          <w:rFonts w:ascii="Arial" w:hAnsi="Arial" w:cs="Arial"/>
          <w:sz w:val="20"/>
          <w:szCs w:val="20"/>
          <w:lang w:val="sk-SK"/>
        </w:rPr>
        <w:t xml:space="preserve"> </w:t>
      </w:r>
      <w:r w:rsidRPr="00B06E63">
        <w:rPr>
          <w:rFonts w:ascii="Arial" w:hAnsi="Arial" w:cs="Arial"/>
          <w:sz w:val="20"/>
          <w:szCs w:val="20"/>
          <w:lang w:val="sk-SK"/>
        </w:rPr>
        <w:fldChar w:fldCharType="begin"/>
      </w:r>
      <w:r w:rsidRPr="00B06E63">
        <w:rPr>
          <w:rFonts w:ascii="Arial" w:hAnsi="Arial" w:cs="Arial"/>
          <w:sz w:val="20"/>
          <w:szCs w:val="20"/>
          <w:lang w:val="sk-SK"/>
        </w:rPr>
        <w:instrText xml:space="preserve"> REF _Ref213660481 \r \h </w:instrText>
      </w:r>
      <w:r w:rsidR="00A93FA6" w:rsidRPr="00B06E63">
        <w:rPr>
          <w:rFonts w:ascii="Arial" w:hAnsi="Arial" w:cs="Arial"/>
          <w:sz w:val="20"/>
          <w:szCs w:val="20"/>
          <w:lang w:val="sk-SK"/>
        </w:rPr>
        <w:instrText xml:space="preserve"> \* MERGEFORMAT </w:instrText>
      </w:r>
      <w:r w:rsidRPr="00B06E63">
        <w:rPr>
          <w:rFonts w:ascii="Arial" w:hAnsi="Arial" w:cs="Arial"/>
          <w:sz w:val="20"/>
          <w:szCs w:val="20"/>
          <w:lang w:val="sk-SK"/>
        </w:rPr>
      </w:r>
      <w:r w:rsidRPr="00B06E63">
        <w:rPr>
          <w:rFonts w:ascii="Arial" w:hAnsi="Arial" w:cs="Arial"/>
          <w:sz w:val="20"/>
          <w:szCs w:val="20"/>
          <w:lang w:val="sk-SK"/>
        </w:rPr>
        <w:fldChar w:fldCharType="separate"/>
      </w:r>
      <w:r w:rsidR="00261332">
        <w:rPr>
          <w:rFonts w:ascii="Arial" w:hAnsi="Arial" w:cs="Arial"/>
          <w:sz w:val="20"/>
          <w:szCs w:val="20"/>
          <w:lang w:val="sk-SK"/>
        </w:rPr>
        <w:t>2.3</w:t>
      </w:r>
      <w:r w:rsidRPr="00B06E63">
        <w:rPr>
          <w:rFonts w:ascii="Arial" w:hAnsi="Arial" w:cs="Arial"/>
          <w:sz w:val="20"/>
          <w:szCs w:val="20"/>
          <w:lang w:val="sk-SK"/>
        </w:rPr>
        <w:fldChar w:fldCharType="end"/>
      </w:r>
      <w:r w:rsidRPr="00A93FA6">
        <w:rPr>
          <w:rFonts w:ascii="Arial" w:hAnsi="Arial" w:cs="Arial"/>
          <w:sz w:val="20"/>
          <w:szCs w:val="20"/>
          <w:lang w:val="sk-SK"/>
        </w:rPr>
        <w:t xml:space="preserve"> bude</w:t>
      </w:r>
      <w:r w:rsidRPr="00A93FA6">
        <w:rPr>
          <w:rFonts w:ascii="Arial" w:hAnsi="Arial" w:cs="Arial"/>
          <w:sz w:val="20"/>
          <w:szCs w:val="20"/>
        </w:rPr>
        <w:t xml:space="preserve"> fakturován</w:t>
      </w:r>
      <w:r w:rsidRPr="00A93FA6">
        <w:rPr>
          <w:rFonts w:ascii="Arial" w:hAnsi="Arial" w:cs="Arial"/>
          <w:sz w:val="20"/>
          <w:szCs w:val="20"/>
          <w:lang w:val="sk-SK"/>
        </w:rPr>
        <w:t xml:space="preserve"> </w:t>
      </w:r>
      <w:r w:rsidRPr="00A93FA6">
        <w:rPr>
          <w:rFonts w:ascii="Arial" w:hAnsi="Arial" w:cs="Arial"/>
          <w:sz w:val="20"/>
          <w:szCs w:val="22"/>
        </w:rPr>
        <w:t>po předání o převzetí stavby</w:t>
      </w:r>
      <w:r w:rsidRPr="00A93FA6">
        <w:rPr>
          <w:rFonts w:ascii="Arial" w:hAnsi="Arial" w:cs="Arial"/>
          <w:sz w:val="20"/>
          <w:szCs w:val="20"/>
          <w:lang w:val="sk-SK"/>
        </w:rPr>
        <w:t>.</w:t>
      </w:r>
      <w:r>
        <w:rPr>
          <w:rFonts w:ascii="Arial" w:hAnsi="Arial" w:cs="Arial"/>
          <w:sz w:val="20"/>
          <w:szCs w:val="20"/>
          <w:shd w:val="clear" w:color="auto" w:fill="FF00FF"/>
        </w:rPr>
        <w:t xml:space="preserve"> </w:t>
      </w:r>
    </w:p>
    <w:p w14:paraId="0DB0BED0" w14:textId="46E134E8" w:rsidR="00446B80" w:rsidRDefault="00446B80">
      <w:pPr>
        <w:widowControl w:val="0"/>
        <w:numPr>
          <w:ilvl w:val="1"/>
          <w:numId w:val="10"/>
        </w:numPr>
        <w:tabs>
          <w:tab w:val="left" w:pos="-3060"/>
        </w:tabs>
        <w:jc w:val="both"/>
        <w:textAlignment w:val="baseline"/>
        <w:rPr>
          <w:rFonts w:ascii="Arial" w:hAnsi="Arial" w:cs="Arial"/>
          <w:sz w:val="20"/>
          <w:szCs w:val="22"/>
        </w:rPr>
      </w:pPr>
      <w:bookmarkStart w:id="6" w:name="_Ref289152088"/>
      <w:r>
        <w:rPr>
          <w:rFonts w:ascii="Arial" w:hAnsi="Arial" w:cs="Arial"/>
          <w:sz w:val="20"/>
          <w:szCs w:val="22"/>
        </w:rPr>
        <w:t xml:space="preserve">Splatnost faktur je </w:t>
      </w:r>
      <w:r w:rsidR="00DD0F64">
        <w:rPr>
          <w:rFonts w:ascii="Arial" w:hAnsi="Arial" w:cs="Arial"/>
          <w:sz w:val="20"/>
          <w:szCs w:val="22"/>
        </w:rPr>
        <w:t>30</w:t>
      </w:r>
      <w:r>
        <w:rPr>
          <w:rFonts w:ascii="Arial" w:hAnsi="Arial" w:cs="Arial"/>
          <w:b/>
          <w:sz w:val="20"/>
        </w:rPr>
        <w:t xml:space="preserve"> </w:t>
      </w:r>
      <w:r>
        <w:rPr>
          <w:rFonts w:ascii="Arial" w:hAnsi="Arial" w:cs="Arial"/>
          <w:b/>
          <w:sz w:val="20"/>
          <w:szCs w:val="22"/>
        </w:rPr>
        <w:t>dnů</w:t>
      </w:r>
      <w:r>
        <w:rPr>
          <w:rFonts w:ascii="Arial" w:hAnsi="Arial" w:cs="Arial"/>
          <w:sz w:val="20"/>
          <w:szCs w:val="22"/>
        </w:rPr>
        <w:t xml:space="preserve"> od data prokazatelného doručení (doporučeně) faktury do sídla objednatele. V pochybnostech se má za to, že faktura byla doručena třetí den ode dne prokazatelného odeslání.</w:t>
      </w:r>
      <w:bookmarkEnd w:id="6"/>
    </w:p>
    <w:p w14:paraId="5094EDCE" w14:textId="77777777" w:rsidR="00446B80" w:rsidRDefault="00446B80">
      <w:pPr>
        <w:widowControl w:val="0"/>
        <w:numPr>
          <w:ilvl w:val="1"/>
          <w:numId w:val="10"/>
        </w:numPr>
        <w:tabs>
          <w:tab w:val="left" w:pos="-3060"/>
        </w:tabs>
        <w:jc w:val="both"/>
        <w:textAlignment w:val="baseline"/>
        <w:rPr>
          <w:rFonts w:ascii="Arial" w:hAnsi="Arial" w:cs="Arial"/>
          <w:sz w:val="20"/>
          <w:szCs w:val="22"/>
        </w:rPr>
      </w:pPr>
      <w:r>
        <w:rPr>
          <w:rFonts w:ascii="Arial" w:hAnsi="Arial" w:cs="Arial"/>
          <w:sz w:val="20"/>
          <w:szCs w:val="22"/>
        </w:rPr>
        <w:t xml:space="preserve">Faktura je uhrazena dnem odepsání fakturované částky z účtu objednatele ve prospěch účtu zhotovitele. </w:t>
      </w:r>
    </w:p>
    <w:p w14:paraId="7C73D32C" w14:textId="77777777" w:rsidR="00446B80" w:rsidRDefault="00446B80">
      <w:pPr>
        <w:widowControl w:val="0"/>
        <w:numPr>
          <w:ilvl w:val="1"/>
          <w:numId w:val="10"/>
        </w:numPr>
        <w:tabs>
          <w:tab w:val="left" w:pos="-3060"/>
        </w:tabs>
        <w:jc w:val="both"/>
        <w:textAlignment w:val="baseline"/>
        <w:rPr>
          <w:rFonts w:ascii="Arial" w:hAnsi="Arial" w:cs="Arial"/>
          <w:sz w:val="20"/>
          <w:szCs w:val="22"/>
        </w:rPr>
      </w:pPr>
      <w:r>
        <w:rPr>
          <w:rFonts w:ascii="Arial" w:hAnsi="Arial" w:cs="Arial"/>
          <w:sz w:val="20"/>
          <w:szCs w:val="22"/>
        </w:rPr>
        <w:t xml:space="preserve">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 o odstranění vad a nedodělků prokazující, že dílo bylo předáno bez vad a nedodělků. </w:t>
      </w:r>
    </w:p>
    <w:p w14:paraId="027928F0" w14:textId="77777777" w:rsidR="00446B80" w:rsidRDefault="00446B80">
      <w:pPr>
        <w:widowControl w:val="0"/>
        <w:numPr>
          <w:ilvl w:val="1"/>
          <w:numId w:val="10"/>
        </w:numPr>
        <w:tabs>
          <w:tab w:val="left" w:pos="-3060"/>
        </w:tabs>
        <w:jc w:val="both"/>
        <w:textAlignment w:val="baseline"/>
        <w:rPr>
          <w:rFonts w:ascii="Arial" w:hAnsi="Arial" w:cs="Arial"/>
          <w:sz w:val="20"/>
          <w:szCs w:val="22"/>
        </w:rPr>
      </w:pPr>
      <w:r>
        <w:rPr>
          <w:rFonts w:ascii="Arial" w:hAnsi="Arial" w:cs="Arial"/>
          <w:sz w:val="20"/>
          <w:szCs w:val="22"/>
        </w:rPr>
        <w:t xml:space="preserve">Objednatel má právo fakturu zhotoviteli </w:t>
      </w:r>
      <w:r>
        <w:rPr>
          <w:rFonts w:ascii="Arial" w:hAnsi="Arial" w:cs="Arial"/>
          <w:b/>
          <w:sz w:val="20"/>
          <w:szCs w:val="22"/>
        </w:rPr>
        <w:t>vrátit, pokud neobsahuje náležitosti</w:t>
      </w:r>
      <w:r>
        <w:rPr>
          <w:rFonts w:ascii="Arial" w:hAnsi="Arial" w:cs="Arial"/>
          <w:sz w:val="20"/>
          <w:szCs w:val="22"/>
        </w:rPr>
        <w:t xml:space="preserve"> dle uvedených právních předpisů nebo protokol o předání a převzetí díla, případně protokol o odstranění vad a nedodělků prokazující, že dílo bylo předáno bez vad a nedodělků. Ode dne vystavení řádné nové faktury se počítá nová lhůta splatnosti dle odst. </w:t>
      </w:r>
      <w:r w:rsidRPr="00B3475B">
        <w:rPr>
          <w:rFonts w:ascii="Arial" w:hAnsi="Arial" w:cs="Arial"/>
          <w:sz w:val="20"/>
          <w:szCs w:val="22"/>
        </w:rPr>
        <w:fldChar w:fldCharType="begin"/>
      </w:r>
      <w:r w:rsidRPr="00B3475B">
        <w:rPr>
          <w:rFonts w:ascii="Arial" w:hAnsi="Arial" w:cs="Arial"/>
          <w:sz w:val="20"/>
          <w:szCs w:val="22"/>
        </w:rPr>
        <w:instrText xml:space="preserve"> REF _Ref289152088 \r \h </w:instrText>
      </w:r>
      <w:r w:rsidR="00B3475B">
        <w:rPr>
          <w:rFonts w:ascii="Arial" w:hAnsi="Arial" w:cs="Arial"/>
          <w:sz w:val="20"/>
          <w:szCs w:val="22"/>
        </w:rPr>
        <w:instrText xml:space="preserve"> \* MERGEFORMAT </w:instrText>
      </w:r>
      <w:r w:rsidRPr="00B3475B">
        <w:rPr>
          <w:rFonts w:ascii="Arial" w:hAnsi="Arial" w:cs="Arial"/>
          <w:sz w:val="20"/>
          <w:szCs w:val="22"/>
        </w:rPr>
      </w:r>
      <w:r w:rsidRPr="00B3475B">
        <w:rPr>
          <w:rFonts w:ascii="Arial" w:hAnsi="Arial" w:cs="Arial"/>
          <w:sz w:val="20"/>
          <w:szCs w:val="22"/>
        </w:rPr>
        <w:fldChar w:fldCharType="separate"/>
      </w:r>
      <w:r w:rsidR="00261332">
        <w:rPr>
          <w:rFonts w:ascii="Arial" w:hAnsi="Arial" w:cs="Arial"/>
          <w:sz w:val="20"/>
          <w:szCs w:val="22"/>
        </w:rPr>
        <w:t>5.4</w:t>
      </w:r>
      <w:r w:rsidRPr="00B3475B">
        <w:rPr>
          <w:rFonts w:ascii="Arial" w:hAnsi="Arial" w:cs="Arial"/>
          <w:sz w:val="20"/>
          <w:szCs w:val="22"/>
        </w:rPr>
        <w:fldChar w:fldCharType="end"/>
      </w:r>
      <w:r>
        <w:rPr>
          <w:rFonts w:ascii="Arial" w:hAnsi="Arial" w:cs="Arial"/>
          <w:sz w:val="20"/>
          <w:szCs w:val="22"/>
        </w:rPr>
        <w:t>. Nedílnou přílohu faktury dále tvoří protokol o předání a p</w:t>
      </w:r>
      <w:r w:rsidR="008E525B">
        <w:rPr>
          <w:rFonts w:ascii="Arial" w:hAnsi="Arial" w:cs="Arial"/>
          <w:sz w:val="20"/>
          <w:szCs w:val="22"/>
        </w:rPr>
        <w:t xml:space="preserve">řevzetí projektové dokumentace </w:t>
      </w:r>
      <w:r>
        <w:rPr>
          <w:rFonts w:ascii="Arial" w:hAnsi="Arial" w:cs="Arial"/>
          <w:sz w:val="20"/>
          <w:szCs w:val="22"/>
        </w:rPr>
        <w:t>podepsaný oprávněným zástupcem objednatele.</w:t>
      </w:r>
    </w:p>
    <w:p w14:paraId="7D242CAA" w14:textId="77777777" w:rsidR="00446B80" w:rsidRDefault="00446B80">
      <w:pPr>
        <w:widowControl w:val="0"/>
        <w:numPr>
          <w:ilvl w:val="1"/>
          <w:numId w:val="10"/>
        </w:numPr>
        <w:tabs>
          <w:tab w:val="left" w:pos="-3060"/>
        </w:tabs>
        <w:jc w:val="both"/>
        <w:textAlignment w:val="baseline"/>
        <w:rPr>
          <w:rFonts w:ascii="Arial" w:hAnsi="Arial" w:cs="Arial"/>
          <w:sz w:val="20"/>
          <w:szCs w:val="22"/>
        </w:rPr>
      </w:pPr>
      <w:r>
        <w:rPr>
          <w:rFonts w:ascii="Arial" w:hAnsi="Arial" w:cs="Arial"/>
          <w:sz w:val="20"/>
          <w:szCs w:val="22"/>
        </w:rPr>
        <w:t xml:space="preserve">Objednatel může </w:t>
      </w:r>
      <w:r>
        <w:rPr>
          <w:rFonts w:ascii="Arial" w:hAnsi="Arial" w:cs="Arial"/>
          <w:b/>
          <w:sz w:val="20"/>
          <w:szCs w:val="22"/>
        </w:rPr>
        <w:t>fakturu vrátit a fakturovanou částku neuhradit</w:t>
      </w:r>
      <w:r>
        <w:rPr>
          <w:rFonts w:ascii="Arial" w:hAnsi="Arial" w:cs="Arial"/>
          <w:sz w:val="20"/>
          <w:szCs w:val="22"/>
        </w:rPr>
        <w:t xml:space="preserve"> pouze v případě, když:</w:t>
      </w:r>
    </w:p>
    <w:p w14:paraId="6FD27FC7" w14:textId="77777777" w:rsidR="00446B80" w:rsidRDefault="00446B80">
      <w:pPr>
        <w:widowControl w:val="0"/>
        <w:numPr>
          <w:ilvl w:val="2"/>
          <w:numId w:val="10"/>
        </w:numPr>
        <w:tabs>
          <w:tab w:val="left" w:pos="-3060"/>
          <w:tab w:val="left" w:pos="709"/>
          <w:tab w:val="left" w:pos="1134"/>
        </w:tabs>
        <w:ind w:hanging="578"/>
        <w:jc w:val="both"/>
        <w:textAlignment w:val="baseline"/>
        <w:rPr>
          <w:rFonts w:ascii="Arial" w:hAnsi="Arial" w:cs="Arial"/>
          <w:sz w:val="20"/>
          <w:szCs w:val="22"/>
        </w:rPr>
      </w:pPr>
      <w:r>
        <w:rPr>
          <w:rFonts w:ascii="Arial" w:hAnsi="Arial" w:cs="Arial"/>
          <w:sz w:val="20"/>
          <w:szCs w:val="22"/>
        </w:rPr>
        <w:t>obsahuje nesprávné anebo neúplné údaje dle článku 5.,</w:t>
      </w:r>
    </w:p>
    <w:p w14:paraId="797CD62C" w14:textId="77777777" w:rsidR="00446B80" w:rsidRDefault="00446B80">
      <w:pPr>
        <w:widowControl w:val="0"/>
        <w:numPr>
          <w:ilvl w:val="2"/>
          <w:numId w:val="10"/>
        </w:numPr>
        <w:tabs>
          <w:tab w:val="left" w:pos="-3060"/>
          <w:tab w:val="left" w:pos="1134"/>
        </w:tabs>
        <w:ind w:hanging="578"/>
        <w:jc w:val="both"/>
        <w:textAlignment w:val="baseline"/>
        <w:rPr>
          <w:rFonts w:ascii="Arial" w:hAnsi="Arial" w:cs="Arial"/>
          <w:sz w:val="20"/>
          <w:szCs w:val="22"/>
        </w:rPr>
      </w:pPr>
      <w:r>
        <w:rPr>
          <w:rFonts w:ascii="Arial" w:hAnsi="Arial" w:cs="Arial"/>
          <w:sz w:val="20"/>
          <w:szCs w:val="22"/>
        </w:rPr>
        <w:t>obsahuje nesprávné cenové údaje,</w:t>
      </w:r>
    </w:p>
    <w:p w14:paraId="453150F1" w14:textId="77777777" w:rsidR="00446B80" w:rsidRDefault="00446B80">
      <w:pPr>
        <w:widowControl w:val="0"/>
        <w:numPr>
          <w:ilvl w:val="2"/>
          <w:numId w:val="10"/>
        </w:numPr>
        <w:tabs>
          <w:tab w:val="left" w:pos="-3060"/>
          <w:tab w:val="left" w:pos="1134"/>
        </w:tabs>
        <w:ind w:hanging="578"/>
        <w:jc w:val="both"/>
        <w:textAlignment w:val="baseline"/>
        <w:rPr>
          <w:rFonts w:ascii="Arial" w:hAnsi="Arial" w:cs="Arial"/>
          <w:b/>
          <w:sz w:val="20"/>
          <w:szCs w:val="22"/>
        </w:rPr>
      </w:pPr>
      <w:r>
        <w:rPr>
          <w:rFonts w:ascii="Arial" w:hAnsi="Arial" w:cs="Arial"/>
          <w:sz w:val="20"/>
          <w:szCs w:val="22"/>
        </w:rPr>
        <w:t>neobsahuje přílohy</w:t>
      </w:r>
    </w:p>
    <w:p w14:paraId="0FFB0A3E" w14:textId="77777777" w:rsidR="00446B80" w:rsidRDefault="00446B80">
      <w:pPr>
        <w:widowControl w:val="0"/>
        <w:numPr>
          <w:ilvl w:val="1"/>
          <w:numId w:val="10"/>
        </w:numPr>
        <w:tabs>
          <w:tab w:val="left" w:pos="-3060"/>
        </w:tabs>
        <w:jc w:val="both"/>
        <w:textAlignment w:val="baseline"/>
        <w:rPr>
          <w:rFonts w:ascii="Arial" w:hAnsi="Arial" w:cs="Arial"/>
          <w:sz w:val="20"/>
          <w:szCs w:val="22"/>
        </w:rPr>
      </w:pPr>
      <w:r>
        <w:rPr>
          <w:rFonts w:ascii="Arial" w:hAnsi="Arial" w:cs="Arial"/>
          <w:b/>
          <w:sz w:val="20"/>
          <w:szCs w:val="22"/>
        </w:rPr>
        <w:t>Nárok zhotovitele na úhradu ceny</w:t>
      </w:r>
      <w:r>
        <w:rPr>
          <w:rFonts w:ascii="Arial" w:hAnsi="Arial" w:cs="Arial"/>
          <w:sz w:val="20"/>
          <w:szCs w:val="22"/>
        </w:rPr>
        <w:t xml:space="preserve"> za dílo nebo jeho příslušné části vzniká na základě následujících skutečností:</w:t>
      </w:r>
    </w:p>
    <w:p w14:paraId="2CC49416" w14:textId="77777777" w:rsidR="00446B80" w:rsidRDefault="00446B80">
      <w:pPr>
        <w:widowControl w:val="0"/>
        <w:numPr>
          <w:ilvl w:val="2"/>
          <w:numId w:val="10"/>
        </w:numPr>
        <w:ind w:hanging="578"/>
        <w:jc w:val="both"/>
        <w:textAlignment w:val="baseline"/>
        <w:rPr>
          <w:rFonts w:ascii="Arial" w:hAnsi="Arial" w:cs="Arial"/>
          <w:sz w:val="20"/>
          <w:szCs w:val="22"/>
        </w:rPr>
      </w:pPr>
      <w:r>
        <w:rPr>
          <w:rFonts w:ascii="Arial" w:hAnsi="Arial" w:cs="Arial"/>
          <w:sz w:val="20"/>
          <w:szCs w:val="22"/>
        </w:rPr>
        <w:t xml:space="preserve">faktické </w:t>
      </w:r>
      <w:r>
        <w:rPr>
          <w:rFonts w:ascii="Arial" w:hAnsi="Arial" w:cs="Arial"/>
          <w:b/>
          <w:sz w:val="20"/>
          <w:szCs w:val="22"/>
        </w:rPr>
        <w:t>provedení</w:t>
      </w:r>
      <w:r>
        <w:rPr>
          <w:rFonts w:ascii="Arial" w:hAnsi="Arial" w:cs="Arial"/>
          <w:sz w:val="20"/>
          <w:szCs w:val="22"/>
        </w:rPr>
        <w:t xml:space="preserve"> fakturovaných činností a</w:t>
      </w:r>
    </w:p>
    <w:p w14:paraId="0C71E63D" w14:textId="77777777" w:rsidR="00446B80" w:rsidRDefault="00446B80">
      <w:pPr>
        <w:widowControl w:val="0"/>
        <w:numPr>
          <w:ilvl w:val="2"/>
          <w:numId w:val="10"/>
        </w:numPr>
        <w:ind w:hanging="578"/>
        <w:jc w:val="both"/>
        <w:textAlignment w:val="baseline"/>
        <w:rPr>
          <w:rFonts w:ascii="Arial" w:hAnsi="Arial" w:cs="Arial"/>
          <w:sz w:val="20"/>
          <w:szCs w:val="22"/>
        </w:rPr>
      </w:pPr>
      <w:r>
        <w:rPr>
          <w:rFonts w:ascii="Arial" w:hAnsi="Arial" w:cs="Arial"/>
          <w:sz w:val="20"/>
          <w:szCs w:val="22"/>
        </w:rPr>
        <w:lastRenderedPageBreak/>
        <w:t xml:space="preserve">předání a </w:t>
      </w:r>
      <w:r>
        <w:rPr>
          <w:rFonts w:ascii="Arial" w:hAnsi="Arial" w:cs="Arial"/>
          <w:b/>
          <w:sz w:val="20"/>
          <w:szCs w:val="22"/>
        </w:rPr>
        <w:t xml:space="preserve">převzetí </w:t>
      </w:r>
      <w:r w:rsidR="008E525B">
        <w:rPr>
          <w:rFonts w:ascii="Arial" w:hAnsi="Arial" w:cs="Arial"/>
          <w:sz w:val="20"/>
          <w:szCs w:val="22"/>
        </w:rPr>
        <w:t>díla</w:t>
      </w:r>
      <w:r>
        <w:rPr>
          <w:rFonts w:ascii="Arial" w:hAnsi="Arial" w:cs="Arial"/>
          <w:b/>
          <w:sz w:val="20"/>
          <w:szCs w:val="22"/>
        </w:rPr>
        <w:t xml:space="preserve"> podpisem protokolu</w:t>
      </w:r>
      <w:r>
        <w:rPr>
          <w:rFonts w:ascii="Arial" w:hAnsi="Arial" w:cs="Arial"/>
          <w:sz w:val="20"/>
          <w:szCs w:val="22"/>
        </w:rPr>
        <w:t xml:space="preserve"> o předání a převzetí díla nebo jeho části, případně protokolu o </w:t>
      </w:r>
      <w:r>
        <w:rPr>
          <w:rFonts w:ascii="Arial" w:hAnsi="Arial" w:cs="Arial"/>
          <w:b/>
          <w:sz w:val="20"/>
          <w:szCs w:val="22"/>
        </w:rPr>
        <w:t>odstranění vad</w:t>
      </w:r>
      <w:r>
        <w:rPr>
          <w:rFonts w:ascii="Arial" w:hAnsi="Arial" w:cs="Arial"/>
          <w:sz w:val="20"/>
          <w:szCs w:val="22"/>
        </w:rPr>
        <w:t xml:space="preserve"> a nedodělků, prokazujících, že dílo bylo předáno bez vad a nedodělků. Bez těchto protokolů není zhotovitel oprávněn fakturovat.</w:t>
      </w:r>
    </w:p>
    <w:p w14:paraId="089A6843" w14:textId="77777777" w:rsidR="00446B80" w:rsidRDefault="00446B80">
      <w:pPr>
        <w:widowControl w:val="0"/>
        <w:numPr>
          <w:ilvl w:val="2"/>
          <w:numId w:val="10"/>
        </w:numPr>
        <w:tabs>
          <w:tab w:val="left" w:pos="1134"/>
        </w:tabs>
        <w:ind w:hanging="578"/>
        <w:jc w:val="both"/>
        <w:textAlignment w:val="baseline"/>
        <w:rPr>
          <w:rFonts w:ascii="Arial" w:hAnsi="Arial" w:cs="Arial"/>
          <w:sz w:val="20"/>
        </w:rPr>
      </w:pPr>
      <w:r>
        <w:rPr>
          <w:rFonts w:ascii="Arial" w:hAnsi="Arial" w:cs="Arial"/>
          <w:sz w:val="20"/>
          <w:szCs w:val="22"/>
        </w:rPr>
        <w:t>Teprve vznik a existence nároku zhotovitele je podmínkou fakturace a koriguje předpokládané lhůty a termíny pro vystavení faktur zhotovitelem.</w:t>
      </w:r>
    </w:p>
    <w:p w14:paraId="269E8B5D" w14:textId="77777777" w:rsidR="00446B80" w:rsidRDefault="008E525B">
      <w:pPr>
        <w:pStyle w:val="Zkladntext"/>
        <w:numPr>
          <w:ilvl w:val="1"/>
          <w:numId w:val="10"/>
        </w:numPr>
        <w:spacing w:before="100"/>
        <w:jc w:val="both"/>
        <w:rPr>
          <w:rFonts w:ascii="Arial" w:hAnsi="Arial" w:cs="Arial"/>
          <w:sz w:val="20"/>
        </w:rPr>
      </w:pPr>
      <w:r>
        <w:rPr>
          <w:rFonts w:ascii="Arial" w:hAnsi="Arial" w:cs="Arial"/>
          <w:sz w:val="20"/>
        </w:rPr>
        <w:t>Zhotovitel prohlašuje, že není plátce DPH.</w:t>
      </w:r>
    </w:p>
    <w:p w14:paraId="2B552B07" w14:textId="77777777" w:rsidR="00446B80" w:rsidRDefault="00446B80">
      <w:pPr>
        <w:rPr>
          <w:rFonts w:ascii="Arial" w:hAnsi="Arial" w:cs="Arial"/>
          <w:bCs/>
          <w:sz w:val="20"/>
          <w:lang w:val="sk-SK"/>
        </w:rPr>
      </w:pPr>
    </w:p>
    <w:p w14:paraId="7D6086E1" w14:textId="77777777" w:rsidR="00446B80" w:rsidRDefault="00446B80">
      <w:pPr>
        <w:widowControl w:val="0"/>
        <w:numPr>
          <w:ilvl w:val="0"/>
          <w:numId w:val="10"/>
        </w:numPr>
        <w:tabs>
          <w:tab w:val="left" w:pos="708"/>
        </w:tabs>
        <w:spacing w:line="360" w:lineRule="atLeast"/>
        <w:jc w:val="center"/>
        <w:textAlignment w:val="baseline"/>
        <w:rPr>
          <w:rFonts w:ascii="Arial" w:hAnsi="Arial" w:cs="Arial"/>
          <w:bCs/>
          <w:sz w:val="20"/>
          <w:lang w:val="sk-SK"/>
        </w:rPr>
      </w:pPr>
      <w:r>
        <w:rPr>
          <w:rFonts w:ascii="Arial" w:hAnsi="Arial" w:cs="Arial"/>
          <w:b/>
          <w:caps/>
          <w:sz w:val="20"/>
          <w:szCs w:val="22"/>
        </w:rPr>
        <w:t>Podmínky provádění díla</w:t>
      </w:r>
    </w:p>
    <w:p w14:paraId="7B234FAF" w14:textId="77777777" w:rsidR="00446B80" w:rsidRDefault="00446B80" w:rsidP="002D6052">
      <w:pPr>
        <w:rPr>
          <w:rFonts w:ascii="Arial" w:hAnsi="Arial" w:cs="Arial"/>
          <w:bCs/>
          <w:sz w:val="20"/>
          <w:lang w:val="sk-SK"/>
        </w:rPr>
      </w:pPr>
    </w:p>
    <w:p w14:paraId="14B4E6C9" w14:textId="77777777" w:rsidR="00446B80" w:rsidRDefault="00446B80">
      <w:pPr>
        <w:widowControl w:val="0"/>
        <w:numPr>
          <w:ilvl w:val="1"/>
          <w:numId w:val="10"/>
        </w:numPr>
        <w:jc w:val="both"/>
        <w:textAlignment w:val="baseline"/>
        <w:rPr>
          <w:rFonts w:ascii="Arial" w:hAnsi="Arial" w:cs="Arial"/>
          <w:sz w:val="20"/>
        </w:rPr>
      </w:pPr>
      <w:r>
        <w:rPr>
          <w:rFonts w:ascii="Arial" w:hAnsi="Arial" w:cs="Arial"/>
          <w:sz w:val="20"/>
          <w:szCs w:val="22"/>
        </w:rPr>
        <w:t>Zhotovitel bude při vypracování díla postupovat podle obecně závazných předpisů, závazných a</w:t>
      </w:r>
      <w:r>
        <w:rPr>
          <w:rFonts w:ascii="Arial" w:hAnsi="Arial" w:cs="Arial"/>
          <w:b/>
          <w:sz w:val="20"/>
          <w:szCs w:val="22"/>
        </w:rPr>
        <w:t xml:space="preserve"> </w:t>
      </w:r>
      <w:r>
        <w:rPr>
          <w:rFonts w:ascii="Arial" w:hAnsi="Arial" w:cs="Arial"/>
          <w:sz w:val="20"/>
          <w:szCs w:val="22"/>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projektové dokumentaci a podle zápisů z projednání s objednatelem tak, aby dílo mělo vlastnosti v této smlouvě dohodnuté, případně obvyklé.</w:t>
      </w:r>
    </w:p>
    <w:p w14:paraId="7B066A62" w14:textId="77777777" w:rsidR="00446B80" w:rsidRDefault="00446B80">
      <w:pPr>
        <w:numPr>
          <w:ilvl w:val="1"/>
          <w:numId w:val="10"/>
        </w:numPr>
        <w:spacing w:before="120"/>
        <w:jc w:val="both"/>
        <w:rPr>
          <w:rFonts w:ascii="Arial" w:hAnsi="Arial" w:cs="Arial"/>
          <w:sz w:val="20"/>
        </w:rPr>
      </w:pPr>
      <w:r>
        <w:rPr>
          <w:rFonts w:ascii="Arial" w:hAnsi="Arial" w:cs="Arial"/>
          <w:sz w:val="20"/>
        </w:rPr>
        <w:t xml:space="preserve">Pokud se jedná o </w:t>
      </w:r>
      <w:r>
        <w:rPr>
          <w:rFonts w:ascii="Arial" w:hAnsi="Arial" w:cs="Arial"/>
          <w:b/>
          <w:sz w:val="20"/>
        </w:rPr>
        <w:t>další pokyny objednatele</w:t>
      </w:r>
      <w:r>
        <w:rPr>
          <w:rFonts w:ascii="Arial" w:hAnsi="Arial" w:cs="Arial"/>
          <w:sz w:val="20"/>
        </w:rPr>
        <w:t xml:space="preserve"> učiněné po uzavření smlouvy, bude je zhotovitel respektovat v případě, že budou směřovat k upřesnění investorského zadání a věcného rozsahu stavby, nebudou však na újmu kvality a odborné úrovně dokumentace. </w:t>
      </w:r>
    </w:p>
    <w:p w14:paraId="402C28BD" w14:textId="77777777" w:rsidR="00446B80" w:rsidRDefault="00446B80">
      <w:pPr>
        <w:numPr>
          <w:ilvl w:val="1"/>
          <w:numId w:val="10"/>
        </w:numPr>
        <w:spacing w:before="120"/>
        <w:jc w:val="both"/>
        <w:rPr>
          <w:rFonts w:ascii="Arial" w:hAnsi="Arial" w:cs="Arial"/>
          <w:sz w:val="20"/>
          <w:szCs w:val="22"/>
        </w:rPr>
      </w:pPr>
      <w:r>
        <w:rPr>
          <w:rFonts w:ascii="Arial" w:hAnsi="Arial" w:cs="Arial"/>
          <w:sz w:val="20"/>
        </w:rPr>
        <w:t>Důsledky využití pokynů uplatněných objednatelem po uzavření smlouvy na termín plnění a cenu prací řeší další ustanovení smlouvy.</w:t>
      </w:r>
    </w:p>
    <w:p w14:paraId="7923AD4E" w14:textId="77777777" w:rsidR="00446B80" w:rsidRDefault="00446B80" w:rsidP="008E525B">
      <w:pPr>
        <w:widowControl w:val="0"/>
        <w:numPr>
          <w:ilvl w:val="1"/>
          <w:numId w:val="10"/>
        </w:numPr>
        <w:tabs>
          <w:tab w:val="left" w:pos="993"/>
        </w:tabs>
        <w:spacing w:before="120"/>
        <w:jc w:val="both"/>
        <w:textAlignment w:val="baseline"/>
        <w:rPr>
          <w:rFonts w:ascii="Arial" w:hAnsi="Arial" w:cs="Arial"/>
          <w:sz w:val="20"/>
          <w:szCs w:val="22"/>
        </w:rPr>
      </w:pPr>
      <w:r>
        <w:rPr>
          <w:rFonts w:ascii="Arial" w:hAnsi="Arial" w:cs="Arial"/>
          <w:sz w:val="20"/>
          <w:szCs w:val="22"/>
        </w:rPr>
        <w:t xml:space="preserve">Zhotovitel je povinen při zpracování díla postupovat </w:t>
      </w:r>
      <w:r>
        <w:rPr>
          <w:rFonts w:ascii="Arial" w:hAnsi="Arial" w:cs="Arial"/>
          <w:b/>
          <w:sz w:val="20"/>
          <w:szCs w:val="22"/>
        </w:rPr>
        <w:t>v souladu se zákonem č. 183/2006 Sb</w:t>
      </w:r>
      <w:r>
        <w:rPr>
          <w:rFonts w:ascii="Arial" w:hAnsi="Arial" w:cs="Arial"/>
          <w:sz w:val="20"/>
          <w:szCs w:val="22"/>
        </w:rPr>
        <w:t>. a jeho prováděcími předpisy. Jako projektant odpovídá za technickou a ekonomickou úroveň projektu.</w:t>
      </w:r>
      <w:r w:rsidR="00D71FC6">
        <w:rPr>
          <w:rFonts w:ascii="Arial" w:hAnsi="Arial" w:cs="Arial"/>
          <w:sz w:val="20"/>
          <w:szCs w:val="22"/>
        </w:rPr>
        <w:t xml:space="preserve"> </w:t>
      </w:r>
    </w:p>
    <w:p w14:paraId="68BC7096" w14:textId="77777777" w:rsidR="002D6052" w:rsidRPr="00B56929" w:rsidRDefault="002D6052" w:rsidP="002D6052">
      <w:pPr>
        <w:widowControl w:val="0"/>
        <w:tabs>
          <w:tab w:val="left" w:pos="993"/>
        </w:tabs>
        <w:spacing w:before="120"/>
        <w:ind w:left="360"/>
        <w:jc w:val="both"/>
        <w:textAlignment w:val="baseline"/>
        <w:rPr>
          <w:rFonts w:ascii="Arial" w:hAnsi="Arial" w:cs="Arial"/>
          <w:sz w:val="20"/>
          <w:szCs w:val="22"/>
        </w:rPr>
      </w:pPr>
    </w:p>
    <w:p w14:paraId="20381006" w14:textId="77777777" w:rsidR="00446B80" w:rsidRDefault="00446B80" w:rsidP="002D6052">
      <w:pPr>
        <w:pStyle w:val="Odstavecseseznamem"/>
        <w:widowControl w:val="0"/>
        <w:numPr>
          <w:ilvl w:val="0"/>
          <w:numId w:val="12"/>
        </w:numPr>
        <w:spacing w:line="360" w:lineRule="atLeast"/>
        <w:jc w:val="center"/>
        <w:textAlignment w:val="baseline"/>
        <w:rPr>
          <w:rFonts w:ascii="Arial" w:hAnsi="Arial" w:cs="Arial"/>
          <w:b/>
          <w:caps/>
          <w:sz w:val="20"/>
        </w:rPr>
      </w:pPr>
      <w:r w:rsidRPr="00D71FC6">
        <w:rPr>
          <w:rFonts w:ascii="Arial" w:hAnsi="Arial" w:cs="Arial"/>
          <w:b/>
          <w:caps/>
          <w:sz w:val="20"/>
        </w:rPr>
        <w:t>Spolupůsobení objednatele, výchozí podklady</w:t>
      </w:r>
    </w:p>
    <w:p w14:paraId="21CB6E61" w14:textId="77777777" w:rsidR="002D6052" w:rsidRPr="002D6052" w:rsidRDefault="002D6052" w:rsidP="002D6052">
      <w:pPr>
        <w:pStyle w:val="Odstavecseseznamem"/>
        <w:widowControl w:val="0"/>
        <w:spacing w:after="0" w:line="360" w:lineRule="atLeast"/>
        <w:ind w:left="357"/>
        <w:textAlignment w:val="baseline"/>
        <w:rPr>
          <w:rFonts w:ascii="Arial" w:hAnsi="Arial" w:cs="Arial"/>
          <w:b/>
          <w:caps/>
          <w:sz w:val="20"/>
        </w:rPr>
      </w:pPr>
    </w:p>
    <w:p w14:paraId="14563B8F" w14:textId="77777777" w:rsidR="00446B80" w:rsidRDefault="00446B80">
      <w:pPr>
        <w:widowControl w:val="0"/>
        <w:numPr>
          <w:ilvl w:val="1"/>
          <w:numId w:val="12"/>
        </w:numPr>
        <w:jc w:val="both"/>
        <w:textAlignment w:val="baseline"/>
        <w:rPr>
          <w:rFonts w:ascii="Arial" w:hAnsi="Arial" w:cs="Arial"/>
          <w:sz w:val="20"/>
          <w:szCs w:val="22"/>
        </w:rPr>
      </w:pPr>
      <w:r>
        <w:rPr>
          <w:rFonts w:ascii="Arial" w:hAnsi="Arial" w:cs="Arial"/>
          <w:sz w:val="20"/>
          <w:szCs w:val="22"/>
        </w:rPr>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14:paraId="4B3798E4" w14:textId="77777777" w:rsidR="00446B80" w:rsidRDefault="00446B80">
      <w:pPr>
        <w:widowControl w:val="0"/>
        <w:numPr>
          <w:ilvl w:val="1"/>
          <w:numId w:val="12"/>
        </w:numPr>
        <w:jc w:val="both"/>
        <w:textAlignment w:val="baseline"/>
        <w:rPr>
          <w:rFonts w:ascii="Arial" w:hAnsi="Arial" w:cs="Arial"/>
          <w:sz w:val="20"/>
          <w:szCs w:val="20"/>
        </w:rPr>
      </w:pPr>
      <w:r>
        <w:rPr>
          <w:rFonts w:ascii="Arial" w:hAnsi="Arial" w:cs="Arial"/>
          <w:sz w:val="20"/>
          <w:szCs w:val="22"/>
        </w:rPr>
        <w:t xml:space="preserve">Objednatel se zavazuje zhotoviteli předat podklady pro řádné a včasné zhotovení díla v termínu do 5 pracovních dnů po podpisu smlouvy o dílo </w:t>
      </w:r>
      <w:bookmarkStart w:id="7" w:name="_Ref289153339"/>
      <w:bookmarkStart w:id="8" w:name="_Ref312075981"/>
    </w:p>
    <w:p w14:paraId="2EF148A8" w14:textId="77777777" w:rsidR="00446B80" w:rsidRDefault="00446B80">
      <w:pPr>
        <w:widowControl w:val="0"/>
        <w:numPr>
          <w:ilvl w:val="1"/>
          <w:numId w:val="12"/>
        </w:numPr>
        <w:jc w:val="both"/>
        <w:textAlignment w:val="baseline"/>
        <w:rPr>
          <w:rFonts w:ascii="Arial" w:eastAsia="Arial" w:hAnsi="Arial" w:cs="Arial"/>
          <w:sz w:val="20"/>
          <w:szCs w:val="20"/>
        </w:rPr>
      </w:pPr>
      <w:r>
        <w:rPr>
          <w:rFonts w:ascii="Arial" w:hAnsi="Arial" w:cs="Arial"/>
          <w:sz w:val="20"/>
          <w:szCs w:val="20"/>
        </w:rPr>
        <w:t>Seznam poskytovaných podkladů</w:t>
      </w:r>
      <w:bookmarkEnd w:id="7"/>
      <w:r>
        <w:rPr>
          <w:rFonts w:ascii="Arial" w:hAnsi="Arial" w:cs="Arial"/>
          <w:sz w:val="20"/>
          <w:szCs w:val="20"/>
        </w:rPr>
        <w:t>:</w:t>
      </w:r>
      <w:bookmarkEnd w:id="8"/>
    </w:p>
    <w:p w14:paraId="797D2919" w14:textId="34BB71E9" w:rsidR="00446B80" w:rsidRDefault="00446B80" w:rsidP="00D71FC6">
      <w:pPr>
        <w:widowControl w:val="0"/>
        <w:numPr>
          <w:ilvl w:val="2"/>
          <w:numId w:val="12"/>
        </w:numPr>
        <w:ind w:hanging="578"/>
        <w:jc w:val="both"/>
        <w:textAlignment w:val="baseline"/>
        <w:rPr>
          <w:rFonts w:ascii="Arial" w:eastAsia="Arial" w:hAnsi="Arial" w:cs="Arial"/>
          <w:sz w:val="20"/>
          <w:szCs w:val="20"/>
        </w:rPr>
      </w:pPr>
      <w:r>
        <w:rPr>
          <w:rFonts w:ascii="Arial" w:eastAsia="Arial" w:hAnsi="Arial" w:cs="Arial"/>
          <w:sz w:val="20"/>
          <w:szCs w:val="20"/>
        </w:rPr>
        <w:t>investiční záměr</w:t>
      </w:r>
      <w:r w:rsidR="00A1777D">
        <w:rPr>
          <w:rFonts w:ascii="Arial" w:eastAsia="Arial" w:hAnsi="Arial" w:cs="Arial"/>
          <w:sz w:val="20"/>
          <w:szCs w:val="20"/>
        </w:rPr>
        <w:t xml:space="preserve"> č. </w:t>
      </w:r>
      <w:r w:rsidR="00E07967">
        <w:rPr>
          <w:rFonts w:ascii="Arial" w:eastAsia="Arial" w:hAnsi="Arial" w:cs="Arial"/>
          <w:sz w:val="20"/>
          <w:szCs w:val="20"/>
        </w:rPr>
        <w:t>1264/3/150/486/09/16</w:t>
      </w:r>
      <w:r w:rsidR="00A1777D">
        <w:rPr>
          <w:rFonts w:ascii="Arial" w:eastAsia="Arial" w:hAnsi="Arial" w:cs="Arial"/>
          <w:sz w:val="20"/>
          <w:szCs w:val="20"/>
        </w:rPr>
        <w:t>….</w:t>
      </w:r>
    </w:p>
    <w:p w14:paraId="519E9CA4" w14:textId="160DD648" w:rsidR="00446B80" w:rsidRDefault="00446B80" w:rsidP="00D71FC6">
      <w:pPr>
        <w:widowControl w:val="0"/>
        <w:numPr>
          <w:ilvl w:val="2"/>
          <w:numId w:val="12"/>
        </w:numPr>
        <w:ind w:hanging="578"/>
        <w:jc w:val="both"/>
        <w:textAlignment w:val="baseline"/>
        <w:rPr>
          <w:rFonts w:ascii="Arial" w:eastAsia="Arial" w:hAnsi="Arial" w:cs="Arial"/>
          <w:sz w:val="20"/>
          <w:szCs w:val="20"/>
        </w:rPr>
      </w:pPr>
      <w:r>
        <w:rPr>
          <w:rFonts w:ascii="Arial" w:eastAsia="Arial" w:hAnsi="Arial" w:cs="Arial"/>
          <w:sz w:val="20"/>
          <w:szCs w:val="20"/>
        </w:rPr>
        <w:t>dokumentace stávajícího provedení</w:t>
      </w:r>
      <w:r w:rsidR="00A1777D">
        <w:rPr>
          <w:rFonts w:ascii="Arial" w:eastAsia="Arial" w:hAnsi="Arial" w:cs="Arial"/>
          <w:sz w:val="20"/>
          <w:szCs w:val="20"/>
        </w:rPr>
        <w:t xml:space="preserve">, </w:t>
      </w:r>
      <w:r w:rsidR="00E67C18">
        <w:rPr>
          <w:rFonts w:ascii="Arial" w:eastAsia="Arial" w:hAnsi="Arial" w:cs="Arial"/>
          <w:sz w:val="20"/>
          <w:szCs w:val="20"/>
        </w:rPr>
        <w:t>- zaměření stávajícího stavu</w:t>
      </w:r>
    </w:p>
    <w:p w14:paraId="50A8EE3C" w14:textId="77777777" w:rsidR="00446B80" w:rsidRPr="002D6052" w:rsidRDefault="00446B80">
      <w:pPr>
        <w:widowControl w:val="0"/>
        <w:numPr>
          <w:ilvl w:val="1"/>
          <w:numId w:val="12"/>
        </w:numPr>
        <w:jc w:val="both"/>
        <w:textAlignment w:val="baseline"/>
        <w:rPr>
          <w:rFonts w:ascii="Arial" w:hAnsi="Arial" w:cs="Arial"/>
          <w:b/>
          <w:sz w:val="20"/>
          <w:szCs w:val="22"/>
        </w:rPr>
      </w:pPr>
      <w:r>
        <w:rPr>
          <w:rFonts w:ascii="Arial" w:hAnsi="Arial" w:cs="Arial"/>
          <w:sz w:val="20"/>
          <w:szCs w:val="22"/>
        </w:rPr>
        <w:t>Zhotovitel</w:t>
      </w:r>
      <w:r>
        <w:rPr>
          <w:rFonts w:ascii="Arial" w:hAnsi="Arial" w:cs="Arial"/>
          <w:sz w:val="20"/>
          <w:szCs w:val="20"/>
        </w:rPr>
        <w:t xml:space="preserve"> se převzetím podkladů zavazuje k jejich využití pouze pro účely zhotovení projektu a k tomu, že je nebude šířit dalším subjektům. Důvodem je autorskoprávní ochrana některých součástí těchto podkladů. </w:t>
      </w:r>
    </w:p>
    <w:p w14:paraId="4DDB169A" w14:textId="77777777" w:rsidR="00446B80" w:rsidRDefault="00446B80">
      <w:pPr>
        <w:widowControl w:val="0"/>
        <w:numPr>
          <w:ilvl w:val="1"/>
          <w:numId w:val="12"/>
        </w:numPr>
        <w:jc w:val="both"/>
        <w:textAlignment w:val="baseline"/>
        <w:rPr>
          <w:rFonts w:ascii="Arial" w:hAnsi="Arial" w:cs="Arial"/>
          <w:sz w:val="20"/>
          <w:szCs w:val="22"/>
        </w:rPr>
      </w:pPr>
      <w:r>
        <w:rPr>
          <w:rFonts w:ascii="Arial" w:hAnsi="Arial" w:cs="Arial"/>
          <w:b/>
          <w:sz w:val="20"/>
          <w:szCs w:val="22"/>
        </w:rPr>
        <w:t>Nepředá-li objednatel podklady včas nebo nepřesné či zavádějící</w:t>
      </w:r>
      <w:r>
        <w:rPr>
          <w:rFonts w:ascii="Arial" w:hAnsi="Arial" w:cs="Arial"/>
          <w:sz w:val="20"/>
          <w:szCs w:val="22"/>
        </w:rPr>
        <w:t>,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nemá nárok na jejich úhradu.</w:t>
      </w:r>
    </w:p>
    <w:p w14:paraId="68FEE843" w14:textId="77777777" w:rsidR="00446B80" w:rsidRDefault="00446B80">
      <w:pPr>
        <w:widowControl w:val="0"/>
        <w:numPr>
          <w:ilvl w:val="1"/>
          <w:numId w:val="12"/>
        </w:numPr>
        <w:jc w:val="both"/>
        <w:textAlignment w:val="baseline"/>
        <w:rPr>
          <w:rFonts w:ascii="Arial" w:hAnsi="Arial" w:cs="Arial"/>
          <w:sz w:val="20"/>
          <w:szCs w:val="22"/>
        </w:rPr>
      </w:pPr>
      <w:r>
        <w:rPr>
          <w:rFonts w:ascii="Arial" w:hAnsi="Arial" w:cs="Arial"/>
          <w:sz w:val="20"/>
          <w:szCs w:val="22"/>
        </w:rPr>
        <w:t>Objednatel odpovídá za to, že podklady a doklady, které zhotoviteli předal nebo předá, jsou bez právních a technických vad a neporušují zejména práva třetích osob.</w:t>
      </w:r>
    </w:p>
    <w:p w14:paraId="162135C6" w14:textId="77777777" w:rsidR="00446B80" w:rsidRDefault="00446B80">
      <w:pPr>
        <w:widowControl w:val="0"/>
        <w:numPr>
          <w:ilvl w:val="1"/>
          <w:numId w:val="12"/>
        </w:numPr>
        <w:jc w:val="both"/>
        <w:textAlignment w:val="baseline"/>
        <w:rPr>
          <w:rFonts w:ascii="Arial" w:hAnsi="Arial" w:cs="Arial"/>
          <w:bCs/>
          <w:sz w:val="20"/>
          <w:lang w:val="sk-SK"/>
        </w:rPr>
      </w:pPr>
      <w:r>
        <w:rPr>
          <w:rFonts w:ascii="Arial" w:hAnsi="Arial" w:cs="Arial"/>
          <w:sz w:val="20"/>
          <w:szCs w:val="22"/>
        </w:rPr>
        <w:t>Splnění sjednaných termínů je závislé na včasném a řádném spolupůsobení objednatele dohodnutém v této smlouvě. Prodlení objednatele je důvodem ke změně sjednaných termínů dotčených nesplněním spolupůsobení objednatele.</w:t>
      </w:r>
    </w:p>
    <w:p w14:paraId="1318A1D5" w14:textId="77777777" w:rsidR="00446B80" w:rsidRDefault="00446B80">
      <w:pPr>
        <w:rPr>
          <w:rFonts w:ascii="Arial" w:hAnsi="Arial" w:cs="Arial"/>
          <w:bCs/>
          <w:sz w:val="20"/>
          <w:lang w:val="sk-SK"/>
        </w:rPr>
      </w:pPr>
    </w:p>
    <w:p w14:paraId="330524FF" w14:textId="77777777" w:rsidR="00446B80" w:rsidRDefault="00446B80">
      <w:pPr>
        <w:widowControl w:val="0"/>
        <w:numPr>
          <w:ilvl w:val="0"/>
          <w:numId w:val="5"/>
        </w:numPr>
        <w:spacing w:line="360" w:lineRule="atLeast"/>
        <w:jc w:val="center"/>
        <w:textAlignment w:val="baseline"/>
        <w:rPr>
          <w:rFonts w:ascii="Arial" w:hAnsi="Arial" w:cs="Arial"/>
          <w:bCs/>
          <w:sz w:val="20"/>
          <w:lang w:val="sk-SK"/>
        </w:rPr>
      </w:pPr>
      <w:r>
        <w:rPr>
          <w:rFonts w:ascii="Arial" w:hAnsi="Arial" w:cs="Arial"/>
          <w:b/>
          <w:caps/>
          <w:sz w:val="20"/>
          <w:szCs w:val="22"/>
        </w:rPr>
        <w:t>Předání díla, vlastnická práva k dílu</w:t>
      </w:r>
    </w:p>
    <w:p w14:paraId="67692273" w14:textId="77777777" w:rsidR="00446B80" w:rsidRDefault="00446B80">
      <w:pPr>
        <w:rPr>
          <w:rFonts w:ascii="Arial" w:hAnsi="Arial" w:cs="Arial"/>
          <w:bCs/>
          <w:sz w:val="20"/>
          <w:lang w:val="sk-SK"/>
        </w:rPr>
      </w:pPr>
    </w:p>
    <w:p w14:paraId="475B917C" w14:textId="77777777" w:rsidR="00446B80" w:rsidRDefault="00446B80">
      <w:pPr>
        <w:widowControl w:val="0"/>
        <w:numPr>
          <w:ilvl w:val="1"/>
          <w:numId w:val="6"/>
        </w:numPr>
        <w:jc w:val="both"/>
        <w:textAlignment w:val="baseline"/>
        <w:rPr>
          <w:rFonts w:ascii="Arial" w:hAnsi="Arial" w:cs="Arial"/>
          <w:sz w:val="20"/>
        </w:rPr>
      </w:pPr>
      <w:r>
        <w:rPr>
          <w:rFonts w:ascii="Arial" w:hAnsi="Arial" w:cs="Arial"/>
          <w:sz w:val="20"/>
          <w:szCs w:val="22"/>
        </w:rPr>
        <w:t xml:space="preserve">Zhotovitel splní svou povinnost zhotovit dílo nebo jeho dílčí část jeho </w:t>
      </w:r>
      <w:r>
        <w:rPr>
          <w:rFonts w:ascii="Arial" w:hAnsi="Arial" w:cs="Arial"/>
          <w:b/>
          <w:sz w:val="20"/>
          <w:szCs w:val="22"/>
        </w:rPr>
        <w:t>řádným a včasným dokončením</w:t>
      </w:r>
      <w:r>
        <w:rPr>
          <w:rFonts w:ascii="Arial" w:hAnsi="Arial" w:cs="Arial"/>
          <w:sz w:val="20"/>
          <w:szCs w:val="22"/>
        </w:rPr>
        <w:t xml:space="preserve"> </w:t>
      </w:r>
      <w:r>
        <w:rPr>
          <w:rFonts w:ascii="Arial" w:hAnsi="Arial" w:cs="Arial"/>
          <w:b/>
          <w:sz w:val="20"/>
          <w:szCs w:val="22"/>
        </w:rPr>
        <w:t>a předáním objednateli v místě plnění a to bez vad a nedodělků.</w:t>
      </w:r>
    </w:p>
    <w:p w14:paraId="1EE9179E" w14:textId="77777777" w:rsidR="00446B80" w:rsidRDefault="00446B80">
      <w:pPr>
        <w:pStyle w:val="Zkladntext"/>
        <w:numPr>
          <w:ilvl w:val="1"/>
          <w:numId w:val="6"/>
        </w:numPr>
        <w:jc w:val="both"/>
        <w:rPr>
          <w:rFonts w:ascii="Arial" w:hAnsi="Arial" w:cs="Arial"/>
          <w:sz w:val="20"/>
          <w:szCs w:val="22"/>
        </w:rPr>
      </w:pPr>
      <w:r>
        <w:rPr>
          <w:rFonts w:ascii="Arial" w:hAnsi="Arial" w:cs="Arial"/>
          <w:sz w:val="20"/>
        </w:rPr>
        <w:t xml:space="preserve">Objednatel je oprávněn převzít řádně zhotovené dílo </w:t>
      </w:r>
      <w:r>
        <w:rPr>
          <w:rFonts w:ascii="Arial" w:hAnsi="Arial" w:cs="Arial"/>
          <w:b/>
          <w:sz w:val="20"/>
        </w:rPr>
        <w:t>i před termínem plnění</w:t>
      </w:r>
      <w:r>
        <w:rPr>
          <w:rFonts w:ascii="Arial" w:hAnsi="Arial" w:cs="Arial"/>
          <w:sz w:val="20"/>
        </w:rPr>
        <w:t>.</w:t>
      </w:r>
    </w:p>
    <w:p w14:paraId="6F3BCC81" w14:textId="77777777" w:rsidR="00446B80" w:rsidRDefault="00446B80">
      <w:pPr>
        <w:widowControl w:val="0"/>
        <w:numPr>
          <w:ilvl w:val="1"/>
          <w:numId w:val="6"/>
        </w:numPr>
        <w:jc w:val="both"/>
        <w:textAlignment w:val="baseline"/>
        <w:rPr>
          <w:rFonts w:ascii="Arial" w:hAnsi="Arial" w:cs="Arial"/>
          <w:sz w:val="20"/>
          <w:szCs w:val="22"/>
        </w:rPr>
      </w:pPr>
      <w:r>
        <w:rPr>
          <w:rFonts w:ascii="Arial" w:hAnsi="Arial" w:cs="Arial"/>
          <w:sz w:val="20"/>
          <w:szCs w:val="22"/>
        </w:rPr>
        <w:t>O předání a převzetí řádně zhotoveného díla nebo jeho části bude sepsán „</w:t>
      </w:r>
      <w:r>
        <w:rPr>
          <w:rFonts w:ascii="Arial" w:hAnsi="Arial" w:cs="Arial"/>
          <w:b/>
          <w:sz w:val="20"/>
          <w:szCs w:val="22"/>
        </w:rPr>
        <w:t>Protokol o předání a převzetí díla</w:t>
      </w:r>
      <w:r>
        <w:rPr>
          <w:rFonts w:ascii="Arial" w:hAnsi="Arial" w:cs="Arial"/>
          <w:sz w:val="20"/>
          <w:szCs w:val="22"/>
        </w:rPr>
        <w:t xml:space="preserve">“, který podepíší zástupci obou smluvních stran a jehož jedno vyhotovení každá ze smluvních stran obdrží. Za den předání a převzetí díla (bez vad a nedodělků) se považuje den podpisu protokolu zástupci obou smluvních stran. V případě, že při předání díla budou zjištěny vady </w:t>
      </w:r>
      <w:r>
        <w:rPr>
          <w:rFonts w:ascii="Arial" w:hAnsi="Arial" w:cs="Arial"/>
          <w:sz w:val="20"/>
          <w:szCs w:val="22"/>
        </w:rPr>
        <w:lastRenderedPageBreak/>
        <w:t xml:space="preserve">a nedodělky, bude po jejich odstranění vyhotoven </w:t>
      </w:r>
      <w:r>
        <w:rPr>
          <w:rFonts w:ascii="Arial" w:hAnsi="Arial" w:cs="Arial"/>
          <w:b/>
          <w:sz w:val="20"/>
          <w:szCs w:val="22"/>
        </w:rPr>
        <w:t>Protokol o odstranění vad a nedodělků,</w:t>
      </w:r>
      <w:r>
        <w:rPr>
          <w:rFonts w:ascii="Arial" w:hAnsi="Arial" w:cs="Arial"/>
          <w:sz w:val="20"/>
          <w:szCs w:val="22"/>
        </w:rPr>
        <w:t xml:space="preserve"> prokazující, že vady a nedodělky byly v dohodnutém termínu odstraněny a dílo bylo řádně předáno.</w:t>
      </w:r>
    </w:p>
    <w:p w14:paraId="64217556" w14:textId="77777777" w:rsidR="00446B80" w:rsidRDefault="00446B80">
      <w:pPr>
        <w:widowControl w:val="0"/>
        <w:numPr>
          <w:ilvl w:val="1"/>
          <w:numId w:val="6"/>
        </w:numPr>
        <w:jc w:val="both"/>
        <w:textAlignment w:val="baseline"/>
        <w:rPr>
          <w:rFonts w:ascii="Arial" w:hAnsi="Arial" w:cs="Arial"/>
          <w:sz w:val="20"/>
          <w:szCs w:val="22"/>
        </w:rPr>
      </w:pPr>
      <w:r>
        <w:rPr>
          <w:rFonts w:ascii="Arial" w:hAnsi="Arial" w:cs="Arial"/>
          <w:sz w:val="20"/>
          <w:szCs w:val="22"/>
        </w:rPr>
        <w:t>Objednatel nabývá vlastnické právo k dílu jeho protokolárním převzetím. Nebezpečí škody na díle přechází ze zhotovitele na objednatele dnem jeho předání zástupci objednatele na základě Protokolu o předání a převzetí díla.</w:t>
      </w:r>
    </w:p>
    <w:p w14:paraId="729F4379" w14:textId="77777777" w:rsidR="00446B80" w:rsidRDefault="00446B80">
      <w:pPr>
        <w:widowControl w:val="0"/>
        <w:numPr>
          <w:ilvl w:val="1"/>
          <w:numId w:val="13"/>
        </w:numPr>
        <w:tabs>
          <w:tab w:val="left" w:pos="360"/>
        </w:tabs>
        <w:ind w:left="360"/>
        <w:jc w:val="both"/>
        <w:textAlignment w:val="baseline"/>
        <w:rPr>
          <w:rFonts w:ascii="Arial" w:hAnsi="Arial" w:cs="Arial"/>
          <w:sz w:val="20"/>
          <w:szCs w:val="22"/>
        </w:rPr>
      </w:pPr>
      <w:r>
        <w:rPr>
          <w:rFonts w:ascii="Arial" w:hAnsi="Arial" w:cs="Arial"/>
          <w:sz w:val="20"/>
          <w:szCs w:val="22"/>
        </w:rPr>
        <w:t xml:space="preserve">Objednatel není dílo povinen převzít, jestliže má ojedinělé </w:t>
      </w:r>
      <w:r>
        <w:rPr>
          <w:rFonts w:ascii="Arial" w:hAnsi="Arial" w:cs="Arial"/>
          <w:b/>
          <w:sz w:val="20"/>
          <w:szCs w:val="22"/>
        </w:rPr>
        <w:t>drobné vady</w:t>
      </w:r>
      <w:r>
        <w:rPr>
          <w:rFonts w:ascii="Arial" w:hAnsi="Arial" w:cs="Arial"/>
          <w:sz w:val="20"/>
          <w:szCs w:val="22"/>
        </w:rPr>
        <w:t xml:space="preserve"> nebo ojedinělé drobné nedodělky i pokud samy o sobě ani ve spojení s jinými nebrání užívání. Zhotovitel je povinen tyto vady odstranit v termínu stanoveném objednatelem, popř. dohodou smluvních stran.</w:t>
      </w:r>
    </w:p>
    <w:p w14:paraId="62EC73FD" w14:textId="77777777" w:rsidR="00446B80" w:rsidRDefault="00446B80">
      <w:pPr>
        <w:widowControl w:val="0"/>
        <w:numPr>
          <w:ilvl w:val="1"/>
          <w:numId w:val="13"/>
        </w:numPr>
        <w:tabs>
          <w:tab w:val="left" w:pos="360"/>
        </w:tabs>
        <w:ind w:left="360"/>
        <w:jc w:val="both"/>
        <w:textAlignment w:val="baseline"/>
        <w:rPr>
          <w:rFonts w:ascii="Arial" w:hAnsi="Arial" w:cs="Arial"/>
          <w:sz w:val="20"/>
          <w:szCs w:val="22"/>
        </w:rPr>
      </w:pPr>
      <w:r>
        <w:rPr>
          <w:rFonts w:ascii="Arial" w:hAnsi="Arial" w:cs="Arial"/>
          <w:sz w:val="20"/>
          <w:szCs w:val="22"/>
        </w:rPr>
        <w:t xml:space="preserve">Zhotovitel prohlašuje, že </w:t>
      </w:r>
      <w:r>
        <w:rPr>
          <w:rFonts w:ascii="Arial" w:hAnsi="Arial" w:cs="Arial"/>
          <w:b/>
          <w:sz w:val="20"/>
          <w:szCs w:val="22"/>
        </w:rPr>
        <w:t>objednatel bude oprávněn</w:t>
      </w:r>
      <w:r>
        <w:rPr>
          <w:rFonts w:ascii="Arial" w:hAnsi="Arial" w:cs="Arial"/>
          <w:sz w:val="20"/>
          <w:szCs w:val="22"/>
        </w:rPr>
        <w:t xml:space="preserve"> jakékoliv dílo, které bude předmětem plnění dle této smlouvy (pokud bude naplňovat znaky autorského díla) </w:t>
      </w:r>
      <w:r>
        <w:rPr>
          <w:rFonts w:ascii="Arial" w:hAnsi="Arial" w:cs="Arial"/>
          <w:b/>
          <w:sz w:val="20"/>
          <w:szCs w:val="22"/>
        </w:rPr>
        <w:t>užít</w:t>
      </w:r>
      <w:r>
        <w:rPr>
          <w:rFonts w:ascii="Arial" w:hAnsi="Arial" w:cs="Arial"/>
          <w:sz w:val="20"/>
          <w:szCs w:val="22"/>
        </w:rPr>
        <w:t xml:space="preserve"> k realizaci stavby, dále ke všem formám zveřejnění díla i projektu, včetně propagace, pořizování jeho dvourozměrných i trojrozměrných nestavebních rozmnoženin a dalším formám užití, a to jakýmkoli způsobem a v rozsahu bez jakýchkoli omezení, a že vůči objednateli </w:t>
      </w:r>
      <w:r>
        <w:rPr>
          <w:rFonts w:ascii="Arial" w:hAnsi="Arial" w:cs="Arial"/>
          <w:b/>
          <w:sz w:val="20"/>
          <w:szCs w:val="22"/>
        </w:rPr>
        <w:t>nebudou uplatněny oprávněné nároky majitelů autorských práv</w:t>
      </w:r>
      <w:r>
        <w:rPr>
          <w:rFonts w:ascii="Arial" w:hAnsi="Arial" w:cs="Arial"/>
          <w:sz w:val="20"/>
          <w:szCs w:val="22"/>
        </w:rPr>
        <w:t xml:space="preserve"> či jakékoli oprávněné nároky jiných třetích osob v souvislosti s užitím díla (</w:t>
      </w:r>
      <w:r>
        <w:rPr>
          <w:rFonts w:ascii="Arial" w:hAnsi="Arial" w:cs="Arial"/>
          <w:b/>
          <w:sz w:val="20"/>
          <w:szCs w:val="22"/>
        </w:rPr>
        <w:t>práva autorská</w:t>
      </w:r>
      <w:r>
        <w:rPr>
          <w:rFonts w:ascii="Arial" w:hAnsi="Arial" w:cs="Arial"/>
          <w:sz w:val="20"/>
          <w:szCs w:val="22"/>
        </w:rPr>
        <w:t xml:space="preserve">, práva příbuzná právu autorskému, práva patentová, práva k ochranné známce, práva z nekalé soutěže, práva osobnostní či práva vlastnická aj.). Zhotovitel tímto </w:t>
      </w:r>
      <w:r>
        <w:rPr>
          <w:rFonts w:ascii="Arial" w:hAnsi="Arial" w:cs="Arial"/>
          <w:b/>
          <w:sz w:val="20"/>
          <w:szCs w:val="22"/>
        </w:rPr>
        <w:t>poskytuje objednateli oprávnění k výkonu práva dílo užít</w:t>
      </w:r>
      <w:r>
        <w:rPr>
          <w:rFonts w:ascii="Arial" w:hAnsi="Arial" w:cs="Arial"/>
          <w:sz w:val="20"/>
          <w:szCs w:val="22"/>
        </w:rPr>
        <w:t xml:space="preserve"> ke všem způsobům užití známým v době uzavření smlouvy v rozsahu neomezeném, co se týká času, množství užití díla a </w:t>
      </w:r>
      <w:r>
        <w:rPr>
          <w:rFonts w:ascii="Arial" w:hAnsi="Arial" w:cs="Arial"/>
          <w:b/>
          <w:sz w:val="20"/>
          <w:szCs w:val="22"/>
        </w:rPr>
        <w:t>oprávnění upravit či jinak měnit dílo</w:t>
      </w:r>
      <w:r>
        <w:rPr>
          <w:rFonts w:ascii="Arial" w:hAnsi="Arial" w:cs="Arial"/>
          <w:sz w:val="20"/>
          <w:szCs w:val="22"/>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Pr>
          <w:rFonts w:ascii="Arial" w:hAnsi="Arial" w:cs="Arial"/>
          <w:b/>
          <w:sz w:val="20"/>
          <w:szCs w:val="22"/>
        </w:rPr>
        <w:t>bezúplatná</w:t>
      </w:r>
      <w:r>
        <w:rPr>
          <w:rFonts w:ascii="Arial" w:hAnsi="Arial" w:cs="Arial"/>
          <w:sz w:val="20"/>
          <w:szCs w:val="22"/>
        </w:rPr>
        <w:t>.</w:t>
      </w:r>
    </w:p>
    <w:p w14:paraId="242A94A4" w14:textId="77777777" w:rsidR="00446B80" w:rsidRDefault="00446B80">
      <w:pPr>
        <w:widowControl w:val="0"/>
        <w:numPr>
          <w:ilvl w:val="1"/>
          <w:numId w:val="13"/>
        </w:numPr>
        <w:tabs>
          <w:tab w:val="left" w:pos="360"/>
        </w:tabs>
        <w:ind w:left="360"/>
        <w:textAlignment w:val="baseline"/>
        <w:rPr>
          <w:sz w:val="20"/>
          <w:szCs w:val="20"/>
        </w:rPr>
      </w:pPr>
      <w:r>
        <w:rPr>
          <w:rFonts w:ascii="Arial" w:hAnsi="Arial" w:cs="Arial"/>
          <w:sz w:val="20"/>
          <w:szCs w:val="22"/>
        </w:rPr>
        <w:t>Zhotovitel nesmí použít výstupy dle smlouvy pro potřeby žádné třetí osoby a ani pro vlastní podnikání (s výjimkou vlastní propagace, při níž bude nicméně ch</w:t>
      </w:r>
      <w:r w:rsidRPr="00B3475B">
        <w:rPr>
          <w:rFonts w:ascii="Arial" w:hAnsi="Arial" w:cs="Arial"/>
          <w:sz w:val="20"/>
          <w:szCs w:val="22"/>
        </w:rPr>
        <w:t>ránit zájmy objednatele např. ve věci utajení částí díla souvisejících s</w:t>
      </w:r>
      <w:r>
        <w:rPr>
          <w:rFonts w:ascii="Arial" w:hAnsi="Arial" w:cs="Arial"/>
          <w:sz w:val="20"/>
          <w:szCs w:val="22"/>
        </w:rPr>
        <w:t> </w:t>
      </w:r>
      <w:r w:rsidRPr="008D7086">
        <w:rPr>
          <w:rFonts w:ascii="Arial" w:hAnsi="Arial" w:cs="Arial"/>
          <w:sz w:val="20"/>
          <w:szCs w:val="22"/>
        </w:rPr>
        <w:t>bezpečností objektu, sbírek</w:t>
      </w:r>
      <w:r>
        <w:rPr>
          <w:rFonts w:ascii="Arial" w:hAnsi="Arial" w:cs="Arial"/>
          <w:sz w:val="20"/>
          <w:szCs w:val="22"/>
        </w:rPr>
        <w:t>, apod.).</w:t>
      </w:r>
    </w:p>
    <w:p w14:paraId="1095285B" w14:textId="77777777" w:rsidR="00446B80" w:rsidRDefault="00446B80">
      <w:pPr>
        <w:pStyle w:val="Zkladntextodsazen31"/>
        <w:ind w:left="360" w:hanging="12"/>
        <w:rPr>
          <w:sz w:val="20"/>
        </w:rPr>
      </w:pPr>
      <w:r>
        <w:rPr>
          <w:sz w:val="20"/>
          <w:szCs w:val="20"/>
        </w:rPr>
        <w:t>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14:paraId="4539D731" w14:textId="77777777" w:rsidR="00446B80" w:rsidRDefault="00446B80">
      <w:pPr>
        <w:widowControl w:val="0"/>
        <w:numPr>
          <w:ilvl w:val="1"/>
          <w:numId w:val="13"/>
        </w:numPr>
        <w:tabs>
          <w:tab w:val="left" w:pos="360"/>
        </w:tabs>
        <w:ind w:left="360"/>
        <w:jc w:val="both"/>
        <w:textAlignment w:val="baseline"/>
        <w:rPr>
          <w:rFonts w:ascii="Arial" w:hAnsi="Arial" w:cs="Arial"/>
          <w:sz w:val="20"/>
          <w:szCs w:val="22"/>
        </w:rPr>
      </w:pPr>
      <w:r>
        <w:rPr>
          <w:rFonts w:ascii="Arial" w:hAnsi="Arial" w:cs="Arial"/>
          <w:sz w:val="20"/>
          <w:szCs w:val="22"/>
        </w:rPr>
        <w:t xml:space="preserve">Zhotovitel je povinen v případě požadavku objednatele před předáním jednotlivých stupňů projektové dokumentace provést </w:t>
      </w:r>
      <w:r>
        <w:rPr>
          <w:rFonts w:ascii="Arial" w:hAnsi="Arial" w:cs="Arial"/>
          <w:b/>
          <w:sz w:val="20"/>
          <w:szCs w:val="22"/>
        </w:rPr>
        <w:t>prezentaci konečné verze kompletní projektové dokumentace k ověření,</w:t>
      </w:r>
      <w:r>
        <w:rPr>
          <w:rFonts w:ascii="Arial" w:hAnsi="Arial" w:cs="Arial"/>
          <w:sz w:val="20"/>
          <w:szCs w:val="22"/>
        </w:rPr>
        <w:t xml:space="preserve"> zda je zpracována v souladu se smlouvou, a zapracovat případné připomínky objednatele do daného stupně projektové dokumentace.</w:t>
      </w:r>
    </w:p>
    <w:p w14:paraId="57014C1D" w14:textId="77777777" w:rsidR="00446B80" w:rsidRDefault="00446B80">
      <w:pPr>
        <w:widowControl w:val="0"/>
        <w:numPr>
          <w:ilvl w:val="1"/>
          <w:numId w:val="13"/>
        </w:numPr>
        <w:tabs>
          <w:tab w:val="left" w:pos="360"/>
        </w:tabs>
        <w:ind w:left="360"/>
        <w:jc w:val="both"/>
        <w:textAlignment w:val="baseline"/>
        <w:rPr>
          <w:rFonts w:ascii="Arial" w:hAnsi="Arial" w:cs="Arial"/>
          <w:sz w:val="20"/>
        </w:rPr>
      </w:pPr>
      <w:r>
        <w:rPr>
          <w:rFonts w:ascii="Arial" w:hAnsi="Arial" w:cs="Arial"/>
          <w:sz w:val="20"/>
          <w:szCs w:val="22"/>
        </w:rPr>
        <w:t xml:space="preserve">Objednatel je povinen respektovat osobnostní práva autorská a zdržet se užití díla způsobem snižujícím hodnotu díla a dodržovat právo na autorské označení. </w:t>
      </w:r>
    </w:p>
    <w:p w14:paraId="67D1E227" w14:textId="77777777" w:rsidR="00446B80" w:rsidRPr="002A09DF" w:rsidRDefault="00446B80">
      <w:pPr>
        <w:pStyle w:val="Textvbloku1"/>
        <w:tabs>
          <w:tab w:val="left" w:pos="3402"/>
          <w:tab w:val="left" w:pos="3686"/>
          <w:tab w:val="left" w:pos="3969"/>
        </w:tabs>
        <w:ind w:right="0"/>
        <w:jc w:val="left"/>
        <w:rPr>
          <w:rFonts w:ascii="Arial" w:hAnsi="Arial" w:cs="Arial"/>
          <w:sz w:val="16"/>
          <w:szCs w:val="16"/>
        </w:rPr>
      </w:pPr>
    </w:p>
    <w:p w14:paraId="79DDE867" w14:textId="77777777" w:rsidR="00446B80" w:rsidRDefault="00446B80">
      <w:pPr>
        <w:widowControl w:val="0"/>
        <w:numPr>
          <w:ilvl w:val="0"/>
          <w:numId w:val="5"/>
        </w:numPr>
        <w:spacing w:line="360" w:lineRule="atLeast"/>
        <w:ind w:left="493" w:hanging="493"/>
        <w:jc w:val="center"/>
        <w:textAlignment w:val="baseline"/>
        <w:rPr>
          <w:rFonts w:ascii="Arial" w:hAnsi="Arial" w:cs="Arial"/>
          <w:bCs/>
          <w:sz w:val="20"/>
          <w:lang w:val="sk-SK"/>
        </w:rPr>
      </w:pPr>
      <w:r>
        <w:rPr>
          <w:rFonts w:ascii="Arial" w:hAnsi="Arial" w:cs="Arial"/>
          <w:b/>
          <w:caps/>
          <w:sz w:val="20"/>
          <w:szCs w:val="22"/>
        </w:rPr>
        <w:t>Odpovědnost za vady, záruční podmínky</w:t>
      </w:r>
    </w:p>
    <w:p w14:paraId="5129A962" w14:textId="77777777" w:rsidR="00446B80" w:rsidRPr="002A09DF" w:rsidRDefault="00446B80">
      <w:pPr>
        <w:rPr>
          <w:rFonts w:ascii="Arial" w:hAnsi="Arial" w:cs="Arial"/>
          <w:bCs/>
          <w:sz w:val="16"/>
          <w:szCs w:val="16"/>
          <w:lang w:val="sk-SK"/>
        </w:rPr>
      </w:pPr>
    </w:p>
    <w:p w14:paraId="4653F915" w14:textId="77777777" w:rsidR="00446B80" w:rsidRPr="00D71FC6" w:rsidRDefault="00446B80">
      <w:pPr>
        <w:widowControl w:val="0"/>
        <w:numPr>
          <w:ilvl w:val="1"/>
          <w:numId w:val="8"/>
        </w:numPr>
        <w:tabs>
          <w:tab w:val="left" w:pos="-3060"/>
          <w:tab w:val="left" w:pos="360"/>
        </w:tabs>
        <w:ind w:left="360" w:hanging="360"/>
        <w:jc w:val="both"/>
        <w:textAlignment w:val="baseline"/>
        <w:rPr>
          <w:rFonts w:ascii="Arial" w:hAnsi="Arial" w:cs="Arial"/>
          <w:sz w:val="20"/>
          <w:szCs w:val="22"/>
        </w:rPr>
      </w:pPr>
      <w:r>
        <w:rPr>
          <w:rFonts w:ascii="Arial" w:hAnsi="Arial" w:cs="Arial"/>
          <w:b/>
          <w:sz w:val="20"/>
          <w:szCs w:val="22"/>
        </w:rPr>
        <w:t>Zhotovitel odpovídá</w:t>
      </w:r>
      <w:r>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Pr>
          <w:rFonts w:ascii="Arial" w:hAnsi="Arial" w:cs="Arial"/>
          <w:b/>
          <w:sz w:val="20"/>
          <w:szCs w:val="22"/>
        </w:rPr>
        <w:t>dílo nemá právní vady, je kompletní a odpovídá požadavkům sjednaným ve smlouvě</w:t>
      </w:r>
      <w:r>
        <w:rPr>
          <w:rFonts w:ascii="Arial" w:hAnsi="Arial" w:cs="Arial"/>
          <w:sz w:val="20"/>
          <w:szCs w:val="22"/>
        </w:rPr>
        <w:t>.</w:t>
      </w:r>
    </w:p>
    <w:p w14:paraId="1E87645C" w14:textId="77777777" w:rsidR="00446B80" w:rsidRDefault="00446B80">
      <w:pPr>
        <w:widowControl w:val="0"/>
        <w:numPr>
          <w:ilvl w:val="1"/>
          <w:numId w:val="8"/>
        </w:numPr>
        <w:tabs>
          <w:tab w:val="left" w:pos="360"/>
        </w:tabs>
        <w:spacing w:before="120"/>
        <w:ind w:left="360" w:hanging="361"/>
        <w:jc w:val="both"/>
        <w:textAlignment w:val="baseline"/>
        <w:rPr>
          <w:rFonts w:ascii="Arial" w:hAnsi="Arial" w:cs="Arial"/>
          <w:b/>
          <w:sz w:val="20"/>
          <w:szCs w:val="22"/>
        </w:rPr>
      </w:pPr>
      <w:r w:rsidRPr="00D71FC6">
        <w:rPr>
          <w:rFonts w:ascii="Arial" w:hAnsi="Arial" w:cs="Arial"/>
          <w:sz w:val="20"/>
          <w:szCs w:val="22"/>
        </w:rPr>
        <w:t>Zhotovitel poskytne na dílo záruku, která začíná běžet dnem protokolárníh</w:t>
      </w:r>
      <w:r>
        <w:rPr>
          <w:rFonts w:ascii="Arial" w:hAnsi="Arial" w:cs="Arial"/>
          <w:sz w:val="20"/>
          <w:szCs w:val="22"/>
        </w:rPr>
        <w:t>o předání a převzetí díla.</w:t>
      </w:r>
    </w:p>
    <w:p w14:paraId="4B21ED12" w14:textId="77777777" w:rsidR="00446B80" w:rsidRDefault="00446B80">
      <w:pPr>
        <w:widowControl w:val="0"/>
        <w:numPr>
          <w:ilvl w:val="1"/>
          <w:numId w:val="8"/>
        </w:numPr>
        <w:tabs>
          <w:tab w:val="left" w:pos="360"/>
        </w:tabs>
        <w:spacing w:before="120"/>
        <w:ind w:left="360" w:hanging="361"/>
        <w:jc w:val="both"/>
        <w:textAlignment w:val="baseline"/>
        <w:rPr>
          <w:rFonts w:ascii="Arial" w:hAnsi="Arial" w:cs="Arial"/>
          <w:sz w:val="20"/>
        </w:rPr>
      </w:pPr>
      <w:r>
        <w:rPr>
          <w:rFonts w:ascii="Arial" w:hAnsi="Arial" w:cs="Arial"/>
          <w:b/>
          <w:sz w:val="20"/>
          <w:szCs w:val="22"/>
        </w:rPr>
        <w:t>Záruční doba na dílo je 60 měsíců</w:t>
      </w:r>
      <w:r>
        <w:rPr>
          <w:rFonts w:ascii="Arial" w:hAnsi="Arial" w:cs="Arial"/>
          <w:sz w:val="20"/>
          <w:szCs w:val="22"/>
        </w:rPr>
        <w:t>.</w:t>
      </w:r>
    </w:p>
    <w:p w14:paraId="6F90A899" w14:textId="77777777" w:rsidR="00446B80" w:rsidRDefault="00446B80">
      <w:pPr>
        <w:pStyle w:val="Textvbloku1"/>
        <w:tabs>
          <w:tab w:val="left" w:pos="3402"/>
          <w:tab w:val="left" w:pos="3686"/>
          <w:tab w:val="left" w:pos="3969"/>
        </w:tabs>
        <w:ind w:right="0"/>
        <w:jc w:val="left"/>
        <w:rPr>
          <w:rFonts w:ascii="Arial" w:hAnsi="Arial" w:cs="Arial"/>
          <w:sz w:val="16"/>
          <w:szCs w:val="16"/>
        </w:rPr>
      </w:pPr>
    </w:p>
    <w:p w14:paraId="7E409D61" w14:textId="77777777" w:rsidR="00E07967" w:rsidRDefault="00E07967">
      <w:pPr>
        <w:pStyle w:val="Textvbloku1"/>
        <w:tabs>
          <w:tab w:val="left" w:pos="3402"/>
          <w:tab w:val="left" w:pos="3686"/>
          <w:tab w:val="left" w:pos="3969"/>
        </w:tabs>
        <w:ind w:right="0"/>
        <w:jc w:val="left"/>
        <w:rPr>
          <w:rFonts w:ascii="Arial" w:hAnsi="Arial" w:cs="Arial"/>
          <w:sz w:val="16"/>
          <w:szCs w:val="16"/>
        </w:rPr>
      </w:pPr>
    </w:p>
    <w:p w14:paraId="0FE2882E" w14:textId="77777777" w:rsidR="00E07967" w:rsidRPr="002A09DF" w:rsidRDefault="00E07967">
      <w:pPr>
        <w:pStyle w:val="Textvbloku1"/>
        <w:tabs>
          <w:tab w:val="left" w:pos="3402"/>
          <w:tab w:val="left" w:pos="3686"/>
          <w:tab w:val="left" w:pos="3969"/>
        </w:tabs>
        <w:ind w:right="0"/>
        <w:jc w:val="left"/>
        <w:rPr>
          <w:rFonts w:ascii="Arial" w:hAnsi="Arial" w:cs="Arial"/>
          <w:sz w:val="16"/>
          <w:szCs w:val="16"/>
        </w:rPr>
      </w:pPr>
    </w:p>
    <w:p w14:paraId="1BA0E65A" w14:textId="77777777" w:rsidR="00446B80" w:rsidRDefault="00446B80">
      <w:pPr>
        <w:widowControl w:val="0"/>
        <w:numPr>
          <w:ilvl w:val="0"/>
          <w:numId w:val="8"/>
        </w:numPr>
        <w:tabs>
          <w:tab w:val="left" w:pos="708"/>
        </w:tabs>
        <w:spacing w:line="360" w:lineRule="atLeast"/>
        <w:jc w:val="center"/>
        <w:textAlignment w:val="baseline"/>
        <w:rPr>
          <w:rFonts w:ascii="Arial" w:hAnsi="Arial" w:cs="Arial"/>
          <w:bCs/>
          <w:sz w:val="20"/>
          <w:lang w:val="sk-SK"/>
        </w:rPr>
      </w:pPr>
      <w:r>
        <w:rPr>
          <w:rFonts w:ascii="Arial" w:hAnsi="Arial" w:cs="Arial"/>
          <w:b/>
          <w:caps/>
          <w:sz w:val="20"/>
          <w:szCs w:val="22"/>
        </w:rPr>
        <w:t>Nároky za vady díla</w:t>
      </w:r>
    </w:p>
    <w:p w14:paraId="06B1CC69" w14:textId="77777777" w:rsidR="00446B80" w:rsidRPr="002A09DF" w:rsidRDefault="00446B80">
      <w:pPr>
        <w:rPr>
          <w:rFonts w:ascii="Arial" w:hAnsi="Arial" w:cs="Arial"/>
          <w:bCs/>
          <w:sz w:val="16"/>
          <w:szCs w:val="16"/>
          <w:lang w:val="sk-SK"/>
        </w:rPr>
      </w:pPr>
    </w:p>
    <w:p w14:paraId="6DFB9715" w14:textId="77777777" w:rsidR="00446B80" w:rsidRDefault="00446B80">
      <w:pPr>
        <w:widowControl w:val="0"/>
        <w:numPr>
          <w:ilvl w:val="1"/>
          <w:numId w:val="8"/>
        </w:numPr>
        <w:tabs>
          <w:tab w:val="left" w:pos="-3060"/>
          <w:tab w:val="left" w:pos="360"/>
        </w:tabs>
        <w:ind w:left="539" w:hanging="539"/>
        <w:jc w:val="both"/>
        <w:textAlignment w:val="baseline"/>
        <w:rPr>
          <w:rFonts w:ascii="Arial" w:hAnsi="Arial" w:cs="Arial"/>
          <w:sz w:val="20"/>
          <w:szCs w:val="22"/>
        </w:rPr>
      </w:pPr>
      <w:r>
        <w:rPr>
          <w:rFonts w:ascii="Arial" w:hAnsi="Arial" w:cs="Arial"/>
          <w:sz w:val="20"/>
          <w:szCs w:val="22"/>
        </w:rPr>
        <w:t xml:space="preserve">Objednatel se zavazuje oznámit (reklamovat) vady díla zhotoviteli bez zbytečného odkladu poté kdy je zjistí, </w:t>
      </w:r>
      <w:r>
        <w:rPr>
          <w:rFonts w:ascii="Arial" w:hAnsi="Arial" w:cs="Arial"/>
          <w:b/>
          <w:sz w:val="20"/>
          <w:szCs w:val="22"/>
        </w:rPr>
        <w:t>nejpozději do uplynutí záruční doby</w:t>
      </w:r>
      <w:r>
        <w:rPr>
          <w:rFonts w:ascii="Arial" w:hAnsi="Arial" w:cs="Arial"/>
          <w:sz w:val="20"/>
          <w:szCs w:val="22"/>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Pr>
          <w:rFonts w:ascii="Arial" w:hAnsi="Arial" w:cs="Arial"/>
          <w:b/>
          <w:sz w:val="20"/>
          <w:szCs w:val="22"/>
        </w:rPr>
        <w:t>do 3 pracovních dnů</w:t>
      </w:r>
      <w:r>
        <w:rPr>
          <w:rFonts w:ascii="Arial" w:hAnsi="Arial" w:cs="Arial"/>
          <w:sz w:val="20"/>
          <w:szCs w:val="22"/>
        </w:rPr>
        <w:t xml:space="preserve"> ode dne doručení reklamace, nedohodnou-li se strany jinak.</w:t>
      </w:r>
    </w:p>
    <w:p w14:paraId="67DFF0A5" w14:textId="77777777" w:rsidR="00446B80" w:rsidRDefault="00446B80">
      <w:pPr>
        <w:widowControl w:val="0"/>
        <w:numPr>
          <w:ilvl w:val="1"/>
          <w:numId w:val="8"/>
        </w:numPr>
        <w:tabs>
          <w:tab w:val="left" w:pos="-3060"/>
        </w:tabs>
        <w:spacing w:before="120"/>
        <w:ind w:left="539" w:hanging="539"/>
        <w:jc w:val="both"/>
        <w:textAlignment w:val="baseline"/>
        <w:rPr>
          <w:rFonts w:ascii="Arial" w:hAnsi="Arial" w:cs="Arial"/>
          <w:sz w:val="20"/>
          <w:szCs w:val="22"/>
        </w:rPr>
      </w:pPr>
      <w:r>
        <w:rPr>
          <w:rFonts w:ascii="Arial" w:hAnsi="Arial" w:cs="Arial"/>
          <w:sz w:val="20"/>
          <w:szCs w:val="22"/>
        </w:rPr>
        <w:t xml:space="preserve">Smluvní strany sjednávají právo objednatele požadovat v době záruky </w:t>
      </w:r>
      <w:r>
        <w:rPr>
          <w:rFonts w:ascii="Arial" w:hAnsi="Arial" w:cs="Arial"/>
          <w:b/>
          <w:sz w:val="20"/>
          <w:szCs w:val="22"/>
        </w:rPr>
        <w:t>bezplatné odstranění vady</w:t>
      </w:r>
      <w:r>
        <w:rPr>
          <w:rFonts w:ascii="Arial" w:hAnsi="Arial" w:cs="Arial"/>
          <w:sz w:val="20"/>
          <w:szCs w:val="22"/>
        </w:rPr>
        <w:t>. Bezplatným odstraněním vady se zejména rozumí přepracování či úprava díla. Zhotovitel se zavazuje případné vady odstranit bez zbytečného odkladu, nejpozději ve lhůtě, kterou určí objednatel dle objektivních hledisek.</w:t>
      </w:r>
    </w:p>
    <w:p w14:paraId="151FD910" w14:textId="77777777" w:rsidR="00446B80" w:rsidRPr="002D6052" w:rsidRDefault="00446B80">
      <w:pPr>
        <w:widowControl w:val="0"/>
        <w:numPr>
          <w:ilvl w:val="1"/>
          <w:numId w:val="8"/>
        </w:numPr>
        <w:tabs>
          <w:tab w:val="left" w:pos="-3060"/>
        </w:tabs>
        <w:spacing w:before="120"/>
        <w:ind w:left="539" w:hanging="539"/>
        <w:jc w:val="both"/>
        <w:textAlignment w:val="baseline"/>
        <w:rPr>
          <w:rFonts w:ascii="Arial" w:hAnsi="Arial" w:cs="Arial"/>
          <w:b/>
          <w:caps/>
          <w:sz w:val="20"/>
          <w:szCs w:val="22"/>
        </w:rPr>
      </w:pPr>
      <w:r>
        <w:rPr>
          <w:rFonts w:ascii="Arial" w:hAnsi="Arial" w:cs="Arial"/>
          <w:sz w:val="20"/>
          <w:szCs w:val="22"/>
        </w:rPr>
        <w:t xml:space="preserve">Reklamuje-li objednatel vadu, má se za to, že požaduje odstranění vady díla v souladu s odst. </w:t>
      </w:r>
      <w:r>
        <w:rPr>
          <w:rFonts w:ascii="Arial" w:hAnsi="Arial" w:cs="Arial"/>
          <w:sz w:val="20"/>
          <w:szCs w:val="22"/>
        </w:rPr>
        <w:lastRenderedPageBreak/>
        <w:t>10.2 a že nemůže před uplynutím lhůty, kterou je povinen poskytnout k tomu účelu zhotoviteli, uplatnit jiné nároky z vad díla, ledaže zhotovitel oznámí objednateli, že nesplní své povinnosti v této lhůtě.</w:t>
      </w:r>
    </w:p>
    <w:p w14:paraId="2FA565DB" w14:textId="77777777" w:rsidR="00446B80" w:rsidRDefault="00446B80" w:rsidP="002D6052">
      <w:pPr>
        <w:widowControl w:val="0"/>
        <w:numPr>
          <w:ilvl w:val="0"/>
          <w:numId w:val="8"/>
        </w:numPr>
        <w:tabs>
          <w:tab w:val="left" w:pos="708"/>
        </w:tabs>
        <w:spacing w:line="360" w:lineRule="atLeast"/>
        <w:jc w:val="center"/>
        <w:textAlignment w:val="baseline"/>
        <w:rPr>
          <w:rFonts w:ascii="Arial" w:hAnsi="Arial" w:cs="Arial"/>
          <w:bCs/>
          <w:sz w:val="20"/>
          <w:lang w:val="sk-SK"/>
        </w:rPr>
      </w:pPr>
      <w:r>
        <w:rPr>
          <w:rFonts w:ascii="Arial" w:hAnsi="Arial" w:cs="Arial"/>
          <w:b/>
          <w:caps/>
          <w:sz w:val="20"/>
          <w:szCs w:val="22"/>
        </w:rPr>
        <w:t>Smluvní sankce</w:t>
      </w:r>
    </w:p>
    <w:p w14:paraId="77414817" w14:textId="77777777" w:rsidR="002D6052" w:rsidRPr="002D6052" w:rsidRDefault="002D6052" w:rsidP="002D6052">
      <w:pPr>
        <w:widowControl w:val="0"/>
        <w:tabs>
          <w:tab w:val="left" w:pos="708"/>
        </w:tabs>
        <w:ind w:left="493"/>
        <w:textAlignment w:val="baseline"/>
        <w:rPr>
          <w:rFonts w:ascii="Arial" w:hAnsi="Arial" w:cs="Arial"/>
          <w:bCs/>
          <w:sz w:val="20"/>
          <w:lang w:val="sk-SK"/>
        </w:rPr>
      </w:pPr>
    </w:p>
    <w:p w14:paraId="1E77A0C7" w14:textId="23750C3D" w:rsidR="00446B80" w:rsidRDefault="00446B80">
      <w:pPr>
        <w:widowControl w:val="0"/>
        <w:numPr>
          <w:ilvl w:val="1"/>
          <w:numId w:val="8"/>
        </w:numPr>
        <w:spacing w:line="0" w:lineRule="atLeast"/>
        <w:ind w:left="720" w:hanging="720"/>
        <w:jc w:val="both"/>
        <w:textAlignment w:val="baseline"/>
        <w:rPr>
          <w:rFonts w:ascii="Arial" w:hAnsi="Arial" w:cs="Arial"/>
          <w:sz w:val="20"/>
          <w:szCs w:val="22"/>
          <w:shd w:val="clear" w:color="auto" w:fill="00FFFF"/>
        </w:rPr>
      </w:pPr>
      <w:r w:rsidRPr="00A93FA6">
        <w:rPr>
          <w:rFonts w:ascii="Arial" w:hAnsi="Arial" w:cs="Arial"/>
          <w:sz w:val="20"/>
          <w:szCs w:val="22"/>
        </w:rPr>
        <w:t xml:space="preserve">Zhotovitel zaplatí objednateli smluvní pokutu za prodlení s předáním díla nebo jeho části dle čl. 2 oproti termínům uvedeným v čl. 3, a to ve výši </w:t>
      </w:r>
      <w:r w:rsidRPr="00A93FA6">
        <w:rPr>
          <w:rFonts w:ascii="Arial" w:hAnsi="Arial" w:cs="Arial"/>
          <w:b/>
          <w:sz w:val="20"/>
          <w:szCs w:val="22"/>
        </w:rPr>
        <w:t>0</w:t>
      </w:r>
      <w:r w:rsidR="00A1777D">
        <w:rPr>
          <w:rFonts w:ascii="Arial" w:hAnsi="Arial" w:cs="Arial"/>
          <w:b/>
          <w:sz w:val="20"/>
          <w:szCs w:val="22"/>
        </w:rPr>
        <w:t xml:space="preserve">,2 </w:t>
      </w:r>
      <w:r w:rsidRPr="00A93FA6">
        <w:rPr>
          <w:rFonts w:ascii="Arial" w:hAnsi="Arial" w:cs="Arial"/>
          <w:b/>
          <w:sz w:val="20"/>
          <w:szCs w:val="22"/>
        </w:rPr>
        <w:t>% z celkové částky</w:t>
      </w:r>
      <w:r w:rsidRPr="00A93FA6">
        <w:rPr>
          <w:rFonts w:ascii="Arial" w:hAnsi="Arial" w:cs="Arial"/>
          <w:sz w:val="20"/>
          <w:szCs w:val="22"/>
        </w:rPr>
        <w:t xml:space="preserve"> za každý započatý kalendářní den prodlení.</w:t>
      </w:r>
    </w:p>
    <w:p w14:paraId="6E5FC709" w14:textId="5C633FFF" w:rsidR="00446B80" w:rsidRDefault="00446B80">
      <w:pPr>
        <w:widowControl w:val="0"/>
        <w:numPr>
          <w:ilvl w:val="1"/>
          <w:numId w:val="8"/>
        </w:numPr>
        <w:spacing w:line="0" w:lineRule="atLeast"/>
        <w:ind w:left="720" w:hanging="720"/>
        <w:jc w:val="both"/>
        <w:textAlignment w:val="baseline"/>
        <w:rPr>
          <w:rFonts w:ascii="Arial" w:hAnsi="Arial" w:cs="Arial"/>
          <w:sz w:val="20"/>
          <w:shd w:val="clear" w:color="auto" w:fill="00FFFF"/>
        </w:rPr>
      </w:pPr>
      <w:r w:rsidRPr="00A93FA6">
        <w:rPr>
          <w:rFonts w:ascii="Arial" w:hAnsi="Arial" w:cs="Arial"/>
          <w:sz w:val="20"/>
          <w:szCs w:val="22"/>
        </w:rPr>
        <w:t xml:space="preserve">Zhotovitel zaplatí objednateli smluvní pokutu za prodlení s odstraňováním reklamovaných vad díla ve výši </w:t>
      </w:r>
      <w:r w:rsidRPr="00A93FA6">
        <w:rPr>
          <w:rFonts w:ascii="Arial" w:hAnsi="Arial" w:cs="Arial"/>
          <w:b/>
          <w:sz w:val="20"/>
          <w:szCs w:val="22"/>
        </w:rPr>
        <w:t>0</w:t>
      </w:r>
      <w:r w:rsidR="00A1777D">
        <w:rPr>
          <w:rFonts w:ascii="Arial" w:hAnsi="Arial" w:cs="Arial"/>
          <w:b/>
          <w:sz w:val="20"/>
          <w:szCs w:val="22"/>
        </w:rPr>
        <w:t xml:space="preserve">,2 </w:t>
      </w:r>
      <w:r w:rsidRPr="00A93FA6">
        <w:rPr>
          <w:rFonts w:ascii="Arial" w:hAnsi="Arial" w:cs="Arial"/>
          <w:b/>
          <w:sz w:val="20"/>
          <w:szCs w:val="22"/>
        </w:rPr>
        <w:t>% z celkové částky</w:t>
      </w:r>
      <w:r w:rsidRPr="00A93FA6">
        <w:rPr>
          <w:rFonts w:ascii="Arial" w:hAnsi="Arial" w:cs="Arial"/>
          <w:sz w:val="20"/>
          <w:szCs w:val="22"/>
        </w:rPr>
        <w:t xml:space="preserve"> za každý kalendářní den prodlení s odstraněním vad.</w:t>
      </w:r>
    </w:p>
    <w:p w14:paraId="6B638ED1" w14:textId="77FD473D" w:rsidR="00446B80" w:rsidRDefault="00446B80">
      <w:pPr>
        <w:widowControl w:val="0"/>
        <w:numPr>
          <w:ilvl w:val="1"/>
          <w:numId w:val="8"/>
        </w:numPr>
        <w:spacing w:line="0" w:lineRule="atLeast"/>
        <w:jc w:val="both"/>
        <w:textAlignment w:val="baseline"/>
        <w:rPr>
          <w:rFonts w:ascii="Arial" w:hAnsi="Arial" w:cs="Arial"/>
          <w:sz w:val="20"/>
          <w:szCs w:val="22"/>
        </w:rPr>
      </w:pPr>
      <w:r w:rsidRPr="00A93FA6">
        <w:rPr>
          <w:rFonts w:ascii="Arial" w:hAnsi="Arial" w:cs="Arial"/>
          <w:sz w:val="20"/>
        </w:rPr>
        <w:t>V případě</w:t>
      </w:r>
      <w:r w:rsidRPr="00A93FA6">
        <w:rPr>
          <w:rFonts w:ascii="Arial" w:hAnsi="Arial" w:cs="Arial"/>
          <w:sz w:val="20"/>
          <w:szCs w:val="22"/>
        </w:rPr>
        <w:t xml:space="preserve">, že v průběhu realizace stavby, která je předmětem projektové dokumentace, dojde k navýšení ceny v důsledku provádění dodatečných </w:t>
      </w:r>
      <w:r w:rsidRPr="00470BEC">
        <w:rPr>
          <w:rFonts w:ascii="Arial" w:hAnsi="Arial" w:cs="Arial"/>
          <w:sz w:val="20"/>
          <w:szCs w:val="22"/>
        </w:rPr>
        <w:t>stavebních prací</w:t>
      </w:r>
      <w:r w:rsidRPr="002C66BF">
        <w:rPr>
          <w:rFonts w:ascii="Arial" w:hAnsi="Arial" w:cs="Arial"/>
          <w:sz w:val="20"/>
          <w:szCs w:val="22"/>
        </w:rPr>
        <w:t xml:space="preserve">, </w:t>
      </w:r>
      <w:r w:rsidRPr="00A93FA6">
        <w:rPr>
          <w:rFonts w:ascii="Arial" w:hAnsi="Arial" w:cs="Arial"/>
          <w:sz w:val="20"/>
          <w:szCs w:val="22"/>
        </w:rPr>
        <w:t xml:space="preserve">které mohly a měly být zohledněny již v projektové dokumentaci a výkazu výměr, nese za toto navýšení ceny odpovědnost zhotovitel. Objednatel je v tomto případě oprávněn účtovat dodavateli smluvní pokutu vypočítanou následovně: </w:t>
      </w:r>
      <w:r w:rsidR="00E07967">
        <w:rPr>
          <w:rFonts w:ascii="Arial" w:hAnsi="Arial" w:cs="Arial"/>
          <w:sz w:val="20"/>
          <w:szCs w:val="22"/>
        </w:rPr>
        <w:t>za každých 100,- Kč navýšení ceny = 10 Kč pokuta</w:t>
      </w:r>
      <w:r w:rsidRPr="00A93FA6">
        <w:rPr>
          <w:rFonts w:ascii="Arial" w:hAnsi="Arial" w:cs="Arial"/>
          <w:sz w:val="20"/>
          <w:szCs w:val="22"/>
        </w:rPr>
        <w:t xml:space="preserve"> Tato smluvní pokuta bude účtována po ukončení realizace stavby a určení konečné výše dodatečných stavebních prací vzniklých z výše uvedených důvodů</w:t>
      </w:r>
      <w:r w:rsidRPr="00A93FA6">
        <w:rPr>
          <w:rFonts w:ascii="Arial" w:hAnsi="Arial" w:cs="Arial"/>
          <w:sz w:val="20"/>
        </w:rPr>
        <w:t>.</w:t>
      </w:r>
    </w:p>
    <w:p w14:paraId="656ACD27" w14:textId="4AA2DBA8" w:rsidR="00446B80" w:rsidRDefault="00446B80">
      <w:pPr>
        <w:widowControl w:val="0"/>
        <w:numPr>
          <w:ilvl w:val="1"/>
          <w:numId w:val="8"/>
        </w:numPr>
        <w:tabs>
          <w:tab w:val="left" w:pos="709"/>
        </w:tabs>
        <w:spacing w:before="120"/>
        <w:ind w:left="709" w:hanging="709"/>
        <w:jc w:val="both"/>
        <w:textAlignment w:val="baseline"/>
        <w:rPr>
          <w:rFonts w:ascii="Arial" w:hAnsi="Arial" w:cs="Arial"/>
          <w:sz w:val="20"/>
          <w:szCs w:val="22"/>
        </w:rPr>
      </w:pPr>
      <w:r>
        <w:rPr>
          <w:rFonts w:ascii="Arial" w:hAnsi="Arial" w:cs="Arial"/>
          <w:sz w:val="20"/>
          <w:szCs w:val="22"/>
        </w:rPr>
        <w:t xml:space="preserve">Splatnost smluvních pokut se sjednává na </w:t>
      </w:r>
      <w:r w:rsidR="00DD0F64">
        <w:rPr>
          <w:rFonts w:ascii="Arial" w:hAnsi="Arial" w:cs="Arial"/>
          <w:sz w:val="20"/>
          <w:szCs w:val="22"/>
        </w:rPr>
        <w:t xml:space="preserve">30 </w:t>
      </w:r>
      <w:r>
        <w:rPr>
          <w:rFonts w:ascii="Arial" w:hAnsi="Arial" w:cs="Arial"/>
          <w:sz w:val="20"/>
          <w:szCs w:val="22"/>
        </w:rPr>
        <w:t>kalendářních dnů ode dne doručení jejich vyúčtování.</w:t>
      </w:r>
    </w:p>
    <w:p w14:paraId="4D4D3A4B" w14:textId="77777777" w:rsidR="00446B80" w:rsidRDefault="00446B80">
      <w:pPr>
        <w:widowControl w:val="0"/>
        <w:numPr>
          <w:ilvl w:val="1"/>
          <w:numId w:val="8"/>
        </w:numPr>
        <w:tabs>
          <w:tab w:val="left" w:pos="426"/>
        </w:tabs>
        <w:spacing w:before="120"/>
        <w:ind w:left="709" w:hanging="709"/>
        <w:jc w:val="both"/>
        <w:textAlignment w:val="baseline"/>
        <w:rPr>
          <w:rFonts w:ascii="Arial" w:hAnsi="Arial" w:cs="Arial"/>
          <w:sz w:val="20"/>
          <w:szCs w:val="22"/>
        </w:rPr>
      </w:pPr>
      <w:r>
        <w:rPr>
          <w:rFonts w:ascii="Arial" w:hAnsi="Arial" w:cs="Arial"/>
          <w:sz w:val="20"/>
          <w:szCs w:val="22"/>
        </w:rPr>
        <w:t xml:space="preserve">Smluvní strana, které vznikne právo uplatnit smluvní pokutu, </w:t>
      </w:r>
      <w:r>
        <w:rPr>
          <w:rFonts w:ascii="Arial" w:hAnsi="Arial" w:cs="Arial"/>
          <w:b/>
          <w:sz w:val="20"/>
          <w:szCs w:val="22"/>
        </w:rPr>
        <w:t>může od jejího vymáhání na základě své vůle upustit</w:t>
      </w:r>
      <w:r>
        <w:rPr>
          <w:rFonts w:ascii="Arial" w:hAnsi="Arial" w:cs="Arial"/>
          <w:sz w:val="20"/>
          <w:szCs w:val="22"/>
        </w:rPr>
        <w:t xml:space="preserve">, na straně objednatele pouze po předchozím odsouhlasení </w:t>
      </w:r>
      <w:r>
        <w:rPr>
          <w:rFonts w:ascii="Arial" w:hAnsi="Arial" w:cs="Arial"/>
          <w:b/>
          <w:sz w:val="20"/>
          <w:szCs w:val="22"/>
        </w:rPr>
        <w:t>příslušným orgánem Zlínského kraje.</w:t>
      </w:r>
    </w:p>
    <w:p w14:paraId="26C22305" w14:textId="77777777" w:rsidR="002D6052" w:rsidRPr="002D6052" w:rsidRDefault="00446B80" w:rsidP="002D6052">
      <w:pPr>
        <w:widowControl w:val="0"/>
        <w:numPr>
          <w:ilvl w:val="1"/>
          <w:numId w:val="8"/>
        </w:numPr>
        <w:tabs>
          <w:tab w:val="left" w:pos="709"/>
        </w:tabs>
        <w:spacing w:before="120"/>
        <w:ind w:left="540" w:hanging="540"/>
        <w:jc w:val="both"/>
        <w:textAlignment w:val="baseline"/>
        <w:rPr>
          <w:rFonts w:ascii="Arial" w:hAnsi="Arial" w:cs="Arial"/>
          <w:sz w:val="20"/>
        </w:rPr>
      </w:pPr>
      <w:r>
        <w:rPr>
          <w:rFonts w:ascii="Arial" w:hAnsi="Arial" w:cs="Arial"/>
          <w:sz w:val="20"/>
          <w:szCs w:val="22"/>
        </w:rPr>
        <w:t>Zaplacením smluvní pokuty není dotčeno právo objednatele na náhradu škody.</w:t>
      </w:r>
    </w:p>
    <w:p w14:paraId="00C62D25" w14:textId="77777777" w:rsidR="002D6052" w:rsidRDefault="002D6052">
      <w:pPr>
        <w:pStyle w:val="Textvbloku1"/>
        <w:tabs>
          <w:tab w:val="left" w:pos="3402"/>
          <w:tab w:val="left" w:pos="3686"/>
          <w:tab w:val="left" w:pos="3969"/>
        </w:tabs>
        <w:ind w:right="0"/>
        <w:jc w:val="left"/>
        <w:rPr>
          <w:rFonts w:ascii="Arial" w:hAnsi="Arial" w:cs="Arial"/>
          <w:sz w:val="20"/>
        </w:rPr>
      </w:pPr>
    </w:p>
    <w:p w14:paraId="4DBE8C01" w14:textId="77777777" w:rsidR="00446B80" w:rsidRPr="002D6052" w:rsidRDefault="00446B80" w:rsidP="002D6052">
      <w:pPr>
        <w:widowControl w:val="0"/>
        <w:numPr>
          <w:ilvl w:val="0"/>
          <w:numId w:val="8"/>
        </w:numPr>
        <w:tabs>
          <w:tab w:val="left" w:pos="708"/>
        </w:tabs>
        <w:spacing w:line="360" w:lineRule="atLeast"/>
        <w:jc w:val="center"/>
        <w:textAlignment w:val="baseline"/>
        <w:rPr>
          <w:rFonts w:ascii="Arial" w:hAnsi="Arial" w:cs="Arial"/>
          <w:bCs/>
          <w:sz w:val="20"/>
          <w:lang w:val="sk-SK"/>
        </w:rPr>
      </w:pPr>
      <w:r>
        <w:rPr>
          <w:rFonts w:ascii="Arial" w:hAnsi="Arial" w:cs="Arial"/>
          <w:b/>
          <w:sz w:val="20"/>
          <w:szCs w:val="22"/>
        </w:rPr>
        <w:t>ODSTOUPENÍ OD SMLOUVY</w:t>
      </w:r>
    </w:p>
    <w:p w14:paraId="220DD89C" w14:textId="77777777" w:rsidR="002D6052" w:rsidRPr="002D6052" w:rsidRDefault="002D6052" w:rsidP="002D6052">
      <w:pPr>
        <w:widowControl w:val="0"/>
        <w:tabs>
          <w:tab w:val="left" w:pos="708"/>
        </w:tabs>
        <w:ind w:left="493"/>
        <w:textAlignment w:val="baseline"/>
        <w:rPr>
          <w:rFonts w:ascii="Arial" w:hAnsi="Arial" w:cs="Arial"/>
          <w:bCs/>
          <w:sz w:val="20"/>
          <w:lang w:val="sk-SK"/>
        </w:rPr>
      </w:pPr>
    </w:p>
    <w:p w14:paraId="083B9A3D" w14:textId="77777777" w:rsidR="00446B80" w:rsidRDefault="00446B80">
      <w:pPr>
        <w:widowControl w:val="0"/>
        <w:numPr>
          <w:ilvl w:val="1"/>
          <w:numId w:val="8"/>
        </w:numPr>
        <w:spacing w:before="120"/>
        <w:jc w:val="both"/>
        <w:textAlignment w:val="baseline"/>
        <w:rPr>
          <w:rFonts w:ascii="Arial" w:hAnsi="Arial" w:cs="Arial"/>
          <w:sz w:val="20"/>
          <w:szCs w:val="22"/>
        </w:rPr>
      </w:pPr>
      <w:r>
        <w:rPr>
          <w:rFonts w:ascii="Arial" w:hAnsi="Arial" w:cs="Arial"/>
          <w:sz w:val="20"/>
          <w:szCs w:val="22"/>
        </w:rPr>
        <w:t>Tato smlouva zanikne splněním závazku dle ustanovení § 1908 zákona č. 89/2012 Sb., občanský zákoník, nebo před uplynutím lhůty plnění z důvodu porušení povinností smluvních stran odstoupením od smlouvy.</w:t>
      </w:r>
    </w:p>
    <w:p w14:paraId="7198C729" w14:textId="77777777" w:rsidR="00446B80" w:rsidRDefault="00446B80">
      <w:pPr>
        <w:numPr>
          <w:ilvl w:val="1"/>
          <w:numId w:val="8"/>
        </w:numPr>
        <w:spacing w:before="120"/>
        <w:jc w:val="both"/>
        <w:rPr>
          <w:rFonts w:ascii="Arial" w:hAnsi="Arial" w:cs="Arial"/>
          <w:sz w:val="20"/>
          <w:szCs w:val="22"/>
        </w:rPr>
      </w:pPr>
      <w:r>
        <w:rPr>
          <w:rFonts w:ascii="Arial" w:hAnsi="Arial" w:cs="Arial"/>
          <w:sz w:val="20"/>
          <w:szCs w:val="22"/>
        </w:rPr>
        <w:t xml:space="preserve">Kterákoliv smluvní strana </w:t>
      </w:r>
      <w:r>
        <w:rPr>
          <w:rFonts w:ascii="Arial" w:hAnsi="Arial" w:cs="Arial"/>
          <w:b/>
          <w:sz w:val="20"/>
          <w:szCs w:val="22"/>
        </w:rPr>
        <w:t>je povinna oznámit</w:t>
      </w:r>
      <w:r>
        <w:rPr>
          <w:rFonts w:ascii="Arial" w:hAnsi="Arial" w:cs="Arial"/>
          <w:sz w:val="20"/>
          <w:szCs w:val="22"/>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w:t>
      </w:r>
      <w:r>
        <w:rPr>
          <w:rFonts w:ascii="Arial" w:hAnsi="Arial" w:cs="Arial"/>
          <w:b/>
          <w:sz w:val="20"/>
          <w:szCs w:val="22"/>
        </w:rPr>
        <w:t>písemně bez zbytečného odkladu</w:t>
      </w:r>
      <w:r>
        <w:rPr>
          <w:rFonts w:ascii="Arial" w:hAnsi="Arial" w:cs="Arial"/>
          <w:sz w:val="20"/>
          <w:szCs w:val="22"/>
        </w:rPr>
        <w:t xml:space="preserve"> poté, kdy se oznamující strana o překážce dozvěděla, nebo při náležité péči mohla dozvědět. Lhůtou bez zbytečného odkladu se rozumí </w:t>
      </w:r>
      <w:r>
        <w:rPr>
          <w:rFonts w:ascii="Arial" w:hAnsi="Arial" w:cs="Arial"/>
          <w:b/>
          <w:sz w:val="20"/>
          <w:szCs w:val="22"/>
        </w:rPr>
        <w:t>lhůta 14 dnů</w:t>
      </w:r>
      <w:r>
        <w:rPr>
          <w:rFonts w:ascii="Arial" w:hAnsi="Arial" w:cs="Arial"/>
          <w:sz w:val="20"/>
          <w:szCs w:val="22"/>
        </w:rPr>
        <w:t>. Oznámením se oznamující strana nezbavuje svých závazků ze smlouvy nebo obecně závazných předpisů. Jestliže tuto povinnost oznamující strana nesplní, nebo není druhé straně zpráva doručena včas, má druhá strana nárok na úhradu škody, která jí tím vznikne i nárok na odstoupení od smlouvy.</w:t>
      </w:r>
    </w:p>
    <w:p w14:paraId="0D1D6828" w14:textId="77777777" w:rsidR="00446B80" w:rsidRDefault="00446B80">
      <w:pPr>
        <w:numPr>
          <w:ilvl w:val="1"/>
          <w:numId w:val="8"/>
        </w:numPr>
        <w:spacing w:before="120"/>
        <w:jc w:val="both"/>
        <w:rPr>
          <w:rFonts w:ascii="Arial" w:hAnsi="Arial" w:cs="Arial"/>
          <w:sz w:val="20"/>
          <w:szCs w:val="22"/>
        </w:rPr>
      </w:pPr>
      <w:r>
        <w:rPr>
          <w:rFonts w:ascii="Arial" w:hAnsi="Arial" w:cs="Arial"/>
          <w:sz w:val="20"/>
          <w:szCs w:val="22"/>
        </w:rPr>
        <w:t xml:space="preserve">Odstoupení od smlouvy musí odstupující strana oznámit druhé straně písemně bez zbytečného odkladu poté, co se dozvěděla o podstatném porušení smlouvy. Lhůta pro oznámení odstoupení od smlouvy se stanovuje pro obě strany na </w:t>
      </w:r>
      <w:r>
        <w:rPr>
          <w:rFonts w:ascii="Arial" w:hAnsi="Arial" w:cs="Arial"/>
          <w:b/>
          <w:sz w:val="20"/>
          <w:szCs w:val="22"/>
        </w:rPr>
        <w:t>15 dnů</w:t>
      </w:r>
      <w:r>
        <w:rPr>
          <w:rFonts w:ascii="Arial" w:hAnsi="Arial" w:cs="Arial"/>
          <w:sz w:val="20"/>
          <w:szCs w:val="22"/>
        </w:rPr>
        <w:t xml:space="preserve"> ode dne, kdy jedna ze smluvních stran zjistila podstatné porušení smlouvy. V odstoupení musí být dále uveden důvod, pro který strana od smlouvy odstupuje a přesná citace toho bodu smlouvy, který ji k takovému kroku opravňuje. Bez těchto náležitostí je odstoupení neplatné.</w:t>
      </w:r>
    </w:p>
    <w:p w14:paraId="3C318E8A" w14:textId="77777777" w:rsidR="00446B80" w:rsidRDefault="00446B80">
      <w:pPr>
        <w:numPr>
          <w:ilvl w:val="1"/>
          <w:numId w:val="8"/>
        </w:numPr>
        <w:spacing w:before="120"/>
        <w:jc w:val="both"/>
        <w:rPr>
          <w:rStyle w:val="Odkaznakoment1"/>
          <w:rFonts w:ascii="Arial" w:hAnsi="Arial" w:cs="Arial"/>
          <w:sz w:val="20"/>
          <w:szCs w:val="22"/>
        </w:rPr>
      </w:pPr>
      <w:r>
        <w:rPr>
          <w:rFonts w:ascii="Arial" w:hAnsi="Arial" w:cs="Arial"/>
          <w:sz w:val="20"/>
          <w:szCs w:val="22"/>
        </w:rPr>
        <w:t>Za podstatné porušení smlouvy opravňující objednatele odstoupit od smlouvy se považuje:</w:t>
      </w:r>
    </w:p>
    <w:p w14:paraId="54360CF6" w14:textId="77777777" w:rsidR="00446B80" w:rsidRDefault="00446B80">
      <w:pPr>
        <w:numPr>
          <w:ilvl w:val="2"/>
          <w:numId w:val="8"/>
        </w:numPr>
        <w:spacing w:before="120"/>
        <w:jc w:val="both"/>
        <w:rPr>
          <w:rStyle w:val="Odkaznakoment1"/>
          <w:rFonts w:ascii="Arial" w:hAnsi="Arial" w:cs="Arial"/>
          <w:sz w:val="20"/>
          <w:szCs w:val="22"/>
        </w:rPr>
      </w:pPr>
      <w:r>
        <w:rPr>
          <w:rStyle w:val="Odkaznakoment1"/>
          <w:rFonts w:ascii="Arial" w:hAnsi="Arial" w:cs="Arial"/>
          <w:sz w:val="20"/>
          <w:szCs w:val="22"/>
        </w:rPr>
        <w:t xml:space="preserve">prodlení s předáním díla více než </w:t>
      </w:r>
      <w:r w:rsidR="008E525B">
        <w:rPr>
          <w:rStyle w:val="Odkaznakoment1"/>
          <w:rFonts w:ascii="Arial" w:hAnsi="Arial" w:cs="Arial"/>
          <w:sz w:val="20"/>
          <w:szCs w:val="22"/>
        </w:rPr>
        <w:t>14 dní</w:t>
      </w:r>
    </w:p>
    <w:p w14:paraId="389C287D" w14:textId="77777777" w:rsidR="00446B80" w:rsidRDefault="00446B80">
      <w:pPr>
        <w:numPr>
          <w:ilvl w:val="2"/>
          <w:numId w:val="8"/>
        </w:numPr>
        <w:spacing w:before="120"/>
        <w:jc w:val="both"/>
        <w:rPr>
          <w:rFonts w:ascii="Arial" w:hAnsi="Arial" w:cs="Arial"/>
          <w:sz w:val="20"/>
          <w:szCs w:val="22"/>
        </w:rPr>
      </w:pPr>
      <w:r>
        <w:rPr>
          <w:rStyle w:val="Odkaznakoment1"/>
          <w:rFonts w:ascii="Arial" w:hAnsi="Arial" w:cs="Arial"/>
          <w:sz w:val="20"/>
          <w:szCs w:val="22"/>
        </w:rPr>
        <w:t>nerespektování vstupního zadání investora</w:t>
      </w:r>
    </w:p>
    <w:p w14:paraId="59CA0532" w14:textId="77777777" w:rsidR="00446B80" w:rsidRDefault="00446B80">
      <w:pPr>
        <w:numPr>
          <w:ilvl w:val="1"/>
          <w:numId w:val="8"/>
        </w:numPr>
        <w:spacing w:before="120"/>
        <w:jc w:val="both"/>
        <w:rPr>
          <w:rFonts w:ascii="Arial" w:hAnsi="Arial" w:cs="Arial"/>
          <w:sz w:val="20"/>
          <w:szCs w:val="22"/>
        </w:rPr>
      </w:pPr>
      <w:r>
        <w:rPr>
          <w:rFonts w:ascii="Arial" w:hAnsi="Arial" w:cs="Arial"/>
          <w:sz w:val="20"/>
          <w:szCs w:val="22"/>
        </w:rPr>
        <w:t>Za podstatné porušení smlouvy opravňující zhotovitele odstoupit od smlouvy se považuje:</w:t>
      </w:r>
    </w:p>
    <w:p w14:paraId="36363B70" w14:textId="77777777" w:rsidR="00446B80" w:rsidRDefault="00446B80">
      <w:pPr>
        <w:numPr>
          <w:ilvl w:val="2"/>
          <w:numId w:val="8"/>
        </w:numPr>
        <w:spacing w:before="120"/>
        <w:jc w:val="both"/>
        <w:rPr>
          <w:rStyle w:val="Odkaznakoment1"/>
          <w:rFonts w:ascii="Arial" w:hAnsi="Arial" w:cs="Arial"/>
          <w:sz w:val="20"/>
          <w:szCs w:val="22"/>
        </w:rPr>
      </w:pPr>
      <w:r>
        <w:rPr>
          <w:rFonts w:ascii="Arial" w:hAnsi="Arial" w:cs="Arial"/>
          <w:sz w:val="20"/>
          <w:szCs w:val="22"/>
        </w:rPr>
        <w:t xml:space="preserve">prodlení s předáním kompletních podkladů více než </w:t>
      </w:r>
      <w:r w:rsidR="008E525B">
        <w:rPr>
          <w:rFonts w:ascii="Arial" w:hAnsi="Arial" w:cs="Arial"/>
          <w:sz w:val="20"/>
          <w:szCs w:val="22"/>
        </w:rPr>
        <w:t>14 dní</w:t>
      </w:r>
    </w:p>
    <w:p w14:paraId="5992FD38" w14:textId="77777777" w:rsidR="00446B80" w:rsidRDefault="00446B80">
      <w:pPr>
        <w:numPr>
          <w:ilvl w:val="2"/>
          <w:numId w:val="8"/>
        </w:numPr>
        <w:spacing w:before="120"/>
        <w:jc w:val="both"/>
        <w:rPr>
          <w:rFonts w:ascii="Arial" w:hAnsi="Arial" w:cs="Arial"/>
          <w:sz w:val="20"/>
          <w:szCs w:val="22"/>
        </w:rPr>
      </w:pPr>
      <w:r>
        <w:rPr>
          <w:rStyle w:val="Odkaznakoment1"/>
          <w:rFonts w:ascii="Arial" w:hAnsi="Arial" w:cs="Arial"/>
          <w:sz w:val="20"/>
          <w:szCs w:val="22"/>
        </w:rPr>
        <w:t>nevhodné pokyny objednatele nebo ztráta možnosti komunikace a projednávání s objednatelem</w:t>
      </w:r>
    </w:p>
    <w:p w14:paraId="77093CC2" w14:textId="77777777" w:rsidR="00446B80" w:rsidRDefault="00446B80">
      <w:pPr>
        <w:numPr>
          <w:ilvl w:val="1"/>
          <w:numId w:val="8"/>
        </w:numPr>
        <w:spacing w:before="120"/>
        <w:jc w:val="both"/>
        <w:rPr>
          <w:rFonts w:ascii="Arial" w:hAnsi="Arial" w:cs="Arial"/>
          <w:sz w:val="20"/>
          <w:szCs w:val="22"/>
        </w:rPr>
      </w:pPr>
      <w:r>
        <w:rPr>
          <w:rFonts w:ascii="Arial" w:hAnsi="Arial" w:cs="Arial"/>
          <w:sz w:val="20"/>
          <w:szCs w:val="22"/>
        </w:rPr>
        <w:lastRenderedPageBreak/>
        <w:t>Stanoví-li strana oprávněná pro dodatečné plnění lhůtu, vzniká jí právo odstoupit od smlouvy až</w:t>
      </w:r>
      <w:r>
        <w:rPr>
          <w:rFonts w:ascii="Arial" w:hAnsi="Arial" w:cs="Arial"/>
          <w:b/>
          <w:sz w:val="20"/>
          <w:szCs w:val="22"/>
        </w:rPr>
        <w:t xml:space="preserve"> </w:t>
      </w:r>
      <w:r>
        <w:rPr>
          <w:rFonts w:ascii="Arial" w:hAnsi="Arial" w:cs="Arial"/>
          <w:sz w:val="20"/>
          <w:szCs w:val="22"/>
        </w:rPr>
        <w:t>po jejím</w:t>
      </w:r>
      <w:r>
        <w:rPr>
          <w:rFonts w:ascii="Arial" w:hAnsi="Arial" w:cs="Arial"/>
          <w:b/>
          <w:sz w:val="20"/>
          <w:szCs w:val="22"/>
        </w:rPr>
        <w:t xml:space="preserve"> </w:t>
      </w:r>
      <w:r>
        <w:rPr>
          <w:rFonts w:ascii="Arial" w:hAnsi="Arial" w:cs="Arial"/>
          <w:sz w:val="20"/>
          <w:szCs w:val="22"/>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386CE280" w14:textId="77777777" w:rsidR="00446B80" w:rsidRDefault="00446B80">
      <w:pPr>
        <w:numPr>
          <w:ilvl w:val="1"/>
          <w:numId w:val="8"/>
        </w:numPr>
        <w:spacing w:before="120"/>
        <w:jc w:val="both"/>
        <w:rPr>
          <w:rFonts w:ascii="Arial" w:hAnsi="Arial" w:cs="Arial"/>
          <w:sz w:val="20"/>
          <w:szCs w:val="22"/>
        </w:rPr>
      </w:pPr>
      <w:r>
        <w:rPr>
          <w:rFonts w:ascii="Arial" w:hAnsi="Arial" w:cs="Arial"/>
          <w:sz w:val="20"/>
          <w:szCs w:val="22"/>
        </w:rPr>
        <w:t>Důsledky odstoupení od smlouvy:</w:t>
      </w:r>
    </w:p>
    <w:p w14:paraId="443A2470" w14:textId="77777777" w:rsidR="00446B80" w:rsidRDefault="00446B80">
      <w:pPr>
        <w:ind w:left="539" w:firstLine="1"/>
        <w:jc w:val="both"/>
        <w:rPr>
          <w:rFonts w:ascii="Arial" w:hAnsi="Arial" w:cs="Arial"/>
          <w:b/>
          <w:sz w:val="20"/>
          <w:szCs w:val="22"/>
        </w:rPr>
      </w:pPr>
      <w:r>
        <w:rPr>
          <w:rFonts w:ascii="Arial" w:hAnsi="Arial" w:cs="Arial"/>
          <w:sz w:val="20"/>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14:paraId="0594B1A9" w14:textId="77777777" w:rsidR="00446B80" w:rsidRDefault="00446B80">
      <w:pPr>
        <w:ind w:left="539" w:firstLine="1"/>
        <w:jc w:val="both"/>
        <w:rPr>
          <w:rFonts w:ascii="Arial" w:hAnsi="Arial" w:cs="Arial"/>
          <w:sz w:val="20"/>
          <w:szCs w:val="22"/>
        </w:rPr>
      </w:pPr>
      <w:r>
        <w:rPr>
          <w:rFonts w:ascii="Arial" w:hAnsi="Arial" w:cs="Arial"/>
          <w:b/>
          <w:sz w:val="20"/>
          <w:szCs w:val="22"/>
        </w:rPr>
        <w:t>Zhotovitelovy závazky</w:t>
      </w:r>
      <w:r>
        <w:rPr>
          <w:rFonts w:ascii="Arial" w:hAnsi="Arial" w:cs="Arial"/>
          <w:sz w:val="20"/>
          <w:szCs w:val="22"/>
        </w:rPr>
        <w:t xml:space="preserve"> za jakost prací, odstraňování vad a nedodělků jím provedených, platí i po jakémkoli odstoupení od smlouvy, pro část díla, kterou zhotovitel do takového odstoupení realizoval.</w:t>
      </w:r>
    </w:p>
    <w:p w14:paraId="3470531F" w14:textId="77777777" w:rsidR="00446B80" w:rsidRDefault="00446B80">
      <w:pPr>
        <w:numPr>
          <w:ilvl w:val="1"/>
          <w:numId w:val="8"/>
        </w:numPr>
        <w:spacing w:before="120"/>
        <w:jc w:val="both"/>
        <w:rPr>
          <w:rFonts w:ascii="Arial" w:hAnsi="Arial" w:cs="Arial"/>
          <w:sz w:val="20"/>
          <w:szCs w:val="22"/>
        </w:rPr>
      </w:pPr>
      <w:r>
        <w:rPr>
          <w:rFonts w:ascii="Arial" w:hAnsi="Arial" w:cs="Arial"/>
          <w:sz w:val="20"/>
          <w:szCs w:val="22"/>
        </w:rPr>
        <w:t xml:space="preserve">Odstoupí-li některá ze stran od této smlouvy na základě ujednání z této smlouvy vyplývajících, smluvní strany </w:t>
      </w:r>
      <w:r>
        <w:rPr>
          <w:rFonts w:ascii="Arial" w:hAnsi="Arial" w:cs="Arial"/>
          <w:b/>
          <w:sz w:val="20"/>
          <w:szCs w:val="22"/>
        </w:rPr>
        <w:t>vypořádají své závazky</w:t>
      </w:r>
      <w:r>
        <w:rPr>
          <w:rFonts w:ascii="Arial" w:hAnsi="Arial" w:cs="Arial"/>
          <w:sz w:val="20"/>
          <w:szCs w:val="22"/>
        </w:rPr>
        <w:t xml:space="preserve"> z předmětné smlouvy </w:t>
      </w:r>
      <w:r>
        <w:rPr>
          <w:rFonts w:ascii="Arial" w:hAnsi="Arial" w:cs="Arial"/>
          <w:b/>
          <w:sz w:val="20"/>
          <w:szCs w:val="22"/>
        </w:rPr>
        <w:t>do 30 dnů</w:t>
      </w:r>
      <w:r>
        <w:rPr>
          <w:rFonts w:ascii="Arial" w:hAnsi="Arial" w:cs="Arial"/>
          <w:sz w:val="20"/>
          <w:szCs w:val="22"/>
        </w:rPr>
        <w:t xml:space="preserve"> od odstoupení od smlouvy.</w:t>
      </w:r>
    </w:p>
    <w:p w14:paraId="5431A4FA" w14:textId="77777777" w:rsidR="00446B80" w:rsidRPr="002D6052" w:rsidRDefault="00446B80" w:rsidP="002D6052">
      <w:pPr>
        <w:numPr>
          <w:ilvl w:val="1"/>
          <w:numId w:val="8"/>
        </w:numPr>
        <w:spacing w:before="120"/>
        <w:jc w:val="both"/>
        <w:rPr>
          <w:rFonts w:ascii="Arial" w:hAnsi="Arial" w:cs="Arial"/>
          <w:sz w:val="20"/>
          <w:szCs w:val="22"/>
        </w:rPr>
      </w:pPr>
      <w:r>
        <w:rPr>
          <w:rFonts w:ascii="Arial" w:hAnsi="Arial" w:cs="Arial"/>
          <w:sz w:val="20"/>
          <w:szCs w:val="22"/>
        </w:rPr>
        <w:t xml:space="preserve">V případě, že nedojde mezi zhotovitelem a objednatelem dle výše uvedeného postupu ke shodě a písemné dohodě, bude postupováno dle článku </w:t>
      </w:r>
      <w:r>
        <w:rPr>
          <w:rFonts w:cs="Arial"/>
          <w:sz w:val="20"/>
          <w:szCs w:val="22"/>
        </w:rPr>
        <w:fldChar w:fldCharType="begin"/>
      </w:r>
      <w:r>
        <w:rPr>
          <w:rFonts w:cs="Arial"/>
          <w:sz w:val="20"/>
          <w:szCs w:val="22"/>
        </w:rPr>
        <w:instrText xml:space="preserve"> REF _Ref374950358 \r \h </w:instrText>
      </w:r>
      <w:r>
        <w:rPr>
          <w:rFonts w:cs="Arial"/>
          <w:sz w:val="20"/>
          <w:szCs w:val="22"/>
        </w:rPr>
      </w:r>
      <w:r>
        <w:rPr>
          <w:rFonts w:cs="Arial"/>
          <w:sz w:val="20"/>
          <w:szCs w:val="22"/>
        </w:rPr>
        <w:fldChar w:fldCharType="separate"/>
      </w:r>
      <w:r w:rsidR="00261332">
        <w:rPr>
          <w:rFonts w:cs="Arial"/>
          <w:sz w:val="20"/>
          <w:szCs w:val="22"/>
        </w:rPr>
        <w:t>13</w:t>
      </w:r>
      <w:r>
        <w:rPr>
          <w:rFonts w:cs="Arial"/>
          <w:sz w:val="20"/>
          <w:szCs w:val="22"/>
        </w:rPr>
        <w:fldChar w:fldCharType="end"/>
      </w:r>
      <w:r>
        <w:rPr>
          <w:rFonts w:ascii="Arial" w:hAnsi="Arial" w:cs="Arial"/>
          <w:sz w:val="20"/>
          <w:szCs w:val="22"/>
        </w:rPr>
        <w:t xml:space="preserve"> této smlouvy.</w:t>
      </w:r>
    </w:p>
    <w:p w14:paraId="0F92E70F" w14:textId="77777777" w:rsidR="002D6052" w:rsidRDefault="002D6052">
      <w:pPr>
        <w:jc w:val="both"/>
        <w:rPr>
          <w:rFonts w:ascii="Arial" w:hAnsi="Arial" w:cs="Arial"/>
          <w:sz w:val="20"/>
          <w:szCs w:val="22"/>
        </w:rPr>
      </w:pPr>
    </w:p>
    <w:p w14:paraId="11B6F4EE" w14:textId="77777777" w:rsidR="002D6052" w:rsidRPr="002D6052" w:rsidRDefault="00446B80" w:rsidP="002D6052">
      <w:pPr>
        <w:widowControl w:val="0"/>
        <w:numPr>
          <w:ilvl w:val="0"/>
          <w:numId w:val="8"/>
        </w:numPr>
        <w:tabs>
          <w:tab w:val="left" w:pos="708"/>
        </w:tabs>
        <w:spacing w:line="360" w:lineRule="atLeast"/>
        <w:jc w:val="center"/>
        <w:textAlignment w:val="baseline"/>
        <w:rPr>
          <w:rFonts w:ascii="Arial" w:hAnsi="Arial" w:cs="Arial"/>
          <w:sz w:val="20"/>
          <w:szCs w:val="22"/>
        </w:rPr>
      </w:pPr>
      <w:bookmarkStart w:id="9" w:name="_Ref374950358"/>
      <w:r>
        <w:rPr>
          <w:rFonts w:ascii="Arial" w:hAnsi="Arial" w:cs="Arial"/>
          <w:b/>
          <w:sz w:val="20"/>
          <w:szCs w:val="22"/>
        </w:rPr>
        <w:t>SPORY</w:t>
      </w:r>
      <w:bookmarkEnd w:id="9"/>
    </w:p>
    <w:p w14:paraId="32DF1711" w14:textId="77777777" w:rsidR="002D6052" w:rsidRPr="002D6052" w:rsidRDefault="00446B80" w:rsidP="002D6052">
      <w:pPr>
        <w:numPr>
          <w:ilvl w:val="1"/>
          <w:numId w:val="8"/>
        </w:numPr>
        <w:spacing w:before="120"/>
        <w:jc w:val="both"/>
        <w:rPr>
          <w:rFonts w:ascii="Arial" w:hAnsi="Arial" w:cs="Arial"/>
          <w:sz w:val="20"/>
          <w:szCs w:val="22"/>
        </w:rPr>
      </w:pPr>
      <w:r>
        <w:rPr>
          <w:rFonts w:ascii="Arial" w:hAnsi="Arial" w:cs="Arial"/>
          <w:sz w:val="20"/>
          <w:szCs w:val="22"/>
        </w:rPr>
        <w:t xml:space="preserve">Strany se dohodly, že v případě sporů týkajících se této smlouvy vyvinou maximální úsilí řešit tyto spory vzájemnou dohodou. Pokud není dosaženo dohody </w:t>
      </w:r>
      <w:r>
        <w:rPr>
          <w:rFonts w:ascii="Arial" w:hAnsi="Arial" w:cs="Arial"/>
          <w:b/>
          <w:sz w:val="20"/>
          <w:szCs w:val="22"/>
        </w:rPr>
        <w:t>do 30 dnů</w:t>
      </w:r>
      <w:r>
        <w:rPr>
          <w:rFonts w:ascii="Arial" w:hAnsi="Arial" w:cs="Arial"/>
          <w:sz w:val="20"/>
          <w:szCs w:val="22"/>
        </w:rPr>
        <w:t xml:space="preserve"> ode dne předložení sporné věci statutárním zástupcům smluvních stran, budou tyto řešeny věcně a místně příslušným soudem dle ustanovení občanského soudního řádu.</w:t>
      </w:r>
    </w:p>
    <w:p w14:paraId="3384C164" w14:textId="77777777" w:rsidR="002D6052" w:rsidRDefault="002D6052">
      <w:pPr>
        <w:jc w:val="both"/>
        <w:rPr>
          <w:rFonts w:ascii="Arial" w:hAnsi="Arial" w:cs="Arial"/>
          <w:sz w:val="20"/>
          <w:szCs w:val="22"/>
        </w:rPr>
      </w:pPr>
    </w:p>
    <w:p w14:paraId="06FBE77B" w14:textId="77777777" w:rsidR="00446B80" w:rsidRPr="002D6052" w:rsidRDefault="00446B80">
      <w:pPr>
        <w:widowControl w:val="0"/>
        <w:numPr>
          <w:ilvl w:val="0"/>
          <w:numId w:val="8"/>
        </w:numPr>
        <w:tabs>
          <w:tab w:val="left" w:pos="708"/>
        </w:tabs>
        <w:spacing w:line="360" w:lineRule="atLeast"/>
        <w:jc w:val="center"/>
        <w:textAlignment w:val="baseline"/>
        <w:rPr>
          <w:rFonts w:ascii="Arial" w:hAnsi="Arial" w:cs="Arial"/>
          <w:sz w:val="20"/>
          <w:szCs w:val="22"/>
        </w:rPr>
      </w:pPr>
      <w:r>
        <w:rPr>
          <w:rFonts w:ascii="Arial" w:hAnsi="Arial" w:cs="Arial"/>
          <w:b/>
          <w:sz w:val="20"/>
          <w:szCs w:val="22"/>
        </w:rPr>
        <w:t>DODATKY A ZMĚNY SMLOUVY</w:t>
      </w:r>
    </w:p>
    <w:p w14:paraId="08EC1E79" w14:textId="77777777" w:rsidR="002D6052" w:rsidRDefault="002D6052" w:rsidP="002D6052">
      <w:pPr>
        <w:widowControl w:val="0"/>
        <w:tabs>
          <w:tab w:val="left" w:pos="708"/>
        </w:tabs>
        <w:ind w:left="493"/>
        <w:textAlignment w:val="baseline"/>
        <w:rPr>
          <w:rFonts w:ascii="Arial" w:hAnsi="Arial" w:cs="Arial"/>
          <w:sz w:val="20"/>
          <w:szCs w:val="22"/>
        </w:rPr>
      </w:pPr>
    </w:p>
    <w:p w14:paraId="6559B1B1" w14:textId="77777777" w:rsidR="00446B80" w:rsidRPr="002D6052" w:rsidRDefault="00446B80" w:rsidP="002D6052">
      <w:pPr>
        <w:numPr>
          <w:ilvl w:val="1"/>
          <w:numId w:val="8"/>
        </w:numPr>
        <w:spacing w:before="120"/>
        <w:jc w:val="both"/>
        <w:rPr>
          <w:rFonts w:ascii="Arial" w:hAnsi="Arial" w:cs="Arial"/>
          <w:sz w:val="20"/>
        </w:rPr>
      </w:pPr>
      <w:r>
        <w:rPr>
          <w:rFonts w:ascii="Arial" w:hAnsi="Arial" w:cs="Arial"/>
          <w:sz w:val="20"/>
          <w:szCs w:val="22"/>
        </w:rPr>
        <w:t xml:space="preserve">Tuto smlouvu lze měnit nebo doplnit pouze </w:t>
      </w:r>
      <w:r>
        <w:rPr>
          <w:rFonts w:ascii="Arial" w:hAnsi="Arial" w:cs="Arial"/>
          <w:b/>
          <w:sz w:val="20"/>
          <w:szCs w:val="22"/>
        </w:rPr>
        <w:t>písemnými průběžně číslovanými</w:t>
      </w:r>
      <w:r>
        <w:rPr>
          <w:rFonts w:ascii="Arial" w:hAnsi="Arial" w:cs="Arial"/>
          <w:sz w:val="20"/>
          <w:szCs w:val="22"/>
        </w:rPr>
        <w:t xml:space="preserve"> smluvními dodatky, jež musí být jako takové označeny a podepsány oběma stranami smlouvy. Tyto dodatky podléhají témuž smluvnímu režimu jako tato smlouva.</w:t>
      </w:r>
    </w:p>
    <w:p w14:paraId="3D02B3CF" w14:textId="77777777" w:rsidR="002D6052" w:rsidRDefault="002D6052" w:rsidP="002D6052">
      <w:pPr>
        <w:spacing w:before="120"/>
        <w:ind w:left="495"/>
        <w:jc w:val="both"/>
        <w:rPr>
          <w:rFonts w:ascii="Arial" w:hAnsi="Arial" w:cs="Arial"/>
          <w:sz w:val="20"/>
        </w:rPr>
      </w:pPr>
    </w:p>
    <w:p w14:paraId="2BB8E43E" w14:textId="77777777" w:rsidR="002D6052" w:rsidRPr="002D6052" w:rsidRDefault="00446B80" w:rsidP="002D6052">
      <w:pPr>
        <w:widowControl w:val="0"/>
        <w:numPr>
          <w:ilvl w:val="0"/>
          <w:numId w:val="8"/>
        </w:numPr>
        <w:tabs>
          <w:tab w:val="left" w:pos="708"/>
        </w:tabs>
        <w:spacing w:after="240" w:line="360" w:lineRule="atLeast"/>
        <w:jc w:val="center"/>
        <w:textAlignment w:val="baseline"/>
        <w:rPr>
          <w:rFonts w:ascii="Arial" w:hAnsi="Arial" w:cs="Arial"/>
          <w:sz w:val="20"/>
          <w:szCs w:val="22"/>
        </w:rPr>
      </w:pPr>
      <w:r>
        <w:rPr>
          <w:rFonts w:ascii="Arial" w:hAnsi="Arial" w:cs="Arial"/>
          <w:b/>
          <w:caps/>
          <w:sz w:val="20"/>
          <w:szCs w:val="22"/>
        </w:rPr>
        <w:t>Styk mezi stranami</w:t>
      </w:r>
    </w:p>
    <w:p w14:paraId="6F18E268" w14:textId="77777777" w:rsidR="00446B80" w:rsidRDefault="00446B80">
      <w:pPr>
        <w:widowControl w:val="0"/>
        <w:numPr>
          <w:ilvl w:val="1"/>
          <w:numId w:val="11"/>
        </w:numPr>
        <w:tabs>
          <w:tab w:val="left" w:pos="-3060"/>
        </w:tabs>
        <w:ind w:left="539" w:hanging="539"/>
        <w:jc w:val="both"/>
        <w:textAlignment w:val="baseline"/>
        <w:rPr>
          <w:rFonts w:ascii="Arial" w:hAnsi="Arial" w:cs="Arial"/>
          <w:sz w:val="20"/>
          <w:szCs w:val="22"/>
        </w:rPr>
      </w:pPr>
      <w:r>
        <w:rPr>
          <w:rFonts w:ascii="Arial" w:hAnsi="Arial" w:cs="Arial"/>
          <w:sz w:val="20"/>
          <w:szCs w:val="22"/>
        </w:rPr>
        <w:t>Styk mezi stranami bude písemný (dopisem, faxem,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 článku 1. této smlouvy a mohou být změněny písemným oznámením, které bude včas zasláno druhé straně.</w:t>
      </w:r>
    </w:p>
    <w:p w14:paraId="28B29F5A" w14:textId="77777777" w:rsidR="00446B80" w:rsidRDefault="00446B80">
      <w:pPr>
        <w:widowControl w:val="0"/>
        <w:numPr>
          <w:ilvl w:val="1"/>
          <w:numId w:val="11"/>
        </w:numPr>
        <w:tabs>
          <w:tab w:val="left" w:pos="-3060"/>
        </w:tabs>
        <w:spacing w:before="240"/>
        <w:ind w:left="539" w:hanging="539"/>
        <w:jc w:val="both"/>
        <w:textAlignment w:val="baseline"/>
        <w:rPr>
          <w:rFonts w:ascii="Arial" w:hAnsi="Arial" w:cs="Arial"/>
          <w:sz w:val="20"/>
          <w:szCs w:val="22"/>
        </w:rPr>
      </w:pPr>
      <w:r>
        <w:rPr>
          <w:rFonts w:ascii="Arial" w:hAnsi="Arial" w:cs="Arial"/>
          <w:sz w:val="20"/>
          <w:szCs w:val="22"/>
        </w:rPr>
        <w:t>Jako doklad o doručení bude považován podpis na kopii průvodního dopisu při osobním doručení nebo potvrzení pošty o doručení.</w:t>
      </w:r>
      <w:bookmarkStart w:id="10" w:name="_GoBack"/>
      <w:bookmarkEnd w:id="10"/>
    </w:p>
    <w:p w14:paraId="67980500" w14:textId="77777777" w:rsidR="00446B80" w:rsidRDefault="00446B80">
      <w:pPr>
        <w:widowControl w:val="0"/>
        <w:numPr>
          <w:ilvl w:val="1"/>
          <w:numId w:val="11"/>
        </w:numPr>
        <w:tabs>
          <w:tab w:val="left" w:pos="-3060"/>
        </w:tabs>
        <w:spacing w:before="240"/>
        <w:ind w:left="539" w:hanging="539"/>
        <w:jc w:val="both"/>
        <w:textAlignment w:val="baseline"/>
        <w:rPr>
          <w:rFonts w:ascii="Arial" w:hAnsi="Arial" w:cs="Arial"/>
          <w:sz w:val="20"/>
          <w:szCs w:val="22"/>
        </w:rPr>
      </w:pPr>
      <w:r>
        <w:rPr>
          <w:rFonts w:ascii="Arial" w:hAnsi="Arial" w:cs="Arial"/>
          <w:sz w:val="20"/>
          <w:szCs w:val="22"/>
        </w:rPr>
        <w:t xml:space="preserve">Pro styk mezi stranami budou rovněž platit pravidla informačního </w:t>
      </w:r>
      <w:r>
        <w:rPr>
          <w:rFonts w:ascii="Arial" w:hAnsi="Arial" w:cs="Arial"/>
          <w:b/>
          <w:sz w:val="20"/>
          <w:szCs w:val="22"/>
        </w:rPr>
        <w:t>systému Datových schránek</w:t>
      </w:r>
      <w:r>
        <w:rPr>
          <w:rFonts w:ascii="Arial" w:hAnsi="Arial" w:cs="Arial"/>
          <w:sz w:val="20"/>
          <w:szCs w:val="22"/>
        </w:rPr>
        <w:t xml:space="preserve"> dle zákona č. 300/2008 Sb., o elektronických úkonech a autorizované konverzi dokumentů, a jeho prováděcích předpisů.</w:t>
      </w:r>
    </w:p>
    <w:p w14:paraId="4E04D1E0" w14:textId="77777777" w:rsidR="00446B80" w:rsidRDefault="00446B80">
      <w:pPr>
        <w:ind w:left="540" w:hanging="540"/>
        <w:jc w:val="both"/>
        <w:rPr>
          <w:rFonts w:ascii="Arial" w:hAnsi="Arial" w:cs="Arial"/>
          <w:sz w:val="20"/>
          <w:szCs w:val="22"/>
        </w:rPr>
      </w:pPr>
    </w:p>
    <w:p w14:paraId="29F46866" w14:textId="77777777" w:rsidR="00446B80" w:rsidRDefault="00446B80">
      <w:pPr>
        <w:widowControl w:val="0"/>
        <w:numPr>
          <w:ilvl w:val="0"/>
          <w:numId w:val="11"/>
        </w:numPr>
        <w:tabs>
          <w:tab w:val="left" w:pos="708"/>
        </w:tabs>
        <w:spacing w:after="240" w:line="360" w:lineRule="atLeast"/>
        <w:jc w:val="center"/>
        <w:textAlignment w:val="baseline"/>
        <w:rPr>
          <w:rFonts w:ascii="Arial" w:hAnsi="Arial" w:cs="Arial"/>
          <w:sz w:val="20"/>
          <w:szCs w:val="22"/>
        </w:rPr>
      </w:pPr>
      <w:r>
        <w:rPr>
          <w:rFonts w:ascii="Arial" w:hAnsi="Arial" w:cs="Arial"/>
          <w:b/>
          <w:caps/>
          <w:sz w:val="20"/>
          <w:szCs w:val="22"/>
        </w:rPr>
        <w:t>Závěrečná ustanovení</w:t>
      </w:r>
    </w:p>
    <w:p w14:paraId="2055EBB8" w14:textId="77777777" w:rsidR="00DD0F64" w:rsidRPr="00DD0F64" w:rsidRDefault="00DD0F64" w:rsidP="00DD0F64">
      <w:pPr>
        <w:widowControl w:val="0"/>
        <w:numPr>
          <w:ilvl w:val="1"/>
          <w:numId w:val="11"/>
        </w:numPr>
        <w:tabs>
          <w:tab w:val="left" w:pos="-2880"/>
        </w:tabs>
        <w:suppressAutoHyphens w:val="0"/>
        <w:adjustRightInd w:val="0"/>
        <w:spacing w:before="120"/>
        <w:jc w:val="both"/>
        <w:textAlignment w:val="baseline"/>
        <w:outlineLvl w:val="0"/>
        <w:rPr>
          <w:rFonts w:ascii="Arial" w:hAnsi="Arial" w:cs="Arial"/>
          <w:sz w:val="20"/>
          <w:szCs w:val="22"/>
        </w:rPr>
      </w:pPr>
      <w:r w:rsidRPr="002A09DF">
        <w:rPr>
          <w:rFonts w:ascii="Arial" w:hAnsi="Arial" w:cs="Arial"/>
          <w:sz w:val="20"/>
          <w:szCs w:val="22"/>
        </w:rPr>
        <w:t>Smluvní strany se dohodly, že Zlínský kraj v zákonné lhůtě odešle smlouvu k řádnému uveřejnění do registru smluv vedeného Ministerstvem vnitra ČR.</w:t>
      </w:r>
    </w:p>
    <w:p w14:paraId="1B40C371" w14:textId="77777777" w:rsidR="00DD0F64" w:rsidRPr="002A09DF" w:rsidRDefault="00DD0F64" w:rsidP="00DD0F64">
      <w:pPr>
        <w:numPr>
          <w:ilvl w:val="1"/>
          <w:numId w:val="11"/>
        </w:numPr>
        <w:suppressAutoHyphens w:val="0"/>
        <w:jc w:val="both"/>
        <w:rPr>
          <w:rFonts w:ascii="Arial" w:hAnsi="Arial" w:cs="Arial"/>
          <w:sz w:val="20"/>
          <w:szCs w:val="22"/>
        </w:rPr>
      </w:pPr>
      <w:r w:rsidRPr="002A09DF">
        <w:rPr>
          <w:rFonts w:ascii="Arial" w:hAnsi="Arial" w:cs="Arial"/>
          <w:sz w:val="20"/>
          <w:szCs w:val="22"/>
        </w:rPr>
        <w:t>Tato smlouva nabývá platnosti dnem uzavření smlouvy, tj dnem podpisu obou smluvních stran, nebo osobami jimi zmocněnými. Tato smlouva nabývá účinnosti dnem jejího uveřejnění v registru smluv dle § 6 zákona č. 340/2015 Sb.</w:t>
      </w:r>
    </w:p>
    <w:p w14:paraId="1E969879" w14:textId="77777777" w:rsidR="00DD0F64" w:rsidRDefault="00DD0F64" w:rsidP="00DD0F64">
      <w:pPr>
        <w:widowControl w:val="0"/>
        <w:numPr>
          <w:ilvl w:val="1"/>
          <w:numId w:val="11"/>
        </w:numPr>
        <w:tabs>
          <w:tab w:val="left" w:pos="-2880"/>
        </w:tabs>
        <w:suppressAutoHyphens w:val="0"/>
        <w:adjustRightInd w:val="0"/>
        <w:jc w:val="both"/>
        <w:textAlignment w:val="baseline"/>
        <w:outlineLvl w:val="0"/>
        <w:rPr>
          <w:rFonts w:ascii="Arial" w:hAnsi="Arial" w:cs="Arial"/>
          <w:sz w:val="20"/>
          <w:szCs w:val="22"/>
        </w:rPr>
      </w:pPr>
      <w:r w:rsidRPr="00D40B28">
        <w:rPr>
          <w:rFonts w:ascii="Arial" w:hAnsi="Arial" w:cs="Arial"/>
          <w:sz w:val="20"/>
          <w:szCs w:val="22"/>
        </w:rPr>
        <w:t xml:space="preserve">Zhotovitel potvrzuje </w:t>
      </w:r>
      <w:r w:rsidRPr="00D40B28">
        <w:rPr>
          <w:rFonts w:ascii="Arial" w:hAnsi="Arial" w:cs="Arial"/>
          <w:b/>
          <w:sz w:val="20"/>
          <w:szCs w:val="22"/>
        </w:rPr>
        <w:t>pravdivost svých údajů</w:t>
      </w:r>
      <w:r w:rsidRPr="00D40B28">
        <w:rPr>
          <w:rFonts w:ascii="Arial" w:hAnsi="Arial" w:cs="Arial"/>
          <w:sz w:val="20"/>
          <w:szCs w:val="22"/>
        </w:rPr>
        <w:t xml:space="preserve">, které jsou uvedeny v článku 1. a jejich shodu s platným výpisem z obchodního rejstříku nebo s živnostenským oprávněním. V případě, že dojde v průběhu smluvního vztahu ke změnám uvedených údajů, zavazuje se zhotovitel předat </w:t>
      </w:r>
      <w:r w:rsidRPr="00D40B28">
        <w:rPr>
          <w:rFonts w:ascii="Arial" w:hAnsi="Arial" w:cs="Arial"/>
          <w:sz w:val="20"/>
          <w:szCs w:val="22"/>
        </w:rPr>
        <w:lastRenderedPageBreak/>
        <w:t>objednateli bez zbytečného odkladu platnou kopii výše uvedených dokladů.</w:t>
      </w:r>
    </w:p>
    <w:p w14:paraId="12642C4E" w14:textId="77777777" w:rsidR="00DD0F64" w:rsidRPr="00DD0F64" w:rsidRDefault="00DD0F64" w:rsidP="00DD0F64">
      <w:pPr>
        <w:pStyle w:val="Zkladntextodsazen"/>
        <w:numPr>
          <w:ilvl w:val="1"/>
          <w:numId w:val="11"/>
        </w:numPr>
        <w:suppressAutoHyphens w:val="0"/>
        <w:spacing w:before="60"/>
        <w:rPr>
          <w:rFonts w:ascii="Arial" w:hAnsi="Arial" w:cs="Arial"/>
          <w:sz w:val="20"/>
        </w:rPr>
      </w:pPr>
      <w:r w:rsidRPr="002A09DF">
        <w:rPr>
          <w:rFonts w:ascii="Arial" w:hAnsi="Arial" w:cs="Arial"/>
          <w:sz w:val="20"/>
        </w:rPr>
        <w:t>Zhotovitel souhlasí s případným uveřejněním podmínek, za jakých byla smlouva uzavřena v rozsahu dle zákona č. 134/2016 Sb., zákona č. 340/2015 Sb. a zákona č. 106/1999 Sb</w:t>
      </w:r>
      <w:r w:rsidRPr="00DD0F64">
        <w:rPr>
          <w:rFonts w:ascii="Arial" w:hAnsi="Arial" w:cs="Arial"/>
          <w:sz w:val="20"/>
        </w:rPr>
        <w:t>.</w:t>
      </w:r>
    </w:p>
    <w:p w14:paraId="280477B7" w14:textId="77777777" w:rsidR="00DD0F64" w:rsidRPr="00DD0F64" w:rsidRDefault="00DD0F64" w:rsidP="00DD0F64">
      <w:pPr>
        <w:pStyle w:val="Zkladntextodsazen"/>
        <w:numPr>
          <w:ilvl w:val="1"/>
          <w:numId w:val="11"/>
        </w:numPr>
        <w:suppressAutoHyphens w:val="0"/>
        <w:spacing w:before="60"/>
        <w:rPr>
          <w:rFonts w:ascii="Arial" w:hAnsi="Arial" w:cs="Arial"/>
          <w:sz w:val="20"/>
        </w:rPr>
      </w:pPr>
      <w:r w:rsidRPr="002A09DF">
        <w:rPr>
          <w:rFonts w:ascii="Arial" w:hAnsi="Arial" w:cs="Arial"/>
          <w:sz w:val="20"/>
        </w:rPr>
        <w:t xml:space="preserve">Smluvní strany prohlašují, že žádná část smlouvy nenaplňuje znaky obchodního tajemství dle </w:t>
      </w:r>
      <w:r w:rsidRPr="002A09DF">
        <w:rPr>
          <w:rFonts w:ascii="Arial" w:hAnsi="Arial" w:cs="Arial"/>
          <w:sz w:val="20"/>
        </w:rPr>
        <w:br/>
        <w:t>§ 504 zákona č. 89/2013 Sb., občanský zákoník, ve znění pozdějších předpisů.</w:t>
      </w:r>
    </w:p>
    <w:p w14:paraId="4E7176FB" w14:textId="77777777" w:rsidR="00DD0F64" w:rsidRPr="00DD0F64" w:rsidRDefault="00DD0F64" w:rsidP="00DD0F64">
      <w:pPr>
        <w:widowControl w:val="0"/>
        <w:numPr>
          <w:ilvl w:val="1"/>
          <w:numId w:val="11"/>
        </w:numPr>
        <w:tabs>
          <w:tab w:val="left" w:pos="-2880"/>
        </w:tabs>
        <w:suppressAutoHyphens w:val="0"/>
        <w:adjustRightInd w:val="0"/>
        <w:spacing w:before="120"/>
        <w:jc w:val="both"/>
        <w:textAlignment w:val="baseline"/>
        <w:outlineLvl w:val="0"/>
        <w:rPr>
          <w:rFonts w:ascii="Arial" w:hAnsi="Arial" w:cs="Arial"/>
        </w:rPr>
      </w:pPr>
      <w:r w:rsidRPr="00DD0F64">
        <w:rPr>
          <w:rFonts w:ascii="Arial" w:hAnsi="Arial" w:cs="Arial"/>
          <w:sz w:val="20"/>
          <w:szCs w:val="22"/>
        </w:rPr>
        <w:t>V souladu s § 1801 zákona č. 89/2012 Sb., občanský zákoník, v platném znění, se ve smluvním vztahu založeném touto smlouvou vylučuje použití § 1799 a § 1800 z. č. 89/2012 Sb.</w:t>
      </w:r>
    </w:p>
    <w:p w14:paraId="71EE4A4E" w14:textId="77777777" w:rsidR="00DD0F64" w:rsidRPr="002A09DF" w:rsidRDefault="00DD0F64" w:rsidP="00DD0F64">
      <w:pPr>
        <w:numPr>
          <w:ilvl w:val="1"/>
          <w:numId w:val="11"/>
        </w:numPr>
        <w:suppressAutoHyphens w:val="0"/>
        <w:spacing w:before="120"/>
        <w:jc w:val="both"/>
        <w:rPr>
          <w:rFonts w:ascii="Arial" w:hAnsi="Arial" w:cs="Arial"/>
          <w:sz w:val="20"/>
        </w:rPr>
      </w:pPr>
      <w:r w:rsidRPr="002A09DF">
        <w:rPr>
          <w:rFonts w:ascii="Arial" w:hAnsi="Arial" w:cs="Arial"/>
          <w:sz w:val="20"/>
        </w:rPr>
        <w:t>Případná neplatnost některého ustanovení této smlouvy nemá za následek neplatnost ostatních ustanovení.</w:t>
      </w:r>
    </w:p>
    <w:p w14:paraId="4695A798" w14:textId="77244E5D" w:rsidR="00446B80" w:rsidRPr="00B748A7" w:rsidRDefault="00446B80" w:rsidP="00B748A7">
      <w:pPr>
        <w:numPr>
          <w:ilvl w:val="1"/>
          <w:numId w:val="11"/>
        </w:numPr>
        <w:spacing w:before="120"/>
        <w:ind w:left="567" w:hanging="567"/>
        <w:jc w:val="both"/>
        <w:rPr>
          <w:rFonts w:ascii="Arial" w:hAnsi="Arial" w:cs="Arial"/>
          <w:sz w:val="20"/>
          <w:szCs w:val="22"/>
        </w:rPr>
      </w:pPr>
      <w:r>
        <w:rPr>
          <w:rFonts w:ascii="Arial" w:hAnsi="Arial" w:cs="Arial"/>
          <w:sz w:val="20"/>
          <w:szCs w:val="22"/>
        </w:rPr>
        <w:t>Smlouva se vyhotovuje v </w:t>
      </w:r>
      <w:r w:rsidR="00A1777D">
        <w:rPr>
          <w:rFonts w:ascii="Arial" w:hAnsi="Arial" w:cs="Arial"/>
          <w:b/>
          <w:sz w:val="20"/>
          <w:szCs w:val="22"/>
        </w:rPr>
        <w:t>3</w:t>
      </w:r>
      <w:r w:rsidR="00A1777D">
        <w:rPr>
          <w:rFonts w:ascii="Arial" w:hAnsi="Arial" w:cs="Arial"/>
          <w:sz w:val="20"/>
          <w:szCs w:val="22"/>
        </w:rPr>
        <w:t xml:space="preserve"> </w:t>
      </w:r>
      <w:r>
        <w:rPr>
          <w:rFonts w:ascii="Arial" w:hAnsi="Arial" w:cs="Arial"/>
          <w:sz w:val="20"/>
          <w:szCs w:val="22"/>
        </w:rPr>
        <w:t xml:space="preserve">vyhotoveních stejné právní síly, z nichž objednatel obdrží </w:t>
      </w:r>
      <w:r w:rsidR="00A1777D">
        <w:rPr>
          <w:rFonts w:ascii="Arial" w:hAnsi="Arial" w:cs="Arial"/>
          <w:b/>
          <w:sz w:val="20"/>
          <w:szCs w:val="22"/>
        </w:rPr>
        <w:t xml:space="preserve">2 </w:t>
      </w:r>
      <w:r>
        <w:rPr>
          <w:rFonts w:ascii="Arial" w:hAnsi="Arial" w:cs="Arial"/>
          <w:sz w:val="20"/>
          <w:szCs w:val="22"/>
        </w:rPr>
        <w:t xml:space="preserve">vyhotovení a zhotovitel obdrží </w:t>
      </w:r>
      <w:r w:rsidRPr="008D7086">
        <w:rPr>
          <w:rFonts w:ascii="Arial" w:hAnsi="Arial" w:cs="Arial"/>
          <w:b/>
          <w:sz w:val="20"/>
          <w:szCs w:val="22"/>
        </w:rPr>
        <w:t>1</w:t>
      </w:r>
      <w:r>
        <w:rPr>
          <w:rFonts w:ascii="Arial" w:hAnsi="Arial" w:cs="Arial"/>
          <w:sz w:val="20"/>
          <w:szCs w:val="22"/>
        </w:rPr>
        <w:t xml:space="preserve"> vyhotovení.</w:t>
      </w:r>
    </w:p>
    <w:p w14:paraId="764B3EB8" w14:textId="77777777" w:rsidR="00446B80" w:rsidRDefault="00446B80" w:rsidP="00B748A7">
      <w:pPr>
        <w:spacing w:before="120"/>
        <w:ind w:left="720"/>
        <w:jc w:val="both"/>
        <w:rPr>
          <w:rFonts w:ascii="Arial" w:hAnsi="Arial" w:cs="Arial"/>
          <w:sz w:val="20"/>
          <w:szCs w:val="22"/>
        </w:rPr>
      </w:pPr>
    </w:p>
    <w:p w14:paraId="3FB20424" w14:textId="46DF385A" w:rsidR="00446B80" w:rsidRDefault="00B748A7">
      <w:pPr>
        <w:pStyle w:val="Zkladntext"/>
        <w:tabs>
          <w:tab w:val="left" w:pos="5220"/>
        </w:tabs>
        <w:jc w:val="both"/>
        <w:rPr>
          <w:rFonts w:ascii="Arial" w:hAnsi="Arial" w:cs="Arial"/>
          <w:sz w:val="20"/>
          <w:szCs w:val="22"/>
        </w:rPr>
      </w:pPr>
      <w:r>
        <w:rPr>
          <w:rFonts w:ascii="Arial" w:hAnsi="Arial" w:cs="Arial"/>
          <w:sz w:val="20"/>
          <w:szCs w:val="22"/>
        </w:rPr>
        <w:t>Ve Zlíně</w:t>
      </w:r>
      <w:r w:rsidR="00446B80">
        <w:rPr>
          <w:rFonts w:ascii="Arial" w:hAnsi="Arial" w:cs="Arial"/>
          <w:sz w:val="20"/>
          <w:szCs w:val="22"/>
        </w:rPr>
        <w:t xml:space="preserve"> dne </w:t>
      </w:r>
      <w:r w:rsidR="002A654E">
        <w:rPr>
          <w:rFonts w:ascii="Arial" w:hAnsi="Arial" w:cs="Arial"/>
          <w:sz w:val="20"/>
          <w:szCs w:val="22"/>
        </w:rPr>
        <w:t>13. 11. 2017</w:t>
      </w:r>
      <w:r w:rsidR="00446B80">
        <w:rPr>
          <w:rFonts w:ascii="Arial" w:hAnsi="Arial" w:cs="Arial"/>
          <w:sz w:val="20"/>
          <w:szCs w:val="22"/>
        </w:rPr>
        <w:tab/>
        <w:t>V</w:t>
      </w:r>
      <w:r>
        <w:rPr>
          <w:rFonts w:ascii="Arial" w:hAnsi="Arial" w:cs="Arial"/>
          <w:sz w:val="20"/>
          <w:szCs w:val="22"/>
        </w:rPr>
        <w:t xml:space="preserve">e Zlíně </w:t>
      </w:r>
      <w:r w:rsidR="00446B80">
        <w:rPr>
          <w:rFonts w:ascii="Arial" w:hAnsi="Arial" w:cs="Arial"/>
          <w:sz w:val="20"/>
          <w:szCs w:val="22"/>
        </w:rPr>
        <w:t xml:space="preserve">dne </w:t>
      </w:r>
      <w:r w:rsidR="00E714BE">
        <w:rPr>
          <w:rFonts w:ascii="Arial" w:hAnsi="Arial" w:cs="Arial"/>
          <w:sz w:val="20"/>
          <w:szCs w:val="22"/>
        </w:rPr>
        <w:t>…………..</w:t>
      </w:r>
    </w:p>
    <w:p w14:paraId="2B55B71D" w14:textId="77777777" w:rsidR="00446B80" w:rsidRDefault="00446B80">
      <w:pPr>
        <w:pStyle w:val="Zkladntext"/>
        <w:jc w:val="both"/>
        <w:rPr>
          <w:rFonts w:ascii="Arial" w:hAnsi="Arial" w:cs="Arial"/>
          <w:sz w:val="20"/>
          <w:szCs w:val="22"/>
        </w:rPr>
      </w:pPr>
    </w:p>
    <w:p w14:paraId="125EABCE" w14:textId="77777777" w:rsidR="00446B80" w:rsidRDefault="00446B80">
      <w:pPr>
        <w:pStyle w:val="Zkladntext"/>
        <w:jc w:val="both"/>
        <w:rPr>
          <w:rFonts w:ascii="Arial" w:hAnsi="Arial" w:cs="Arial"/>
          <w:sz w:val="20"/>
          <w:szCs w:val="22"/>
        </w:rPr>
      </w:pPr>
    </w:p>
    <w:p w14:paraId="54F1B043" w14:textId="77777777" w:rsidR="00446B80" w:rsidRDefault="00446B80">
      <w:pPr>
        <w:pStyle w:val="Zkladntext"/>
        <w:jc w:val="both"/>
        <w:rPr>
          <w:rFonts w:ascii="Arial" w:hAnsi="Arial" w:cs="Arial"/>
          <w:sz w:val="20"/>
          <w:szCs w:val="22"/>
        </w:rPr>
      </w:pPr>
    </w:p>
    <w:p w14:paraId="5703DD8B" w14:textId="77777777" w:rsidR="00B748A7" w:rsidRDefault="00B748A7">
      <w:pPr>
        <w:pStyle w:val="Zkladntext"/>
        <w:jc w:val="both"/>
        <w:rPr>
          <w:rFonts w:ascii="Arial" w:hAnsi="Arial" w:cs="Arial"/>
          <w:sz w:val="20"/>
          <w:szCs w:val="22"/>
        </w:rPr>
      </w:pPr>
    </w:p>
    <w:p w14:paraId="4A570A37" w14:textId="77777777" w:rsidR="00D71FC6" w:rsidRDefault="00D71FC6">
      <w:pPr>
        <w:pStyle w:val="Zkladntext"/>
        <w:jc w:val="both"/>
        <w:rPr>
          <w:rFonts w:ascii="Arial" w:hAnsi="Arial" w:cs="Arial"/>
          <w:sz w:val="20"/>
          <w:szCs w:val="22"/>
        </w:rPr>
      </w:pPr>
    </w:p>
    <w:p w14:paraId="082FCF54" w14:textId="77777777" w:rsidR="00D71FC6" w:rsidRDefault="00D71FC6">
      <w:pPr>
        <w:pStyle w:val="Zkladntext"/>
        <w:jc w:val="both"/>
        <w:rPr>
          <w:rFonts w:ascii="Arial" w:hAnsi="Arial" w:cs="Arial"/>
          <w:sz w:val="20"/>
          <w:szCs w:val="22"/>
        </w:rPr>
      </w:pPr>
    </w:p>
    <w:p w14:paraId="2D3179D9" w14:textId="77777777" w:rsidR="00446B80" w:rsidRDefault="00446B80">
      <w:pPr>
        <w:pStyle w:val="Zkladntext"/>
        <w:jc w:val="both"/>
        <w:rPr>
          <w:rFonts w:ascii="Arial" w:hAnsi="Arial" w:cs="Arial"/>
          <w:sz w:val="20"/>
          <w:szCs w:val="22"/>
        </w:rPr>
      </w:pPr>
    </w:p>
    <w:p w14:paraId="5E1C3360" w14:textId="77777777" w:rsidR="00446B80" w:rsidRDefault="00446B80" w:rsidP="00B748A7">
      <w:pPr>
        <w:pStyle w:val="Zkladntext"/>
        <w:tabs>
          <w:tab w:val="left" w:pos="5103"/>
        </w:tabs>
        <w:jc w:val="both"/>
        <w:rPr>
          <w:rFonts w:ascii="Arial" w:hAnsi="Arial" w:cs="Arial"/>
          <w:sz w:val="20"/>
          <w:szCs w:val="22"/>
        </w:rPr>
      </w:pPr>
      <w:r>
        <w:rPr>
          <w:rFonts w:ascii="Arial" w:hAnsi="Arial" w:cs="Arial"/>
          <w:sz w:val="20"/>
          <w:szCs w:val="22"/>
        </w:rPr>
        <w:t>____________________________</w:t>
      </w:r>
      <w:r>
        <w:rPr>
          <w:rFonts w:ascii="Arial" w:hAnsi="Arial" w:cs="Arial"/>
          <w:sz w:val="20"/>
          <w:szCs w:val="22"/>
        </w:rPr>
        <w:tab/>
      </w:r>
      <w:r w:rsidR="00B748A7">
        <w:rPr>
          <w:rFonts w:ascii="Arial" w:hAnsi="Arial" w:cs="Arial"/>
          <w:sz w:val="20"/>
          <w:szCs w:val="22"/>
        </w:rPr>
        <w:t xml:space="preserve">  </w:t>
      </w:r>
      <w:r>
        <w:rPr>
          <w:rFonts w:ascii="Arial" w:hAnsi="Arial" w:cs="Arial"/>
          <w:sz w:val="20"/>
          <w:szCs w:val="22"/>
        </w:rPr>
        <w:t>__________________________</w:t>
      </w:r>
    </w:p>
    <w:p w14:paraId="7AEBD6E4" w14:textId="77777777" w:rsidR="00446B80" w:rsidRDefault="00B748A7" w:rsidP="00B748A7">
      <w:pPr>
        <w:pStyle w:val="Zkladntext"/>
        <w:tabs>
          <w:tab w:val="left" w:pos="5245"/>
        </w:tabs>
        <w:jc w:val="both"/>
      </w:pPr>
      <w:r>
        <w:rPr>
          <w:rFonts w:ascii="Arial" w:hAnsi="Arial" w:cs="Arial"/>
          <w:sz w:val="20"/>
          <w:szCs w:val="22"/>
        </w:rPr>
        <w:t xml:space="preserve">Objednatel </w:t>
      </w:r>
      <w:r>
        <w:rPr>
          <w:rFonts w:ascii="Arial" w:hAnsi="Arial" w:cs="Arial"/>
          <w:sz w:val="20"/>
          <w:szCs w:val="22"/>
        </w:rPr>
        <w:tab/>
      </w:r>
      <w:r w:rsidR="00446B80">
        <w:rPr>
          <w:rFonts w:ascii="Arial" w:hAnsi="Arial" w:cs="Arial"/>
          <w:sz w:val="20"/>
          <w:szCs w:val="22"/>
        </w:rPr>
        <w:t>Zhotovitel</w:t>
      </w:r>
    </w:p>
    <w:sectPr w:rsidR="00446B80" w:rsidSect="00B748A7">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17521" w14:textId="77777777" w:rsidR="009B7F56" w:rsidRDefault="009B7F56">
      <w:r>
        <w:separator/>
      </w:r>
    </w:p>
  </w:endnote>
  <w:endnote w:type="continuationSeparator" w:id="0">
    <w:p w14:paraId="07F385C3" w14:textId="77777777" w:rsidR="009B7F56" w:rsidRDefault="009B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FDC6" w14:textId="77777777" w:rsidR="00446B80" w:rsidRDefault="00446B80">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51D13" w14:textId="77777777" w:rsidR="009B7F56" w:rsidRDefault="009B7F56">
      <w:r>
        <w:separator/>
      </w:r>
    </w:p>
  </w:footnote>
  <w:footnote w:type="continuationSeparator" w:id="0">
    <w:p w14:paraId="224AA60A" w14:textId="77777777" w:rsidR="009B7F56" w:rsidRDefault="009B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149F" w14:textId="77777777" w:rsidR="00446B80" w:rsidRDefault="00446B80">
    <w:pPr>
      <w:pStyle w:val="Zhlav"/>
      <w:jc w:val="center"/>
      <w:rPr>
        <w:rFonts w:ascii="Arial" w:hAnsi="Arial" w:cs="Arial"/>
        <w:b/>
      </w:rPr>
    </w:pPr>
    <w:r>
      <w:rPr>
        <w:rFonts w:ascii="Arial" w:hAnsi="Arial" w:cs="Arial"/>
        <w:b/>
        <w:sz w:val="32"/>
        <w:szCs w:val="32"/>
      </w:rPr>
      <w:tab/>
    </w:r>
  </w:p>
  <w:p w14:paraId="3F3AB8BB" w14:textId="77777777" w:rsidR="00446B80" w:rsidRDefault="00446B80">
    <w:pPr>
      <w:pStyle w:val="Zhlav"/>
      <w:tabs>
        <w:tab w:val="clear" w:pos="4536"/>
      </w:tabs>
      <w:jc w:val="center"/>
    </w:pP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decimal"/>
      <w:lvlText w:val="%1."/>
      <w:lvlJc w:val="left"/>
      <w:pPr>
        <w:tabs>
          <w:tab w:val="num" w:pos="0"/>
        </w:tabs>
        <w:ind w:left="720" w:hanging="360"/>
      </w:pPr>
      <w:rPr>
        <w:rFonts w:hint="default"/>
        <w:b/>
      </w:rPr>
    </w:lvl>
  </w:abstractNum>
  <w:abstractNum w:abstractNumId="2" w15:restartNumberingAfterBreak="0">
    <w:nsid w:val="00000003"/>
    <w:multiLevelType w:val="multilevel"/>
    <w:tmpl w:val="00000003"/>
    <w:name w:val="WW8Num10"/>
    <w:lvl w:ilvl="0">
      <w:start w:val="1"/>
      <w:numFmt w:val="decimal"/>
      <w:lvlText w:val="%1."/>
      <w:lvlJc w:val="left"/>
      <w:pPr>
        <w:tabs>
          <w:tab w:val="num" w:pos="0"/>
        </w:tabs>
        <w:ind w:left="360" w:hanging="360"/>
      </w:pPr>
      <w:rPr>
        <w:rFonts w:hint="default"/>
        <w:b w:val="0"/>
        <w:u w:val="single"/>
      </w:rPr>
    </w:lvl>
    <w:lvl w:ilvl="1">
      <w:start w:val="1"/>
      <w:numFmt w:val="decimal"/>
      <w:lvlText w:val="%1.%2."/>
      <w:lvlJc w:val="left"/>
      <w:pPr>
        <w:tabs>
          <w:tab w:val="num" w:pos="0"/>
        </w:tabs>
        <w:ind w:left="360" w:hanging="360"/>
      </w:pPr>
      <w:rPr>
        <w:rFonts w:hint="default"/>
        <w:b w:val="0"/>
        <w:u w:val="none"/>
      </w:rPr>
    </w:lvl>
    <w:lvl w:ilvl="2">
      <w:start w:val="1"/>
      <w:numFmt w:val="decimal"/>
      <w:lvlText w:val="%1.%2.%3."/>
      <w:lvlJc w:val="left"/>
      <w:pPr>
        <w:tabs>
          <w:tab w:val="num" w:pos="0"/>
        </w:tabs>
        <w:ind w:left="720" w:hanging="720"/>
      </w:pPr>
      <w:rPr>
        <w:rFonts w:hint="default"/>
        <w:b w:val="0"/>
        <w:u w:val="single"/>
      </w:rPr>
    </w:lvl>
    <w:lvl w:ilvl="3">
      <w:start w:val="1"/>
      <w:numFmt w:val="decimal"/>
      <w:lvlText w:val="%1.%2.%3.%4."/>
      <w:lvlJc w:val="left"/>
      <w:pPr>
        <w:tabs>
          <w:tab w:val="num" w:pos="0"/>
        </w:tabs>
        <w:ind w:left="720" w:hanging="720"/>
      </w:pPr>
      <w:rPr>
        <w:rFonts w:hint="default"/>
        <w:b w:val="0"/>
        <w:u w:val="single"/>
      </w:rPr>
    </w:lvl>
    <w:lvl w:ilvl="4">
      <w:start w:val="1"/>
      <w:numFmt w:val="decimal"/>
      <w:lvlText w:val="%1.%2.%3.%4.%5."/>
      <w:lvlJc w:val="left"/>
      <w:pPr>
        <w:tabs>
          <w:tab w:val="num" w:pos="0"/>
        </w:tabs>
        <w:ind w:left="1080" w:hanging="1080"/>
      </w:pPr>
      <w:rPr>
        <w:rFonts w:hint="default"/>
        <w:b w:val="0"/>
        <w:u w:val="single"/>
      </w:rPr>
    </w:lvl>
    <w:lvl w:ilvl="5">
      <w:start w:val="1"/>
      <w:numFmt w:val="decimal"/>
      <w:lvlText w:val="%1.%2.%3.%4.%5.%6."/>
      <w:lvlJc w:val="left"/>
      <w:pPr>
        <w:tabs>
          <w:tab w:val="num" w:pos="0"/>
        </w:tabs>
        <w:ind w:left="1080" w:hanging="1080"/>
      </w:pPr>
      <w:rPr>
        <w:rFonts w:hint="default"/>
        <w:b w:val="0"/>
        <w:u w:val="single"/>
      </w:rPr>
    </w:lvl>
    <w:lvl w:ilvl="6">
      <w:start w:val="1"/>
      <w:numFmt w:val="decimal"/>
      <w:lvlText w:val="%1.%2.%3.%4.%5.%6.%7."/>
      <w:lvlJc w:val="left"/>
      <w:pPr>
        <w:tabs>
          <w:tab w:val="num" w:pos="0"/>
        </w:tabs>
        <w:ind w:left="1440" w:hanging="1440"/>
      </w:pPr>
      <w:rPr>
        <w:rFonts w:hint="default"/>
        <w:b w:val="0"/>
        <w:u w:val="single"/>
      </w:rPr>
    </w:lvl>
    <w:lvl w:ilvl="7">
      <w:start w:val="1"/>
      <w:numFmt w:val="decimal"/>
      <w:lvlText w:val="%1.%2.%3.%4.%5.%6.%7.%8."/>
      <w:lvlJc w:val="left"/>
      <w:pPr>
        <w:tabs>
          <w:tab w:val="num" w:pos="0"/>
        </w:tabs>
        <w:ind w:left="1440" w:hanging="1440"/>
      </w:pPr>
      <w:rPr>
        <w:rFonts w:hint="default"/>
        <w:b w:val="0"/>
        <w:u w:val="single"/>
      </w:rPr>
    </w:lvl>
    <w:lvl w:ilvl="8">
      <w:start w:val="1"/>
      <w:numFmt w:val="decimal"/>
      <w:lvlText w:val="%1.%2.%3.%4.%5.%6.%7.%8.%9."/>
      <w:lvlJc w:val="left"/>
      <w:pPr>
        <w:tabs>
          <w:tab w:val="num" w:pos="0"/>
        </w:tabs>
        <w:ind w:left="1800" w:hanging="1800"/>
      </w:pPr>
      <w:rPr>
        <w:rFonts w:hint="default"/>
        <w:b w:val="0"/>
        <w:u w:val="single"/>
      </w:rPr>
    </w:lvl>
  </w:abstractNum>
  <w:abstractNum w:abstractNumId="3" w15:restartNumberingAfterBreak="0">
    <w:nsid w:val="00000004"/>
    <w:multiLevelType w:val="multilevel"/>
    <w:tmpl w:val="00000004"/>
    <w:name w:val="WW8Num11"/>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ascii="Arial" w:hAnsi="Arial" w:cs="Arial" w:hint="default"/>
        <w:b w:val="0"/>
        <w:sz w:val="2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singleLevel"/>
    <w:tmpl w:val="00000005"/>
    <w:name w:val="WW8Num14"/>
    <w:lvl w:ilvl="0">
      <w:start w:val="8"/>
      <w:numFmt w:val="decimal"/>
      <w:lvlText w:val="%1."/>
      <w:lvlJc w:val="left"/>
      <w:pPr>
        <w:tabs>
          <w:tab w:val="num" w:pos="720"/>
        </w:tabs>
        <w:ind w:left="720" w:hanging="360"/>
      </w:pPr>
      <w:rPr>
        <w:rFonts w:ascii="Arial" w:hAnsi="Arial" w:cs="Arial" w:hint="default"/>
        <w:b/>
        <w:sz w:val="20"/>
      </w:rPr>
    </w:lvl>
  </w:abstractNum>
  <w:abstractNum w:abstractNumId="5" w15:restartNumberingAfterBreak="0">
    <w:nsid w:val="00000006"/>
    <w:multiLevelType w:val="multilevel"/>
    <w:tmpl w:val="00000006"/>
    <w:name w:val="WW8Num15"/>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sz w:val="2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7"/>
    <w:name w:val="WW8Num21"/>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20" w:hanging="360"/>
      </w:pPr>
      <w:rPr>
        <w:rFonts w:ascii="Arial" w:hAnsi="Arial" w:cs="Arial" w:hint="default"/>
        <w:b w:val="0"/>
        <w:sz w:val="20"/>
        <w:szCs w:val="22"/>
      </w:rPr>
    </w:lvl>
    <w:lvl w:ilvl="2">
      <w:start w:val="1"/>
      <w:numFmt w:val="decimal"/>
      <w:lvlText w:val="%1.%2.%3."/>
      <w:lvlJc w:val="left"/>
      <w:pPr>
        <w:tabs>
          <w:tab w:val="num" w:pos="0"/>
        </w:tabs>
        <w:ind w:left="1440" w:hanging="720"/>
      </w:pPr>
      <w:rPr>
        <w:rFonts w:ascii="Arial" w:hAnsi="Arial" w:cs="Arial" w:hint="default"/>
        <w:b w:val="0"/>
        <w:strike w:val="0"/>
        <w:dstrike w:val="0"/>
        <w:sz w:val="20"/>
        <w:szCs w:val="22"/>
      </w:rPr>
    </w:lvl>
    <w:lvl w:ilvl="3">
      <w:start w:val="1"/>
      <w:numFmt w:val="decimal"/>
      <w:lvlText w:val="%1.%2.%3.%4."/>
      <w:lvlJc w:val="left"/>
      <w:pPr>
        <w:tabs>
          <w:tab w:val="num" w:pos="0"/>
        </w:tabs>
        <w:ind w:left="1800" w:hanging="720"/>
      </w:pPr>
      <w:rPr>
        <w:rFonts w:ascii="Arial" w:hAnsi="Arial" w:cs="Arial" w:hint="default"/>
        <w:b w:val="0"/>
        <w:sz w:val="20"/>
        <w:szCs w:val="22"/>
      </w:rPr>
    </w:lvl>
    <w:lvl w:ilvl="4">
      <w:start w:val="1"/>
      <w:numFmt w:val="decimal"/>
      <w:lvlText w:val="%1.%2.%3.%4.%5."/>
      <w:lvlJc w:val="left"/>
      <w:pPr>
        <w:tabs>
          <w:tab w:val="num" w:pos="0"/>
        </w:tabs>
        <w:ind w:left="2520" w:hanging="1080"/>
      </w:pPr>
      <w:rPr>
        <w:rFonts w:ascii="Arial" w:hAnsi="Arial" w:cs="Arial" w:hint="default"/>
        <w:b w:val="0"/>
        <w:sz w:val="20"/>
        <w:szCs w:val="22"/>
      </w:rPr>
    </w:lvl>
    <w:lvl w:ilvl="5">
      <w:start w:val="1"/>
      <w:numFmt w:val="decimal"/>
      <w:lvlText w:val="%1.%2.%3.%4.%5.%6."/>
      <w:lvlJc w:val="left"/>
      <w:pPr>
        <w:tabs>
          <w:tab w:val="num" w:pos="0"/>
        </w:tabs>
        <w:ind w:left="2880" w:hanging="1080"/>
      </w:pPr>
      <w:rPr>
        <w:rFonts w:hint="default"/>
        <w:b/>
      </w:rPr>
    </w:lvl>
    <w:lvl w:ilvl="6">
      <w:start w:val="1"/>
      <w:numFmt w:val="decimal"/>
      <w:lvlText w:val="%1.%2.%3.%4.%5.%6.%7."/>
      <w:lvlJc w:val="left"/>
      <w:pPr>
        <w:tabs>
          <w:tab w:val="num" w:pos="0"/>
        </w:tabs>
        <w:ind w:left="3600" w:hanging="1440"/>
      </w:pPr>
      <w:rPr>
        <w:rFonts w:hint="default"/>
        <w:b/>
      </w:rPr>
    </w:lvl>
    <w:lvl w:ilvl="7">
      <w:start w:val="1"/>
      <w:numFmt w:val="decimal"/>
      <w:lvlText w:val="%1.%2.%3.%4.%5.%6.%7.%8."/>
      <w:lvlJc w:val="left"/>
      <w:pPr>
        <w:tabs>
          <w:tab w:val="num" w:pos="0"/>
        </w:tabs>
        <w:ind w:left="3960" w:hanging="1440"/>
      </w:pPr>
      <w:rPr>
        <w:rFonts w:hint="default"/>
        <w:b/>
      </w:rPr>
    </w:lvl>
    <w:lvl w:ilvl="8">
      <w:start w:val="1"/>
      <w:numFmt w:val="decimal"/>
      <w:lvlText w:val="%1.%2.%3.%4.%5.%6.%7.%8.%9."/>
      <w:lvlJc w:val="left"/>
      <w:pPr>
        <w:tabs>
          <w:tab w:val="num" w:pos="0"/>
        </w:tabs>
        <w:ind w:left="4680" w:hanging="1800"/>
      </w:pPr>
      <w:rPr>
        <w:rFonts w:hint="default"/>
        <w:b/>
      </w:rPr>
    </w:lvl>
  </w:abstractNum>
  <w:abstractNum w:abstractNumId="7" w15:restartNumberingAfterBreak="0">
    <w:nsid w:val="00000008"/>
    <w:multiLevelType w:val="multilevel"/>
    <w:tmpl w:val="0C68411E"/>
    <w:name w:val="WW8Num23"/>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ascii="Arial" w:hAnsi="Arial" w:cs="Arial" w:hint="default"/>
        <w:b w:val="0"/>
        <w:bCs/>
        <w:sz w:val="20"/>
        <w:szCs w:val="22"/>
        <w:lang w:val="sk-SK"/>
      </w:rPr>
    </w:lvl>
    <w:lvl w:ilvl="2">
      <w:start w:val="1"/>
      <w:numFmt w:val="decimal"/>
      <w:lvlText w:val="%1.%2.%3."/>
      <w:lvlJc w:val="left"/>
      <w:pPr>
        <w:tabs>
          <w:tab w:val="num" w:pos="720"/>
        </w:tabs>
        <w:ind w:left="720" w:hanging="720"/>
      </w:pPr>
      <w:rPr>
        <w:rFonts w:ascii="Arial" w:hAnsi="Arial" w:cs="Arial" w:hint="default"/>
        <w:bCs/>
        <w:sz w:val="20"/>
        <w:szCs w:val="22"/>
        <w:lang w:val="sk-SK"/>
      </w:rPr>
    </w:lvl>
    <w:lvl w:ilvl="3">
      <w:start w:val="1"/>
      <w:numFmt w:val="decimal"/>
      <w:lvlText w:val="%1.%2.%3.%4."/>
      <w:lvlJc w:val="left"/>
      <w:pPr>
        <w:tabs>
          <w:tab w:val="num" w:pos="720"/>
        </w:tabs>
        <w:ind w:left="720" w:hanging="720"/>
      </w:pPr>
      <w:rPr>
        <w:rFonts w:ascii="Arial" w:hAnsi="Arial" w:cs="Arial" w:hint="default"/>
        <w:bCs/>
        <w:sz w:val="20"/>
        <w:szCs w:val="22"/>
        <w:lang w:val="sk-SK"/>
      </w:rPr>
    </w:lvl>
    <w:lvl w:ilvl="4">
      <w:start w:val="1"/>
      <w:numFmt w:val="decimal"/>
      <w:lvlText w:val="%1.%2.%3.%4.%5."/>
      <w:lvlJc w:val="left"/>
      <w:pPr>
        <w:tabs>
          <w:tab w:val="num" w:pos="1080"/>
        </w:tabs>
        <w:ind w:left="1080" w:hanging="1080"/>
      </w:pPr>
      <w:rPr>
        <w:rFonts w:ascii="Arial" w:hAnsi="Arial" w:cs="Arial" w:hint="default"/>
        <w:bCs/>
        <w:sz w:val="20"/>
        <w:szCs w:val="22"/>
        <w:lang w:val="sk-SK"/>
      </w:rPr>
    </w:lvl>
    <w:lvl w:ilvl="5">
      <w:start w:val="1"/>
      <w:numFmt w:val="decimal"/>
      <w:lvlText w:val="%1.%2.%3.%4.%5.%6."/>
      <w:lvlJc w:val="left"/>
      <w:pPr>
        <w:tabs>
          <w:tab w:val="num" w:pos="1080"/>
        </w:tabs>
        <w:ind w:left="1080" w:hanging="1080"/>
      </w:pPr>
      <w:rPr>
        <w:rFonts w:ascii="Arial" w:hAnsi="Arial" w:cs="Arial" w:hint="default"/>
        <w:bCs/>
        <w:sz w:val="20"/>
        <w:szCs w:val="22"/>
        <w:lang w:val="sk-SK"/>
      </w:rPr>
    </w:lvl>
    <w:lvl w:ilvl="6">
      <w:start w:val="1"/>
      <w:numFmt w:val="decimal"/>
      <w:lvlText w:val="%1.%2.%3.%4.%5.%6.%7."/>
      <w:lvlJc w:val="left"/>
      <w:pPr>
        <w:tabs>
          <w:tab w:val="num" w:pos="1440"/>
        </w:tabs>
        <w:ind w:left="1440" w:hanging="1440"/>
      </w:pPr>
      <w:rPr>
        <w:rFonts w:ascii="Arial" w:hAnsi="Arial" w:cs="Arial" w:hint="default"/>
        <w:bCs/>
        <w:sz w:val="20"/>
        <w:szCs w:val="22"/>
        <w:lang w:val="sk-SK"/>
      </w:rPr>
    </w:lvl>
    <w:lvl w:ilvl="7">
      <w:start w:val="1"/>
      <w:numFmt w:val="decimal"/>
      <w:lvlText w:val="%1.%2.%3.%4.%5.%6.%7.%8."/>
      <w:lvlJc w:val="left"/>
      <w:pPr>
        <w:tabs>
          <w:tab w:val="num" w:pos="1440"/>
        </w:tabs>
        <w:ind w:left="1440" w:hanging="1440"/>
      </w:pPr>
      <w:rPr>
        <w:rFonts w:ascii="Arial" w:hAnsi="Arial" w:cs="Arial" w:hint="default"/>
        <w:bCs/>
        <w:sz w:val="20"/>
        <w:szCs w:val="22"/>
        <w:lang w:val="sk-SK"/>
      </w:rPr>
    </w:lvl>
    <w:lvl w:ilvl="8">
      <w:start w:val="1"/>
      <w:numFmt w:val="decimal"/>
      <w:lvlText w:val="%1.%2.%3.%4.%5.%6.%7.%8.%9."/>
      <w:lvlJc w:val="left"/>
      <w:pPr>
        <w:tabs>
          <w:tab w:val="num" w:pos="1800"/>
        </w:tabs>
        <w:ind w:left="1800" w:hanging="1800"/>
      </w:pPr>
      <w:rPr>
        <w:rFonts w:ascii="Arial" w:hAnsi="Arial" w:cs="Arial" w:hint="default"/>
        <w:bCs/>
        <w:sz w:val="20"/>
        <w:szCs w:val="22"/>
        <w:lang w:val="sk-SK"/>
      </w:rPr>
    </w:lvl>
  </w:abstractNum>
  <w:abstractNum w:abstractNumId="8" w15:restartNumberingAfterBreak="0">
    <w:nsid w:val="00000009"/>
    <w:multiLevelType w:val="multilevel"/>
    <w:tmpl w:val="EE5A7B6C"/>
    <w:name w:val="WW8Num24"/>
    <w:lvl w:ilvl="0">
      <w:start w:val="2"/>
      <w:numFmt w:val="decimal"/>
      <w:lvlText w:val="%1."/>
      <w:lvlJc w:val="left"/>
      <w:pPr>
        <w:tabs>
          <w:tab w:val="num" w:pos="495"/>
        </w:tabs>
        <w:ind w:left="495" w:hanging="495"/>
      </w:pPr>
      <w:rPr>
        <w:rFonts w:hint="default"/>
        <w:b/>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0000000A"/>
    <w:multiLevelType w:val="multilevel"/>
    <w:tmpl w:val="0000000A"/>
    <w:name w:val="WW8Num29"/>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993"/>
        </w:tabs>
        <w:ind w:left="1146" w:hanging="720"/>
      </w:pPr>
      <w:rPr>
        <w:rFonts w:ascii="Arial" w:hAnsi="Arial" w:cs="Arial" w:hint="default"/>
        <w:b w:val="0"/>
        <w:sz w:val="20"/>
        <w:szCs w:val="20"/>
      </w:rPr>
    </w:lvl>
    <w:lvl w:ilvl="3">
      <w:start w:val="1"/>
      <w:numFmt w:val="decimal"/>
      <w:lvlText w:val="%1.%2.%3.%4."/>
      <w:lvlJc w:val="left"/>
      <w:pPr>
        <w:tabs>
          <w:tab w:val="num" w:pos="720"/>
        </w:tabs>
        <w:ind w:left="720" w:hanging="720"/>
      </w:pPr>
      <w:rPr>
        <w:rFonts w:ascii="Arial" w:hAnsi="Arial" w:cs="Arial" w:hint="default"/>
        <w:b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0000000B"/>
    <w:multiLevelType w:val="multilevel"/>
    <w:tmpl w:val="976690C2"/>
    <w:name w:val="WW8Num30"/>
    <w:lvl w:ilvl="0">
      <w:start w:val="16"/>
      <w:numFmt w:val="decimal"/>
      <w:lvlText w:val="%1."/>
      <w:lvlJc w:val="left"/>
      <w:pPr>
        <w:tabs>
          <w:tab w:val="num" w:pos="480"/>
        </w:tabs>
        <w:ind w:left="480" w:hanging="480"/>
      </w:pPr>
      <w:rPr>
        <w:rFonts w:hint="default"/>
        <w:b/>
      </w:r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00000C"/>
    <w:multiLevelType w:val="multilevel"/>
    <w:tmpl w:val="0000000C"/>
    <w:name w:val="WW8Num3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000000D"/>
    <w:multiLevelType w:val="multilevel"/>
    <w:tmpl w:val="0000000D"/>
    <w:name w:val="WW8Num34"/>
    <w:lvl w:ilvl="0">
      <w:start w:val="8"/>
      <w:numFmt w:val="decimal"/>
      <w:lvlText w:val="%1."/>
      <w:lvlJc w:val="left"/>
      <w:pPr>
        <w:tabs>
          <w:tab w:val="num" w:pos="360"/>
        </w:tabs>
        <w:ind w:left="360" w:hanging="360"/>
      </w:pPr>
      <w:rPr>
        <w:rFonts w:ascii="Arial" w:hAnsi="Arial" w:cs="Arial" w:hint="default"/>
        <w:sz w:val="20"/>
        <w:szCs w:val="22"/>
      </w:rPr>
    </w:lvl>
    <w:lvl w:ilvl="1">
      <w:start w:val="5"/>
      <w:numFmt w:val="decimal"/>
      <w:lvlText w:val="%1.%2."/>
      <w:lvlJc w:val="left"/>
      <w:pPr>
        <w:tabs>
          <w:tab w:val="num" w:pos="1440"/>
        </w:tabs>
        <w:ind w:left="1440" w:hanging="360"/>
      </w:pPr>
      <w:rPr>
        <w:rFonts w:ascii="Arial" w:hAnsi="Arial" w:cs="Arial" w:hint="default"/>
        <w:sz w:val="20"/>
        <w:szCs w:val="22"/>
      </w:rPr>
    </w:lvl>
    <w:lvl w:ilvl="2">
      <w:start w:val="1"/>
      <w:numFmt w:val="decimal"/>
      <w:lvlText w:val="%1.%2.%3."/>
      <w:lvlJc w:val="left"/>
      <w:pPr>
        <w:tabs>
          <w:tab w:val="num" w:pos="2880"/>
        </w:tabs>
        <w:ind w:left="2880" w:hanging="720"/>
      </w:pPr>
      <w:rPr>
        <w:rFonts w:ascii="Arial" w:hAnsi="Arial" w:cs="Arial" w:hint="default"/>
        <w:sz w:val="20"/>
        <w:szCs w:val="22"/>
      </w:rPr>
    </w:lvl>
    <w:lvl w:ilvl="3">
      <w:start w:val="1"/>
      <w:numFmt w:val="decimal"/>
      <w:lvlText w:val="%1.%2.%3.%4."/>
      <w:lvlJc w:val="left"/>
      <w:pPr>
        <w:tabs>
          <w:tab w:val="num" w:pos="3960"/>
        </w:tabs>
        <w:ind w:left="3960" w:hanging="720"/>
      </w:pPr>
      <w:rPr>
        <w:rFonts w:ascii="Arial" w:hAnsi="Arial" w:cs="Arial" w:hint="default"/>
        <w:sz w:val="20"/>
        <w:szCs w:val="22"/>
      </w:rPr>
    </w:lvl>
    <w:lvl w:ilvl="4">
      <w:start w:val="1"/>
      <w:numFmt w:val="decimal"/>
      <w:lvlText w:val="%1.%2.%3.%4.%5."/>
      <w:lvlJc w:val="left"/>
      <w:pPr>
        <w:tabs>
          <w:tab w:val="num" w:pos="5400"/>
        </w:tabs>
        <w:ind w:left="5400" w:hanging="1080"/>
      </w:pPr>
      <w:rPr>
        <w:rFonts w:ascii="Arial" w:hAnsi="Arial" w:cs="Arial" w:hint="default"/>
        <w:sz w:val="20"/>
        <w:szCs w:val="22"/>
      </w:rPr>
    </w:lvl>
    <w:lvl w:ilvl="5">
      <w:start w:val="1"/>
      <w:numFmt w:val="decimal"/>
      <w:lvlText w:val="%1.%2.%3.%4.%5.%6."/>
      <w:lvlJc w:val="left"/>
      <w:pPr>
        <w:tabs>
          <w:tab w:val="num" w:pos="6480"/>
        </w:tabs>
        <w:ind w:left="6480" w:hanging="1080"/>
      </w:pPr>
      <w:rPr>
        <w:rFonts w:ascii="Arial" w:hAnsi="Arial" w:cs="Arial" w:hint="default"/>
        <w:sz w:val="20"/>
        <w:szCs w:val="22"/>
      </w:rPr>
    </w:lvl>
    <w:lvl w:ilvl="6">
      <w:start w:val="1"/>
      <w:numFmt w:val="decimal"/>
      <w:lvlText w:val="%1.%2.%3.%4.%5.%6.%7."/>
      <w:lvlJc w:val="left"/>
      <w:pPr>
        <w:tabs>
          <w:tab w:val="num" w:pos="7920"/>
        </w:tabs>
        <w:ind w:left="7920" w:hanging="1440"/>
      </w:pPr>
      <w:rPr>
        <w:rFonts w:ascii="Arial" w:hAnsi="Arial" w:cs="Arial" w:hint="default"/>
        <w:sz w:val="20"/>
        <w:szCs w:val="22"/>
      </w:rPr>
    </w:lvl>
    <w:lvl w:ilvl="7">
      <w:start w:val="1"/>
      <w:numFmt w:val="decimal"/>
      <w:lvlText w:val="%1.%2.%3.%4.%5.%6.%7.%8."/>
      <w:lvlJc w:val="left"/>
      <w:pPr>
        <w:tabs>
          <w:tab w:val="num" w:pos="9000"/>
        </w:tabs>
        <w:ind w:left="9000" w:hanging="1440"/>
      </w:pPr>
      <w:rPr>
        <w:rFonts w:ascii="Arial" w:hAnsi="Arial" w:cs="Arial" w:hint="default"/>
        <w:sz w:val="20"/>
        <w:szCs w:val="22"/>
      </w:rPr>
    </w:lvl>
    <w:lvl w:ilvl="8">
      <w:start w:val="1"/>
      <w:numFmt w:val="decimal"/>
      <w:lvlText w:val="%1.%2.%3.%4.%5.%6.%7.%8.%9."/>
      <w:lvlJc w:val="left"/>
      <w:pPr>
        <w:tabs>
          <w:tab w:val="num" w:pos="10440"/>
        </w:tabs>
        <w:ind w:left="10440" w:hanging="1800"/>
      </w:pPr>
      <w:rPr>
        <w:rFonts w:ascii="Arial" w:hAnsi="Arial" w:cs="Arial" w:hint="default"/>
        <w:sz w:val="20"/>
        <w:szCs w:val="22"/>
      </w:rPr>
    </w:lvl>
  </w:abstractNum>
  <w:abstractNum w:abstractNumId="13" w15:restartNumberingAfterBreak="0">
    <w:nsid w:val="0000000E"/>
    <w:multiLevelType w:val="multilevel"/>
    <w:tmpl w:val="0000000E"/>
    <w:name w:val="WW8Num38"/>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FA15684"/>
    <w:multiLevelType w:val="multilevel"/>
    <w:tmpl w:val="AAEE1E6E"/>
    <w:lvl w:ilvl="0">
      <w:start w:val="2"/>
      <w:numFmt w:val="decimal"/>
      <w:lvlText w:val="%1."/>
      <w:lvlJc w:val="left"/>
      <w:pPr>
        <w:ind w:left="360" w:hanging="360"/>
      </w:pPr>
      <w:rPr>
        <w:b/>
      </w:rPr>
    </w:lvl>
    <w:lvl w:ilvl="1">
      <w:start w:val="1"/>
      <w:numFmt w:val="decimal"/>
      <w:lvlText w:val="%1.%2."/>
      <w:lvlJc w:val="left"/>
      <w:pPr>
        <w:ind w:left="720" w:hanging="360"/>
      </w:pPr>
      <w:rPr>
        <w:rFonts w:ascii="Arial" w:hAnsi="Arial" w:cs="Arial"/>
        <w:b/>
        <w:sz w:val="20"/>
        <w:szCs w:val="20"/>
      </w:rPr>
    </w:lvl>
    <w:lvl w:ilvl="2">
      <w:start w:val="1"/>
      <w:numFmt w:val="decimal"/>
      <w:lvlText w:val="%1.%2.%3."/>
      <w:lvlJc w:val="left"/>
      <w:pPr>
        <w:ind w:left="1440" w:hanging="720"/>
      </w:pPr>
      <w:rPr>
        <w:rFonts w:ascii="Arial" w:hAnsi="Arial" w:cs="Arial"/>
        <w:b w:val="0"/>
        <w:strike w:val="0"/>
        <w:dstrike w:val="0"/>
        <w:sz w:val="20"/>
        <w:szCs w:val="2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5"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01"/>
    <w:rsid w:val="00005B35"/>
    <w:rsid w:val="00084A38"/>
    <w:rsid w:val="0012508F"/>
    <w:rsid w:val="0018337E"/>
    <w:rsid w:val="001A3C20"/>
    <w:rsid w:val="001B6539"/>
    <w:rsid w:val="00215C5C"/>
    <w:rsid w:val="00226466"/>
    <w:rsid w:val="00226A7E"/>
    <w:rsid w:val="00261332"/>
    <w:rsid w:val="002A09DF"/>
    <w:rsid w:val="002A654E"/>
    <w:rsid w:val="002C66BF"/>
    <w:rsid w:val="002D6052"/>
    <w:rsid w:val="003C4943"/>
    <w:rsid w:val="004155D8"/>
    <w:rsid w:val="00446B80"/>
    <w:rsid w:val="00470BEC"/>
    <w:rsid w:val="004E2668"/>
    <w:rsid w:val="004E2FF1"/>
    <w:rsid w:val="004F6813"/>
    <w:rsid w:val="005800EE"/>
    <w:rsid w:val="00584094"/>
    <w:rsid w:val="00670463"/>
    <w:rsid w:val="00793660"/>
    <w:rsid w:val="007A46B1"/>
    <w:rsid w:val="00843C8C"/>
    <w:rsid w:val="0088550B"/>
    <w:rsid w:val="008B0D99"/>
    <w:rsid w:val="008D7086"/>
    <w:rsid w:val="008E525B"/>
    <w:rsid w:val="00934F14"/>
    <w:rsid w:val="0098201D"/>
    <w:rsid w:val="009B7F56"/>
    <w:rsid w:val="009F142F"/>
    <w:rsid w:val="00A14ACC"/>
    <w:rsid w:val="00A1777D"/>
    <w:rsid w:val="00A93FA6"/>
    <w:rsid w:val="00B06E63"/>
    <w:rsid w:val="00B306BF"/>
    <w:rsid w:val="00B31B47"/>
    <w:rsid w:val="00B33C75"/>
    <w:rsid w:val="00B3475B"/>
    <w:rsid w:val="00B56929"/>
    <w:rsid w:val="00B71C44"/>
    <w:rsid w:val="00B748A7"/>
    <w:rsid w:val="00C944D7"/>
    <w:rsid w:val="00CD0D17"/>
    <w:rsid w:val="00CD6289"/>
    <w:rsid w:val="00CF0944"/>
    <w:rsid w:val="00D130EA"/>
    <w:rsid w:val="00D511F7"/>
    <w:rsid w:val="00D71FC6"/>
    <w:rsid w:val="00D96B8E"/>
    <w:rsid w:val="00DD0F64"/>
    <w:rsid w:val="00DF1332"/>
    <w:rsid w:val="00E052F0"/>
    <w:rsid w:val="00E07967"/>
    <w:rsid w:val="00E43C2B"/>
    <w:rsid w:val="00E5033F"/>
    <w:rsid w:val="00E67C18"/>
    <w:rsid w:val="00E714BE"/>
    <w:rsid w:val="00E817EC"/>
    <w:rsid w:val="00EB2E6F"/>
    <w:rsid w:val="00EF0101"/>
    <w:rsid w:val="00EF7EEC"/>
    <w:rsid w:val="00F03424"/>
    <w:rsid w:val="00F04520"/>
    <w:rsid w:val="00F90EFF"/>
    <w:rsid w:val="00FE6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5E0B0E"/>
  <w15:docId w15:val="{17D61526-C847-4C70-B857-9031DFD0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42F"/>
    <w:pPr>
      <w:suppressAutoHyphens/>
    </w:pPr>
    <w:rPr>
      <w:sz w:val="24"/>
      <w:szCs w:val="24"/>
      <w:lang w:eastAsia="zh-CN"/>
    </w:rPr>
  </w:style>
  <w:style w:type="paragraph" w:styleId="Nadpis1">
    <w:name w:val="heading 1"/>
    <w:basedOn w:val="Normln"/>
    <w:next w:val="Normln"/>
    <w:qFormat/>
    <w:pPr>
      <w:keepNext/>
      <w:numPr>
        <w:numId w:val="1"/>
      </w:numPr>
      <w:tabs>
        <w:tab w:val="left" w:pos="4820"/>
      </w:tabs>
      <w:jc w:val="center"/>
      <w:outlineLvl w:val="0"/>
    </w:pPr>
    <w:rPr>
      <w:rFonts w:ascii="Arial" w:hAnsi="Arial" w:cs="Arial"/>
      <w:b/>
      <w:bCs/>
      <w:sz w:val="22"/>
      <w:szCs w:val="22"/>
    </w:rPr>
  </w:style>
  <w:style w:type="paragraph" w:styleId="Nadpis2">
    <w:name w:val="heading 2"/>
    <w:basedOn w:val="Normln"/>
    <w:next w:val="Normln"/>
    <w:qFormat/>
    <w:pPr>
      <w:keepNext/>
      <w:numPr>
        <w:ilvl w:val="1"/>
        <w:numId w:val="1"/>
      </w:numPr>
      <w:jc w:val="center"/>
      <w:outlineLvl w:val="1"/>
    </w:pPr>
    <w:rPr>
      <w:b/>
      <w:sz w:val="36"/>
      <w:szCs w:val="20"/>
    </w:rPr>
  </w:style>
  <w:style w:type="paragraph" w:styleId="Nadpis3">
    <w:name w:val="heading 3"/>
    <w:basedOn w:val="Normln"/>
    <w:next w:val="Normln"/>
    <w:qFormat/>
    <w:pPr>
      <w:keepNext/>
      <w:numPr>
        <w:ilvl w:val="2"/>
        <w:numId w:val="1"/>
      </w:numPr>
      <w:jc w:val="both"/>
      <w:outlineLvl w:val="2"/>
    </w:pPr>
    <w:rPr>
      <w:rFonts w:ascii="Arial" w:hAnsi="Arial" w:cs="Arial"/>
      <w:bCs/>
      <w:sz w:val="22"/>
      <w:lang w:val="sk-SK"/>
    </w:rPr>
  </w:style>
  <w:style w:type="paragraph" w:styleId="Nadpis4">
    <w:name w:val="heading 4"/>
    <w:basedOn w:val="Normln"/>
    <w:next w:val="Normln"/>
    <w:qFormat/>
    <w:pPr>
      <w:keepNext/>
      <w:numPr>
        <w:ilvl w:val="3"/>
        <w:numId w:val="1"/>
      </w:numPr>
      <w:jc w:val="center"/>
      <w:outlineLvl w:val="3"/>
    </w:pPr>
    <w:rPr>
      <w:rFonts w:ascii="Arial" w:hAnsi="Arial" w:cs="Arial"/>
      <w:b/>
      <w:caps/>
      <w:sz w:val="20"/>
      <w:szCs w:val="22"/>
    </w:rPr>
  </w:style>
  <w:style w:type="paragraph" w:styleId="Nadpis5">
    <w:name w:val="heading 5"/>
    <w:basedOn w:val="Normln"/>
    <w:next w:val="Normln"/>
    <w:qFormat/>
    <w:pPr>
      <w:keepNext/>
      <w:numPr>
        <w:ilvl w:val="4"/>
        <w:numId w:val="1"/>
      </w:numPr>
      <w:jc w:val="center"/>
      <w:outlineLvl w:val="4"/>
    </w:pPr>
    <w:rPr>
      <w:rFonts w:ascii="Arial Black" w:hAnsi="Arial Black" w:cs="Arial Black"/>
      <w:caps/>
      <w:sz w:val="44"/>
    </w:rPr>
  </w:style>
  <w:style w:type="paragraph" w:styleId="Nadpis6">
    <w:name w:val="heading 6"/>
    <w:basedOn w:val="Normln"/>
    <w:next w:val="Normln"/>
    <w:qFormat/>
    <w:pPr>
      <w:keepNext/>
      <w:widowControl w:val="0"/>
      <w:numPr>
        <w:ilvl w:val="5"/>
        <w:numId w:val="1"/>
      </w:numPr>
      <w:pBdr>
        <w:top w:val="single" w:sz="6" w:space="1" w:color="000000"/>
        <w:left w:val="single" w:sz="6" w:space="1" w:color="000000"/>
        <w:bottom w:val="single" w:sz="6" w:space="1" w:color="000000"/>
        <w:right w:val="single" w:sz="6" w:space="1" w:color="000000"/>
      </w:pBdr>
      <w:jc w:val="both"/>
      <w:outlineLvl w:val="5"/>
    </w:pPr>
    <w:rPr>
      <w:rFonts w:ascii="Arial" w:hAnsi="Arial" w:cs="Arial"/>
      <w:b/>
      <w:sz w:val="20"/>
      <w:szCs w:val="22"/>
    </w:rPr>
  </w:style>
  <w:style w:type="paragraph" w:styleId="Nadpis9">
    <w:name w:val="heading 9"/>
    <w:basedOn w:val="Normln"/>
    <w:next w:val="Normln"/>
    <w:qFormat/>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ascii="Arial" w:hAnsi="Arial" w:cs="Arial" w:hint="default"/>
      <w:b w:val="0"/>
      <w:i w:val="0"/>
      <w:sz w:val="20"/>
      <w:szCs w:val="20"/>
    </w:rPr>
  </w:style>
  <w:style w:type="character" w:customStyle="1" w:styleId="WW8Num5z2">
    <w:name w:val="WW8Num5z2"/>
    <w:rPr>
      <w:rFonts w:hint="default"/>
      <w:b w:val="0"/>
    </w:rPr>
  </w:style>
  <w:style w:type="character" w:customStyle="1" w:styleId="WW8Num6z0">
    <w:name w:val="WW8Num6z0"/>
    <w:rPr>
      <w:rFonts w:hint="default"/>
    </w:rPr>
  </w:style>
  <w:style w:type="character" w:customStyle="1" w:styleId="WW8Num6z2">
    <w:name w:val="WW8Num6z2"/>
    <w:rPr>
      <w:rFonts w:hint="default"/>
      <w:b w:val="0"/>
    </w:rPr>
  </w:style>
  <w:style w:type="character" w:customStyle="1" w:styleId="WW8Num7z0">
    <w:name w:val="WW8Num7z0"/>
    <w:rPr>
      <w:rFonts w:hint="default"/>
      <w:b/>
    </w:rPr>
  </w:style>
  <w:style w:type="character" w:customStyle="1" w:styleId="WW8Num7z1">
    <w:name w:val="WW8Num7z1"/>
    <w:rPr>
      <w:rFonts w:ascii="Arial" w:hAnsi="Arial" w:cs="Arial" w:hint="default"/>
      <w:b w:val="0"/>
      <w:i w:val="0"/>
      <w:sz w:val="20"/>
      <w:szCs w:val="20"/>
    </w:rPr>
  </w:style>
  <w:style w:type="character" w:customStyle="1" w:styleId="WW8Num7z2">
    <w:name w:val="WW8Num7z2"/>
    <w:rPr>
      <w:rFonts w:hint="default"/>
      <w:b w:val="0"/>
    </w:rPr>
  </w:style>
  <w:style w:type="character" w:customStyle="1" w:styleId="WW8Num7z3">
    <w:name w:val="WW8Num7z3"/>
    <w:rPr>
      <w:rFont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u w:val="single"/>
    </w:rPr>
  </w:style>
  <w:style w:type="character" w:customStyle="1" w:styleId="WW8Num10z1">
    <w:name w:val="WW8Num10z1"/>
    <w:rPr>
      <w:rFonts w:hint="default"/>
      <w:b w:val="0"/>
      <w:u w:val="none"/>
    </w:rPr>
  </w:style>
  <w:style w:type="character" w:customStyle="1" w:styleId="WW8Num11z0">
    <w:name w:val="WW8Num11z0"/>
    <w:rPr>
      <w:rFonts w:hint="default"/>
      <w:b/>
    </w:rPr>
  </w:style>
  <w:style w:type="character" w:customStyle="1" w:styleId="WW8Num11z1">
    <w:name w:val="WW8Num11z1"/>
    <w:rPr>
      <w:rFonts w:ascii="Arial" w:hAnsi="Arial" w:cs="Arial" w:hint="default"/>
      <w:b w:val="0"/>
      <w:sz w:val="20"/>
      <w:szCs w:val="22"/>
    </w:rPr>
  </w:style>
  <w:style w:type="character" w:customStyle="1" w:styleId="WW8Num11z2">
    <w:name w:val="WW8Num11z2"/>
    <w:rPr>
      <w:rFonts w:hint="default"/>
    </w:rPr>
  </w:style>
  <w:style w:type="character" w:customStyle="1" w:styleId="WW8Num12z0">
    <w:name w:val="WW8Num12z0"/>
    <w:rPr>
      <w:rFonts w:hint="default"/>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Arial" w:hAnsi="Arial" w:cs="Arial" w:hint="default"/>
      <w:b/>
      <w:sz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rPr>
      <w:rFonts w:ascii="Arial" w:hAnsi="Arial" w:cs="Arial" w:hint="default"/>
      <w:b w:val="0"/>
      <w:sz w:val="20"/>
      <w:szCs w:val="22"/>
    </w:rPr>
  </w:style>
  <w:style w:type="character" w:customStyle="1" w:styleId="WW8Num16z0">
    <w:name w:val="WW8Num16z0"/>
    <w:rPr>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1">
    <w:name w:val="WW8Num18z1"/>
    <w:rPr>
      <w:rFonts w:ascii="Arial" w:hAnsi="Arial" w:cs="Arial" w:hint="default"/>
      <w:b w:val="0"/>
      <w:i w:val="0"/>
      <w:sz w:val="20"/>
    </w:rPr>
  </w:style>
  <w:style w:type="character" w:customStyle="1" w:styleId="WW8Num18z3">
    <w:name w:val="WW8Num18z3"/>
    <w:rPr>
      <w:rFonts w:hint="default"/>
      <w:b w:val="0"/>
      <w:color w:val="auto"/>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rPr>
  </w:style>
  <w:style w:type="character" w:customStyle="1" w:styleId="WW8Num20z1">
    <w:name w:val="WW8Num20z1"/>
    <w:rPr>
      <w:rFonts w:hint="default"/>
      <w:b w:val="0"/>
    </w:rPr>
  </w:style>
  <w:style w:type="character" w:customStyle="1" w:styleId="WW8Num21z0">
    <w:name w:val="WW8Num21z0"/>
    <w:rPr>
      <w:rFonts w:hint="default"/>
      <w:b/>
    </w:rPr>
  </w:style>
  <w:style w:type="character" w:customStyle="1" w:styleId="WW8Num21z1">
    <w:name w:val="WW8Num21z1"/>
    <w:rPr>
      <w:rFonts w:ascii="Arial" w:hAnsi="Arial" w:cs="Arial" w:hint="default"/>
      <w:b w:val="0"/>
      <w:sz w:val="20"/>
      <w:szCs w:val="22"/>
    </w:rPr>
  </w:style>
  <w:style w:type="character" w:customStyle="1" w:styleId="WW8Num21z2">
    <w:name w:val="WW8Num21z2"/>
    <w:rPr>
      <w:rFonts w:ascii="Arial" w:hAnsi="Arial" w:cs="Arial" w:hint="default"/>
      <w:b w:val="0"/>
      <w:strike w:val="0"/>
      <w:dstrike w:val="0"/>
      <w:sz w:val="20"/>
      <w:szCs w:val="22"/>
    </w:rPr>
  </w:style>
  <w:style w:type="character" w:customStyle="1" w:styleId="WW8Num22z0">
    <w:name w:val="WW8Num22z0"/>
  </w:style>
  <w:style w:type="character" w:customStyle="1" w:styleId="WW8Num22z1">
    <w:name w:val="WW8Num22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sz w:val="20"/>
      <w:szCs w:val="20"/>
    </w:rPr>
  </w:style>
  <w:style w:type="character" w:customStyle="1" w:styleId="WW8Num23z1">
    <w:name w:val="WW8Num23z1"/>
    <w:rPr>
      <w:rFonts w:ascii="Arial" w:hAnsi="Arial" w:cs="Arial" w:hint="default"/>
      <w:bCs/>
      <w:sz w:val="20"/>
      <w:szCs w:val="22"/>
      <w:lang w:val="sk-SK"/>
    </w:rPr>
  </w:style>
  <w:style w:type="character" w:customStyle="1" w:styleId="WW8Num24z0">
    <w:name w:val="WW8Num24z0"/>
    <w:rPr>
      <w:rFonts w:hint="default"/>
    </w:rPr>
  </w:style>
  <w:style w:type="character" w:customStyle="1" w:styleId="WW8Num24z2">
    <w:name w:val="WW8Num24z2"/>
    <w:rPr>
      <w:rFonts w:hint="default"/>
      <w:b w:val="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7z2">
    <w:name w:val="WW8Num27z2"/>
    <w:rPr>
      <w:rFonts w:hint="default"/>
      <w:b w:val="0"/>
    </w:rPr>
  </w:style>
  <w:style w:type="character" w:customStyle="1" w:styleId="WW8Num28z0">
    <w:name w:val="WW8Num28z0"/>
    <w:rPr>
      <w:rFonts w:hint="default"/>
    </w:rPr>
  </w:style>
  <w:style w:type="character" w:customStyle="1" w:styleId="WW8Num29z0">
    <w:name w:val="WW8Num29z0"/>
    <w:rPr>
      <w:rFonts w:hint="default"/>
      <w:b/>
    </w:rPr>
  </w:style>
  <w:style w:type="character" w:customStyle="1" w:styleId="WW8Num29z1">
    <w:name w:val="WW8Num29z1"/>
    <w:rPr>
      <w:rFonts w:ascii="Arial" w:hAnsi="Arial" w:cs="Arial" w:hint="default"/>
      <w:b w:val="0"/>
      <w:sz w:val="20"/>
      <w:szCs w:val="20"/>
    </w:rPr>
  </w:style>
  <w:style w:type="character" w:customStyle="1" w:styleId="WW8Num29z2">
    <w:name w:val="WW8Num29z2"/>
    <w:rPr>
      <w:rFonts w:ascii="Arial" w:hAnsi="Arial" w:cs="Arial" w:hint="default"/>
      <w:b w:val="0"/>
      <w:sz w:val="20"/>
      <w:szCs w:val="20"/>
    </w:rPr>
  </w:style>
  <w:style w:type="character" w:customStyle="1" w:styleId="WW8Num30z0">
    <w:name w:val="WW8Num30z0"/>
    <w:rPr>
      <w:rFonts w:hint="default"/>
    </w:rPr>
  </w:style>
  <w:style w:type="character" w:customStyle="1" w:styleId="WW8Num30z1">
    <w:name w:val="WW8Num30z1"/>
    <w:rPr>
      <w:rFonts w:ascii="Arial" w:hAnsi="Arial" w:cs="Arial" w:hint="default"/>
      <w:sz w:val="20"/>
      <w:szCs w:val="20"/>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rPr>
  </w:style>
  <w:style w:type="character" w:customStyle="1" w:styleId="WW8Num32z1">
    <w:name w:val="WW8Num32z1"/>
    <w:rPr>
      <w:rFonts w:ascii="Arial" w:hAnsi="Arial" w:cs="Arial" w:hint="default"/>
      <w:b w:val="0"/>
      <w:sz w:val="20"/>
      <w:szCs w:val="20"/>
    </w:rPr>
  </w:style>
  <w:style w:type="character" w:customStyle="1" w:styleId="WW8Num32z2">
    <w:name w:val="WW8Num32z2"/>
    <w:rPr>
      <w:rFonts w:ascii="Arial" w:hAnsi="Arial" w:cs="Arial" w:hint="default"/>
      <w:b w:val="0"/>
    </w:rPr>
  </w:style>
  <w:style w:type="character" w:customStyle="1" w:styleId="WW8Num32z3">
    <w:name w:val="WW8Num32z3"/>
    <w:rPr>
      <w:rFonts w:hint="default"/>
      <w:b w:val="0"/>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Arial" w:hAnsi="Arial" w:cs="Arial" w:hint="default"/>
      <w:sz w:val="20"/>
      <w:szCs w:val="22"/>
    </w:rPr>
  </w:style>
  <w:style w:type="character" w:customStyle="1" w:styleId="WW8Num35z0">
    <w:name w:val="WW8Num35z0"/>
    <w:rPr>
      <w:rFonts w:ascii="Arial" w:eastAsia="Times New Roman" w:hAnsi="Arial" w:cs="Arial" w:hint="default"/>
      <w:b/>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hint="default"/>
      <w:b w:val="0"/>
    </w:rPr>
  </w:style>
  <w:style w:type="character" w:customStyle="1" w:styleId="WW8Num38z0">
    <w:name w:val="WW8Num38z0"/>
    <w:rPr>
      <w:rFonts w:hint="default"/>
      <w:b/>
    </w:rPr>
  </w:style>
  <w:style w:type="character" w:customStyle="1" w:styleId="WW8Num38z1">
    <w:name w:val="WW8Num38z1"/>
    <w:rPr>
      <w:rFonts w:ascii="Arial" w:hAnsi="Arial" w:cs="Arial" w:hint="default"/>
      <w:b w:val="0"/>
      <w:sz w:val="20"/>
      <w:szCs w:val="20"/>
    </w:rPr>
  </w:style>
  <w:style w:type="character" w:customStyle="1" w:styleId="WW8Num38z2">
    <w:name w:val="WW8Num38z2"/>
    <w:rPr>
      <w:rFonts w:ascii="Arial" w:hAnsi="Arial" w:cs="Arial" w:hint="default"/>
      <w:b w:val="0"/>
    </w:rPr>
  </w:style>
  <w:style w:type="character" w:customStyle="1" w:styleId="WW8Num38z3">
    <w:name w:val="WW8Num38z3"/>
    <w:rPr>
      <w:rFonts w:hint="default"/>
      <w:b w:val="0"/>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jc w:val="center"/>
    </w:pPr>
    <w:rPr>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rPr>
      <w:szCs w:val="20"/>
    </w:rPr>
  </w:style>
  <w:style w:type="paragraph" w:styleId="Zpat">
    <w:name w:val="footer"/>
    <w:basedOn w:val="Normln"/>
    <w:link w:val="ZpatChar"/>
    <w:uiPriority w:val="99"/>
    <w:pPr>
      <w:tabs>
        <w:tab w:val="center" w:pos="4536"/>
        <w:tab w:val="right" w:pos="9072"/>
      </w:tabs>
    </w:pPr>
  </w:style>
  <w:style w:type="paragraph" w:customStyle="1" w:styleId="Textvbloku1">
    <w:name w:val="Text v bloku1"/>
    <w:basedOn w:val="Normln"/>
    <w:pPr>
      <w:ind w:right="-92"/>
      <w:jc w:val="both"/>
    </w:pPr>
    <w:rPr>
      <w:szCs w:val="20"/>
    </w:rPr>
  </w:style>
  <w:style w:type="paragraph" w:customStyle="1" w:styleId="Textvbloku2">
    <w:name w:val="Text v bloku2"/>
    <w:basedOn w:val="Normln"/>
    <w:pPr>
      <w:widowControl w:val="0"/>
      <w:ind w:right="-92"/>
      <w:jc w:val="both"/>
    </w:pPr>
    <w:rPr>
      <w:szCs w:val="20"/>
    </w:rPr>
  </w:style>
  <w:style w:type="paragraph" w:customStyle="1" w:styleId="Zkladntextodsazen21">
    <w:name w:val="Základní text odsazený 21"/>
    <w:basedOn w:val="Normln"/>
    <w:pPr>
      <w:widowControl w:val="0"/>
      <w:ind w:left="1560" w:hanging="709"/>
      <w:jc w:val="both"/>
    </w:pPr>
    <w:rPr>
      <w:szCs w:val="20"/>
    </w:rPr>
  </w:style>
  <w:style w:type="paragraph" w:styleId="Zkladntextodsazen">
    <w:name w:val="Body Text Indent"/>
    <w:basedOn w:val="Normln"/>
    <w:pPr>
      <w:ind w:left="284" w:hanging="284"/>
      <w:jc w:val="both"/>
    </w:pPr>
  </w:style>
  <w:style w:type="paragraph" w:customStyle="1" w:styleId="Zkladntext21">
    <w:name w:val="Základní text 21"/>
    <w:basedOn w:val="Normln"/>
    <w:pPr>
      <w:tabs>
        <w:tab w:val="left" w:pos="5103"/>
      </w:tabs>
      <w:jc w:val="both"/>
    </w:pPr>
  </w:style>
  <w:style w:type="paragraph" w:customStyle="1" w:styleId="Normal01">
    <w:name w:val="Normal 01"/>
    <w:basedOn w:val="Normln"/>
    <w:pPr>
      <w:widowControl w:val="0"/>
    </w:pPr>
    <w:rPr>
      <w:rFonts w:ascii="Arial" w:hAnsi="Arial" w:cs="Arial"/>
      <w:sz w:val="17"/>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Zkladntext31">
    <w:name w:val="Základní text 31"/>
    <w:basedOn w:val="Normln"/>
    <w:pPr>
      <w:spacing w:line="360" w:lineRule="auto"/>
      <w:jc w:val="both"/>
    </w:pPr>
    <w:rPr>
      <w:b/>
      <w:szCs w:val="20"/>
    </w:rPr>
  </w:style>
  <w:style w:type="paragraph" w:customStyle="1" w:styleId="Odstavec">
    <w:name w:val="Odstavec"/>
    <w:basedOn w:val="Zkladntext"/>
    <w:pPr>
      <w:widowControl w:val="0"/>
      <w:spacing w:after="115"/>
      <w:ind w:firstLine="480"/>
      <w:jc w:val="left"/>
    </w:pPr>
    <w:rPr>
      <w:b/>
      <w:color w:val="000000"/>
      <w:u w:val="single"/>
      <w:lang w:eastAsia="cs-CZ"/>
    </w:rPr>
  </w:style>
  <w:style w:type="paragraph" w:customStyle="1" w:styleId="Zkladntext32">
    <w:name w:val="Základní text 32"/>
    <w:basedOn w:val="Normln"/>
    <w:pPr>
      <w:jc w:val="both"/>
    </w:pPr>
    <w:rPr>
      <w:rFonts w:ascii="Arial" w:hAnsi="Arial" w:cs="Arial"/>
      <w:sz w:val="22"/>
    </w:rPr>
  </w:style>
  <w:style w:type="paragraph" w:customStyle="1" w:styleId="Zkladntextodsazen31">
    <w:name w:val="Základní text odsazený 31"/>
    <w:basedOn w:val="Normln"/>
    <w:pPr>
      <w:ind w:left="540" w:hanging="540"/>
      <w:jc w:val="both"/>
    </w:pPr>
    <w:rPr>
      <w:rFonts w:ascii="Arial" w:hAnsi="Arial" w:cs="Arial"/>
      <w:sz w:val="22"/>
      <w:szCs w:val="22"/>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customStyle="1" w:styleId="Char">
    <w:name w:val="Char"/>
    <w:basedOn w:val="Normln"/>
    <w:pPr>
      <w:spacing w:after="160" w:line="240" w:lineRule="exact"/>
      <w:jc w:val="both"/>
    </w:pPr>
    <w:rPr>
      <w:rFonts w:ascii="Times New Roman bold" w:hAnsi="Times New Roman bold" w:cs="Times New Roman bold"/>
      <w:sz w:val="22"/>
      <w:szCs w:val="26"/>
      <w:lang w:val="sk-SK"/>
    </w:rPr>
  </w:style>
  <w:style w:type="paragraph" w:styleId="Normlnweb">
    <w:name w:val="Normal (Web)"/>
    <w:basedOn w:val="Normln"/>
    <w:pPr>
      <w:spacing w:before="100" w:after="100"/>
    </w:pPr>
  </w:style>
  <w:style w:type="paragraph" w:styleId="Odstavecseseznamem">
    <w:name w:val="List Paragraph"/>
    <w:basedOn w:val="Normln"/>
    <w:qFormat/>
    <w:pPr>
      <w:spacing w:after="200" w:line="276" w:lineRule="auto"/>
      <w:ind w:left="720"/>
      <w:contextualSpacing/>
    </w:pPr>
    <w:rPr>
      <w:rFonts w:ascii="Calibri" w:eastAsia="Calibri" w:hAnsi="Calibri" w:cs="Calibri"/>
      <w:sz w:val="22"/>
      <w:szCs w:val="22"/>
    </w:rPr>
  </w:style>
  <w:style w:type="paragraph" w:customStyle="1" w:styleId="CharCharCharCharCharChar">
    <w:name w:val="Char Char Char Char Char Char"/>
    <w:basedOn w:val="Normln"/>
    <w:pPr>
      <w:spacing w:after="160" w:line="240" w:lineRule="exact"/>
    </w:pPr>
    <w:rPr>
      <w:rFonts w:ascii="Tahoma" w:hAnsi="Tahoma" w:cs="Tahoma"/>
      <w:sz w:val="20"/>
      <w:szCs w:val="20"/>
      <w:lang w:val="en-US"/>
    </w:rPr>
  </w:style>
  <w:style w:type="paragraph" w:customStyle="1" w:styleId="odrkyChar">
    <w:name w:val="odrážky Char"/>
    <w:basedOn w:val="Zkladntextodsazen"/>
    <w:pPr>
      <w:spacing w:before="120" w:after="120"/>
      <w:ind w:left="0" w:firstLine="0"/>
    </w:pPr>
    <w:rPr>
      <w:rFonts w:ascii="Arial" w:hAnsi="Arial" w:cs="Arial"/>
      <w:sz w:val="22"/>
      <w:szCs w:val="22"/>
    </w:rPr>
  </w:style>
  <w:style w:type="paragraph" w:styleId="Revize">
    <w:name w:val="Revision"/>
    <w:pPr>
      <w:suppressAutoHyphens/>
    </w:pPr>
    <w:rPr>
      <w:sz w:val="24"/>
      <w:szCs w:val="24"/>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ZpatChar">
    <w:name w:val="Zápatí Char"/>
    <w:link w:val="Zpat"/>
    <w:uiPriority w:val="99"/>
    <w:rsid w:val="00670463"/>
    <w:rPr>
      <w:sz w:val="24"/>
      <w:szCs w:val="24"/>
      <w:lang w:eastAsia="zh-CN"/>
    </w:rPr>
  </w:style>
  <w:style w:type="character" w:styleId="Odkaznakoment">
    <w:name w:val="annotation reference"/>
    <w:basedOn w:val="Standardnpsmoodstavce"/>
    <w:semiHidden/>
    <w:unhideWhenUsed/>
    <w:rsid w:val="00A1777D"/>
    <w:rPr>
      <w:sz w:val="16"/>
      <w:szCs w:val="16"/>
    </w:rPr>
  </w:style>
  <w:style w:type="paragraph" w:styleId="Textkomente">
    <w:name w:val="annotation text"/>
    <w:basedOn w:val="Normln"/>
    <w:link w:val="TextkomenteChar"/>
    <w:semiHidden/>
    <w:unhideWhenUsed/>
    <w:rsid w:val="00A1777D"/>
    <w:rPr>
      <w:sz w:val="20"/>
      <w:szCs w:val="20"/>
    </w:rPr>
  </w:style>
  <w:style w:type="character" w:customStyle="1" w:styleId="TextkomenteChar">
    <w:name w:val="Text komentáře Char"/>
    <w:basedOn w:val="Standardnpsmoodstavce"/>
    <w:link w:val="Textkomente"/>
    <w:uiPriority w:val="99"/>
    <w:semiHidden/>
    <w:rsid w:val="00A1777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m@gjsz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4663</Words>
  <Characters>27518</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32117</CharactersWithSpaces>
  <SharedDoc>false</SharedDoc>
  <HLinks>
    <vt:vector size="6" baseType="variant">
      <vt:variant>
        <vt:i4>1900580</vt:i4>
      </vt:variant>
      <vt:variant>
        <vt:i4>0</vt:i4>
      </vt:variant>
      <vt:variant>
        <vt:i4>0</vt:i4>
      </vt:variant>
      <vt:variant>
        <vt:i4>5</vt:i4>
      </vt:variant>
      <vt:variant>
        <vt:lpwstr>mailto:gym@gjszlin.cz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horak.l</dc:creator>
  <cp:lastModifiedBy>Štachová, Alena</cp:lastModifiedBy>
  <cp:revision>2</cp:revision>
  <cp:lastPrinted>2017-12-11T07:35:00Z</cp:lastPrinted>
  <dcterms:created xsi:type="dcterms:W3CDTF">2017-12-11T07:40:00Z</dcterms:created>
  <dcterms:modified xsi:type="dcterms:W3CDTF">2017-12-11T07:40:00Z</dcterms:modified>
</cp:coreProperties>
</file>