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1" w:rsidRPr="003256CC" w:rsidRDefault="005A3BB1" w:rsidP="005A3BB1">
      <w:pPr>
        <w:spacing w:after="0" w:line="240" w:lineRule="auto"/>
        <w:jc w:val="center"/>
        <w:rPr>
          <w:rStyle w:val="sxj"/>
          <w:b/>
          <w:bCs/>
          <w:color w:val="000000"/>
          <w:sz w:val="28"/>
          <w:szCs w:val="17"/>
        </w:rPr>
      </w:pPr>
      <w:r>
        <w:rPr>
          <w:color w:val="000000"/>
          <w:sz w:val="17"/>
          <w:szCs w:val="17"/>
        </w:rPr>
        <w:br/>
      </w:r>
      <w:r w:rsidRPr="003256CC">
        <w:rPr>
          <w:rStyle w:val="sxj"/>
          <w:b/>
          <w:bCs/>
          <w:color w:val="000000"/>
          <w:sz w:val="28"/>
          <w:szCs w:val="17"/>
        </w:rPr>
        <w:t>KUPNÍ SMLOUVA</w:t>
      </w:r>
    </w:p>
    <w:p w:rsidR="005A3BB1" w:rsidRDefault="005A3BB1" w:rsidP="005A3BB1">
      <w:pPr>
        <w:spacing w:after="0" w:line="240" w:lineRule="auto"/>
        <w:jc w:val="center"/>
        <w:rPr>
          <w:rStyle w:val="sxc"/>
          <w:color w:val="000000"/>
          <w:sz w:val="17"/>
          <w:szCs w:val="17"/>
        </w:rPr>
      </w:pPr>
      <w:r w:rsidRPr="003256CC">
        <w:rPr>
          <w:rStyle w:val="sxj"/>
          <w:color w:val="000000"/>
          <w:sz w:val="28"/>
          <w:szCs w:val="17"/>
        </w:rPr>
        <w:t xml:space="preserve">(podle § 2079 a násl. </w:t>
      </w:r>
      <w:proofErr w:type="spellStart"/>
      <w:r w:rsidRPr="003256CC">
        <w:rPr>
          <w:rStyle w:val="sxj"/>
          <w:color w:val="000000"/>
          <w:sz w:val="28"/>
          <w:szCs w:val="17"/>
        </w:rPr>
        <w:t>obč</w:t>
      </w:r>
      <w:proofErr w:type="spellEnd"/>
      <w:r w:rsidRPr="003256CC">
        <w:rPr>
          <w:rStyle w:val="sxj"/>
          <w:color w:val="000000"/>
          <w:sz w:val="28"/>
          <w:szCs w:val="17"/>
        </w:rPr>
        <w:t xml:space="preserve">. </w:t>
      </w:r>
      <w:proofErr w:type="gramStart"/>
      <w:r w:rsidRPr="003256CC">
        <w:rPr>
          <w:rStyle w:val="sxj"/>
          <w:color w:val="000000"/>
          <w:sz w:val="28"/>
          <w:szCs w:val="17"/>
        </w:rPr>
        <w:t>zák.</w:t>
      </w:r>
      <w:proofErr w:type="gramEnd"/>
      <w:r w:rsidRPr="003256CC">
        <w:rPr>
          <w:rStyle w:val="sxj"/>
          <w:color w:val="000000"/>
          <w:sz w:val="28"/>
          <w:szCs w:val="17"/>
        </w:rPr>
        <w:t>)</w:t>
      </w:r>
      <w:r>
        <w:rPr>
          <w:color w:val="000000"/>
          <w:sz w:val="17"/>
          <w:szCs w:val="17"/>
        </w:rPr>
        <w:br/>
      </w:r>
    </w:p>
    <w:p w:rsidR="005A3BB1" w:rsidRPr="005A3BB1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5A3BB1">
        <w:rPr>
          <w:rStyle w:val="sxc"/>
          <w:b/>
          <w:color w:val="000000"/>
          <w:sz w:val="24"/>
          <w:szCs w:val="17"/>
        </w:rPr>
        <w:t>I. Smluvní strany</w:t>
      </w:r>
    </w:p>
    <w:p w:rsidR="005A3BB1" w:rsidRDefault="005A3BB1" w:rsidP="005A3BB1">
      <w:pPr>
        <w:spacing w:after="0"/>
        <w:ind w:left="2124" w:hanging="2124"/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Kupující:</w:t>
      </w:r>
      <w:r>
        <w:rPr>
          <w:rStyle w:val="sxj"/>
          <w:color w:val="000000"/>
          <w:sz w:val="24"/>
          <w:szCs w:val="17"/>
        </w:rPr>
        <w:tab/>
      </w:r>
      <w:r w:rsidRPr="003256CC">
        <w:rPr>
          <w:rStyle w:val="sxj"/>
          <w:b/>
          <w:color w:val="000000"/>
          <w:sz w:val="24"/>
          <w:szCs w:val="17"/>
        </w:rPr>
        <w:t xml:space="preserve">Dětský domov SRDCE a Školní jídelna, Karviná – Fryštát, </w:t>
      </w:r>
      <w:proofErr w:type="spellStart"/>
      <w:r w:rsidRPr="003256CC">
        <w:rPr>
          <w:rStyle w:val="sxj"/>
          <w:b/>
          <w:color w:val="000000"/>
          <w:sz w:val="24"/>
          <w:szCs w:val="17"/>
        </w:rPr>
        <w:t>Vydmuchov</w:t>
      </w:r>
      <w:proofErr w:type="spellEnd"/>
      <w:r w:rsidRPr="003256CC">
        <w:rPr>
          <w:rStyle w:val="sxj"/>
          <w:b/>
          <w:color w:val="000000"/>
          <w:sz w:val="24"/>
          <w:szCs w:val="17"/>
        </w:rPr>
        <w:t xml:space="preserve"> 10, příspěvková organizace</w:t>
      </w:r>
    </w:p>
    <w:p w:rsidR="005A3BB1" w:rsidRDefault="005A3BB1" w:rsidP="005A3BB1">
      <w:pPr>
        <w:spacing w:after="0"/>
        <w:ind w:left="2124" w:hanging="2124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IČ:</w:t>
      </w:r>
      <w:r>
        <w:rPr>
          <w:rStyle w:val="sxj"/>
          <w:color w:val="000000"/>
          <w:sz w:val="24"/>
          <w:szCs w:val="17"/>
        </w:rPr>
        <w:tab/>
        <w:t>48004898</w:t>
      </w:r>
    </w:p>
    <w:p w:rsidR="005A3BB1" w:rsidRDefault="005A3BB1" w:rsidP="005A3BB1">
      <w:pPr>
        <w:spacing w:after="0"/>
        <w:ind w:left="2124" w:hanging="2124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DIČ:</w:t>
      </w:r>
      <w:r>
        <w:rPr>
          <w:rStyle w:val="sxj"/>
          <w:color w:val="000000"/>
          <w:sz w:val="24"/>
          <w:szCs w:val="17"/>
        </w:rPr>
        <w:tab/>
        <w:t>CZ48004898</w:t>
      </w:r>
    </w:p>
    <w:p w:rsidR="005A3BB1" w:rsidRDefault="005A3BB1" w:rsidP="005A3BB1">
      <w:pPr>
        <w:spacing w:after="0"/>
        <w:ind w:left="2124" w:hanging="2124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Zastoupený:</w:t>
      </w:r>
      <w:r>
        <w:rPr>
          <w:rStyle w:val="sxj"/>
          <w:color w:val="000000"/>
          <w:sz w:val="24"/>
          <w:szCs w:val="17"/>
        </w:rPr>
        <w:tab/>
      </w:r>
      <w:bookmarkStart w:id="0" w:name="_GoBack"/>
      <w:bookmarkEnd w:id="0"/>
      <w:r>
        <w:rPr>
          <w:rStyle w:val="sxj"/>
          <w:color w:val="000000"/>
          <w:sz w:val="24"/>
          <w:szCs w:val="17"/>
        </w:rPr>
        <w:t xml:space="preserve"> 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</w:p>
    <w:p w:rsidR="005A3BB1" w:rsidRPr="003256CC" w:rsidRDefault="005A3BB1" w:rsidP="005A3BB1">
      <w:pPr>
        <w:spacing w:after="0"/>
        <w:rPr>
          <w:rStyle w:val="sxj"/>
          <w:b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Prodávající:        </w:t>
      </w:r>
      <w:r w:rsidRPr="003256CC">
        <w:rPr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ab/>
      </w:r>
      <w:r>
        <w:rPr>
          <w:rStyle w:val="sxj"/>
          <w:b/>
          <w:color w:val="000000"/>
          <w:sz w:val="24"/>
          <w:szCs w:val="17"/>
        </w:rPr>
        <w:t xml:space="preserve">HANÁČKOVÁ Růžena, </w:t>
      </w:r>
      <w:r>
        <w:rPr>
          <w:rStyle w:val="sxj"/>
          <w:color w:val="000000"/>
          <w:sz w:val="24"/>
          <w:szCs w:val="17"/>
        </w:rPr>
        <w:t>Rudé Armády 80, Paskov 739 21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IČ</w:t>
      </w:r>
      <w:r>
        <w:rPr>
          <w:rStyle w:val="sxj"/>
          <w:color w:val="000000"/>
          <w:sz w:val="24"/>
          <w:szCs w:val="17"/>
        </w:rPr>
        <w:t>:</w:t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  <w:t>64119955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DIČ:</w:t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  <w:t>CZ5956240455</w:t>
      </w:r>
    </w:p>
    <w:p w:rsidR="005A3BB1" w:rsidRPr="005A3BB1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5A3BB1">
        <w:rPr>
          <w:rStyle w:val="sxc"/>
          <w:b/>
          <w:color w:val="000000"/>
          <w:sz w:val="24"/>
          <w:szCs w:val="17"/>
        </w:rPr>
        <w:t>II. Předmět plnění</w:t>
      </w:r>
    </w:p>
    <w:p w:rsidR="00F352AA" w:rsidRDefault="005A3BB1" w:rsidP="005A3BB1">
      <w:pPr>
        <w:jc w:val="both"/>
        <w:rPr>
          <w:rFonts w:ascii="Calibri" w:eastAsia="Times New Roman" w:hAnsi="Calibri" w:cs="Calibri"/>
          <w:iCs/>
          <w:lang w:eastAsia="cs-CZ"/>
        </w:rPr>
      </w:pPr>
      <w:r>
        <w:rPr>
          <w:rStyle w:val="sxc"/>
          <w:color w:val="000000"/>
          <w:sz w:val="24"/>
          <w:szCs w:val="17"/>
        </w:rPr>
        <w:t xml:space="preserve">5 ks sedacích souprav typu </w:t>
      </w:r>
      <w:r w:rsidR="00F352AA">
        <w:rPr>
          <w:rStyle w:val="sxc"/>
          <w:color w:val="000000"/>
          <w:sz w:val="24"/>
          <w:szCs w:val="17"/>
        </w:rPr>
        <w:t xml:space="preserve">– VERONA, atypická výroba na míru, </w:t>
      </w:r>
      <w:r w:rsidR="00C21BD1">
        <w:rPr>
          <w:rFonts w:ascii="Calibri" w:eastAsia="Times New Roman" w:hAnsi="Calibri" w:cs="Calibri"/>
          <w:iCs/>
          <w:lang w:eastAsia="cs-CZ"/>
        </w:rPr>
        <w:t>ve tvaru L s mírami 300 x 300 cm,</w:t>
      </w:r>
      <w:r w:rsidR="00F352AA">
        <w:rPr>
          <w:rFonts w:ascii="Calibri" w:eastAsia="Times New Roman" w:hAnsi="Calibri" w:cs="Calibri"/>
          <w:iCs/>
          <w:lang w:eastAsia="cs-CZ"/>
        </w:rPr>
        <w:t xml:space="preserve"> nerozkládací a bez úložného prostoru, </w:t>
      </w:r>
      <w:r w:rsidR="00C027C8">
        <w:rPr>
          <w:rFonts w:ascii="Calibri" w:eastAsia="Times New Roman" w:hAnsi="Calibri" w:cs="Calibri"/>
          <w:iCs/>
          <w:lang w:eastAsia="cs-CZ"/>
        </w:rPr>
        <w:t>ukončená z obou stran područkami</w:t>
      </w:r>
    </w:p>
    <w:p w:rsidR="00F352AA" w:rsidRDefault="00C21BD1" w:rsidP="005A3BB1">
      <w:pPr>
        <w:jc w:val="both"/>
        <w:rPr>
          <w:rFonts w:ascii="Calibri" w:eastAsia="Times New Roman" w:hAnsi="Calibri" w:cs="Calibri"/>
          <w:iCs/>
          <w:lang w:eastAsia="cs-CZ"/>
        </w:rPr>
      </w:pPr>
      <w:r>
        <w:rPr>
          <w:rFonts w:ascii="Calibri" w:eastAsia="Times New Roman" w:hAnsi="Calibri" w:cs="Calibri"/>
          <w:iCs/>
          <w:lang w:eastAsia="cs-CZ"/>
        </w:rPr>
        <w:t xml:space="preserve">2 ks sedacích souprav typu </w:t>
      </w:r>
      <w:r w:rsidR="00F352AA">
        <w:rPr>
          <w:rFonts w:ascii="Calibri" w:eastAsia="Times New Roman" w:hAnsi="Calibri" w:cs="Calibri"/>
          <w:iCs/>
          <w:lang w:eastAsia="cs-CZ"/>
        </w:rPr>
        <w:t>– VERONA, atypická výroba na míru,</w:t>
      </w:r>
      <w:r>
        <w:rPr>
          <w:rFonts w:ascii="Calibri" w:eastAsia="Times New Roman" w:hAnsi="Calibri" w:cs="Calibri"/>
          <w:i/>
          <w:iCs/>
          <w:color w:val="FF0000"/>
          <w:lang w:eastAsia="cs-CZ"/>
        </w:rPr>
        <w:t xml:space="preserve"> </w:t>
      </w:r>
      <w:r>
        <w:rPr>
          <w:rFonts w:ascii="Calibri" w:eastAsia="Times New Roman" w:hAnsi="Calibri" w:cs="Calibri"/>
          <w:iCs/>
          <w:lang w:eastAsia="cs-CZ"/>
        </w:rPr>
        <w:t>o rozměru 220 cm</w:t>
      </w:r>
      <w:r w:rsidR="00F352AA">
        <w:rPr>
          <w:rFonts w:ascii="Calibri" w:eastAsia="Times New Roman" w:hAnsi="Calibri" w:cs="Calibri"/>
          <w:iCs/>
          <w:lang w:eastAsia="cs-CZ"/>
        </w:rPr>
        <w:t>, na kovových nohách, nerozkládací a bez úložného prostoru</w:t>
      </w:r>
    </w:p>
    <w:p w:rsidR="005A3BB1" w:rsidRDefault="005A3BB1" w:rsidP="005A3BB1">
      <w:pPr>
        <w:jc w:val="both"/>
        <w:rPr>
          <w:rFonts w:ascii="Calibri" w:eastAsia="Times New Roman" w:hAnsi="Calibri" w:cs="Calibri"/>
          <w:iCs/>
          <w:lang w:eastAsia="cs-CZ"/>
        </w:rPr>
      </w:pPr>
      <w:r>
        <w:rPr>
          <w:rFonts w:ascii="Calibri" w:eastAsia="Times New Roman" w:hAnsi="Calibri" w:cs="Calibri"/>
          <w:iCs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iCs/>
          <w:lang w:eastAsia="cs-CZ"/>
        </w:rPr>
        <w:t>přečalounění</w:t>
      </w:r>
      <w:proofErr w:type="spellEnd"/>
      <w:r>
        <w:rPr>
          <w:rFonts w:ascii="Calibri" w:eastAsia="Times New Roman" w:hAnsi="Calibri" w:cs="Calibri"/>
          <w:iCs/>
          <w:lang w:eastAsia="cs-CZ"/>
        </w:rPr>
        <w:t xml:space="preserve"> 50 </w:t>
      </w:r>
      <w:r w:rsidR="00DE0BD6">
        <w:rPr>
          <w:rFonts w:ascii="Calibri" w:eastAsia="Times New Roman" w:hAnsi="Calibri" w:cs="Calibri"/>
          <w:iCs/>
          <w:lang w:eastAsia="cs-CZ"/>
        </w:rPr>
        <w:t xml:space="preserve">ks židlí včetně výměny molitanů </w:t>
      </w:r>
      <w:proofErr w:type="gramStart"/>
      <w:r>
        <w:rPr>
          <w:rFonts w:ascii="Calibri" w:eastAsia="Times New Roman" w:hAnsi="Calibri" w:cs="Calibri"/>
          <w:iCs/>
          <w:lang w:eastAsia="cs-CZ"/>
        </w:rPr>
        <w:t>viz. níže</w:t>
      </w:r>
      <w:proofErr w:type="gramEnd"/>
    </w:p>
    <w:p w:rsidR="00DE0BD6" w:rsidRDefault="00DE0BD6" w:rsidP="005A3BB1">
      <w:pPr>
        <w:jc w:val="both"/>
        <w:rPr>
          <w:rFonts w:ascii="Calibri" w:eastAsia="Times New Roman" w:hAnsi="Calibri" w:cs="Calibri"/>
          <w:iCs/>
          <w:lang w:eastAsia="cs-CZ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899"/>
        <w:gridCol w:w="2896"/>
        <w:gridCol w:w="1201"/>
        <w:gridCol w:w="1289"/>
      </w:tblGrid>
      <w:tr w:rsidR="00C21BD1" w:rsidRPr="00C21BD1" w:rsidTr="00C21BD1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5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Sedací souprava </w:t>
            </w:r>
            <w:r w:rsidR="00C5653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VERONA</w:t>
            </w:r>
          </w:p>
        </w:tc>
      </w:tr>
      <w:tr w:rsidR="00C21BD1" w:rsidRPr="00C21BD1" w:rsidTr="00C21BD1">
        <w:trPr>
          <w:trHeight w:val="9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potah opěrky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potah sedací části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cenová kategorie potahu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C21BD1" w:rsidRPr="00C21BD1" w:rsidTr="00C21BD1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PASSION GREY MIDNIGHT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PASSION GREY MIDNIGHT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35 500,00</w:t>
            </w:r>
          </w:p>
        </w:tc>
      </w:tr>
      <w:tr w:rsidR="00C21BD1" w:rsidRPr="00C21BD1" w:rsidTr="00C21BD1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LOUSIANA RUST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JAGUAR ORANGE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36 800,00</w:t>
            </w:r>
          </w:p>
        </w:tc>
      </w:tr>
      <w:tr w:rsidR="00C21BD1" w:rsidRPr="00C21BD1" w:rsidTr="00C21BD1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NEW YORK CHOCOLATE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NEBRAKA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35 500,00</w:t>
            </w:r>
          </w:p>
        </w:tc>
      </w:tr>
      <w:tr w:rsidR="00C21BD1" w:rsidRPr="00C21BD1" w:rsidTr="00C21BD1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SAN FRANCISCO OPERA RED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SAN FRANCISKO OPERA RED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35 500,00</w:t>
            </w:r>
          </w:p>
        </w:tc>
      </w:tr>
      <w:tr w:rsidR="00C21BD1" w:rsidRPr="00C21BD1" w:rsidTr="00C21BD1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LOUSIANA BITTER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JAGUAR PEPPPER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36 800,00</w:t>
            </w:r>
          </w:p>
        </w:tc>
      </w:tr>
      <w:tr w:rsidR="00C21BD1" w:rsidRPr="00C21BD1" w:rsidTr="00C21BD1">
        <w:trPr>
          <w:trHeight w:val="315"/>
        </w:trPr>
        <w:tc>
          <w:tcPr>
            <w:tcW w:w="7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180 100,00</w:t>
            </w:r>
          </w:p>
        </w:tc>
      </w:tr>
    </w:tbl>
    <w:p w:rsidR="005A3BB1" w:rsidRDefault="005A3BB1" w:rsidP="005A3BB1">
      <w:pPr>
        <w:rPr>
          <w:rStyle w:val="sxj"/>
          <w:color w:val="000000"/>
          <w:sz w:val="24"/>
          <w:szCs w:val="17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73"/>
        <w:gridCol w:w="2496"/>
        <w:gridCol w:w="1624"/>
        <w:gridCol w:w="1656"/>
      </w:tblGrid>
      <w:tr w:rsidR="00C21BD1" w:rsidRPr="00C21BD1" w:rsidTr="00C21BD1">
        <w:trPr>
          <w:trHeight w:val="31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5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Sedací souprava </w:t>
            </w:r>
            <w:r w:rsidR="00C5653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VERONA</w:t>
            </w:r>
          </w:p>
        </w:tc>
      </w:tr>
      <w:tr w:rsidR="00C21BD1" w:rsidRPr="00C21BD1" w:rsidTr="00C21BD1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potah opěrky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potah sedací části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cenová kategorie potahu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C21BD1" w:rsidRPr="00C21BD1" w:rsidTr="00C21BD1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PENTA 12 - 2 ks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PENTA 12 - 2 ks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color w:val="000000"/>
                <w:lang w:eastAsia="cs-CZ"/>
              </w:rPr>
              <w:t>33 280,00</w:t>
            </w:r>
          </w:p>
        </w:tc>
      </w:tr>
      <w:tr w:rsidR="00C21BD1" w:rsidRPr="00C21BD1" w:rsidTr="00C21BD1">
        <w:trPr>
          <w:trHeight w:val="315"/>
        </w:trPr>
        <w:tc>
          <w:tcPr>
            <w:tcW w:w="75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D1" w:rsidRPr="00C21BD1" w:rsidRDefault="00C21BD1" w:rsidP="00C21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1B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33 280,00</w:t>
            </w:r>
          </w:p>
        </w:tc>
      </w:tr>
    </w:tbl>
    <w:p w:rsidR="00C21BD1" w:rsidRDefault="00C21BD1" w:rsidP="005A3BB1">
      <w:pPr>
        <w:rPr>
          <w:rStyle w:val="sxj"/>
          <w:color w:val="000000"/>
          <w:sz w:val="24"/>
          <w:szCs w:val="17"/>
        </w:rPr>
      </w:pPr>
    </w:p>
    <w:p w:rsidR="00C21BD1" w:rsidRDefault="00C21BD1" w:rsidP="005A3BB1">
      <w:pPr>
        <w:rPr>
          <w:rStyle w:val="sxj"/>
          <w:color w:val="000000"/>
          <w:sz w:val="24"/>
          <w:szCs w:val="17"/>
        </w:rPr>
      </w:pPr>
    </w:p>
    <w:p w:rsidR="00C21BD1" w:rsidRDefault="00C21BD1" w:rsidP="005A3BB1">
      <w:pPr>
        <w:rPr>
          <w:rStyle w:val="sxj"/>
          <w:color w:val="000000"/>
          <w:sz w:val="24"/>
          <w:szCs w:val="17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4406"/>
        <w:gridCol w:w="709"/>
        <w:gridCol w:w="1134"/>
        <w:gridCol w:w="2268"/>
      </w:tblGrid>
      <w:tr w:rsidR="005A3BB1" w:rsidRPr="001D664E" w:rsidTr="00FE0264">
        <w:trPr>
          <w:trHeight w:val="3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Přečalounění</w:t>
            </w:r>
            <w:proofErr w:type="spellEnd"/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ks židlí včetně výměny molitanu</w:t>
            </w:r>
          </w:p>
        </w:tc>
      </w:tr>
      <w:tr w:rsidR="005A3BB1" w:rsidRPr="001D664E" w:rsidTr="00FE0264">
        <w:trPr>
          <w:trHeight w:val="91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BB1" w:rsidRPr="001D664E" w:rsidRDefault="005A3BB1" w:rsidP="00FE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BB1" w:rsidRPr="001D664E" w:rsidRDefault="005A3BB1" w:rsidP="00FE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potah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BB1" w:rsidRPr="001D664E" w:rsidRDefault="005A3BB1" w:rsidP="00FE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BB1" w:rsidRPr="001D664E" w:rsidRDefault="005A3BB1" w:rsidP="00FE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cenová kategorie potahu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BB1" w:rsidRPr="001D664E" w:rsidRDefault="005A3BB1" w:rsidP="00F35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včetně DPH </w:t>
            </w:r>
          </w:p>
        </w:tc>
      </w:tr>
      <w:tr w:rsidR="005A3BB1" w:rsidRPr="001D664E" w:rsidTr="00FE0264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485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PASSION MIDNIGHT</w:t>
            </w:r>
            <w:r w:rsidR="004851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52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4 500,-</w:t>
            </w:r>
          </w:p>
        </w:tc>
      </w:tr>
      <w:tr w:rsidR="005A3BB1" w:rsidRPr="001D664E" w:rsidTr="00FE0264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485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JAGUAR </w:t>
            </w:r>
            <w:r w:rsidR="00485165">
              <w:rPr>
                <w:rFonts w:ascii="Calibri" w:eastAsia="Times New Roman" w:hAnsi="Calibri" w:cs="Calibri"/>
                <w:color w:val="000000"/>
                <w:lang w:eastAsia="cs-CZ"/>
              </w:rPr>
              <w:t>RUST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52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5 650,-</w:t>
            </w:r>
          </w:p>
        </w:tc>
      </w:tr>
      <w:tr w:rsidR="005A3BB1" w:rsidRPr="001D664E" w:rsidTr="00FE0264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NEBRA</w:t>
            </w:r>
            <w:r w:rsidR="00485165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  <w:r w:rsidR="004851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CHOCOLATE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52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4 500,-</w:t>
            </w:r>
          </w:p>
        </w:tc>
      </w:tr>
      <w:tr w:rsidR="005A3BB1" w:rsidRPr="001D664E" w:rsidTr="00FE0264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SAN FRANCISCO OPERA 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35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52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4 500,-</w:t>
            </w:r>
          </w:p>
        </w:tc>
      </w:tr>
      <w:tr w:rsidR="005A3BB1" w:rsidRPr="001D664E" w:rsidTr="00FE0264">
        <w:trPr>
          <w:trHeight w:val="31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JAGUAR PEPPER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52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5 650,-</w:t>
            </w:r>
          </w:p>
        </w:tc>
      </w:tr>
      <w:tr w:rsidR="005A3BB1" w:rsidRPr="001D664E" w:rsidTr="00FE0264">
        <w:trPr>
          <w:trHeight w:val="315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BB1" w:rsidRPr="001D664E" w:rsidRDefault="005A3BB1" w:rsidP="00FE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66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F352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24 800,-</w:t>
            </w:r>
          </w:p>
        </w:tc>
      </w:tr>
    </w:tbl>
    <w:p w:rsidR="00DE0BD6" w:rsidRDefault="00DE0BD6" w:rsidP="005A3BB1">
      <w:pPr>
        <w:jc w:val="center"/>
        <w:rPr>
          <w:rStyle w:val="sxc"/>
          <w:b/>
          <w:color w:val="000000"/>
          <w:sz w:val="24"/>
          <w:szCs w:val="17"/>
        </w:rPr>
      </w:pPr>
    </w:p>
    <w:p w:rsidR="005A3BB1" w:rsidRPr="005A3BB1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5A3BB1">
        <w:rPr>
          <w:rStyle w:val="sxc"/>
          <w:b/>
          <w:color w:val="000000"/>
          <w:sz w:val="24"/>
          <w:szCs w:val="17"/>
        </w:rPr>
        <w:t>III. Kupní cena</w:t>
      </w:r>
    </w:p>
    <w:p w:rsidR="00C56539" w:rsidRDefault="005A3BB1" w:rsidP="00C56539">
      <w:pPr>
        <w:pStyle w:val="Odstavecseseznamem"/>
        <w:numPr>
          <w:ilvl w:val="0"/>
          <w:numId w:val="4"/>
        </w:numPr>
        <w:rPr>
          <w:rStyle w:val="sxj"/>
          <w:b/>
          <w:i/>
          <w:sz w:val="24"/>
          <w:szCs w:val="17"/>
        </w:rPr>
      </w:pPr>
      <w:r w:rsidRPr="00C56539">
        <w:rPr>
          <w:rStyle w:val="sxj"/>
          <w:color w:val="000000"/>
          <w:sz w:val="24"/>
          <w:szCs w:val="17"/>
        </w:rPr>
        <w:t xml:space="preserve">Cena je stanovena ve výši </w:t>
      </w:r>
      <w:r w:rsidR="00F352AA" w:rsidRPr="00C56539">
        <w:rPr>
          <w:rStyle w:val="sxj"/>
          <w:b/>
          <w:i/>
          <w:sz w:val="24"/>
          <w:szCs w:val="17"/>
        </w:rPr>
        <w:t>238 180,-Kč</w:t>
      </w:r>
      <w:r w:rsidR="00C56539" w:rsidRPr="00C56539">
        <w:rPr>
          <w:rStyle w:val="sxj"/>
          <w:b/>
          <w:i/>
          <w:sz w:val="24"/>
          <w:szCs w:val="17"/>
        </w:rPr>
        <w:t xml:space="preserve"> </w:t>
      </w:r>
    </w:p>
    <w:p w:rsidR="005A3BB1" w:rsidRPr="00C56539" w:rsidRDefault="00C56539" w:rsidP="00C56539">
      <w:pPr>
        <w:ind w:left="360"/>
        <w:rPr>
          <w:rStyle w:val="sxj"/>
          <w:b/>
          <w:i/>
          <w:sz w:val="24"/>
          <w:szCs w:val="17"/>
        </w:rPr>
      </w:pPr>
      <w:r w:rsidRPr="00C56539">
        <w:rPr>
          <w:rStyle w:val="sxj"/>
          <w:b/>
          <w:i/>
          <w:sz w:val="24"/>
          <w:szCs w:val="17"/>
        </w:rPr>
        <w:t xml:space="preserve">slovy: </w:t>
      </w:r>
      <w:proofErr w:type="spellStart"/>
      <w:r w:rsidRPr="00C56539">
        <w:rPr>
          <w:rStyle w:val="sxj"/>
          <w:b/>
          <w:i/>
          <w:sz w:val="24"/>
          <w:szCs w:val="17"/>
        </w:rPr>
        <w:t>dvěstětřicetosmtisícstoosmdesátkorunčeských</w:t>
      </w:r>
      <w:proofErr w:type="spellEnd"/>
      <w:r w:rsidRPr="00C56539">
        <w:rPr>
          <w:rStyle w:val="sxj"/>
          <w:b/>
          <w:i/>
          <w:sz w:val="24"/>
          <w:szCs w:val="17"/>
        </w:rPr>
        <w:t xml:space="preserve"> </w:t>
      </w:r>
      <w:r w:rsidR="005A3BB1" w:rsidRPr="00C56539">
        <w:rPr>
          <w:rStyle w:val="sxj"/>
          <w:i/>
          <w:sz w:val="24"/>
          <w:szCs w:val="17"/>
        </w:rPr>
        <w:t xml:space="preserve"> a je v ní zahrnuta cena dopravy do místa plnění</w:t>
      </w:r>
    </w:p>
    <w:p w:rsidR="005A3BB1" w:rsidRPr="00C56539" w:rsidRDefault="005A3BB1" w:rsidP="005A3BB1">
      <w:pPr>
        <w:rPr>
          <w:i/>
          <w:sz w:val="24"/>
          <w:szCs w:val="17"/>
        </w:rPr>
      </w:pPr>
      <w:r w:rsidRPr="00C56539">
        <w:rPr>
          <w:i/>
          <w:sz w:val="24"/>
          <w:szCs w:val="17"/>
        </w:rPr>
        <w:t>Cena bez DPH</w:t>
      </w:r>
      <w:r w:rsidRPr="00C56539">
        <w:rPr>
          <w:i/>
          <w:sz w:val="24"/>
          <w:szCs w:val="17"/>
        </w:rPr>
        <w:tab/>
      </w:r>
      <w:r w:rsidRPr="00C56539">
        <w:rPr>
          <w:i/>
          <w:sz w:val="24"/>
          <w:szCs w:val="17"/>
        </w:rPr>
        <w:tab/>
      </w:r>
      <w:r w:rsidR="00C56539">
        <w:rPr>
          <w:i/>
          <w:sz w:val="24"/>
          <w:szCs w:val="17"/>
        </w:rPr>
        <w:t>1</w:t>
      </w:r>
      <w:r w:rsidR="00F352AA" w:rsidRPr="00C56539">
        <w:rPr>
          <w:i/>
          <w:sz w:val="24"/>
          <w:szCs w:val="17"/>
        </w:rPr>
        <w:t>96 843,</w:t>
      </w:r>
      <w:r w:rsidR="00C56539">
        <w:rPr>
          <w:i/>
          <w:sz w:val="24"/>
          <w:szCs w:val="17"/>
        </w:rPr>
        <w:t>00</w:t>
      </w:r>
      <w:r w:rsidRPr="00C56539">
        <w:rPr>
          <w:i/>
          <w:sz w:val="24"/>
          <w:szCs w:val="17"/>
        </w:rPr>
        <w:t xml:space="preserve"> Kč</w:t>
      </w:r>
    </w:p>
    <w:p w:rsidR="005A3BB1" w:rsidRPr="00C56539" w:rsidRDefault="005A3BB1" w:rsidP="005A3BB1">
      <w:pPr>
        <w:rPr>
          <w:rStyle w:val="sxc"/>
          <w:sz w:val="24"/>
          <w:szCs w:val="17"/>
        </w:rPr>
      </w:pPr>
      <w:r w:rsidRPr="00C56539">
        <w:rPr>
          <w:i/>
          <w:sz w:val="24"/>
          <w:szCs w:val="17"/>
        </w:rPr>
        <w:t>Cena s DPH</w:t>
      </w:r>
      <w:r w:rsidRPr="00C56539">
        <w:rPr>
          <w:i/>
          <w:sz w:val="24"/>
          <w:szCs w:val="17"/>
        </w:rPr>
        <w:tab/>
      </w:r>
      <w:r w:rsidRPr="00C56539">
        <w:rPr>
          <w:i/>
          <w:sz w:val="24"/>
          <w:szCs w:val="17"/>
        </w:rPr>
        <w:tab/>
      </w:r>
      <w:r w:rsidR="00C56539">
        <w:rPr>
          <w:i/>
          <w:sz w:val="24"/>
          <w:szCs w:val="17"/>
        </w:rPr>
        <w:t>2</w:t>
      </w:r>
      <w:r w:rsidR="00F352AA" w:rsidRPr="00C56539">
        <w:rPr>
          <w:i/>
          <w:sz w:val="24"/>
          <w:szCs w:val="17"/>
        </w:rPr>
        <w:t>38 180,</w:t>
      </w:r>
      <w:r w:rsidR="00C56539">
        <w:rPr>
          <w:i/>
          <w:sz w:val="24"/>
          <w:szCs w:val="17"/>
        </w:rPr>
        <w:t>00</w:t>
      </w:r>
      <w:r w:rsidRPr="00C56539">
        <w:rPr>
          <w:i/>
          <w:sz w:val="24"/>
          <w:szCs w:val="17"/>
        </w:rPr>
        <w:t xml:space="preserve"> Kč</w:t>
      </w:r>
      <w:r w:rsidRPr="00C56539">
        <w:rPr>
          <w:sz w:val="24"/>
          <w:szCs w:val="17"/>
        </w:rPr>
        <w:br/>
      </w:r>
    </w:p>
    <w:p w:rsidR="005A3BB1" w:rsidRPr="005A3BB1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5A3BB1">
        <w:rPr>
          <w:rStyle w:val="sxc"/>
          <w:b/>
          <w:color w:val="000000"/>
          <w:sz w:val="24"/>
          <w:szCs w:val="17"/>
        </w:rPr>
        <w:t>IV. Doba plnění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 xml:space="preserve">1)        Prodávající </w:t>
      </w:r>
      <w:r>
        <w:rPr>
          <w:rStyle w:val="sxj"/>
          <w:color w:val="000000"/>
          <w:sz w:val="24"/>
          <w:szCs w:val="17"/>
        </w:rPr>
        <w:t>dodá</w:t>
      </w:r>
      <w:r w:rsidRPr="003256CC">
        <w:rPr>
          <w:rStyle w:val="sxj"/>
          <w:color w:val="000000"/>
          <w:sz w:val="24"/>
          <w:szCs w:val="17"/>
        </w:rPr>
        <w:t xml:space="preserve"> smluvené zboží d</w:t>
      </w:r>
      <w:r w:rsidR="001F0207">
        <w:rPr>
          <w:rStyle w:val="sxj"/>
          <w:color w:val="000000"/>
          <w:sz w:val="24"/>
          <w:szCs w:val="17"/>
        </w:rPr>
        <w:t>o</w:t>
      </w:r>
      <w:r w:rsidRPr="003256CC">
        <w:rPr>
          <w:rStyle w:val="sxj"/>
          <w:color w:val="000000"/>
          <w:sz w:val="24"/>
          <w:szCs w:val="17"/>
        </w:rPr>
        <w:t> </w:t>
      </w:r>
      <w:proofErr w:type="gramStart"/>
      <w:r>
        <w:rPr>
          <w:rStyle w:val="sxj"/>
          <w:color w:val="000000"/>
          <w:sz w:val="24"/>
          <w:szCs w:val="17"/>
        </w:rPr>
        <w:t>15.12.2017</w:t>
      </w:r>
      <w:proofErr w:type="gramEnd"/>
      <w:r w:rsidR="00C21BD1">
        <w:rPr>
          <w:rStyle w:val="sxj"/>
          <w:color w:val="000000"/>
          <w:sz w:val="24"/>
          <w:szCs w:val="17"/>
        </w:rPr>
        <w:t xml:space="preserve"> do Dětského domova SRDCE a Školní jídelna Karviná – Fryštát, </w:t>
      </w:r>
      <w:proofErr w:type="spellStart"/>
      <w:r w:rsidR="00C21BD1">
        <w:rPr>
          <w:rStyle w:val="sxj"/>
          <w:color w:val="000000"/>
          <w:sz w:val="24"/>
          <w:szCs w:val="17"/>
        </w:rPr>
        <w:t>Vydmuchov</w:t>
      </w:r>
      <w:proofErr w:type="spellEnd"/>
      <w:r w:rsidR="00C21BD1">
        <w:rPr>
          <w:rStyle w:val="sxj"/>
          <w:color w:val="000000"/>
          <w:sz w:val="24"/>
          <w:szCs w:val="17"/>
        </w:rPr>
        <w:t xml:space="preserve"> 10, příspěvková organizace</w:t>
      </w:r>
      <w:r>
        <w:rPr>
          <w:rStyle w:val="sxj"/>
          <w:color w:val="000000"/>
          <w:sz w:val="24"/>
          <w:szCs w:val="17"/>
        </w:rPr>
        <w:t>.</w:t>
      </w:r>
    </w:p>
    <w:p w:rsidR="00C56539" w:rsidRPr="003256CC" w:rsidRDefault="00C56539" w:rsidP="005A3BB1">
      <w:pPr>
        <w:rPr>
          <w:rStyle w:val="sxc"/>
          <w:color w:val="000000"/>
          <w:sz w:val="24"/>
          <w:szCs w:val="17"/>
        </w:rPr>
      </w:pPr>
    </w:p>
    <w:p w:rsidR="005A3BB1" w:rsidRPr="00DE0BD6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DE0BD6">
        <w:rPr>
          <w:rStyle w:val="sxc"/>
          <w:b/>
          <w:color w:val="000000"/>
          <w:sz w:val="24"/>
          <w:szCs w:val="17"/>
        </w:rPr>
        <w:t>V. Všeobecné dodací podmínky</w:t>
      </w:r>
    </w:p>
    <w:p w:rsidR="005A3BB1" w:rsidRPr="00DE0BD6" w:rsidRDefault="005A3BB1" w:rsidP="005A3BB1">
      <w:pPr>
        <w:rPr>
          <w:rStyle w:val="sxj"/>
          <w:b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1</w:t>
      </w:r>
      <w:r w:rsidRPr="003256CC">
        <w:rPr>
          <w:rStyle w:val="sxj"/>
          <w:color w:val="000000"/>
          <w:sz w:val="24"/>
          <w:szCs w:val="17"/>
        </w:rPr>
        <w:t>)        Dodání zboží:         </w:t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</w:r>
      <w:r w:rsidRPr="003256CC">
        <w:rPr>
          <w:rStyle w:val="sxj"/>
          <w:color w:val="000000"/>
          <w:sz w:val="24"/>
          <w:szCs w:val="17"/>
        </w:rPr>
        <w:t xml:space="preserve">zboží bude dodáno jeho předáním </w:t>
      </w:r>
      <w:r>
        <w:rPr>
          <w:rStyle w:val="sxj"/>
          <w:color w:val="000000"/>
          <w:sz w:val="24"/>
          <w:szCs w:val="17"/>
        </w:rPr>
        <w:t>dopravce v </w:t>
      </w:r>
      <w:r w:rsidRPr="00DE0BD6">
        <w:rPr>
          <w:rStyle w:val="sxj"/>
          <w:b/>
          <w:color w:val="000000"/>
          <w:sz w:val="24"/>
          <w:szCs w:val="17"/>
        </w:rPr>
        <w:t xml:space="preserve">Dětském domově SRDCE a Školní jídelna, Karviná – Fryštát, </w:t>
      </w:r>
      <w:proofErr w:type="spellStart"/>
      <w:r w:rsidRPr="00DE0BD6">
        <w:rPr>
          <w:rStyle w:val="sxj"/>
          <w:b/>
          <w:color w:val="000000"/>
          <w:sz w:val="24"/>
          <w:szCs w:val="17"/>
        </w:rPr>
        <w:t>Vydmuchov</w:t>
      </w:r>
      <w:proofErr w:type="spellEnd"/>
      <w:r w:rsidRPr="00DE0BD6">
        <w:rPr>
          <w:rStyle w:val="sxj"/>
          <w:b/>
          <w:color w:val="000000"/>
          <w:sz w:val="24"/>
          <w:szCs w:val="17"/>
        </w:rPr>
        <w:t xml:space="preserve"> 10, příspěvková organizace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3)        Přechod vlastnictví ke zboží:</w:t>
      </w:r>
      <w:r>
        <w:rPr>
          <w:rStyle w:val="sxj"/>
          <w:color w:val="000000"/>
          <w:sz w:val="24"/>
          <w:szCs w:val="17"/>
        </w:rPr>
        <w:tab/>
      </w:r>
      <w:r w:rsidRPr="003256CC">
        <w:rPr>
          <w:rStyle w:val="sxj"/>
          <w:color w:val="000000"/>
          <w:sz w:val="24"/>
          <w:szCs w:val="17"/>
        </w:rPr>
        <w:t>kupující nabývá vlastnictví ke zboží jeho převzetím od prodávajícího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4)        Zaplacení kupní ceny:</w:t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</w:r>
      <w:r w:rsidRPr="003256CC">
        <w:rPr>
          <w:rStyle w:val="sxj"/>
          <w:color w:val="000000"/>
          <w:sz w:val="24"/>
          <w:szCs w:val="17"/>
        </w:rPr>
        <w:t xml:space="preserve">prodávající je oprávněn fakturovat kupní cenu až po dodání zboží a fakturu vystaví do </w:t>
      </w:r>
      <w:r>
        <w:rPr>
          <w:rStyle w:val="sxj"/>
          <w:color w:val="000000"/>
          <w:sz w:val="24"/>
          <w:szCs w:val="17"/>
        </w:rPr>
        <w:t>5</w:t>
      </w:r>
      <w:r w:rsidRPr="003256CC">
        <w:rPr>
          <w:rStyle w:val="sxj"/>
          <w:color w:val="000000"/>
          <w:sz w:val="24"/>
          <w:szCs w:val="17"/>
        </w:rPr>
        <w:t xml:space="preserve"> dnů po dodání zboží</w:t>
      </w:r>
    </w:p>
    <w:p w:rsidR="00C56539" w:rsidRDefault="00C56539" w:rsidP="005A3BB1">
      <w:pPr>
        <w:spacing w:after="0"/>
        <w:rPr>
          <w:rStyle w:val="sxj"/>
          <w:color w:val="000000"/>
          <w:sz w:val="24"/>
          <w:szCs w:val="17"/>
          <w:u w:val="single"/>
        </w:rPr>
      </w:pPr>
    </w:p>
    <w:p w:rsidR="005A3BB1" w:rsidRPr="002A7A3C" w:rsidRDefault="005A3BB1" w:rsidP="005A3BB1">
      <w:pPr>
        <w:spacing w:after="0"/>
        <w:rPr>
          <w:rStyle w:val="sxj"/>
          <w:color w:val="000000"/>
          <w:sz w:val="24"/>
          <w:szCs w:val="17"/>
          <w:u w:val="single"/>
        </w:rPr>
      </w:pPr>
      <w:r w:rsidRPr="002A7A3C">
        <w:rPr>
          <w:rStyle w:val="sxj"/>
          <w:color w:val="000000"/>
          <w:sz w:val="24"/>
          <w:szCs w:val="17"/>
          <w:u w:val="single"/>
        </w:rPr>
        <w:t xml:space="preserve">faktura </w:t>
      </w:r>
      <w:r>
        <w:rPr>
          <w:rStyle w:val="sxj"/>
          <w:color w:val="000000"/>
          <w:sz w:val="24"/>
          <w:szCs w:val="17"/>
          <w:u w:val="single"/>
        </w:rPr>
        <w:t>bude</w:t>
      </w:r>
      <w:r w:rsidRPr="002A7A3C">
        <w:rPr>
          <w:rStyle w:val="sxj"/>
          <w:color w:val="000000"/>
          <w:sz w:val="24"/>
          <w:szCs w:val="17"/>
          <w:u w:val="single"/>
        </w:rPr>
        <w:t xml:space="preserve"> obsahovat: 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 xml:space="preserve">- </w:t>
      </w:r>
      <w:r w:rsidRPr="003256CC">
        <w:rPr>
          <w:rStyle w:val="sxj"/>
          <w:color w:val="000000"/>
          <w:sz w:val="24"/>
          <w:szCs w:val="17"/>
        </w:rPr>
        <w:t>označení faktury a její číslo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 xml:space="preserve">- </w:t>
      </w:r>
      <w:r w:rsidRPr="003256CC">
        <w:rPr>
          <w:rStyle w:val="sxj"/>
          <w:color w:val="000000"/>
          <w:sz w:val="24"/>
          <w:szCs w:val="17"/>
        </w:rPr>
        <w:t>firmu (=obchodní jméno) a sídlo prodávajícího i kupujícího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-</w:t>
      </w:r>
      <w:r w:rsidRPr="003256CC">
        <w:rPr>
          <w:rStyle w:val="sxj"/>
          <w:color w:val="000000"/>
          <w:sz w:val="24"/>
          <w:szCs w:val="17"/>
        </w:rPr>
        <w:t xml:space="preserve"> uvedení množství dodaného zboží 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-</w:t>
      </w:r>
      <w:r w:rsidRPr="003256CC">
        <w:rPr>
          <w:rStyle w:val="sxj"/>
          <w:color w:val="000000"/>
          <w:sz w:val="24"/>
          <w:szCs w:val="17"/>
        </w:rPr>
        <w:t xml:space="preserve"> bankovní spojení prodávajícího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lastRenderedPageBreak/>
        <w:t>-</w:t>
      </w:r>
      <w:r w:rsidRPr="003256CC">
        <w:rPr>
          <w:rStyle w:val="sxj"/>
          <w:color w:val="000000"/>
          <w:sz w:val="24"/>
          <w:szCs w:val="17"/>
        </w:rPr>
        <w:t xml:space="preserve"> cenu dodaného zboží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-</w:t>
      </w:r>
      <w:r w:rsidRPr="003256CC">
        <w:rPr>
          <w:rStyle w:val="sxj"/>
          <w:color w:val="000000"/>
          <w:sz w:val="24"/>
          <w:szCs w:val="17"/>
        </w:rPr>
        <w:t xml:space="preserve"> fakturovanou částku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-</w:t>
      </w:r>
      <w:r w:rsidRPr="003256CC">
        <w:rPr>
          <w:rStyle w:val="sxj"/>
          <w:color w:val="000000"/>
          <w:sz w:val="24"/>
          <w:szCs w:val="17"/>
        </w:rPr>
        <w:t xml:space="preserve"> údaj splatnosti faktury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 xml:space="preserve"> </w:t>
      </w:r>
    </w:p>
    <w:p w:rsidR="005A3BB1" w:rsidRDefault="005A3BB1" w:rsidP="005A3BB1">
      <w:pPr>
        <w:spacing w:after="0"/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 kupující je povinen zaplatit fakturu do </w:t>
      </w:r>
      <w:r>
        <w:rPr>
          <w:rStyle w:val="sxj"/>
          <w:color w:val="000000"/>
          <w:sz w:val="24"/>
          <w:szCs w:val="17"/>
        </w:rPr>
        <w:t>10</w:t>
      </w:r>
      <w:r w:rsidRPr="003256CC">
        <w:rPr>
          <w:rStyle w:val="sxj"/>
          <w:color w:val="000000"/>
          <w:sz w:val="24"/>
          <w:szCs w:val="17"/>
        </w:rPr>
        <w:t xml:space="preserve"> dnů od jejího doručení</w:t>
      </w:r>
      <w:r>
        <w:rPr>
          <w:rStyle w:val="sxj"/>
          <w:color w:val="000000"/>
          <w:sz w:val="24"/>
          <w:szCs w:val="17"/>
        </w:rPr>
        <w:t>.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</w:p>
    <w:p w:rsidR="004509C8" w:rsidRDefault="004509C8" w:rsidP="004509C8">
      <w:pPr>
        <w:jc w:val="center"/>
        <w:rPr>
          <w:rStyle w:val="sxc"/>
          <w:b/>
          <w:color w:val="000000"/>
          <w:sz w:val="24"/>
          <w:szCs w:val="17"/>
        </w:rPr>
      </w:pPr>
      <w:r w:rsidRPr="005A3BB1">
        <w:rPr>
          <w:rStyle w:val="sxc"/>
          <w:b/>
          <w:color w:val="000000"/>
          <w:sz w:val="24"/>
          <w:szCs w:val="17"/>
        </w:rPr>
        <w:t xml:space="preserve">VI. </w:t>
      </w:r>
      <w:r>
        <w:rPr>
          <w:rStyle w:val="sxc"/>
          <w:b/>
          <w:color w:val="000000"/>
          <w:sz w:val="24"/>
          <w:szCs w:val="17"/>
        </w:rPr>
        <w:t>Reklamace</w:t>
      </w:r>
    </w:p>
    <w:p w:rsidR="004509C8" w:rsidRDefault="004509C8" w:rsidP="008E0611">
      <w:pPr>
        <w:pStyle w:val="Odstavecseseznamem"/>
        <w:numPr>
          <w:ilvl w:val="0"/>
          <w:numId w:val="3"/>
        </w:numPr>
        <w:ind w:left="426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 xml:space="preserve">O reklamaci </w:t>
      </w:r>
      <w:r w:rsidR="005A023D">
        <w:rPr>
          <w:rStyle w:val="sxj"/>
          <w:color w:val="000000"/>
          <w:sz w:val="24"/>
          <w:szCs w:val="17"/>
        </w:rPr>
        <w:t>p</w:t>
      </w:r>
      <w:r>
        <w:rPr>
          <w:rStyle w:val="sxj"/>
          <w:color w:val="000000"/>
          <w:sz w:val="24"/>
          <w:szCs w:val="17"/>
        </w:rPr>
        <w:t xml:space="preserve">rodávající rozhodne ihned, ve složitějších případech do </w:t>
      </w:r>
      <w:proofErr w:type="gramStart"/>
      <w:r>
        <w:rPr>
          <w:rStyle w:val="sxj"/>
          <w:color w:val="000000"/>
          <w:sz w:val="24"/>
          <w:szCs w:val="17"/>
        </w:rPr>
        <w:t>30-ti</w:t>
      </w:r>
      <w:proofErr w:type="gramEnd"/>
      <w:r>
        <w:rPr>
          <w:rStyle w:val="sxj"/>
          <w:color w:val="000000"/>
          <w:sz w:val="24"/>
          <w:szCs w:val="17"/>
        </w:rPr>
        <w:t xml:space="preserve"> pracovních dnů. Do této lhůty se nezapočítává doba přiměřená podle druhu výrobku či služby potřebná k odbornému posouzení vady. Reklamaci včetně odstranění</w:t>
      </w:r>
      <w:r w:rsidR="005A023D">
        <w:rPr>
          <w:rStyle w:val="sxj"/>
          <w:color w:val="000000"/>
          <w:sz w:val="24"/>
          <w:szCs w:val="17"/>
        </w:rPr>
        <w:t xml:space="preserve"> vady prodávající vyřídí bez zbytečného odkladu, nejpozději do 30 dnů ode dne uplatnění reklamace.</w:t>
      </w:r>
    </w:p>
    <w:p w:rsidR="005A023D" w:rsidRDefault="005A023D" w:rsidP="008E0611">
      <w:pPr>
        <w:pStyle w:val="Odstavecseseznamem"/>
        <w:numPr>
          <w:ilvl w:val="0"/>
          <w:numId w:val="3"/>
        </w:numPr>
        <w:ind w:left="426" w:hanging="426"/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V případě odstoupení od smlouvy z důvodu vady věci má kupující právo na úhradu nákladů k tomuto odstoupení</w:t>
      </w:r>
    </w:p>
    <w:p w:rsidR="005A3BB1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5A3BB1">
        <w:rPr>
          <w:rStyle w:val="sxc"/>
          <w:b/>
          <w:color w:val="000000"/>
          <w:sz w:val="24"/>
          <w:szCs w:val="17"/>
        </w:rPr>
        <w:t>V</w:t>
      </w:r>
      <w:r w:rsidR="004509C8">
        <w:rPr>
          <w:rStyle w:val="sxc"/>
          <w:b/>
          <w:color w:val="000000"/>
          <w:sz w:val="24"/>
          <w:szCs w:val="17"/>
        </w:rPr>
        <w:t>I</w:t>
      </w:r>
      <w:r w:rsidRPr="005A3BB1">
        <w:rPr>
          <w:rStyle w:val="sxc"/>
          <w:b/>
          <w:color w:val="000000"/>
          <w:sz w:val="24"/>
          <w:szCs w:val="17"/>
        </w:rPr>
        <w:t>I. Záruka</w:t>
      </w:r>
    </w:p>
    <w:p w:rsidR="008E0611" w:rsidRPr="008E0611" w:rsidRDefault="008E0611" w:rsidP="008E0611">
      <w:pPr>
        <w:pStyle w:val="Odstavecseseznamem"/>
        <w:numPr>
          <w:ilvl w:val="0"/>
          <w:numId w:val="5"/>
        </w:numPr>
        <w:ind w:left="426" w:hanging="426"/>
        <w:jc w:val="both"/>
        <w:rPr>
          <w:rFonts w:cstheme="minorHAnsi"/>
          <w:sz w:val="24"/>
        </w:rPr>
      </w:pPr>
      <w:r w:rsidRPr="008E0611">
        <w:rPr>
          <w:rFonts w:cstheme="minorHAnsi"/>
          <w:sz w:val="24"/>
        </w:rPr>
        <w:t xml:space="preserve">Smluvní strany se dohodly, že </w:t>
      </w:r>
      <w:r>
        <w:rPr>
          <w:rFonts w:cstheme="minorHAnsi"/>
          <w:sz w:val="24"/>
        </w:rPr>
        <w:t xml:space="preserve">prodávající </w:t>
      </w:r>
      <w:r w:rsidRPr="008E0611">
        <w:rPr>
          <w:rFonts w:cstheme="minorHAnsi"/>
          <w:sz w:val="24"/>
        </w:rPr>
        <w:t xml:space="preserve">poskytuje záruku za řádnost a bezvadnost a funkčnost </w:t>
      </w:r>
      <w:r>
        <w:rPr>
          <w:rFonts w:cstheme="minorHAnsi"/>
          <w:sz w:val="24"/>
        </w:rPr>
        <w:t>prodávaného zboží. D</w:t>
      </w:r>
      <w:r w:rsidRPr="008E0611">
        <w:rPr>
          <w:rFonts w:cstheme="minorHAnsi"/>
          <w:sz w:val="24"/>
        </w:rPr>
        <w:t xml:space="preserve">ohodou stran se sjednává záruka za </w:t>
      </w:r>
      <w:r>
        <w:rPr>
          <w:rFonts w:cstheme="minorHAnsi"/>
          <w:sz w:val="24"/>
        </w:rPr>
        <w:t>výše uvedené zboží</w:t>
      </w:r>
      <w:r w:rsidRPr="008E0611">
        <w:rPr>
          <w:rFonts w:cstheme="minorHAnsi"/>
          <w:sz w:val="24"/>
        </w:rPr>
        <w:t xml:space="preserve"> v délce trvání 24 měsíců. Vyskytne-li se závada </w:t>
      </w:r>
      <w:r>
        <w:rPr>
          <w:rFonts w:cstheme="minorHAnsi"/>
          <w:sz w:val="24"/>
        </w:rPr>
        <w:t xml:space="preserve">na zboží </w:t>
      </w:r>
      <w:r w:rsidRPr="008E0611">
        <w:rPr>
          <w:rFonts w:cstheme="minorHAnsi"/>
          <w:sz w:val="24"/>
        </w:rPr>
        <w:t>v průběhu záruční doby, je zhotovitel povinen tuto závadu odstranit výměnou vadné</w:t>
      </w:r>
      <w:r>
        <w:rPr>
          <w:rFonts w:cstheme="minorHAnsi"/>
          <w:sz w:val="24"/>
        </w:rPr>
        <w:t>ho zboží</w:t>
      </w:r>
      <w:r w:rsidRPr="008E0611">
        <w:rPr>
          <w:rFonts w:cstheme="minorHAnsi"/>
          <w:sz w:val="24"/>
        </w:rPr>
        <w:t xml:space="preserve"> za nov</w:t>
      </w:r>
      <w:r w:rsidR="00F865F7">
        <w:rPr>
          <w:rFonts w:cstheme="minorHAnsi"/>
          <w:sz w:val="24"/>
        </w:rPr>
        <w:t>é</w:t>
      </w:r>
      <w:r w:rsidRPr="008E0611">
        <w:rPr>
          <w:rFonts w:cstheme="minorHAnsi"/>
          <w:sz w:val="24"/>
        </w:rPr>
        <w:t xml:space="preserve"> ve lhůtě 14 dní. Smluvní strany se výslovně dohodly, že záruka se nevztahuje na vady a škody způsobené nevhodnou manipulací s jednotlivými dílčími částmi </w:t>
      </w:r>
      <w:r>
        <w:rPr>
          <w:rFonts w:cstheme="minorHAnsi"/>
          <w:sz w:val="24"/>
        </w:rPr>
        <w:t>zboží</w:t>
      </w:r>
      <w:r w:rsidRPr="008E0611">
        <w:rPr>
          <w:rFonts w:cstheme="minorHAnsi"/>
          <w:sz w:val="24"/>
        </w:rPr>
        <w:t xml:space="preserve">. </w:t>
      </w:r>
    </w:p>
    <w:p w:rsidR="008E0611" w:rsidRPr="005A3BB1" w:rsidRDefault="008E0611" w:rsidP="005A3BB1">
      <w:pPr>
        <w:jc w:val="center"/>
        <w:rPr>
          <w:rStyle w:val="sxj"/>
          <w:b/>
          <w:color w:val="000000"/>
          <w:sz w:val="24"/>
          <w:szCs w:val="17"/>
        </w:rPr>
      </w:pPr>
    </w:p>
    <w:p w:rsidR="005A3BB1" w:rsidRPr="00045B33" w:rsidRDefault="005A3BB1" w:rsidP="005A3BB1">
      <w:pPr>
        <w:jc w:val="center"/>
        <w:rPr>
          <w:rStyle w:val="sxc"/>
          <w:b/>
          <w:color w:val="000000"/>
          <w:sz w:val="24"/>
          <w:szCs w:val="17"/>
        </w:rPr>
      </w:pPr>
      <w:r w:rsidRPr="00045B33">
        <w:rPr>
          <w:rStyle w:val="sxc"/>
          <w:b/>
          <w:color w:val="000000"/>
          <w:sz w:val="24"/>
          <w:szCs w:val="17"/>
        </w:rPr>
        <w:t>VI</w:t>
      </w:r>
      <w:r w:rsidR="004509C8">
        <w:rPr>
          <w:rStyle w:val="sxc"/>
          <w:b/>
          <w:color w:val="000000"/>
          <w:sz w:val="24"/>
          <w:szCs w:val="17"/>
        </w:rPr>
        <w:t>I</w:t>
      </w:r>
      <w:r w:rsidRPr="00045B33">
        <w:rPr>
          <w:rStyle w:val="sxc"/>
          <w:b/>
          <w:color w:val="000000"/>
          <w:sz w:val="24"/>
          <w:szCs w:val="17"/>
        </w:rPr>
        <w:t>I. Smluvní pokuta a úroky z prodlení</w:t>
      </w:r>
    </w:p>
    <w:p w:rsidR="005A3BB1" w:rsidRPr="008E0611" w:rsidRDefault="005A3BB1" w:rsidP="008E0611">
      <w:pPr>
        <w:pStyle w:val="Odstavecseseznamem"/>
        <w:numPr>
          <w:ilvl w:val="0"/>
          <w:numId w:val="6"/>
        </w:numPr>
        <w:ind w:left="426" w:hanging="426"/>
        <w:rPr>
          <w:rStyle w:val="sxc"/>
          <w:color w:val="000000"/>
          <w:sz w:val="24"/>
          <w:szCs w:val="17"/>
        </w:rPr>
      </w:pPr>
      <w:r w:rsidRPr="008E0611">
        <w:rPr>
          <w:rStyle w:val="sxj"/>
          <w:color w:val="000000"/>
          <w:sz w:val="24"/>
          <w:szCs w:val="17"/>
        </w:rPr>
        <w:t>Nezaplatí-li kupující kupní cenu včas, je povinen zaplatit pr</w:t>
      </w:r>
      <w:r w:rsidR="008E0611">
        <w:rPr>
          <w:rStyle w:val="sxj"/>
          <w:color w:val="000000"/>
          <w:sz w:val="24"/>
          <w:szCs w:val="17"/>
        </w:rPr>
        <w:t xml:space="preserve">odávajícímu úrok </w:t>
      </w:r>
      <w:r w:rsidRPr="008E0611">
        <w:rPr>
          <w:rStyle w:val="sxj"/>
          <w:color w:val="000000"/>
          <w:sz w:val="24"/>
          <w:szCs w:val="17"/>
        </w:rPr>
        <w:t>z prodlení ve výši 0,05 % z nezaplacené částky.</w:t>
      </w:r>
      <w:r w:rsidRPr="008E0611">
        <w:rPr>
          <w:color w:val="000000"/>
          <w:sz w:val="24"/>
          <w:szCs w:val="17"/>
        </w:rPr>
        <w:br/>
      </w:r>
    </w:p>
    <w:p w:rsidR="005A3BB1" w:rsidRPr="005A3BB1" w:rsidRDefault="004509C8" w:rsidP="005A3BB1">
      <w:pPr>
        <w:jc w:val="center"/>
        <w:rPr>
          <w:rStyle w:val="sxc"/>
          <w:b/>
          <w:color w:val="000000"/>
          <w:sz w:val="24"/>
          <w:szCs w:val="17"/>
        </w:rPr>
      </w:pPr>
      <w:r>
        <w:rPr>
          <w:rStyle w:val="sxc"/>
          <w:b/>
          <w:color w:val="000000"/>
          <w:sz w:val="24"/>
          <w:szCs w:val="17"/>
        </w:rPr>
        <w:t>IX</w:t>
      </w:r>
      <w:r w:rsidR="005A3BB1" w:rsidRPr="005A3BB1">
        <w:rPr>
          <w:rStyle w:val="sxc"/>
          <w:b/>
          <w:color w:val="000000"/>
          <w:sz w:val="24"/>
          <w:szCs w:val="17"/>
        </w:rPr>
        <w:t>. Další ujednání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1)        Tato smlouva může být měněna nebo doplňována jen v písemné formě.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  <w:r w:rsidRPr="003256CC">
        <w:rPr>
          <w:rStyle w:val="sxj"/>
          <w:color w:val="000000"/>
          <w:sz w:val="24"/>
          <w:szCs w:val="17"/>
        </w:rPr>
        <w:t>2)        Tato smlouva je vyhotovena v</w:t>
      </w:r>
      <w:r>
        <w:rPr>
          <w:rStyle w:val="sxj"/>
          <w:color w:val="000000"/>
          <w:sz w:val="24"/>
          <w:szCs w:val="17"/>
        </w:rPr>
        <w:t xml:space="preserve"> 2 </w:t>
      </w:r>
      <w:r w:rsidRPr="003256CC">
        <w:rPr>
          <w:rStyle w:val="sxj"/>
          <w:color w:val="000000"/>
          <w:sz w:val="24"/>
          <w:szCs w:val="17"/>
        </w:rPr>
        <w:t>stejnopisech.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</w:p>
    <w:p w:rsidR="005A3BB1" w:rsidRDefault="005A3BB1" w:rsidP="005A3BB1">
      <w:pPr>
        <w:rPr>
          <w:rStyle w:val="sxj"/>
          <w:color w:val="000000"/>
          <w:sz w:val="40"/>
          <w:szCs w:val="17"/>
        </w:rPr>
      </w:pPr>
      <w:r w:rsidRPr="003256CC">
        <w:rPr>
          <w:color w:val="000000"/>
          <w:sz w:val="24"/>
          <w:szCs w:val="17"/>
        </w:rPr>
        <w:br/>
      </w:r>
      <w:r w:rsidRPr="003256CC">
        <w:rPr>
          <w:rStyle w:val="sxj"/>
          <w:color w:val="000000"/>
          <w:sz w:val="24"/>
          <w:szCs w:val="17"/>
        </w:rPr>
        <w:t>V</w:t>
      </w:r>
      <w:r>
        <w:rPr>
          <w:rStyle w:val="sxj"/>
          <w:color w:val="000000"/>
          <w:sz w:val="24"/>
          <w:szCs w:val="17"/>
        </w:rPr>
        <w:t xml:space="preserve"> </w:t>
      </w:r>
      <w:r w:rsidR="00BF656A">
        <w:rPr>
          <w:rStyle w:val="sxj"/>
          <w:color w:val="000000"/>
          <w:sz w:val="24"/>
          <w:szCs w:val="17"/>
        </w:rPr>
        <w:t>Karviné</w:t>
      </w:r>
      <w:r w:rsidRPr="003256CC">
        <w:rPr>
          <w:rStyle w:val="sxj"/>
          <w:color w:val="000000"/>
          <w:sz w:val="24"/>
          <w:szCs w:val="17"/>
        </w:rPr>
        <w:t xml:space="preserve"> dne </w:t>
      </w:r>
      <w:r w:rsidR="00CB4E7E">
        <w:rPr>
          <w:rStyle w:val="sxj"/>
          <w:color w:val="000000"/>
          <w:sz w:val="24"/>
          <w:szCs w:val="17"/>
        </w:rPr>
        <w:t>6.</w:t>
      </w:r>
      <w:r w:rsidR="00C61FE9">
        <w:rPr>
          <w:rStyle w:val="sxj"/>
          <w:color w:val="000000"/>
          <w:sz w:val="24"/>
          <w:szCs w:val="17"/>
        </w:rPr>
        <w:t xml:space="preserve"> 12. </w:t>
      </w:r>
      <w:r>
        <w:rPr>
          <w:rStyle w:val="sxj"/>
          <w:color w:val="000000"/>
          <w:sz w:val="24"/>
          <w:szCs w:val="17"/>
        </w:rPr>
        <w:t>2017</w:t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</w:r>
      <w:r w:rsidRPr="003256CC">
        <w:rPr>
          <w:rStyle w:val="sxj"/>
          <w:color w:val="000000"/>
          <w:sz w:val="24"/>
          <w:szCs w:val="17"/>
        </w:rPr>
        <w:t xml:space="preserve">              V</w:t>
      </w:r>
      <w:r>
        <w:rPr>
          <w:rStyle w:val="sxj"/>
          <w:color w:val="000000"/>
          <w:sz w:val="24"/>
          <w:szCs w:val="17"/>
        </w:rPr>
        <w:t xml:space="preserve"> Paskově </w:t>
      </w:r>
      <w:r w:rsidRPr="003256CC">
        <w:rPr>
          <w:rStyle w:val="sxj"/>
          <w:color w:val="000000"/>
          <w:sz w:val="24"/>
          <w:szCs w:val="17"/>
        </w:rPr>
        <w:t>dne</w:t>
      </w:r>
      <w:r w:rsidR="00C61FE9">
        <w:rPr>
          <w:rStyle w:val="sxj"/>
          <w:color w:val="000000"/>
          <w:sz w:val="24"/>
          <w:szCs w:val="17"/>
        </w:rPr>
        <w:t xml:space="preserve"> </w:t>
      </w:r>
      <w:r w:rsidR="00CB4E7E">
        <w:rPr>
          <w:rStyle w:val="sxj"/>
          <w:color w:val="000000"/>
          <w:sz w:val="24"/>
          <w:szCs w:val="17"/>
        </w:rPr>
        <w:t>6</w:t>
      </w:r>
      <w:r w:rsidR="00C61FE9">
        <w:rPr>
          <w:rStyle w:val="sxj"/>
          <w:color w:val="000000"/>
          <w:sz w:val="24"/>
          <w:szCs w:val="17"/>
        </w:rPr>
        <w:t>. 12. 2017</w:t>
      </w:r>
    </w:p>
    <w:p w:rsidR="005A3BB1" w:rsidRDefault="005A3BB1" w:rsidP="005A3BB1">
      <w:pPr>
        <w:rPr>
          <w:rStyle w:val="sxj"/>
          <w:color w:val="000000"/>
          <w:sz w:val="40"/>
          <w:szCs w:val="17"/>
        </w:rPr>
      </w:pP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  <w:r>
        <w:rPr>
          <w:rStyle w:val="sxj"/>
          <w:color w:val="000000"/>
          <w:sz w:val="24"/>
          <w:szCs w:val="17"/>
        </w:rPr>
        <w:t>Mgr. Milan Harant – ředitel DD SRDCE</w:t>
      </w:r>
      <w:r>
        <w:rPr>
          <w:rStyle w:val="sxj"/>
          <w:color w:val="000000"/>
          <w:sz w:val="24"/>
          <w:szCs w:val="17"/>
        </w:rPr>
        <w:tab/>
      </w:r>
      <w:r>
        <w:rPr>
          <w:rStyle w:val="sxj"/>
          <w:color w:val="000000"/>
          <w:sz w:val="24"/>
          <w:szCs w:val="17"/>
        </w:rPr>
        <w:tab/>
        <w:t xml:space="preserve">Růžena Hanáčková </w:t>
      </w:r>
    </w:p>
    <w:p w:rsidR="005A3BB1" w:rsidRDefault="005A3BB1" w:rsidP="005A3BB1">
      <w:pPr>
        <w:rPr>
          <w:rStyle w:val="sxj"/>
          <w:color w:val="000000"/>
          <w:sz w:val="24"/>
          <w:szCs w:val="17"/>
        </w:rPr>
      </w:pPr>
    </w:p>
    <w:p w:rsidR="00D37329" w:rsidRDefault="00D37329"/>
    <w:p w:rsidR="004509C8" w:rsidRPr="00337499" w:rsidRDefault="004509C8" w:rsidP="004509C8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REKLAMAČNÍ LIST 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4300"/>
      </w:tblGrid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66DC5">
              <w:rPr>
                <w:rFonts w:eastAsia="Times New Roman"/>
                <w:b/>
                <w:bCs/>
                <w:color w:val="000000"/>
                <w:lang w:eastAsia="cs-CZ"/>
              </w:rPr>
              <w:t>KUPUJÍCÍ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Adresa: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Email: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Telefon: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Číslo objednávky: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Číslo prodejního dokladu: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4509C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Datum prodeje (zdanitelné plnění):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4509C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Označení reklamovaného</w:t>
            </w:r>
            <w:r w:rsidRPr="00A66DC5">
              <w:rPr>
                <w:rFonts w:eastAsia="Times New Roman"/>
                <w:color w:val="000000"/>
                <w:lang w:eastAsia="cs-CZ"/>
              </w:rPr>
              <w:t xml:space="preserve"> zboží</w:t>
            </w:r>
            <w:r>
              <w:rPr>
                <w:rFonts w:eastAsia="Times New Roman"/>
                <w:color w:val="000000"/>
                <w:lang w:eastAsia="cs-CZ"/>
              </w:rPr>
              <w:t xml:space="preserve">  a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 xml:space="preserve">cena </w:t>
            </w:r>
            <w:r w:rsidRPr="00A66DC5">
              <w:rPr>
                <w:rFonts w:eastAsia="Times New Roman"/>
                <w:color w:val="000000"/>
                <w:lang w:eastAsia="cs-CZ"/>
              </w:rPr>
              <w:t>: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Důvod reklamace</w:t>
            </w:r>
            <w:r w:rsidRPr="00A66DC5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4509C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Adresa pro zpětné zaslání zboží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509C8" w:rsidRPr="00954E0E" w:rsidTr="00BA226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9C8" w:rsidRPr="00A66DC5" w:rsidRDefault="004509C8" w:rsidP="00BA22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6DC5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4509C8" w:rsidRDefault="004509C8" w:rsidP="004509C8">
      <w:pPr>
        <w:tabs>
          <w:tab w:val="left" w:pos="5250"/>
        </w:tabs>
        <w:jc w:val="both"/>
        <w:rPr>
          <w:sz w:val="24"/>
          <w:szCs w:val="24"/>
        </w:rPr>
      </w:pPr>
      <w:r w:rsidRPr="00A66DC5">
        <w:rPr>
          <w:sz w:val="24"/>
          <w:szCs w:val="24"/>
        </w:rPr>
        <w:t>Vypl</w:t>
      </w:r>
      <w:r>
        <w:rPr>
          <w:sz w:val="24"/>
          <w:szCs w:val="24"/>
        </w:rPr>
        <w:t>ňte celý formulář a přiložte prosím, i kopii faktury.</w:t>
      </w:r>
    </w:p>
    <w:p w:rsidR="004509C8" w:rsidRDefault="004509C8"/>
    <w:p w:rsidR="004509C8" w:rsidRDefault="004509C8"/>
    <w:sectPr w:rsidR="004509C8" w:rsidSect="008E061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7DB"/>
    <w:multiLevelType w:val="hybridMultilevel"/>
    <w:tmpl w:val="9EE07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034B"/>
    <w:multiLevelType w:val="hybridMultilevel"/>
    <w:tmpl w:val="FB466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33FD"/>
    <w:multiLevelType w:val="hybridMultilevel"/>
    <w:tmpl w:val="A3CAF852"/>
    <w:lvl w:ilvl="0" w:tplc="98F09F8E">
      <w:start w:val="1"/>
      <w:numFmt w:val="decimal"/>
      <w:lvlText w:val="%1)"/>
      <w:lvlJc w:val="left"/>
      <w:pPr>
        <w:ind w:left="990" w:hanging="63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D7E"/>
    <w:multiLevelType w:val="hybridMultilevel"/>
    <w:tmpl w:val="DAC68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BD1"/>
    <w:multiLevelType w:val="hybridMultilevel"/>
    <w:tmpl w:val="034E13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044D9"/>
    <w:multiLevelType w:val="hybridMultilevel"/>
    <w:tmpl w:val="74B02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1"/>
    <w:rsid w:val="00045B33"/>
    <w:rsid w:val="001F0207"/>
    <w:rsid w:val="004509C8"/>
    <w:rsid w:val="00485165"/>
    <w:rsid w:val="005A023D"/>
    <w:rsid w:val="005A3BB1"/>
    <w:rsid w:val="00710ECA"/>
    <w:rsid w:val="008B311F"/>
    <w:rsid w:val="008E0611"/>
    <w:rsid w:val="008E0FB8"/>
    <w:rsid w:val="009523B9"/>
    <w:rsid w:val="00BB23A4"/>
    <w:rsid w:val="00BF656A"/>
    <w:rsid w:val="00C027C8"/>
    <w:rsid w:val="00C21BD1"/>
    <w:rsid w:val="00C56539"/>
    <w:rsid w:val="00C61FE9"/>
    <w:rsid w:val="00CB4E7E"/>
    <w:rsid w:val="00D37329"/>
    <w:rsid w:val="00DE0BD6"/>
    <w:rsid w:val="00F352AA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06F7-4E75-4098-B171-E717800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j">
    <w:name w:val="sxj"/>
    <w:basedOn w:val="Standardnpsmoodstavce"/>
    <w:rsid w:val="005A3BB1"/>
  </w:style>
  <w:style w:type="character" w:customStyle="1" w:styleId="sxc">
    <w:name w:val="sxc"/>
    <w:basedOn w:val="Standardnpsmoodstavce"/>
    <w:rsid w:val="005A3BB1"/>
  </w:style>
  <w:style w:type="character" w:styleId="Siln">
    <w:name w:val="Strong"/>
    <w:basedOn w:val="Standardnpsmoodstavce"/>
    <w:uiPriority w:val="22"/>
    <w:qFormat/>
    <w:rsid w:val="004509C8"/>
    <w:rPr>
      <w:b/>
      <w:bCs/>
    </w:rPr>
  </w:style>
  <w:style w:type="paragraph" w:styleId="Odstavecseseznamem">
    <w:name w:val="List Paragraph"/>
    <w:basedOn w:val="Normln"/>
    <w:uiPriority w:val="34"/>
    <w:qFormat/>
    <w:rsid w:val="004509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Zolichová</dc:creator>
  <cp:keywords/>
  <dc:description/>
  <cp:lastModifiedBy>Kateřina Zolichová</cp:lastModifiedBy>
  <cp:revision>6</cp:revision>
  <cp:lastPrinted>2017-12-07T12:44:00Z</cp:lastPrinted>
  <dcterms:created xsi:type="dcterms:W3CDTF">2017-12-06T08:02:00Z</dcterms:created>
  <dcterms:modified xsi:type="dcterms:W3CDTF">2017-12-08T11:30:00Z</dcterms:modified>
</cp:coreProperties>
</file>