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</w:t>
      </w:r>
      <w:proofErr w:type="spellStart"/>
      <w:r>
        <w:rPr>
          <w:color w:val="000000"/>
          <w:sz w:val="24"/>
          <w:szCs w:val="24"/>
        </w:rPr>
        <w:t>Fritzova</w:t>
      </w:r>
      <w:proofErr w:type="spellEnd"/>
      <w:r>
        <w:rPr>
          <w:color w:val="000000"/>
          <w:sz w:val="24"/>
          <w:szCs w:val="24"/>
        </w:rPr>
        <w:t xml:space="preserve"> 4, 586 01 Jihlava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1023931618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0F4A1E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Měšťanský pivovar Havlíčkův Brod, a.s.</w:t>
      </w:r>
      <w:r>
        <w:rPr>
          <w:color w:val="000000"/>
          <w:sz w:val="24"/>
          <w:szCs w:val="24"/>
        </w:rPr>
        <w:t xml:space="preserve">, sídlo Dobrovského 2027, Havlíčkův Brod, </w:t>
      </w:r>
    </w:p>
    <w:p w:rsidR="000F4A1E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PSČ 580 01, IČ 60917628</w:t>
      </w:r>
    </w:p>
    <w:p w:rsidR="00746C63" w:rsidRDefault="00746C63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předseda představenstva </w:t>
      </w:r>
      <w:proofErr w:type="spellStart"/>
      <w:r>
        <w:rPr>
          <w:color w:val="000000"/>
          <w:sz w:val="24"/>
          <w:szCs w:val="24"/>
        </w:rPr>
        <w:t>Řebík</w:t>
      </w:r>
      <w:proofErr w:type="spellEnd"/>
      <w:r>
        <w:rPr>
          <w:color w:val="000000"/>
          <w:sz w:val="24"/>
          <w:szCs w:val="24"/>
        </w:rPr>
        <w:t xml:space="preserve"> Bohumil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1023931618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Vysočinu se sídlem v Jihlavě, Katastrální pracoviště Havlíčkův Brod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0F4A1E">
        <w:rPr>
          <w:sz w:val="24"/>
          <w:szCs w:val="24"/>
        </w:rPr>
        <w:t>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0F4A1E">
        <w:rPr>
          <w:sz w:val="24"/>
          <w:szCs w:val="24"/>
        </w:rPr>
        <w:t>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Havlíčkův Brod</w:t>
      </w:r>
      <w:r>
        <w:rPr>
          <w:sz w:val="20"/>
          <w:szCs w:val="20"/>
        </w:rPr>
        <w:tab/>
        <w:t>Havlíčkův Brod</w:t>
      </w:r>
      <w:r>
        <w:rPr>
          <w:sz w:val="20"/>
          <w:szCs w:val="20"/>
        </w:rPr>
        <w:tab/>
        <w:t>154/2</w:t>
      </w:r>
      <w:r>
        <w:rPr>
          <w:sz w:val="20"/>
          <w:szCs w:val="20"/>
        </w:rPr>
        <w:tab/>
        <w:t>zahrada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0F4A1E">
        <w:rPr>
          <w:sz w:val="24"/>
          <w:szCs w:val="24"/>
        </w:rPr>
        <w:t>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0F4A1E" w:rsidRDefault="000F4A1E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lastRenderedPageBreak/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Havlíčkův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154/2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206 700,00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206 700,00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8C2EE4" w:rsidRDefault="008C2EE4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prodávanému pozemku je řešen nájemní smlouvou č. 32N16/18, kterou se Státním pozemkovým úřadem uzavřel kupující, jakožto nájemce. 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459A" w:rsidRPr="00831AF0">
        <w:rPr>
          <w:bCs/>
        </w:rPr>
        <w:t>Smluvní strany se ve smyslu zákona č. 89/2012 Sb., občanský zákoník, dohodly, že poplatníkem daně z nabytí převáděn</w:t>
      </w:r>
      <w:r w:rsidR="0011459A">
        <w:rPr>
          <w:bCs/>
        </w:rPr>
        <w:t>é</w:t>
      </w:r>
      <w:r w:rsidR="0011459A" w:rsidRPr="00831AF0">
        <w:rPr>
          <w:bCs/>
        </w:rPr>
        <w:t xml:space="preserve"> nemovitost</w:t>
      </w:r>
      <w:r w:rsidR="0011459A">
        <w:rPr>
          <w:bCs/>
        </w:rPr>
        <w:t>i</w:t>
      </w:r>
      <w:r w:rsidR="0011459A" w:rsidRPr="00831AF0">
        <w:rPr>
          <w:bCs/>
        </w:rPr>
        <w:t xml:space="preserve"> vyplývající ze zákonného opatření senátu č. 340/2013 Sb., o dani z nabytí nemovitých věcí,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806FD6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Jihlavě dne </w:t>
      </w:r>
      <w:r w:rsidR="002E7D05">
        <w:rPr>
          <w:sz w:val="24"/>
          <w:szCs w:val="24"/>
        </w:rPr>
        <w:t>7</w:t>
      </w:r>
      <w:r>
        <w:rPr>
          <w:sz w:val="24"/>
          <w:szCs w:val="24"/>
        </w:rPr>
        <w:t>.10.2016</w:t>
      </w:r>
      <w:r>
        <w:rPr>
          <w:sz w:val="24"/>
          <w:szCs w:val="24"/>
        </w:rPr>
        <w:tab/>
        <w:t>V</w:t>
      </w:r>
      <w:r w:rsidR="004B179A">
        <w:rPr>
          <w:sz w:val="24"/>
          <w:szCs w:val="24"/>
        </w:rPr>
        <w:t xml:space="preserve"> Jihlavě </w:t>
      </w:r>
      <w:r>
        <w:rPr>
          <w:sz w:val="24"/>
          <w:szCs w:val="24"/>
        </w:rPr>
        <w:t xml:space="preserve"> dne</w:t>
      </w:r>
      <w:r w:rsidR="004B179A">
        <w:rPr>
          <w:sz w:val="24"/>
          <w:szCs w:val="24"/>
        </w:rPr>
        <w:t xml:space="preserve"> 7.10.2016</w:t>
      </w:r>
      <w:bookmarkStart w:id="0" w:name="_GoBack"/>
      <w:bookmarkEnd w:id="0"/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0F4A1E" w:rsidRDefault="000F4A1E">
      <w:pPr>
        <w:widowControl/>
        <w:jc w:val="both"/>
        <w:rPr>
          <w:sz w:val="24"/>
          <w:szCs w:val="24"/>
        </w:rPr>
      </w:pPr>
    </w:p>
    <w:p w:rsidR="000F4A1E" w:rsidRDefault="000F4A1E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 w:rsidR="000F4A1E">
        <w:rPr>
          <w:sz w:val="24"/>
          <w:szCs w:val="24"/>
        </w:rPr>
        <w:t>................</w:t>
      </w:r>
      <w:r>
        <w:rPr>
          <w:sz w:val="24"/>
          <w:szCs w:val="24"/>
        </w:rPr>
        <w:t>.</w:t>
      </w:r>
      <w:r w:rsidR="000F4A1E">
        <w:rPr>
          <w:sz w:val="24"/>
          <w:szCs w:val="24"/>
        </w:rPr>
        <w:t>.</w:t>
      </w:r>
      <w:r>
        <w:rPr>
          <w:sz w:val="24"/>
          <w:szCs w:val="24"/>
        </w:rPr>
        <w:tab/>
        <w:t>............................................</w:t>
      </w:r>
      <w:r w:rsidR="000F4A1E">
        <w:rPr>
          <w:sz w:val="24"/>
          <w:szCs w:val="24"/>
        </w:rPr>
        <w:t>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Měšťanský pivovar Havlíčkův Brod, a.s.</w:t>
      </w:r>
    </w:p>
    <w:p w:rsidR="000F4A1E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 předseda představenstva </w:t>
      </w:r>
    </w:p>
    <w:p w:rsidR="00746C63" w:rsidRDefault="000F4A1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pro Kraj Vysočina </w:t>
      </w:r>
      <w:r>
        <w:rPr>
          <w:sz w:val="24"/>
          <w:szCs w:val="24"/>
        </w:rPr>
        <w:tab/>
      </w:r>
      <w:proofErr w:type="spellStart"/>
      <w:r w:rsidR="00746C63">
        <w:rPr>
          <w:sz w:val="24"/>
          <w:szCs w:val="24"/>
        </w:rPr>
        <w:t>Řebík</w:t>
      </w:r>
      <w:proofErr w:type="spellEnd"/>
      <w:r w:rsidR="00746C63">
        <w:rPr>
          <w:sz w:val="24"/>
          <w:szCs w:val="24"/>
        </w:rPr>
        <w:t xml:space="preserve"> Bohumil</w:t>
      </w:r>
    </w:p>
    <w:p w:rsidR="00746C63" w:rsidRDefault="000F4A1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 w:rsidR="00746C63">
        <w:rPr>
          <w:sz w:val="24"/>
          <w:szCs w:val="24"/>
        </w:rPr>
        <w:tab/>
        <w:t>kupující</w:t>
      </w:r>
    </w:p>
    <w:p w:rsidR="00746C63" w:rsidRDefault="000F4A1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746C63"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0F4A1E" w:rsidRDefault="000F4A1E">
      <w:pPr>
        <w:widowControl/>
        <w:rPr>
          <w:sz w:val="24"/>
          <w:szCs w:val="24"/>
        </w:rPr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1150718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0F4A1E" w:rsidRDefault="000F4A1E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Miroslava Jelínková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 w:rsidR="000F4A1E">
        <w:rPr>
          <w:sz w:val="24"/>
          <w:szCs w:val="24"/>
        </w:rPr>
        <w:t>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1E" w:rsidRDefault="000F4A1E">
      <w:r>
        <w:separator/>
      </w:r>
    </w:p>
  </w:endnote>
  <w:endnote w:type="continuationSeparator" w:id="0">
    <w:p w:rsidR="000F4A1E" w:rsidRDefault="000F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A1E" w:rsidRDefault="000F4A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179A">
      <w:rPr>
        <w:noProof/>
      </w:rPr>
      <w:t>2</w:t>
    </w:r>
    <w:r>
      <w:fldChar w:fldCharType="end"/>
    </w:r>
  </w:p>
  <w:p w:rsidR="000F4A1E" w:rsidRDefault="000F4A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1E" w:rsidRDefault="000F4A1E">
      <w:r>
        <w:separator/>
      </w:r>
    </w:p>
  </w:footnote>
  <w:footnote w:type="continuationSeparator" w:id="0">
    <w:p w:rsidR="000F4A1E" w:rsidRDefault="000F4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63"/>
    <w:rsid w:val="0005201B"/>
    <w:rsid w:val="000819CE"/>
    <w:rsid w:val="000F3560"/>
    <w:rsid w:val="000F4A1E"/>
    <w:rsid w:val="00105791"/>
    <w:rsid w:val="0011459A"/>
    <w:rsid w:val="0015746A"/>
    <w:rsid w:val="001873DB"/>
    <w:rsid w:val="001D0844"/>
    <w:rsid w:val="002055A2"/>
    <w:rsid w:val="00253C58"/>
    <w:rsid w:val="002750DE"/>
    <w:rsid w:val="002E7D05"/>
    <w:rsid w:val="00412D61"/>
    <w:rsid w:val="0043604A"/>
    <w:rsid w:val="004B179A"/>
    <w:rsid w:val="004C0CB6"/>
    <w:rsid w:val="004D056F"/>
    <w:rsid w:val="0056566C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81E28"/>
    <w:rsid w:val="008C2EE4"/>
    <w:rsid w:val="008E67C2"/>
    <w:rsid w:val="00944C26"/>
    <w:rsid w:val="0098093E"/>
    <w:rsid w:val="00A31C3B"/>
    <w:rsid w:val="00A807B7"/>
    <w:rsid w:val="00A92B9F"/>
    <w:rsid w:val="00AB397A"/>
    <w:rsid w:val="00B337D9"/>
    <w:rsid w:val="00B56780"/>
    <w:rsid w:val="00C70A46"/>
    <w:rsid w:val="00C9419D"/>
    <w:rsid w:val="00CB4222"/>
    <w:rsid w:val="00CF7B8B"/>
    <w:rsid w:val="00D370ED"/>
    <w:rsid w:val="00D4440D"/>
    <w:rsid w:val="00DB23D0"/>
    <w:rsid w:val="00E26F89"/>
    <w:rsid w:val="00EC3E05"/>
    <w:rsid w:val="00F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jelinkovam</dc:creator>
  <cp:lastModifiedBy>jelinkovam</cp:lastModifiedBy>
  <cp:revision>3</cp:revision>
  <cp:lastPrinted>2016-10-07T06:41:00Z</cp:lastPrinted>
  <dcterms:created xsi:type="dcterms:W3CDTF">2016-10-14T07:47:00Z</dcterms:created>
  <dcterms:modified xsi:type="dcterms:W3CDTF">2016-10-14T07:49:00Z</dcterms:modified>
</cp:coreProperties>
</file>