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="00E46443">
        <w:rPr>
          <w:rFonts w:cs="Arial"/>
          <w:b/>
          <w:sz w:val="28"/>
          <w:szCs w:val="28"/>
        </w:rPr>
        <w:br/>
      </w:r>
      <w:r w:rsidRPr="00915663">
        <w:rPr>
          <w:rFonts w:cs="Arial"/>
          <w:b/>
          <w:sz w:val="28"/>
          <w:szCs w:val="28"/>
        </w:rPr>
        <w:t>č. </w:t>
      </w:r>
      <w:r w:rsidR="00E46443" w:rsidRPr="00E46443">
        <w:rPr>
          <w:rFonts w:cs="Arial"/>
          <w:b/>
          <w:sz w:val="28"/>
          <w:szCs w:val="28"/>
        </w:rPr>
        <w:t>OTA-MN-176/2016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r w:rsidR="009229C4" w:rsidRPr="00915663">
        <w:rPr>
          <w:rFonts w:cs="Arial"/>
          <w:b/>
          <w:sz w:val="28"/>
          <w:szCs w:val="28"/>
        </w:rPr>
        <w:t xml:space="preserve">proj. </w:t>
      </w:r>
      <w:r w:rsidR="00E46443" w:rsidRPr="00E46443">
        <w:rPr>
          <w:rFonts w:cs="Arial"/>
          <w:b/>
          <w:bCs/>
          <w:sz w:val="28"/>
          <w:szCs w:val="28"/>
        </w:rPr>
        <w:t>CZ.03</w:t>
      </w:r>
      <w:r w:rsidR="00E46443" w:rsidRPr="00E46443">
        <w:rPr>
          <w:b/>
          <w:sz w:val="28"/>
          <w:szCs w:val="28"/>
        </w:rPr>
        <w:t>.1.52/0.0/0.0/15_021/0000053</w:t>
      </w:r>
      <w:r w:rsidR="002115B9" w:rsidRPr="00E46443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E46443" w:rsidRPr="00E46443">
        <w:t xml:space="preserve">Ing. </w:t>
      </w:r>
      <w:r w:rsidR="00E46443">
        <w:rPr>
          <w:szCs w:val="20"/>
        </w:rPr>
        <w:t>arch. Yvona Jungová</w:t>
      </w:r>
      <w:r w:rsidRPr="004521C7">
        <w:rPr>
          <w:rFonts w:cs="Arial"/>
          <w:szCs w:val="20"/>
        </w:rPr>
        <w:t xml:space="preserve">, </w:t>
      </w:r>
      <w:r w:rsidR="00E46443" w:rsidRPr="00E46443">
        <w:t>ředitelka Krajské</w:t>
      </w:r>
      <w:r w:rsidR="00E46443">
        <w:rPr>
          <w:szCs w:val="20"/>
        </w:rPr>
        <w:t xml:space="preserve"> pobočky ÚP ČR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E46443" w:rsidRPr="00E46443">
        <w:t>Dobrovského 1278</w:t>
      </w:r>
      <w:r w:rsidR="00E46443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E46443" w:rsidRPr="00E46443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46443" w:rsidRPr="00E46443">
        <w:t>Úřad práce</w:t>
      </w:r>
      <w:r w:rsidR="00E46443">
        <w:rPr>
          <w:szCs w:val="20"/>
        </w:rPr>
        <w:t xml:space="preserve"> ČR - kontaktní pracoviště Ostrava, Zahradní č.p. 368/12, Moravská Ostrava, 702 00 Ostrava 2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E46443" w:rsidRPr="00E46443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46443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E46443" w:rsidRPr="00E46443">
        <w:t>FOX Projekt</w:t>
      </w:r>
      <w:r w:rsidR="00E46443">
        <w:rPr>
          <w:szCs w:val="20"/>
        </w:rPr>
        <w:t xml:space="preserve"> s.r.o.</w:t>
      </w:r>
    </w:p>
    <w:p w:rsidR="000E23BB" w:rsidRPr="004521C7" w:rsidRDefault="00E46443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E46443">
        <w:rPr>
          <w:noProof/>
        </w:rPr>
        <w:t>Lukáš Školoud</w:t>
      </w:r>
      <w:r>
        <w:rPr>
          <w:noProof/>
          <w:szCs w:val="20"/>
        </w:rPr>
        <w:t>, jednatel</w:t>
      </w:r>
    </w:p>
    <w:p w:rsidR="000E23BB" w:rsidRPr="004521C7" w:rsidRDefault="00E46443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E46443">
        <w:t>Teslova č</w:t>
      </w:r>
      <w:r>
        <w:rPr>
          <w:szCs w:val="20"/>
        </w:rPr>
        <w:t>.p. 1129/2b, Přívoz, 702 00 Ostrava 2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E46443" w:rsidRPr="00E46443">
        <w:t>02610582</w:t>
      </w:r>
    </w:p>
    <w:p w:rsidR="00C2620A" w:rsidRPr="004521C7" w:rsidRDefault="00E46443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E46443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E46443">
        <w:t>Teslova č</w:t>
      </w:r>
      <w:r>
        <w:rPr>
          <w:szCs w:val="20"/>
        </w:rPr>
        <w:t>.p. 1129/2b, Přívoz, 702 00 Ostrava 2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E46443" w:rsidRPr="00E46443">
        <w:t>2112610398/2700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E46443" w:rsidRPr="00E46443">
        <w:rPr>
          <w:bCs/>
        </w:rPr>
        <w:t>Podpora odborného</w:t>
      </w:r>
      <w:r w:rsidR="00E46443">
        <w:rPr>
          <w:szCs w:val="20"/>
        </w:rPr>
        <w:t xml:space="preserve"> vzdělávání zaměstnanců II</w:t>
      </w:r>
      <w:r>
        <w:t>“ (dále jen „POVEZ II“),</w:t>
      </w:r>
      <w:r w:rsidRPr="00A21F7C">
        <w:t xml:space="preserve"> r</w:t>
      </w:r>
      <w:r>
        <w:t>eg. </w:t>
      </w:r>
      <w:r w:rsidRPr="00544217">
        <w:t>č.</w:t>
      </w:r>
      <w:r>
        <w:t> </w:t>
      </w:r>
      <w:r w:rsidR="00E46443" w:rsidRPr="00E46443">
        <w:rPr>
          <w:bCs/>
        </w:rPr>
        <w:t>CZ.03</w:t>
      </w:r>
      <w:r w:rsidR="00E46443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E46443" w:rsidRPr="00E46443">
        <w:rPr>
          <w:b/>
        </w:rPr>
        <w:t>Certifikovaný kouč</w:t>
      </w:r>
    </w:p>
    <w:p w:rsidR="00426A3C" w:rsidRDefault="00426A3C" w:rsidP="00D3695D">
      <w:pPr>
        <w:pStyle w:val="BoddohodyIII"/>
        <w:tabs>
          <w:tab w:val="left" w:pos="1701"/>
          <w:tab w:val="right" w:pos="6804"/>
          <w:tab w:val="left" w:pos="7088"/>
        </w:tabs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E46443" w:rsidRPr="00E46443">
        <w:rPr>
          <w:b/>
        </w:rPr>
        <w:t>122,00</w:t>
      </w:r>
      <w:r w:rsidRPr="00E46443">
        <w:rPr>
          <w:b/>
        </w:rPr>
        <w:t xml:space="preserve"> </w:t>
      </w:r>
      <w:r w:rsidRPr="00E46443">
        <w:rPr>
          <w:b/>
        </w:rPr>
        <w:tab/>
      </w:r>
      <w:r w:rsidR="00E53B1B" w:rsidRPr="00E46443">
        <w:rPr>
          <w:b/>
        </w:rPr>
        <w:t>vyuč</w:t>
      </w:r>
      <w:r w:rsidR="00E46443">
        <w:rPr>
          <w:b/>
        </w:rPr>
        <w:t>.</w:t>
      </w:r>
      <w:r w:rsidR="00E53B1B" w:rsidRPr="00E46443">
        <w:rPr>
          <w:b/>
        </w:rPr>
        <w:t> </w:t>
      </w:r>
      <w:r w:rsidRPr="00E46443">
        <w:rPr>
          <w:b/>
        </w:rPr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E46443" w:rsidRPr="00E46443">
        <w:t>120,00</w:t>
      </w:r>
      <w:r>
        <w:rPr>
          <w:lang w:val="en-US"/>
        </w:rPr>
        <w:tab/>
      </w:r>
      <w:r w:rsidR="00E53B1B" w:rsidRPr="00E53B1B">
        <w:t>vyuč</w:t>
      </w:r>
      <w:r w:rsidR="00E46443">
        <w:t>.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E46443" w:rsidRPr="00E46443">
        <w:t>0,00</w:t>
      </w:r>
      <w:r>
        <w:tab/>
      </w:r>
      <w:r w:rsidR="00E53B1B" w:rsidRPr="00E53B1B">
        <w:t>vyuč</w:t>
      </w:r>
      <w:r w:rsidR="00E46443">
        <w:t>.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E46443" w:rsidRPr="00E46443">
        <w:t>2,00</w:t>
      </w:r>
      <w:r>
        <w:tab/>
      </w:r>
      <w:r w:rsidR="00E53B1B" w:rsidRPr="00E53B1B">
        <w:t>vyuč</w:t>
      </w:r>
      <w:r w:rsidR="00E53B1B">
        <w:t>. </w:t>
      </w:r>
      <w:r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r w:rsidR="00E46443" w:rsidRPr="00E46443">
        <w:rPr>
          <w:b/>
          <w:szCs w:val="20"/>
        </w:rPr>
        <w:t>RENUX s.r.o., IČO: 253 10 127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r w:rsidR="00E46443" w:rsidRPr="00E46443">
        <w:rPr>
          <w:b/>
        </w:rPr>
        <w:t>08.11</w:t>
      </w:r>
      <w:r w:rsidR="00E46443" w:rsidRPr="00E46443">
        <w:rPr>
          <w:b/>
          <w:szCs w:val="20"/>
        </w:rPr>
        <w:t>.2016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E46443">
        <w:rPr>
          <w:b/>
        </w:rPr>
        <w:t xml:space="preserve"> </w:t>
      </w:r>
      <w:r w:rsidR="00E46443" w:rsidRPr="00E46443">
        <w:rPr>
          <w:b/>
        </w:rPr>
        <w:t>28.12</w:t>
      </w:r>
      <w:r w:rsidR="00E46443" w:rsidRPr="00E46443">
        <w:rPr>
          <w:b/>
          <w:szCs w:val="20"/>
        </w:rPr>
        <w:t>.2016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E46443" w:rsidRPr="00E46443">
        <w:rPr>
          <w:b/>
        </w:rPr>
        <w:t>Ústní zkouška</w:t>
      </w:r>
      <w:r w:rsidR="00E46443" w:rsidRPr="00E46443">
        <w:rPr>
          <w:b/>
          <w:szCs w:val="20"/>
        </w:rPr>
        <w:t xml:space="preserve"> a písemný test</w:t>
      </w:r>
      <w:r w:rsidR="000E23BB" w:rsidRPr="00E46443">
        <w:rPr>
          <w:b/>
        </w:rPr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E46443" w:rsidRPr="00E46443">
        <w:rPr>
          <w:b/>
        </w:rPr>
        <w:t>1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E46443" w:rsidRPr="00E46443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E46443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 xml:space="preserve">za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E46443" w:rsidRPr="00E46443">
        <w:rPr>
          <w:b/>
          <w:szCs w:val="20"/>
        </w:rPr>
        <w:t>58 042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E46443">
        <w:rPr>
          <w:szCs w:val="20"/>
        </w:rPr>
        <w:t>16 392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E46443" w:rsidRPr="00E46443">
        <w:rPr>
          <w:bCs/>
          <w:lang w:val="en-US"/>
        </w:rPr>
        <w:t>41 650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E46443" w:rsidRPr="00E46443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E46443" w:rsidRPr="00E46443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>příspěvek v rámci projektu POVEZ II</w:t>
      </w:r>
      <w:r w:rsidR="003C288B">
        <w:t>“</w:t>
      </w:r>
      <w:r>
        <w:t xml:space="preserve">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E46443" w:rsidP="001C4C77">
      <w:pPr>
        <w:pStyle w:val="BoddohodyII"/>
        <w:keepNext/>
        <w:numPr>
          <w:ilvl w:val="0"/>
          <w:numId w:val="0"/>
        </w:numPr>
      </w:pPr>
      <w:r w:rsidRPr="00E46443">
        <w:t>Úřad práce</w:t>
      </w:r>
      <w:r>
        <w:rPr>
          <w:szCs w:val="20"/>
        </w:rPr>
        <w:t xml:space="preserve"> České republiky - kontaktní pracoviště Ostrava</w:t>
      </w:r>
      <w:r w:rsidR="005D3993">
        <w:t xml:space="preserve"> dne </w:t>
      </w:r>
      <w:r w:rsidRPr="00E46443">
        <w:rPr>
          <w:bCs/>
          <w:lang w:val="en-US"/>
        </w:rPr>
        <w:t>14.10</w:t>
      </w:r>
      <w:r>
        <w:rPr>
          <w:szCs w:val="20"/>
        </w:rPr>
        <w:t>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E46443" w:rsidP="001C4C77">
      <w:pPr>
        <w:keepNext/>
        <w:keepLines/>
        <w:jc w:val="center"/>
        <w:rPr>
          <w:rFonts w:cs="Arial"/>
          <w:szCs w:val="20"/>
        </w:rPr>
      </w:pPr>
      <w:r w:rsidRPr="00E46443">
        <w:t>Lukáš Školoud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FOX Projekt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E46443" w:rsidP="001C4C77">
      <w:pPr>
        <w:keepNext/>
        <w:tabs>
          <w:tab w:val="center" w:pos="1800"/>
          <w:tab w:val="center" w:pos="7200"/>
        </w:tabs>
        <w:jc w:val="center"/>
      </w:pPr>
      <w:r w:rsidRPr="00E46443">
        <w:t xml:space="preserve">Ing. </w:t>
      </w:r>
      <w:r>
        <w:rPr>
          <w:szCs w:val="20"/>
        </w:rPr>
        <w:t>arch. Yvona Jungová</w:t>
      </w:r>
    </w:p>
    <w:p w:rsidR="00132CB6" w:rsidRPr="00E46443" w:rsidRDefault="00E46443" w:rsidP="00E46443">
      <w:pPr>
        <w:tabs>
          <w:tab w:val="center" w:pos="1800"/>
          <w:tab w:val="center" w:pos="7200"/>
        </w:tabs>
        <w:jc w:val="center"/>
        <w:sectPr w:rsidR="00132CB6" w:rsidRPr="00E46443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  <w:r w:rsidRPr="00E46443">
        <w:t>ředitelka Krajské</w:t>
      </w:r>
      <w:r>
        <w:rPr>
          <w:szCs w:val="20"/>
        </w:rPr>
        <w:t xml:space="preserve"> pobočky ÚP ČR v Ostravě</w:t>
      </w: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  <w:bookmarkStart w:id="0" w:name="_GoBack"/>
      <w:bookmarkEnd w:id="0"/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E46443" w:rsidRPr="00E46443">
        <w:t>Karla Balhárková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E46443" w:rsidRPr="00E46443">
        <w:t>950 143</w:t>
      </w:r>
      <w:r w:rsidR="00E46443">
        <w:rPr>
          <w:szCs w:val="20"/>
        </w:rPr>
        <w:t xml:space="preserve"> 340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443" w:rsidRDefault="00E46443">
      <w:r>
        <w:separator/>
      </w:r>
    </w:p>
  </w:endnote>
  <w:endnote w:type="continuationSeparator" w:id="0">
    <w:p w:rsidR="00E46443" w:rsidRDefault="00E4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43" w:rsidRDefault="00E464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E46443" w:rsidRPr="00E46443">
      <w:rPr>
        <w:i/>
      </w:rPr>
      <w:t>OTA-MN-176/2016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46443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E46443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E46443" w:rsidRPr="00E46443">
      <w:rPr>
        <w:i/>
      </w:rPr>
      <w:t>OTA-MN-176/2016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46443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E46443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443" w:rsidRDefault="00E46443">
      <w:r>
        <w:separator/>
      </w:r>
    </w:p>
  </w:footnote>
  <w:footnote w:type="continuationSeparator" w:id="0">
    <w:p w:rsidR="00E46443" w:rsidRDefault="00E46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43" w:rsidRDefault="00E4644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E46443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288B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2958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D6F7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95D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443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4B8D-33E3-413B-92AD-F70BEC34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3585</Words>
  <Characters>21153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24689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Balhárková Karla (OT)</dc:creator>
  <cp:lastModifiedBy>Balhárková Karla (OT)</cp:lastModifiedBy>
  <cp:revision>1</cp:revision>
  <cp:lastPrinted>2016-10-14T07:49:00Z</cp:lastPrinted>
  <dcterms:created xsi:type="dcterms:W3CDTF">2016-10-14T07:41:00Z</dcterms:created>
  <dcterms:modified xsi:type="dcterms:W3CDTF">2016-10-14T07:49:00Z</dcterms:modified>
</cp:coreProperties>
</file>