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07" w:rsidRDefault="00930107" w:rsidP="00DB6DBE">
      <w:pPr>
        <w:spacing w:line="360" w:lineRule="auto"/>
        <w:jc w:val="center"/>
      </w:pPr>
      <w:r>
        <w:tab/>
      </w:r>
    </w:p>
    <w:p w:rsidR="00DB6DBE" w:rsidRDefault="00DB6DBE" w:rsidP="00DB6DBE">
      <w:pPr>
        <w:spacing w:line="360" w:lineRule="auto"/>
        <w:jc w:val="center"/>
      </w:pPr>
    </w:p>
    <w:p w:rsidR="00DB6DBE" w:rsidRDefault="00DB6DBE" w:rsidP="00DB6DBE">
      <w:pPr>
        <w:spacing w:line="360" w:lineRule="auto"/>
        <w:jc w:val="center"/>
      </w:pPr>
    </w:p>
    <w:p w:rsidR="00DB6DBE" w:rsidRPr="00930107" w:rsidRDefault="00DB6DBE" w:rsidP="00DB6DBE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D4B18" w:rsidRPr="00930107" w:rsidRDefault="001D4B18">
      <w:pPr>
        <w:rPr>
          <w:rFonts w:ascii="Century Gothic" w:hAnsi="Century Gothic" w:cs="Arial"/>
          <w:b/>
          <w:sz w:val="32"/>
          <w:szCs w:val="32"/>
        </w:rPr>
      </w:pPr>
    </w:p>
    <w:p w:rsidR="001B6BE0" w:rsidRDefault="001B6BE0">
      <w:pPr>
        <w:ind w:left="-624"/>
        <w:rPr>
          <w:rFonts w:ascii="Arial" w:hAnsi="Arial" w:cs="Arial"/>
          <w:b/>
        </w:rPr>
      </w:pPr>
    </w:p>
    <w:p w:rsidR="001B6BE0" w:rsidRDefault="001B6BE0">
      <w:pPr>
        <w:ind w:left="-510"/>
        <w:rPr>
          <w:rFonts w:ascii="Arial" w:hAnsi="Arial" w:cs="Arial"/>
          <w:b/>
          <w:sz w:val="6"/>
          <w:szCs w:val="6"/>
        </w:rPr>
      </w:pPr>
    </w:p>
    <w:p w:rsidR="00317A79" w:rsidRPr="00AC1A94" w:rsidRDefault="00317A79" w:rsidP="00317A79">
      <w:pPr>
        <w:ind w:left="-510"/>
        <w:rPr>
          <w:rFonts w:ascii="Arial" w:hAnsi="Arial" w:cs="Arial"/>
          <w:sz w:val="6"/>
          <w:szCs w:val="6"/>
        </w:rPr>
      </w:pPr>
    </w:p>
    <w:p w:rsidR="00317A79" w:rsidRPr="00DB6DBE" w:rsidRDefault="00317A79" w:rsidP="001D4B18">
      <w:pPr>
        <w:ind w:left="-426"/>
        <w:rPr>
          <w:rFonts w:ascii="Arial" w:hAnsi="Arial" w:cs="Arial"/>
          <w:b/>
          <w:sz w:val="16"/>
          <w:szCs w:val="16"/>
        </w:rPr>
      </w:pPr>
      <w:r w:rsidRPr="00DB6DBE">
        <w:rPr>
          <w:rFonts w:ascii="Arial" w:hAnsi="Arial" w:cs="Arial"/>
          <w:b/>
          <w:sz w:val="16"/>
          <w:szCs w:val="16"/>
        </w:rPr>
        <w:t>SKS s.r.o.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IČ: 43 42 01 17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DIČ: CZ 43 42 01 17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Zápis v OR: Krajský soud v Brně, oddíl C, vložka 3557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Spisová značka: 0200.1</w:t>
      </w:r>
    </w:p>
    <w:p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:rsidR="00A20A15" w:rsidRPr="00652144" w:rsidRDefault="00A20A15" w:rsidP="00A20A15">
      <w:pPr>
        <w:ind w:left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24765</wp:posOffset>
            </wp:positionV>
            <wp:extent cx="742950" cy="514350"/>
            <wp:effectExtent l="19050" t="0" r="0" b="0"/>
            <wp:wrapTight wrapText="bothSides">
              <wp:wrapPolygon edited="0">
                <wp:start x="-554" y="0"/>
                <wp:lineTo x="-554" y="20800"/>
                <wp:lineTo x="21600" y="20800"/>
                <wp:lineTo x="21600" y="0"/>
                <wp:lineTo x="-554" y="0"/>
              </wp:wrapPolygon>
            </wp:wrapTight>
            <wp:docPr id="1" name="obrázek 1" descr="loga kvality_červen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 kvality_červen 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144">
        <w:rPr>
          <w:rFonts w:ascii="Arial" w:hAnsi="Arial" w:cs="Arial"/>
          <w:sz w:val="10"/>
          <w:szCs w:val="10"/>
        </w:rPr>
        <w:t>Společnost je držitelem:</w:t>
      </w:r>
    </w:p>
    <w:p w:rsidR="00A20A15" w:rsidRPr="00652144" w:rsidRDefault="00A20A15" w:rsidP="00A20A15">
      <w:pPr>
        <w:rPr>
          <w:rFonts w:ascii="Arial" w:hAnsi="Arial" w:cs="Arial"/>
          <w:sz w:val="4"/>
          <w:szCs w:val="4"/>
        </w:rPr>
      </w:pP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Osvědčení podnikatele, vyd. NBÚ pro přístup k utajované informaci nejvýše stupně utajení „TAJNÉ“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 xml:space="preserve">Certifikátu informačního systému, vyd. NBÚ k nakládání s utaj. </w:t>
      </w:r>
      <w:proofErr w:type="spellStart"/>
      <w:proofErr w:type="gramStart"/>
      <w:r w:rsidRPr="00652144">
        <w:rPr>
          <w:rFonts w:ascii="Arial" w:hAnsi="Arial" w:cs="Arial"/>
          <w:sz w:val="10"/>
          <w:szCs w:val="10"/>
        </w:rPr>
        <w:t>inf</w:t>
      </w:r>
      <w:proofErr w:type="spellEnd"/>
      <w:r w:rsidRPr="00652144">
        <w:rPr>
          <w:rFonts w:ascii="Arial" w:hAnsi="Arial" w:cs="Arial"/>
          <w:sz w:val="10"/>
          <w:szCs w:val="10"/>
        </w:rPr>
        <w:t>.</w:t>
      </w:r>
      <w:proofErr w:type="gramEnd"/>
      <w:r w:rsidRPr="00652144">
        <w:rPr>
          <w:rFonts w:ascii="Arial" w:hAnsi="Arial" w:cs="Arial"/>
          <w:sz w:val="10"/>
          <w:szCs w:val="10"/>
        </w:rPr>
        <w:t xml:space="preserve"> do a vč. st. utajení „DŮVĚRNÉ“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managementu kvality dle normy ČSN EN ISO 9001:2009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environmentálního managementu dle ČSN EN ISO 14001:2005</w:t>
      </w:r>
    </w:p>
    <w:p w:rsidR="00A20A15" w:rsidRPr="00E834AE" w:rsidRDefault="00A20A15" w:rsidP="00A20A15">
      <w:pPr>
        <w:ind w:left="-426"/>
        <w:rPr>
          <w:rFonts w:ascii="Arial" w:hAnsi="Arial" w:cs="Arial"/>
          <w:sz w:val="18"/>
        </w:rPr>
      </w:pPr>
      <w:r w:rsidRPr="00652144">
        <w:rPr>
          <w:rFonts w:ascii="Arial" w:hAnsi="Arial" w:cs="Arial"/>
          <w:sz w:val="10"/>
          <w:szCs w:val="10"/>
        </w:rPr>
        <w:t>Certifikátu „Kvalitní a bezpečná montáž“ dle ČSN CLC/TS 50349:2005</w:t>
      </w:r>
    </w:p>
    <w:p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:rsidR="00317A79" w:rsidRPr="00DB6DBE" w:rsidRDefault="00317A79" w:rsidP="00317A79">
      <w:pPr>
        <w:rPr>
          <w:rFonts w:ascii="Arial" w:hAnsi="Arial" w:cs="Arial"/>
          <w:sz w:val="18"/>
        </w:rPr>
      </w:pPr>
      <w:r w:rsidRPr="00DB6DBE">
        <w:rPr>
          <w:rFonts w:ascii="Arial" w:hAnsi="Arial" w:cs="Arial"/>
          <w:sz w:val="18"/>
        </w:rPr>
        <w:t xml:space="preserve"> </w:t>
      </w:r>
    </w:p>
    <w:p w:rsidR="00317A79" w:rsidRPr="00DB6DBE" w:rsidRDefault="00317A79" w:rsidP="00317A79">
      <w:pPr>
        <w:rPr>
          <w:rFonts w:ascii="Arial" w:hAnsi="Arial" w:cs="Arial"/>
          <w:b/>
          <w:sz w:val="18"/>
        </w:rPr>
      </w:pPr>
    </w:p>
    <w:p w:rsidR="00317A79" w:rsidRPr="00DB6DBE" w:rsidRDefault="00317A79" w:rsidP="00C95E71">
      <w:pPr>
        <w:ind w:left="-567" w:firstLine="567"/>
        <w:rPr>
          <w:b/>
          <w:bCs/>
          <w:sz w:val="8"/>
          <w:szCs w:val="8"/>
        </w:rPr>
      </w:pPr>
      <w:r w:rsidRPr="00DB6DBE">
        <w:rPr>
          <w:b/>
          <w:bCs/>
          <w:sz w:val="8"/>
          <w:szCs w:val="8"/>
        </w:rPr>
        <w:t xml:space="preserve"> </w:t>
      </w:r>
    </w:p>
    <w:p w:rsidR="001B6BE0" w:rsidRPr="00DB6DBE" w:rsidRDefault="001B6BE0">
      <w:pPr>
        <w:ind w:left="-510"/>
        <w:rPr>
          <w:rFonts w:ascii="Arial" w:hAnsi="Arial" w:cs="Arial"/>
          <w:b/>
          <w:sz w:val="18"/>
        </w:rPr>
      </w:pPr>
      <w:r w:rsidRPr="00DB6DBE">
        <w:rPr>
          <w:rFonts w:ascii="Arial" w:hAnsi="Arial" w:cs="Arial"/>
          <w:b/>
          <w:sz w:val="18"/>
        </w:rPr>
        <w:t xml:space="preserve"> </w:t>
      </w:r>
    </w:p>
    <w:p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:rsidR="00E84F3B" w:rsidRPr="00FE5679" w:rsidRDefault="00E84F3B" w:rsidP="00E84F3B">
      <w:pPr>
        <w:ind w:left="-510"/>
        <w:jc w:val="right"/>
        <w:rPr>
          <w:rFonts w:ascii="Arial" w:hAnsi="Arial" w:cs="Arial"/>
          <w:b/>
          <w:sz w:val="72"/>
          <w:szCs w:val="72"/>
        </w:rPr>
      </w:pPr>
      <w:r w:rsidRPr="00FE5679">
        <w:rPr>
          <w:rFonts w:ascii="Arial" w:hAnsi="Arial" w:cs="Arial"/>
          <w:b/>
          <w:sz w:val="72"/>
          <w:szCs w:val="72"/>
        </w:rPr>
        <w:t xml:space="preserve">DODATEK </w:t>
      </w:r>
      <w:r w:rsidR="009E14F1">
        <w:rPr>
          <w:rFonts w:ascii="Arial" w:hAnsi="Arial" w:cs="Arial"/>
          <w:b/>
          <w:sz w:val="72"/>
          <w:szCs w:val="72"/>
        </w:rPr>
        <w:t>č</w:t>
      </w:r>
      <w:r w:rsidRPr="00FE5679">
        <w:rPr>
          <w:rFonts w:ascii="Arial" w:hAnsi="Arial" w:cs="Arial"/>
          <w:b/>
          <w:sz w:val="72"/>
          <w:szCs w:val="72"/>
        </w:rPr>
        <w:t xml:space="preserve">. </w:t>
      </w:r>
      <w:r w:rsidR="00C722CB">
        <w:rPr>
          <w:rFonts w:ascii="Arial" w:hAnsi="Arial" w:cs="Arial"/>
          <w:b/>
          <w:sz w:val="72"/>
          <w:szCs w:val="72"/>
        </w:rPr>
        <w:t>2</w:t>
      </w:r>
      <w:r w:rsidRPr="00FE5679">
        <w:rPr>
          <w:rFonts w:ascii="Arial" w:hAnsi="Arial" w:cs="Arial"/>
          <w:b/>
          <w:sz w:val="72"/>
          <w:szCs w:val="72"/>
        </w:rPr>
        <w:t xml:space="preserve"> </w:t>
      </w:r>
      <w:proofErr w:type="gramStart"/>
      <w:r w:rsidR="009E14F1">
        <w:rPr>
          <w:rFonts w:ascii="Arial" w:hAnsi="Arial" w:cs="Arial"/>
          <w:b/>
          <w:sz w:val="72"/>
          <w:szCs w:val="72"/>
        </w:rPr>
        <w:t>ke</w:t>
      </w:r>
      <w:proofErr w:type="gramEnd"/>
    </w:p>
    <w:p w:rsidR="001B6BE0" w:rsidRPr="00DB6DBE" w:rsidRDefault="00E84F3B">
      <w:pPr>
        <w:jc w:val="right"/>
        <w:rPr>
          <w:rFonts w:ascii="Arial" w:hAnsi="Arial" w:cs="Arial"/>
          <w:b/>
          <w:color w:val="00FFFF"/>
          <w:sz w:val="52"/>
        </w:rPr>
      </w:pPr>
      <w:r w:rsidRPr="00FE5679">
        <w:rPr>
          <w:rFonts w:ascii="Arial" w:hAnsi="Arial" w:cs="Arial"/>
          <w:b/>
          <w:bCs/>
          <w:sz w:val="72"/>
          <w:szCs w:val="72"/>
        </w:rPr>
        <w:t>SMLOUVĚ O DÍLO</w:t>
      </w:r>
      <w:r w:rsidR="001B6BE0" w:rsidRPr="00DB6DBE">
        <w:rPr>
          <w:rFonts w:ascii="Arial" w:hAnsi="Arial" w:cs="Arial"/>
          <w:b/>
          <w:bCs/>
          <w:sz w:val="96"/>
        </w:rPr>
        <w:t xml:space="preserve"> </w:t>
      </w:r>
    </w:p>
    <w:tbl>
      <w:tblPr>
        <w:tblpPr w:leftFromText="141" w:rightFromText="141" w:vertAnchor="text" w:tblpX="7299" w:tblpY="1"/>
        <w:tblOverlap w:val="never"/>
        <w:tblW w:w="1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1B6BE0" w:rsidRPr="00DB6DBE">
        <w:trPr>
          <w:trHeight w:val="34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6AC7" w:rsidRDefault="00646AC7" w:rsidP="00081B89">
            <w:pPr>
              <w:jc w:val="right"/>
              <w:rPr>
                <w:rFonts w:ascii="Arial" w:hAnsi="Arial" w:cs="Arial"/>
              </w:rPr>
            </w:pPr>
          </w:p>
          <w:p w:rsidR="001B6BE0" w:rsidRPr="00DB6DBE" w:rsidRDefault="00646AC7" w:rsidP="002F51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1B0">
              <w:rPr>
                <w:rFonts w:ascii="Arial" w:hAnsi="Arial" w:cs="Arial"/>
              </w:rPr>
              <w:t>4</w:t>
            </w:r>
            <w:r w:rsidR="00317A79" w:rsidRPr="00DB6DBE">
              <w:rPr>
                <w:rFonts w:ascii="Arial" w:hAnsi="Arial" w:cs="Arial"/>
              </w:rPr>
              <w:t>/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CA398A" w:rsidRPr="00DB6D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317A79" w:rsidRPr="00DB6DBE">
              <w:rPr>
                <w:rFonts w:ascii="Arial" w:hAnsi="Arial" w:cs="Arial"/>
              </w:rPr>
              <w:t>/</w:t>
            </w:r>
            <w:r w:rsidR="00E748E6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Š</w:t>
            </w:r>
          </w:p>
        </w:tc>
      </w:tr>
      <w:tr w:rsidR="001B6BE0" w:rsidRPr="00DB6DBE">
        <w:trPr>
          <w:trHeight w:val="340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B6BE0" w:rsidRPr="00DB6DBE" w:rsidRDefault="001B6BE0">
            <w:pPr>
              <w:jc w:val="right"/>
              <w:rPr>
                <w:rFonts w:ascii="Arial" w:hAnsi="Arial" w:cs="Arial"/>
                <w:b/>
              </w:rPr>
            </w:pPr>
            <w:r w:rsidRPr="00DB6DBE">
              <w:rPr>
                <w:rFonts w:ascii="Arial" w:hAnsi="Arial" w:cs="Arial"/>
                <w:b/>
              </w:rPr>
              <w:t>Číslo smlouvy</w:t>
            </w:r>
          </w:p>
        </w:tc>
      </w:tr>
    </w:tbl>
    <w:p w:rsidR="001B6BE0" w:rsidRPr="00DB6DBE" w:rsidRDefault="001B6BE0" w:rsidP="00E2211F">
      <w:pPr>
        <w:jc w:val="right"/>
        <w:rPr>
          <w:rFonts w:ascii="Arial" w:hAnsi="Arial" w:cs="Arial"/>
        </w:rPr>
      </w:pPr>
      <w:r w:rsidRPr="00DB6DBE">
        <w:rPr>
          <w:rFonts w:ascii="Arial" w:hAnsi="Arial" w:cs="Arial"/>
          <w:b/>
          <w:sz w:val="28"/>
        </w:rPr>
        <w:br w:type="textWrapping" w:clear="all"/>
      </w:r>
      <w:r w:rsidRPr="00DB6DBE">
        <w:rPr>
          <w:rFonts w:ascii="Arial" w:hAnsi="Arial" w:cs="Arial"/>
        </w:rPr>
        <w:tab/>
      </w:r>
    </w:p>
    <w:p w:rsidR="001B6BE0" w:rsidRPr="00DB6DBE" w:rsidRDefault="001B6BE0">
      <w:pPr>
        <w:tabs>
          <w:tab w:val="left" w:pos="6998"/>
        </w:tabs>
        <w:rPr>
          <w:rFonts w:ascii="Arial" w:hAnsi="Arial" w:cs="Arial"/>
        </w:rPr>
      </w:pPr>
    </w:p>
    <w:p w:rsidR="001B6BE0" w:rsidRPr="00DB6DBE" w:rsidRDefault="00073320">
      <w:pPr>
        <w:pStyle w:val="Textkomente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7281D9C">
                <wp:simplePos x="0" y="0"/>
                <wp:positionH relativeFrom="column">
                  <wp:posOffset>3256915</wp:posOffset>
                </wp:positionH>
                <wp:positionV relativeFrom="paragraph">
                  <wp:posOffset>72389</wp:posOffset>
                </wp:positionV>
                <wp:extent cx="2523490" cy="0"/>
                <wp:effectExtent l="0" t="0" r="1016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31B1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45pt,5.7pt" to="455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Rr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"/>
            </w:pict>
          </mc:Fallback>
        </mc:AlternateContent>
      </w:r>
    </w:p>
    <w:tbl>
      <w:tblPr>
        <w:tblW w:w="6184" w:type="dxa"/>
        <w:tblInd w:w="3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4012"/>
      </w:tblGrid>
      <w:tr w:rsidR="001B6BE0" w:rsidRPr="00DB6DBE" w:rsidTr="00E748E6">
        <w:trPr>
          <w:trHeight w:val="219"/>
        </w:trPr>
        <w:tc>
          <w:tcPr>
            <w:tcW w:w="2172" w:type="dxa"/>
          </w:tcPr>
          <w:p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Předmět plnění:</w:t>
            </w:r>
          </w:p>
        </w:tc>
        <w:tc>
          <w:tcPr>
            <w:tcW w:w="4012" w:type="dxa"/>
          </w:tcPr>
          <w:p w:rsidR="001B6BE0" w:rsidRPr="00DB6DBE" w:rsidRDefault="002F51B0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Perimetr – 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zahrada </w:t>
            </w:r>
            <w:proofErr w:type="spellStart"/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>špitálku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27E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v. Anny</w:t>
            </w:r>
          </w:p>
        </w:tc>
      </w:tr>
      <w:tr w:rsidR="001B6BE0" w:rsidRPr="00DB6DBE">
        <w:trPr>
          <w:trHeight w:val="625"/>
        </w:trPr>
        <w:tc>
          <w:tcPr>
            <w:tcW w:w="2172" w:type="dxa"/>
          </w:tcPr>
          <w:p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Adresa objektu:</w:t>
            </w:r>
          </w:p>
        </w:tc>
        <w:tc>
          <w:tcPr>
            <w:tcW w:w="4012" w:type="dxa"/>
          </w:tcPr>
          <w:p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Kaple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špitálek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sv. Anny</w:t>
            </w:r>
          </w:p>
          <w:p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Dukelská 121/6</w:t>
            </w:r>
          </w:p>
          <w:p w:rsidR="00A43B71" w:rsidRPr="00DB6DBE" w:rsidRDefault="00E2211F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Vyškov-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Předměstí, 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82 01 Vyškov </w:t>
            </w:r>
          </w:p>
        </w:tc>
      </w:tr>
      <w:tr w:rsidR="001B6BE0" w:rsidRPr="00DB6DBE">
        <w:trPr>
          <w:trHeight w:val="413"/>
        </w:trPr>
        <w:tc>
          <w:tcPr>
            <w:tcW w:w="2172" w:type="dxa"/>
          </w:tcPr>
          <w:p w:rsidR="001B6BE0" w:rsidRPr="00DB6DBE" w:rsidRDefault="001B6BE0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Objednatel:</w:t>
            </w:r>
          </w:p>
        </w:tc>
        <w:tc>
          <w:tcPr>
            <w:tcW w:w="4012" w:type="dxa"/>
          </w:tcPr>
          <w:p w:rsidR="00E748E6" w:rsidRDefault="00E748E6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Muzeum Vyškovska, p</w:t>
            </w:r>
            <w:r w:rsidR="002F467F">
              <w:rPr>
                <w:rFonts w:ascii="Arial" w:hAnsi="Arial" w:cs="Arial"/>
                <w:b/>
                <w:bCs/>
                <w:sz w:val="22"/>
                <w:szCs w:val="22"/>
              </w:rPr>
              <w:t>říspěvková organizace</w:t>
            </w:r>
          </w:p>
          <w:p w:rsidR="00E748E6" w:rsidRDefault="005C7EEB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náměstí Čsl.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armády</w:t>
            </w:r>
            <w:proofErr w:type="gramEnd"/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475/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452C51" w:rsidRPr="00DB6DBE" w:rsidRDefault="00664257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</w:t>
            </w:r>
            <w:r w:rsidR="00805102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-Město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82 01 Vyškov</w:t>
            </w:r>
          </w:p>
        </w:tc>
      </w:tr>
      <w:tr w:rsidR="001B6BE0" w:rsidRPr="00DB6DBE">
        <w:trPr>
          <w:trHeight w:val="413"/>
        </w:trPr>
        <w:tc>
          <w:tcPr>
            <w:tcW w:w="2172" w:type="dxa"/>
          </w:tcPr>
          <w:p w:rsidR="001B6BE0" w:rsidRPr="00DB6DBE" w:rsidRDefault="00073320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E3C2B4A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6349</wp:posOffset>
                      </wp:positionV>
                      <wp:extent cx="2523490" cy="0"/>
                      <wp:effectExtent l="0" t="0" r="10160" b="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3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DCDD7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65pt,.5pt" to="29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Mv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4012" w:type="dxa"/>
          </w:tcPr>
          <w:p w:rsidR="00B07E81" w:rsidRPr="00DB6DBE" w:rsidRDefault="00B07E81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704A3" w:rsidRPr="009704A3" w:rsidRDefault="009704A3" w:rsidP="009704A3">
      <w:pPr>
        <w:rPr>
          <w:vanish/>
        </w:rPr>
      </w:pPr>
    </w:p>
    <w:tbl>
      <w:tblPr>
        <w:tblpPr w:leftFromText="141" w:rightFromText="141" w:vertAnchor="text" w:horzAnchor="page" w:tblpX="4464" w:tblpY="39"/>
        <w:tblW w:w="5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76"/>
      </w:tblGrid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Zhotovitel:</w:t>
            </w:r>
          </w:p>
        </w:tc>
        <w:tc>
          <w:tcPr>
            <w:tcW w:w="3476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SKS s.r.o.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Zpracoval:</w:t>
            </w:r>
          </w:p>
        </w:tc>
        <w:tc>
          <w:tcPr>
            <w:tcW w:w="3476" w:type="dxa"/>
          </w:tcPr>
          <w:p w:rsidR="00317A79" w:rsidRPr="00DB6DBE" w:rsidRDefault="00317A79" w:rsidP="0058468C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5846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Veronika Vítková 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Dne:</w:t>
            </w:r>
          </w:p>
        </w:tc>
        <w:tc>
          <w:tcPr>
            <w:tcW w:w="3476" w:type="dxa"/>
          </w:tcPr>
          <w:p w:rsidR="00317A79" w:rsidRPr="00DB6DBE" w:rsidRDefault="00452C51" w:rsidP="00C722CB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E84F3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722C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84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C722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EE1391">
              <w:rPr>
                <w:rFonts w:ascii="Arial" w:hAnsi="Arial" w:cs="Arial"/>
                <w:b/>
                <w:bCs/>
                <w:sz w:val="22"/>
                <w:szCs w:val="22"/>
              </w:rPr>
              <w:t>. 2017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6" w:type="dxa"/>
          </w:tcPr>
          <w:p w:rsidR="00317A79" w:rsidRPr="00DB6DBE" w:rsidRDefault="00317A79" w:rsidP="008C6AA2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6BE0" w:rsidRPr="00DB6DBE" w:rsidRDefault="001B6BE0">
      <w:pPr>
        <w:rPr>
          <w:rFonts w:ascii="Arial" w:hAnsi="Arial" w:cs="Arial"/>
          <w:sz w:val="21"/>
        </w:rPr>
      </w:pPr>
    </w:p>
    <w:p w:rsidR="001B6BE0" w:rsidRPr="00DB6DBE" w:rsidRDefault="001B6BE0">
      <w:pPr>
        <w:rPr>
          <w:rFonts w:ascii="Arial" w:hAnsi="Arial" w:cs="Arial"/>
          <w:sz w:val="21"/>
        </w:rPr>
      </w:pPr>
    </w:p>
    <w:p w:rsidR="007F3123" w:rsidRDefault="007F3123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:rsidR="00E84F3B" w:rsidRDefault="00E84F3B" w:rsidP="00E84F3B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Dodatek č. </w:t>
      </w:r>
      <w:r w:rsidR="00C722CB">
        <w:rPr>
          <w:rFonts w:cs="Arial"/>
          <w:b w:val="0"/>
          <w:sz w:val="21"/>
          <w:szCs w:val="21"/>
        </w:rPr>
        <w:t>2</w:t>
      </w:r>
      <w:r>
        <w:rPr>
          <w:rFonts w:cs="Arial"/>
          <w:b w:val="0"/>
          <w:sz w:val="21"/>
          <w:szCs w:val="21"/>
        </w:rPr>
        <w:t xml:space="preserve"> </w:t>
      </w:r>
      <w:r w:rsidRPr="002E01FA">
        <w:rPr>
          <w:rFonts w:cs="Arial"/>
          <w:b w:val="0"/>
          <w:sz w:val="21"/>
          <w:szCs w:val="21"/>
        </w:rPr>
        <w:t>uzavřen</w:t>
      </w:r>
      <w:r>
        <w:rPr>
          <w:rFonts w:cs="Arial"/>
          <w:b w:val="0"/>
          <w:sz w:val="21"/>
          <w:szCs w:val="21"/>
        </w:rPr>
        <w:t>ý</w:t>
      </w:r>
      <w:r w:rsidRPr="002E01FA">
        <w:rPr>
          <w:rFonts w:cs="Arial"/>
          <w:b w:val="0"/>
          <w:sz w:val="21"/>
          <w:szCs w:val="21"/>
        </w:rPr>
        <w:t xml:space="preserve"> podle ustanovení § 2586 a násl. zákona č. 89/2012 Sb., občanský zákoník, v platném znění.</w:t>
      </w:r>
    </w:p>
    <w:p w:rsidR="00E84F3B" w:rsidRPr="002E01FA" w:rsidRDefault="00E84F3B" w:rsidP="00E84F3B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</w:p>
    <w:p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I. SMLUVNÍ STRANY</w:t>
      </w: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5"/>
        <w:gridCol w:w="160"/>
        <w:gridCol w:w="4819"/>
      </w:tblGrid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DB6DBE">
              <w:rPr>
                <w:rFonts w:ascii="Arial" w:hAnsi="Arial" w:cs="Arial"/>
                <w:b/>
                <w:sz w:val="21"/>
                <w:szCs w:val="21"/>
              </w:rPr>
              <w:t>I.I.</w:t>
            </w:r>
            <w:proofErr w:type="gramEnd"/>
          </w:p>
        </w:tc>
        <w:tc>
          <w:tcPr>
            <w:tcW w:w="2675" w:type="dxa"/>
          </w:tcPr>
          <w:p w:rsidR="001B6BE0" w:rsidRPr="00DB6DBE" w:rsidRDefault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Objednatel</w:t>
            </w:r>
            <w:r w:rsidR="001B6BE0" w:rsidRPr="00DB6DB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E748E6" w:rsidP="001E46C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Muzeum Vyškovska, příspěvková organizace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A43B71" w:rsidRDefault="005C7EEB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náměstí Čsl.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E748E6">
              <w:rPr>
                <w:rFonts w:ascii="Arial" w:hAnsi="Arial" w:cs="Arial"/>
                <w:sz w:val="21"/>
                <w:szCs w:val="21"/>
              </w:rPr>
              <w:t>armády</w:t>
            </w:r>
            <w:proofErr w:type="gramEnd"/>
            <w:r w:rsidR="00E748E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475/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2, </w:t>
            </w:r>
            <w:r w:rsidR="00A43B71">
              <w:rPr>
                <w:rFonts w:ascii="Arial" w:hAnsi="Arial" w:cs="Arial"/>
                <w:sz w:val="21"/>
                <w:szCs w:val="21"/>
              </w:rPr>
              <w:t xml:space="preserve">Vyškov-Město, </w:t>
            </w:r>
          </w:p>
          <w:p w:rsidR="00452C51" w:rsidRPr="00DB6DBE" w:rsidRDefault="00E748E6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682 01 Vyškov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  <w:p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517 348 040</w:t>
            </w:r>
          </w:p>
          <w:p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Monikou Pelinkovou, ředitelkou muzea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  <w:p w:rsidR="00CE50E5" w:rsidRPr="00DB6DBE" w:rsidRDefault="00CE50E5" w:rsidP="00D048F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  <w:p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000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92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401</w:t>
            </w:r>
          </w:p>
          <w:p w:rsidR="00CE50E5" w:rsidRPr="00DB6DBE" w:rsidRDefault="00D048F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Krajský soud v Brně, spisová značka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1223</w:t>
            </w:r>
          </w:p>
          <w:p w:rsidR="00CE50E5" w:rsidRPr="00DB6DBE" w:rsidRDefault="00CE50E5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DB6DBE">
              <w:rPr>
                <w:rFonts w:ascii="Arial" w:hAnsi="Arial" w:cs="Arial"/>
                <w:b/>
                <w:sz w:val="21"/>
                <w:szCs w:val="21"/>
              </w:rPr>
              <w:t>I.II</w:t>
            </w:r>
            <w:proofErr w:type="gramEnd"/>
            <w:r w:rsidRPr="00DB6DBE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675" w:type="dxa"/>
          </w:tcPr>
          <w:p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Zhotovitel: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SKS s.r.o.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 w:rsidP="0088753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Brněnská</w:t>
            </w:r>
            <w:r w:rsidR="004A61FB" w:rsidRPr="00DB6DBE">
              <w:rPr>
                <w:rFonts w:ascii="Arial" w:hAnsi="Arial" w:cs="Arial"/>
                <w:sz w:val="21"/>
                <w:szCs w:val="21"/>
              </w:rPr>
              <w:t xml:space="preserve"> 1748/21b</w:t>
            </w:r>
            <w:r w:rsidR="002523E9" w:rsidRPr="00DB6DBE">
              <w:rPr>
                <w:rFonts w:ascii="Arial" w:hAnsi="Arial" w:cs="Arial"/>
                <w:sz w:val="21"/>
                <w:szCs w:val="21"/>
              </w:rPr>
              <w:t>, 678 01 B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lansko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516 417 643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. Lumír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 xml:space="preserve"> Škvařil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,</w:t>
            </w:r>
            <w:r w:rsidRPr="00DB6DBE">
              <w:rPr>
                <w:rFonts w:ascii="Arial" w:hAnsi="Arial" w:cs="Arial"/>
                <w:sz w:val="21"/>
                <w:szCs w:val="21"/>
              </w:rPr>
              <w:t xml:space="preserve"> jednatel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43 42 01 17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DIČ: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CZ 43 42 01 17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Krajský soud v Brně, oddíl C, vložka 3557</w:t>
            </w:r>
          </w:p>
        </w:tc>
      </w:tr>
    </w:tbl>
    <w:p w:rsidR="001B6BE0" w:rsidRPr="00DB6DBE" w:rsidRDefault="001B6BE0">
      <w:pPr>
        <w:pStyle w:val="Nadpis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187F08" w:rsidRPr="00DB6DBE" w:rsidRDefault="00187F08" w:rsidP="00187F08"/>
    <w:p w:rsidR="00187F08" w:rsidRPr="00DB6DBE" w:rsidRDefault="00187F08" w:rsidP="00187F08"/>
    <w:p w:rsidR="00187F08" w:rsidRPr="00DB6DBE" w:rsidRDefault="00187F08" w:rsidP="00187F08"/>
    <w:p w:rsidR="00187F08" w:rsidRDefault="00187F08" w:rsidP="00187F08"/>
    <w:p w:rsidR="007F3123" w:rsidRDefault="007F3123" w:rsidP="00187F08"/>
    <w:p w:rsidR="00187F08" w:rsidRPr="00DB6DBE" w:rsidRDefault="00187F08" w:rsidP="00187F08"/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II. ÚVODNÍ UJEDNÁNÍ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DB6DBE">
        <w:rPr>
          <w:rFonts w:ascii="Arial" w:hAnsi="Arial" w:cs="Arial"/>
          <w:sz w:val="21"/>
          <w:szCs w:val="21"/>
        </w:rPr>
        <w:t>II.I.</w:t>
      </w:r>
      <w:proofErr w:type="gramEnd"/>
      <w:r w:rsidRPr="00DB6DBE">
        <w:rPr>
          <w:rFonts w:ascii="Arial" w:hAnsi="Arial" w:cs="Arial"/>
          <w:sz w:val="21"/>
          <w:szCs w:val="21"/>
        </w:rPr>
        <w:t xml:space="preserve"> Podkladem pro uzavření t</w:t>
      </w:r>
      <w:r>
        <w:rPr>
          <w:rFonts w:ascii="Arial" w:hAnsi="Arial" w:cs="Arial"/>
          <w:sz w:val="21"/>
          <w:szCs w:val="21"/>
        </w:rPr>
        <w:t>ohoto dodatku č.</w:t>
      </w:r>
      <w:r w:rsidR="00153D91">
        <w:rPr>
          <w:rFonts w:ascii="Arial" w:hAnsi="Arial" w:cs="Arial"/>
          <w:sz w:val="21"/>
          <w:szCs w:val="21"/>
        </w:rPr>
        <w:t xml:space="preserve"> </w:t>
      </w:r>
      <w:r w:rsidR="00C722CB">
        <w:rPr>
          <w:rFonts w:ascii="Arial" w:hAnsi="Arial" w:cs="Arial"/>
          <w:sz w:val="21"/>
          <w:szCs w:val="21"/>
        </w:rPr>
        <w:t>2</w:t>
      </w:r>
      <w:r w:rsidRPr="00DB6DBE">
        <w:rPr>
          <w:rFonts w:ascii="Arial" w:hAnsi="Arial" w:cs="Arial"/>
          <w:sz w:val="21"/>
          <w:szCs w:val="21"/>
        </w:rPr>
        <w:t xml:space="preserve"> je:</w:t>
      </w:r>
      <w:r>
        <w:rPr>
          <w:rFonts w:ascii="Arial" w:hAnsi="Arial" w:cs="Arial"/>
          <w:sz w:val="21"/>
          <w:szCs w:val="21"/>
        </w:rPr>
        <w:t xml:space="preserve"> Smlouva o dílo 14/17/LŠ</w:t>
      </w:r>
      <w:r w:rsidR="00C722CB">
        <w:rPr>
          <w:rFonts w:ascii="Arial" w:hAnsi="Arial" w:cs="Arial"/>
          <w:sz w:val="21"/>
          <w:szCs w:val="21"/>
        </w:rPr>
        <w:t>, dodatek č. 1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             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DB6DBE">
        <w:rPr>
          <w:rFonts w:ascii="Arial" w:hAnsi="Arial" w:cs="Arial"/>
          <w:sz w:val="21"/>
          <w:szCs w:val="21"/>
        </w:rPr>
        <w:t>II.II</w:t>
      </w:r>
      <w:proofErr w:type="gramEnd"/>
      <w:r w:rsidRPr="00DB6DBE">
        <w:rPr>
          <w:rFonts w:ascii="Arial" w:hAnsi="Arial" w:cs="Arial"/>
          <w:sz w:val="21"/>
          <w:szCs w:val="21"/>
        </w:rPr>
        <w:t>.  Místo provedení díla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E84F3B" w:rsidRPr="00DB6DBE" w:rsidTr="00153D91">
        <w:trPr>
          <w:trHeight w:val="329"/>
        </w:trPr>
        <w:tc>
          <w:tcPr>
            <w:tcW w:w="2338" w:type="dxa"/>
          </w:tcPr>
          <w:p w:rsidR="00E84F3B" w:rsidRPr="00DB6DBE" w:rsidRDefault="00E84F3B" w:rsidP="009E14F1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2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Muzeum Vyškovska – zahrada objektu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špitálku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sv. Anny</w:t>
            </w:r>
          </w:p>
        </w:tc>
      </w:tr>
    </w:tbl>
    <w:p w:rsidR="00E84F3B" w:rsidRPr="00DB6DBE" w:rsidRDefault="00E84F3B" w:rsidP="005307B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</w:t>
      </w:r>
    </w:p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III. PŘEDMĚT PLNĚNÍ</w:t>
      </w:r>
      <w:r>
        <w:rPr>
          <w:rFonts w:ascii="Arial" w:hAnsi="Arial" w:cs="Arial"/>
          <w:color w:val="auto"/>
          <w:sz w:val="21"/>
          <w:szCs w:val="21"/>
        </w:rPr>
        <w:t xml:space="preserve"> DODATKU </w:t>
      </w:r>
      <w:r w:rsidR="009E14F1">
        <w:rPr>
          <w:rFonts w:ascii="Arial" w:hAnsi="Arial" w:cs="Arial"/>
          <w:color w:val="auto"/>
          <w:sz w:val="21"/>
          <w:szCs w:val="21"/>
        </w:rPr>
        <w:t>č</w:t>
      </w:r>
      <w:r>
        <w:rPr>
          <w:rFonts w:ascii="Arial" w:hAnsi="Arial" w:cs="Arial"/>
          <w:color w:val="auto"/>
          <w:sz w:val="21"/>
          <w:szCs w:val="21"/>
        </w:rPr>
        <w:t xml:space="preserve">. </w:t>
      </w:r>
      <w:r w:rsidR="00C722CB">
        <w:rPr>
          <w:rFonts w:ascii="Arial" w:hAnsi="Arial" w:cs="Arial"/>
          <w:color w:val="auto"/>
          <w:sz w:val="21"/>
          <w:szCs w:val="21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872"/>
      </w:tblGrid>
      <w:tr w:rsidR="00E84F3B" w:rsidRPr="00DB6DBE" w:rsidTr="00153D91">
        <w:trPr>
          <w:trHeight w:val="1276"/>
        </w:trPr>
        <w:tc>
          <w:tcPr>
            <w:tcW w:w="496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B6DBE">
              <w:rPr>
                <w:rFonts w:ascii="Arial" w:hAnsi="Arial" w:cs="Arial"/>
                <w:sz w:val="21"/>
                <w:szCs w:val="21"/>
              </w:rPr>
              <w:t>III.I</w:t>
            </w:r>
            <w:proofErr w:type="gramEnd"/>
          </w:p>
        </w:tc>
        <w:tc>
          <w:tcPr>
            <w:tcW w:w="1842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Předmět plnění:</w:t>
            </w:r>
          </w:p>
        </w:tc>
        <w:tc>
          <w:tcPr>
            <w:tcW w:w="6872" w:type="dxa"/>
          </w:tcPr>
          <w:p w:rsidR="00E84F3B" w:rsidRPr="00DB6DBE" w:rsidRDefault="005307B0" w:rsidP="009E14F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 důvodu</w:t>
            </w:r>
            <w:r w:rsidR="00C722CB">
              <w:rPr>
                <w:rFonts w:ascii="Arial" w:hAnsi="Arial" w:cs="Arial"/>
                <w:sz w:val="21"/>
                <w:szCs w:val="21"/>
              </w:rPr>
              <w:t xml:space="preserve"> stavební nepřipravenosti se obě smluvní strany dohodly na změně </w:t>
            </w:r>
            <w:r w:rsidR="00E84F3B">
              <w:rPr>
                <w:rFonts w:ascii="Arial" w:hAnsi="Arial" w:cs="Arial"/>
                <w:sz w:val="21"/>
                <w:szCs w:val="21"/>
              </w:rPr>
              <w:t xml:space="preserve">odstavce </w:t>
            </w:r>
            <w:proofErr w:type="gramStart"/>
            <w:r w:rsidR="00E84F3B">
              <w:rPr>
                <w:rFonts w:ascii="Arial" w:hAnsi="Arial" w:cs="Arial"/>
                <w:sz w:val="21"/>
                <w:szCs w:val="21"/>
              </w:rPr>
              <w:t>IV.II</w:t>
            </w:r>
            <w:proofErr w:type="gramEnd"/>
            <w:r w:rsidR="00E84F3B">
              <w:rPr>
                <w:rFonts w:ascii="Arial" w:hAnsi="Arial" w:cs="Arial"/>
                <w:sz w:val="21"/>
                <w:szCs w:val="21"/>
              </w:rPr>
              <w:t xml:space="preserve">. TERMÍN PROVEDENÍ DÍLA </w:t>
            </w:r>
            <w:r w:rsidR="00153D91">
              <w:rPr>
                <w:rFonts w:ascii="Arial" w:hAnsi="Arial" w:cs="Arial"/>
                <w:sz w:val="21"/>
                <w:szCs w:val="21"/>
              </w:rPr>
              <w:t>a změně odstavce VI. I. PLATEBNÍ PODMÍNKY.</w:t>
            </w:r>
            <w:r w:rsidR="00E84F3B"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IV. DOBA PLNĚNÍ</w:t>
      </w:r>
    </w:p>
    <w:p w:rsidR="00C722CB" w:rsidRPr="00F44E40" w:rsidRDefault="00C722CB" w:rsidP="00C722CB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F44E40">
        <w:rPr>
          <w:rFonts w:ascii="Arial" w:hAnsi="Arial" w:cs="Arial"/>
          <w:sz w:val="21"/>
          <w:szCs w:val="21"/>
        </w:rPr>
        <w:t>IV.I.</w:t>
      </w:r>
      <w:proofErr w:type="gramEnd"/>
      <w:r w:rsidRPr="00F44E40">
        <w:rPr>
          <w:rFonts w:ascii="Arial" w:hAnsi="Arial" w:cs="Arial"/>
          <w:sz w:val="21"/>
          <w:szCs w:val="21"/>
        </w:rPr>
        <w:t xml:space="preserve"> Termín provedení díla: </w:t>
      </w:r>
    </w:p>
    <w:p w:rsidR="00C722CB" w:rsidRPr="00F44E40" w:rsidRDefault="00C722CB" w:rsidP="00403B23">
      <w:pPr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 w:rsidRPr="00F44E40">
        <w:rPr>
          <w:rFonts w:ascii="Arial" w:hAnsi="Arial" w:cs="Arial"/>
          <w:sz w:val="21"/>
          <w:szCs w:val="21"/>
          <w:u w:val="single"/>
        </w:rPr>
        <w:t>Etapa 1:</w:t>
      </w:r>
      <w:r w:rsidRPr="00F44E40">
        <w:rPr>
          <w:rFonts w:ascii="Arial" w:hAnsi="Arial" w:cs="Arial"/>
          <w:sz w:val="21"/>
          <w:szCs w:val="21"/>
        </w:rPr>
        <w:t xml:space="preserve"> dokončení do </w:t>
      </w:r>
      <w:r>
        <w:rPr>
          <w:rFonts w:ascii="Arial" w:hAnsi="Arial" w:cs="Arial"/>
          <w:sz w:val="21"/>
          <w:szCs w:val="21"/>
        </w:rPr>
        <w:t>31</w:t>
      </w:r>
      <w:r w:rsidRPr="00F44E40">
        <w:rPr>
          <w:rFonts w:ascii="Arial" w:hAnsi="Arial" w:cs="Arial"/>
          <w:sz w:val="21"/>
          <w:szCs w:val="21"/>
        </w:rPr>
        <w:t>. 12. 2017</w:t>
      </w:r>
    </w:p>
    <w:p w:rsidR="00C722CB" w:rsidRDefault="00C722CB" w:rsidP="00403B23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 w:rsidRPr="00C722CB">
        <w:rPr>
          <w:rFonts w:ascii="Arial" w:hAnsi="Arial" w:cs="Arial"/>
          <w:sz w:val="21"/>
          <w:szCs w:val="21"/>
          <w:u w:val="single"/>
        </w:rPr>
        <w:t>Etapa 2:</w:t>
      </w:r>
      <w:r w:rsidRPr="00C722CB">
        <w:rPr>
          <w:rFonts w:ascii="Arial" w:hAnsi="Arial" w:cs="Arial"/>
          <w:sz w:val="21"/>
          <w:szCs w:val="21"/>
        </w:rPr>
        <w:t xml:space="preserve"> dokončení do </w:t>
      </w:r>
      <w:r>
        <w:rPr>
          <w:rFonts w:ascii="Arial" w:hAnsi="Arial" w:cs="Arial"/>
          <w:sz w:val="21"/>
          <w:szCs w:val="21"/>
        </w:rPr>
        <w:t>31</w:t>
      </w:r>
      <w:r w:rsidRPr="00C722CB">
        <w:rPr>
          <w:rFonts w:ascii="Arial" w:hAnsi="Arial" w:cs="Arial"/>
          <w:sz w:val="21"/>
          <w:szCs w:val="21"/>
        </w:rPr>
        <w:t xml:space="preserve">. 12. 2018 </w:t>
      </w:r>
    </w:p>
    <w:p w:rsidR="00B106D8" w:rsidRDefault="00B106D8" w:rsidP="00153D9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</w:p>
    <w:p w:rsidR="00153D91" w:rsidRDefault="00153D91" w:rsidP="00153D9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E834AE">
        <w:rPr>
          <w:rFonts w:ascii="Arial" w:hAnsi="Arial" w:cs="Arial"/>
          <w:color w:val="auto"/>
          <w:sz w:val="21"/>
          <w:szCs w:val="21"/>
        </w:rPr>
        <w:t>V. CENA</w:t>
      </w:r>
    </w:p>
    <w:p w:rsidR="00B106D8" w:rsidRDefault="00B106D8" w:rsidP="00B106D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Celková cena díla se nemění.</w:t>
      </w:r>
    </w:p>
    <w:p w:rsidR="00B106D8" w:rsidRPr="00B106D8" w:rsidRDefault="00B106D8" w:rsidP="00B106D8"/>
    <w:p w:rsidR="00153D91" w:rsidRDefault="00153D91" w:rsidP="00153D91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E834AE">
        <w:rPr>
          <w:rFonts w:ascii="Arial" w:hAnsi="Arial" w:cs="Arial"/>
          <w:sz w:val="21"/>
          <w:szCs w:val="21"/>
        </w:rPr>
        <w:t>V.I.</w:t>
      </w:r>
      <w:proofErr w:type="gramEnd"/>
      <w:r w:rsidRPr="00E834AE">
        <w:rPr>
          <w:rFonts w:ascii="Arial" w:hAnsi="Arial" w:cs="Arial"/>
          <w:sz w:val="21"/>
          <w:szCs w:val="21"/>
        </w:rPr>
        <w:t xml:space="preserve"> Cena díla je stanovena v maximální výši (zaokrouhleno na celé Kč): </w:t>
      </w:r>
    </w:p>
    <w:p w:rsidR="00153D91" w:rsidRDefault="00153D91" w:rsidP="00153D91">
      <w:pPr>
        <w:spacing w:line="360" w:lineRule="auto"/>
        <w:rPr>
          <w:rFonts w:ascii="Arial" w:hAnsi="Arial" w:cs="Arial"/>
          <w:sz w:val="21"/>
          <w:szCs w:val="21"/>
        </w:rPr>
      </w:pPr>
    </w:p>
    <w:p w:rsidR="00153D91" w:rsidRPr="002E7BC4" w:rsidRDefault="00153D91" w:rsidP="00153D91">
      <w:pPr>
        <w:numPr>
          <w:ilvl w:val="0"/>
          <w:numId w:val="3"/>
        </w:num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2E7BC4">
        <w:rPr>
          <w:rFonts w:ascii="Arial" w:hAnsi="Arial" w:cs="Arial"/>
          <w:b/>
          <w:sz w:val="21"/>
          <w:szCs w:val="21"/>
          <w:u w:val="single"/>
        </w:rPr>
        <w:t>Etapa 1:</w:t>
      </w:r>
      <w:r w:rsidRPr="002E7BC4">
        <w:rPr>
          <w:rFonts w:ascii="Arial" w:hAnsi="Arial" w:cs="Arial"/>
          <w:b/>
          <w:sz w:val="21"/>
          <w:szCs w:val="21"/>
        </w:rPr>
        <w:tab/>
        <w:t>Cena bez DPH:</w:t>
      </w:r>
      <w:r w:rsidRPr="002E7BC4">
        <w:rPr>
          <w:rFonts w:ascii="Arial" w:hAnsi="Arial" w:cs="Arial"/>
          <w:b/>
          <w:sz w:val="21"/>
          <w:szCs w:val="21"/>
        </w:rPr>
        <w:tab/>
      </w:r>
      <w:r w:rsidR="00F46C40">
        <w:rPr>
          <w:rFonts w:ascii="Arial" w:hAnsi="Arial" w:cs="Arial"/>
          <w:b/>
          <w:sz w:val="21"/>
          <w:szCs w:val="21"/>
        </w:rPr>
        <w:t>46.678,00</w:t>
      </w:r>
      <w:r w:rsidRPr="002E7BC4">
        <w:rPr>
          <w:rFonts w:ascii="Arial" w:hAnsi="Arial" w:cs="Arial"/>
          <w:b/>
          <w:sz w:val="21"/>
          <w:szCs w:val="21"/>
        </w:rPr>
        <w:t xml:space="preserve"> Kč</w:t>
      </w:r>
    </w:p>
    <w:p w:rsidR="00F46C40" w:rsidRPr="002E7BC4" w:rsidRDefault="00153D91" w:rsidP="00F46C40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E7BC4">
        <w:rPr>
          <w:rFonts w:ascii="Arial" w:hAnsi="Arial" w:cs="Arial"/>
          <w:b/>
          <w:sz w:val="21"/>
          <w:szCs w:val="21"/>
        </w:rPr>
        <w:tab/>
      </w:r>
      <w:r w:rsidRPr="002E7BC4">
        <w:rPr>
          <w:rFonts w:ascii="Arial" w:hAnsi="Arial" w:cs="Arial"/>
          <w:b/>
          <w:sz w:val="21"/>
          <w:szCs w:val="21"/>
        </w:rPr>
        <w:tab/>
      </w:r>
      <w:r w:rsidR="00F46C40" w:rsidRPr="002E7BC4">
        <w:rPr>
          <w:rFonts w:ascii="Arial" w:hAnsi="Arial" w:cs="Arial"/>
          <w:b/>
          <w:sz w:val="21"/>
          <w:szCs w:val="21"/>
        </w:rPr>
        <w:t>DPH 21%:</w:t>
      </w:r>
      <w:r w:rsidR="00F46C40" w:rsidRPr="002E7BC4">
        <w:rPr>
          <w:rFonts w:ascii="Arial" w:hAnsi="Arial" w:cs="Arial"/>
          <w:b/>
          <w:sz w:val="21"/>
          <w:szCs w:val="21"/>
        </w:rPr>
        <w:tab/>
      </w:r>
      <w:r w:rsidR="00F46C40">
        <w:rPr>
          <w:rFonts w:ascii="Arial" w:hAnsi="Arial" w:cs="Arial"/>
          <w:b/>
          <w:sz w:val="21"/>
          <w:szCs w:val="21"/>
        </w:rPr>
        <w:t xml:space="preserve">9.802,40 </w:t>
      </w:r>
      <w:r w:rsidR="00F46C40" w:rsidRPr="002E7BC4">
        <w:rPr>
          <w:rFonts w:ascii="Arial" w:hAnsi="Arial" w:cs="Arial"/>
          <w:b/>
          <w:sz w:val="21"/>
          <w:szCs w:val="21"/>
        </w:rPr>
        <w:t>Kč</w:t>
      </w:r>
    </w:p>
    <w:p w:rsidR="00F46C40" w:rsidRDefault="00F46C40" w:rsidP="00F46C40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E7BC4">
        <w:rPr>
          <w:rFonts w:ascii="Arial" w:hAnsi="Arial" w:cs="Arial"/>
          <w:b/>
          <w:sz w:val="21"/>
          <w:szCs w:val="21"/>
        </w:rPr>
        <w:tab/>
      </w:r>
      <w:r w:rsidRPr="002E7BC4">
        <w:rPr>
          <w:rFonts w:ascii="Arial" w:hAnsi="Arial" w:cs="Arial"/>
          <w:b/>
          <w:sz w:val="21"/>
          <w:szCs w:val="21"/>
        </w:rPr>
        <w:tab/>
        <w:t>Cena včetně DPH:</w:t>
      </w:r>
      <w:r w:rsidRPr="002E7BC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56.480,00</w:t>
      </w:r>
      <w:r w:rsidRPr="002E7BC4">
        <w:rPr>
          <w:rFonts w:ascii="Arial" w:hAnsi="Arial" w:cs="Arial"/>
          <w:b/>
          <w:sz w:val="21"/>
          <w:szCs w:val="21"/>
        </w:rPr>
        <w:t xml:space="preserve"> Kč</w:t>
      </w:r>
    </w:p>
    <w:p w:rsidR="00153D91" w:rsidRDefault="00153D91" w:rsidP="00F46C40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153D91" w:rsidRPr="002E7BC4" w:rsidRDefault="00153D91" w:rsidP="00153D91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153D91" w:rsidRPr="002E7BC4" w:rsidRDefault="00153D91" w:rsidP="00153D91">
      <w:pPr>
        <w:numPr>
          <w:ilvl w:val="0"/>
          <w:numId w:val="3"/>
        </w:num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2E7BC4">
        <w:rPr>
          <w:rFonts w:ascii="Arial" w:hAnsi="Arial" w:cs="Arial"/>
          <w:b/>
          <w:sz w:val="21"/>
          <w:szCs w:val="21"/>
          <w:u w:val="single"/>
        </w:rPr>
        <w:t>Etapa 2:</w:t>
      </w:r>
      <w:r w:rsidRPr="002E7BC4">
        <w:rPr>
          <w:rFonts w:ascii="Arial" w:hAnsi="Arial" w:cs="Arial"/>
          <w:b/>
          <w:sz w:val="21"/>
          <w:szCs w:val="21"/>
        </w:rPr>
        <w:tab/>
        <w:t>Cena bez DPH:</w:t>
      </w:r>
      <w:r w:rsidRPr="002E7BC4">
        <w:rPr>
          <w:rFonts w:ascii="Arial" w:hAnsi="Arial" w:cs="Arial"/>
          <w:b/>
          <w:sz w:val="21"/>
          <w:szCs w:val="21"/>
        </w:rPr>
        <w:tab/>
      </w:r>
      <w:r w:rsidR="00F46C40">
        <w:rPr>
          <w:rFonts w:ascii="Arial" w:hAnsi="Arial" w:cs="Arial"/>
          <w:b/>
          <w:sz w:val="21"/>
          <w:szCs w:val="21"/>
        </w:rPr>
        <w:t>27.908,00</w:t>
      </w:r>
      <w:r w:rsidRPr="002E7BC4">
        <w:rPr>
          <w:rFonts w:ascii="Arial" w:hAnsi="Arial" w:cs="Arial"/>
          <w:b/>
          <w:sz w:val="21"/>
          <w:szCs w:val="21"/>
        </w:rPr>
        <w:t xml:space="preserve"> Kč</w:t>
      </w:r>
    </w:p>
    <w:p w:rsidR="00F46C40" w:rsidRPr="002E7BC4" w:rsidRDefault="00153D91" w:rsidP="00F46C40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E7BC4">
        <w:rPr>
          <w:rFonts w:ascii="Arial" w:hAnsi="Arial" w:cs="Arial"/>
          <w:b/>
          <w:sz w:val="21"/>
          <w:szCs w:val="21"/>
        </w:rPr>
        <w:tab/>
      </w:r>
      <w:r w:rsidRPr="002E7BC4">
        <w:rPr>
          <w:rFonts w:ascii="Arial" w:hAnsi="Arial" w:cs="Arial"/>
          <w:b/>
          <w:sz w:val="21"/>
          <w:szCs w:val="21"/>
        </w:rPr>
        <w:tab/>
      </w:r>
      <w:r w:rsidR="00F46C40" w:rsidRPr="002E7BC4">
        <w:rPr>
          <w:rFonts w:ascii="Arial" w:hAnsi="Arial" w:cs="Arial"/>
          <w:b/>
          <w:sz w:val="21"/>
          <w:szCs w:val="21"/>
        </w:rPr>
        <w:t>DPH 21%:</w:t>
      </w:r>
      <w:r w:rsidR="00F46C40" w:rsidRPr="002E7BC4">
        <w:rPr>
          <w:rFonts w:ascii="Arial" w:hAnsi="Arial" w:cs="Arial"/>
          <w:b/>
          <w:sz w:val="21"/>
          <w:szCs w:val="21"/>
        </w:rPr>
        <w:tab/>
      </w:r>
      <w:r w:rsidR="00F46C40">
        <w:rPr>
          <w:rFonts w:ascii="Arial" w:hAnsi="Arial" w:cs="Arial"/>
          <w:b/>
          <w:sz w:val="21"/>
          <w:szCs w:val="21"/>
        </w:rPr>
        <w:t xml:space="preserve">5.860,70 </w:t>
      </w:r>
      <w:r w:rsidR="00F46C40" w:rsidRPr="002E7BC4">
        <w:rPr>
          <w:rFonts w:ascii="Arial" w:hAnsi="Arial" w:cs="Arial"/>
          <w:b/>
          <w:sz w:val="21"/>
          <w:szCs w:val="21"/>
        </w:rPr>
        <w:t>Kč</w:t>
      </w:r>
    </w:p>
    <w:p w:rsidR="00F46C40" w:rsidRDefault="00F46C40" w:rsidP="00F46C40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E7BC4">
        <w:rPr>
          <w:rFonts w:ascii="Arial" w:hAnsi="Arial" w:cs="Arial"/>
          <w:b/>
          <w:sz w:val="21"/>
          <w:szCs w:val="21"/>
        </w:rPr>
        <w:tab/>
      </w:r>
      <w:r w:rsidRPr="002E7BC4">
        <w:rPr>
          <w:rFonts w:ascii="Arial" w:hAnsi="Arial" w:cs="Arial"/>
          <w:b/>
          <w:sz w:val="21"/>
          <w:szCs w:val="21"/>
        </w:rPr>
        <w:tab/>
        <w:t>Cena včetně DPH:</w:t>
      </w:r>
      <w:r w:rsidRPr="002E7BC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33.769,00</w:t>
      </w:r>
      <w:r w:rsidRPr="002E7BC4">
        <w:rPr>
          <w:rFonts w:ascii="Arial" w:hAnsi="Arial" w:cs="Arial"/>
          <w:b/>
          <w:sz w:val="21"/>
          <w:szCs w:val="21"/>
        </w:rPr>
        <w:t xml:space="preserve"> Kč</w:t>
      </w:r>
    </w:p>
    <w:p w:rsidR="00153D91" w:rsidRDefault="00153D91" w:rsidP="00F46C40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153D91" w:rsidRDefault="00153D91" w:rsidP="00153D91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153D91" w:rsidRPr="002E7BC4" w:rsidRDefault="00153D91" w:rsidP="00153D91">
      <w:pPr>
        <w:numPr>
          <w:ilvl w:val="0"/>
          <w:numId w:val="3"/>
        </w:num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Cena díla celkem</w:t>
      </w:r>
      <w:r w:rsidRPr="002E7BC4">
        <w:rPr>
          <w:rFonts w:ascii="Arial" w:hAnsi="Arial" w:cs="Arial"/>
          <w:b/>
          <w:sz w:val="21"/>
          <w:szCs w:val="21"/>
          <w:u w:val="single"/>
        </w:rPr>
        <w:t>:</w:t>
      </w:r>
      <w:r w:rsidRPr="002E7BC4">
        <w:rPr>
          <w:rFonts w:ascii="Arial" w:hAnsi="Arial" w:cs="Arial"/>
          <w:b/>
          <w:sz w:val="21"/>
          <w:szCs w:val="21"/>
        </w:rPr>
        <w:tab/>
        <w:t>Cena bez DPH:</w:t>
      </w:r>
      <w:r w:rsidRPr="002E7BC4">
        <w:rPr>
          <w:rFonts w:ascii="Arial" w:hAnsi="Arial" w:cs="Arial"/>
          <w:b/>
          <w:sz w:val="21"/>
          <w:szCs w:val="21"/>
        </w:rPr>
        <w:tab/>
      </w:r>
      <w:r w:rsidR="00F46C40">
        <w:rPr>
          <w:rFonts w:ascii="Arial" w:hAnsi="Arial" w:cs="Arial"/>
          <w:b/>
          <w:sz w:val="21"/>
          <w:szCs w:val="21"/>
        </w:rPr>
        <w:t>74.586</w:t>
      </w:r>
      <w:r w:rsidRPr="002E7BC4">
        <w:rPr>
          <w:rFonts w:ascii="Arial" w:hAnsi="Arial" w:cs="Arial"/>
          <w:b/>
          <w:sz w:val="21"/>
          <w:szCs w:val="21"/>
        </w:rPr>
        <w:t>,00 Kč</w:t>
      </w:r>
    </w:p>
    <w:p w:rsidR="00153D91" w:rsidRPr="002E7BC4" w:rsidRDefault="00153D91" w:rsidP="00153D91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E7BC4">
        <w:rPr>
          <w:rFonts w:ascii="Arial" w:hAnsi="Arial" w:cs="Arial"/>
          <w:b/>
          <w:sz w:val="21"/>
          <w:szCs w:val="21"/>
        </w:rPr>
        <w:tab/>
      </w:r>
      <w:r w:rsidRPr="002E7BC4">
        <w:rPr>
          <w:rFonts w:ascii="Arial" w:hAnsi="Arial" w:cs="Arial"/>
          <w:b/>
          <w:sz w:val="21"/>
          <w:szCs w:val="21"/>
        </w:rPr>
        <w:tab/>
        <w:t>DPH 21%:</w:t>
      </w:r>
      <w:r w:rsidRPr="002E7BC4">
        <w:rPr>
          <w:rFonts w:ascii="Arial" w:hAnsi="Arial" w:cs="Arial"/>
          <w:b/>
          <w:sz w:val="21"/>
          <w:szCs w:val="21"/>
        </w:rPr>
        <w:tab/>
      </w:r>
      <w:r w:rsidR="00F46C40">
        <w:rPr>
          <w:rFonts w:ascii="Arial" w:hAnsi="Arial" w:cs="Arial"/>
          <w:b/>
          <w:sz w:val="21"/>
          <w:szCs w:val="21"/>
        </w:rPr>
        <w:t>15</w:t>
      </w:r>
      <w:r>
        <w:rPr>
          <w:rFonts w:ascii="Arial" w:hAnsi="Arial" w:cs="Arial"/>
          <w:b/>
          <w:sz w:val="21"/>
          <w:szCs w:val="21"/>
        </w:rPr>
        <w:t>.</w:t>
      </w:r>
      <w:r w:rsidR="00F46C40">
        <w:rPr>
          <w:rFonts w:ascii="Arial" w:hAnsi="Arial" w:cs="Arial"/>
          <w:b/>
          <w:sz w:val="21"/>
          <w:szCs w:val="21"/>
        </w:rPr>
        <w:t>663,00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E7BC4">
        <w:rPr>
          <w:rFonts w:ascii="Arial" w:hAnsi="Arial" w:cs="Arial"/>
          <w:b/>
          <w:sz w:val="21"/>
          <w:szCs w:val="21"/>
        </w:rPr>
        <w:t>Kč</w:t>
      </w:r>
    </w:p>
    <w:p w:rsidR="00153D91" w:rsidRDefault="00153D91" w:rsidP="00153D91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E7BC4">
        <w:rPr>
          <w:rFonts w:ascii="Arial" w:hAnsi="Arial" w:cs="Arial"/>
          <w:b/>
          <w:sz w:val="21"/>
          <w:szCs w:val="21"/>
        </w:rPr>
        <w:tab/>
      </w:r>
      <w:r w:rsidRPr="002E7BC4">
        <w:rPr>
          <w:rFonts w:ascii="Arial" w:hAnsi="Arial" w:cs="Arial"/>
          <w:b/>
          <w:sz w:val="21"/>
          <w:szCs w:val="21"/>
        </w:rPr>
        <w:tab/>
        <w:t>Cena včetně DPH:</w:t>
      </w:r>
      <w:r w:rsidRPr="002E7BC4">
        <w:rPr>
          <w:rFonts w:ascii="Arial" w:hAnsi="Arial" w:cs="Arial"/>
          <w:b/>
          <w:sz w:val="21"/>
          <w:szCs w:val="21"/>
        </w:rPr>
        <w:tab/>
      </w:r>
      <w:r w:rsidR="00F46C40">
        <w:rPr>
          <w:rFonts w:ascii="Arial" w:hAnsi="Arial" w:cs="Arial"/>
          <w:b/>
          <w:sz w:val="21"/>
          <w:szCs w:val="21"/>
        </w:rPr>
        <w:t>90</w:t>
      </w:r>
      <w:r>
        <w:rPr>
          <w:rFonts w:ascii="Arial" w:hAnsi="Arial" w:cs="Arial"/>
          <w:b/>
          <w:sz w:val="21"/>
          <w:szCs w:val="21"/>
        </w:rPr>
        <w:t>.</w:t>
      </w:r>
      <w:r w:rsidR="00F46C40">
        <w:rPr>
          <w:rFonts w:ascii="Arial" w:hAnsi="Arial" w:cs="Arial"/>
          <w:b/>
          <w:sz w:val="21"/>
          <w:szCs w:val="21"/>
        </w:rPr>
        <w:t>249</w:t>
      </w:r>
      <w:r w:rsidRPr="002E7BC4">
        <w:rPr>
          <w:rFonts w:ascii="Arial" w:hAnsi="Arial" w:cs="Arial"/>
          <w:b/>
          <w:sz w:val="21"/>
          <w:szCs w:val="21"/>
        </w:rPr>
        <w:t>,00 Kč</w:t>
      </w:r>
    </w:p>
    <w:p w:rsidR="00153D91" w:rsidRDefault="00153D91" w:rsidP="00153D91">
      <w:pPr>
        <w:tabs>
          <w:tab w:val="right" w:pos="851"/>
          <w:tab w:val="right" w:pos="4536"/>
          <w:tab w:val="right" w:pos="7088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153D91" w:rsidRPr="00C722CB" w:rsidRDefault="00153D91" w:rsidP="00C722CB">
      <w:pPr>
        <w:spacing w:line="360" w:lineRule="auto"/>
        <w:rPr>
          <w:rFonts w:ascii="Arial" w:hAnsi="Arial" w:cs="Arial"/>
          <w:sz w:val="21"/>
          <w:szCs w:val="21"/>
        </w:rPr>
      </w:pPr>
    </w:p>
    <w:p w:rsidR="00153D91" w:rsidRPr="0002013E" w:rsidRDefault="00153D91" w:rsidP="00153D9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E834AE">
        <w:rPr>
          <w:rFonts w:ascii="Arial" w:hAnsi="Arial" w:cs="Arial"/>
          <w:color w:val="auto"/>
          <w:sz w:val="21"/>
          <w:szCs w:val="21"/>
        </w:rPr>
        <w:t>VI. PLATEBNÍ PODMÍNKY</w:t>
      </w:r>
    </w:p>
    <w:p w:rsidR="00153D91" w:rsidRPr="00E834AE" w:rsidRDefault="00153D91" w:rsidP="00153D91">
      <w:pPr>
        <w:jc w:val="both"/>
        <w:rPr>
          <w:rFonts w:ascii="Arial" w:hAnsi="Arial" w:cs="Arial"/>
          <w:sz w:val="21"/>
          <w:szCs w:val="21"/>
        </w:rPr>
      </w:pPr>
    </w:p>
    <w:p w:rsidR="00153D91" w:rsidRPr="007E53B9" w:rsidRDefault="00153D91" w:rsidP="00153D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73B5B">
        <w:rPr>
          <w:rFonts w:ascii="Arial" w:hAnsi="Arial" w:cs="Arial"/>
          <w:sz w:val="21"/>
          <w:szCs w:val="21"/>
        </w:rPr>
        <w:t>VI.I.</w:t>
      </w:r>
      <w:proofErr w:type="gramEnd"/>
      <w:r w:rsidRPr="00A73B5B">
        <w:rPr>
          <w:rFonts w:ascii="Arial" w:hAnsi="Arial" w:cs="Arial"/>
          <w:sz w:val="21"/>
          <w:szCs w:val="21"/>
        </w:rPr>
        <w:t xml:space="preserve"> Cenu</w:t>
      </w:r>
      <w:r w:rsidRPr="007E53B9">
        <w:rPr>
          <w:rFonts w:ascii="Arial" w:hAnsi="Arial" w:cs="Arial"/>
          <w:sz w:val="21"/>
          <w:szCs w:val="21"/>
        </w:rPr>
        <w:t xml:space="preserve"> za zhotovení díla uhradí objednatel na základě</w:t>
      </w:r>
      <w:r>
        <w:rPr>
          <w:rFonts w:ascii="Arial" w:hAnsi="Arial" w:cs="Arial"/>
          <w:sz w:val="21"/>
          <w:szCs w:val="21"/>
        </w:rPr>
        <w:t xml:space="preserve"> 2</w:t>
      </w:r>
      <w:r w:rsidRPr="007E53B9">
        <w:rPr>
          <w:rFonts w:ascii="Arial" w:hAnsi="Arial" w:cs="Arial"/>
          <w:sz w:val="21"/>
          <w:szCs w:val="21"/>
        </w:rPr>
        <w:t xml:space="preserve"> faktur (daňov</w:t>
      </w:r>
      <w:r>
        <w:rPr>
          <w:rFonts w:ascii="Arial" w:hAnsi="Arial" w:cs="Arial"/>
          <w:sz w:val="21"/>
          <w:szCs w:val="21"/>
        </w:rPr>
        <w:t>ých</w:t>
      </w:r>
      <w:r w:rsidRPr="007E53B9">
        <w:rPr>
          <w:rFonts w:ascii="Arial" w:hAnsi="Arial" w:cs="Arial"/>
          <w:sz w:val="21"/>
          <w:szCs w:val="21"/>
        </w:rPr>
        <w:t xml:space="preserve"> doklad</w:t>
      </w:r>
      <w:r>
        <w:rPr>
          <w:rFonts w:ascii="Arial" w:hAnsi="Arial" w:cs="Arial"/>
          <w:sz w:val="21"/>
          <w:szCs w:val="21"/>
        </w:rPr>
        <w:t>ů</w:t>
      </w:r>
      <w:r w:rsidRPr="007E53B9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za každou etapu dle </w:t>
      </w:r>
      <w:proofErr w:type="gramStart"/>
      <w:r>
        <w:rPr>
          <w:rFonts w:ascii="Arial" w:hAnsi="Arial" w:cs="Arial"/>
          <w:sz w:val="21"/>
          <w:szCs w:val="21"/>
        </w:rPr>
        <w:t>bodu V.</w:t>
      </w:r>
      <w:r w:rsidR="00FB7DBF">
        <w:rPr>
          <w:rFonts w:ascii="Arial" w:hAnsi="Arial" w:cs="Arial"/>
          <w:sz w:val="21"/>
          <w:szCs w:val="21"/>
        </w:rPr>
        <w:t>I. smlouvy</w:t>
      </w:r>
      <w:proofErr w:type="gramEnd"/>
      <w:r w:rsidRPr="007E53B9">
        <w:rPr>
          <w:rFonts w:ascii="Arial" w:hAnsi="Arial" w:cs="Arial"/>
          <w:sz w:val="21"/>
          <w:szCs w:val="21"/>
        </w:rPr>
        <w:t>, kterou zhotovitel vystaví a pošle objednateli po dokončení a předání fakturované</w:t>
      </w:r>
      <w:r>
        <w:rPr>
          <w:rFonts w:ascii="Arial" w:hAnsi="Arial" w:cs="Arial"/>
          <w:sz w:val="21"/>
          <w:szCs w:val="21"/>
        </w:rPr>
        <w:t xml:space="preserve"> části</w:t>
      </w:r>
      <w:r w:rsidRPr="007E53B9">
        <w:rPr>
          <w:rFonts w:ascii="Arial" w:hAnsi="Arial" w:cs="Arial"/>
          <w:sz w:val="21"/>
          <w:szCs w:val="21"/>
        </w:rPr>
        <w:t xml:space="preserve"> díla doložené zápisem o předání a převzetí díla, podepsané zástupci obou smluvních stran.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</w:p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</w:t>
      </w:r>
      <w:r w:rsidR="00FB7DBF">
        <w:rPr>
          <w:rFonts w:ascii="Arial" w:hAnsi="Arial" w:cs="Arial"/>
          <w:color w:val="auto"/>
          <w:sz w:val="21"/>
          <w:szCs w:val="21"/>
        </w:rPr>
        <w:t>II</w:t>
      </w:r>
      <w:r>
        <w:rPr>
          <w:rFonts w:ascii="Arial" w:hAnsi="Arial" w:cs="Arial"/>
          <w:color w:val="auto"/>
          <w:sz w:val="21"/>
          <w:szCs w:val="21"/>
        </w:rPr>
        <w:t>.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ZÁVĚREČNÁ USTANOVENÍ</w:t>
      </w: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</w:t>
      </w:r>
      <w:r w:rsidR="00FB7DBF">
        <w:rPr>
          <w:rFonts w:ascii="Arial" w:hAnsi="Arial" w:cs="Arial"/>
          <w:sz w:val="21"/>
          <w:szCs w:val="21"/>
        </w:rPr>
        <w:t>II</w:t>
      </w:r>
      <w:r>
        <w:rPr>
          <w:rFonts w:ascii="Arial" w:hAnsi="Arial" w:cs="Arial"/>
          <w:sz w:val="21"/>
          <w:szCs w:val="21"/>
        </w:rPr>
        <w:t>.I.</w:t>
      </w:r>
      <w:proofErr w:type="gramEnd"/>
      <w:r>
        <w:rPr>
          <w:rFonts w:ascii="Arial" w:hAnsi="Arial" w:cs="Arial"/>
          <w:sz w:val="21"/>
          <w:szCs w:val="21"/>
        </w:rPr>
        <w:t xml:space="preserve"> Ostatní ustanovení smlouvy o dílo 14/17/LŠ neuvedená v tomto dodatku zůstávají</w:t>
      </w:r>
      <w:r w:rsidR="009E14F1">
        <w:rPr>
          <w:rFonts w:ascii="Arial" w:hAnsi="Arial" w:cs="Arial"/>
          <w:sz w:val="21"/>
          <w:szCs w:val="21"/>
        </w:rPr>
        <w:t xml:space="preserve"> v platnos</w:t>
      </w:r>
      <w:r>
        <w:rPr>
          <w:rFonts w:ascii="Arial" w:hAnsi="Arial" w:cs="Arial"/>
          <w:sz w:val="21"/>
          <w:szCs w:val="21"/>
        </w:rPr>
        <w:t>ti.</w:t>
      </w: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</w:t>
      </w:r>
      <w:r w:rsidR="00FB7DBF">
        <w:rPr>
          <w:rFonts w:ascii="Arial" w:hAnsi="Arial" w:cs="Arial"/>
          <w:sz w:val="21"/>
          <w:szCs w:val="21"/>
        </w:rPr>
        <w:t>II</w:t>
      </w:r>
      <w:r>
        <w:rPr>
          <w:rFonts w:ascii="Arial" w:hAnsi="Arial" w:cs="Arial"/>
          <w:sz w:val="21"/>
          <w:szCs w:val="21"/>
        </w:rPr>
        <w:t>.II</w:t>
      </w:r>
      <w:proofErr w:type="gramEnd"/>
      <w:r>
        <w:rPr>
          <w:rFonts w:ascii="Arial" w:hAnsi="Arial" w:cs="Arial"/>
          <w:sz w:val="21"/>
          <w:szCs w:val="21"/>
        </w:rPr>
        <w:t>. Dodatek č.</w:t>
      </w:r>
      <w:r w:rsidR="00C722C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je vyhotoven</w:t>
      </w:r>
      <w:r w:rsidRPr="002E01FA">
        <w:rPr>
          <w:rFonts w:ascii="Arial" w:hAnsi="Arial" w:cs="Arial"/>
          <w:sz w:val="21"/>
          <w:szCs w:val="21"/>
        </w:rPr>
        <w:t xml:space="preserve"> ve čtyřech </w:t>
      </w:r>
      <w:proofErr w:type="spellStart"/>
      <w:r w:rsidRPr="002E01FA">
        <w:rPr>
          <w:rFonts w:ascii="Arial" w:hAnsi="Arial" w:cs="Arial"/>
          <w:sz w:val="21"/>
          <w:szCs w:val="21"/>
        </w:rPr>
        <w:t>paré</w:t>
      </w:r>
      <w:proofErr w:type="spellEnd"/>
      <w:r w:rsidRPr="002E01FA">
        <w:rPr>
          <w:rFonts w:ascii="Arial" w:hAnsi="Arial" w:cs="Arial"/>
          <w:sz w:val="21"/>
          <w:szCs w:val="21"/>
        </w:rPr>
        <w:t xml:space="preserve">, z </w:t>
      </w:r>
      <w:proofErr w:type="gramStart"/>
      <w:r w:rsidRPr="002E01FA">
        <w:rPr>
          <w:rFonts w:ascii="Arial" w:hAnsi="Arial" w:cs="Arial"/>
          <w:sz w:val="21"/>
          <w:szCs w:val="21"/>
        </w:rPr>
        <w:t>nichž</w:t>
      </w:r>
      <w:proofErr w:type="gramEnd"/>
      <w:r w:rsidRPr="002E01FA">
        <w:rPr>
          <w:rFonts w:ascii="Arial" w:hAnsi="Arial" w:cs="Arial"/>
          <w:sz w:val="21"/>
          <w:szCs w:val="21"/>
        </w:rPr>
        <w:t xml:space="preserve"> dvě obdrží objednatel a dvě zhotovitel.</w:t>
      </w:r>
    </w:p>
    <w:p w:rsidR="00E84F3B" w:rsidRPr="002E01FA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</w:t>
      </w:r>
      <w:r w:rsidR="00FB7DBF">
        <w:rPr>
          <w:rFonts w:ascii="Arial" w:hAnsi="Arial" w:cs="Arial"/>
          <w:sz w:val="21"/>
          <w:szCs w:val="21"/>
        </w:rPr>
        <w:t>II</w:t>
      </w:r>
      <w:r>
        <w:rPr>
          <w:rFonts w:ascii="Arial" w:hAnsi="Arial" w:cs="Arial"/>
          <w:sz w:val="21"/>
          <w:szCs w:val="21"/>
        </w:rPr>
        <w:t>.III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="00C72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Dodatek </w:t>
      </w:r>
      <w:proofErr w:type="gramStart"/>
      <w:r>
        <w:rPr>
          <w:rFonts w:ascii="Arial" w:hAnsi="Arial" w:cs="Arial"/>
          <w:sz w:val="21"/>
          <w:szCs w:val="21"/>
        </w:rPr>
        <w:t>č.</w:t>
      </w:r>
      <w:r w:rsidR="00C722CB">
        <w:rPr>
          <w:rFonts w:ascii="Arial" w:hAnsi="Arial" w:cs="Arial"/>
          <w:sz w:val="21"/>
          <w:szCs w:val="21"/>
        </w:rPr>
        <w:t xml:space="preserve">2 </w:t>
      </w:r>
      <w:r w:rsidRPr="003B3543">
        <w:rPr>
          <w:rFonts w:ascii="Arial" w:hAnsi="Arial" w:cs="Arial"/>
          <w:sz w:val="21"/>
          <w:szCs w:val="21"/>
        </w:rPr>
        <w:t>nabývá</w:t>
      </w:r>
      <w:proofErr w:type="gramEnd"/>
      <w:r w:rsidRPr="003B3543">
        <w:rPr>
          <w:rFonts w:ascii="Arial" w:hAnsi="Arial" w:cs="Arial"/>
          <w:sz w:val="21"/>
          <w:szCs w:val="21"/>
        </w:rPr>
        <w:t xml:space="preserve"> platnosti dnem podpisu obou smluvních stran a účinnosti dnem uveřejnění v Informačním systému registru smluv postupem dle zákona č. 340/2015 Sb., v</w:t>
      </w:r>
      <w:r>
        <w:rPr>
          <w:rFonts w:ascii="Arial" w:hAnsi="Arial" w:cs="Arial"/>
          <w:sz w:val="21"/>
          <w:szCs w:val="21"/>
        </w:rPr>
        <w:t> </w:t>
      </w:r>
      <w:r w:rsidRPr="003B3543">
        <w:rPr>
          <w:rFonts w:ascii="Arial" w:hAnsi="Arial" w:cs="Arial"/>
          <w:sz w:val="21"/>
          <w:szCs w:val="21"/>
        </w:rPr>
        <w:t>platném znění.</w:t>
      </w:r>
    </w:p>
    <w:p w:rsidR="001B6BE0" w:rsidRDefault="001B6BE0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V Blansku dne  </w:t>
      </w:r>
      <w:r w:rsidR="00073320">
        <w:rPr>
          <w:rFonts w:ascii="Arial" w:hAnsi="Arial" w:cs="Arial"/>
          <w:sz w:val="21"/>
          <w:szCs w:val="21"/>
        </w:rPr>
        <w:t>1. 12</w:t>
      </w:r>
      <w:r w:rsidR="00E84F3B">
        <w:rPr>
          <w:rFonts w:ascii="Arial" w:hAnsi="Arial" w:cs="Arial"/>
          <w:sz w:val="21"/>
          <w:szCs w:val="21"/>
        </w:rPr>
        <w:t xml:space="preserve">. </w:t>
      </w:r>
      <w:r w:rsidR="00EE1391">
        <w:rPr>
          <w:rFonts w:ascii="Arial" w:hAnsi="Arial" w:cs="Arial"/>
          <w:sz w:val="21"/>
          <w:szCs w:val="21"/>
        </w:rPr>
        <w:t>2017</w:t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  <w:t>V</w:t>
      </w:r>
      <w:r w:rsidR="004E50CD">
        <w:rPr>
          <w:rFonts w:ascii="Arial" w:hAnsi="Arial" w:cs="Arial"/>
          <w:sz w:val="21"/>
          <w:szCs w:val="21"/>
        </w:rPr>
        <w:t>e Vyškově</w:t>
      </w:r>
      <w:r w:rsidR="00B07E81" w:rsidRPr="00DB6DBE">
        <w:rPr>
          <w:rFonts w:ascii="Arial" w:hAnsi="Arial" w:cs="Arial"/>
          <w:sz w:val="21"/>
          <w:szCs w:val="21"/>
        </w:rPr>
        <w:t xml:space="preserve"> </w:t>
      </w:r>
      <w:r w:rsidR="00B55D83" w:rsidRPr="00DB6DBE">
        <w:rPr>
          <w:rFonts w:ascii="Arial" w:hAnsi="Arial" w:cs="Arial"/>
          <w:sz w:val="21"/>
          <w:szCs w:val="21"/>
        </w:rPr>
        <w:t xml:space="preserve">dne </w:t>
      </w:r>
      <w:r w:rsidR="00073320">
        <w:rPr>
          <w:rFonts w:ascii="Arial" w:hAnsi="Arial" w:cs="Arial"/>
          <w:sz w:val="21"/>
          <w:szCs w:val="21"/>
        </w:rPr>
        <w:t>7. 12. 2017</w:t>
      </w:r>
    </w:p>
    <w:p w:rsidR="00FB7DBF" w:rsidRPr="00DB6DBE" w:rsidRDefault="00FB7DBF">
      <w:pPr>
        <w:spacing w:before="120" w:line="360" w:lineRule="auto"/>
        <w:rPr>
          <w:rFonts w:ascii="Arial" w:hAnsi="Arial" w:cs="Arial"/>
          <w:sz w:val="21"/>
          <w:szCs w:val="21"/>
        </w:rPr>
      </w:pPr>
    </w:p>
    <w:p w:rsidR="005307B0" w:rsidRDefault="005307B0" w:rsidP="005307B0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Přílohy:</w:t>
      </w:r>
    </w:p>
    <w:p w:rsidR="005307B0" w:rsidRDefault="005307B0" w:rsidP="005307B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č. 1 Etapa 1 – rozpočet č. MH001472.1_1etb  </w:t>
      </w:r>
    </w:p>
    <w:p w:rsidR="005307B0" w:rsidRDefault="005307B0" w:rsidP="005307B0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č.</w:t>
      </w:r>
      <w:proofErr w:type="gramEnd"/>
      <w:r>
        <w:rPr>
          <w:rFonts w:ascii="Arial" w:hAnsi="Arial" w:cs="Arial"/>
          <w:sz w:val="21"/>
          <w:szCs w:val="21"/>
        </w:rPr>
        <w:t xml:space="preserve"> 2 </w:t>
      </w:r>
      <w:proofErr w:type="gramStart"/>
      <w:r>
        <w:rPr>
          <w:rFonts w:ascii="Arial" w:hAnsi="Arial" w:cs="Arial"/>
          <w:sz w:val="21"/>
          <w:szCs w:val="21"/>
        </w:rPr>
        <w:t>Etapa</w:t>
      </w:r>
      <w:proofErr w:type="gramEnd"/>
      <w:r>
        <w:rPr>
          <w:rFonts w:ascii="Arial" w:hAnsi="Arial" w:cs="Arial"/>
          <w:sz w:val="21"/>
          <w:szCs w:val="21"/>
        </w:rPr>
        <w:t xml:space="preserve"> 2 – rozpočet č. MH001472.1_2etb  </w:t>
      </w:r>
    </w:p>
    <w:p w:rsidR="009E14F1" w:rsidRPr="00DB6DBE" w:rsidRDefault="009E14F1">
      <w:pPr>
        <w:spacing w:before="120"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02"/>
      </w:tblGrid>
      <w:tr w:rsidR="001B6BE0" w:rsidRPr="00DB6DBE">
        <w:tc>
          <w:tcPr>
            <w:tcW w:w="3472" w:type="dxa"/>
            <w:tcBorders>
              <w:bottom w:val="dotted" w:sz="4" w:space="0" w:color="auto"/>
            </w:tcBorders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3472" w:type="dxa"/>
          </w:tcPr>
          <w:p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zh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otovitel</w:t>
            </w: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o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bjednatel</w:t>
            </w:r>
          </w:p>
        </w:tc>
      </w:tr>
      <w:tr w:rsidR="001B6BE0" w:rsidRPr="00DB6DBE">
        <w:tc>
          <w:tcPr>
            <w:tcW w:w="347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347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Ing. Lumír Škvařil</w:t>
            </w: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D048F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Monika Pelinková</w:t>
            </w:r>
          </w:p>
        </w:tc>
      </w:tr>
    </w:tbl>
    <w:p w:rsidR="001B6BE0" w:rsidRDefault="009A4190" w:rsidP="009A419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jednatel SKS s.r.o.                                                          ředitelka Muzea Vyškovska,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p.o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sectPr w:rsidR="001B6BE0" w:rsidSect="001B42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AD" w:rsidRDefault="00A442AD">
      <w:r>
        <w:separator/>
      </w:r>
    </w:p>
  </w:endnote>
  <w:endnote w:type="continuationSeparator" w:id="0">
    <w:p w:rsidR="00A442AD" w:rsidRDefault="00A4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amas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rGoth12 BTC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e-mail: </w:t>
    </w:r>
    <w:hyperlink r:id="rId1" w:history="1">
      <w:r>
        <w:rPr>
          <w:rStyle w:val="Hypertextovodkaz"/>
          <w:rFonts w:ascii="Arial" w:hAnsi="Arial" w:cs="Arial"/>
          <w:i/>
          <w:color w:val="auto"/>
          <w:sz w:val="16"/>
          <w:szCs w:val="16"/>
          <w:u w:val="none"/>
        </w:rPr>
        <w:t>firma@sksblansko.cz</w:t>
      </w:r>
    </w:hyperlink>
    <w:r>
      <w:rPr>
        <w:rFonts w:ascii="Arial" w:hAnsi="Arial" w:cs="Arial"/>
        <w:i/>
        <w:sz w:val="16"/>
        <w:szCs w:val="16"/>
      </w:rPr>
      <w:t>,</w:t>
    </w:r>
  </w:p>
  <w:p w:rsidR="00F46C40" w:rsidRDefault="00073320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289F18">
              <wp:simplePos x="0" y="0"/>
              <wp:positionH relativeFrom="column">
                <wp:posOffset>5323205</wp:posOffset>
              </wp:positionH>
              <wp:positionV relativeFrom="paragraph">
                <wp:posOffset>-53975</wp:posOffset>
              </wp:positionV>
              <wp:extent cx="457835" cy="36639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835" cy="366395"/>
                        <a:chOff x="0" y="0"/>
                        <a:chExt cx="20000" cy="2000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10208 w 20000"/>
                            <a:gd name="T1" fmla="*/ 0 h 20000"/>
                            <a:gd name="T2" fmla="*/ 0 w 20000"/>
                            <a:gd name="T3" fmla="*/ 19965 h 20000"/>
                            <a:gd name="T4" fmla="*/ 19972 w 20000"/>
                            <a:gd name="T5" fmla="*/ 19896 h 20000"/>
                            <a:gd name="T6" fmla="*/ 10208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208" y="0"/>
                              </a:moveTo>
                              <a:lnTo>
                                <a:pt x="0" y="19965"/>
                              </a:lnTo>
                              <a:lnTo>
                                <a:pt x="19972" y="19896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82" y="1421"/>
                          <a:ext cx="17670" cy="17816"/>
                        </a:xfrm>
                        <a:custGeom>
                          <a:avLst/>
                          <a:gdLst>
                            <a:gd name="T0" fmla="*/ 10173 w 20000"/>
                            <a:gd name="T1" fmla="*/ 0 h 20000"/>
                            <a:gd name="T2" fmla="*/ 0 w 20000"/>
                            <a:gd name="T3" fmla="*/ 19961 h 20000"/>
                            <a:gd name="T4" fmla="*/ 19969 w 20000"/>
                            <a:gd name="T5" fmla="*/ 19961 h 20000"/>
                            <a:gd name="T6" fmla="*/ 10173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173" y="0"/>
                              </a:moveTo>
                              <a:lnTo>
                                <a:pt x="0" y="19961"/>
                              </a:lnTo>
                              <a:lnTo>
                                <a:pt x="19969" y="19961"/>
                              </a:lnTo>
                              <a:lnTo>
                                <a:pt x="10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824" y="3224"/>
                          <a:ext cx="6546" cy="6897"/>
                        </a:xfrm>
                        <a:custGeom>
                          <a:avLst/>
                          <a:gdLst>
                            <a:gd name="T0" fmla="*/ 0 w 20000"/>
                            <a:gd name="T1" fmla="*/ 19899 h 20000"/>
                            <a:gd name="T2" fmla="*/ 19915 w 20000"/>
                            <a:gd name="T3" fmla="*/ 19899 h 20000"/>
                            <a:gd name="T4" fmla="*/ 18898 w 20000"/>
                            <a:gd name="T5" fmla="*/ 17789 h 20000"/>
                            <a:gd name="T6" fmla="*/ 10932 w 20000"/>
                            <a:gd name="T7" fmla="*/ 17789 h 20000"/>
                            <a:gd name="T8" fmla="*/ 10932 w 20000"/>
                            <a:gd name="T9" fmla="*/ 6231 h 20000"/>
                            <a:gd name="T10" fmla="*/ 13898 w 20000"/>
                            <a:gd name="T11" fmla="*/ 12563 h 20000"/>
                            <a:gd name="T12" fmla="*/ 15932 w 20000"/>
                            <a:gd name="T13" fmla="*/ 12563 h 20000"/>
                            <a:gd name="T14" fmla="*/ 10000 w 20000"/>
                            <a:gd name="T15" fmla="*/ 0 h 20000"/>
                            <a:gd name="T16" fmla="*/ 4068 w 20000"/>
                            <a:gd name="T17" fmla="*/ 12563 h 20000"/>
                            <a:gd name="T18" fmla="*/ 6017 w 20000"/>
                            <a:gd name="T19" fmla="*/ 12563 h 20000"/>
                            <a:gd name="T20" fmla="*/ 8983 w 20000"/>
                            <a:gd name="T21" fmla="*/ 6231 h 20000"/>
                            <a:gd name="T22" fmla="*/ 8983 w 20000"/>
                            <a:gd name="T23" fmla="*/ 17789 h 20000"/>
                            <a:gd name="T24" fmla="*/ 1017 w 20000"/>
                            <a:gd name="T25" fmla="*/ 17789 h 20000"/>
                            <a:gd name="T26" fmla="*/ 0 w 20000"/>
                            <a:gd name="T27" fmla="*/ 1989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99"/>
                              </a:moveTo>
                              <a:lnTo>
                                <a:pt x="19915" y="19899"/>
                              </a:lnTo>
                              <a:lnTo>
                                <a:pt x="18898" y="17789"/>
                              </a:lnTo>
                              <a:lnTo>
                                <a:pt x="10932" y="17789"/>
                              </a:lnTo>
                              <a:lnTo>
                                <a:pt x="10932" y="6231"/>
                              </a:lnTo>
                              <a:lnTo>
                                <a:pt x="13898" y="12563"/>
                              </a:lnTo>
                              <a:lnTo>
                                <a:pt x="15932" y="12563"/>
                              </a:lnTo>
                              <a:lnTo>
                                <a:pt x="10000" y="0"/>
                              </a:lnTo>
                              <a:lnTo>
                                <a:pt x="4068" y="12563"/>
                              </a:lnTo>
                              <a:lnTo>
                                <a:pt x="6017" y="12563"/>
                              </a:lnTo>
                              <a:lnTo>
                                <a:pt x="8983" y="6231"/>
                              </a:lnTo>
                              <a:lnTo>
                                <a:pt x="8983" y="17789"/>
                              </a:lnTo>
                              <a:lnTo>
                                <a:pt x="1017" y="17789"/>
                              </a:lnTo>
                              <a:lnTo>
                                <a:pt x="0" y="19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8793" y="10815"/>
                          <a:ext cx="2636" cy="7625"/>
                        </a:xfrm>
                        <a:custGeom>
                          <a:avLst/>
                          <a:gdLst>
                            <a:gd name="T0" fmla="*/ 4842 w 20000"/>
                            <a:gd name="T1" fmla="*/ 0 h 20000"/>
                            <a:gd name="T2" fmla="*/ 4842 w 20000"/>
                            <a:gd name="T3" fmla="*/ 8545 h 20000"/>
                            <a:gd name="T4" fmla="*/ 14947 w 20000"/>
                            <a:gd name="T5" fmla="*/ 0 h 20000"/>
                            <a:gd name="T6" fmla="*/ 19789 w 20000"/>
                            <a:gd name="T7" fmla="*/ 0 h 20000"/>
                            <a:gd name="T8" fmla="*/ 7368 w 20000"/>
                            <a:gd name="T9" fmla="*/ 10364 h 20000"/>
                            <a:gd name="T10" fmla="*/ 19789 w 20000"/>
                            <a:gd name="T11" fmla="*/ 19909 h 20000"/>
                            <a:gd name="T12" fmla="*/ 14947 w 20000"/>
                            <a:gd name="T13" fmla="*/ 19909 h 20000"/>
                            <a:gd name="T14" fmla="*/ 4842 w 20000"/>
                            <a:gd name="T15" fmla="*/ 12364 h 20000"/>
                            <a:gd name="T16" fmla="*/ 4842 w 20000"/>
                            <a:gd name="T17" fmla="*/ 19909 h 20000"/>
                            <a:gd name="T18" fmla="*/ 0 w 20000"/>
                            <a:gd name="T19" fmla="*/ 19909 h 20000"/>
                            <a:gd name="T20" fmla="*/ 0 w 20000"/>
                            <a:gd name="T21" fmla="*/ 0 h 20000"/>
                            <a:gd name="T22" fmla="*/ 4842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842" y="0"/>
                              </a:moveTo>
                              <a:lnTo>
                                <a:pt x="4842" y="8545"/>
                              </a:lnTo>
                              <a:lnTo>
                                <a:pt x="14947" y="0"/>
                              </a:lnTo>
                              <a:lnTo>
                                <a:pt x="19789" y="0"/>
                              </a:lnTo>
                              <a:lnTo>
                                <a:pt x="7368" y="10364"/>
                              </a:lnTo>
                              <a:lnTo>
                                <a:pt x="19789" y="19909"/>
                              </a:lnTo>
                              <a:lnTo>
                                <a:pt x="14947" y="19909"/>
                              </a:lnTo>
                              <a:lnTo>
                                <a:pt x="4842" y="12364"/>
                              </a:lnTo>
                              <a:lnTo>
                                <a:pt x="4842" y="19909"/>
                              </a:lnTo>
                              <a:lnTo>
                                <a:pt x="0" y="19909"/>
                              </a:lnTo>
                              <a:lnTo>
                                <a:pt x="0" y="0"/>
                              </a:lnTo>
                              <a:lnTo>
                                <a:pt x="4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2039" y="10815"/>
                          <a:ext cx="5215" cy="76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1364 h 20000"/>
                            <a:gd name="T4" fmla="*/ 11277 w 20000"/>
                            <a:gd name="T5" fmla="*/ 11364 h 20000"/>
                            <a:gd name="T6" fmla="*/ 16170 w 20000"/>
                            <a:gd name="T7" fmla="*/ 18000 h 20000"/>
                            <a:gd name="T8" fmla="*/ 2447 w 20000"/>
                            <a:gd name="T9" fmla="*/ 18000 h 20000"/>
                            <a:gd name="T10" fmla="*/ 2447 w 20000"/>
                            <a:gd name="T11" fmla="*/ 14273 h 20000"/>
                            <a:gd name="T12" fmla="*/ 0 w 20000"/>
                            <a:gd name="T13" fmla="*/ 14273 h 20000"/>
                            <a:gd name="T14" fmla="*/ 0 w 20000"/>
                            <a:gd name="T15" fmla="*/ 19909 h 20000"/>
                            <a:gd name="T16" fmla="*/ 19894 w 20000"/>
                            <a:gd name="T17" fmla="*/ 19909 h 20000"/>
                            <a:gd name="T18" fmla="*/ 12340 w 20000"/>
                            <a:gd name="T19" fmla="*/ 9545 h 20000"/>
                            <a:gd name="T20" fmla="*/ 2447 w 20000"/>
                            <a:gd name="T21" fmla="*/ 9545 h 20000"/>
                            <a:gd name="T22" fmla="*/ 2447 w 20000"/>
                            <a:gd name="T23" fmla="*/ 1909 h 20000"/>
                            <a:gd name="T24" fmla="*/ 5000 w 20000"/>
                            <a:gd name="T25" fmla="*/ 1909 h 20000"/>
                            <a:gd name="T26" fmla="*/ 7553 w 20000"/>
                            <a:gd name="T27" fmla="*/ 4727 h 20000"/>
                            <a:gd name="T28" fmla="*/ 9894 w 20000"/>
                            <a:gd name="T29" fmla="*/ 4727 h 20000"/>
                            <a:gd name="T30" fmla="*/ 6170 w 20000"/>
                            <a:gd name="T31" fmla="*/ 0 h 20000"/>
                            <a:gd name="T32" fmla="*/ 0 w 20000"/>
                            <a:gd name="T3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11364"/>
                              </a:lnTo>
                              <a:lnTo>
                                <a:pt x="11277" y="11364"/>
                              </a:lnTo>
                              <a:lnTo>
                                <a:pt x="16170" y="18000"/>
                              </a:lnTo>
                              <a:lnTo>
                                <a:pt x="2447" y="18000"/>
                              </a:lnTo>
                              <a:lnTo>
                                <a:pt x="2447" y="14273"/>
                              </a:lnTo>
                              <a:lnTo>
                                <a:pt x="0" y="14273"/>
                              </a:lnTo>
                              <a:lnTo>
                                <a:pt x="0" y="19909"/>
                              </a:lnTo>
                              <a:lnTo>
                                <a:pt x="19894" y="19909"/>
                              </a:lnTo>
                              <a:lnTo>
                                <a:pt x="12340" y="9545"/>
                              </a:lnTo>
                              <a:lnTo>
                                <a:pt x="2447" y="9545"/>
                              </a:lnTo>
                              <a:lnTo>
                                <a:pt x="2447" y="1909"/>
                              </a:lnTo>
                              <a:lnTo>
                                <a:pt x="5000" y="1909"/>
                              </a:lnTo>
                              <a:lnTo>
                                <a:pt x="7553" y="4727"/>
                              </a:lnTo>
                              <a:lnTo>
                                <a:pt x="9894" y="4727"/>
                              </a:lnTo>
                              <a:lnTo>
                                <a:pt x="6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580" y="10815"/>
                          <a:ext cx="5575" cy="7625"/>
                        </a:xfrm>
                        <a:custGeom>
                          <a:avLst/>
                          <a:gdLst>
                            <a:gd name="T0" fmla="*/ 19900 w 20000"/>
                            <a:gd name="T1" fmla="*/ 0 h 20000"/>
                            <a:gd name="T2" fmla="*/ 19900 w 20000"/>
                            <a:gd name="T3" fmla="*/ 4727 h 20000"/>
                            <a:gd name="T4" fmla="*/ 17612 w 20000"/>
                            <a:gd name="T5" fmla="*/ 4727 h 20000"/>
                            <a:gd name="T6" fmla="*/ 17612 w 20000"/>
                            <a:gd name="T7" fmla="*/ 1909 h 20000"/>
                            <a:gd name="T8" fmla="*/ 15224 w 20000"/>
                            <a:gd name="T9" fmla="*/ 1909 h 20000"/>
                            <a:gd name="T10" fmla="*/ 9353 w 20000"/>
                            <a:gd name="T11" fmla="*/ 9545 h 20000"/>
                            <a:gd name="T12" fmla="*/ 19900 w 20000"/>
                            <a:gd name="T13" fmla="*/ 9545 h 20000"/>
                            <a:gd name="T14" fmla="*/ 19900 w 20000"/>
                            <a:gd name="T15" fmla="*/ 19909 h 20000"/>
                            <a:gd name="T16" fmla="*/ 0 w 20000"/>
                            <a:gd name="T17" fmla="*/ 19909 h 20000"/>
                            <a:gd name="T18" fmla="*/ 4776 w 20000"/>
                            <a:gd name="T19" fmla="*/ 14273 h 20000"/>
                            <a:gd name="T20" fmla="*/ 7065 w 20000"/>
                            <a:gd name="T21" fmla="*/ 14273 h 20000"/>
                            <a:gd name="T22" fmla="*/ 3483 w 20000"/>
                            <a:gd name="T23" fmla="*/ 18000 h 20000"/>
                            <a:gd name="T24" fmla="*/ 17612 w 20000"/>
                            <a:gd name="T25" fmla="*/ 18000 h 20000"/>
                            <a:gd name="T26" fmla="*/ 17612 w 20000"/>
                            <a:gd name="T27" fmla="*/ 11364 h 20000"/>
                            <a:gd name="T28" fmla="*/ 11741 w 20000"/>
                            <a:gd name="T29" fmla="*/ 11364 h 20000"/>
                            <a:gd name="T30" fmla="*/ 5771 w 20000"/>
                            <a:gd name="T31" fmla="*/ 11364 h 20000"/>
                            <a:gd name="T32" fmla="*/ 14129 w 20000"/>
                            <a:gd name="T33" fmla="*/ 0 h 20000"/>
                            <a:gd name="T34" fmla="*/ 19900 w 20000"/>
                            <a:gd name="T3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00" y="0"/>
                              </a:moveTo>
                              <a:lnTo>
                                <a:pt x="19900" y="4727"/>
                              </a:lnTo>
                              <a:lnTo>
                                <a:pt x="17612" y="4727"/>
                              </a:lnTo>
                              <a:lnTo>
                                <a:pt x="17612" y="1909"/>
                              </a:lnTo>
                              <a:lnTo>
                                <a:pt x="15224" y="1909"/>
                              </a:lnTo>
                              <a:lnTo>
                                <a:pt x="9353" y="9545"/>
                              </a:lnTo>
                              <a:lnTo>
                                <a:pt x="19900" y="9545"/>
                              </a:lnTo>
                              <a:lnTo>
                                <a:pt x="19900" y="19909"/>
                              </a:lnTo>
                              <a:lnTo>
                                <a:pt x="0" y="19909"/>
                              </a:lnTo>
                              <a:lnTo>
                                <a:pt x="4776" y="14273"/>
                              </a:lnTo>
                              <a:lnTo>
                                <a:pt x="7065" y="14273"/>
                              </a:lnTo>
                              <a:lnTo>
                                <a:pt x="3483" y="18000"/>
                              </a:lnTo>
                              <a:lnTo>
                                <a:pt x="17612" y="18000"/>
                              </a:lnTo>
                              <a:lnTo>
                                <a:pt x="17612" y="11364"/>
                              </a:lnTo>
                              <a:lnTo>
                                <a:pt x="11741" y="11364"/>
                              </a:lnTo>
                              <a:lnTo>
                                <a:pt x="5771" y="11364"/>
                              </a:lnTo>
                              <a:lnTo>
                                <a:pt x="14129" y="0"/>
                              </a:lnTo>
                              <a:lnTo>
                                <a:pt x="1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A4C7A" id="Group 1" o:spid="_x0000_s1026" style="position:absolute;margin-left:419.15pt;margin-top:-4.25pt;width:36.05pt;height:28.8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" path="m10208,l,19965r19972,-69l10208,xe" fillcolor="blue" strokecolor="blue" strokeweight="1pt">
                <v:stroke startarrowwidth="narrow" startarrowlength="short" endarrowwidth="narrow" endarrowlength="short"/>
                <v:path arrowok="t" o:connecttype="custom" o:connectlocs="10208,0;0,19965;19972,19896;10208,0" o:connectangles="0,0,0,0"/>
              </v:shape>
              <v:shape id="Freeform 3" o:spid="_x0000_s1028" style="position:absolute;left:1082;top:1421;width:17670;height:178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" path="m10173,l,19961r19969,l10173,xe" strokecolor="white" strokeweight=".25pt">
                <v:stroke startarrowwidth="narrow" startarrowlength="short" endarrowwidth="narrow" endarrowlength="short"/>
                <v:path arrowok="t" o:connecttype="custom" o:connectlocs="8988,0;0,17781;17643,17781;8988,0" o:connectangles="0,0,0,0"/>
              </v:shape>
              <v:shape id="Freeform 4" o:spid="_x0000_s1029" style="position:absolute;left:6824;top:3224;width:6546;height:68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" path="m,19899r19915,l18898,17789r-7966,l10932,6231r2966,6332l15932,12563,10000,,4068,12563r1949,l8983,6231r,11558l1017,17789,,19899xe" fillcolor="blue" strokecolor="blue" strokeweight=".25pt">
                <v:stroke startarrowwidth="narrow" startarrowlength="short" endarrowwidth="narrow" endarrowlength="short"/>
                <v:path arrowok="t" o:connecttype="custom" o:connectlocs="0,6862;6518,6862;6185,6135;3578,6135;3578,2149;4549,4332;5215,4332;3273,0;1331,4332;1969,4332;2940,2149;2940,6135;333,6135;0,6862" o:connectangles="0,0,0,0,0,0,0,0,0,0,0,0,0,0"/>
              </v:shape>
              <v:shape id="Freeform 5" o:spid="_x0000_s1030" style="position:absolute;left:8793;top:10815;width:2636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" path="m4842,r,8545l14947,r4842,l7368,10364r12421,9545l14947,19909,4842,12364r,7545l,19909,,,4842,xe" fillcolor="blue" strokecolor="blue" strokeweight=".25pt">
                <v:stroke startarrowwidth="narrow" startarrowlength="short" endarrowwidth="narrow" endarrowlength="short"/>
                <v:path arrowok="t" o:connecttype="custom" o:connectlocs="638,0;638,3258;1970,0;2608,0;971,3951;2608,7590;1970,7590;638,4714;638,7590;0,7590;0,0;638,0" o:connectangles="0,0,0,0,0,0,0,0,0,0,0,0"/>
              </v:shape>
              <v:shape id="Freeform 6" o:spid="_x0000_s1031" style="position:absolute;left:12039;top:10815;width:521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" path="m,l,11364r11277,l16170,18000r-13723,l2447,14273,,14273r,5636l19894,19909,12340,9545r-9893,l2447,1909r2553,l7553,4727r2341,l6170,,,xe" fillcolor="blue" strokecolor="blue" strokeweight=".25pt">
                <v:stroke startarrowwidth="narrow" startarrowlength="short" endarrowwidth="narrow" endarrowlength="short"/>
                <v:path arrowok="t" o:connecttype="custom" o:connectlocs="0,0;0,4333;2940,4333;4216,6863;638,6863;638,5442;0,5442;0,7590;5187,7590;3218,3639;638,3639;638,728;1304,728;1969,1802;2580,1802;1609,0;0,0" o:connectangles="0,0,0,0,0,0,0,0,0,0,0,0,0,0,0,0,0"/>
              </v:shape>
              <v:shape id="Freeform 7" o:spid="_x0000_s1032" style="position:absolute;left:2580;top:10815;width:557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" path="m19900,r,4727l17612,4727r,-2818l15224,1909,9353,9545r10547,l19900,19909,,19909,4776,14273r2289,l3483,18000r14129,l17612,11364r-5871,l5771,11364,14129,r5771,xe" fillcolor="blue" strokecolor="blue" strokeweight=".25pt">
                <v:stroke startarrowwidth="narrow" startarrowlength="short" endarrowwidth="narrow" endarrowlength="short"/>
                <v:path arrowok="t" o:connecttype="custom" o:connectlocs="5547,0;5547,1802;4909,1802;4909,728;4244,728;2607,3639;5547,3639;5547,7590;0,7590;1331,5442;1969,5442;971,6863;4909,6863;4909,4333;3273,4333;1609,4333;3938,0;5547,0" o:connectangles="0,0,0,0,0,0,0,0,0,0,0,0,0,0,0,0,0,0"/>
              </v:shape>
            </v:group>
          </w:pict>
        </mc:Fallback>
      </mc:AlternateContent>
    </w:r>
    <w:r w:rsidR="00F46C40">
      <w:rPr>
        <w:rFonts w:ascii="Arial" w:hAnsi="Arial" w:cs="Arial"/>
        <w:i/>
        <w:sz w:val="16"/>
        <w:szCs w:val="16"/>
      </w:rPr>
      <w:t>http://www.sksblansko.cz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Style w:val="Zkladntext"/>
      <w:spacing w:line="240" w:lineRule="atLeast"/>
      <w:rPr>
        <w:i/>
      </w:rPr>
    </w:pPr>
  </w:p>
  <w:p w:rsidR="00F46C40" w:rsidRDefault="00F46C40">
    <w:pPr>
      <w:pStyle w:val="Zkladntext"/>
      <w:spacing w:line="0" w:lineRule="atLeast"/>
    </w:pPr>
    <w:r>
      <w:rPr>
        <w:i/>
      </w:rPr>
      <w:t xml:space="preserve">                  </w:t>
    </w:r>
  </w:p>
  <w:p w:rsidR="00F46C40" w:rsidRDefault="00F46C40">
    <w:pPr>
      <w:pStyle w:val="Zpat"/>
    </w:pPr>
  </w:p>
  <w:p w:rsidR="00F46C40" w:rsidRDefault="00F46C40">
    <w:pPr>
      <w:pStyle w:val="Zpat"/>
    </w:pPr>
  </w:p>
  <w:p w:rsidR="00F46C40" w:rsidRDefault="00F46C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AD" w:rsidRDefault="00A442AD">
      <w:r>
        <w:separator/>
      </w:r>
    </w:p>
  </w:footnote>
  <w:footnote w:type="continuationSeparator" w:id="0">
    <w:p w:rsidR="00A442AD" w:rsidRDefault="00A4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F46C40" w:rsidRDefault="00F46C4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Smlouva o dílo společnosti SKS s.r.o.                                                                                                            </w:t>
    </w:r>
    <w:r>
      <w:rPr>
        <w:rStyle w:val="slostrnky"/>
        <w:rFonts w:ascii="Arial" w:hAnsi="Arial" w:cs="Arial"/>
        <w:i/>
        <w:sz w:val="16"/>
        <w:szCs w:val="16"/>
      </w:rPr>
      <w:t xml:space="preserve">Strana </w:t>
    </w:r>
    <w:r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2E70EF">
      <w:rPr>
        <w:rStyle w:val="slostrnky"/>
        <w:rFonts w:ascii="Arial" w:hAnsi="Arial" w:cs="Arial"/>
        <w:i/>
        <w:noProof/>
        <w:sz w:val="16"/>
        <w:szCs w:val="16"/>
      </w:rPr>
      <w:t>4</w:t>
    </w:r>
    <w:r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 xml:space="preserve"> (celkem </w:t>
    </w:r>
    <w:r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2E70EF">
      <w:rPr>
        <w:rStyle w:val="slostrnky"/>
        <w:rFonts w:ascii="Arial" w:hAnsi="Arial" w:cs="Arial"/>
        <w:i/>
        <w:noProof/>
        <w:sz w:val="16"/>
        <w:szCs w:val="16"/>
      </w:rPr>
      <w:t>4</w:t>
    </w:r>
    <w:r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>)</w:t>
    </w:r>
  </w:p>
  <w:p w:rsidR="00F46C40" w:rsidRDefault="00F46C40">
    <w:pPr>
      <w:pStyle w:val="Zkladntext"/>
      <w:spacing w:line="240" w:lineRule="atLeas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Style w:val="Zhlav"/>
    </w:pPr>
  </w:p>
  <w:p w:rsidR="00F46C40" w:rsidRDefault="00F46C40">
    <w:pPr>
      <w:pStyle w:val="Zhlav"/>
    </w:pPr>
  </w:p>
  <w:p w:rsidR="00F46C40" w:rsidRDefault="00F46C40">
    <w:pPr>
      <w:pStyle w:val="Zhlav"/>
    </w:pPr>
  </w:p>
  <w:p w:rsidR="00F46C40" w:rsidRDefault="00F46C40">
    <w:pPr>
      <w:pStyle w:val="Zhlav"/>
    </w:pPr>
  </w:p>
  <w:p w:rsidR="00F46C40" w:rsidRDefault="00F46C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C01"/>
    <w:multiLevelType w:val="multilevel"/>
    <w:tmpl w:val="11F8AF3E"/>
    <w:lvl w:ilvl="0">
      <w:start w:val="4"/>
      <w:numFmt w:val="decimal"/>
      <w:pStyle w:val="Nadpis4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B1450FF"/>
    <w:multiLevelType w:val="singleLevel"/>
    <w:tmpl w:val="28C6A590"/>
    <w:lvl w:ilvl="0">
      <w:start w:val="1"/>
      <w:numFmt w:val="bullet"/>
      <w:pStyle w:val="Odstavec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" w15:restartNumberingAfterBreak="0">
    <w:nsid w:val="70571A05"/>
    <w:multiLevelType w:val="hybridMultilevel"/>
    <w:tmpl w:val="B496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0"/>
    <w:rsid w:val="00011FC4"/>
    <w:rsid w:val="00017499"/>
    <w:rsid w:val="00021448"/>
    <w:rsid w:val="000245B0"/>
    <w:rsid w:val="000414EE"/>
    <w:rsid w:val="00063298"/>
    <w:rsid w:val="00070B71"/>
    <w:rsid w:val="000727E3"/>
    <w:rsid w:val="00073320"/>
    <w:rsid w:val="00081B89"/>
    <w:rsid w:val="000A5D0D"/>
    <w:rsid w:val="000B03C5"/>
    <w:rsid w:val="000B7C0C"/>
    <w:rsid w:val="000C01E4"/>
    <w:rsid w:val="000C7C37"/>
    <w:rsid w:val="000E35F8"/>
    <w:rsid w:val="0011678C"/>
    <w:rsid w:val="00124D83"/>
    <w:rsid w:val="00132240"/>
    <w:rsid w:val="00141757"/>
    <w:rsid w:val="0014620D"/>
    <w:rsid w:val="00153D91"/>
    <w:rsid w:val="00160FD1"/>
    <w:rsid w:val="001763A1"/>
    <w:rsid w:val="00187F08"/>
    <w:rsid w:val="00194605"/>
    <w:rsid w:val="0019534C"/>
    <w:rsid w:val="001B4242"/>
    <w:rsid w:val="001B6BE0"/>
    <w:rsid w:val="001B7A29"/>
    <w:rsid w:val="001C5EA1"/>
    <w:rsid w:val="001C5F57"/>
    <w:rsid w:val="001D4B18"/>
    <w:rsid w:val="001D7DE7"/>
    <w:rsid w:val="001E46CA"/>
    <w:rsid w:val="00203248"/>
    <w:rsid w:val="0020372E"/>
    <w:rsid w:val="002523E9"/>
    <w:rsid w:val="002706E0"/>
    <w:rsid w:val="00287743"/>
    <w:rsid w:val="002913B9"/>
    <w:rsid w:val="00291C5B"/>
    <w:rsid w:val="00294F3F"/>
    <w:rsid w:val="002A6AD0"/>
    <w:rsid w:val="002B33F1"/>
    <w:rsid w:val="002B439B"/>
    <w:rsid w:val="002B51E4"/>
    <w:rsid w:val="002C098F"/>
    <w:rsid w:val="002E70EF"/>
    <w:rsid w:val="002F467F"/>
    <w:rsid w:val="002F51B0"/>
    <w:rsid w:val="00304BA6"/>
    <w:rsid w:val="00310429"/>
    <w:rsid w:val="00314D6B"/>
    <w:rsid w:val="00317A79"/>
    <w:rsid w:val="00327B62"/>
    <w:rsid w:val="003436A0"/>
    <w:rsid w:val="00354196"/>
    <w:rsid w:val="00356A20"/>
    <w:rsid w:val="00362CBC"/>
    <w:rsid w:val="003727D3"/>
    <w:rsid w:val="00383011"/>
    <w:rsid w:val="0038328C"/>
    <w:rsid w:val="003B6780"/>
    <w:rsid w:val="003C121D"/>
    <w:rsid w:val="003C607B"/>
    <w:rsid w:val="003D7639"/>
    <w:rsid w:val="003D7C3F"/>
    <w:rsid w:val="00403B23"/>
    <w:rsid w:val="004060E0"/>
    <w:rsid w:val="004159DE"/>
    <w:rsid w:val="0042217D"/>
    <w:rsid w:val="00423764"/>
    <w:rsid w:val="00423AD7"/>
    <w:rsid w:val="00452C51"/>
    <w:rsid w:val="004647E2"/>
    <w:rsid w:val="004770B2"/>
    <w:rsid w:val="004931E8"/>
    <w:rsid w:val="004A61FB"/>
    <w:rsid w:val="004B072F"/>
    <w:rsid w:val="004C3608"/>
    <w:rsid w:val="004E09FD"/>
    <w:rsid w:val="004E50CD"/>
    <w:rsid w:val="00511735"/>
    <w:rsid w:val="005156EF"/>
    <w:rsid w:val="00520705"/>
    <w:rsid w:val="00521D22"/>
    <w:rsid w:val="005307B0"/>
    <w:rsid w:val="00573210"/>
    <w:rsid w:val="0058468C"/>
    <w:rsid w:val="0058696E"/>
    <w:rsid w:val="00590F56"/>
    <w:rsid w:val="005C7EEB"/>
    <w:rsid w:val="005D3DC7"/>
    <w:rsid w:val="005E31C2"/>
    <w:rsid w:val="005E5BA1"/>
    <w:rsid w:val="005E73BC"/>
    <w:rsid w:val="005E7BB8"/>
    <w:rsid w:val="005F1353"/>
    <w:rsid w:val="005F14DF"/>
    <w:rsid w:val="005F521F"/>
    <w:rsid w:val="006150A1"/>
    <w:rsid w:val="006239BF"/>
    <w:rsid w:val="00623E05"/>
    <w:rsid w:val="00643805"/>
    <w:rsid w:val="00644DD2"/>
    <w:rsid w:val="00646AC7"/>
    <w:rsid w:val="00660904"/>
    <w:rsid w:val="00664257"/>
    <w:rsid w:val="0068442D"/>
    <w:rsid w:val="00687648"/>
    <w:rsid w:val="006A2621"/>
    <w:rsid w:val="006A47FD"/>
    <w:rsid w:val="006B621E"/>
    <w:rsid w:val="006D0FD1"/>
    <w:rsid w:val="006D77DC"/>
    <w:rsid w:val="00734792"/>
    <w:rsid w:val="00736761"/>
    <w:rsid w:val="00746088"/>
    <w:rsid w:val="007502F8"/>
    <w:rsid w:val="0077488D"/>
    <w:rsid w:val="00790E3B"/>
    <w:rsid w:val="007C7A7A"/>
    <w:rsid w:val="007D2D90"/>
    <w:rsid w:val="007D4782"/>
    <w:rsid w:val="007F3123"/>
    <w:rsid w:val="008010BA"/>
    <w:rsid w:val="00805102"/>
    <w:rsid w:val="008079D1"/>
    <w:rsid w:val="00813663"/>
    <w:rsid w:val="00830B76"/>
    <w:rsid w:val="008503F7"/>
    <w:rsid w:val="008568E9"/>
    <w:rsid w:val="0085723E"/>
    <w:rsid w:val="00862AFA"/>
    <w:rsid w:val="00865B58"/>
    <w:rsid w:val="00887531"/>
    <w:rsid w:val="008912EF"/>
    <w:rsid w:val="008932FC"/>
    <w:rsid w:val="008939FC"/>
    <w:rsid w:val="008A1038"/>
    <w:rsid w:val="008B0B65"/>
    <w:rsid w:val="008B38EC"/>
    <w:rsid w:val="008B5F24"/>
    <w:rsid w:val="008C6AA2"/>
    <w:rsid w:val="008E65F0"/>
    <w:rsid w:val="00910013"/>
    <w:rsid w:val="00912138"/>
    <w:rsid w:val="0091546F"/>
    <w:rsid w:val="00930107"/>
    <w:rsid w:val="00933055"/>
    <w:rsid w:val="00941686"/>
    <w:rsid w:val="009704A3"/>
    <w:rsid w:val="00975823"/>
    <w:rsid w:val="0098344C"/>
    <w:rsid w:val="009A4190"/>
    <w:rsid w:val="009B0F34"/>
    <w:rsid w:val="009C7B70"/>
    <w:rsid w:val="009D0822"/>
    <w:rsid w:val="009D7BC0"/>
    <w:rsid w:val="009E14F1"/>
    <w:rsid w:val="009F497E"/>
    <w:rsid w:val="009F5B6B"/>
    <w:rsid w:val="00A074D5"/>
    <w:rsid w:val="00A20A15"/>
    <w:rsid w:val="00A301A5"/>
    <w:rsid w:val="00A331B8"/>
    <w:rsid w:val="00A33381"/>
    <w:rsid w:val="00A43B71"/>
    <w:rsid w:val="00A442AD"/>
    <w:rsid w:val="00A5213B"/>
    <w:rsid w:val="00A5341D"/>
    <w:rsid w:val="00A751F1"/>
    <w:rsid w:val="00AB7DA7"/>
    <w:rsid w:val="00AC72CA"/>
    <w:rsid w:val="00AD4290"/>
    <w:rsid w:val="00AD661C"/>
    <w:rsid w:val="00AE24CE"/>
    <w:rsid w:val="00AE2DE5"/>
    <w:rsid w:val="00B05D67"/>
    <w:rsid w:val="00B07E81"/>
    <w:rsid w:val="00B106D8"/>
    <w:rsid w:val="00B27B0B"/>
    <w:rsid w:val="00B27E8B"/>
    <w:rsid w:val="00B35FE1"/>
    <w:rsid w:val="00B43484"/>
    <w:rsid w:val="00B51991"/>
    <w:rsid w:val="00B55D83"/>
    <w:rsid w:val="00B60768"/>
    <w:rsid w:val="00B9632D"/>
    <w:rsid w:val="00BB7416"/>
    <w:rsid w:val="00BC4FAD"/>
    <w:rsid w:val="00BC699E"/>
    <w:rsid w:val="00BD325C"/>
    <w:rsid w:val="00BE50FD"/>
    <w:rsid w:val="00C01C8A"/>
    <w:rsid w:val="00C06532"/>
    <w:rsid w:val="00C347A5"/>
    <w:rsid w:val="00C46CD7"/>
    <w:rsid w:val="00C722CB"/>
    <w:rsid w:val="00C95E71"/>
    <w:rsid w:val="00CA1EBF"/>
    <w:rsid w:val="00CA398A"/>
    <w:rsid w:val="00CD1E13"/>
    <w:rsid w:val="00CD5C24"/>
    <w:rsid w:val="00CD6EF2"/>
    <w:rsid w:val="00CE50E5"/>
    <w:rsid w:val="00D048F1"/>
    <w:rsid w:val="00D133F3"/>
    <w:rsid w:val="00D21423"/>
    <w:rsid w:val="00D3366B"/>
    <w:rsid w:val="00D34598"/>
    <w:rsid w:val="00D3521D"/>
    <w:rsid w:val="00D67309"/>
    <w:rsid w:val="00D71A2D"/>
    <w:rsid w:val="00D71E8F"/>
    <w:rsid w:val="00D72F9E"/>
    <w:rsid w:val="00D91B5A"/>
    <w:rsid w:val="00DA0CC8"/>
    <w:rsid w:val="00DA2937"/>
    <w:rsid w:val="00DA7025"/>
    <w:rsid w:val="00DB34F3"/>
    <w:rsid w:val="00DB6DBE"/>
    <w:rsid w:val="00DE0EAA"/>
    <w:rsid w:val="00DE1453"/>
    <w:rsid w:val="00DE340A"/>
    <w:rsid w:val="00DE7462"/>
    <w:rsid w:val="00E17A90"/>
    <w:rsid w:val="00E2211F"/>
    <w:rsid w:val="00E6081E"/>
    <w:rsid w:val="00E748E6"/>
    <w:rsid w:val="00E84F3B"/>
    <w:rsid w:val="00E9345E"/>
    <w:rsid w:val="00E939BC"/>
    <w:rsid w:val="00EC0AA9"/>
    <w:rsid w:val="00EC61F2"/>
    <w:rsid w:val="00EE0791"/>
    <w:rsid w:val="00EE1391"/>
    <w:rsid w:val="00EE4606"/>
    <w:rsid w:val="00EF1330"/>
    <w:rsid w:val="00EF717B"/>
    <w:rsid w:val="00F03AAC"/>
    <w:rsid w:val="00F05D52"/>
    <w:rsid w:val="00F071C7"/>
    <w:rsid w:val="00F13266"/>
    <w:rsid w:val="00F41F10"/>
    <w:rsid w:val="00F46969"/>
    <w:rsid w:val="00F46C40"/>
    <w:rsid w:val="00F50044"/>
    <w:rsid w:val="00F62803"/>
    <w:rsid w:val="00F7334F"/>
    <w:rsid w:val="00F9454E"/>
    <w:rsid w:val="00F97546"/>
    <w:rsid w:val="00F9799A"/>
    <w:rsid w:val="00FB7DBF"/>
    <w:rsid w:val="00FE4CF2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242"/>
    <w:rPr>
      <w:lang w:eastAsia="en-US"/>
    </w:rPr>
  </w:style>
  <w:style w:type="paragraph" w:styleId="Nadpis1">
    <w:name w:val="heading 1"/>
    <w:basedOn w:val="Normln"/>
    <w:next w:val="Normln"/>
    <w:qFormat/>
    <w:rsid w:val="001B4242"/>
    <w:pPr>
      <w:keepNext/>
      <w:jc w:val="both"/>
      <w:outlineLvl w:val="0"/>
    </w:pPr>
    <w:rPr>
      <w:b/>
      <w:color w:val="0000FF"/>
      <w:sz w:val="24"/>
    </w:rPr>
  </w:style>
  <w:style w:type="paragraph" w:styleId="Nadpis2">
    <w:name w:val="heading 2"/>
    <w:basedOn w:val="Normln"/>
    <w:next w:val="Normln"/>
    <w:qFormat/>
    <w:rsid w:val="001B4242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1B4242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1B4242"/>
    <w:pPr>
      <w:keepNext/>
      <w:outlineLvl w:val="3"/>
    </w:pPr>
    <w:rPr>
      <w:b/>
      <w:color w:val="0000FF"/>
      <w:sz w:val="24"/>
    </w:rPr>
  </w:style>
  <w:style w:type="paragraph" w:styleId="Nadpis5">
    <w:name w:val="heading 5"/>
    <w:basedOn w:val="Normln"/>
    <w:next w:val="Normln"/>
    <w:qFormat/>
    <w:rsid w:val="001B4242"/>
    <w:pPr>
      <w:keepNext/>
      <w:outlineLvl w:val="4"/>
    </w:pPr>
    <w:rPr>
      <w:rFonts w:ascii="BahamasLight" w:hAnsi="BahamasLight"/>
      <w:b/>
      <w:sz w:val="24"/>
    </w:rPr>
  </w:style>
  <w:style w:type="paragraph" w:styleId="Nadpis6">
    <w:name w:val="heading 6"/>
    <w:basedOn w:val="Normln"/>
    <w:next w:val="Normln"/>
    <w:qFormat/>
    <w:rsid w:val="001B4242"/>
    <w:pPr>
      <w:keepNext/>
      <w:outlineLvl w:val="5"/>
    </w:pPr>
    <w:rPr>
      <w:rFonts w:ascii="BahamasLight" w:hAnsi="BahamasLight"/>
      <w:sz w:val="24"/>
      <w:u w:val="single"/>
    </w:rPr>
  </w:style>
  <w:style w:type="paragraph" w:styleId="Nadpis7">
    <w:name w:val="heading 7"/>
    <w:basedOn w:val="Normln"/>
    <w:next w:val="Normln"/>
    <w:qFormat/>
    <w:rsid w:val="001B4242"/>
    <w:pPr>
      <w:keepNext/>
      <w:jc w:val="center"/>
      <w:outlineLvl w:val="6"/>
    </w:pPr>
    <w:rPr>
      <w:b/>
      <w:color w:val="00FFFF"/>
      <w:sz w:val="52"/>
    </w:rPr>
  </w:style>
  <w:style w:type="paragraph" w:styleId="Nadpis8">
    <w:name w:val="heading 8"/>
    <w:basedOn w:val="Normln"/>
    <w:next w:val="Normln"/>
    <w:qFormat/>
    <w:rsid w:val="001B4242"/>
    <w:pPr>
      <w:keepNext/>
      <w:spacing w:before="120" w:after="120"/>
      <w:jc w:val="both"/>
      <w:outlineLvl w:val="7"/>
    </w:pPr>
    <w:rPr>
      <w:b/>
      <w:i/>
      <w:sz w:val="23"/>
    </w:rPr>
  </w:style>
  <w:style w:type="paragraph" w:styleId="Nadpis9">
    <w:name w:val="heading 9"/>
    <w:basedOn w:val="Normln"/>
    <w:next w:val="Normln"/>
    <w:qFormat/>
    <w:rsid w:val="001B4242"/>
    <w:pPr>
      <w:keepNext/>
      <w:jc w:val="center"/>
      <w:outlineLvl w:val="8"/>
    </w:pPr>
    <w:rPr>
      <w:rFonts w:ascii="LettrGoth12 BTCE" w:hAnsi="LettrGoth12 BTCE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4242"/>
    <w:pPr>
      <w:jc w:val="both"/>
    </w:pPr>
    <w:rPr>
      <w:color w:val="000000"/>
      <w:sz w:val="24"/>
    </w:rPr>
  </w:style>
  <w:style w:type="character" w:styleId="Odkaznakoment">
    <w:name w:val="annotation reference"/>
    <w:semiHidden/>
    <w:rsid w:val="001B4242"/>
    <w:rPr>
      <w:sz w:val="16"/>
    </w:rPr>
  </w:style>
  <w:style w:type="paragraph" w:styleId="Textkomente">
    <w:name w:val="annotation text"/>
    <w:basedOn w:val="Normln"/>
    <w:link w:val="TextkomenteChar"/>
    <w:semiHidden/>
    <w:rsid w:val="001B4242"/>
  </w:style>
  <w:style w:type="paragraph" w:styleId="Nzev">
    <w:name w:val="Title"/>
    <w:basedOn w:val="Normln"/>
    <w:qFormat/>
    <w:rsid w:val="001B424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rsid w:val="001B4242"/>
    <w:pPr>
      <w:spacing w:after="120"/>
      <w:ind w:left="283"/>
    </w:pPr>
  </w:style>
  <w:style w:type="paragraph" w:styleId="Zhlav">
    <w:name w:val="header"/>
    <w:basedOn w:val="Normln"/>
    <w:rsid w:val="001B42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242"/>
  </w:style>
  <w:style w:type="paragraph" w:styleId="Zpat">
    <w:name w:val="footer"/>
    <w:basedOn w:val="Normln"/>
    <w:rsid w:val="001B4242"/>
    <w:pPr>
      <w:tabs>
        <w:tab w:val="center" w:pos="4536"/>
        <w:tab w:val="right" w:pos="9072"/>
      </w:tabs>
    </w:pPr>
  </w:style>
  <w:style w:type="paragraph" w:customStyle="1" w:styleId="Znaka1">
    <w:name w:val="Značka 1"/>
    <w:rsid w:val="001B4242"/>
    <w:pPr>
      <w:ind w:left="576"/>
    </w:pPr>
    <w:rPr>
      <w:color w:val="000000"/>
      <w:sz w:val="24"/>
      <w:lang w:eastAsia="en-US"/>
    </w:rPr>
  </w:style>
  <w:style w:type="character" w:styleId="Hypertextovodkaz">
    <w:name w:val="Hyperlink"/>
    <w:rsid w:val="001B4242"/>
    <w:rPr>
      <w:color w:val="0000FF"/>
      <w:u w:val="single"/>
    </w:rPr>
  </w:style>
  <w:style w:type="paragraph" w:styleId="Zkladntext2">
    <w:name w:val="Body Text 2"/>
    <w:basedOn w:val="Normln"/>
    <w:rsid w:val="001B4242"/>
    <w:pPr>
      <w:jc w:val="both"/>
    </w:pPr>
    <w:rPr>
      <w:sz w:val="24"/>
    </w:rPr>
  </w:style>
  <w:style w:type="paragraph" w:styleId="Zkladntext3">
    <w:name w:val="Body Text 3"/>
    <w:basedOn w:val="Normln"/>
    <w:rsid w:val="001B4242"/>
    <w:rPr>
      <w:sz w:val="22"/>
    </w:rPr>
  </w:style>
  <w:style w:type="paragraph" w:customStyle="1" w:styleId="n1">
    <w:name w:val="n1"/>
    <w:basedOn w:val="Normln"/>
    <w:rsid w:val="001B4242"/>
    <w:pPr>
      <w:spacing w:before="600" w:after="120"/>
      <w:ind w:firstLine="708"/>
      <w:jc w:val="both"/>
    </w:pPr>
    <w:rPr>
      <w:b/>
      <w:sz w:val="22"/>
      <w:u w:val="single"/>
    </w:rPr>
  </w:style>
  <w:style w:type="paragraph" w:customStyle="1" w:styleId="n2">
    <w:name w:val="n2"/>
    <w:basedOn w:val="Normln"/>
    <w:autoRedefine/>
    <w:rsid w:val="001B4242"/>
    <w:pPr>
      <w:spacing w:before="240" w:after="120"/>
      <w:jc w:val="both"/>
    </w:pPr>
    <w:rPr>
      <w:i/>
      <w:sz w:val="22"/>
      <w:u w:val="single"/>
    </w:rPr>
  </w:style>
  <w:style w:type="paragraph" w:customStyle="1" w:styleId="odrky1">
    <w:name w:val="odrážky1"/>
    <w:basedOn w:val="Normln"/>
    <w:rsid w:val="001B4242"/>
    <w:pPr>
      <w:ind w:left="1134"/>
      <w:jc w:val="both"/>
    </w:pPr>
    <w:rPr>
      <w:sz w:val="23"/>
    </w:rPr>
  </w:style>
  <w:style w:type="paragraph" w:customStyle="1" w:styleId="nadpis10">
    <w:name w:val="nadpis1"/>
    <w:basedOn w:val="Normln"/>
    <w:autoRedefine/>
    <w:rsid w:val="001B4242"/>
    <w:pPr>
      <w:spacing w:before="120" w:after="120"/>
      <w:ind w:left="4247" w:hanging="4247"/>
      <w:jc w:val="both"/>
    </w:pPr>
    <w:rPr>
      <w:rFonts w:ascii="LettrGoth12 BTCE" w:hAnsi="LettrGoth12 BTCE"/>
      <w:b/>
      <w:i/>
      <w:sz w:val="22"/>
    </w:rPr>
  </w:style>
  <w:style w:type="paragraph" w:customStyle="1" w:styleId="H3">
    <w:name w:val="H3"/>
    <w:basedOn w:val="Normln"/>
    <w:next w:val="Normln"/>
    <w:rsid w:val="001B4242"/>
    <w:pPr>
      <w:keepNext/>
      <w:spacing w:before="100" w:after="100"/>
      <w:outlineLvl w:val="3"/>
    </w:pPr>
    <w:rPr>
      <w:b/>
      <w:snapToGrid w:val="0"/>
      <w:sz w:val="28"/>
      <w:lang w:eastAsia="cs-CZ"/>
    </w:rPr>
  </w:style>
  <w:style w:type="paragraph" w:customStyle="1" w:styleId="H4">
    <w:name w:val="H4"/>
    <w:basedOn w:val="Normln"/>
    <w:next w:val="Normln"/>
    <w:rsid w:val="001B4242"/>
    <w:pPr>
      <w:keepNext/>
      <w:spacing w:before="100" w:after="100"/>
      <w:outlineLvl w:val="4"/>
    </w:pPr>
    <w:rPr>
      <w:b/>
      <w:snapToGrid w:val="0"/>
      <w:sz w:val="24"/>
      <w:lang w:eastAsia="cs-CZ"/>
    </w:rPr>
  </w:style>
  <w:style w:type="paragraph" w:styleId="Zkladntextodsazen2">
    <w:name w:val="Body Text Indent 2"/>
    <w:basedOn w:val="Normln"/>
    <w:rsid w:val="001B4242"/>
    <w:pPr>
      <w:ind w:firstLine="708"/>
      <w:jc w:val="both"/>
    </w:pPr>
    <w:rPr>
      <w:rFonts w:ascii="Arial" w:hAnsi="Arial"/>
      <w:sz w:val="21"/>
    </w:rPr>
  </w:style>
  <w:style w:type="paragraph" w:styleId="Zkladntextodsazen3">
    <w:name w:val="Body Text Indent 3"/>
    <w:basedOn w:val="Normln"/>
    <w:rsid w:val="001B4242"/>
    <w:pPr>
      <w:ind w:firstLine="360"/>
      <w:jc w:val="both"/>
    </w:pPr>
    <w:rPr>
      <w:rFonts w:ascii="Arial" w:hAnsi="Arial"/>
      <w:sz w:val="21"/>
    </w:rPr>
  </w:style>
  <w:style w:type="paragraph" w:customStyle="1" w:styleId="Zkladntextneodsazen">
    <w:name w:val="Základní text neodsazený"/>
    <w:basedOn w:val="Normln"/>
    <w:rsid w:val="001B4242"/>
    <w:rPr>
      <w:rFonts w:ascii="Arial" w:hAnsi="Arial"/>
      <w:lang w:eastAsia="cs-CZ"/>
    </w:rPr>
  </w:style>
  <w:style w:type="paragraph" w:customStyle="1" w:styleId="Odstavec1">
    <w:name w:val="Odstavec 1"/>
    <w:basedOn w:val="Normln"/>
    <w:rsid w:val="001B4242"/>
    <w:pPr>
      <w:numPr>
        <w:numId w:val="1"/>
      </w:numPr>
    </w:pPr>
    <w:rPr>
      <w:rFonts w:ascii="Arial" w:hAnsi="Arial"/>
      <w:lang w:eastAsia="cs-CZ"/>
    </w:rPr>
  </w:style>
  <w:style w:type="paragraph" w:customStyle="1" w:styleId="Nadpis41">
    <w:name w:val="Nadpis 4.1"/>
    <w:basedOn w:val="Normln"/>
    <w:rsid w:val="001B4242"/>
    <w:pPr>
      <w:numPr>
        <w:numId w:val="2"/>
      </w:numPr>
      <w:tabs>
        <w:tab w:val="left" w:pos="2410"/>
      </w:tabs>
      <w:jc w:val="both"/>
    </w:pPr>
    <w:rPr>
      <w:rFonts w:ascii="Arial" w:hAnsi="Arial"/>
      <w:b/>
      <w:sz w:val="24"/>
      <w:lang w:eastAsia="cs-CZ"/>
    </w:rPr>
  </w:style>
  <w:style w:type="paragraph" w:customStyle="1" w:styleId="Zkladntextodsazen1">
    <w:name w:val="Základní text odsazený 1"/>
    <w:basedOn w:val="Normln"/>
    <w:rsid w:val="001B4242"/>
    <w:pPr>
      <w:ind w:left="709"/>
      <w:jc w:val="both"/>
    </w:pPr>
    <w:rPr>
      <w:rFonts w:ascii="Arial" w:hAnsi="Arial"/>
      <w:lang w:eastAsia="cs-CZ"/>
    </w:rPr>
  </w:style>
  <w:style w:type="paragraph" w:customStyle="1" w:styleId="Styl1">
    <w:name w:val="Styl1"/>
    <w:basedOn w:val="nadpis10"/>
    <w:rsid w:val="001B4242"/>
    <w:rPr>
      <w:i w:val="0"/>
    </w:rPr>
  </w:style>
  <w:style w:type="paragraph" w:styleId="Textbubliny">
    <w:name w:val="Balloon Text"/>
    <w:basedOn w:val="Normln"/>
    <w:semiHidden/>
    <w:rsid w:val="001B42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41686"/>
    <w:rPr>
      <w:color w:val="000000"/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730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67309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D67309"/>
    <w:rPr>
      <w:b/>
      <w:bCs/>
      <w:lang w:eastAsia="en-US"/>
    </w:rPr>
  </w:style>
  <w:style w:type="paragraph" w:styleId="Bezmezer">
    <w:name w:val="No Spacing"/>
    <w:link w:val="BezmezerChar"/>
    <w:uiPriority w:val="1"/>
    <w:qFormat/>
    <w:rsid w:val="00E84F3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84F3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7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@sksblan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3A8A-F63F-4569-83FE-0F354F73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3240</Characters>
  <Application>Microsoft Office Word</Application>
  <DocSecurity>2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3781</CharactersWithSpaces>
  <SharedDoc>false</SharedDoc>
  <HLinks>
    <vt:vector size="6" baseType="variant">
      <vt:variant>
        <vt:i4>2752537</vt:i4>
      </vt:variant>
      <vt:variant>
        <vt:i4>9</vt:i4>
      </vt:variant>
      <vt:variant>
        <vt:i4>0</vt:i4>
      </vt:variant>
      <vt:variant>
        <vt:i4>5</vt:i4>
      </vt:variant>
      <vt:variant>
        <vt:lpwstr>mailto:firma@sksblansko.cz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2008-07-04T10:04:00Z</cp:lastPrinted>
  <dcterms:created xsi:type="dcterms:W3CDTF">2017-12-07T16:08:00Z</dcterms:created>
  <dcterms:modified xsi:type="dcterms:W3CDTF">2017-12-07T16:18:00Z</dcterms:modified>
</cp:coreProperties>
</file>