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CD7F9" w14:textId="77777777" w:rsidR="00F0309F" w:rsidRPr="00422D60" w:rsidRDefault="00F0309F" w:rsidP="00960137">
      <w:pPr>
        <w:jc w:val="center"/>
        <w:rPr>
          <w:b/>
          <w:snapToGrid w:val="0"/>
          <w:sz w:val="28"/>
          <w:szCs w:val="28"/>
        </w:rPr>
      </w:pPr>
      <w:r w:rsidRPr="00422D60">
        <w:rPr>
          <w:b/>
          <w:snapToGrid w:val="0"/>
          <w:sz w:val="28"/>
          <w:szCs w:val="28"/>
        </w:rPr>
        <w:t>Smluvní strany</w:t>
      </w:r>
    </w:p>
    <w:p w14:paraId="322652DC" w14:textId="77777777" w:rsidR="00F0309F" w:rsidRPr="00422D60" w:rsidRDefault="00F0309F" w:rsidP="00F0309F">
      <w:pPr>
        <w:tabs>
          <w:tab w:val="left" w:pos="2552"/>
        </w:tabs>
        <w:jc w:val="center"/>
        <w:rPr>
          <w:b/>
          <w:snapToGrid w:val="0"/>
          <w:sz w:val="28"/>
          <w:szCs w:val="28"/>
        </w:rPr>
      </w:pPr>
    </w:p>
    <w:p w14:paraId="03458EE1" w14:textId="19402CAF" w:rsidR="00F0309F" w:rsidRPr="008E766B" w:rsidRDefault="00F0309F" w:rsidP="001667D0">
      <w:pPr>
        <w:tabs>
          <w:tab w:val="left" w:pos="2268"/>
        </w:tabs>
        <w:rPr>
          <w:b/>
        </w:rPr>
      </w:pPr>
      <w:r w:rsidRPr="008E766B">
        <w:t>Obchodní firma:</w:t>
      </w:r>
      <w:r w:rsidRPr="008E766B">
        <w:tab/>
      </w:r>
      <w:r w:rsidR="002118A6" w:rsidRPr="008E766B">
        <w:rPr>
          <w:b/>
        </w:rPr>
        <w:t>NIMOTECH, s.r.o.</w:t>
      </w:r>
    </w:p>
    <w:p w14:paraId="1E86EFC2" w14:textId="4A612E43" w:rsidR="00F0309F" w:rsidRPr="008E766B" w:rsidRDefault="00F0309F" w:rsidP="001667D0">
      <w:pPr>
        <w:tabs>
          <w:tab w:val="left" w:pos="2268"/>
        </w:tabs>
      </w:pPr>
      <w:r w:rsidRPr="008E766B">
        <w:t>IČ</w:t>
      </w:r>
      <w:r w:rsidR="0074611B" w:rsidRPr="008E766B">
        <w:t>O</w:t>
      </w:r>
      <w:r w:rsidR="002118A6" w:rsidRPr="008E766B">
        <w:t>:</w:t>
      </w:r>
      <w:r w:rsidR="002118A6" w:rsidRPr="008E766B">
        <w:tab/>
        <w:t>18825605</w:t>
      </w:r>
    </w:p>
    <w:p w14:paraId="39A8AACA" w14:textId="1AE3E187" w:rsidR="001667D0" w:rsidRPr="008E766B" w:rsidRDefault="002118A6" w:rsidP="001667D0">
      <w:pPr>
        <w:tabs>
          <w:tab w:val="left" w:pos="2268"/>
        </w:tabs>
      </w:pPr>
      <w:r w:rsidRPr="008E766B">
        <w:t>DIČ:</w:t>
      </w:r>
      <w:r w:rsidRPr="008E766B">
        <w:tab/>
        <w:t>CZ18825605</w:t>
      </w:r>
    </w:p>
    <w:p w14:paraId="16ACD28A" w14:textId="3BC8E799" w:rsidR="00F0309F" w:rsidRPr="008E766B" w:rsidRDefault="002118A6" w:rsidP="001667D0">
      <w:pPr>
        <w:tabs>
          <w:tab w:val="left" w:pos="2268"/>
        </w:tabs>
      </w:pPr>
      <w:r w:rsidRPr="008E766B">
        <w:t>Sídlem:</w:t>
      </w:r>
      <w:r w:rsidRPr="008E766B">
        <w:tab/>
        <w:t>Šumavská 416/15, Ponava, 602 00 Brno</w:t>
      </w:r>
    </w:p>
    <w:p w14:paraId="2569BBB7" w14:textId="46A529FD" w:rsidR="002118A6" w:rsidRPr="008E766B" w:rsidRDefault="002118A6" w:rsidP="001667D0">
      <w:pPr>
        <w:tabs>
          <w:tab w:val="left" w:pos="2268"/>
        </w:tabs>
      </w:pPr>
      <w:r w:rsidRPr="008E766B">
        <w:t>Korespondenční  adresa : Karáskovo nám. 20, 615 00 Brno</w:t>
      </w:r>
    </w:p>
    <w:p w14:paraId="7F15B2B9" w14:textId="4181B03C" w:rsidR="00F0309F" w:rsidRPr="008E766B" w:rsidRDefault="0074611B" w:rsidP="001667D0">
      <w:pPr>
        <w:tabs>
          <w:tab w:val="left" w:pos="2268"/>
        </w:tabs>
      </w:pPr>
      <w:r w:rsidRPr="008E766B">
        <w:t>Zastoupena</w:t>
      </w:r>
      <w:r w:rsidR="00F0309F" w:rsidRPr="008E766B">
        <w:t>:</w:t>
      </w:r>
      <w:r w:rsidR="00F0309F" w:rsidRPr="008E766B">
        <w:tab/>
      </w:r>
      <w:r w:rsidR="002118A6" w:rsidRPr="008E766B">
        <w:t>JUDr. Gertrudou Frydovou, prokuristou</w:t>
      </w:r>
      <w:r w:rsidR="001667D0" w:rsidRPr="008E766B">
        <w:t xml:space="preserve"> </w:t>
      </w:r>
    </w:p>
    <w:p w14:paraId="7E76650E" w14:textId="6755CB75" w:rsidR="00F0309F" w:rsidRPr="008E766B" w:rsidRDefault="002118A6" w:rsidP="001667D0">
      <w:pPr>
        <w:tabs>
          <w:tab w:val="left" w:pos="2268"/>
        </w:tabs>
      </w:pPr>
      <w:r w:rsidRPr="008E766B">
        <w:t>Bankovní spojení:</w:t>
      </w:r>
      <w:r w:rsidRPr="008E766B">
        <w:tab/>
      </w:r>
    </w:p>
    <w:p w14:paraId="1F0FC20C" w14:textId="616B3605" w:rsidR="00F0309F" w:rsidRPr="008E766B" w:rsidRDefault="002118A6" w:rsidP="001667D0">
      <w:pPr>
        <w:tabs>
          <w:tab w:val="left" w:pos="2268"/>
        </w:tabs>
        <w:rPr>
          <w:snapToGrid w:val="0"/>
        </w:rPr>
      </w:pPr>
      <w:r w:rsidRPr="008E766B">
        <w:t>Číslo účtu:</w:t>
      </w:r>
      <w:r w:rsidRPr="008E766B">
        <w:tab/>
      </w:r>
    </w:p>
    <w:p w14:paraId="3A9418DB" w14:textId="77777777" w:rsidR="00F0309F" w:rsidRPr="008E766B" w:rsidRDefault="00F0309F" w:rsidP="001667D0">
      <w:pPr>
        <w:tabs>
          <w:tab w:val="left" w:pos="2268"/>
        </w:tabs>
        <w:ind w:left="2126" w:firstLine="709"/>
      </w:pPr>
    </w:p>
    <w:p w14:paraId="5E8A62DF" w14:textId="738C6EEE" w:rsidR="00AB39AA" w:rsidRDefault="00AB39AA" w:rsidP="001667D0">
      <w:pPr>
        <w:tabs>
          <w:tab w:val="left" w:pos="2268"/>
        </w:tabs>
        <w:ind w:firstLine="1"/>
      </w:pPr>
      <w:r w:rsidRPr="008E766B">
        <w:t>Kontaktní osoba:</w:t>
      </w:r>
      <w:r w:rsidR="001667D0" w:rsidRPr="008E766B">
        <w:tab/>
      </w:r>
      <w:r w:rsidR="002118A6" w:rsidRPr="008E766B">
        <w:t>Ing. Josef Marek</w:t>
      </w:r>
    </w:p>
    <w:p w14:paraId="5F0C00B9" w14:textId="02AE9676" w:rsidR="00AB39AA" w:rsidRPr="003B1CB1" w:rsidRDefault="00AB39AA" w:rsidP="0065145E"/>
    <w:p w14:paraId="6A84AB52" w14:textId="77777777" w:rsidR="00F0309F" w:rsidRPr="003B1CB1" w:rsidRDefault="00F0309F" w:rsidP="00F0309F">
      <w:pPr>
        <w:rPr>
          <w:snapToGrid w:val="0"/>
        </w:rPr>
      </w:pPr>
      <w:r w:rsidRPr="003B1CB1">
        <w:rPr>
          <w:snapToGrid w:val="0"/>
        </w:rPr>
        <w:t>dále jen</w:t>
      </w:r>
      <w:r>
        <w:rPr>
          <w:snapToGrid w:val="0"/>
        </w:rPr>
        <w:t xml:space="preserve"> jako</w:t>
      </w:r>
      <w:r w:rsidRPr="003B1CB1">
        <w:rPr>
          <w:snapToGrid w:val="0"/>
        </w:rPr>
        <w:t xml:space="preserve"> „</w:t>
      </w:r>
      <w:r w:rsidR="007057E8">
        <w:rPr>
          <w:b/>
          <w:snapToGrid w:val="0"/>
        </w:rPr>
        <w:t>z</w:t>
      </w:r>
      <w:r w:rsidR="00762743">
        <w:rPr>
          <w:b/>
          <w:snapToGrid w:val="0"/>
        </w:rPr>
        <w:t>hotovitel</w:t>
      </w:r>
      <w:r w:rsidRPr="003B1CB1">
        <w:rPr>
          <w:snapToGrid w:val="0"/>
        </w:rPr>
        <w:t>“ na straně jedné</w:t>
      </w:r>
    </w:p>
    <w:p w14:paraId="7EAD5B20" w14:textId="77777777" w:rsidR="00F0309F" w:rsidRPr="003B1CB1" w:rsidRDefault="00F0309F" w:rsidP="00AF72D8">
      <w:pPr>
        <w:spacing w:before="120" w:after="120"/>
        <w:ind w:left="2126" w:firstLine="709"/>
        <w:rPr>
          <w:snapToGrid w:val="0"/>
        </w:rPr>
      </w:pPr>
      <w:r w:rsidRPr="003B1CB1">
        <w:rPr>
          <w:snapToGrid w:val="0"/>
        </w:rPr>
        <w:t>a</w:t>
      </w:r>
      <w:r w:rsidRPr="003B1CB1">
        <w:rPr>
          <w:snapToGrid w:val="0"/>
        </w:rPr>
        <w:tab/>
      </w:r>
    </w:p>
    <w:p w14:paraId="5B8DE1DF" w14:textId="77777777" w:rsidR="00F0309F" w:rsidRPr="003B1CB1" w:rsidRDefault="00F0309F" w:rsidP="001667D0">
      <w:pPr>
        <w:tabs>
          <w:tab w:val="left" w:pos="2268"/>
        </w:tabs>
      </w:pPr>
      <w:r>
        <w:t>Název</w:t>
      </w:r>
      <w:r w:rsidR="001667D0">
        <w:t>:</w:t>
      </w:r>
      <w:r w:rsidR="001667D0">
        <w:tab/>
      </w:r>
      <w:r w:rsidRPr="003B1CB1">
        <w:rPr>
          <w:b/>
        </w:rPr>
        <w:t>Nemocnice Na Homolce</w:t>
      </w:r>
    </w:p>
    <w:p w14:paraId="6D1EFC9A" w14:textId="77777777" w:rsidR="00F0309F" w:rsidRPr="003B1CB1" w:rsidRDefault="00F0309F" w:rsidP="001667D0">
      <w:pPr>
        <w:tabs>
          <w:tab w:val="left" w:pos="2268"/>
        </w:tabs>
      </w:pPr>
      <w:r w:rsidRPr="003B1CB1">
        <w:t>IČ</w:t>
      </w:r>
      <w:r w:rsidR="0074611B">
        <w:t>O</w:t>
      </w:r>
      <w:r w:rsidRPr="003B1CB1">
        <w:t>:</w:t>
      </w:r>
      <w:r w:rsidRPr="003B1CB1">
        <w:tab/>
        <w:t>00023884</w:t>
      </w:r>
    </w:p>
    <w:p w14:paraId="58CDA2EB" w14:textId="77777777" w:rsidR="00F0309F" w:rsidRPr="003B1CB1" w:rsidRDefault="00F0309F" w:rsidP="001667D0">
      <w:pPr>
        <w:tabs>
          <w:tab w:val="left" w:pos="2268"/>
        </w:tabs>
      </w:pPr>
      <w:r w:rsidRPr="003B1CB1">
        <w:t>DIČ:</w:t>
      </w:r>
      <w:r w:rsidRPr="003B1CB1">
        <w:tab/>
        <w:t>CZ00023884</w:t>
      </w:r>
    </w:p>
    <w:p w14:paraId="63EFFEB1" w14:textId="77777777" w:rsidR="00F0309F" w:rsidRPr="003B1CB1" w:rsidRDefault="00F0309F" w:rsidP="001667D0">
      <w:pPr>
        <w:tabs>
          <w:tab w:val="left" w:pos="2268"/>
        </w:tabs>
      </w:pPr>
      <w:r w:rsidRPr="003B1CB1">
        <w:t>Sídlem:</w:t>
      </w:r>
      <w:r w:rsidRPr="003B1CB1">
        <w:tab/>
        <w:t xml:space="preserve">Roentgenova </w:t>
      </w:r>
      <w:r>
        <w:t>37/</w:t>
      </w:r>
      <w:r w:rsidRPr="003B1CB1">
        <w:t>2, 150 30</w:t>
      </w:r>
      <w:r>
        <w:t xml:space="preserve"> </w:t>
      </w:r>
      <w:r w:rsidRPr="003B1CB1">
        <w:t>Praha 5</w:t>
      </w:r>
      <w:r>
        <w:t xml:space="preserve"> - Motol </w:t>
      </w:r>
    </w:p>
    <w:p w14:paraId="090AA6AB" w14:textId="2378E59F" w:rsidR="00F0309F" w:rsidRDefault="0074611B" w:rsidP="001667D0">
      <w:pPr>
        <w:tabs>
          <w:tab w:val="left" w:pos="2268"/>
        </w:tabs>
      </w:pPr>
      <w:r>
        <w:t>Zastoupena</w:t>
      </w:r>
      <w:r w:rsidR="00F0309F" w:rsidRPr="003B1CB1">
        <w:t>:</w:t>
      </w:r>
      <w:r w:rsidR="00F0309F" w:rsidRPr="003B1CB1">
        <w:tab/>
      </w:r>
      <w:r w:rsidR="009E31AD">
        <w:t>Ing. Pavlem Jirkou</w:t>
      </w:r>
      <w:r w:rsidR="00E55B5D">
        <w:t xml:space="preserve">, vedoucím ONVZ </w:t>
      </w:r>
      <w:r w:rsidR="00F0309F" w:rsidRPr="003B1CB1">
        <w:t>nemocnice</w:t>
      </w:r>
    </w:p>
    <w:p w14:paraId="78A8A3D7" w14:textId="2C8E56AF" w:rsidR="00F0309F" w:rsidRDefault="00F0309F" w:rsidP="001667D0">
      <w:pPr>
        <w:tabs>
          <w:tab w:val="left" w:pos="2268"/>
        </w:tabs>
      </w:pPr>
      <w:r>
        <w:t>Bankovní spojení:</w:t>
      </w:r>
      <w:r>
        <w:tab/>
      </w:r>
      <w:r w:rsidR="00E55B5D">
        <w:t xml:space="preserve"> </w:t>
      </w:r>
    </w:p>
    <w:p w14:paraId="78A2785F" w14:textId="6BA037EF" w:rsidR="00F0309F" w:rsidRDefault="00F0309F" w:rsidP="001667D0">
      <w:pPr>
        <w:tabs>
          <w:tab w:val="left" w:pos="2268"/>
        </w:tabs>
      </w:pPr>
      <w:r>
        <w:t>Číslo účtu:</w:t>
      </w:r>
      <w:r>
        <w:tab/>
      </w:r>
    </w:p>
    <w:p w14:paraId="0BF0CBBA" w14:textId="77777777" w:rsidR="00F0309F" w:rsidRDefault="00F0309F" w:rsidP="00F0309F">
      <w:pPr>
        <w:tabs>
          <w:tab w:val="left" w:pos="2552"/>
        </w:tabs>
      </w:pPr>
    </w:p>
    <w:p w14:paraId="2FC451BF" w14:textId="77777777" w:rsidR="001667D0" w:rsidRDefault="00AB39AA" w:rsidP="00F0309F">
      <w:pPr>
        <w:tabs>
          <w:tab w:val="left" w:pos="2552"/>
        </w:tabs>
      </w:pPr>
      <w:r>
        <w:t>Kontaktní osoba ve věcech technických</w:t>
      </w:r>
      <w:r w:rsidR="001667D0">
        <w:t>:</w:t>
      </w:r>
    </w:p>
    <w:p w14:paraId="1980E88D" w14:textId="3CD2446E" w:rsidR="001667D0" w:rsidRPr="00AE0ACB" w:rsidRDefault="00F90AC4" w:rsidP="001667D0">
      <w:r>
        <w:t>Vladimír Černík</w:t>
      </w:r>
      <w:r w:rsidR="001667D0">
        <w:t xml:space="preserve"> </w:t>
      </w:r>
    </w:p>
    <w:p w14:paraId="01662CBD" w14:textId="77777777" w:rsidR="001667D0" w:rsidRDefault="001667D0" w:rsidP="00F0309F">
      <w:pPr>
        <w:tabs>
          <w:tab w:val="left" w:pos="2552"/>
        </w:tabs>
      </w:pPr>
    </w:p>
    <w:p w14:paraId="47CEF506" w14:textId="77777777" w:rsidR="00AB39AA" w:rsidRDefault="00AB39AA" w:rsidP="00F0309F">
      <w:pPr>
        <w:tabs>
          <w:tab w:val="left" w:pos="2552"/>
        </w:tabs>
      </w:pPr>
      <w:r>
        <w:t>a smluvních:</w:t>
      </w:r>
    </w:p>
    <w:p w14:paraId="699AC105" w14:textId="4C322844" w:rsidR="00AB39AA" w:rsidRPr="00AE0ACB" w:rsidRDefault="00F90AC4" w:rsidP="00AB39AA">
      <w:r>
        <w:t>Monika Adlerová</w:t>
      </w:r>
      <w:r w:rsidR="001667D0">
        <w:t xml:space="preserve"> </w:t>
      </w:r>
    </w:p>
    <w:p w14:paraId="70EBB9F3" w14:textId="77777777" w:rsidR="00AB39AA" w:rsidRDefault="00AB39AA" w:rsidP="00F0309F">
      <w:pPr>
        <w:rPr>
          <w:snapToGrid w:val="0"/>
        </w:rPr>
      </w:pPr>
    </w:p>
    <w:p w14:paraId="1E499704" w14:textId="77777777" w:rsidR="00F0309F" w:rsidRPr="00AE0ACB" w:rsidRDefault="00F0309F" w:rsidP="00F0309F">
      <w:pPr>
        <w:rPr>
          <w:snapToGrid w:val="0"/>
        </w:rPr>
      </w:pPr>
      <w:r w:rsidRPr="00AE0ACB">
        <w:rPr>
          <w:snapToGrid w:val="0"/>
        </w:rPr>
        <w:t>dále jen jako „</w:t>
      </w:r>
      <w:r w:rsidR="007057E8">
        <w:rPr>
          <w:b/>
          <w:snapToGrid w:val="0"/>
        </w:rPr>
        <w:t>o</w:t>
      </w:r>
      <w:r w:rsidRPr="00F0309F">
        <w:rPr>
          <w:b/>
          <w:snapToGrid w:val="0"/>
        </w:rPr>
        <w:t>bjednatel</w:t>
      </w:r>
      <w:r w:rsidRPr="00AE0ACB">
        <w:rPr>
          <w:snapToGrid w:val="0"/>
        </w:rPr>
        <w:t>“ na straně druhé</w:t>
      </w:r>
    </w:p>
    <w:p w14:paraId="0833321F" w14:textId="77777777" w:rsidR="008E5B39" w:rsidRDefault="008E5B39" w:rsidP="00C41051"/>
    <w:p w14:paraId="2F16958C" w14:textId="77777777" w:rsidR="008E5B39" w:rsidRPr="00F61869" w:rsidRDefault="001667D0" w:rsidP="00742BAC">
      <w:pPr>
        <w:pStyle w:val="zkladn"/>
      </w:pPr>
      <w:r>
        <w:t>uzavírají</w:t>
      </w:r>
      <w:r w:rsidR="008E5B39" w:rsidRPr="00F61869">
        <w:t xml:space="preserve"> v souladu s </w:t>
      </w:r>
      <w:r w:rsidR="008E5B39" w:rsidRPr="00762743">
        <w:t>§</w:t>
      </w:r>
      <w:r w:rsidR="00C41051" w:rsidRPr="00762743">
        <w:t> </w:t>
      </w:r>
      <w:r w:rsidR="0074611B" w:rsidRPr="0074611B">
        <w:t>2586 a násl. zákona č. 89/2012 Sb., občanského zákoníku</w:t>
      </w:r>
      <w:r w:rsidR="00C41051">
        <w:t>,</w:t>
      </w:r>
      <w:r w:rsidR="008E5B39" w:rsidRPr="00F61869">
        <w:t xml:space="preserve"> </w:t>
      </w:r>
      <w:r>
        <w:t xml:space="preserve">v platném znění </w:t>
      </w:r>
      <w:r w:rsidRPr="00F41EBF">
        <w:t>(dále jen „</w:t>
      </w:r>
      <w:r w:rsidRPr="00F41EBF">
        <w:rPr>
          <w:b/>
        </w:rPr>
        <w:t>ob</w:t>
      </w:r>
      <w:r w:rsidRPr="00F41EBF">
        <w:rPr>
          <w:rFonts w:hint="eastAsia"/>
          <w:b/>
        </w:rPr>
        <w:t>č</w:t>
      </w:r>
      <w:r w:rsidRPr="00F41EBF">
        <w:rPr>
          <w:b/>
        </w:rPr>
        <w:t>ansk</w:t>
      </w:r>
      <w:r w:rsidRPr="00F41EBF">
        <w:rPr>
          <w:rFonts w:hint="eastAsia"/>
          <w:b/>
        </w:rPr>
        <w:t>ý</w:t>
      </w:r>
      <w:r w:rsidRPr="00F41EBF">
        <w:rPr>
          <w:b/>
        </w:rPr>
        <w:t xml:space="preserve"> z</w:t>
      </w:r>
      <w:r w:rsidRPr="00F41EBF">
        <w:rPr>
          <w:rFonts w:hint="eastAsia"/>
          <w:b/>
        </w:rPr>
        <w:t>á</w:t>
      </w:r>
      <w:r w:rsidRPr="00F41EBF">
        <w:rPr>
          <w:b/>
        </w:rPr>
        <w:t>kon</w:t>
      </w:r>
      <w:r w:rsidRPr="00F41EBF">
        <w:rPr>
          <w:rFonts w:hint="eastAsia"/>
          <w:b/>
        </w:rPr>
        <w:t>í</w:t>
      </w:r>
      <w:r w:rsidRPr="00F41EBF">
        <w:rPr>
          <w:b/>
        </w:rPr>
        <w:t>k</w:t>
      </w:r>
      <w:r w:rsidRPr="00F41EBF">
        <w:t>“)</w:t>
      </w:r>
      <w:r>
        <w:t xml:space="preserve">, </w:t>
      </w:r>
      <w:r w:rsidR="00F0309F">
        <w:t xml:space="preserve">níže uvedeného dne, měsíce a roku </w:t>
      </w:r>
      <w:r w:rsidR="008E5B39" w:rsidRPr="00F61869">
        <w:t>tuto</w:t>
      </w:r>
    </w:p>
    <w:p w14:paraId="1073DDE0" w14:textId="77777777" w:rsidR="00F0309F" w:rsidRDefault="00F0309F" w:rsidP="00F0309F">
      <w:pPr>
        <w:pStyle w:val="zz-Nzev"/>
        <w:spacing w:after="0"/>
      </w:pPr>
      <w:r>
        <w:t>SMLOUVU O DÍLO</w:t>
      </w:r>
    </w:p>
    <w:p w14:paraId="48138ED3" w14:textId="77777777" w:rsidR="00F0309F" w:rsidRPr="007B0734" w:rsidRDefault="00F0309F" w:rsidP="00F0309F">
      <w:pPr>
        <w:pStyle w:val="Nzev"/>
        <w:widowControl/>
        <w:ind w:left="0"/>
        <w:rPr>
          <w:b w:val="0"/>
          <w:sz w:val="24"/>
          <w:szCs w:val="28"/>
        </w:rPr>
      </w:pPr>
      <w:r w:rsidRPr="007B0734">
        <w:rPr>
          <w:b w:val="0"/>
          <w:sz w:val="24"/>
          <w:szCs w:val="28"/>
        </w:rPr>
        <w:t xml:space="preserve">(dále jen </w:t>
      </w:r>
      <w:r w:rsidRPr="007B0734">
        <w:rPr>
          <w:sz w:val="24"/>
          <w:szCs w:val="28"/>
        </w:rPr>
        <w:t>„Smlouva“</w:t>
      </w:r>
      <w:r w:rsidRPr="007B0734">
        <w:rPr>
          <w:b w:val="0"/>
          <w:sz w:val="24"/>
          <w:szCs w:val="28"/>
        </w:rPr>
        <w:t>)</w:t>
      </w:r>
    </w:p>
    <w:p w14:paraId="3A3BCAC8" w14:textId="77777777" w:rsidR="0065145E" w:rsidRPr="007057E8" w:rsidRDefault="0065145E" w:rsidP="007057E8">
      <w:pPr>
        <w:pStyle w:val="Nzev"/>
        <w:widowControl/>
        <w:ind w:left="0"/>
        <w:jc w:val="both"/>
        <w:rPr>
          <w:b w:val="0"/>
          <w:sz w:val="24"/>
          <w:szCs w:val="28"/>
        </w:rPr>
      </w:pPr>
    </w:p>
    <w:p w14:paraId="52EF637E" w14:textId="77777777" w:rsidR="00F0309F" w:rsidRDefault="00F0309F" w:rsidP="004440ED">
      <w:pPr>
        <w:pStyle w:val="lnek"/>
        <w:ind w:firstLine="0"/>
      </w:pPr>
    </w:p>
    <w:p w14:paraId="44C8C379" w14:textId="77777777" w:rsidR="00F0309F" w:rsidRPr="00F0309F" w:rsidRDefault="00F0309F" w:rsidP="00960137">
      <w:pPr>
        <w:pStyle w:val="Nadpis1"/>
        <w:keepNext w:val="0"/>
        <w:spacing w:after="60"/>
        <w:jc w:val="center"/>
        <w:rPr>
          <w:b/>
          <w:snapToGrid w:val="0"/>
        </w:rPr>
      </w:pPr>
      <w:r w:rsidRPr="00F0309F">
        <w:rPr>
          <w:b/>
          <w:snapToGrid w:val="0"/>
        </w:rPr>
        <w:t>Postavení smluvních stran</w:t>
      </w:r>
    </w:p>
    <w:p w14:paraId="64FFC59B" w14:textId="77777777" w:rsidR="001667D0" w:rsidRPr="001667D0" w:rsidRDefault="001667D0" w:rsidP="000B48A3">
      <w:pPr>
        <w:pStyle w:val="Odstavec"/>
        <w:tabs>
          <w:tab w:val="clear" w:pos="907"/>
        </w:tabs>
        <w:ind w:left="567" w:hanging="567"/>
        <w:rPr>
          <w:rStyle w:val="platne1"/>
          <w:snapToGrid w:val="0"/>
        </w:rPr>
      </w:pPr>
      <w:r w:rsidRPr="001667D0">
        <w:rPr>
          <w:rStyle w:val="platne1"/>
          <w:snapToGrid w:val="0"/>
        </w:rPr>
        <w:t xml:space="preserve">Objednatel, Nemocnice Na Homolce, je státní příspěvková organizace, jejímž zřizovatelem je Ministerstvo zdravotnictví České republiky, jež vydalo zřizovací listinu podle ust. § 39 odst. 1 zákona č. 20/1966 Sb., o péči o zdraví lidu, ve znění pozdějších předpisů, následně změněnou a doplněnou v souladu s ust. § 2 odst. 1 a ust. § 4 odst. 1 zákona č. 372/2011 Sb., o zdravotních službách a podmínkách jejich poskytování, ve znění pozdějších předpisů, dále pak podle ust. § 54 odst. 2 zákona č. 219/2000 Sb., o majetku České republiky a jejím vystupování v právních vztazích, ve znění pozdějších </w:t>
      </w:r>
      <w:r w:rsidRPr="001667D0">
        <w:rPr>
          <w:rStyle w:val="platne1"/>
          <w:snapToGrid w:val="0"/>
        </w:rPr>
        <w:lastRenderedPageBreak/>
        <w:t>předpisů. Úplné znění zřizovací listiny bylo vydáno dne 29. 5. 2012 pod č. j. MZDR 17268-XVII/2012. Objednatel je subjekt oprávněný k poskytování zdravotní péče.</w:t>
      </w:r>
    </w:p>
    <w:p w14:paraId="434CC48B" w14:textId="4695E673" w:rsidR="001667D0" w:rsidRPr="001667D0" w:rsidRDefault="001667D0" w:rsidP="000B48A3">
      <w:pPr>
        <w:pStyle w:val="Odstavec"/>
        <w:tabs>
          <w:tab w:val="clear" w:pos="907"/>
        </w:tabs>
        <w:ind w:left="567" w:hanging="567"/>
        <w:rPr>
          <w:rStyle w:val="platne1"/>
          <w:snapToGrid w:val="0"/>
        </w:rPr>
      </w:pPr>
      <w:r w:rsidRPr="001667D0">
        <w:rPr>
          <w:rStyle w:val="platne1"/>
          <w:snapToGrid w:val="0"/>
        </w:rPr>
        <w:t>Zhotovitel je</w:t>
      </w:r>
      <w:r w:rsidR="002118A6">
        <w:rPr>
          <w:rStyle w:val="platne1"/>
          <w:snapToGrid w:val="0"/>
        </w:rPr>
        <w:t xml:space="preserve"> obchodní společností zapsanou v obchodním rejstříku vedeném Krajským soudem v Brně, v oddíle C, vložka 1292.</w:t>
      </w:r>
      <w:r w:rsidRPr="001667D0">
        <w:rPr>
          <w:rStyle w:val="platne1"/>
          <w:snapToGrid w:val="0"/>
        </w:rPr>
        <w:t xml:space="preserve">  Aktuální výpis zhotovitele z</w:t>
      </w:r>
      <w:r w:rsidR="002118A6">
        <w:rPr>
          <w:rStyle w:val="platne1"/>
          <w:snapToGrid w:val="0"/>
        </w:rPr>
        <w:t xml:space="preserve"> obchodního </w:t>
      </w:r>
      <w:r w:rsidRPr="001667D0">
        <w:rPr>
          <w:rStyle w:val="platne1"/>
          <w:snapToGrid w:val="0"/>
        </w:rPr>
        <w:t xml:space="preserve">  rejstříku tvoří Přílohu č. 1 této smlouvy. Zhotovitel prohlašuje, že výpis je aktuální a veškeré údaje v něm obsažené odpovídají skutečnému stavu.</w:t>
      </w:r>
    </w:p>
    <w:p w14:paraId="731CDE49" w14:textId="77777777" w:rsidR="001667D0" w:rsidRDefault="001667D0" w:rsidP="000B48A3">
      <w:pPr>
        <w:pStyle w:val="Odstavec"/>
        <w:tabs>
          <w:tab w:val="clear" w:pos="907"/>
        </w:tabs>
        <w:ind w:left="567" w:hanging="567"/>
        <w:rPr>
          <w:rStyle w:val="platne1"/>
          <w:snapToGrid w:val="0"/>
        </w:rPr>
      </w:pPr>
      <w:r w:rsidRPr="001667D0">
        <w:rPr>
          <w:rStyle w:val="platne1"/>
          <w:snapToGrid w:val="0"/>
        </w:rPr>
        <w:t>Zhotovitel prohlašuje, že je oprávněn poskytnout plnění dle této smlouvy, a že má odpovídající znalosti a potřebné zkušenosti s prováděním prací obdobného rozsahu, a že je tedy plně schopen zajistit realizaci díla dle této smlouvy v nejvyšší kvalitě. Zhotovitel disponuje adekvátními zkušenostmi, kapacitními možnostmi a odbornými předpoklady pro řádné poskytování služeb dle této smlouvy.</w:t>
      </w:r>
    </w:p>
    <w:p w14:paraId="358895E6" w14:textId="77777777" w:rsidR="000B48A3" w:rsidRPr="001667D0" w:rsidRDefault="000B48A3" w:rsidP="000B48A3">
      <w:pPr>
        <w:pStyle w:val="Odstavec"/>
        <w:numPr>
          <w:ilvl w:val="0"/>
          <w:numId w:val="0"/>
        </w:numPr>
        <w:ind w:left="397"/>
        <w:rPr>
          <w:rStyle w:val="platne1"/>
          <w:snapToGrid w:val="0"/>
        </w:rPr>
      </w:pPr>
    </w:p>
    <w:p w14:paraId="53EB6A4D" w14:textId="77777777" w:rsidR="00A062C2" w:rsidRPr="00D239AE" w:rsidRDefault="00742BAC" w:rsidP="000B48A3">
      <w:pPr>
        <w:pStyle w:val="lnek"/>
        <w:spacing w:before="0"/>
        <w:ind w:firstLine="0"/>
      </w:pPr>
      <w:bookmarkStart w:id="0" w:name="_Hlk496696982"/>
      <w:r>
        <w:br/>
      </w:r>
      <w:r w:rsidR="00A062C2" w:rsidRPr="00D239AE">
        <w:t>Předmět smlouvy</w:t>
      </w:r>
    </w:p>
    <w:p w14:paraId="0959EC56" w14:textId="3D09A912" w:rsidR="001E4B1F" w:rsidRPr="000B48A3" w:rsidRDefault="000B48A3" w:rsidP="000B48A3">
      <w:pPr>
        <w:pStyle w:val="Odstavec"/>
        <w:tabs>
          <w:tab w:val="clear" w:pos="907"/>
        </w:tabs>
        <w:ind w:left="567" w:hanging="567"/>
        <w:rPr>
          <w:snapToGrid w:val="0"/>
        </w:rPr>
      </w:pPr>
      <w:r w:rsidRPr="000B48A3">
        <w:rPr>
          <w:snapToGrid w:val="0"/>
        </w:rPr>
        <w:t xml:space="preserve">Předmětem této </w:t>
      </w:r>
      <w:r w:rsidRPr="00F90AC4">
        <w:rPr>
          <w:snapToGrid w:val="0"/>
        </w:rPr>
        <w:t xml:space="preserve">smlouvy je úprava práv a povinností smluvních stran při plnění závazku zhotovitele poskytnout, provést na svůj náklad a nebezpečí pro objednatele </w:t>
      </w:r>
      <w:r w:rsidR="00F90AC4" w:rsidRPr="00F90AC4">
        <w:rPr>
          <w:snapToGrid w:val="0"/>
        </w:rPr>
        <w:t xml:space="preserve">opravu </w:t>
      </w:r>
      <w:r w:rsidR="002118A6" w:rsidRPr="00F72F31">
        <w:rPr>
          <w:snapToGrid w:val="0"/>
        </w:rPr>
        <w:t xml:space="preserve">nástroje </w:t>
      </w:r>
      <w:r w:rsidR="002118A6" w:rsidRPr="00DB4A76">
        <w:rPr>
          <w:snapToGrid w:val="0"/>
          <w:color w:val="FF0000"/>
        </w:rPr>
        <w:t xml:space="preserve">(k.č. C2602) </w:t>
      </w:r>
      <w:r w:rsidR="00F90AC4" w:rsidRPr="00DB4A76">
        <w:rPr>
          <w:snapToGrid w:val="0"/>
          <w:color w:val="FF0000"/>
        </w:rPr>
        <w:t xml:space="preserve"> EXCEL </w:t>
      </w:r>
      <w:r w:rsidR="002118A6" w:rsidRPr="00DB4A76">
        <w:rPr>
          <w:snapToGrid w:val="0"/>
          <w:color w:val="FF0000"/>
        </w:rPr>
        <w:t>36 kHz rukojeť (</w:t>
      </w:r>
      <w:r w:rsidR="00F90AC4" w:rsidRPr="00DB4A76">
        <w:rPr>
          <w:snapToGrid w:val="0"/>
          <w:color w:val="FF0000"/>
        </w:rPr>
        <w:t xml:space="preserve"> Handpiece</w:t>
      </w:r>
      <w:r w:rsidR="002118A6" w:rsidRPr="00DB4A76">
        <w:rPr>
          <w:snapToGrid w:val="0"/>
          <w:color w:val="FF0000"/>
        </w:rPr>
        <w:t>) v.č.</w:t>
      </w:r>
      <w:r w:rsidR="00F90AC4" w:rsidRPr="00DB4A76">
        <w:rPr>
          <w:snapToGrid w:val="0"/>
          <w:color w:val="FF0000"/>
        </w:rPr>
        <w:t xml:space="preserve"> ET2646</w:t>
      </w:r>
      <w:r w:rsidR="00F90AC4" w:rsidRPr="00F72F31">
        <w:rPr>
          <w:snapToGrid w:val="0"/>
        </w:rPr>
        <w:t>,</w:t>
      </w:r>
      <w:r w:rsidR="002118A6" w:rsidRPr="00F72F31">
        <w:rPr>
          <w:snapToGrid w:val="0"/>
        </w:rPr>
        <w:t xml:space="preserve"> </w:t>
      </w:r>
      <w:r w:rsidR="00F90AC4" w:rsidRPr="00F72F31">
        <w:rPr>
          <w:snapToGrid w:val="0"/>
        </w:rPr>
        <w:t>která je</w:t>
      </w:r>
      <w:r w:rsidRPr="00F72F31">
        <w:rPr>
          <w:snapToGrid w:val="0"/>
        </w:rPr>
        <w:t xml:space="preserve"> blíže </w:t>
      </w:r>
      <w:r w:rsidR="00F90AC4" w:rsidRPr="00F72F31">
        <w:rPr>
          <w:snapToGrid w:val="0"/>
        </w:rPr>
        <w:t xml:space="preserve">popsána </w:t>
      </w:r>
      <w:r w:rsidRPr="00F72F31">
        <w:rPr>
          <w:snapToGrid w:val="0"/>
        </w:rPr>
        <w:t>v</w:t>
      </w:r>
      <w:r w:rsidR="00F90AC4" w:rsidRPr="00F72F31">
        <w:rPr>
          <w:snapToGrid w:val="0"/>
        </w:rPr>
        <w:t> cenové nabídce č. 171057</w:t>
      </w:r>
      <w:r w:rsidRPr="00F72F31">
        <w:rPr>
          <w:snapToGrid w:val="0"/>
        </w:rPr>
        <w:t>, tvořící přílohu č. 2 a za podmínek dále ve smlouvě stanovených (dále jen „</w:t>
      </w:r>
      <w:r w:rsidRPr="00F72F31">
        <w:rPr>
          <w:b/>
          <w:snapToGrid w:val="0"/>
        </w:rPr>
        <w:t>dílo</w:t>
      </w:r>
      <w:r w:rsidRPr="00F72F31">
        <w:rPr>
          <w:snapToGrid w:val="0"/>
        </w:rPr>
        <w:t>“).</w:t>
      </w:r>
    </w:p>
    <w:p w14:paraId="59CC42FB" w14:textId="04A70C61" w:rsidR="006E3FF4" w:rsidRDefault="006E3FF4" w:rsidP="000B48A3">
      <w:pPr>
        <w:pStyle w:val="Odstavec"/>
        <w:tabs>
          <w:tab w:val="clear" w:pos="907"/>
        </w:tabs>
        <w:ind w:left="567" w:hanging="567"/>
      </w:pPr>
      <w:r>
        <w:t>Rozsah</w:t>
      </w:r>
      <w:r w:rsidR="00723161">
        <w:t xml:space="preserve"> </w:t>
      </w:r>
      <w:r w:rsidR="00D63270">
        <w:t xml:space="preserve">díla: </w:t>
      </w:r>
      <w:r w:rsidR="008E766B">
        <w:t>výměna těla nástroje, poškozené rezonanční cívky, kalibrace.</w:t>
      </w:r>
    </w:p>
    <w:bookmarkEnd w:id="0"/>
    <w:p w14:paraId="0C3289AD" w14:textId="77777777" w:rsidR="00A062C2" w:rsidRPr="00742BAC" w:rsidRDefault="00762743" w:rsidP="000B48A3">
      <w:pPr>
        <w:pStyle w:val="Odstavec"/>
        <w:tabs>
          <w:tab w:val="clear" w:pos="907"/>
        </w:tabs>
        <w:ind w:left="567" w:hanging="567"/>
      </w:pPr>
      <w:r>
        <w:t>Zhotovitel</w:t>
      </w:r>
      <w:r w:rsidR="00A062C2" w:rsidRPr="00742BAC">
        <w:t xml:space="preserve"> se zavazuje provést pro objednatele </w:t>
      </w:r>
      <w:r w:rsidR="00D5256C">
        <w:t>Dílo</w:t>
      </w:r>
      <w:r w:rsidR="0007322F">
        <w:t xml:space="preserve"> </w:t>
      </w:r>
      <w:r w:rsidR="00A062C2" w:rsidRPr="00742BAC">
        <w:t>v</w:t>
      </w:r>
      <w:r w:rsidR="0007322F">
        <w:t> t</w:t>
      </w:r>
      <w:r w:rsidR="00A062C2" w:rsidRPr="00742BAC">
        <w:t>ermínu</w:t>
      </w:r>
      <w:r w:rsidR="0007322F">
        <w:t xml:space="preserve"> stanoveném v této smlouvě</w:t>
      </w:r>
      <w:r w:rsidR="00A062C2" w:rsidRPr="00742BAC">
        <w:t>, svým jménem, bez nedodělků a vad bránících užívání, na své náklady a na své nebezpečí.</w:t>
      </w:r>
    </w:p>
    <w:p w14:paraId="09D87A4F" w14:textId="77777777" w:rsidR="000B48A3" w:rsidRDefault="00723161" w:rsidP="000B48A3">
      <w:pPr>
        <w:pStyle w:val="Odstavec"/>
        <w:tabs>
          <w:tab w:val="clear" w:pos="907"/>
        </w:tabs>
        <w:ind w:left="567" w:hanging="567"/>
      </w:pPr>
      <w:r>
        <w:t>Zhotovitel</w:t>
      </w:r>
      <w:r w:rsidRPr="00742BAC">
        <w:t xml:space="preserve"> </w:t>
      </w:r>
      <w:r w:rsidR="00A062C2" w:rsidRPr="00742BAC">
        <w:t xml:space="preserve">se zavazuje provést </w:t>
      </w:r>
      <w:r w:rsidR="00D5256C">
        <w:t>Dílo</w:t>
      </w:r>
      <w:r w:rsidR="007B52AF">
        <w:t xml:space="preserve"> </w:t>
      </w:r>
      <w:r w:rsidR="00A062C2" w:rsidRPr="00742BAC">
        <w:t>v souladu s českými technickými normami, v</w:t>
      </w:r>
      <w:r w:rsidR="00F70BE7">
        <w:t> </w:t>
      </w:r>
      <w:r w:rsidR="00A062C2" w:rsidRPr="00742BAC">
        <w:t>souladu s obecně závaznými právními předpisy platnými v České republice v</w:t>
      </w:r>
      <w:r w:rsidR="00F70BE7">
        <w:t> </w:t>
      </w:r>
      <w:r w:rsidR="000D6A56">
        <w:t xml:space="preserve">době provádění </w:t>
      </w:r>
      <w:r w:rsidR="00D5256C">
        <w:t>D</w:t>
      </w:r>
      <w:r w:rsidR="000D6A56">
        <w:t>íla</w:t>
      </w:r>
      <w:r w:rsidR="000B48A3">
        <w:t xml:space="preserve"> a zadávací dokumentací</w:t>
      </w:r>
      <w:r w:rsidR="00A062C2" w:rsidRPr="00742BAC">
        <w:t>.</w:t>
      </w:r>
      <w:r w:rsidR="00750EB6">
        <w:t xml:space="preserve"> </w:t>
      </w:r>
    </w:p>
    <w:p w14:paraId="50D8CE9D" w14:textId="77777777" w:rsidR="007057E8" w:rsidRDefault="007057E8" w:rsidP="000B48A3">
      <w:pPr>
        <w:pStyle w:val="Odstavec"/>
        <w:tabs>
          <w:tab w:val="clear" w:pos="907"/>
        </w:tabs>
        <w:ind w:left="567" w:hanging="567"/>
      </w:pPr>
      <w:r w:rsidRPr="007057E8">
        <w:t>Objednatel s</w:t>
      </w:r>
      <w:r>
        <w:t>e zavazuje</w:t>
      </w:r>
      <w:r w:rsidRPr="007057E8">
        <w:t xml:space="preserve"> řádně a včas provedené dílo převzít a zaplatit za něj na základě skutečně </w:t>
      </w:r>
      <w:r>
        <w:t>poskytnutého</w:t>
      </w:r>
      <w:r w:rsidRPr="007057E8">
        <w:t xml:space="preserve"> plnění zhotoviteli dohodnutou cenu, odměnu, která je upravena v čl. </w:t>
      </w:r>
      <w:r>
        <w:t xml:space="preserve">4 </w:t>
      </w:r>
      <w:r w:rsidRPr="007057E8">
        <w:t>této smlouvy</w:t>
      </w:r>
      <w:r>
        <w:t>.</w:t>
      </w:r>
    </w:p>
    <w:p w14:paraId="1970C700" w14:textId="77777777" w:rsidR="00A062C2" w:rsidRDefault="00A062C2" w:rsidP="000B48A3">
      <w:pPr>
        <w:pStyle w:val="Odstavec"/>
        <w:tabs>
          <w:tab w:val="clear" w:pos="907"/>
        </w:tabs>
        <w:ind w:left="567" w:hanging="567"/>
      </w:pPr>
      <w:r w:rsidRPr="00742BAC">
        <w:t xml:space="preserve">Objednatel je oprávněn změnit rozsah </w:t>
      </w:r>
      <w:r w:rsidR="00D5256C" w:rsidRPr="00D5256C">
        <w:t>Díla</w:t>
      </w:r>
      <w:r w:rsidRPr="00D5256C">
        <w:t>.</w:t>
      </w:r>
      <w:r w:rsidRPr="00742BAC">
        <w:t xml:space="preserve"> </w:t>
      </w:r>
      <w:r w:rsidR="00723161">
        <w:t>Zhotovitel</w:t>
      </w:r>
      <w:r w:rsidR="00723161" w:rsidRPr="00742BAC">
        <w:t xml:space="preserve"> </w:t>
      </w:r>
      <w:r w:rsidRPr="00742BAC">
        <w:t>se zavazuje souhlasit s</w:t>
      </w:r>
      <w:r w:rsidR="00F70BE7">
        <w:t> </w:t>
      </w:r>
      <w:r w:rsidRPr="00742BAC">
        <w:t xml:space="preserve">jakýmikoliv úpravami v předmětu smlouvy učiněnými objednatelem, tj. omezením či rozšířením předmětu smlouvy, dle konkrétních požadavků objednatele. </w:t>
      </w:r>
    </w:p>
    <w:p w14:paraId="168EFBC8" w14:textId="261EAFC3" w:rsidR="00750EB6" w:rsidRPr="00F72F31" w:rsidRDefault="000B48A3" w:rsidP="000B48A3">
      <w:pPr>
        <w:pStyle w:val="Odstavec"/>
        <w:tabs>
          <w:tab w:val="clear" w:pos="907"/>
        </w:tabs>
        <w:ind w:left="567" w:hanging="567"/>
      </w:pPr>
      <w:r w:rsidRPr="00681324">
        <w:t>Zhot</w:t>
      </w:r>
      <w:r>
        <w:t>ovitel se zavazuje provést pro o</w:t>
      </w:r>
      <w:r w:rsidRPr="00681324">
        <w:t xml:space="preserve">bjednatele </w:t>
      </w:r>
      <w:r>
        <w:t>d</w:t>
      </w:r>
      <w:r w:rsidRPr="00681324">
        <w:t>ílo s využitím vlastních kapacit</w:t>
      </w:r>
      <w:r>
        <w:t>.</w:t>
      </w:r>
      <w:r w:rsidRPr="00681324">
        <w:t xml:space="preserve"> </w:t>
      </w:r>
      <w:r w:rsidR="00723161">
        <w:t>Zhotovitel</w:t>
      </w:r>
      <w:r w:rsidR="00723161" w:rsidRPr="00742BAC">
        <w:t xml:space="preserve"> </w:t>
      </w:r>
      <w:r w:rsidR="00750EB6" w:rsidRPr="00750EB6">
        <w:rPr>
          <w:bCs/>
        </w:rPr>
        <w:t xml:space="preserve">je oprávněn nechat </w:t>
      </w:r>
      <w:r w:rsidR="00D63270">
        <w:rPr>
          <w:bCs/>
        </w:rPr>
        <w:t>D</w:t>
      </w:r>
      <w:r w:rsidR="00750EB6" w:rsidRPr="00750EB6">
        <w:rPr>
          <w:bCs/>
        </w:rPr>
        <w:t>ílo provést třetí osobou pouze s</w:t>
      </w:r>
      <w:r w:rsidR="00750EB6">
        <w:rPr>
          <w:bCs/>
        </w:rPr>
        <w:t> předchozím písemným souhlasem O</w:t>
      </w:r>
      <w:r w:rsidR="00750EB6" w:rsidRPr="00750EB6">
        <w:rPr>
          <w:bCs/>
        </w:rPr>
        <w:t xml:space="preserve">bjednatele. </w:t>
      </w:r>
      <w:r w:rsidR="007057E8">
        <w:rPr>
          <w:bCs/>
        </w:rPr>
        <w:t>V takovém případě se Zhotovitel</w:t>
      </w:r>
      <w:r w:rsidR="00750EB6">
        <w:rPr>
          <w:bCs/>
        </w:rPr>
        <w:t xml:space="preserve"> zavazuje poskytnout O</w:t>
      </w:r>
      <w:r w:rsidR="00750EB6" w:rsidRPr="00750EB6">
        <w:rPr>
          <w:bCs/>
        </w:rPr>
        <w:t>bjednateli i</w:t>
      </w:r>
      <w:r w:rsidR="007057E8">
        <w:rPr>
          <w:bCs/>
        </w:rPr>
        <w:t>dentifikační údaje veškerých pod</w:t>
      </w:r>
      <w:r w:rsidR="00750EB6" w:rsidRPr="00750EB6">
        <w:rPr>
          <w:bCs/>
        </w:rPr>
        <w:t xml:space="preserve">dodavatelů včetně </w:t>
      </w:r>
      <w:r w:rsidR="007057E8">
        <w:rPr>
          <w:bCs/>
        </w:rPr>
        <w:t>určení</w:t>
      </w:r>
      <w:r w:rsidR="00750EB6" w:rsidRPr="00750EB6">
        <w:rPr>
          <w:bCs/>
        </w:rPr>
        <w:t xml:space="preserve"> jimi prováděných částí díla, a to v rámci písemné žádosti o udělení souhlasu s jejich využitím předkládané </w:t>
      </w:r>
      <w:r w:rsidR="00750EB6" w:rsidRPr="00F72F31">
        <w:rPr>
          <w:bCs/>
        </w:rPr>
        <w:t>Objednateli.</w:t>
      </w:r>
      <w:r w:rsidR="002118A6" w:rsidRPr="00DB4A76">
        <w:rPr>
          <w:bCs/>
          <w:color w:val="FF0000"/>
        </w:rPr>
        <w:t xml:space="preserve"> </w:t>
      </w:r>
      <w:r w:rsidR="00976451" w:rsidRPr="00DB4A76">
        <w:rPr>
          <w:bCs/>
          <w:color w:val="FF0000"/>
        </w:rPr>
        <w:t>Písemný so</w:t>
      </w:r>
      <w:r w:rsidR="002118A6" w:rsidRPr="00DB4A76">
        <w:rPr>
          <w:bCs/>
          <w:color w:val="FF0000"/>
        </w:rPr>
        <w:t xml:space="preserve">uhlas objednatele </w:t>
      </w:r>
      <w:r w:rsidR="00976451" w:rsidRPr="00DB4A76">
        <w:rPr>
          <w:bCs/>
          <w:color w:val="FF0000"/>
        </w:rPr>
        <w:t>není vyžadován,</w:t>
      </w:r>
      <w:r w:rsidR="002118A6" w:rsidRPr="00DB4A76">
        <w:rPr>
          <w:bCs/>
          <w:color w:val="FF0000"/>
        </w:rPr>
        <w:t xml:space="preserve"> bude-li  oprava provedena výrobcem nástroje.</w:t>
      </w:r>
    </w:p>
    <w:p w14:paraId="065DE4A7" w14:textId="61C00EB2" w:rsidR="007057E8" w:rsidRPr="00DB4A76" w:rsidRDefault="00EB240D" w:rsidP="007057E8">
      <w:pPr>
        <w:pStyle w:val="Odstavec"/>
        <w:tabs>
          <w:tab w:val="clear" w:pos="907"/>
        </w:tabs>
        <w:ind w:left="567" w:hanging="567"/>
        <w:rPr>
          <w:color w:val="0070C0"/>
        </w:rPr>
      </w:pPr>
      <w:r w:rsidRPr="00DB4A76">
        <w:rPr>
          <w:color w:val="0070C0"/>
        </w:rPr>
        <w:t>Příp. p</w:t>
      </w:r>
      <w:r w:rsidR="007057E8" w:rsidRPr="00DB4A76">
        <w:rPr>
          <w:color w:val="0070C0"/>
        </w:rPr>
        <w:t xml:space="preserve">oddodavatelé se budou podílet na provedení díla výhradně v rozsahu určeném </w:t>
      </w:r>
      <w:r w:rsidRPr="00DB4A76">
        <w:rPr>
          <w:color w:val="0070C0"/>
        </w:rPr>
        <w:t>dohodou</w:t>
      </w:r>
      <w:r w:rsidR="007057E8" w:rsidRPr="00DB4A76">
        <w:rPr>
          <w:color w:val="0070C0"/>
        </w:rPr>
        <w:t>, mezi zhotovitelem a poddodavatelem. Zhotovitel se zavazuje veškeré práce poddodavatelů řádně koordinovat, jakož i poskytovat odbornou pomoc</w:t>
      </w:r>
      <w:r w:rsidRPr="00DB4A76">
        <w:rPr>
          <w:color w:val="0070C0"/>
        </w:rPr>
        <w:t xml:space="preserve"> </w:t>
      </w:r>
      <w:r w:rsidR="007057E8" w:rsidRPr="00DB4A76">
        <w:rPr>
          <w:color w:val="0070C0"/>
        </w:rPr>
        <w:t>a konzultace pro jejich činnost. Zhotovitel odpovídá v plném rozsahu za veškeré části díla, a to i za části díla provedené poddodavateli.</w:t>
      </w:r>
    </w:p>
    <w:p w14:paraId="5B198899" w14:textId="77777777" w:rsidR="005C3CBC" w:rsidRDefault="005C3CBC" w:rsidP="005C3CBC">
      <w:pPr>
        <w:pStyle w:val="Odstavec"/>
        <w:tabs>
          <w:tab w:val="clear" w:pos="907"/>
        </w:tabs>
        <w:ind w:left="567" w:hanging="567"/>
      </w:pPr>
      <w:r>
        <w:t xml:space="preserve">Zhotovitel se zavazuje provést veškeré dodatečné práce a dodávky nezbytně nutné k dokončení předmětu díla. Tyto dodatečné práce a dodávky případně vícepráce budou </w:t>
      </w:r>
      <w:r>
        <w:lastRenderedPageBreak/>
        <w:t>oběma smluvními stranami sjednány písemnými dodatky této smlouvy. Pokud taková změna předmětu plnění bude mít vliv na termín plnění, jsou smluvní strany povinny sjednat v příslušné změně smlouvy i změnu termínu plnění.</w:t>
      </w:r>
    </w:p>
    <w:p w14:paraId="7D9A3CAE" w14:textId="77777777" w:rsidR="005C3CBC" w:rsidRDefault="005C3CBC" w:rsidP="005C3CBC">
      <w:pPr>
        <w:pStyle w:val="Odstavec"/>
        <w:tabs>
          <w:tab w:val="clear" w:pos="907"/>
        </w:tabs>
        <w:ind w:left="567" w:hanging="567"/>
      </w:pPr>
      <w:r>
        <w:t>Za dodatečné práce, případně nové práce se považují práce a dodávky, které nebyly obsaženy v původních zadávacích podmínkách, jejich potřeba vznikla v důsledku objektivně nepředvídaných okolností a tyto dodatečné práce a dodávky jsou nezbytné pro provedení původního rozsahu předmětu plnění. Provedení dodatečných případně nových prací a dodávek musí být předem písemně odsouhlaseno objednatelem nebo jeho zástupcem.</w:t>
      </w:r>
    </w:p>
    <w:p w14:paraId="2116DD05" w14:textId="77777777" w:rsidR="007057E8" w:rsidRPr="00750EB6" w:rsidRDefault="005C3CBC" w:rsidP="005C3CBC">
      <w:pPr>
        <w:pStyle w:val="Odstavec"/>
        <w:tabs>
          <w:tab w:val="clear" w:pos="907"/>
        </w:tabs>
        <w:ind w:left="567" w:hanging="567"/>
      </w:pPr>
      <w:r>
        <w:t>Za dodatečné práce a dodávky se nepovažují práce a plnění jinak splňující podmínky předchozího odstavce, jejichž provedení (poskytnutí) bylo vyvoláno prodlením zhotovitele s prováděním díla, za které odpovídá, nebo jsou důsledkem jeho vadného plnění.</w:t>
      </w:r>
    </w:p>
    <w:p w14:paraId="0529BB66" w14:textId="77777777" w:rsidR="00A062C2" w:rsidRPr="00742BAC" w:rsidRDefault="00742BAC" w:rsidP="00335F69">
      <w:pPr>
        <w:pStyle w:val="lnek"/>
        <w:spacing w:before="120"/>
        <w:ind w:firstLine="0"/>
      </w:pPr>
      <w:r>
        <w:br/>
      </w:r>
      <w:r w:rsidR="00173343">
        <w:t>Termín a místo</w:t>
      </w:r>
      <w:r w:rsidR="00A062C2" w:rsidRPr="00742BAC">
        <w:t xml:space="preserve"> plnění</w:t>
      </w:r>
    </w:p>
    <w:p w14:paraId="2D06DC79" w14:textId="77777777" w:rsidR="005C3CBC" w:rsidRDefault="005C3CBC" w:rsidP="005C3CBC">
      <w:pPr>
        <w:pStyle w:val="Odstavec"/>
        <w:tabs>
          <w:tab w:val="clear" w:pos="907"/>
          <w:tab w:val="left" w:pos="567"/>
        </w:tabs>
        <w:ind w:firstLine="0"/>
      </w:pPr>
      <w:bookmarkStart w:id="1" w:name="_Ref328734911"/>
      <w:r>
        <w:t>Zhotovitel</w:t>
      </w:r>
      <w:r w:rsidRPr="005C3CBC">
        <w:t xml:space="preserve"> se zavazuje zahájit realizaci </w:t>
      </w:r>
      <w:r>
        <w:t>díla</w:t>
      </w:r>
      <w:r w:rsidRPr="005C3CBC">
        <w:t xml:space="preserve"> ke dni účinnosti této smlouvy. </w:t>
      </w:r>
    </w:p>
    <w:p w14:paraId="7B44CC12" w14:textId="3340830C" w:rsidR="00A062C2" w:rsidRPr="002D1B15" w:rsidRDefault="00723161" w:rsidP="005C3CBC">
      <w:pPr>
        <w:pStyle w:val="Odstavec"/>
        <w:tabs>
          <w:tab w:val="clear" w:pos="907"/>
        </w:tabs>
        <w:ind w:left="567" w:hanging="567"/>
      </w:pPr>
      <w:bookmarkStart w:id="2" w:name="_Hlk496697276"/>
      <w:r>
        <w:t>Zhotovitel</w:t>
      </w:r>
      <w:r w:rsidRPr="00742BAC">
        <w:t xml:space="preserve"> </w:t>
      </w:r>
      <w:r w:rsidR="00A062C2" w:rsidRPr="00742BAC">
        <w:t xml:space="preserve">se zavazuje provést </w:t>
      </w:r>
      <w:r w:rsidR="00D5256C">
        <w:t>Dílo</w:t>
      </w:r>
      <w:r w:rsidR="00472D8B">
        <w:t xml:space="preserve"> </w:t>
      </w:r>
      <w:bookmarkEnd w:id="1"/>
      <w:r w:rsidR="00BB3DDF">
        <w:t xml:space="preserve">do: </w:t>
      </w:r>
      <w:r w:rsidR="008E766B">
        <w:t xml:space="preserve">tří (3) týdnů </w:t>
      </w:r>
      <w:r w:rsidR="00472D8B" w:rsidRPr="002D1B15">
        <w:t xml:space="preserve"> od </w:t>
      </w:r>
      <w:r w:rsidR="005C3CBC">
        <w:t>zahájení realizace díla</w:t>
      </w:r>
      <w:r w:rsidR="00472D8B" w:rsidRPr="002D1B15">
        <w:t>.</w:t>
      </w:r>
    </w:p>
    <w:bookmarkEnd w:id="2"/>
    <w:p w14:paraId="1955BEA2" w14:textId="77777777" w:rsidR="00A062C2" w:rsidRDefault="00723161" w:rsidP="005C3CBC">
      <w:pPr>
        <w:pStyle w:val="Odstavec"/>
        <w:tabs>
          <w:tab w:val="clear" w:pos="907"/>
        </w:tabs>
        <w:ind w:left="567" w:hanging="567"/>
      </w:pPr>
      <w:r>
        <w:t>Zhotovitel</w:t>
      </w:r>
      <w:r w:rsidRPr="00742BAC">
        <w:t xml:space="preserve"> </w:t>
      </w:r>
      <w:r w:rsidR="00A062C2" w:rsidRPr="00742BAC">
        <w:t xml:space="preserve">se zavazuje bezodkladně písemně informovat objednatele o veškerých okolnostech, které mohou mít vliv na termín provedení </w:t>
      </w:r>
      <w:r w:rsidR="00D5256C">
        <w:t>D</w:t>
      </w:r>
      <w:r w:rsidR="00A062C2" w:rsidRPr="00742BAC">
        <w:t>íla.</w:t>
      </w:r>
    </w:p>
    <w:p w14:paraId="097F1C81" w14:textId="4977194A" w:rsidR="00173343" w:rsidRPr="00CE7D1E" w:rsidRDefault="00173343" w:rsidP="005C3CBC">
      <w:pPr>
        <w:pStyle w:val="Odstavec"/>
        <w:tabs>
          <w:tab w:val="clear" w:pos="907"/>
        </w:tabs>
        <w:ind w:left="567" w:hanging="567"/>
      </w:pPr>
      <w:r w:rsidRPr="00CE7D1E">
        <w:t>Místem plnění</w:t>
      </w:r>
      <w:r w:rsidR="00D5256C" w:rsidRPr="00CE7D1E">
        <w:t xml:space="preserve"> </w:t>
      </w:r>
      <w:r w:rsidRPr="00CE7D1E">
        <w:t>je sídlo objednatele</w:t>
      </w:r>
      <w:r w:rsidR="00AF72D8" w:rsidRPr="00CE7D1E">
        <w:t>:</w:t>
      </w:r>
      <w:r w:rsidR="00D5256C" w:rsidRPr="00CE7D1E">
        <w:t xml:space="preserve"> </w:t>
      </w:r>
      <w:r w:rsidRPr="00CE7D1E">
        <w:t>Nemocnice Na Homolce, Roentgenova 37/2, 150 30 Praha 5</w:t>
      </w:r>
      <w:r w:rsidR="00311145" w:rsidRPr="00CE7D1E">
        <w:t xml:space="preserve"> - Motol</w:t>
      </w:r>
      <w:r w:rsidR="00D5256C" w:rsidRPr="00CE7D1E">
        <w:t xml:space="preserve">, </w:t>
      </w:r>
      <w:r w:rsidR="008E766B" w:rsidRPr="00CE7D1E">
        <w:t>NCH, operační sály.</w:t>
      </w:r>
    </w:p>
    <w:p w14:paraId="730641D2" w14:textId="11C0D4F3" w:rsidR="0065145E" w:rsidRPr="00976451" w:rsidRDefault="0065145E" w:rsidP="0065145E">
      <w:pPr>
        <w:pStyle w:val="Odstavec"/>
        <w:tabs>
          <w:tab w:val="clear" w:pos="907"/>
          <w:tab w:val="num" w:pos="5614"/>
        </w:tabs>
        <w:ind w:left="567" w:hanging="567"/>
        <w:rPr>
          <w:color w:val="0070C0"/>
        </w:rPr>
      </w:pPr>
      <w:r w:rsidRPr="00CE7D1E">
        <w:t>Zhotovitel odpovídá v průběhu provádění díla za pořádek a čistotu v prostoru místa plnění. Je povinen na své náklady odstranit odpady a nečistoty vzniklé prováděním díla. Zhotovitel se zavazuje vyklidit místo plnění, odstranit svá zařízení tak, aby předané území odpovídalo původnímu stavu v termínu dle této smlouvy</w:t>
      </w:r>
      <w:r w:rsidRPr="00976451">
        <w:rPr>
          <w:color w:val="0070C0"/>
        </w:rPr>
        <w:t>.</w:t>
      </w:r>
    </w:p>
    <w:p w14:paraId="6C75378F" w14:textId="77777777" w:rsidR="00A062C2" w:rsidRPr="00122625" w:rsidRDefault="00122625" w:rsidP="008F0FE5">
      <w:pPr>
        <w:pStyle w:val="lnek"/>
        <w:spacing w:before="0"/>
        <w:ind w:firstLine="0"/>
      </w:pPr>
      <w:r>
        <w:br/>
      </w:r>
      <w:r w:rsidR="00A062C2" w:rsidRPr="00122625">
        <w:t xml:space="preserve">Cena </w:t>
      </w:r>
      <w:r w:rsidR="00D63270">
        <w:t xml:space="preserve">za </w:t>
      </w:r>
      <w:r w:rsidR="000054FF">
        <w:t>D</w:t>
      </w:r>
      <w:r w:rsidR="00A062C2" w:rsidRPr="00122625">
        <w:t>íl</w:t>
      </w:r>
      <w:r w:rsidR="00D63270">
        <w:t>o</w:t>
      </w:r>
    </w:p>
    <w:p w14:paraId="67E159B7" w14:textId="4D95E7CF" w:rsidR="00A062C2" w:rsidRPr="00122625" w:rsidRDefault="00A062C2" w:rsidP="008F0FE5">
      <w:pPr>
        <w:pStyle w:val="Odstavec"/>
        <w:tabs>
          <w:tab w:val="clear" w:pos="907"/>
        </w:tabs>
        <w:ind w:left="567" w:hanging="567"/>
      </w:pPr>
      <w:r w:rsidRPr="00122625">
        <w:t xml:space="preserve">Objednatel se za níže uvedených podmínek zavazuje uhradit </w:t>
      </w:r>
      <w:r w:rsidR="00723161">
        <w:t>Zhotoviteli</w:t>
      </w:r>
      <w:r w:rsidR="00723161" w:rsidRPr="00122625">
        <w:t xml:space="preserve"> </w:t>
      </w:r>
      <w:r w:rsidRPr="00122625">
        <w:t xml:space="preserve">celkovou cenu za řádně </w:t>
      </w:r>
      <w:r w:rsidR="008F0FE5">
        <w:t xml:space="preserve">a včas </w:t>
      </w:r>
      <w:r w:rsidRPr="00122625">
        <w:t xml:space="preserve">provedené </w:t>
      </w:r>
      <w:r w:rsidR="008F0FE5">
        <w:t>d</w:t>
      </w:r>
      <w:r w:rsidRPr="00122625">
        <w:t>ílo ve výš</w:t>
      </w:r>
      <w:r w:rsidR="006E1142">
        <w:t xml:space="preserve">i </w:t>
      </w:r>
      <w:r w:rsidR="00976451">
        <w:t>126 541,80</w:t>
      </w:r>
      <w:r w:rsidR="008F0FE5">
        <w:rPr>
          <w:b/>
        </w:rPr>
        <w:t xml:space="preserve"> </w:t>
      </w:r>
      <w:r w:rsidRPr="00122625">
        <w:t>Kč včetně daně z přidané hodnoty.</w:t>
      </w:r>
    </w:p>
    <w:p w14:paraId="4B3BA98E" w14:textId="087891C1" w:rsidR="00461F62" w:rsidRDefault="00A062C2" w:rsidP="008F0FE5">
      <w:pPr>
        <w:pStyle w:val="Odstavec"/>
        <w:tabs>
          <w:tab w:val="clear" w:pos="907"/>
          <w:tab w:val="num" w:pos="851"/>
        </w:tabs>
        <w:ind w:left="567" w:hanging="567"/>
      </w:pPr>
      <w:r w:rsidRPr="00122625">
        <w:t xml:space="preserve">Celková cena </w:t>
      </w:r>
      <w:r w:rsidR="008F0FE5">
        <w:t xml:space="preserve">díla </w:t>
      </w:r>
      <w:r w:rsidRPr="00122625">
        <w:t xml:space="preserve">je </w:t>
      </w:r>
      <w:r w:rsidR="008F0FE5">
        <w:t xml:space="preserve">pak </w:t>
      </w:r>
      <w:r w:rsidRPr="00122625">
        <w:t>členěna takto:</w:t>
      </w:r>
    </w:p>
    <w:p w14:paraId="4AE491E3" w14:textId="70E15A96" w:rsidR="00461F62" w:rsidRPr="00461F62" w:rsidRDefault="00D5256C" w:rsidP="00335F69">
      <w:pPr>
        <w:pStyle w:val="Nadpis2"/>
        <w:jc w:val="both"/>
        <w:rPr>
          <w:snapToGrid w:val="0"/>
        </w:rPr>
      </w:pPr>
      <w:r>
        <w:rPr>
          <w:snapToGrid w:val="0"/>
        </w:rPr>
        <w:tab/>
      </w:r>
      <w:r>
        <w:rPr>
          <w:snapToGrid w:val="0"/>
        </w:rPr>
        <w:tab/>
      </w:r>
      <w:r w:rsidR="008F0FE5">
        <w:rPr>
          <w:snapToGrid w:val="0"/>
        </w:rPr>
        <w:t xml:space="preserve">Cena </w:t>
      </w:r>
      <w:r w:rsidR="00461F62" w:rsidRPr="00461F62">
        <w:rPr>
          <w:snapToGrid w:val="0"/>
        </w:rPr>
        <w:t xml:space="preserve">bez DPH </w:t>
      </w:r>
      <w:r w:rsidR="00461F62" w:rsidRPr="00461F62">
        <w:rPr>
          <w:snapToGrid w:val="0"/>
        </w:rPr>
        <w:tab/>
      </w:r>
      <w:r w:rsidR="00976451">
        <w:rPr>
          <w:snapToGrid w:val="0"/>
        </w:rPr>
        <w:t>104 580,00</w:t>
      </w:r>
      <w:r w:rsidR="00461F62" w:rsidRPr="00461F62">
        <w:rPr>
          <w:snapToGrid w:val="0"/>
        </w:rPr>
        <w:t xml:space="preserve"> Kč</w:t>
      </w:r>
    </w:p>
    <w:p w14:paraId="3DBDA17C" w14:textId="0FC2140B" w:rsidR="00461F62" w:rsidRPr="00461F62" w:rsidRDefault="00D5256C" w:rsidP="00335F69">
      <w:pPr>
        <w:pStyle w:val="Nadpis2"/>
        <w:jc w:val="both"/>
        <w:rPr>
          <w:snapToGrid w:val="0"/>
        </w:rPr>
      </w:pPr>
      <w:r>
        <w:rPr>
          <w:snapToGrid w:val="0"/>
        </w:rPr>
        <w:tab/>
      </w:r>
      <w:r>
        <w:rPr>
          <w:snapToGrid w:val="0"/>
        </w:rPr>
        <w:tab/>
      </w:r>
      <w:r w:rsidR="00461F62" w:rsidRPr="00461F62">
        <w:rPr>
          <w:snapToGrid w:val="0"/>
        </w:rPr>
        <w:t>DPH</w:t>
      </w:r>
      <w:r w:rsidR="00976451">
        <w:rPr>
          <w:snapToGrid w:val="0"/>
        </w:rPr>
        <w:t xml:space="preserve"> 21 %</w:t>
      </w:r>
      <w:r w:rsidR="008F0FE5">
        <w:rPr>
          <w:snapToGrid w:val="0"/>
        </w:rPr>
        <w:t xml:space="preserve"> </w:t>
      </w:r>
      <w:r w:rsidR="00461F62" w:rsidRPr="00461F62">
        <w:rPr>
          <w:snapToGrid w:val="0"/>
        </w:rPr>
        <w:t xml:space="preserve"> </w:t>
      </w:r>
      <w:r w:rsidR="00461F62" w:rsidRPr="00461F62">
        <w:rPr>
          <w:snapToGrid w:val="0"/>
        </w:rPr>
        <w:tab/>
      </w:r>
      <w:r w:rsidR="00461F62" w:rsidRPr="00461F62">
        <w:rPr>
          <w:snapToGrid w:val="0"/>
        </w:rPr>
        <w:tab/>
      </w:r>
      <w:r w:rsidR="00976451">
        <w:rPr>
          <w:snapToGrid w:val="0"/>
        </w:rPr>
        <w:t xml:space="preserve">  21 961,80</w:t>
      </w:r>
      <w:r w:rsidR="00461F62" w:rsidRPr="00461F62">
        <w:rPr>
          <w:snapToGrid w:val="0"/>
        </w:rPr>
        <w:t xml:space="preserve"> Kč</w:t>
      </w:r>
    </w:p>
    <w:p w14:paraId="2EE8DABB" w14:textId="786DCC38" w:rsidR="00461F62" w:rsidRPr="00461F62" w:rsidRDefault="00D5256C" w:rsidP="00335F69">
      <w:pPr>
        <w:pStyle w:val="Nadpis2"/>
        <w:jc w:val="both"/>
        <w:rPr>
          <w:snapToGrid w:val="0"/>
        </w:rPr>
      </w:pPr>
      <w:r>
        <w:rPr>
          <w:snapToGrid w:val="0"/>
        </w:rPr>
        <w:tab/>
      </w:r>
      <w:r>
        <w:rPr>
          <w:snapToGrid w:val="0"/>
        </w:rPr>
        <w:tab/>
      </w:r>
      <w:r w:rsidR="00461F62" w:rsidRPr="00461F62">
        <w:rPr>
          <w:snapToGrid w:val="0"/>
        </w:rPr>
        <w:t xml:space="preserve">Cena s DPH </w:t>
      </w:r>
      <w:r w:rsidR="00461F62" w:rsidRPr="00461F62">
        <w:rPr>
          <w:snapToGrid w:val="0"/>
        </w:rPr>
        <w:tab/>
      </w:r>
      <w:r w:rsidR="00461F62" w:rsidRPr="00461F62">
        <w:rPr>
          <w:snapToGrid w:val="0"/>
        </w:rPr>
        <w:tab/>
      </w:r>
      <w:r w:rsidR="00976451">
        <w:rPr>
          <w:snapToGrid w:val="0"/>
        </w:rPr>
        <w:t>126 541,80</w:t>
      </w:r>
      <w:r w:rsidR="000054FF">
        <w:rPr>
          <w:snapToGrid w:val="0"/>
        </w:rPr>
        <w:t xml:space="preserve"> </w:t>
      </w:r>
      <w:r w:rsidR="00461F62" w:rsidRPr="00461F62">
        <w:rPr>
          <w:snapToGrid w:val="0"/>
        </w:rPr>
        <w:t>Kč</w:t>
      </w:r>
    </w:p>
    <w:p w14:paraId="361BF2C1" w14:textId="2CEF00D6" w:rsidR="00F3408A" w:rsidRPr="00B057FA" w:rsidRDefault="00F3408A" w:rsidP="00B057FA">
      <w:pPr>
        <w:pStyle w:val="Odstavec"/>
        <w:tabs>
          <w:tab w:val="clear" w:pos="907"/>
        </w:tabs>
        <w:ind w:left="567" w:hanging="567"/>
      </w:pPr>
      <w:r>
        <w:t xml:space="preserve">Celková cena je </w:t>
      </w:r>
      <w:r w:rsidR="002F3D11">
        <w:t xml:space="preserve">stanovena jako nejvýše přípustná, </w:t>
      </w:r>
      <w:r>
        <w:t>konečná a neměnná.</w:t>
      </w:r>
      <w:r w:rsidR="002F3D11">
        <w:t xml:space="preserve"> Sjednanou cenu je možno </w:t>
      </w:r>
      <w:r w:rsidR="002F3D11" w:rsidRPr="00B057FA">
        <w:t xml:space="preserve">překročit pouze </w:t>
      </w:r>
      <w:r w:rsidR="00B057FA" w:rsidRPr="00B057FA">
        <w:t xml:space="preserve">v souvislosti se změnou výše daně z přidané hodnoty, a to nejvýše o částku odpovídající této legislativní změně a </w:t>
      </w:r>
      <w:r w:rsidR="002F3D11" w:rsidRPr="00B057FA">
        <w:t>při změně rozsahu prací na základě požadavku s písemným souhlasem Objednatele.</w:t>
      </w:r>
      <w:r w:rsidR="00B057FA">
        <w:t xml:space="preserve"> Z</w:t>
      </w:r>
      <w:r w:rsidR="00B057FA" w:rsidRPr="00B057FA">
        <w:t>měna ceny bude sjednána ve formě dodatku k této smlo</w:t>
      </w:r>
      <w:r w:rsidR="00B057FA">
        <w:t>uvě.</w:t>
      </w:r>
    </w:p>
    <w:p w14:paraId="693CA024" w14:textId="15B4C88E" w:rsidR="00A062C2" w:rsidRDefault="00A062C2" w:rsidP="008F0FE5">
      <w:pPr>
        <w:pStyle w:val="Odstavec"/>
        <w:tabs>
          <w:tab w:val="clear" w:pos="907"/>
        </w:tabs>
        <w:ind w:left="567" w:hanging="567"/>
      </w:pPr>
      <w:r w:rsidRPr="00122625">
        <w:t xml:space="preserve">Celková cena </w:t>
      </w:r>
      <w:r w:rsidR="008F0FE5">
        <w:t>d</w:t>
      </w:r>
      <w:r w:rsidRPr="00122625">
        <w:t xml:space="preserve">íla je stanovena oceněním všech položek </w:t>
      </w:r>
      <w:r w:rsidR="008E766B">
        <w:t xml:space="preserve"> - cenová nabídka</w:t>
      </w:r>
      <w:r w:rsidRPr="00122625">
        <w:t>, kter</w:t>
      </w:r>
      <w:r w:rsidR="0009554B">
        <w:t>á</w:t>
      </w:r>
      <w:r w:rsidRPr="00122625">
        <w:t xml:space="preserve"> je </w:t>
      </w:r>
      <w:r w:rsidR="00F3408A">
        <w:t>nedílnou př</w:t>
      </w:r>
      <w:r w:rsidRPr="00122625">
        <w:t>íloh</w:t>
      </w:r>
      <w:r w:rsidR="00F3408A">
        <w:t>ou</w:t>
      </w:r>
      <w:r w:rsidR="008F0FE5">
        <w:t xml:space="preserve"> č. </w:t>
      </w:r>
      <w:r w:rsidR="006E0BE1">
        <w:t>2</w:t>
      </w:r>
      <w:r w:rsidRPr="00122625">
        <w:t xml:space="preserve"> </w:t>
      </w:r>
      <w:r w:rsidR="007B52AF">
        <w:t xml:space="preserve">této </w:t>
      </w:r>
      <w:r w:rsidRPr="00122625">
        <w:t>smlouvy</w:t>
      </w:r>
      <w:r w:rsidR="00F3408A">
        <w:t xml:space="preserve">. </w:t>
      </w:r>
      <w:r w:rsidRPr="00122625">
        <w:t>Součástí celkové ceny jsou veškeré náklady související s řádným provedením a dokončením</w:t>
      </w:r>
      <w:r w:rsidR="008F0FE5">
        <w:t xml:space="preserve"> d</w:t>
      </w:r>
      <w:r w:rsidR="00D5256C">
        <w:t>íla</w:t>
      </w:r>
      <w:r w:rsidRPr="00122625">
        <w:t xml:space="preserve">, a to včetně veškerých nákladů nezbytných ke splnění všech povinností </w:t>
      </w:r>
      <w:r w:rsidR="008F0FE5">
        <w:t>z</w:t>
      </w:r>
      <w:r w:rsidR="00723161">
        <w:t>hotovitele</w:t>
      </w:r>
      <w:r w:rsidR="00723161" w:rsidRPr="00122625">
        <w:t xml:space="preserve"> </w:t>
      </w:r>
      <w:r w:rsidRPr="00122625">
        <w:t xml:space="preserve">dle této smlouvy, či dle obecně závazných právních předpisů (bez zřetele na to, zda je v této smlouvě uvedeno, že </w:t>
      </w:r>
      <w:r w:rsidR="008F0FE5">
        <w:t>z</w:t>
      </w:r>
      <w:r w:rsidR="00723161">
        <w:t>hotovitel</w:t>
      </w:r>
      <w:r w:rsidR="00723161" w:rsidRPr="00742BAC">
        <w:t xml:space="preserve"> </w:t>
      </w:r>
      <w:r w:rsidRPr="00122625">
        <w:t>splní tu kterou povinnost na své vlastní náklady, či nikoliv).</w:t>
      </w:r>
    </w:p>
    <w:p w14:paraId="26AF585D" w14:textId="4E1B1B96" w:rsidR="008F0FE5" w:rsidRDefault="00723161" w:rsidP="008F0FE5">
      <w:pPr>
        <w:pStyle w:val="Odstavec"/>
        <w:tabs>
          <w:tab w:val="clear" w:pos="907"/>
        </w:tabs>
        <w:ind w:left="567" w:hanging="567"/>
      </w:pPr>
      <w:r>
        <w:lastRenderedPageBreak/>
        <w:t>Zhotovitel</w:t>
      </w:r>
      <w:r w:rsidRPr="00742BAC">
        <w:t xml:space="preserve"> </w:t>
      </w:r>
      <w:r w:rsidR="00750EB6" w:rsidRPr="00750EB6">
        <w:t xml:space="preserve">na sebe přebírá nebezpečí změny okolností ve smyslu ustanovení § </w:t>
      </w:r>
      <w:smartTag w:uri="urn:schemas-microsoft-com:office:smarttags" w:element="metricconverter">
        <w:smartTagPr>
          <w:attr w:name="ProductID" w:val="1765 a"/>
        </w:smartTagPr>
        <w:r w:rsidR="00750EB6" w:rsidRPr="00750EB6">
          <w:t>1765 a</w:t>
        </w:r>
      </w:smartTag>
      <w:r w:rsidR="00750EB6" w:rsidRPr="00750EB6">
        <w:t xml:space="preserve"> § 2620 občanského zákoníku. </w:t>
      </w:r>
      <w:r w:rsidR="00750EB6" w:rsidRPr="00750EB6">
        <w:rPr>
          <w:iCs/>
        </w:rPr>
        <w:t xml:space="preserve">Cena </w:t>
      </w:r>
      <w:r w:rsidR="00750EB6">
        <w:rPr>
          <w:iCs/>
        </w:rPr>
        <w:t>D</w:t>
      </w:r>
      <w:r w:rsidR="00750EB6" w:rsidRPr="00750EB6">
        <w:rPr>
          <w:iCs/>
        </w:rPr>
        <w:t>íla bude uhrazena za podmínek a</w:t>
      </w:r>
      <w:r w:rsidR="00750EB6">
        <w:rPr>
          <w:iCs/>
        </w:rPr>
        <w:t xml:space="preserve"> v termínech stanovených touto s</w:t>
      </w:r>
      <w:r w:rsidR="00750EB6" w:rsidRPr="00750EB6">
        <w:rPr>
          <w:iCs/>
        </w:rPr>
        <w:t>mlouvou; ustanovení § 2611 občanského zákoníku se nepoužije.</w:t>
      </w:r>
    </w:p>
    <w:p w14:paraId="00FE3159" w14:textId="77777777" w:rsidR="008F0FE5" w:rsidRPr="00750EB6" w:rsidRDefault="008F0FE5" w:rsidP="008F0FE5">
      <w:pPr>
        <w:pStyle w:val="Odstavec"/>
        <w:numPr>
          <w:ilvl w:val="0"/>
          <w:numId w:val="0"/>
        </w:numPr>
        <w:ind w:left="567"/>
      </w:pPr>
    </w:p>
    <w:p w14:paraId="6B649085" w14:textId="77777777" w:rsidR="00A062C2" w:rsidRPr="00CF7878" w:rsidRDefault="00CF7878" w:rsidP="008F0FE5">
      <w:pPr>
        <w:pStyle w:val="lnek"/>
        <w:spacing w:before="0"/>
        <w:ind w:firstLine="0"/>
      </w:pPr>
      <w:r>
        <w:br/>
      </w:r>
      <w:r w:rsidR="00A062C2" w:rsidRPr="00CF7878">
        <w:t>Platební podmínky</w:t>
      </w:r>
    </w:p>
    <w:p w14:paraId="0C093096" w14:textId="77777777" w:rsidR="00A062C2" w:rsidRPr="00CF7878" w:rsidRDefault="00A062C2" w:rsidP="008F0FE5">
      <w:pPr>
        <w:pStyle w:val="Odstavec"/>
        <w:tabs>
          <w:tab w:val="clear" w:pos="907"/>
        </w:tabs>
        <w:ind w:left="567" w:hanging="567"/>
      </w:pPr>
      <w:r w:rsidRPr="00CF7878">
        <w:t>Obje</w:t>
      </w:r>
      <w:r w:rsidR="007F6A4D">
        <w:t xml:space="preserve">dnatel </w:t>
      </w:r>
      <w:r w:rsidR="00DF52D0" w:rsidRPr="007212D2">
        <w:t>ne</w:t>
      </w:r>
      <w:r w:rsidR="007F6A4D" w:rsidRPr="007212D2">
        <w:t>poskyt</w:t>
      </w:r>
      <w:r w:rsidR="00DF52D0" w:rsidRPr="007212D2">
        <w:t>uje</w:t>
      </w:r>
      <w:r w:rsidR="00DF52D0">
        <w:t xml:space="preserve"> zálohy. </w:t>
      </w:r>
    </w:p>
    <w:p w14:paraId="57999E1E" w14:textId="4D0CB1BC" w:rsidR="002F3D11" w:rsidRDefault="002F3D11" w:rsidP="008F0FE5">
      <w:pPr>
        <w:pStyle w:val="Odstavec"/>
        <w:tabs>
          <w:tab w:val="clear" w:pos="907"/>
        </w:tabs>
        <w:ind w:left="567" w:hanging="567"/>
      </w:pPr>
      <w:r>
        <w:t xml:space="preserve">Celková cena dle předchozího článku bude uhrazena na základě daňového dokladu (faktury) ve shora uvedené výši doručené </w:t>
      </w:r>
      <w:r w:rsidR="00723161">
        <w:t xml:space="preserve">Zhotovitelem </w:t>
      </w:r>
      <w:r>
        <w:t>Objednateli.</w:t>
      </w:r>
      <w:r w:rsidR="008F0FE5" w:rsidRPr="008F0FE5">
        <w:t xml:space="preserve"> Daňový doklad (fakturu) zhotovitel předloží objednateli na základě jím podepsaného před</w:t>
      </w:r>
      <w:r w:rsidR="008F0FE5">
        <w:t>ávacího protokolu</w:t>
      </w:r>
      <w:r w:rsidR="008F0FE5" w:rsidRPr="008F0FE5">
        <w:t>. Právo zhotovitele fakturovat cenu díla tedy vzniká protokolární předáním a převzetím díla, stejně jako následná platba ceny díla objednatelem.</w:t>
      </w:r>
    </w:p>
    <w:p w14:paraId="7B0B566E" w14:textId="2F35D354" w:rsidR="008F0FE5" w:rsidRDefault="008F0FE5" w:rsidP="008F0FE5">
      <w:pPr>
        <w:pStyle w:val="Odstavec"/>
        <w:tabs>
          <w:tab w:val="clear" w:pos="907"/>
        </w:tabs>
        <w:ind w:left="567" w:hanging="567"/>
      </w:pPr>
      <w:r w:rsidRPr="008F0FE5">
        <w:t>Zhotovitel je povinen vystavit daňový doklad (fakturu) do 15 dnů po uskutečnění zdanitelného plnění a nejpozději do 2 pracovních dnů po jeho vystavení jej doručit na adresu sídla objednatele. V případě opožděného vystavení či doručení daňového dokladu (faktury) je zhotovitel povinen objednateli uhradit vzniklou škodu v plné výši.</w:t>
      </w:r>
    </w:p>
    <w:p w14:paraId="3B53C482" w14:textId="1DE9C9B4" w:rsidR="003648E5" w:rsidRPr="00B057FA" w:rsidRDefault="00A062C2" w:rsidP="00B057FA">
      <w:pPr>
        <w:pStyle w:val="Odstavec"/>
        <w:tabs>
          <w:tab w:val="clear" w:pos="907"/>
        </w:tabs>
        <w:ind w:left="567" w:hanging="567"/>
      </w:pPr>
      <w:r w:rsidRPr="00CF7878">
        <w:t>Daňový doklad (faktura) musí</w:t>
      </w:r>
      <w:r w:rsidR="003648E5">
        <w:t xml:space="preserve"> </w:t>
      </w:r>
      <w:r w:rsidR="003648E5" w:rsidRPr="00F3408A">
        <w:t>obsahovat náležitosti</w:t>
      </w:r>
      <w:r w:rsidR="003648E5">
        <w:t xml:space="preserve"> daňového dokladu podle platné legislativy a</w:t>
      </w:r>
      <w:r w:rsidR="003648E5" w:rsidRPr="00F3408A">
        <w:t xml:space="preserve"> stanovené příslušnými právními předpisy, a to zejména zákonem č. 235/2004 Sb., o dani z přidané hodnoty platným k datu uskutečnění zdanitelného plnění a zákonem č. 563/1991 Sb., o účetnictví platném k témuž datu.</w:t>
      </w:r>
      <w:r w:rsidRPr="00CF7878">
        <w:t xml:space="preserve"> </w:t>
      </w:r>
      <w:r w:rsidR="00B057FA" w:rsidRPr="00B057FA">
        <w:t xml:space="preserve">Nedílnou součástí daňového dokladu (faktury) musí být předávací protokol, který musí být potvrzen osobou oprávněnou jednat za objednatele. </w:t>
      </w:r>
      <w:r w:rsidR="00B057FA" w:rsidRPr="00B057FA">
        <w:rPr>
          <w:lang w:val="x-none"/>
        </w:rPr>
        <w:t xml:space="preserve">Na faktuře bude uvedeno </w:t>
      </w:r>
      <w:r w:rsidR="00B057FA" w:rsidRPr="00B057FA">
        <w:t>zejména označení povinné a oprávněné osoby, adresy sídel (místa podnikání), IČO, DIČ; číslo dokladu;</w:t>
      </w:r>
      <w:r w:rsidR="00B057FA" w:rsidRPr="00B057FA">
        <w:rPr>
          <w:b/>
          <w:i/>
        </w:rPr>
        <w:t xml:space="preserve"> </w:t>
      </w:r>
      <w:r w:rsidR="00B057FA" w:rsidRPr="00B057FA">
        <w:t>den zdanitelného plnění, den vystavení dokladu a jeho splatnost; důvod účtování s odvoláním na</w:t>
      </w:r>
      <w:r w:rsidR="00B057FA" w:rsidRPr="00B057FA">
        <w:rPr>
          <w:lang w:val="x-none"/>
        </w:rPr>
        <w:t xml:space="preserve"> </w:t>
      </w:r>
      <w:r w:rsidR="00B057FA" w:rsidRPr="00B057FA">
        <w:t xml:space="preserve">smlouvu; </w:t>
      </w:r>
      <w:r w:rsidR="00B057FA" w:rsidRPr="00B057FA">
        <w:rPr>
          <w:lang w:val="x-none"/>
        </w:rPr>
        <w:t>celkov</w:t>
      </w:r>
      <w:r w:rsidR="00B057FA" w:rsidRPr="00B057FA">
        <w:t>á</w:t>
      </w:r>
      <w:r w:rsidR="00B057FA" w:rsidRPr="00B057FA">
        <w:rPr>
          <w:lang w:val="x-none"/>
        </w:rPr>
        <w:t xml:space="preserve"> cen</w:t>
      </w:r>
      <w:r w:rsidR="00B057FA" w:rsidRPr="00B057FA">
        <w:t xml:space="preserve">a; </w:t>
      </w:r>
      <w:r w:rsidR="00B057FA" w:rsidRPr="00B057FA">
        <w:rPr>
          <w:lang w:val="x-none"/>
        </w:rPr>
        <w:t>razítko a podpis osoby oprávněné k vystavení daňového a účetního dokladu</w:t>
      </w:r>
      <w:r w:rsidR="00B057FA" w:rsidRPr="00B057FA">
        <w:t xml:space="preserve"> a seznam příloh.</w:t>
      </w:r>
    </w:p>
    <w:p w14:paraId="17A68060" w14:textId="5BE444A3" w:rsidR="000276B2" w:rsidRDefault="00A062C2" w:rsidP="008F0FE5">
      <w:pPr>
        <w:pStyle w:val="Odstavec"/>
        <w:tabs>
          <w:tab w:val="clear" w:pos="907"/>
        </w:tabs>
        <w:ind w:left="567" w:hanging="567"/>
      </w:pPr>
      <w:r w:rsidRPr="00CF7878">
        <w:t xml:space="preserve">V případě, že daňový doklad (faktura) nebude </w:t>
      </w:r>
      <w:r w:rsidR="000276B2">
        <w:t xml:space="preserve">mít náležitosti daňového dokladu, nebo bude neúplná a nesprávná, je ji (nebo kopii) </w:t>
      </w:r>
      <w:r w:rsidRPr="00CF7878">
        <w:t xml:space="preserve">objednatel oprávněn vrátit </w:t>
      </w:r>
      <w:r w:rsidR="00B057FA">
        <w:t>z</w:t>
      </w:r>
      <w:r w:rsidR="00723161">
        <w:t>hotoviteli</w:t>
      </w:r>
      <w:r w:rsidR="00723161" w:rsidRPr="00CF7878">
        <w:t xml:space="preserve"> </w:t>
      </w:r>
      <w:r w:rsidR="000276B2">
        <w:t xml:space="preserve">k opravě či </w:t>
      </w:r>
      <w:r w:rsidR="005B2BA9">
        <w:t xml:space="preserve">k </w:t>
      </w:r>
      <w:r w:rsidR="000276B2">
        <w:t>doplnění. V takovém případě se objednatel nedostává do prodlení a platí, že nová lhůta splatnosti faktury běží až od okamžiku doručení opravené daňového dokladu (faktury).</w:t>
      </w:r>
    </w:p>
    <w:p w14:paraId="737AAC97" w14:textId="3DC3DDE3" w:rsidR="00B057FA" w:rsidRDefault="00A062C2" w:rsidP="00B057FA">
      <w:pPr>
        <w:pStyle w:val="Odstavec"/>
        <w:tabs>
          <w:tab w:val="clear" w:pos="907"/>
        </w:tabs>
        <w:ind w:left="567" w:hanging="567"/>
      </w:pPr>
      <w:r w:rsidRPr="00CF7878">
        <w:t xml:space="preserve">Splatnost daňových dokladů je </w:t>
      </w:r>
      <w:r w:rsidR="000035FA" w:rsidRPr="000276B2">
        <w:rPr>
          <w:b/>
        </w:rPr>
        <w:t>6</w:t>
      </w:r>
      <w:r w:rsidR="004E4385" w:rsidRPr="000276B2">
        <w:rPr>
          <w:b/>
        </w:rPr>
        <w:t>0</w:t>
      </w:r>
      <w:r w:rsidRPr="000276B2">
        <w:rPr>
          <w:b/>
        </w:rPr>
        <w:t xml:space="preserve"> dnů</w:t>
      </w:r>
      <w:r w:rsidRPr="00CF7878">
        <w:t xml:space="preserve"> </w:t>
      </w:r>
      <w:r w:rsidR="003648E5" w:rsidRPr="000276B2">
        <w:rPr>
          <w:snapToGrid w:val="0"/>
        </w:rPr>
        <w:t>ode dne doručení daňového dokladu (faktura) objednateli</w:t>
      </w:r>
      <w:r w:rsidRPr="00CF7878">
        <w:t xml:space="preserve">. </w:t>
      </w:r>
      <w:r w:rsidR="00B057FA" w:rsidRPr="00B057FA">
        <w:t xml:space="preserve">Doba splatnosti je sjednána s ohledem na ust. § 1963 odst. 2 občanského zákoníku s ohledem na povahu plnění předmětu této smlouvy, s čímž smluvní strany podpisem této smlouvy výslovně souhlasí. </w:t>
      </w:r>
    </w:p>
    <w:p w14:paraId="6997B1D9" w14:textId="682B3240" w:rsidR="00A062C2" w:rsidRDefault="003648E5" w:rsidP="008F0FE5">
      <w:pPr>
        <w:pStyle w:val="Odstavec"/>
        <w:tabs>
          <w:tab w:val="clear" w:pos="907"/>
        </w:tabs>
        <w:ind w:left="567" w:hanging="567"/>
      </w:pPr>
      <w:r w:rsidRPr="000276B2">
        <w:rPr>
          <w:snapToGrid w:val="0"/>
        </w:rPr>
        <w:t xml:space="preserve">Celková cena bude </w:t>
      </w:r>
      <w:r w:rsidR="00723161">
        <w:rPr>
          <w:snapToGrid w:val="0"/>
        </w:rPr>
        <w:t>Zhotoviteli</w:t>
      </w:r>
      <w:r w:rsidR="00723161" w:rsidRPr="000276B2">
        <w:rPr>
          <w:snapToGrid w:val="0"/>
        </w:rPr>
        <w:t xml:space="preserve"> </w:t>
      </w:r>
      <w:r w:rsidRPr="000276B2">
        <w:rPr>
          <w:snapToGrid w:val="0"/>
        </w:rPr>
        <w:t xml:space="preserve">uhrazena </w:t>
      </w:r>
      <w:r w:rsidRPr="00F3408A">
        <w:t>bezhotovostním převodem na účet uvedený v </w:t>
      </w:r>
      <w:r w:rsidR="00B057FA">
        <w:t>hlavičce</w:t>
      </w:r>
      <w:r w:rsidRPr="00F3408A">
        <w:t xml:space="preserve"> této smlouvy</w:t>
      </w:r>
      <w:r>
        <w:t>.</w:t>
      </w:r>
      <w:r w:rsidRPr="00CF7878">
        <w:t xml:space="preserve"> </w:t>
      </w:r>
      <w:r w:rsidR="00A062C2" w:rsidRPr="00CF7878">
        <w:t>Objednatel splní povinnost fakturu zaplatit, je-li nejpozději v poslední den splatnosti faktury částka odepsána z</w:t>
      </w:r>
      <w:r w:rsidR="00A84260">
        <w:t> </w:t>
      </w:r>
      <w:r w:rsidR="00A062C2" w:rsidRPr="00CF7878">
        <w:t>jeho bankovního účtu</w:t>
      </w:r>
      <w:r w:rsidR="002F3D11">
        <w:t xml:space="preserve">. </w:t>
      </w:r>
      <w:r w:rsidR="00A062C2" w:rsidRPr="00CF7878">
        <w:t>Platby budou probíhat výhradně v CZK a rovněž veškeré cenové údaje budou v této měně.</w:t>
      </w:r>
    </w:p>
    <w:p w14:paraId="5C33B1CA" w14:textId="77777777" w:rsidR="00B057FA" w:rsidRDefault="00B057FA" w:rsidP="00B057FA">
      <w:pPr>
        <w:pStyle w:val="Odstavec"/>
        <w:numPr>
          <w:ilvl w:val="0"/>
          <w:numId w:val="0"/>
        </w:numPr>
        <w:ind w:left="567"/>
      </w:pPr>
    </w:p>
    <w:p w14:paraId="387D97A4" w14:textId="058AB66B" w:rsidR="0065145E" w:rsidRDefault="0065145E" w:rsidP="008F0FE5">
      <w:pPr>
        <w:pStyle w:val="lnek"/>
        <w:spacing w:before="0"/>
        <w:ind w:firstLine="0"/>
      </w:pPr>
    </w:p>
    <w:p w14:paraId="60347736" w14:textId="77777777" w:rsidR="0065145E" w:rsidRPr="0065145E" w:rsidRDefault="0065145E" w:rsidP="0065145E">
      <w:pPr>
        <w:jc w:val="center"/>
        <w:rPr>
          <w:b/>
        </w:rPr>
      </w:pPr>
      <w:r w:rsidRPr="0065145E">
        <w:rPr>
          <w:b/>
        </w:rPr>
        <w:t>Způsob provádění díla</w:t>
      </w:r>
    </w:p>
    <w:p w14:paraId="57CE4C3A" w14:textId="50D859E1" w:rsidR="0065145E" w:rsidRDefault="0065145E" w:rsidP="0065145E">
      <w:pPr>
        <w:pStyle w:val="Odstavec"/>
        <w:tabs>
          <w:tab w:val="clear" w:pos="907"/>
        </w:tabs>
        <w:ind w:left="567" w:hanging="567"/>
      </w:pPr>
      <w:r>
        <w:t xml:space="preserve">Objednatel je oprávněn dávat zhotoviteli pokyny ohledně způsobu provádění díla, pokud tak objednatel neučiní, zhotovitel při provádění díla postupuje samostatně. </w:t>
      </w:r>
    </w:p>
    <w:p w14:paraId="204F1F58" w14:textId="4B72ADA3" w:rsidR="0065145E" w:rsidRDefault="0065145E" w:rsidP="0065145E">
      <w:pPr>
        <w:pStyle w:val="Odstavec"/>
        <w:tabs>
          <w:tab w:val="clear" w:pos="907"/>
        </w:tabs>
        <w:ind w:left="567" w:hanging="567"/>
      </w:pPr>
      <w:r>
        <w:t xml:space="preserve">Zhotovitel se zavazuje bezodkladně a písemně upozornit objednatele na nevhodnou povahu pokynů k provádění díla. Jestliže nevhodné pokyny překážejí v řádném provádění </w:t>
      </w:r>
      <w:r>
        <w:lastRenderedPageBreak/>
        <w:t xml:space="preserve">díla, zhotovitel se zavazuje přerušit provádění díla v nezbytném rozsahu, a to až do doby změny pokynů objednatele nebo do písemného sdělení, že objednatel trvá na provedení díla podle daných pokynů. Před přerušením provádění díla musí zhotovitel tuto skutečnost objednateli písemně oznámit a současně zdůvodnit nevhodnost konkrétního pokynu objednatele. O dobu, po kterou bylo nutno provádění díla přerušit, se prodlužuje lhůta stanovená pro dokončení díla. </w:t>
      </w:r>
    </w:p>
    <w:p w14:paraId="16723762" w14:textId="0706C9A0" w:rsidR="0065145E" w:rsidRDefault="0065145E" w:rsidP="0065145E">
      <w:pPr>
        <w:pStyle w:val="Odstavec"/>
        <w:tabs>
          <w:tab w:val="clear" w:pos="907"/>
        </w:tabs>
        <w:ind w:left="567" w:hanging="567"/>
      </w:pPr>
      <w:r>
        <w:t>Pokud zhotovitel neupozornil bezodkladně a písemně na nevhodnost pokynů objednatele, odpovídá za vady díla, případně nemožnost dokončení díla, způsobené nevhodnými pokyny objednatele.</w:t>
      </w:r>
    </w:p>
    <w:p w14:paraId="36C357DC" w14:textId="10E2261F" w:rsidR="0065145E" w:rsidRDefault="0065145E" w:rsidP="0065145E">
      <w:pPr>
        <w:pStyle w:val="Odstavec"/>
        <w:tabs>
          <w:tab w:val="clear" w:pos="907"/>
        </w:tabs>
        <w:ind w:left="567" w:hanging="567"/>
      </w:pPr>
      <w:r>
        <w:t>Objednatel má právo kontrolovat provádění díla. Zhotovitel je povinen poskytnout objednateli veškerou součinnost k provedení kontroly. Zjistí-li, že zhotovitel porušuje svou povinnost, může požadovat, aby zhotovitel zajistil nápravu a prováděl dílo řádným způsobem. Neučiní-li tak zhotovitel ani v přiměřené době, může objednatel odstoupit od smlouvy, vedl-li by postup zhotovitele k podstatnému porušení smlouvy.</w:t>
      </w:r>
    </w:p>
    <w:p w14:paraId="723BB14F" w14:textId="33AEF919" w:rsidR="0065145E" w:rsidRDefault="0065145E" w:rsidP="0065145E">
      <w:pPr>
        <w:pStyle w:val="Odstavec"/>
        <w:tabs>
          <w:tab w:val="clear" w:pos="907"/>
        </w:tabs>
        <w:ind w:left="567" w:hanging="567"/>
      </w:pPr>
      <w:r>
        <w:t>Zhotovitel se zavazuje provádět dílo s vynaložením odborné péče tak, aby nedocházelo ke škodám na zdraví a majetku objednatele ani třetích osob, přičemž je povinen zejména nikoliv však pouze:</w:t>
      </w:r>
    </w:p>
    <w:p w14:paraId="770E1523" w14:textId="38C16702" w:rsidR="0065145E" w:rsidRDefault="0065145E" w:rsidP="0065145E">
      <w:pPr>
        <w:pStyle w:val="Psmeno"/>
        <w:tabs>
          <w:tab w:val="clear" w:pos="425"/>
        </w:tabs>
        <w:ind w:left="993" w:hanging="426"/>
      </w:pPr>
      <w:r>
        <w:t>zajistit veškeré pracovní síly, vybavení a materiál potřebné k provedení díla řádným způsobem,</w:t>
      </w:r>
    </w:p>
    <w:p w14:paraId="724DE037" w14:textId="0121D115" w:rsidR="0065145E" w:rsidRDefault="0065145E" w:rsidP="0065145E">
      <w:pPr>
        <w:pStyle w:val="Psmeno"/>
        <w:tabs>
          <w:tab w:val="clear" w:pos="425"/>
        </w:tabs>
        <w:ind w:left="993" w:hanging="426"/>
      </w:pPr>
      <w:r>
        <w:t xml:space="preserve">zajistit kvalitní řízení, dohled nad provedením díla a nezbytnou kontrolu prováděných prací a dodávek (nezávisle na kontrole prováděné objednatelem), </w:t>
      </w:r>
    </w:p>
    <w:p w14:paraId="309F8B9A" w14:textId="59661A09" w:rsidR="0065145E" w:rsidRDefault="0065145E" w:rsidP="0065145E">
      <w:pPr>
        <w:pStyle w:val="Psmeno"/>
        <w:tabs>
          <w:tab w:val="clear" w:pos="425"/>
        </w:tabs>
        <w:ind w:left="993" w:hanging="426"/>
      </w:pPr>
      <w:r>
        <w:t>omezit provádění díla na místo provádění díla a nedomáhat se vstupu na jakékoli pozemky, instalace nebo infrastruktury, které nejsou součástí místa plnění, bez získání svolení příslušného vlastníka nebo uživatele; objednatel zajistí přístup pro osoby provádějící dílo do prostorů jeho uskutečnění v požadovaném rozsahu,</w:t>
      </w:r>
    </w:p>
    <w:p w14:paraId="73BB62E4" w14:textId="751E94C6" w:rsidR="0065145E" w:rsidRDefault="0065145E" w:rsidP="0065145E">
      <w:pPr>
        <w:pStyle w:val="Psmeno"/>
        <w:tabs>
          <w:tab w:val="clear" w:pos="425"/>
        </w:tabs>
        <w:ind w:left="993" w:hanging="426"/>
      </w:pPr>
      <w:r>
        <w:t>dodržovat obecně závazné právní předpisy, nařízení orgánů veřejné správy, závazné i doporučené technické normy, podklady a podmínky uvedené v této smlouvě a veškeré pokyny objednatele, které se vztahují k předmětu smlouvy,</w:t>
      </w:r>
    </w:p>
    <w:p w14:paraId="76CDBDC2" w14:textId="33E7DFC5" w:rsidR="0065145E" w:rsidRDefault="0065145E" w:rsidP="0065145E">
      <w:pPr>
        <w:pStyle w:val="Psmeno"/>
        <w:tabs>
          <w:tab w:val="clear" w:pos="425"/>
        </w:tabs>
        <w:ind w:left="993" w:hanging="426"/>
      </w:pPr>
      <w:r>
        <w:t>chránit objednatele před vznikem škod v důsledku porušení právních či jiných předpisů a v případě jejich vzniku tyto škody uhradit na vlastní náklady,</w:t>
      </w:r>
    </w:p>
    <w:p w14:paraId="4DF5C246" w14:textId="5850DE8C" w:rsidR="0065145E" w:rsidRDefault="0065145E" w:rsidP="0065145E">
      <w:pPr>
        <w:pStyle w:val="Psmeno"/>
        <w:tabs>
          <w:tab w:val="clear" w:pos="425"/>
        </w:tabs>
        <w:ind w:left="993" w:hanging="426"/>
      </w:pPr>
      <w:r>
        <w:t>upozornit písemně objednatele na nesoulad mezi zadávací dokumentací a právními či jinými předpisy v případě, že takový nesoulad kdykoli v průběhu provádění díla zjistí.</w:t>
      </w:r>
    </w:p>
    <w:p w14:paraId="3593A491" w14:textId="77777777" w:rsidR="0065145E" w:rsidRDefault="0065145E" w:rsidP="0065145E">
      <w:pPr>
        <w:pStyle w:val="Odstavec"/>
        <w:tabs>
          <w:tab w:val="clear" w:pos="907"/>
        </w:tabs>
        <w:ind w:left="567" w:hanging="567"/>
      </w:pPr>
      <w:r>
        <w:t>Vybrané činnosti je zhotovitel povinen vykonávat osobami, které jsou k tomu oprávněny, mají průkaz zvláštní způsobilosti, případně jsou k těmto činnostem autorizovány podle zvláštních předpisů.</w:t>
      </w:r>
    </w:p>
    <w:p w14:paraId="712A8DF8" w14:textId="77777777" w:rsidR="008F0FE5" w:rsidRDefault="0065145E" w:rsidP="0065145E">
      <w:pPr>
        <w:pStyle w:val="Odstavec"/>
        <w:tabs>
          <w:tab w:val="clear" w:pos="907"/>
        </w:tabs>
        <w:ind w:left="567" w:hanging="567"/>
      </w:pPr>
      <w:r>
        <w:t>V případě, že poddodavatel, se kterým zhotovitel uzavřel smlouvu na provedení části díla, závažně nebo opakovaně neplní své smluvní závazky, je zhotovitel povinen sám, anebo na žádost objednatele učinit neprodleně taková opatření, která povedou k nápravě, a to i ukončením smluvního vztahu s touto osobou. Odpovědnost zhotovitele za osobu, kterou ke splnění svých závazků použil, není takovým opatřením dotčena.</w:t>
      </w:r>
    </w:p>
    <w:p w14:paraId="04ECBA82" w14:textId="4FBB81DC" w:rsidR="008F0FE5" w:rsidRDefault="0065145E" w:rsidP="0065145E">
      <w:pPr>
        <w:pStyle w:val="Odstavec"/>
        <w:tabs>
          <w:tab w:val="clear" w:pos="907"/>
        </w:tabs>
        <w:ind w:left="567" w:hanging="567"/>
      </w:pPr>
      <w:r>
        <w:t>Zhotovitel odpovídá objednateli za škodu, která mu vznikne uplatněním nároku třetí osoby podle příslušných ustanovení občanského zákoníku, zejména za škodu způsobenou okolnostmi, které mají původ v povaze věcí (zařízení), jichž bylo zhotovitelem při provádění díla užito, jakož i za škodu způsobenou provozní činností, pokud je za takovou činnost uznáno provádění díla zhotovitelem.</w:t>
      </w:r>
    </w:p>
    <w:p w14:paraId="7F6729B2" w14:textId="77777777" w:rsidR="008F0FE5" w:rsidRDefault="0065145E" w:rsidP="0065145E">
      <w:pPr>
        <w:pStyle w:val="Odstavec"/>
        <w:tabs>
          <w:tab w:val="clear" w:pos="907"/>
        </w:tabs>
        <w:ind w:left="567" w:hanging="567"/>
      </w:pPr>
      <w:r>
        <w:t xml:space="preserve">Případný postih ze strany státních orgánů a organizací za nedodržení obecně závazných právních předpisů v souvislosti s prováděním díla jde vždy plně k tíži a na náklady </w:t>
      </w:r>
      <w:r>
        <w:lastRenderedPageBreak/>
        <w:t>zhotovitele, nezávisle na tom, která osoba podílející se na provádění díla zavdala k postihu příčinu.</w:t>
      </w:r>
    </w:p>
    <w:p w14:paraId="539C4ACC" w14:textId="097E9133" w:rsidR="008F0FE5" w:rsidRPr="00CE7D1E" w:rsidRDefault="0065145E" w:rsidP="008F0FE5">
      <w:pPr>
        <w:pStyle w:val="Odstavec"/>
        <w:tabs>
          <w:tab w:val="clear" w:pos="907"/>
        </w:tabs>
        <w:ind w:left="567" w:hanging="567"/>
      </w:pPr>
      <w:r w:rsidRPr="00CE7D1E">
        <w:t xml:space="preserve">Zhotovitel se zavazuje, že zabezpečí, aby při realizaci díla nebyl objednatel nadměrně rušen nebo obtěžován hlukem, prašností nebo jinými škodlivými jevy. Zhotovitel je srozuměn s tím, že dílo bude prováděno za plného provozu nemocničního zařízení. Zavazuje se tedy při provádění díla respektovat povahu objednatele a jeho pokyny, aby nedošlo k ohrožení nebo narušení řádného provozu objednatele. </w:t>
      </w:r>
    </w:p>
    <w:p w14:paraId="3584D7BA" w14:textId="5FB595A8" w:rsidR="0065145E" w:rsidRDefault="0065145E" w:rsidP="0065145E">
      <w:pPr>
        <w:pStyle w:val="Odstavec"/>
        <w:tabs>
          <w:tab w:val="clear" w:pos="907"/>
        </w:tabs>
        <w:ind w:left="567" w:hanging="567"/>
      </w:pPr>
      <w:r>
        <w:t>Zhotovitel se zavazuje zachovávat mlčenlivost o veškerých skutečnostech, které se dozví v souvislosti se svojí činností na základě této smlouvy, včetně jednání před uzavřením této smlouvy, pokud tyto skutečnosti nejsou běžně veřejně dostupné. Za důvěrné informace a předmět mlčenlivosti dle této smlouvy se považují rovněž jakékoliv osobní údaje, podoba a soukromí pacientů, zaměstnanců či jiných pracovníků objednatele, o kterých se zhotovitel v souvislosti se svou činností pro objednatele dozví nebo dostane do kontaktu.</w:t>
      </w:r>
    </w:p>
    <w:p w14:paraId="543B32BC" w14:textId="35B594A4" w:rsidR="00CD1B75" w:rsidRDefault="00CD1B75" w:rsidP="0065145E">
      <w:pPr>
        <w:pStyle w:val="Odstavec"/>
        <w:tabs>
          <w:tab w:val="clear" w:pos="907"/>
        </w:tabs>
        <w:ind w:left="567" w:hanging="567"/>
      </w:pPr>
      <w:r w:rsidRPr="00CD1B75">
        <w:t>Zhotovitel se zavazuje při provádění díla dodržovat předpisy o bezpečnosti a ochraně zdraví při práci, jakož i předpisy hygienické a požární. Za dodržování těchto předpisů v místě plnění i při veškerých činnostech s prováděním díla souvisejících nese odpovědnost zhotovitel.</w:t>
      </w:r>
    </w:p>
    <w:p w14:paraId="121418C5" w14:textId="6DBF65B3" w:rsidR="00CD1B75" w:rsidRDefault="00CD1B75" w:rsidP="0065145E">
      <w:pPr>
        <w:pStyle w:val="Odstavec"/>
        <w:tabs>
          <w:tab w:val="clear" w:pos="907"/>
        </w:tabs>
        <w:ind w:left="567" w:hanging="567"/>
      </w:pPr>
      <w:r w:rsidRPr="00CD1B75">
        <w:t>Zhotovitel se zavazuje zajistit vlastní dozor nad bezpečností práce v souladu s obecně závaznými právními předpisy a provádět předepsaná školení a soustavnou kontrolu dodržování předpisů o bezpečnosti a ochraně zdraví při práci.</w:t>
      </w:r>
    </w:p>
    <w:p w14:paraId="6F5B4560" w14:textId="77777777" w:rsidR="008F0FE5" w:rsidRPr="0065145E" w:rsidRDefault="008F0FE5" w:rsidP="00B057FA">
      <w:pPr>
        <w:pStyle w:val="Odstavec"/>
        <w:numPr>
          <w:ilvl w:val="0"/>
          <w:numId w:val="0"/>
        </w:numPr>
        <w:spacing w:before="0"/>
        <w:ind w:left="567"/>
      </w:pPr>
    </w:p>
    <w:p w14:paraId="3349F7F6" w14:textId="23C28BE0" w:rsidR="002B0791" w:rsidRDefault="002B0791" w:rsidP="008F0FE5">
      <w:pPr>
        <w:pStyle w:val="lnek"/>
        <w:spacing w:before="0"/>
        <w:ind w:firstLine="0"/>
      </w:pPr>
    </w:p>
    <w:p w14:paraId="70BEAB6A" w14:textId="77777777" w:rsidR="002B0791" w:rsidRPr="002B0791" w:rsidRDefault="002B0791" w:rsidP="002B0791">
      <w:pPr>
        <w:jc w:val="center"/>
        <w:rPr>
          <w:b/>
        </w:rPr>
      </w:pPr>
      <w:r w:rsidRPr="002B0791">
        <w:rPr>
          <w:b/>
        </w:rPr>
        <w:t>Předání a převzetí díla</w:t>
      </w:r>
    </w:p>
    <w:p w14:paraId="5DC30229" w14:textId="73317C80" w:rsidR="002B0791" w:rsidRPr="002B0791" w:rsidRDefault="002B0791" w:rsidP="00BA3C5C">
      <w:pPr>
        <w:numPr>
          <w:ilvl w:val="3"/>
          <w:numId w:val="7"/>
        </w:numPr>
        <w:tabs>
          <w:tab w:val="clear" w:pos="907"/>
          <w:tab w:val="num" w:pos="5047"/>
          <w:tab w:val="num" w:pos="5614"/>
        </w:tabs>
        <w:spacing w:before="120"/>
        <w:ind w:left="567" w:hanging="567"/>
        <w:jc w:val="both"/>
      </w:pPr>
      <w:r w:rsidRPr="002B0791">
        <w:t>Dílo je provedeno, je-li dokončeno a předáno. Zhotovitel splní svou povinnost provést dílo jeho řádným dokončením a předáním díla objednateli v místě plnění. Po dokončení díla nebo jeho části, na jejímž samostatném předání se strany dohodly, se zhotovitel zavazuje objednatele prostřednictvím e-mailové komunikace na adresu</w:t>
      </w:r>
      <w:r w:rsidR="00BA3C5C">
        <w:t xml:space="preserve"> kontaktní osoby objednatele ve věcech technických</w:t>
      </w:r>
      <w:r w:rsidRPr="002B0791">
        <w:t xml:space="preserve"> vyzvat k převzetí díla nebo jeho části a sdělit objednateli konkrétní datum a čas předání, a to nejméně </w:t>
      </w:r>
      <w:r w:rsidR="00BA3C5C">
        <w:t>3 pracovní dny</w:t>
      </w:r>
      <w:r w:rsidRPr="002B0791">
        <w:t xml:space="preserve"> předem, aby objednatel zajistil účast osoby oprávněné k převzetí díla. Pokud zhotovitel tuto lhůtu nedodrží, je objednatel oprávněn převzetí díla odmítnout.</w:t>
      </w:r>
    </w:p>
    <w:p w14:paraId="1D36C1E1" w14:textId="2EAAE9CE" w:rsidR="002B0791" w:rsidRPr="002B0791" w:rsidRDefault="002B0791" w:rsidP="00BA3C5C">
      <w:pPr>
        <w:numPr>
          <w:ilvl w:val="3"/>
          <w:numId w:val="7"/>
        </w:numPr>
        <w:tabs>
          <w:tab w:val="clear" w:pos="907"/>
          <w:tab w:val="num" w:pos="5047"/>
          <w:tab w:val="num" w:pos="5614"/>
        </w:tabs>
        <w:spacing w:before="120"/>
        <w:ind w:left="567" w:hanging="567"/>
        <w:jc w:val="both"/>
      </w:pPr>
      <w:r w:rsidRPr="002B0791">
        <w:t>Na výzvu zhotovitele objednatel bez zbytečného odkladu zareaguje stejným způsobem, když určí osobu oprávněnou k převzetí díla. Objednatel je povinen na výzvu zhotovitele zahájit přejímací řízení</w:t>
      </w:r>
      <w:r w:rsidR="00BA3C5C">
        <w:t xml:space="preserve"> nejpozději do 5</w:t>
      </w:r>
      <w:r w:rsidRPr="002B0791">
        <w:t xml:space="preserve"> pracovních dnů od doručení výzvy zhotovitele. </w:t>
      </w:r>
    </w:p>
    <w:p w14:paraId="58B88631"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 xml:space="preserve">Pokud by objednatel nebyl schopen v daném termínu zajistit účast oprávněné osoby k převzetí díla, bude mezi smluvními stranami dojednán náhradní termín předání a převzetí, který bude vyhovovat oběma stranám. </w:t>
      </w:r>
    </w:p>
    <w:p w14:paraId="3A00DB25"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 xml:space="preserve">Pokud objednatel na výzvu zhotovitele k převzetí díla žádným způsobem nezareaguje do 2 pracovních dnů, má se za to, že není schopen zajistit účast osoby oprávněné k převzetí díla, v takovém případě nedochází k automatickému předání díla. Zhotovitel je povinen vyčkat reakci objednatele a stanovení osoby, která dílo převezme. </w:t>
      </w:r>
    </w:p>
    <w:p w14:paraId="4DE3F002"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 xml:space="preserve">Objednatel je povinen na výzvu zhotovitele řádně a včas dokončené dílo převzít. Řádným dokončením díla se rozumí: </w:t>
      </w:r>
    </w:p>
    <w:p w14:paraId="3C7B6733" w14:textId="77777777" w:rsidR="002B0791" w:rsidRPr="002B0791" w:rsidRDefault="002B0791" w:rsidP="00BA3C5C">
      <w:pPr>
        <w:numPr>
          <w:ilvl w:val="4"/>
          <w:numId w:val="7"/>
        </w:numPr>
        <w:tabs>
          <w:tab w:val="clear" w:pos="425"/>
        </w:tabs>
        <w:spacing w:before="120"/>
        <w:ind w:left="993" w:hanging="426"/>
        <w:jc w:val="both"/>
      </w:pPr>
      <w:r w:rsidRPr="002B0791">
        <w:t>provedení kompletního díla bez vad a nedodělků (ověřuje se prohlídkou v místě plnění, včetně prověření funkčnosti díla) a provedení veškerých zkoušek, revizí a atestů, a příp. zaškolení obsluhy,</w:t>
      </w:r>
    </w:p>
    <w:p w14:paraId="6532EDA3" w14:textId="77777777" w:rsidR="002B0791" w:rsidRPr="002B0791" w:rsidRDefault="002B0791" w:rsidP="00BA3C5C">
      <w:pPr>
        <w:numPr>
          <w:ilvl w:val="4"/>
          <w:numId w:val="7"/>
        </w:numPr>
        <w:tabs>
          <w:tab w:val="clear" w:pos="425"/>
        </w:tabs>
        <w:ind w:left="993" w:hanging="426"/>
        <w:jc w:val="both"/>
      </w:pPr>
      <w:r w:rsidRPr="002B0791">
        <w:lastRenderedPageBreak/>
        <w:t>předání kompletní požadované dokumentace podle odst. 7 tohoto článku.</w:t>
      </w:r>
    </w:p>
    <w:p w14:paraId="61E7C172" w14:textId="77777777" w:rsidR="002B0791" w:rsidRPr="002B0791" w:rsidRDefault="002B0791" w:rsidP="00BA3C5C">
      <w:pPr>
        <w:numPr>
          <w:ilvl w:val="3"/>
          <w:numId w:val="7"/>
        </w:numPr>
        <w:tabs>
          <w:tab w:val="clear" w:pos="907"/>
          <w:tab w:val="num" w:pos="5047"/>
          <w:tab w:val="num" w:pos="5614"/>
        </w:tabs>
        <w:spacing w:before="120"/>
        <w:ind w:left="567" w:hanging="567"/>
        <w:jc w:val="both"/>
      </w:pPr>
      <w:bookmarkStart w:id="3" w:name="_Ref328730891"/>
      <w:r w:rsidRPr="002B0791">
        <w:t>K přejímacímu řízení je zhotovitel povinen předložit objednateli zejména, nikoliv však pouze:</w:t>
      </w:r>
      <w:bookmarkEnd w:id="3"/>
    </w:p>
    <w:p w14:paraId="12F51626" w14:textId="0CF4F079" w:rsidR="002B0791" w:rsidRPr="002B0791" w:rsidRDefault="002B0791" w:rsidP="00BA3C5C">
      <w:pPr>
        <w:numPr>
          <w:ilvl w:val="0"/>
          <w:numId w:val="31"/>
        </w:numPr>
        <w:jc w:val="both"/>
      </w:pPr>
      <w:r w:rsidRPr="002B0791">
        <w:t>zápisy a osvědčení o provedených zkouškách použitých materiálů a veškerých zkouškách předepsaných příslušnými předpisy, normami, případně touto smlouvou;</w:t>
      </w:r>
    </w:p>
    <w:p w14:paraId="5F5F5A36" w14:textId="099FB37F" w:rsidR="002B0791" w:rsidRPr="002B0791" w:rsidRDefault="002B0791" w:rsidP="00BA3C5C">
      <w:pPr>
        <w:numPr>
          <w:ilvl w:val="0"/>
          <w:numId w:val="31"/>
        </w:numPr>
        <w:jc w:val="both"/>
      </w:pPr>
      <w:r w:rsidRPr="002B0791">
        <w:t>zkušební protokoly o zkouškách prováděných z</w:t>
      </w:r>
      <w:r w:rsidR="00BA3C5C">
        <w:t>hotovitelem a jeho partnery;</w:t>
      </w:r>
    </w:p>
    <w:p w14:paraId="5DE08378" w14:textId="77777777" w:rsidR="002B0791" w:rsidRPr="002B0791" w:rsidRDefault="002B0791" w:rsidP="00BA3C5C">
      <w:pPr>
        <w:numPr>
          <w:ilvl w:val="0"/>
          <w:numId w:val="31"/>
        </w:numPr>
        <w:jc w:val="both"/>
      </w:pPr>
      <w:r w:rsidRPr="002B0791">
        <w:t>doklady vydané v souladu se zákonem č. 22/1997 Sb., o technických požadavcích na výrobky, ve znění pozdějších předpisů;</w:t>
      </w:r>
    </w:p>
    <w:p w14:paraId="092088E9" w14:textId="77777777" w:rsidR="002B0791" w:rsidRPr="002B0791" w:rsidRDefault="002B0791" w:rsidP="00BA3C5C">
      <w:pPr>
        <w:numPr>
          <w:ilvl w:val="0"/>
          <w:numId w:val="31"/>
        </w:numPr>
        <w:jc w:val="both"/>
      </w:pPr>
      <w:r w:rsidRPr="002B0791">
        <w:t>další doklady požadované obecně závaznými právními předpisy k provedení dalších správních řízení a doklady potřebné k užívání díla a dispozici s ním;</w:t>
      </w:r>
    </w:p>
    <w:p w14:paraId="32ADD17B"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Objednatel je oprávněn předávané dílo nepřevzít, pokud:</w:t>
      </w:r>
    </w:p>
    <w:p w14:paraId="514A1ED2" w14:textId="77777777" w:rsidR="002B0791" w:rsidRPr="002B0791" w:rsidRDefault="002B0791" w:rsidP="00BA3C5C">
      <w:pPr>
        <w:numPr>
          <w:ilvl w:val="0"/>
          <w:numId w:val="32"/>
        </w:numPr>
        <w:ind w:left="993" w:hanging="426"/>
        <w:jc w:val="both"/>
      </w:pPr>
      <w:r w:rsidRPr="002B0791">
        <w:t>vykazuje vady a nedodělky, na které je povinen objednatel zhotovitele v průběhu přejímacího řízení upozornit; tohoto práva nelze využít, pokud jsou vady způsobeny nevhodnými pokyny objednatele, na nichž objednatel navzdory upozornění zhotovitele trval; ustanovení § 2628 občanského zákoníku se neuplatní;</w:t>
      </w:r>
    </w:p>
    <w:p w14:paraId="238D2E8A" w14:textId="77777777" w:rsidR="002B0791" w:rsidRPr="002B0791" w:rsidRDefault="002B0791" w:rsidP="00BA3C5C">
      <w:pPr>
        <w:numPr>
          <w:ilvl w:val="0"/>
          <w:numId w:val="32"/>
        </w:numPr>
        <w:ind w:left="993" w:hanging="426"/>
        <w:jc w:val="both"/>
      </w:pPr>
      <w:r w:rsidRPr="002B0791">
        <w:t>zhotovitel nepředá dokumentaci stanovenou v odst. 7 tohoto článku nebo některý doklad, jenž má být její součástí.</w:t>
      </w:r>
    </w:p>
    <w:p w14:paraId="7A3F2C36" w14:textId="77777777" w:rsidR="002B0791" w:rsidRPr="002B0791" w:rsidRDefault="002B0791" w:rsidP="00BA3C5C">
      <w:pPr>
        <w:numPr>
          <w:ilvl w:val="0"/>
          <w:numId w:val="32"/>
        </w:numPr>
        <w:ind w:left="993" w:hanging="426"/>
        <w:jc w:val="both"/>
      </w:pPr>
      <w:r w:rsidRPr="002B0791">
        <w:t>není-li dílo předáno včas v souladu s touto smlouvou.</w:t>
      </w:r>
    </w:p>
    <w:p w14:paraId="649009C7" w14:textId="17BBBA36" w:rsidR="002B0791" w:rsidRPr="002B0791" w:rsidRDefault="002B0791" w:rsidP="00BA3C5C">
      <w:pPr>
        <w:numPr>
          <w:ilvl w:val="3"/>
          <w:numId w:val="7"/>
        </w:numPr>
        <w:tabs>
          <w:tab w:val="clear" w:pos="907"/>
          <w:tab w:val="num" w:pos="5047"/>
          <w:tab w:val="num" w:pos="5614"/>
        </w:tabs>
        <w:spacing w:before="120"/>
        <w:ind w:left="567" w:hanging="567"/>
        <w:jc w:val="both"/>
      </w:pPr>
      <w:r w:rsidRPr="002B0791">
        <w:t xml:space="preserve">Dojde-li před předáním či v průběhu předání předmětu smlouvy objednateli ke zjištění, že plnění není v souladu s touto smlouvou, odstraní zhotovitel případné závady, za které nese odpovědnost, na vlastní náklady bez zbytečného odkladu nejdéle však do </w:t>
      </w:r>
      <w:r w:rsidR="00BA3C5C">
        <w:t>3</w:t>
      </w:r>
      <w:r w:rsidRPr="002B0791">
        <w:t xml:space="preserve"> pracovních dnů, ode dne, kdy se o nich dozvěděl. Pokud zhotovitel nezajistí nápravu ani v poskytnuté přiměřené době, může objednatel odstoupit od smlouvy.</w:t>
      </w:r>
    </w:p>
    <w:p w14:paraId="04D4025F"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Objednatel může předávané dílo převzít i v případě, že vykazuje vady, které však podle odborného názoru objednatele samy o sobě ani ve spojení s jinými nebrání řádnému užívání předávaného díla, pokud se zhotovitel zaváže vady odstranit ve lhůtě stanovené objednatelem.</w:t>
      </w:r>
    </w:p>
    <w:p w14:paraId="546B9947"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O předání a převzetí předávaného díla se pořídí protokol o předání a převzetí díla (dále jen „</w:t>
      </w:r>
      <w:r w:rsidRPr="002B0791">
        <w:rPr>
          <w:b/>
        </w:rPr>
        <w:t>protokol</w:t>
      </w:r>
      <w:r w:rsidRPr="002B0791">
        <w:t>“), který musí obsahovat alespoň:</w:t>
      </w:r>
    </w:p>
    <w:p w14:paraId="3EE41D6C" w14:textId="77777777" w:rsidR="002B0791" w:rsidRPr="002B0791" w:rsidRDefault="002B0791" w:rsidP="00BA3C5C">
      <w:pPr>
        <w:numPr>
          <w:ilvl w:val="4"/>
          <w:numId w:val="7"/>
        </w:numPr>
        <w:tabs>
          <w:tab w:val="clear" w:pos="425"/>
        </w:tabs>
        <w:spacing w:before="120"/>
        <w:ind w:left="993" w:hanging="426"/>
        <w:jc w:val="both"/>
      </w:pPr>
      <w:r w:rsidRPr="002B0791">
        <w:t>popis předávaného díla,</w:t>
      </w:r>
    </w:p>
    <w:p w14:paraId="50498FE6" w14:textId="77777777" w:rsidR="002B0791" w:rsidRPr="002B0791" w:rsidRDefault="002B0791" w:rsidP="00BA3C5C">
      <w:pPr>
        <w:numPr>
          <w:ilvl w:val="4"/>
          <w:numId w:val="7"/>
        </w:numPr>
        <w:tabs>
          <w:tab w:val="clear" w:pos="425"/>
        </w:tabs>
        <w:ind w:left="993" w:hanging="426"/>
        <w:jc w:val="both"/>
      </w:pPr>
      <w:r w:rsidRPr="002B0791">
        <w:t>zhodnocení kvality předávaného díla,</w:t>
      </w:r>
    </w:p>
    <w:p w14:paraId="31225853" w14:textId="77777777" w:rsidR="002B0791" w:rsidRPr="002B0791" w:rsidRDefault="002B0791" w:rsidP="00BA3C5C">
      <w:pPr>
        <w:numPr>
          <w:ilvl w:val="4"/>
          <w:numId w:val="7"/>
        </w:numPr>
        <w:tabs>
          <w:tab w:val="clear" w:pos="425"/>
        </w:tabs>
        <w:ind w:left="993" w:hanging="426"/>
        <w:jc w:val="both"/>
      </w:pPr>
      <w:r w:rsidRPr="002B0791">
        <w:t>soupis vad, pokud je předávané dílo vykazuje,</w:t>
      </w:r>
    </w:p>
    <w:p w14:paraId="0DA345F7" w14:textId="77777777" w:rsidR="002B0791" w:rsidRPr="002B0791" w:rsidRDefault="002B0791" w:rsidP="00BA3C5C">
      <w:pPr>
        <w:numPr>
          <w:ilvl w:val="4"/>
          <w:numId w:val="7"/>
        </w:numPr>
        <w:tabs>
          <w:tab w:val="clear" w:pos="425"/>
        </w:tabs>
        <w:ind w:left="993" w:hanging="426"/>
        <w:jc w:val="both"/>
      </w:pPr>
      <w:r w:rsidRPr="002B0791">
        <w:t>způsob odstranění případných vad,</w:t>
      </w:r>
    </w:p>
    <w:p w14:paraId="4BBFD817" w14:textId="77777777" w:rsidR="002B0791" w:rsidRPr="002B0791" w:rsidRDefault="002B0791" w:rsidP="00BA3C5C">
      <w:pPr>
        <w:numPr>
          <w:ilvl w:val="4"/>
          <w:numId w:val="7"/>
        </w:numPr>
        <w:tabs>
          <w:tab w:val="clear" w:pos="425"/>
        </w:tabs>
        <w:ind w:left="993" w:hanging="426"/>
        <w:jc w:val="both"/>
      </w:pPr>
      <w:r w:rsidRPr="002B0791">
        <w:t>lhůta k odstranění případných vad,</w:t>
      </w:r>
    </w:p>
    <w:p w14:paraId="19D1CF83" w14:textId="77777777" w:rsidR="002B0791" w:rsidRPr="002B0791" w:rsidRDefault="002B0791" w:rsidP="00BA3C5C">
      <w:pPr>
        <w:numPr>
          <w:ilvl w:val="4"/>
          <w:numId w:val="7"/>
        </w:numPr>
        <w:tabs>
          <w:tab w:val="clear" w:pos="425"/>
        </w:tabs>
        <w:ind w:left="993" w:hanging="426"/>
        <w:jc w:val="both"/>
      </w:pPr>
      <w:r w:rsidRPr="002B0791">
        <w:t>výsledek přejímacího řízení,</w:t>
      </w:r>
    </w:p>
    <w:p w14:paraId="2112904F" w14:textId="16FA00D9" w:rsidR="002B0791" w:rsidRDefault="002B0791" w:rsidP="00BA3C5C">
      <w:pPr>
        <w:numPr>
          <w:ilvl w:val="4"/>
          <w:numId w:val="7"/>
        </w:numPr>
        <w:tabs>
          <w:tab w:val="clear" w:pos="425"/>
        </w:tabs>
        <w:ind w:left="993" w:hanging="426"/>
        <w:jc w:val="both"/>
      </w:pPr>
      <w:r w:rsidRPr="002B0791">
        <w:t xml:space="preserve">podpisy zástupců obou smluvních stran, kteří předání a převzetí díla provedli. </w:t>
      </w:r>
    </w:p>
    <w:p w14:paraId="0FFF3A69" w14:textId="77777777" w:rsidR="00BA3C5C" w:rsidRPr="002B0791" w:rsidRDefault="00BA3C5C" w:rsidP="00BA3C5C">
      <w:pPr>
        <w:ind w:left="993"/>
        <w:jc w:val="both"/>
      </w:pPr>
    </w:p>
    <w:p w14:paraId="2DF1D96A" w14:textId="7481D15E" w:rsidR="00A062C2" w:rsidRPr="00CF7878" w:rsidRDefault="00CF7878" w:rsidP="008F0FE5">
      <w:pPr>
        <w:pStyle w:val="lnek"/>
        <w:spacing w:before="0"/>
        <w:ind w:firstLine="0"/>
      </w:pPr>
      <w:r>
        <w:br/>
      </w:r>
      <w:bookmarkStart w:id="4" w:name="_Hlk496698297"/>
      <w:r w:rsidR="00A062C2" w:rsidRPr="002F1256">
        <w:t>Záruka</w:t>
      </w:r>
      <w:r w:rsidR="00A062C2" w:rsidRPr="00CF7878">
        <w:t xml:space="preserve">  </w:t>
      </w:r>
    </w:p>
    <w:p w14:paraId="4EDC1A29" w14:textId="4E961E2E" w:rsidR="00BA3C5C" w:rsidRDefault="00BA3C5C" w:rsidP="00BA3C5C">
      <w:pPr>
        <w:pStyle w:val="Odstavec"/>
        <w:tabs>
          <w:tab w:val="clear" w:pos="907"/>
          <w:tab w:val="num" w:pos="5614"/>
        </w:tabs>
        <w:ind w:left="567" w:hanging="567"/>
      </w:pPr>
      <w:r>
        <w:rPr>
          <w:rStyle w:val="platne1"/>
        </w:rPr>
        <w:t xml:space="preserve">Na dodané </w:t>
      </w:r>
      <w:r w:rsidRPr="00B63343">
        <w:rPr>
          <w:rStyle w:val="platne1"/>
        </w:rPr>
        <w:t>náhradní díly</w:t>
      </w:r>
      <w:r>
        <w:rPr>
          <w:rStyle w:val="platne1"/>
        </w:rPr>
        <w:t xml:space="preserve"> je zhotovitelem poskytována záruka za jakost v délce trvání stanovené výrobcem nebo poddodavatelem těchto náhradních dílů, nejméně však v</w:t>
      </w:r>
      <w:r w:rsidR="00B63343">
        <w:rPr>
          <w:rStyle w:val="platne1"/>
        </w:rPr>
        <w:t> </w:t>
      </w:r>
      <w:r w:rsidRPr="00930D38">
        <w:rPr>
          <w:rStyle w:val="platne1"/>
        </w:rPr>
        <w:t>rozsahu</w:t>
      </w:r>
      <w:r w:rsidR="00B63343">
        <w:rPr>
          <w:rStyle w:val="platne1"/>
        </w:rPr>
        <w:t xml:space="preserve"> tří ( 3)</w:t>
      </w:r>
      <w:r w:rsidRPr="00621A09">
        <w:rPr>
          <w:i/>
        </w:rPr>
        <w:t xml:space="preserve"> </w:t>
      </w:r>
      <w:r w:rsidRPr="00621A09">
        <w:rPr>
          <w:b/>
        </w:rPr>
        <w:t>měsíců</w:t>
      </w:r>
      <w:r>
        <w:t xml:space="preserve">. Záruční doba na provedené </w:t>
      </w:r>
      <w:r w:rsidRPr="00B63343">
        <w:t>servisní</w:t>
      </w:r>
      <w:r>
        <w:t xml:space="preserve"> práce činí </w:t>
      </w:r>
      <w:r w:rsidR="00B63343">
        <w:t xml:space="preserve">tři (3) </w:t>
      </w:r>
      <w:r>
        <w:t>měsíc</w:t>
      </w:r>
      <w:r w:rsidR="00B63343">
        <w:t>e</w:t>
      </w:r>
      <w:r>
        <w:t xml:space="preserve">. Záruční </w:t>
      </w:r>
      <w:bookmarkEnd w:id="4"/>
      <w:r>
        <w:t xml:space="preserve">doba </w:t>
      </w:r>
      <w:r w:rsidRPr="003743FA">
        <w:t>je počítána ode dne protoko</w:t>
      </w:r>
      <w:r>
        <w:t>lárního převzetí Díla</w:t>
      </w:r>
      <w:r w:rsidRPr="001A4605">
        <w:rPr>
          <w:rStyle w:val="platne1"/>
        </w:rPr>
        <w:t xml:space="preserve"> </w:t>
      </w:r>
      <w:r w:rsidR="00842592">
        <w:rPr>
          <w:rStyle w:val="platne1"/>
        </w:rPr>
        <w:t>o</w:t>
      </w:r>
      <w:r w:rsidRPr="001A4605">
        <w:rPr>
          <w:rStyle w:val="platne1"/>
        </w:rPr>
        <w:t xml:space="preserve">bjednatelem </w:t>
      </w:r>
      <w:r w:rsidRPr="00716C19">
        <w:t xml:space="preserve">doloženém podepsaným předávacím protokolem </w:t>
      </w:r>
      <w:r w:rsidRPr="001A4605">
        <w:rPr>
          <w:rStyle w:val="platne1"/>
        </w:rPr>
        <w:t xml:space="preserve">dle článku </w:t>
      </w:r>
      <w:r>
        <w:rPr>
          <w:rStyle w:val="platne1"/>
        </w:rPr>
        <w:t>7 odst. 10</w:t>
      </w:r>
      <w:r w:rsidRPr="00667155">
        <w:rPr>
          <w:rStyle w:val="platne1"/>
        </w:rPr>
        <w:t xml:space="preserve"> této</w:t>
      </w:r>
      <w:r w:rsidRPr="001A4605">
        <w:rPr>
          <w:rStyle w:val="platne1"/>
        </w:rPr>
        <w:t xml:space="preserve"> smlouvy</w:t>
      </w:r>
      <w:r>
        <w:rPr>
          <w:rStyle w:val="platne1"/>
        </w:rPr>
        <w:t xml:space="preserve"> pokrývající celý předmět plnění. Po tuto dobu </w:t>
      </w:r>
      <w:r>
        <w:t>zhotovitel odpovídá za vady d</w:t>
      </w:r>
      <w:r w:rsidRPr="003C3D8F">
        <w:t>íla,</w:t>
      </w:r>
      <w:r>
        <w:t xml:space="preserve"> které se vyskytnou. </w:t>
      </w:r>
      <w:r w:rsidRPr="00716C19">
        <w:t>Ty</w:t>
      </w:r>
      <w:r>
        <w:t>to vady je z</w:t>
      </w:r>
      <w:r w:rsidRPr="00716C19">
        <w:t xml:space="preserve">hotovitel povinen v souladu s níže uvedenými podmínkami bezplatně odstranit. </w:t>
      </w:r>
      <w:r>
        <w:t>Práva z odpovědnosti za vady díla musí být uplatněna u z</w:t>
      </w:r>
      <w:r w:rsidRPr="00273C9F">
        <w:t>hotovitele v odpovídajících záruční době.</w:t>
      </w:r>
    </w:p>
    <w:p w14:paraId="6CE46B43" w14:textId="65FAB4C6" w:rsidR="00BA3C5C" w:rsidRDefault="00BA3C5C" w:rsidP="00BA3C5C">
      <w:pPr>
        <w:pStyle w:val="Odstavec"/>
        <w:tabs>
          <w:tab w:val="clear" w:pos="907"/>
          <w:tab w:val="num" w:pos="5614"/>
        </w:tabs>
        <w:ind w:left="567" w:hanging="567"/>
        <w:rPr>
          <w:rStyle w:val="platne1"/>
        </w:rPr>
      </w:pPr>
      <w:r w:rsidRPr="00196888">
        <w:lastRenderedPageBreak/>
        <w:t xml:space="preserve">Zhotovitel neodpovídá za vady, které byly po převzetí </w:t>
      </w:r>
      <w:r w:rsidR="00842592">
        <w:t>díla způsobeny o</w:t>
      </w:r>
      <w:r w:rsidRPr="00196888">
        <w:t>bjednatelem nebo zásahem vyšší moci.</w:t>
      </w:r>
      <w:r>
        <w:t xml:space="preserve"> </w:t>
      </w:r>
      <w:r w:rsidRPr="001A4605">
        <w:rPr>
          <w:rStyle w:val="platne1"/>
        </w:rPr>
        <w:t xml:space="preserve">Poskytovaná záruka se </w:t>
      </w:r>
      <w:r>
        <w:rPr>
          <w:rStyle w:val="platne1"/>
        </w:rPr>
        <w:t xml:space="preserve">tak </w:t>
      </w:r>
      <w:r w:rsidRPr="001A4605">
        <w:rPr>
          <w:rStyle w:val="platne1"/>
        </w:rPr>
        <w:t xml:space="preserve">nevztahuje </w:t>
      </w:r>
      <w:r>
        <w:rPr>
          <w:rStyle w:val="platne1"/>
        </w:rPr>
        <w:t xml:space="preserve">zejména </w:t>
      </w:r>
      <w:r w:rsidRPr="001A4605">
        <w:rPr>
          <w:rStyle w:val="platne1"/>
        </w:rPr>
        <w:t xml:space="preserve">na vady, jež vzniknou neoprávněným zásahem do předmětu smlouvy </w:t>
      </w:r>
      <w:r>
        <w:rPr>
          <w:rStyle w:val="platne1"/>
        </w:rPr>
        <w:t>o</w:t>
      </w:r>
      <w:r w:rsidRPr="001A4605">
        <w:rPr>
          <w:rStyle w:val="platne1"/>
        </w:rPr>
        <w:t xml:space="preserve">bjednatelem, škodní událostí nemající původ ve výrobku, nesprávným skladováním po jeho předání </w:t>
      </w:r>
      <w:r>
        <w:rPr>
          <w:rStyle w:val="platne1"/>
        </w:rPr>
        <w:t>o</w:t>
      </w:r>
      <w:r w:rsidRPr="001A4605">
        <w:rPr>
          <w:rStyle w:val="platne1"/>
        </w:rPr>
        <w:t>bjednateli, neplněním technických podmínek pro jeho provoz, běžným opotřebením (není-li níže uvedeno jinak)</w:t>
      </w:r>
      <w:r>
        <w:rPr>
          <w:rStyle w:val="platne1"/>
        </w:rPr>
        <w:t>.</w:t>
      </w:r>
    </w:p>
    <w:p w14:paraId="11F3D76A" w14:textId="7107271D" w:rsidR="00BA3C5C" w:rsidRDefault="00BA3C5C" w:rsidP="00BA3C5C">
      <w:pPr>
        <w:pStyle w:val="Odstavec"/>
        <w:tabs>
          <w:tab w:val="clear" w:pos="907"/>
          <w:tab w:val="num" w:pos="5614"/>
        </w:tabs>
        <w:ind w:left="567" w:hanging="567"/>
      </w:pPr>
      <w:r w:rsidRPr="001A4605">
        <w:rPr>
          <w:rStyle w:val="platne1"/>
        </w:rPr>
        <w:t xml:space="preserve">Vady zjištěné v průběhu záruční </w:t>
      </w:r>
      <w:r>
        <w:rPr>
          <w:rStyle w:val="platne1"/>
        </w:rPr>
        <w:t>doby</w:t>
      </w:r>
      <w:r w:rsidRPr="001A4605">
        <w:rPr>
          <w:rStyle w:val="platne1"/>
        </w:rPr>
        <w:t xml:space="preserve"> musí být</w:t>
      </w:r>
      <w:r>
        <w:rPr>
          <w:rStyle w:val="platne1"/>
        </w:rPr>
        <w:t xml:space="preserve"> bez zbytečného odkladu po jejich zjištění</w:t>
      </w:r>
      <w:r w:rsidRPr="001A4605">
        <w:rPr>
          <w:rStyle w:val="platne1"/>
        </w:rPr>
        <w:t xml:space="preserve"> reklamovány </w:t>
      </w:r>
      <w:r>
        <w:rPr>
          <w:rStyle w:val="platne1"/>
        </w:rPr>
        <w:t xml:space="preserve">u zhotovitele </w:t>
      </w:r>
      <w:r w:rsidRPr="001A4605">
        <w:rPr>
          <w:rStyle w:val="platne1"/>
        </w:rPr>
        <w:t>písemně</w:t>
      </w:r>
      <w:r>
        <w:rPr>
          <w:rStyle w:val="platne1"/>
        </w:rPr>
        <w:t xml:space="preserve"> na adrese sídla nebo prostřednictvím e-mailové komunikace na adrese</w:t>
      </w:r>
      <w:r w:rsidR="00A82207">
        <w:rPr>
          <w:rStyle w:val="platne1"/>
        </w:rPr>
        <w:t xml:space="preserve"> </w:t>
      </w:r>
      <w:hyperlink r:id="rId8" w:history="1">
        <w:r w:rsidR="00A82207" w:rsidRPr="00975B02">
          <w:rPr>
            <w:rStyle w:val="Hypertextovodkaz"/>
          </w:rPr>
          <w:t>nimotech@nimotech.cz</w:t>
        </w:r>
      </w:hyperlink>
      <w:r w:rsidR="00A82207">
        <w:rPr>
          <w:rStyle w:val="platne1"/>
        </w:rPr>
        <w:t xml:space="preserve">. </w:t>
      </w:r>
      <w:r w:rsidRPr="001A4605">
        <w:rPr>
          <w:rStyle w:val="platne1"/>
        </w:rPr>
        <w:t xml:space="preserve"> </w:t>
      </w:r>
      <w:r>
        <w:rPr>
          <w:rStyle w:val="platne1"/>
        </w:rPr>
        <w:t>Z</w:t>
      </w:r>
      <w:r w:rsidRPr="001A4605">
        <w:rPr>
          <w:rStyle w:val="platne1"/>
        </w:rPr>
        <w:t xml:space="preserve">hotovitel musí mít možnost oprávněnost reklamace ověřit a vadu v přiměřené lhůtě odstranit. </w:t>
      </w:r>
      <w:r w:rsidRPr="00196888">
        <w:t>Doba od uplatnění práva z odpovědnosti za vady až do doby odstranění vad se nepočítá do záruční doby. Po tuto dobu záruční lhůta neběží.</w:t>
      </w:r>
    </w:p>
    <w:p w14:paraId="529BAA8A" w14:textId="77777777" w:rsidR="00BA3C5C" w:rsidRPr="00273C9F" w:rsidRDefault="00BA3C5C" w:rsidP="00BA3C5C">
      <w:pPr>
        <w:pStyle w:val="Odstavec"/>
        <w:tabs>
          <w:tab w:val="clear" w:pos="907"/>
          <w:tab w:val="num" w:pos="5614"/>
        </w:tabs>
        <w:ind w:left="567" w:hanging="567"/>
      </w:pPr>
      <w:r w:rsidRPr="00273C9F">
        <w:t xml:space="preserve">Zhotovitel se zavazuje, že v případě vady </w:t>
      </w:r>
      <w:r>
        <w:t>d</w:t>
      </w:r>
      <w:r w:rsidRPr="00273C9F">
        <w:t xml:space="preserve">íla v záruční době poskytne </w:t>
      </w:r>
      <w:r>
        <w:t>o</w:t>
      </w:r>
      <w:r w:rsidRPr="00273C9F">
        <w:t xml:space="preserve">bjednateli níže uvedené plnění plynoucí z odpovědnosti </w:t>
      </w:r>
      <w:r>
        <w:t>z</w:t>
      </w:r>
      <w:r w:rsidRPr="00273C9F">
        <w:t>hotovitele za vady:</w:t>
      </w:r>
    </w:p>
    <w:p w14:paraId="38EA5057" w14:textId="77777777" w:rsidR="00BA3C5C" w:rsidRPr="00273C9F" w:rsidRDefault="00BA3C5C" w:rsidP="00BA3C5C">
      <w:pPr>
        <w:pStyle w:val="Psmeno"/>
        <w:tabs>
          <w:tab w:val="clear" w:pos="425"/>
        </w:tabs>
        <w:ind w:left="1134"/>
      </w:pPr>
      <w:r w:rsidRPr="00273C9F">
        <w:t>bezplatně odstraní uplatněné vady,</w:t>
      </w:r>
    </w:p>
    <w:p w14:paraId="1018FC24" w14:textId="77777777" w:rsidR="00BA3C5C" w:rsidRPr="00273C9F" w:rsidRDefault="00BA3C5C" w:rsidP="00BA3C5C">
      <w:pPr>
        <w:pStyle w:val="Psmeno"/>
        <w:tabs>
          <w:tab w:val="clear" w:pos="425"/>
        </w:tabs>
        <w:ind w:left="1134"/>
      </w:pPr>
      <w:r>
        <w:t>uhradí náklady o</w:t>
      </w:r>
      <w:r w:rsidRPr="00273C9F">
        <w:t>bjednatele na odstranění uplatněných vad v pří</w:t>
      </w:r>
      <w:r>
        <w:t>padě, kdy tyto vady neodstraní z</w:t>
      </w:r>
      <w:r w:rsidRPr="00273C9F">
        <w:t>hotovitel ve stanovené lhůtě sám,</w:t>
      </w:r>
    </w:p>
    <w:p w14:paraId="298D9F16" w14:textId="77777777" w:rsidR="00BA3C5C" w:rsidRPr="00273C9F" w:rsidRDefault="00BA3C5C" w:rsidP="00BA3C5C">
      <w:pPr>
        <w:pStyle w:val="Psmeno"/>
        <w:tabs>
          <w:tab w:val="clear" w:pos="425"/>
        </w:tabs>
        <w:ind w:left="1134"/>
      </w:pPr>
      <w:r>
        <w:t>uhradí o</w:t>
      </w:r>
      <w:r w:rsidRPr="00273C9F">
        <w:t>bjednateli veškeré z vady vzniklé i následné škody,</w:t>
      </w:r>
    </w:p>
    <w:p w14:paraId="391CD6B3" w14:textId="77777777" w:rsidR="00BA3C5C" w:rsidRPr="00273C9F" w:rsidRDefault="00BA3C5C" w:rsidP="00BA3C5C">
      <w:pPr>
        <w:pStyle w:val="Psmeno"/>
        <w:tabs>
          <w:tab w:val="clear" w:pos="425"/>
        </w:tabs>
        <w:ind w:left="1134"/>
      </w:pPr>
      <w:r>
        <w:t>poskytne o</w:t>
      </w:r>
      <w:r w:rsidRPr="00273C9F">
        <w:t xml:space="preserve">bjednateli přiměřenou slevu z celkové ceny </w:t>
      </w:r>
      <w:r>
        <w:t>d</w:t>
      </w:r>
      <w:r w:rsidRPr="00273C9F">
        <w:t>íla odpovídající rozsahu uplatněných škod v případě neodstranitelné vady nebo v jiných případech na základě dohody smluvních stran.</w:t>
      </w:r>
    </w:p>
    <w:p w14:paraId="2265645A" w14:textId="77777777" w:rsidR="00BA3C5C" w:rsidRPr="00273C9F" w:rsidRDefault="00BA3C5C" w:rsidP="00BA3C5C">
      <w:pPr>
        <w:pStyle w:val="Odstavec"/>
        <w:tabs>
          <w:tab w:val="clear" w:pos="907"/>
          <w:tab w:val="num" w:pos="5614"/>
        </w:tabs>
        <w:ind w:left="567" w:hanging="567"/>
      </w:pPr>
      <w:bookmarkStart w:id="5" w:name="_Hlk496698388"/>
      <w:r w:rsidRPr="00273C9F">
        <w:t xml:space="preserve">Zhotovitel se v případě uplatnění vady </w:t>
      </w:r>
      <w:r>
        <w:t>d</w:t>
      </w:r>
      <w:r w:rsidRPr="00273C9F">
        <w:t xml:space="preserve">íla </w:t>
      </w:r>
      <w:r>
        <w:t>o</w:t>
      </w:r>
      <w:r w:rsidRPr="00273C9F">
        <w:t>bjednatelem zavazuje:</w:t>
      </w:r>
    </w:p>
    <w:p w14:paraId="26C78393" w14:textId="25DE185C" w:rsidR="00BA3C5C" w:rsidRPr="00273C9F" w:rsidRDefault="00BA3C5C" w:rsidP="00BA3C5C">
      <w:pPr>
        <w:pStyle w:val="Psmeno"/>
        <w:tabs>
          <w:tab w:val="clear" w:pos="425"/>
        </w:tabs>
        <w:ind w:left="1134"/>
      </w:pPr>
      <w:r w:rsidRPr="00273C9F">
        <w:t xml:space="preserve">potvrdit </w:t>
      </w:r>
      <w:r>
        <w:t>o</w:t>
      </w:r>
      <w:r w:rsidR="00842592">
        <w:t xml:space="preserve">bjednateli bezodkladně </w:t>
      </w:r>
      <w:r w:rsidRPr="00273C9F">
        <w:t xml:space="preserve">telefonicky </w:t>
      </w:r>
      <w:r w:rsidR="00842592">
        <w:t xml:space="preserve">či prostřednictví e-mailu kontaktní osoby objednatele ve věcech technických </w:t>
      </w:r>
      <w:r w:rsidRPr="00273C9F">
        <w:t xml:space="preserve">přijetí uplatnění vady </w:t>
      </w:r>
      <w:r>
        <w:t>d</w:t>
      </w:r>
      <w:r w:rsidRPr="00273C9F">
        <w:t xml:space="preserve">íla s uvedením termínu uskutečnění prověrky vady,  </w:t>
      </w:r>
    </w:p>
    <w:p w14:paraId="4F0F5EB1" w14:textId="1020F4BB" w:rsidR="00BA3C5C" w:rsidRPr="00273C9F" w:rsidRDefault="00BA3C5C" w:rsidP="00BA3C5C">
      <w:pPr>
        <w:pStyle w:val="Psmeno"/>
        <w:tabs>
          <w:tab w:val="clear" w:pos="425"/>
        </w:tabs>
        <w:ind w:left="1134"/>
      </w:pPr>
      <w:r w:rsidRPr="00273C9F">
        <w:t xml:space="preserve">uskutečnit prověrku k zjištění důvodnosti a charakteru vady, nejpozději však ve lhůtě </w:t>
      </w:r>
      <w:r w:rsidR="00B63343">
        <w:t xml:space="preserve">2 pracovních </w:t>
      </w:r>
      <w:r>
        <w:t>dnů</w:t>
      </w:r>
      <w:r w:rsidRPr="00273C9F">
        <w:t xml:space="preserve"> od uplatnění vady,</w:t>
      </w:r>
    </w:p>
    <w:p w14:paraId="1BB0804C" w14:textId="5EC65FE9" w:rsidR="00BA3C5C" w:rsidRPr="00273C9F" w:rsidRDefault="00BA3C5C" w:rsidP="00BA3C5C">
      <w:pPr>
        <w:pStyle w:val="Psmeno"/>
        <w:tabs>
          <w:tab w:val="clear" w:pos="425"/>
        </w:tabs>
        <w:ind w:left="1134"/>
      </w:pPr>
      <w:r w:rsidRPr="00273C9F">
        <w:t xml:space="preserve">zahájit bezodkladně práce na odstraňování vady, nejpozději však ve lhůtě </w:t>
      </w:r>
      <w:r w:rsidR="00B63343">
        <w:t xml:space="preserve">2 pracovních dnů </w:t>
      </w:r>
      <w:r w:rsidRPr="00273C9F">
        <w:t>od uplatnění vady,</w:t>
      </w:r>
    </w:p>
    <w:p w14:paraId="5D36AED6" w14:textId="76C66753" w:rsidR="00BA3C5C" w:rsidRPr="00273C9F" w:rsidRDefault="00BA3C5C" w:rsidP="00BA3C5C">
      <w:pPr>
        <w:pStyle w:val="Psmeno"/>
        <w:tabs>
          <w:tab w:val="clear" w:pos="425"/>
        </w:tabs>
        <w:ind w:left="1134"/>
      </w:pPr>
      <w:r w:rsidRPr="00273C9F">
        <w:t xml:space="preserve">odstranit běžnou vadu bezodkladně, nejpozději však ve lhůtě </w:t>
      </w:r>
      <w:r w:rsidR="00B63343">
        <w:t>2 pracovních dnů</w:t>
      </w:r>
      <w:r w:rsidRPr="00273C9F">
        <w:t xml:space="preserve"> od uplatnění vady,</w:t>
      </w:r>
    </w:p>
    <w:p w14:paraId="15DE2FAC" w14:textId="5CA4918C" w:rsidR="00BA3C5C" w:rsidRPr="00273C9F" w:rsidRDefault="00BA3C5C" w:rsidP="00BA3C5C">
      <w:pPr>
        <w:pStyle w:val="Psmeno"/>
        <w:tabs>
          <w:tab w:val="clear" w:pos="425"/>
        </w:tabs>
        <w:ind w:left="1134"/>
      </w:pPr>
      <w:r w:rsidRPr="00273C9F">
        <w:t xml:space="preserve">odstranit vadu bránící užívání </w:t>
      </w:r>
      <w:r>
        <w:t>d</w:t>
      </w:r>
      <w:r w:rsidRPr="00273C9F">
        <w:t xml:space="preserve">íla nebo části </w:t>
      </w:r>
      <w:r>
        <w:t>d</w:t>
      </w:r>
      <w:r w:rsidRPr="00273C9F">
        <w:t xml:space="preserve">íla bezodkladně v technicky nejkratším možném termínu, nejpozději však ve lhůtě </w:t>
      </w:r>
      <w:r w:rsidR="00B63343">
        <w:t>48</w:t>
      </w:r>
      <w:r w:rsidRPr="00273C9F">
        <w:t xml:space="preserve"> hodin od uplatnění vady.</w:t>
      </w:r>
    </w:p>
    <w:p w14:paraId="07D78A7E" w14:textId="550A6104" w:rsidR="00BA3C5C" w:rsidRPr="00196888" w:rsidRDefault="00BA3C5C" w:rsidP="00BA3C5C">
      <w:pPr>
        <w:pStyle w:val="Odstavec"/>
        <w:tabs>
          <w:tab w:val="clear" w:pos="907"/>
          <w:tab w:val="num" w:pos="5614"/>
        </w:tabs>
        <w:ind w:left="567" w:hanging="567"/>
      </w:pPr>
      <w:r w:rsidRPr="00273C9F">
        <w:t xml:space="preserve">Zhotovitel se zavazuje zahájit odstraňování vad, které mají charakter havárie ve lhůtě do </w:t>
      </w:r>
      <w:r w:rsidR="00B63343">
        <w:t>48</w:t>
      </w:r>
      <w:r w:rsidRPr="00273C9F">
        <w:t xml:space="preserve"> hodin od jejich uplatnění </w:t>
      </w:r>
      <w:r>
        <w:t>o</w:t>
      </w:r>
      <w:r w:rsidRPr="00273C9F">
        <w:t>bjednatelem. Objednatel je oprávněn takové vady up</w:t>
      </w:r>
      <w:r>
        <w:t>latnit u z</w:t>
      </w:r>
      <w:r w:rsidRPr="00273C9F">
        <w:t>hotovitele bezpro</w:t>
      </w:r>
      <w:r w:rsidR="00842592">
        <w:t>středně telefonicky či osobně</w:t>
      </w:r>
      <w:r w:rsidRPr="00273C9F">
        <w:t>.</w:t>
      </w:r>
    </w:p>
    <w:bookmarkEnd w:id="5"/>
    <w:p w14:paraId="322E75C6" w14:textId="47B455EE" w:rsidR="00F448DA" w:rsidRDefault="00BA3C5C" w:rsidP="00842592">
      <w:pPr>
        <w:pStyle w:val="Odstavec"/>
        <w:ind w:left="567" w:hanging="567"/>
      </w:pPr>
      <w:r w:rsidRPr="00FF1566">
        <w:t>Pokud tato smlouva nestanoví jinak, nároky z vad zboží se řídí obecnou úpravou občanského zákoníku. Nároky z vad zboží se nedotýkají nároku na náhradu škody nebo nároku na smluvní pokutu</w:t>
      </w:r>
      <w:r w:rsidR="00B426F2" w:rsidRPr="003743FA">
        <w:t>.</w:t>
      </w:r>
    </w:p>
    <w:p w14:paraId="6C5158C9" w14:textId="77777777" w:rsidR="00842592" w:rsidRPr="00F448DA" w:rsidRDefault="00842592" w:rsidP="00842592">
      <w:pPr>
        <w:pStyle w:val="Odstavec"/>
        <w:numPr>
          <w:ilvl w:val="0"/>
          <w:numId w:val="0"/>
        </w:numPr>
        <w:spacing w:before="0"/>
        <w:ind w:left="567"/>
      </w:pPr>
    </w:p>
    <w:p w14:paraId="3B690499" w14:textId="77777777" w:rsidR="00A062C2" w:rsidRPr="007E073E" w:rsidRDefault="007E073E" w:rsidP="00842592">
      <w:pPr>
        <w:pStyle w:val="lnek"/>
        <w:spacing w:before="0"/>
        <w:ind w:firstLine="0"/>
      </w:pPr>
      <w:r>
        <w:br/>
      </w:r>
      <w:r w:rsidR="00D338AC">
        <w:t>Pojištění</w:t>
      </w:r>
    </w:p>
    <w:p w14:paraId="0BF212FC" w14:textId="23D1E00B" w:rsidR="00842592" w:rsidRDefault="00842592" w:rsidP="00842592">
      <w:pPr>
        <w:pStyle w:val="Odstavec"/>
        <w:tabs>
          <w:tab w:val="clear" w:pos="907"/>
        </w:tabs>
        <w:ind w:left="567" w:hanging="567"/>
      </w:pPr>
      <w:r>
        <w:t xml:space="preserve">Zhotovitel prohlašuje, že má uzavřenou pojistnou smlouvu s pojištěním odpovědnosti za škodu způsobenou třetí osobě při výkonu podnikatelské činnosti, jehož existenci prokázal v průběhu výběrového řízení, a to ve výši </w:t>
      </w:r>
      <w:r w:rsidR="00CD1B75">
        <w:t>500.000,- Kč</w:t>
      </w:r>
      <w:r>
        <w:t xml:space="preserve"> (</w:t>
      </w:r>
      <w:r w:rsidRPr="00CD1B75">
        <w:t>slovy</w:t>
      </w:r>
      <w:r w:rsidR="00CD1B75" w:rsidRPr="00CD1B75">
        <w:t xml:space="preserve">: pět set tisíc </w:t>
      </w:r>
      <w:r w:rsidRPr="00CD1B75">
        <w:t>ko</w:t>
      </w:r>
      <w:r>
        <w:t>run českých). Zhotovitel se zavazuje udržovat sjednané pojištění po celou dobu trvání této smlouvy. Kopie aktuální pojistné smlouvy či smluv, nebo dokladů o úhradě pojistného za příslušné po</w:t>
      </w:r>
      <w:r w:rsidR="006E0BE1">
        <w:t>jistné období tvoří přílohu č. 4</w:t>
      </w:r>
      <w:r>
        <w:t xml:space="preserve"> této smlouvy.</w:t>
      </w:r>
    </w:p>
    <w:p w14:paraId="60CF0B49" w14:textId="77777777" w:rsidR="00842592" w:rsidRDefault="00842592" w:rsidP="00842592">
      <w:pPr>
        <w:pStyle w:val="Odstavec"/>
        <w:tabs>
          <w:tab w:val="clear" w:pos="907"/>
        </w:tabs>
        <w:ind w:left="567" w:hanging="567"/>
      </w:pPr>
      <w:r>
        <w:lastRenderedPageBreak/>
        <w:t>V případě, že zhotovitel poruší povinnost uvedenou v tomto článku, je objednatel oprávněn od této smlouvy odstoupit.</w:t>
      </w:r>
    </w:p>
    <w:p w14:paraId="01F0E323" w14:textId="5BED8458" w:rsidR="00842592" w:rsidRDefault="00842592" w:rsidP="00842592">
      <w:pPr>
        <w:pStyle w:val="Odstavec"/>
        <w:tabs>
          <w:tab w:val="clear" w:pos="907"/>
        </w:tabs>
        <w:ind w:left="567" w:hanging="567"/>
      </w:pPr>
      <w:r>
        <w:t>V případě, že dojde ke změně pojistné smlouvy, je zhotovitel povinen o této skutečnosti neprodleně informovat objednatele, a to nejpozději ve lhůtě 3 pracovních dnů.</w:t>
      </w:r>
    </w:p>
    <w:p w14:paraId="1146739C" w14:textId="77777777" w:rsidR="00842592" w:rsidRDefault="00842592" w:rsidP="00842592">
      <w:pPr>
        <w:pStyle w:val="Odstavec"/>
        <w:tabs>
          <w:tab w:val="clear" w:pos="907"/>
        </w:tabs>
        <w:ind w:left="567" w:hanging="567"/>
      </w:pPr>
      <w:r>
        <w:t>Jakékoliv škody z plnění vzniklé objednateli, tedy i škody, které nebudou kryty pojištěním dle tohoto článku, budou hrazeny zhotovitelem.</w:t>
      </w:r>
    </w:p>
    <w:p w14:paraId="4307B746" w14:textId="65488735" w:rsidR="00842592" w:rsidRDefault="00842592" w:rsidP="00842592">
      <w:pPr>
        <w:pStyle w:val="Odstavec"/>
        <w:tabs>
          <w:tab w:val="clear" w:pos="907"/>
        </w:tabs>
        <w:ind w:left="567" w:hanging="567"/>
      </w:pPr>
      <w:r>
        <w:t>Objednatel není odpovědný za škodu způsobenou pracovním úrazem na místě plnění pracovníkovi zhotovitele nebo třetí osobě, pokud tato škoda nebyla způsobena činem nebo opominutím objednatele nebo jeho pracovníka.</w:t>
      </w:r>
    </w:p>
    <w:p w14:paraId="2A77EA2D" w14:textId="77777777" w:rsidR="00842592" w:rsidRPr="000054FF" w:rsidRDefault="00842592" w:rsidP="00842592">
      <w:pPr>
        <w:pStyle w:val="Odstavec"/>
        <w:numPr>
          <w:ilvl w:val="0"/>
          <w:numId w:val="0"/>
        </w:numPr>
        <w:spacing w:before="0"/>
        <w:ind w:left="567"/>
      </w:pPr>
    </w:p>
    <w:p w14:paraId="7D3E2F90" w14:textId="77777777" w:rsidR="00E92C71" w:rsidRPr="000054FF" w:rsidRDefault="00E92C71" w:rsidP="00842592">
      <w:pPr>
        <w:pStyle w:val="lnek"/>
        <w:spacing w:before="0"/>
        <w:ind w:right="0" w:firstLine="0"/>
      </w:pPr>
    </w:p>
    <w:p w14:paraId="55B3B2E7" w14:textId="77777777" w:rsidR="00A062C2" w:rsidRPr="000054FF" w:rsidRDefault="00E92C71" w:rsidP="00335F69">
      <w:pPr>
        <w:jc w:val="center"/>
        <w:rPr>
          <w:b/>
        </w:rPr>
      </w:pPr>
      <w:r w:rsidRPr="000054FF">
        <w:rPr>
          <w:b/>
        </w:rPr>
        <w:t>Sankce</w:t>
      </w:r>
    </w:p>
    <w:p w14:paraId="69E3310A" w14:textId="77777777" w:rsidR="00E92C71" w:rsidRPr="000054FF" w:rsidRDefault="00E92C71" w:rsidP="00842592">
      <w:pPr>
        <w:pStyle w:val="Odstavec"/>
        <w:tabs>
          <w:tab w:val="clear" w:pos="907"/>
        </w:tabs>
        <w:ind w:left="567" w:hanging="567"/>
      </w:pPr>
      <w:r w:rsidRPr="000054FF">
        <w:t>Výše úroků z prodlení se řídí platnými právními předpisy.</w:t>
      </w:r>
    </w:p>
    <w:p w14:paraId="6A965CC6" w14:textId="2BFB3323" w:rsidR="00CD1B75" w:rsidRDefault="00CD1B75" w:rsidP="00CD1B75">
      <w:pPr>
        <w:pStyle w:val="Odstavec"/>
        <w:ind w:left="567" w:hanging="567"/>
      </w:pPr>
      <w:r>
        <w:t>Smluvní strany se dohodly, že v případě prodlení zhotovitele s provedením díla (či jeho části) ve lhůtě stanovené v této smlouvě, nebo písemně sjednané mezi smluvními stranami, je zhotovitel povinen zaplatit objednateli smluvní pokutu ve výši 0,03 % z celkové ceny díla (či dané části) bez DPH, s jehož dokončením je v prodlení, za každý i započatý den prodlení.</w:t>
      </w:r>
    </w:p>
    <w:p w14:paraId="20CD734C" w14:textId="0DBAB1A5" w:rsidR="00CD1B75" w:rsidRDefault="00CD1B75" w:rsidP="00CD1B75">
      <w:pPr>
        <w:pStyle w:val="Odstavec"/>
        <w:ind w:left="567" w:hanging="567"/>
      </w:pPr>
      <w:bookmarkStart w:id="6" w:name="_Hlk496698485"/>
      <w:r>
        <w:t>V případě prodlení zhotovitele s odstraněním vad uplatněných objednatelem v záruční době, činí smluvní pokuta 1.000,- Kč (slovy: jeden tisíc korun českých) za každou vadu a každý i započatý den prodlení.</w:t>
      </w:r>
    </w:p>
    <w:p w14:paraId="04CD013B" w14:textId="7D39733A" w:rsidR="00CD1B75" w:rsidRDefault="00CD1B75" w:rsidP="00CD1B75">
      <w:pPr>
        <w:pStyle w:val="Odstavec"/>
        <w:ind w:left="567" w:hanging="567"/>
      </w:pPr>
      <w:r>
        <w:t>V případě porušení povinnosti zhotovitele nenarušit provoz objednatele je zhotovitel povinen uhradit smluvní pokutu 5.000,- Kč (slovy: pět tisíc korun českých) za každý jednotlivý případ porušení této povinnosti.</w:t>
      </w:r>
    </w:p>
    <w:p w14:paraId="20068431" w14:textId="3B7A17B5" w:rsidR="00CD1B75" w:rsidRDefault="00CD1B75" w:rsidP="00CD1B75">
      <w:pPr>
        <w:pStyle w:val="Odstavec"/>
        <w:ind w:left="567" w:hanging="567"/>
      </w:pPr>
      <w:r w:rsidRPr="00CD1B75">
        <w:t>Pro případ porušení povinnosti mlčen</w:t>
      </w:r>
      <w:r>
        <w:t xml:space="preserve">livosti zakotvené v </w:t>
      </w:r>
      <w:r w:rsidRPr="00CD1B75">
        <w:t>této smlouv</w:t>
      </w:r>
      <w:r>
        <w:t>ě</w:t>
      </w:r>
      <w:r w:rsidRPr="00CD1B75">
        <w:t xml:space="preserve">  je </w:t>
      </w:r>
      <w:r>
        <w:t>zhotovitel</w:t>
      </w:r>
      <w:r w:rsidRPr="00CD1B75">
        <w:t xml:space="preserve"> povinen zaplatit smluvní pokutu ve výši </w:t>
      </w:r>
      <w:r>
        <w:t>20.000,-</w:t>
      </w:r>
      <w:r w:rsidRPr="00CD1B75">
        <w:t xml:space="preserve"> Kč (slovy: </w:t>
      </w:r>
      <w:r>
        <w:t>dvacet tisíc</w:t>
      </w:r>
      <w:r w:rsidRPr="00CD1B75">
        <w:t xml:space="preserve"> korun českých) za každé jednotlivé porušení této povinnosti.</w:t>
      </w:r>
    </w:p>
    <w:bookmarkEnd w:id="6"/>
    <w:p w14:paraId="47B4E703" w14:textId="77777777" w:rsidR="00CD1B75" w:rsidRDefault="00CD1B75" w:rsidP="00CD1B75">
      <w:pPr>
        <w:pStyle w:val="Odstavec"/>
        <w:ind w:left="567" w:hanging="567"/>
      </w:pPr>
      <w:r>
        <w:t>Smluvní pokuty dle této smlouvy jsou splatné po porušení uvedené povinnosti, a to do 10 dnů od doručení písemné výzvy oprávněné smluvní strany k její úhradě straně povinné, a to bezhotovostním převodem na bankovní účet oprávněné smluvní strany, uvedený v hlavičce této smlouvy.</w:t>
      </w:r>
    </w:p>
    <w:p w14:paraId="2E29EE91" w14:textId="355ED937" w:rsidR="00CD1B75" w:rsidRDefault="00CD1B75" w:rsidP="00CD1B75">
      <w:pPr>
        <w:pStyle w:val="Odstavec"/>
        <w:ind w:left="567" w:hanging="567"/>
      </w:pPr>
      <w:r>
        <w:t>Povinností zaplatit smluvní pokutu není dotčen nárok na náhradu škody, jež se hradí v plné výši bez ohledu na uhrazenou výši smluvní pokuty. Smluvní strany vylučují aplikaci ust. § 2050 OZ. Zaplacením smluvní pokuty dále není dotčena povinnost zhotovitele splnit závazky vyplývající z této smlouvy.</w:t>
      </w:r>
    </w:p>
    <w:p w14:paraId="12BFDCCA" w14:textId="77777777" w:rsidR="00CD1B75" w:rsidRDefault="00CD1B75" w:rsidP="00CD1B75">
      <w:pPr>
        <w:pStyle w:val="Odstavec"/>
        <w:numPr>
          <w:ilvl w:val="0"/>
          <w:numId w:val="0"/>
        </w:numPr>
        <w:spacing w:before="0"/>
        <w:ind w:left="567"/>
      </w:pPr>
    </w:p>
    <w:p w14:paraId="16C61587" w14:textId="77777777" w:rsidR="00A062C2" w:rsidRPr="00ED3182" w:rsidRDefault="00ED3182" w:rsidP="00335F69">
      <w:pPr>
        <w:pStyle w:val="lnek"/>
        <w:spacing w:before="120"/>
        <w:ind w:firstLine="0"/>
      </w:pPr>
      <w:r>
        <w:br/>
      </w:r>
      <w:r w:rsidR="00A062C2" w:rsidRPr="00ED3182">
        <w:t>Vlastnické právo a nebezpečí škody</w:t>
      </w:r>
    </w:p>
    <w:p w14:paraId="0AC6B162" w14:textId="77777777" w:rsidR="00CD1B75" w:rsidRDefault="00CD1B75" w:rsidP="00CD1B75">
      <w:pPr>
        <w:pStyle w:val="Odstavec"/>
        <w:tabs>
          <w:tab w:val="clear" w:pos="907"/>
        </w:tabs>
        <w:ind w:left="567" w:hanging="567"/>
      </w:pPr>
      <w:r>
        <w:t xml:space="preserve">Vlastníkem zhotovovaného díla je objednatel, a to od samého počátku do jeho řádného předání a převzetí. Objednatel má rovněž vlastnické právo ke všem věcem, které předal zhotoviteli k provedení díla, nebo které za tím účelem opatřil a dodal na místo plnění. </w:t>
      </w:r>
    </w:p>
    <w:p w14:paraId="038FA212" w14:textId="77777777" w:rsidR="00CD1B75" w:rsidRDefault="00CD1B75" w:rsidP="00CD1B75">
      <w:pPr>
        <w:pStyle w:val="Odstavec"/>
        <w:tabs>
          <w:tab w:val="clear" w:pos="907"/>
        </w:tabs>
        <w:ind w:left="567" w:hanging="567"/>
      </w:pPr>
      <w:r>
        <w:t xml:space="preserve">Nebezpečí škody a zániku prováděného díla, jakož i nebezpečí škody na věcech opatřených k provedení díla nese zhotovitel. Tato nebezpečí přecházejí na objednatele předáním a převzetím díla. </w:t>
      </w:r>
    </w:p>
    <w:p w14:paraId="7C7AD609" w14:textId="0ECC5359" w:rsidR="00CD1B75" w:rsidRDefault="00CD1B75" w:rsidP="00CD1B75">
      <w:pPr>
        <w:pStyle w:val="Odstavec"/>
        <w:tabs>
          <w:tab w:val="clear" w:pos="907"/>
        </w:tabs>
        <w:ind w:left="567" w:hanging="567"/>
      </w:pPr>
      <w:r>
        <w:lastRenderedPageBreak/>
        <w:t>Zhotovitel se zavazuje provést opatření snižující možnost vzniku škod podle předchozího odstavce.</w:t>
      </w:r>
    </w:p>
    <w:p w14:paraId="4FA645C9" w14:textId="77777777" w:rsidR="00CD1B75" w:rsidRDefault="00CD1B75" w:rsidP="00CD1B75">
      <w:pPr>
        <w:pStyle w:val="Odstavec"/>
        <w:numPr>
          <w:ilvl w:val="0"/>
          <w:numId w:val="0"/>
        </w:numPr>
        <w:spacing w:before="0"/>
      </w:pPr>
    </w:p>
    <w:p w14:paraId="3AF037AB" w14:textId="77777777" w:rsidR="00F76FDB" w:rsidRDefault="00F76FDB" w:rsidP="00CD1B75">
      <w:pPr>
        <w:pStyle w:val="lnek"/>
        <w:spacing w:before="0"/>
        <w:ind w:firstLine="0"/>
      </w:pPr>
    </w:p>
    <w:p w14:paraId="2C9472F0" w14:textId="77777777" w:rsidR="00F76FDB" w:rsidRPr="00F76FDB" w:rsidRDefault="00F76FDB" w:rsidP="00335F69">
      <w:pPr>
        <w:pStyle w:val="Nadpis1"/>
        <w:keepNext w:val="0"/>
        <w:jc w:val="center"/>
        <w:rPr>
          <w:b/>
        </w:rPr>
      </w:pPr>
      <w:r w:rsidRPr="00F76FDB">
        <w:rPr>
          <w:b/>
        </w:rPr>
        <w:t>Salvatorní klauzule</w:t>
      </w:r>
    </w:p>
    <w:p w14:paraId="42F007DC" w14:textId="40B25DC8" w:rsidR="00CD1B75" w:rsidRPr="00CD1B75" w:rsidRDefault="00CD1B75" w:rsidP="00CD1B75">
      <w:pPr>
        <w:pStyle w:val="Odstavec"/>
        <w:ind w:left="567" w:hanging="567"/>
        <w:rPr>
          <w:snapToGrid w:val="0"/>
        </w:rPr>
      </w:pPr>
      <w:r w:rsidRPr="00CD1B75">
        <w:rPr>
          <w:snapToGrid w:val="0"/>
        </w:rPr>
        <w:t xml:space="preserve">Smluvní strany se zavazují poskytnout si k naplnění účelu této smlouvy vzájemnou součinnost. </w:t>
      </w:r>
    </w:p>
    <w:p w14:paraId="09766A61" w14:textId="77777777" w:rsidR="00CD1B75" w:rsidRDefault="00CD1B75" w:rsidP="00CD1B75">
      <w:pPr>
        <w:pStyle w:val="Odstavec"/>
        <w:ind w:left="567" w:hanging="567"/>
        <w:rPr>
          <w:snapToGrid w:val="0"/>
        </w:rPr>
      </w:pPr>
      <w:r w:rsidRPr="00CD1B75">
        <w:rPr>
          <w:snapToGrid w:val="0"/>
        </w:rPr>
        <w:t>Strany sjednávají, že pokud v důsledku změny či odlišného výkladu právních předpisů anebo judikatury soudů bude u některého ustanovení této smlouvy shledán důvod jeho neplatnosti,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14:paraId="46293EEE" w14:textId="521BA42E" w:rsidR="00F76FDB" w:rsidRPr="00CD1B75" w:rsidRDefault="00CD1B75" w:rsidP="00CD1B75">
      <w:pPr>
        <w:pStyle w:val="Odstavec"/>
        <w:ind w:left="567" w:hanging="567"/>
        <w:rPr>
          <w:snapToGrid w:val="0"/>
        </w:rPr>
      </w:pPr>
      <w:r w:rsidRPr="00CD1B75">
        <w:rPr>
          <w:snapToGrid w:val="0"/>
        </w:rPr>
        <w:t>Pokud v některých případech nebude možné řešení zde uvedené a smlouva by byla neplatná jako celek, strany se zavazují bezodkladně po tomto zjištění uzavřít novou smlouvu, ve které případný důvod neplatnosti bude odstraněn, a dosavadní přijatá plnění budou započítána na plnění stran podle této nové smlouvy. Podmínky nové smlouvy vyjdou přitom z původní smlouvy.</w:t>
      </w:r>
    </w:p>
    <w:p w14:paraId="37600E92" w14:textId="77777777" w:rsidR="00F76FDB" w:rsidRDefault="00F76FDB" w:rsidP="00335F69">
      <w:pPr>
        <w:pStyle w:val="lnek"/>
        <w:spacing w:before="120"/>
        <w:ind w:firstLine="0"/>
      </w:pPr>
    </w:p>
    <w:p w14:paraId="7B1BD645" w14:textId="77777777" w:rsidR="00F76FDB" w:rsidRPr="00F76FDB" w:rsidRDefault="00F76FDB" w:rsidP="00335F69">
      <w:pPr>
        <w:pStyle w:val="Nadpis1"/>
        <w:jc w:val="center"/>
        <w:rPr>
          <w:b/>
        </w:rPr>
      </w:pPr>
      <w:r w:rsidRPr="00F76FDB">
        <w:rPr>
          <w:b/>
        </w:rPr>
        <w:t>Řešení sporů, rozhodné právo</w:t>
      </w:r>
    </w:p>
    <w:p w14:paraId="02651ED7" w14:textId="77777777" w:rsidR="00CD1B75" w:rsidRDefault="00CD1B75" w:rsidP="00CD1B75">
      <w:pPr>
        <w:pStyle w:val="Odstavec"/>
        <w:tabs>
          <w:tab w:val="clear" w:pos="907"/>
          <w:tab w:val="num" w:pos="5614"/>
        </w:tabs>
        <w:ind w:left="567" w:hanging="567"/>
        <w:rPr>
          <w:snapToGrid w:val="0"/>
        </w:rPr>
      </w:pPr>
      <w:r w:rsidRPr="0000696B">
        <w:rPr>
          <w:snapToGrid w:val="0"/>
        </w:rPr>
        <w:t>Smluvní strany vynaloží veškeré úsilí k tomu, aby vyřešily všechny spory, které by mohly vzniknout v souvislosti s touto smlouvou a její realizací</w:t>
      </w:r>
      <w:r>
        <w:rPr>
          <w:snapToGrid w:val="0"/>
        </w:rPr>
        <w:t>, v první řadě vzájemnou dohodou.</w:t>
      </w:r>
    </w:p>
    <w:p w14:paraId="488E72D0" w14:textId="32D0F1B4" w:rsidR="00F76FDB" w:rsidRDefault="00CD1B75" w:rsidP="00CD1B75">
      <w:pPr>
        <w:pStyle w:val="Odstavec"/>
        <w:tabs>
          <w:tab w:val="clear" w:pos="907"/>
          <w:tab w:val="num" w:pos="5614"/>
        </w:tabs>
        <w:ind w:left="567" w:hanging="567"/>
        <w:rPr>
          <w:snapToGrid w:val="0"/>
        </w:rPr>
      </w:pPr>
      <w:r w:rsidRPr="00CD1B75">
        <w:rPr>
          <w:snapToGrid w:val="0"/>
        </w:rPr>
        <w:t>Smluvní strany se ve smyslu ustanovení § 87 odst. 1 zákona č. 91/2012 Sb., o mezinárodním právu soukromém, ve znění pozdějších předpisů (dále jen „</w:t>
      </w:r>
      <w:r w:rsidRPr="00CD1B75">
        <w:rPr>
          <w:b/>
          <w:snapToGrid w:val="0"/>
        </w:rPr>
        <w:t>ZMPS</w:t>
      </w:r>
      <w:r w:rsidRPr="00CD1B75">
        <w:rPr>
          <w:snapToGrid w:val="0"/>
        </w:rPr>
        <w:t>“), dohodly, že tato smlouva a práva a povinnosti z ní vyplývající se řídí právem České republiky, zejména příslušnými ustanoveními občanského zákoníku. Ke kolizním ustanovením českého právního řádu se přitom nepřihlíží.</w:t>
      </w:r>
    </w:p>
    <w:p w14:paraId="14D55D76" w14:textId="77777777" w:rsidR="00CD1B75" w:rsidRPr="00CD1B75" w:rsidRDefault="00CD1B75" w:rsidP="00CD1B75">
      <w:pPr>
        <w:pStyle w:val="Odstavec"/>
        <w:numPr>
          <w:ilvl w:val="0"/>
          <w:numId w:val="0"/>
        </w:numPr>
        <w:spacing w:before="0"/>
        <w:ind w:left="567"/>
        <w:rPr>
          <w:snapToGrid w:val="0"/>
        </w:rPr>
      </w:pPr>
    </w:p>
    <w:p w14:paraId="1BD7666A" w14:textId="77777777" w:rsidR="00F76FDB" w:rsidRDefault="00F76FDB" w:rsidP="00CD1B75">
      <w:pPr>
        <w:pStyle w:val="lnek"/>
        <w:spacing w:before="0"/>
        <w:ind w:firstLine="0"/>
      </w:pPr>
    </w:p>
    <w:p w14:paraId="1C287B56" w14:textId="77777777" w:rsidR="00CD1B75" w:rsidRDefault="00CD1B75" w:rsidP="00CD1B75">
      <w:pPr>
        <w:pStyle w:val="Nadpis2"/>
        <w:jc w:val="center"/>
        <w:rPr>
          <w:b/>
        </w:rPr>
      </w:pPr>
      <w:r>
        <w:rPr>
          <w:b/>
        </w:rPr>
        <w:t>Z</w:t>
      </w:r>
      <w:r w:rsidRPr="00C04435">
        <w:rPr>
          <w:b/>
        </w:rPr>
        <w:t>aložení pravomoci českých soudů</w:t>
      </w:r>
      <w:r>
        <w:rPr>
          <w:b/>
        </w:rPr>
        <w:t>,</w:t>
      </w:r>
      <w:r w:rsidRPr="00C04435">
        <w:rPr>
          <w:b/>
        </w:rPr>
        <w:t xml:space="preserve"> </w:t>
      </w:r>
      <w:r>
        <w:rPr>
          <w:b/>
        </w:rPr>
        <w:t>p</w:t>
      </w:r>
      <w:r w:rsidRPr="001A4605">
        <w:rPr>
          <w:b/>
        </w:rPr>
        <w:t>rorogace</w:t>
      </w:r>
    </w:p>
    <w:p w14:paraId="4FFA670E" w14:textId="77777777" w:rsidR="00CD1B75" w:rsidRDefault="00CD1B75" w:rsidP="00CD1B75">
      <w:pPr>
        <w:pStyle w:val="Odstavec"/>
        <w:tabs>
          <w:tab w:val="clear" w:pos="907"/>
        </w:tabs>
        <w:ind w:left="567" w:hanging="567"/>
        <w:rPr>
          <w:snapToGrid w:val="0"/>
        </w:rPr>
      </w:pPr>
      <w:r w:rsidRPr="00CD1B75">
        <w:rPr>
          <w:snapToGrid w:val="0"/>
        </w:rPr>
        <w:t>Smluvní strany se ve smyslu ustanovení § 85 ZMPS dohodly na pravomoci soudů České republiky k projednání a rozhodnutí sporů a jiných právních věcí vyplývajících z touto smlouvou založeného právního vztahu, jakož i ze vztahů s tímto vztahem souvisejících.</w:t>
      </w:r>
    </w:p>
    <w:p w14:paraId="2F116CDE" w14:textId="268824D9" w:rsidR="00F76FDB" w:rsidRPr="00CD1B75" w:rsidRDefault="00CD1B75" w:rsidP="00CD1B75">
      <w:pPr>
        <w:pStyle w:val="Odstavec"/>
        <w:tabs>
          <w:tab w:val="clear" w:pos="907"/>
        </w:tabs>
        <w:ind w:left="567" w:hanging="567"/>
        <w:rPr>
          <w:snapToGrid w:val="0"/>
        </w:rPr>
      </w:pPr>
      <w:r w:rsidRPr="00CD1B75">
        <w:rPr>
          <w:snapToGrid w:val="0"/>
        </w:rPr>
        <w:t>Smluvní strany se ve smyslu ustanovení § 89a zákona č. 99/1963 sb., občanský soudní řád, ve znění pozdějších předpisů,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14:paraId="4BCB980F" w14:textId="0CFB761E" w:rsidR="00CD1B75" w:rsidRPr="00CD1B75" w:rsidRDefault="00CD1B75" w:rsidP="00CD1B75"/>
    <w:p w14:paraId="4A8A4848" w14:textId="77777777" w:rsidR="00A062C2" w:rsidRPr="00ED3182" w:rsidRDefault="00ED3182" w:rsidP="00CD1B75">
      <w:pPr>
        <w:pStyle w:val="lnek"/>
        <w:spacing w:before="0"/>
        <w:ind w:firstLine="0"/>
      </w:pPr>
      <w:r>
        <w:br/>
      </w:r>
      <w:bookmarkStart w:id="7" w:name="_Ref328733619"/>
      <w:r w:rsidR="00CA4DDB">
        <w:t>Doba trvání a o</w:t>
      </w:r>
      <w:r w:rsidR="00A062C2" w:rsidRPr="00ED3182">
        <w:t>dstoupení od smlouvy</w:t>
      </w:r>
      <w:bookmarkEnd w:id="7"/>
    </w:p>
    <w:p w14:paraId="141A2664" w14:textId="354FD547" w:rsidR="00CD1B75" w:rsidRDefault="00CD1B75" w:rsidP="00CD1B75">
      <w:pPr>
        <w:pStyle w:val="Odstavec"/>
        <w:tabs>
          <w:tab w:val="clear" w:pos="907"/>
        </w:tabs>
        <w:ind w:left="567" w:hanging="567"/>
      </w:pPr>
      <w:bookmarkStart w:id="8" w:name="_Ref328733650"/>
      <w:r>
        <w:t>Tato smlouva se sjednává na dobu určitou a to na dobu splnění předmětu sm</w:t>
      </w:r>
      <w:r w:rsidR="007B0734">
        <w:t xml:space="preserve">louvy v souladu s čl. 3 </w:t>
      </w:r>
      <w:r>
        <w:t>smlouvy</w:t>
      </w:r>
      <w:r w:rsidR="007B0734">
        <w:t>.</w:t>
      </w:r>
    </w:p>
    <w:p w14:paraId="4A3F8FDC" w14:textId="77777777" w:rsidR="00CD1B75" w:rsidRDefault="00CD1B75" w:rsidP="00CD1B75">
      <w:pPr>
        <w:pStyle w:val="Odstavec"/>
        <w:tabs>
          <w:tab w:val="clear" w:pos="907"/>
        </w:tabs>
        <w:ind w:left="567" w:hanging="567"/>
      </w:pPr>
      <w:r>
        <w:t xml:space="preserve">Veškeré změny a doplňky lze provádět pouze dodatky k této smlouvě. Dodatky musí mít písemnou podobu a musí být opatřeny podpisy smluvních stran. Případné dodatky k této smlouvě budou označeny jako „Dodatek“ a vzestupně číslovány v pořadí, v jakém byly </w:t>
      </w:r>
      <w:r>
        <w:lastRenderedPageBreak/>
        <w:t xml:space="preserve">postupně uzavírány tak, aby dříve uzavřený dodatek měl vždy číslo nižší, než dodatek pozdější. </w:t>
      </w:r>
    </w:p>
    <w:p w14:paraId="07C39866" w14:textId="77777777" w:rsidR="00CD1B75" w:rsidRDefault="00CD1B75" w:rsidP="00CD1B75">
      <w:pPr>
        <w:pStyle w:val="Odstavec"/>
        <w:tabs>
          <w:tab w:val="clear" w:pos="907"/>
        </w:tabs>
        <w:ind w:left="567" w:hanging="567"/>
      </w:pPr>
      <w:r>
        <w:t>Tato smlouva může být ukončena pouze písemně, a to:</w:t>
      </w:r>
    </w:p>
    <w:p w14:paraId="6B28BE78" w14:textId="3276FBD0" w:rsidR="007B0734" w:rsidRDefault="007B0734" w:rsidP="007B0734">
      <w:pPr>
        <w:pStyle w:val="Psmeno"/>
        <w:tabs>
          <w:tab w:val="clear" w:pos="425"/>
        </w:tabs>
        <w:ind w:left="993" w:hanging="426"/>
      </w:pPr>
      <w:r>
        <w:t>dohodou podepsanou oběma smluvními stranami, v tomto případě platnost a účinnost smlouvy končí ke sjednanému dni;</w:t>
      </w:r>
    </w:p>
    <w:p w14:paraId="151FE5C7" w14:textId="72C605A6" w:rsidR="007B0734" w:rsidRDefault="007B0734" w:rsidP="007B0734">
      <w:pPr>
        <w:pStyle w:val="Psmeno"/>
        <w:tabs>
          <w:tab w:val="clear" w:pos="425"/>
        </w:tabs>
        <w:ind w:left="993" w:hanging="426"/>
      </w:pPr>
      <w:r>
        <w:t>jednostrannou vypovědí kterékoli ze smluvních stran bez udání důvodu, když výpovědní doba činí 1 měsíc a počíná běžet prvním dnem měsíce následujícího po měsíci, ve kterém byla výpověď druhé straně doručena;</w:t>
      </w:r>
    </w:p>
    <w:p w14:paraId="03BEB13A" w14:textId="51551FEC" w:rsidR="007B0734" w:rsidRDefault="007B0734" w:rsidP="007B0734">
      <w:pPr>
        <w:pStyle w:val="Psmeno"/>
        <w:tabs>
          <w:tab w:val="clear" w:pos="425"/>
        </w:tabs>
        <w:ind w:left="993" w:hanging="426"/>
      </w:pPr>
      <w:r>
        <w:t>odstoupením od této smlouvy v důsledku nesplnění povinnosti vyplývající z této smlouvy řádně a včas ani po uplynutí dodatečně poskytnuté lhůtě do 15 dnů;</w:t>
      </w:r>
    </w:p>
    <w:p w14:paraId="02B746E3" w14:textId="517CE90B" w:rsidR="007B0734" w:rsidRDefault="007B0734" w:rsidP="007B0734">
      <w:pPr>
        <w:pStyle w:val="Psmeno"/>
        <w:tabs>
          <w:tab w:val="clear" w:pos="425"/>
        </w:tabs>
        <w:ind w:left="993" w:hanging="426"/>
      </w:pPr>
      <w:r>
        <w:t>odstoupením od této smlouvy v důsledku zahájení insolvenčního řízení vůči druhé smluvní straně.</w:t>
      </w:r>
    </w:p>
    <w:p w14:paraId="0FB84394" w14:textId="77777777" w:rsidR="007B0734" w:rsidRPr="007B0734" w:rsidRDefault="007B0734" w:rsidP="007B0734">
      <w:pPr>
        <w:pStyle w:val="Odstavec"/>
        <w:tabs>
          <w:tab w:val="clear" w:pos="907"/>
        </w:tabs>
        <w:ind w:left="567" w:hanging="567"/>
        <w:rPr>
          <w:snapToGrid w:val="0"/>
        </w:rPr>
      </w:pPr>
      <w:r w:rsidRPr="007B0734">
        <w:rPr>
          <w:snapToGrid w:val="0"/>
        </w:rPr>
        <w:t>Odstoupení nabývá účinnosti dnem prokazatelného doručení druhé smluvní straně. 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druhé smluvní straně.</w:t>
      </w:r>
    </w:p>
    <w:p w14:paraId="2B05517E" w14:textId="77777777" w:rsidR="007B0734" w:rsidRPr="007B0734" w:rsidRDefault="007B0734" w:rsidP="007B0734">
      <w:pPr>
        <w:pStyle w:val="Odstavec"/>
        <w:tabs>
          <w:tab w:val="clear" w:pos="907"/>
        </w:tabs>
        <w:ind w:left="567" w:hanging="567"/>
        <w:rPr>
          <w:snapToGrid w:val="0"/>
        </w:rPr>
      </w:pPr>
      <w:r w:rsidRPr="007B0734">
        <w:rPr>
          <w:snapToGrid w:val="0"/>
        </w:rPr>
        <w:t>Okamžikem nabytí účinnosti odstoupení od smlouvy zanikají všechna práva a povinnosti smluvních stran z této smlouvy. Při ukončení smlouvy jsou smluvní strany povinny vzájemně vypořádat své závazky, zejména si vrátit věci předané k provedení díla, vyklidit prostory poskytnuté k provedení díla a místo plnění.</w:t>
      </w:r>
    </w:p>
    <w:p w14:paraId="295A3305" w14:textId="0614289E" w:rsidR="002F17CA" w:rsidRDefault="007B0734" w:rsidP="007B0734">
      <w:pPr>
        <w:pStyle w:val="Odstavec"/>
        <w:tabs>
          <w:tab w:val="clear" w:pos="907"/>
        </w:tabs>
        <w:ind w:left="567" w:hanging="567"/>
      </w:pPr>
      <w:r w:rsidRPr="007B0734">
        <w:rPr>
          <w:snapToGrid w:val="0"/>
        </w:rPr>
        <w:t>V důsledku zániku smlouvy nedochází k zániku nároků na náhradu škody vzniklých porušením této smlouvy, nároků na uhrazení smluvních pokut, ani jiných ustanovení, která podle projevené vůle stran nebo vzhledem ke své povaze mají trvat i po jejím zániku.</w:t>
      </w:r>
    </w:p>
    <w:bookmarkEnd w:id="8"/>
    <w:p w14:paraId="04641D10" w14:textId="77777777" w:rsidR="00A062C2" w:rsidRPr="000777AF" w:rsidRDefault="000777AF" w:rsidP="00335F69">
      <w:pPr>
        <w:pStyle w:val="lnek"/>
        <w:spacing w:before="120"/>
        <w:ind w:firstLine="0"/>
      </w:pPr>
      <w:r>
        <w:br/>
      </w:r>
      <w:r w:rsidR="00A062C2" w:rsidRPr="000777AF">
        <w:t>Úkony, doručování</w:t>
      </w:r>
      <w:r w:rsidR="002F17CA">
        <w:t xml:space="preserve"> písemností </w:t>
      </w:r>
    </w:p>
    <w:p w14:paraId="0FBBA4EA" w14:textId="005D8C21" w:rsidR="00A062C2" w:rsidRDefault="00A062C2" w:rsidP="007B0734">
      <w:pPr>
        <w:pStyle w:val="Odstavec"/>
        <w:tabs>
          <w:tab w:val="clear" w:pos="907"/>
        </w:tabs>
        <w:ind w:left="567" w:hanging="567"/>
      </w:pPr>
      <w:r w:rsidRPr="000777AF">
        <w:t xml:space="preserve">Úkony mezi smluvními stranami jsou oprávněny činit statutární orgány, případně osoby k těmto úkonům příslušnou smluvní stranou písemně zmocněné.  </w:t>
      </w:r>
    </w:p>
    <w:p w14:paraId="1FD56D50" w14:textId="704F1489" w:rsidR="007B0734" w:rsidRDefault="007B0734" w:rsidP="007B0734">
      <w:pPr>
        <w:pStyle w:val="Odstavec"/>
        <w:tabs>
          <w:tab w:val="clear" w:pos="907"/>
        </w:tabs>
        <w:ind w:left="567" w:hanging="567"/>
      </w:pPr>
      <w:r>
        <w:t>S</w:t>
      </w:r>
      <w:r w:rsidRPr="007B0734">
        <w:t xml:space="preserve">dělení dle této smlouvy, </w:t>
      </w:r>
      <w:r>
        <w:t>vyřizování písemností týkající</w:t>
      </w:r>
      <w:r w:rsidRPr="007B0734">
        <w:t xml:space="preserve"> se této smlouvy,</w:t>
      </w:r>
      <w:r>
        <w:t xml:space="preserve"> apod.</w:t>
      </w:r>
      <w:r w:rsidRPr="007B0734">
        <w:t xml:space="preserve"> budou doručovány následujícími způsoby: prostřednictvím držitele poštovní licence na adresy sídel smluvních stran uvedené v hlavičce této smlouvy, prostřednictvím pověřených zaměstnanců </w:t>
      </w:r>
      <w:r>
        <w:t xml:space="preserve">zhotovitele, resp. objednatele uvedených v hlavičce této smlouvy, </w:t>
      </w:r>
      <w:r w:rsidRPr="007B0734">
        <w:t xml:space="preserve">nebo e-mailem </w:t>
      </w:r>
      <w:r>
        <w:t>kontaktních osob,</w:t>
      </w:r>
      <w:r w:rsidRPr="007B0734">
        <w:t xml:space="preserve"> či osobně v sídlech smluvních stran.</w:t>
      </w:r>
    </w:p>
    <w:p w14:paraId="0BD2BF67" w14:textId="77777777" w:rsidR="007B0734" w:rsidRDefault="007B0734" w:rsidP="007B0734">
      <w:pPr>
        <w:pStyle w:val="Odstavec"/>
        <w:tabs>
          <w:tab w:val="clear" w:pos="907"/>
        </w:tabs>
        <w:ind w:left="567" w:hanging="567"/>
      </w:pPr>
      <w:r>
        <w:t>Smluvní strany budou doručovat písemnosti na dohodnuté doručovací adresy. Dohodnutou doručovací adresou se rozumí adresa sídla/místa podnikání dotčené smluvní strany uvedená v hlavičce této smlouvy, případně jiná kontaktní adresa uvedená v hlavičce této smlouvy. Doručí-li smluvní strana druhé smluvní straně písemné oznámení o změně doručovací adresy, rozumí se dohodnutou doručovací adresou dotčené smluvní strany nově sdělená adresa.</w:t>
      </w:r>
    </w:p>
    <w:p w14:paraId="2F059268" w14:textId="77777777" w:rsidR="007B0734" w:rsidRDefault="007B0734" w:rsidP="007B0734">
      <w:pPr>
        <w:pStyle w:val="Odstavec"/>
        <w:tabs>
          <w:tab w:val="clear" w:pos="907"/>
        </w:tabs>
        <w:ind w:left="567" w:hanging="567"/>
      </w:pPr>
      <w:r>
        <w:t xml:space="preserve">Smluvní strany jsou povinny pravidelně přebírat poštu, případně zajistit její pravidelné přebírání na své doručovací adrese. Při změně místa podnikání/sídla smluvní strany, je tato smluvní strana povinna neprodleně informovat o této skutečnosti druhou smluvní stranu a oznámit ji adresu, která bude její novou doručovací adresou. Doručí-li smluvní strana druhé smluvní straně písemné oznámení o změně doručovací adresy, rozumí se dohodnutou doručovací adresou dotčené smluvní strany nově sdělená adresa. Smluvní </w:t>
      </w:r>
      <w:r>
        <w:lastRenderedPageBreak/>
        <w:t>strany berou na vědomí, že porušení povinnosti řádně přebírat poštu dle tohoto odstavce může mít za následek, že doručení zásilky bude zmařeno.</w:t>
      </w:r>
    </w:p>
    <w:p w14:paraId="4E9307B8" w14:textId="2667E5AD" w:rsidR="007B0734" w:rsidRDefault="007B0734" w:rsidP="007B0734">
      <w:pPr>
        <w:pStyle w:val="Odstavec"/>
        <w:tabs>
          <w:tab w:val="clear" w:pos="907"/>
        </w:tabs>
        <w:ind w:left="567" w:hanging="567"/>
      </w:pPr>
      <w:r>
        <w:t>Nevyzvedne-li si adresát zásilku, nebo nepodaří-li se mu zásilku doručit na dohodnutou doručovací adresu, nastávají právní účinky, které právní předpisy spojují s doručením právního úkonu, který byl obsahem zásilky, dnem, kdy se zásilka vrátí odesílateli.</w:t>
      </w:r>
    </w:p>
    <w:p w14:paraId="7AE2F2F7" w14:textId="77777777" w:rsidR="007B0734" w:rsidRPr="000777AF" w:rsidRDefault="007B0734" w:rsidP="007B0734">
      <w:pPr>
        <w:pStyle w:val="Odstavec"/>
        <w:numPr>
          <w:ilvl w:val="0"/>
          <w:numId w:val="0"/>
        </w:numPr>
        <w:spacing w:before="0"/>
        <w:ind w:left="567"/>
      </w:pPr>
    </w:p>
    <w:p w14:paraId="5A67AFE3" w14:textId="6A7635F9" w:rsidR="00537E3A" w:rsidRPr="007B0734" w:rsidRDefault="000777AF" w:rsidP="007B0734">
      <w:pPr>
        <w:pStyle w:val="lnek"/>
        <w:spacing w:before="0"/>
        <w:ind w:firstLine="0"/>
        <w:rPr>
          <w:bCs/>
          <w:iCs/>
        </w:rPr>
      </w:pPr>
      <w:r w:rsidRPr="007B0734">
        <w:br/>
      </w:r>
      <w:r w:rsidR="00537E3A" w:rsidRPr="007B0734">
        <w:rPr>
          <w:bCs/>
          <w:iCs/>
        </w:rPr>
        <w:t>Přílohy</w:t>
      </w:r>
    </w:p>
    <w:p w14:paraId="56D37772" w14:textId="77777777" w:rsidR="00537E3A" w:rsidRPr="00AB2BEA" w:rsidRDefault="00537E3A" w:rsidP="007B0734">
      <w:pPr>
        <w:pStyle w:val="Nadpis2"/>
        <w:spacing w:before="120" w:after="120"/>
        <w:ind w:left="567" w:hanging="567"/>
      </w:pPr>
      <w:r>
        <w:t>(1)</w:t>
      </w:r>
      <w:r>
        <w:tab/>
      </w:r>
      <w:r w:rsidRPr="00AB2BEA">
        <w:t>Nedílnou součástí této Smlouvy jsou tyto její přílohy:</w:t>
      </w:r>
    </w:p>
    <w:p w14:paraId="099A4468" w14:textId="77777777" w:rsidR="00537E3A" w:rsidRPr="006E0BE1" w:rsidRDefault="00537E3A" w:rsidP="006E0BE1">
      <w:pPr>
        <w:spacing w:line="276" w:lineRule="auto"/>
        <w:ind w:left="567"/>
        <w:jc w:val="both"/>
      </w:pPr>
      <w:r w:rsidRPr="006E0BE1">
        <w:t>Příloha č. 1: Výpis z obc</w:t>
      </w:r>
      <w:r w:rsidR="004C0F99" w:rsidRPr="006E0BE1">
        <w:t>hodního rejstříku prodávajícího</w:t>
      </w:r>
      <w:r w:rsidR="007E7DDD" w:rsidRPr="006E0BE1">
        <w:t xml:space="preserve"> (je-li v něm zapsán);</w:t>
      </w:r>
      <w:r w:rsidRPr="006E0BE1">
        <w:tab/>
      </w:r>
    </w:p>
    <w:p w14:paraId="7E3F0426" w14:textId="30F13CE9" w:rsidR="00537E3A" w:rsidRPr="006E0BE1" w:rsidRDefault="00537E3A" w:rsidP="006E0BE1">
      <w:pPr>
        <w:spacing w:line="276" w:lineRule="auto"/>
        <w:ind w:left="567"/>
        <w:jc w:val="both"/>
      </w:pPr>
      <w:r w:rsidRPr="006E0BE1">
        <w:t xml:space="preserve">Příloha č. 2: </w:t>
      </w:r>
      <w:r w:rsidR="00747ADE" w:rsidRPr="006E0BE1">
        <w:t>Checklist t</w:t>
      </w:r>
      <w:r w:rsidRPr="006E0BE1">
        <w:t>echnická s</w:t>
      </w:r>
      <w:r w:rsidR="004C0F99" w:rsidRPr="006E0BE1">
        <w:t>pecifikace</w:t>
      </w:r>
      <w:r w:rsidR="007B0734" w:rsidRPr="006E0BE1">
        <w:t xml:space="preserve"> díla</w:t>
      </w:r>
      <w:r w:rsidR="006E0BE1" w:rsidRPr="006E0BE1">
        <w:t>, vč. ocenění díla (cen. nabídky)</w:t>
      </w:r>
      <w:r w:rsidR="007E7DDD" w:rsidRPr="006E0BE1">
        <w:t>;</w:t>
      </w:r>
    </w:p>
    <w:p w14:paraId="726B5D0D" w14:textId="4F419DA8" w:rsidR="007B0734" w:rsidRPr="006E0BE1" w:rsidRDefault="004C0F99" w:rsidP="006E0BE1">
      <w:pPr>
        <w:spacing w:line="276" w:lineRule="auto"/>
        <w:ind w:left="567"/>
        <w:jc w:val="both"/>
      </w:pPr>
      <w:r w:rsidRPr="006E0BE1">
        <w:t>Příloha č. 3:</w:t>
      </w:r>
      <w:r w:rsidR="00B81B3E">
        <w:t xml:space="preserve"> </w:t>
      </w:r>
      <w:r w:rsidR="007B0734" w:rsidRPr="006E0BE1">
        <w:t>Seznam poddodavatelů (příp. prohlášení</w:t>
      </w:r>
      <w:r w:rsidR="006E0BE1">
        <w:t xml:space="preserve"> o </w:t>
      </w:r>
      <w:r w:rsidR="007B0734" w:rsidRPr="006E0BE1">
        <w:t>jejich nevyužití)</w:t>
      </w:r>
    </w:p>
    <w:p w14:paraId="528F12C0" w14:textId="05400D19" w:rsidR="004C0F99" w:rsidRPr="006E0BE1" w:rsidRDefault="007B0734" w:rsidP="006E0BE1">
      <w:pPr>
        <w:spacing w:line="276" w:lineRule="auto"/>
        <w:ind w:left="567"/>
        <w:jc w:val="both"/>
      </w:pPr>
      <w:r w:rsidRPr="006E0BE1">
        <w:t>Příloha č. 4:</w:t>
      </w:r>
      <w:r w:rsidR="004C0F99" w:rsidRPr="006E0BE1">
        <w:t xml:space="preserve"> Doklad o pojištění odpovědnosti za škodu způsobenou třetí osobě (předložení dokladu o úhradě pojistného za příslušné pojistné období).</w:t>
      </w:r>
    </w:p>
    <w:p w14:paraId="55CF2DC9" w14:textId="40CA03EE" w:rsidR="00EC488E" w:rsidRDefault="006E0BE1" w:rsidP="006E0BE1">
      <w:pPr>
        <w:spacing w:line="276" w:lineRule="auto"/>
        <w:ind w:left="567"/>
        <w:jc w:val="both"/>
      </w:pPr>
      <w:r w:rsidRPr="006E0BE1">
        <w:t>Příloha č. 5</w:t>
      </w:r>
      <w:r w:rsidR="00EC488E" w:rsidRPr="006E0BE1">
        <w:t xml:space="preserve">: </w:t>
      </w:r>
      <w:r w:rsidRPr="006E0BE1">
        <w:t>O</w:t>
      </w:r>
      <w:r w:rsidR="00EC488E" w:rsidRPr="006E0BE1">
        <w:t>bchodní podmínky NNH</w:t>
      </w:r>
    </w:p>
    <w:p w14:paraId="2105A4F8" w14:textId="49FD65E9" w:rsidR="006E0BE1" w:rsidRPr="006E0BE1" w:rsidRDefault="006E0BE1" w:rsidP="006E0BE1">
      <w:pPr>
        <w:pStyle w:val="Odstavec"/>
        <w:numPr>
          <w:ilvl w:val="3"/>
          <w:numId w:val="33"/>
        </w:numPr>
        <w:tabs>
          <w:tab w:val="clear" w:pos="907"/>
        </w:tabs>
        <w:ind w:left="567" w:hanging="567"/>
      </w:pPr>
      <w:r w:rsidRPr="006E0BE1">
        <w:t>V případě rozporu mají ustanovení této smlouvy přednost před přílohami, to neplatí pro Obchodní podmínky NNH.</w:t>
      </w:r>
      <w:r>
        <w:t xml:space="preserve">  </w:t>
      </w:r>
    </w:p>
    <w:p w14:paraId="081C504A" w14:textId="77777777" w:rsidR="00A062C2" w:rsidRPr="000777AF" w:rsidRDefault="000777AF" w:rsidP="006E0BE1">
      <w:pPr>
        <w:pStyle w:val="lnek"/>
        <w:spacing w:before="0"/>
        <w:ind w:firstLine="0"/>
      </w:pPr>
      <w:r>
        <w:br/>
      </w:r>
      <w:r w:rsidR="00A062C2" w:rsidRPr="000777AF">
        <w:t>Závěrečná ustanovení</w:t>
      </w:r>
    </w:p>
    <w:p w14:paraId="34F669AC" w14:textId="7844011D" w:rsidR="006E0BE1" w:rsidRDefault="006E0BE1" w:rsidP="006E0BE1">
      <w:pPr>
        <w:pStyle w:val="Odstavec"/>
        <w:tabs>
          <w:tab w:val="clear" w:pos="907"/>
        </w:tabs>
        <w:ind w:left="567" w:hanging="567"/>
      </w:pPr>
      <w:r>
        <w:t xml:space="preserve">Smlouva nabývá platnosti a účinnosti dnem jejího podpisu poslední ze smluvních stran této smlouvy. </w:t>
      </w:r>
    </w:p>
    <w:p w14:paraId="6C40B43D" w14:textId="77777777" w:rsidR="006E0BE1" w:rsidRDefault="006E0BE1" w:rsidP="006E0BE1">
      <w:pPr>
        <w:pStyle w:val="Odstavec"/>
        <w:tabs>
          <w:tab w:val="clear" w:pos="907"/>
        </w:tabs>
        <w:ind w:left="567" w:hanging="567"/>
      </w:pPr>
      <w:r>
        <w:t xml:space="preserve">Zhotovitel souhlasí se zveřejněním všech náležitostí smluvního vztahu založeného touto smlouvou.  </w:t>
      </w:r>
    </w:p>
    <w:p w14:paraId="094F7050" w14:textId="77777777" w:rsidR="006E0BE1" w:rsidRDefault="006E0BE1" w:rsidP="006E0BE1">
      <w:pPr>
        <w:pStyle w:val="Odstavec"/>
        <w:tabs>
          <w:tab w:val="clear" w:pos="907"/>
        </w:tabs>
        <w:ind w:left="567" w:hanging="567"/>
      </w:pPr>
      <w:r>
        <w:t>Smluvní vztahy založené touto smlouvou mezi smluvními stranami a jí výslovně neupravené se řídí českým právním řádem, především pak ustanoveními občanského zákoníku, pokud smlouva nestanoví jinak.</w:t>
      </w:r>
    </w:p>
    <w:p w14:paraId="4794731F" w14:textId="77777777" w:rsidR="006E0BE1" w:rsidRDefault="006E0BE1" w:rsidP="006E0BE1">
      <w:pPr>
        <w:pStyle w:val="Odstavec"/>
        <w:tabs>
          <w:tab w:val="clear" w:pos="907"/>
        </w:tabs>
        <w:ind w:left="567" w:hanging="567"/>
      </w:pPr>
      <w:r>
        <w:t xml:space="preserve">Žádná ze smluvních stran nepostoupí práva a povinnosti vyplývající z této smlouvy, bez předchozího písemného souhlasu druhé smluvní strany. Jakékoliv postoupení v rozporu s podmínkami této smlouvy bude neplatné a neúčinné. </w:t>
      </w:r>
    </w:p>
    <w:p w14:paraId="25113FBC" w14:textId="77777777" w:rsidR="006E0BE1" w:rsidRDefault="006E0BE1" w:rsidP="006E0BE1">
      <w:pPr>
        <w:pStyle w:val="Odstavec"/>
        <w:tabs>
          <w:tab w:val="clear" w:pos="907"/>
        </w:tabs>
        <w:ind w:left="567" w:hanging="567"/>
      </w:pPr>
      <w:r>
        <w:t>Smluvní strany stanoví, že pokud je smlouva uzavřena na základě zadávacího řízení, výběrového řízení veřejné zakázky malého rozsahu či obchodní veřejné soutěže, budou vykládat tuto smlouvu s ohledem na jednání stran v řízení, na základě kterého byla smlouva uzavřena, zejména s ohledem na obsah nabídky prodávajícího jako dodavatele, zadávací podmínky a odpovědi na případné žádosti o vysvětlení zadávací dokumentace.</w:t>
      </w:r>
    </w:p>
    <w:p w14:paraId="21C6D01D" w14:textId="77777777" w:rsidR="006E0BE1" w:rsidRDefault="006E0BE1" w:rsidP="006E0BE1">
      <w:pPr>
        <w:pStyle w:val="Odstavec"/>
        <w:tabs>
          <w:tab w:val="clear" w:pos="907"/>
        </w:tabs>
        <w:ind w:left="567" w:hanging="567"/>
      </w:pPr>
      <w:r>
        <w:t xml:space="preserve">Smlouva je vyhotovena </w:t>
      </w:r>
      <w:r w:rsidRPr="006E0BE1">
        <w:rPr>
          <w:b/>
        </w:rPr>
        <w:t>ve třech stejnopisech</w:t>
      </w:r>
      <w:r>
        <w:t xml:space="preserve">, z nichž každý má platnost originálu, jeden obdrží zhotovitel a dva objednatel. </w:t>
      </w:r>
    </w:p>
    <w:p w14:paraId="632AA094" w14:textId="5F161FF1" w:rsidR="006E0BE1" w:rsidRDefault="006E0BE1" w:rsidP="006E0BE1">
      <w:pPr>
        <w:pStyle w:val="Odstavec"/>
        <w:tabs>
          <w:tab w:val="clear" w:pos="907"/>
        </w:tabs>
        <w:ind w:left="567" w:hanging="567"/>
      </w:pPr>
      <w:r>
        <w:t>Smluvní strany na závěr této smlouvy výslovně prohlašují, že jim nejsou známy žádné okolnosti bránící v uzavření této smlouvy.</w:t>
      </w:r>
    </w:p>
    <w:p w14:paraId="6ED45C2E" w14:textId="557ED13C" w:rsidR="006E0BE1" w:rsidRDefault="006E0BE1" w:rsidP="006E0BE1">
      <w:pPr>
        <w:pStyle w:val="Odstavec"/>
        <w:tabs>
          <w:tab w:val="clear" w:pos="907"/>
        </w:tabs>
        <w:ind w:left="567" w:hanging="567"/>
      </w:pPr>
      <w:r w:rsidRPr="006E0BE1">
        <w:t>Smluvn</w:t>
      </w:r>
      <w:r w:rsidRPr="006E0BE1">
        <w:rPr>
          <w:rFonts w:hint="eastAsia"/>
        </w:rPr>
        <w:t>í</w:t>
      </w:r>
      <w:r w:rsidRPr="006E0BE1">
        <w:t xml:space="preserve"> strany stanov</w:t>
      </w:r>
      <w:r w:rsidRPr="006E0BE1">
        <w:rPr>
          <w:rFonts w:hint="eastAsia"/>
        </w:rPr>
        <w:t>í</w:t>
      </w:r>
      <w:r w:rsidRPr="006E0BE1">
        <w:t xml:space="preserve">, </w:t>
      </w:r>
      <w:r w:rsidRPr="006E0BE1">
        <w:rPr>
          <w:rFonts w:hint="eastAsia"/>
        </w:rPr>
        <w:t>ž</w:t>
      </w:r>
      <w:r w:rsidRPr="006E0BE1">
        <w:t>e pokud je smlouva uzav</w:t>
      </w:r>
      <w:r w:rsidRPr="006E0BE1">
        <w:rPr>
          <w:rFonts w:hint="eastAsia"/>
        </w:rPr>
        <w:t>ř</w:t>
      </w:r>
      <w:r w:rsidRPr="006E0BE1">
        <w:t>ena na z</w:t>
      </w:r>
      <w:r w:rsidRPr="006E0BE1">
        <w:rPr>
          <w:rFonts w:hint="eastAsia"/>
        </w:rPr>
        <w:t>á</w:t>
      </w:r>
      <w:r w:rsidRPr="006E0BE1">
        <w:t>klad</w:t>
      </w:r>
      <w:r w:rsidRPr="006E0BE1">
        <w:rPr>
          <w:rFonts w:hint="eastAsia"/>
        </w:rPr>
        <w:t>ě</w:t>
      </w:r>
      <w:r w:rsidRPr="006E0BE1">
        <w:t xml:space="preserve"> v</w:t>
      </w:r>
      <w:r w:rsidRPr="006E0BE1">
        <w:rPr>
          <w:rFonts w:hint="eastAsia"/>
        </w:rPr>
        <w:t>ý</w:t>
      </w:r>
      <w:r w:rsidRPr="006E0BE1">
        <w:t>b</w:t>
      </w:r>
      <w:r w:rsidRPr="006E0BE1">
        <w:rPr>
          <w:rFonts w:hint="eastAsia"/>
        </w:rPr>
        <w:t>ě</w:t>
      </w:r>
      <w:r w:rsidRPr="006E0BE1">
        <w:t>rov</w:t>
      </w:r>
      <w:r w:rsidRPr="006E0BE1">
        <w:rPr>
          <w:rFonts w:hint="eastAsia"/>
        </w:rPr>
        <w:t>é</w:t>
      </w:r>
      <w:r w:rsidRPr="006E0BE1">
        <w:t xml:space="preserve">ho </w:t>
      </w:r>
      <w:r w:rsidRPr="006E0BE1">
        <w:rPr>
          <w:rFonts w:hint="eastAsia"/>
        </w:rPr>
        <w:t>ří</w:t>
      </w:r>
      <w:r w:rsidRPr="006E0BE1">
        <w:t>zen</w:t>
      </w:r>
      <w:r w:rsidRPr="006E0BE1">
        <w:rPr>
          <w:rFonts w:hint="eastAsia"/>
        </w:rPr>
        <w:t>í</w:t>
      </w:r>
      <w:r w:rsidRPr="006E0BE1">
        <w:t xml:space="preserve"> ve</w:t>
      </w:r>
      <w:r w:rsidRPr="006E0BE1">
        <w:rPr>
          <w:rFonts w:hint="eastAsia"/>
        </w:rPr>
        <w:t>ř</w:t>
      </w:r>
      <w:r w:rsidRPr="006E0BE1">
        <w:t>ejn</w:t>
      </w:r>
      <w:r w:rsidRPr="006E0BE1">
        <w:rPr>
          <w:rFonts w:hint="eastAsia"/>
        </w:rPr>
        <w:t>é</w:t>
      </w:r>
      <w:r w:rsidRPr="006E0BE1">
        <w:t xml:space="preserve"> zak</w:t>
      </w:r>
      <w:r w:rsidRPr="006E0BE1">
        <w:rPr>
          <w:rFonts w:hint="eastAsia"/>
        </w:rPr>
        <w:t>á</w:t>
      </w:r>
      <w:r w:rsidRPr="006E0BE1">
        <w:t>zky mal</w:t>
      </w:r>
      <w:r w:rsidRPr="006E0BE1">
        <w:rPr>
          <w:rFonts w:hint="eastAsia"/>
        </w:rPr>
        <w:t>é</w:t>
      </w:r>
      <w:r w:rsidRPr="006E0BE1">
        <w:t>ho rozsahu, budou vykl</w:t>
      </w:r>
      <w:r w:rsidRPr="006E0BE1">
        <w:rPr>
          <w:rFonts w:hint="eastAsia"/>
        </w:rPr>
        <w:t>á</w:t>
      </w:r>
      <w:r w:rsidRPr="006E0BE1">
        <w:t>dat tuto smlouvu s ohledem na jedn</w:t>
      </w:r>
      <w:r w:rsidRPr="006E0BE1">
        <w:rPr>
          <w:rFonts w:hint="eastAsia"/>
        </w:rPr>
        <w:t>á</w:t>
      </w:r>
      <w:r w:rsidRPr="006E0BE1">
        <w:t>n</w:t>
      </w:r>
      <w:r w:rsidRPr="006E0BE1">
        <w:rPr>
          <w:rFonts w:hint="eastAsia"/>
        </w:rPr>
        <w:t>í</w:t>
      </w:r>
      <w:r w:rsidRPr="006E0BE1">
        <w:t xml:space="preserve"> stran v </w:t>
      </w:r>
      <w:r w:rsidRPr="006E0BE1">
        <w:rPr>
          <w:rFonts w:hint="eastAsia"/>
        </w:rPr>
        <w:t>ří</w:t>
      </w:r>
      <w:r w:rsidRPr="006E0BE1">
        <w:t>zen</w:t>
      </w:r>
      <w:r w:rsidRPr="006E0BE1">
        <w:rPr>
          <w:rFonts w:hint="eastAsia"/>
        </w:rPr>
        <w:t>í</w:t>
      </w:r>
      <w:r w:rsidRPr="006E0BE1">
        <w:t>, na z</w:t>
      </w:r>
      <w:r w:rsidRPr="006E0BE1">
        <w:rPr>
          <w:rFonts w:hint="eastAsia"/>
        </w:rPr>
        <w:t>á</w:t>
      </w:r>
      <w:r w:rsidRPr="006E0BE1">
        <w:t>klad</w:t>
      </w:r>
      <w:r w:rsidRPr="006E0BE1">
        <w:rPr>
          <w:rFonts w:hint="eastAsia"/>
        </w:rPr>
        <w:t>ě</w:t>
      </w:r>
      <w:r w:rsidRPr="006E0BE1">
        <w:t xml:space="preserve"> kter</w:t>
      </w:r>
      <w:r w:rsidRPr="006E0BE1">
        <w:rPr>
          <w:rFonts w:hint="eastAsia"/>
        </w:rPr>
        <w:t>é</w:t>
      </w:r>
      <w:r w:rsidRPr="006E0BE1">
        <w:t>ho byla smlouva uzav</w:t>
      </w:r>
      <w:r w:rsidRPr="006E0BE1">
        <w:rPr>
          <w:rFonts w:hint="eastAsia"/>
        </w:rPr>
        <w:t>ř</w:t>
      </w:r>
      <w:r w:rsidRPr="006E0BE1">
        <w:t>ena, zejm</w:t>
      </w:r>
      <w:r w:rsidRPr="006E0BE1">
        <w:rPr>
          <w:rFonts w:hint="eastAsia"/>
        </w:rPr>
        <w:t>é</w:t>
      </w:r>
      <w:r w:rsidRPr="006E0BE1">
        <w:t>na s ohledem na obsah nab</w:t>
      </w:r>
      <w:r w:rsidRPr="006E0BE1">
        <w:rPr>
          <w:rFonts w:hint="eastAsia"/>
        </w:rPr>
        <w:t>í</w:t>
      </w:r>
      <w:r w:rsidRPr="006E0BE1">
        <w:t xml:space="preserve">dky </w:t>
      </w:r>
      <w:r>
        <w:t>zhotovitele</w:t>
      </w:r>
      <w:r w:rsidRPr="006E0BE1">
        <w:t xml:space="preserve"> jako dodavatele, zad</w:t>
      </w:r>
      <w:r w:rsidRPr="006E0BE1">
        <w:rPr>
          <w:rFonts w:hint="eastAsia"/>
        </w:rPr>
        <w:t>á</w:t>
      </w:r>
      <w:r w:rsidRPr="006E0BE1">
        <w:t>vac</w:t>
      </w:r>
      <w:r w:rsidRPr="006E0BE1">
        <w:rPr>
          <w:rFonts w:hint="eastAsia"/>
        </w:rPr>
        <w:t>í</w:t>
      </w:r>
      <w:r w:rsidRPr="006E0BE1">
        <w:t xml:space="preserve"> podm</w:t>
      </w:r>
      <w:r w:rsidRPr="006E0BE1">
        <w:rPr>
          <w:rFonts w:hint="eastAsia"/>
        </w:rPr>
        <w:t>í</w:t>
      </w:r>
      <w:r w:rsidRPr="006E0BE1">
        <w:t>nky a odpov</w:t>
      </w:r>
      <w:r w:rsidRPr="006E0BE1">
        <w:rPr>
          <w:rFonts w:hint="eastAsia"/>
        </w:rPr>
        <w:t>ě</w:t>
      </w:r>
      <w:r w:rsidRPr="006E0BE1">
        <w:t>di na p</w:t>
      </w:r>
      <w:r w:rsidRPr="006E0BE1">
        <w:rPr>
          <w:rFonts w:hint="eastAsia"/>
        </w:rPr>
        <w:t>ří</w:t>
      </w:r>
      <w:r w:rsidRPr="006E0BE1">
        <w:t>padn</w:t>
      </w:r>
      <w:r w:rsidRPr="006E0BE1">
        <w:rPr>
          <w:rFonts w:hint="eastAsia"/>
        </w:rPr>
        <w:t>é</w:t>
      </w:r>
      <w:r w:rsidRPr="006E0BE1">
        <w:t xml:space="preserve"> </w:t>
      </w:r>
      <w:r w:rsidRPr="006E0BE1">
        <w:rPr>
          <w:rFonts w:hint="eastAsia"/>
        </w:rPr>
        <w:t>žá</w:t>
      </w:r>
      <w:r w:rsidRPr="006E0BE1">
        <w:t>dosti o vysvětlení zadávací dokumentace.</w:t>
      </w:r>
    </w:p>
    <w:p w14:paraId="17E09900" w14:textId="755F48DF" w:rsidR="006E0BE1" w:rsidRDefault="006E0BE1" w:rsidP="006E0BE1">
      <w:pPr>
        <w:pStyle w:val="Odstavec"/>
        <w:tabs>
          <w:tab w:val="clear" w:pos="907"/>
        </w:tabs>
        <w:ind w:left="567" w:hanging="567"/>
      </w:pPr>
      <w:r>
        <w:lastRenderedPageBreak/>
        <w:t>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na důkaz této skutečnosti podepisují.</w:t>
      </w:r>
    </w:p>
    <w:p w14:paraId="4062FD69" w14:textId="5A9FEEFC" w:rsidR="00124CD9" w:rsidRPr="000C14B2" w:rsidRDefault="00124CD9" w:rsidP="00335F69"/>
    <w:p w14:paraId="30A06A01" w14:textId="77777777" w:rsidR="000C14B2" w:rsidRDefault="000C14B2" w:rsidP="00335F69"/>
    <w:p w14:paraId="150F7F6F" w14:textId="77777777" w:rsidR="003D1499" w:rsidRDefault="003D1499" w:rsidP="00335F69"/>
    <w:tbl>
      <w:tblPr>
        <w:tblW w:w="9316" w:type="dxa"/>
        <w:tblLook w:val="01E0" w:firstRow="1" w:lastRow="1" w:firstColumn="1" w:lastColumn="1" w:noHBand="0" w:noVBand="0"/>
      </w:tblPr>
      <w:tblGrid>
        <w:gridCol w:w="4658"/>
        <w:gridCol w:w="4658"/>
      </w:tblGrid>
      <w:tr w:rsidR="000054FF" w:rsidRPr="007D2237" w14:paraId="2D607E6C" w14:textId="77777777" w:rsidTr="003E450C">
        <w:trPr>
          <w:trHeight w:val="1713"/>
        </w:trPr>
        <w:tc>
          <w:tcPr>
            <w:tcW w:w="4658" w:type="dxa"/>
          </w:tcPr>
          <w:p w14:paraId="0E987B5A" w14:textId="3B3F891A" w:rsidR="000054FF" w:rsidRPr="007D2237" w:rsidRDefault="000054FF" w:rsidP="00335F69">
            <w:pPr>
              <w:jc w:val="center"/>
            </w:pPr>
            <w:r w:rsidRPr="007D2237">
              <w:t>V </w:t>
            </w:r>
            <w:r w:rsidR="00B63343">
              <w:t>Brně</w:t>
            </w:r>
            <w:r w:rsidRPr="007D2237">
              <w:t xml:space="preserve"> dne </w:t>
            </w:r>
            <w:r w:rsidR="00606903">
              <w:t>15.11.2017</w:t>
            </w:r>
          </w:p>
          <w:p w14:paraId="0AC0DDC0" w14:textId="77777777" w:rsidR="000054FF" w:rsidRPr="007D2237" w:rsidRDefault="000054FF" w:rsidP="00335F69">
            <w:pPr>
              <w:jc w:val="center"/>
            </w:pPr>
          </w:p>
          <w:p w14:paraId="2407CF1E" w14:textId="77777777" w:rsidR="000054FF" w:rsidRPr="007D2237" w:rsidRDefault="000054FF" w:rsidP="00335F69">
            <w:pPr>
              <w:jc w:val="center"/>
            </w:pPr>
          </w:p>
          <w:p w14:paraId="5AA1667F" w14:textId="77777777" w:rsidR="000054FF" w:rsidRPr="007D2237" w:rsidRDefault="000054FF" w:rsidP="00335F69">
            <w:pPr>
              <w:jc w:val="center"/>
            </w:pPr>
          </w:p>
          <w:p w14:paraId="7CE6039B" w14:textId="77777777" w:rsidR="000054FF" w:rsidRPr="007D2237" w:rsidRDefault="000054FF" w:rsidP="00335F69">
            <w:pPr>
              <w:jc w:val="center"/>
            </w:pPr>
          </w:p>
          <w:p w14:paraId="1F25399C" w14:textId="77777777" w:rsidR="000054FF" w:rsidRPr="007D2237" w:rsidRDefault="000054FF" w:rsidP="00335F69">
            <w:pPr>
              <w:jc w:val="center"/>
            </w:pPr>
            <w:r w:rsidRPr="007D2237">
              <w:t>……………………………………</w:t>
            </w:r>
          </w:p>
        </w:tc>
        <w:tc>
          <w:tcPr>
            <w:tcW w:w="4658" w:type="dxa"/>
          </w:tcPr>
          <w:p w14:paraId="721FE984" w14:textId="262C6A36" w:rsidR="000054FF" w:rsidRPr="007D2237" w:rsidRDefault="000054FF" w:rsidP="00335F69">
            <w:pPr>
              <w:jc w:val="center"/>
            </w:pPr>
            <w:r w:rsidRPr="007D2237">
              <w:t xml:space="preserve">V Praze dne </w:t>
            </w:r>
            <w:r w:rsidR="00DB4A76">
              <w:t>5.12.2017</w:t>
            </w:r>
          </w:p>
          <w:p w14:paraId="4D4E509B" w14:textId="77777777" w:rsidR="000054FF" w:rsidRPr="007D2237" w:rsidRDefault="000054FF" w:rsidP="00335F69">
            <w:pPr>
              <w:jc w:val="center"/>
            </w:pPr>
          </w:p>
          <w:p w14:paraId="50773AA0" w14:textId="77777777" w:rsidR="000054FF" w:rsidRPr="007D2237" w:rsidRDefault="000054FF" w:rsidP="00335F69">
            <w:pPr>
              <w:jc w:val="center"/>
            </w:pPr>
          </w:p>
          <w:p w14:paraId="0910F0AF" w14:textId="77777777" w:rsidR="000054FF" w:rsidRPr="007D2237" w:rsidRDefault="000054FF" w:rsidP="00335F69">
            <w:pPr>
              <w:jc w:val="center"/>
            </w:pPr>
          </w:p>
          <w:p w14:paraId="69EE13E8" w14:textId="77777777" w:rsidR="000054FF" w:rsidRPr="007D2237" w:rsidRDefault="000054FF" w:rsidP="00335F69">
            <w:pPr>
              <w:jc w:val="center"/>
            </w:pPr>
          </w:p>
          <w:p w14:paraId="6D7E9D2B" w14:textId="77777777" w:rsidR="000054FF" w:rsidRPr="007D2237" w:rsidRDefault="000054FF" w:rsidP="00335F69">
            <w:pPr>
              <w:jc w:val="center"/>
            </w:pPr>
            <w:bookmarkStart w:id="9" w:name="OLE_LINK1"/>
            <w:bookmarkStart w:id="10" w:name="OLE_LINK2"/>
            <w:r w:rsidRPr="007D2237">
              <w:t>………………………</w:t>
            </w:r>
            <w:bookmarkEnd w:id="9"/>
            <w:bookmarkEnd w:id="10"/>
            <w:r w:rsidRPr="007D2237">
              <w:t>……………</w:t>
            </w:r>
          </w:p>
        </w:tc>
      </w:tr>
      <w:tr w:rsidR="000054FF" w:rsidRPr="006A21ED" w14:paraId="4582ED58" w14:textId="77777777" w:rsidTr="003E450C">
        <w:trPr>
          <w:trHeight w:val="280"/>
        </w:trPr>
        <w:tc>
          <w:tcPr>
            <w:tcW w:w="4658" w:type="dxa"/>
          </w:tcPr>
          <w:p w14:paraId="69DEBC30" w14:textId="6B83F229" w:rsidR="000054FF" w:rsidRPr="00B63343" w:rsidRDefault="00B63343" w:rsidP="00335F69">
            <w:pPr>
              <w:jc w:val="center"/>
              <w:rPr>
                <w:b/>
                <w:highlight w:val="yellow"/>
              </w:rPr>
            </w:pPr>
            <w:r w:rsidRPr="00B63343">
              <w:rPr>
                <w:b/>
              </w:rPr>
              <w:t>NIMOTECH, s.r.o.</w:t>
            </w:r>
          </w:p>
        </w:tc>
        <w:tc>
          <w:tcPr>
            <w:tcW w:w="4658" w:type="dxa"/>
          </w:tcPr>
          <w:p w14:paraId="20E67E2B" w14:textId="77777777" w:rsidR="000054FF" w:rsidRPr="006A21ED" w:rsidRDefault="000054FF" w:rsidP="00335F69">
            <w:pPr>
              <w:jc w:val="center"/>
              <w:rPr>
                <w:b/>
              </w:rPr>
            </w:pPr>
            <w:r w:rsidRPr="006A21ED">
              <w:rPr>
                <w:b/>
              </w:rPr>
              <w:t>Nemocnice Na Homolce</w:t>
            </w:r>
          </w:p>
        </w:tc>
      </w:tr>
      <w:tr w:rsidR="000054FF" w:rsidRPr="006A21ED" w14:paraId="4D907139" w14:textId="77777777" w:rsidTr="003E450C">
        <w:trPr>
          <w:trHeight w:val="857"/>
        </w:trPr>
        <w:tc>
          <w:tcPr>
            <w:tcW w:w="4658" w:type="dxa"/>
          </w:tcPr>
          <w:p w14:paraId="4AD82BE0" w14:textId="4707146D" w:rsidR="000054FF" w:rsidRDefault="00B63343" w:rsidP="00335F69">
            <w:pPr>
              <w:jc w:val="center"/>
            </w:pPr>
            <w:r>
              <w:t>JUDr. Gertruda Frydová</w:t>
            </w:r>
          </w:p>
          <w:p w14:paraId="62180139" w14:textId="630D3AD1" w:rsidR="000054FF" w:rsidRDefault="00B63343" w:rsidP="00B63343">
            <w:r>
              <w:t xml:space="preserve">                         prokurista</w:t>
            </w:r>
          </w:p>
          <w:p w14:paraId="4DF3C12C" w14:textId="6EC6CE42" w:rsidR="000054FF" w:rsidRPr="006A21ED" w:rsidRDefault="00B63343" w:rsidP="00B63343">
            <w:pPr>
              <w:rPr>
                <w:highlight w:val="yellow"/>
              </w:rPr>
            </w:pPr>
            <w:r>
              <w:t xml:space="preserve">                         </w:t>
            </w:r>
            <w:r w:rsidR="00EC488E">
              <w:t>Zhotovitel</w:t>
            </w:r>
          </w:p>
        </w:tc>
        <w:tc>
          <w:tcPr>
            <w:tcW w:w="4658" w:type="dxa"/>
          </w:tcPr>
          <w:p w14:paraId="1B468A2E" w14:textId="6D4F273C" w:rsidR="000054FF" w:rsidRPr="006A21ED" w:rsidRDefault="009E31AD" w:rsidP="00335F69">
            <w:pPr>
              <w:jc w:val="center"/>
            </w:pPr>
            <w:r>
              <w:t>Ing. Pavel Jirka</w:t>
            </w:r>
          </w:p>
          <w:p w14:paraId="7C2FCE57" w14:textId="77777777" w:rsidR="000054FF" w:rsidRDefault="00E55B5D" w:rsidP="00335F69">
            <w:pPr>
              <w:jc w:val="center"/>
            </w:pPr>
            <w:r>
              <w:t xml:space="preserve">Vedoucí ONVZ </w:t>
            </w:r>
            <w:r w:rsidR="000054FF" w:rsidRPr="006A21ED">
              <w:t>nemocnice</w:t>
            </w:r>
          </w:p>
          <w:p w14:paraId="510BD252" w14:textId="77777777" w:rsidR="000054FF" w:rsidRPr="006A21ED" w:rsidRDefault="000054FF" w:rsidP="00335F69">
            <w:pPr>
              <w:jc w:val="center"/>
            </w:pPr>
            <w:r w:rsidRPr="006A21ED">
              <w:t>Objednatel</w:t>
            </w:r>
          </w:p>
        </w:tc>
      </w:tr>
    </w:tbl>
    <w:p w14:paraId="395484F4" w14:textId="725463F0" w:rsidR="00EB6F07" w:rsidRDefault="00EB6F07" w:rsidP="00335F69">
      <w:pPr>
        <w:jc w:val="both"/>
      </w:pPr>
    </w:p>
    <w:p w14:paraId="2A8AD152" w14:textId="38E59271" w:rsidR="00DB4A76" w:rsidRDefault="00DB4A76" w:rsidP="00335F69">
      <w:pPr>
        <w:jc w:val="both"/>
      </w:pPr>
    </w:p>
    <w:p w14:paraId="5A2FD4B0" w14:textId="3FAA5A74" w:rsidR="00DB4A76" w:rsidRDefault="00DB4A76" w:rsidP="00335F69">
      <w:pPr>
        <w:jc w:val="both"/>
      </w:pPr>
    </w:p>
    <w:p w14:paraId="055CEAD6" w14:textId="07E9DED7" w:rsidR="00DB4A76" w:rsidRDefault="00DB4A76" w:rsidP="00335F69">
      <w:pPr>
        <w:jc w:val="both"/>
      </w:pPr>
    </w:p>
    <w:p w14:paraId="321684FF" w14:textId="77EB9C6F" w:rsidR="00DB4A76" w:rsidRDefault="00DB4A76" w:rsidP="00335F69">
      <w:pPr>
        <w:jc w:val="both"/>
      </w:pPr>
    </w:p>
    <w:p w14:paraId="24DD4011" w14:textId="14B60694" w:rsidR="00DB4A76" w:rsidRDefault="00DB4A76" w:rsidP="00335F69">
      <w:pPr>
        <w:jc w:val="both"/>
      </w:pPr>
    </w:p>
    <w:p w14:paraId="26271A1C" w14:textId="5B086253" w:rsidR="00DB4A76" w:rsidRDefault="00DB4A76" w:rsidP="00335F69">
      <w:pPr>
        <w:jc w:val="both"/>
      </w:pPr>
    </w:p>
    <w:p w14:paraId="6BB0E7E3" w14:textId="33492092" w:rsidR="00DB4A76" w:rsidRDefault="00DB4A76" w:rsidP="00335F69">
      <w:pPr>
        <w:jc w:val="both"/>
      </w:pPr>
    </w:p>
    <w:p w14:paraId="17735B7B" w14:textId="1E72244A" w:rsidR="00DB4A76" w:rsidRDefault="00DB4A76" w:rsidP="00335F69">
      <w:pPr>
        <w:jc w:val="both"/>
      </w:pPr>
    </w:p>
    <w:p w14:paraId="1BE6F849" w14:textId="3F0F20F3" w:rsidR="00DB4A76" w:rsidRDefault="00DB4A76" w:rsidP="00335F69">
      <w:pPr>
        <w:jc w:val="both"/>
      </w:pPr>
    </w:p>
    <w:p w14:paraId="426FDE32" w14:textId="62E554F2" w:rsidR="00DB4A76" w:rsidRDefault="00DB4A76" w:rsidP="00335F69">
      <w:pPr>
        <w:jc w:val="both"/>
      </w:pPr>
    </w:p>
    <w:p w14:paraId="12F8BEAE" w14:textId="7C000E84" w:rsidR="00DB4A76" w:rsidRDefault="00DB4A76" w:rsidP="00335F69">
      <w:pPr>
        <w:jc w:val="both"/>
      </w:pPr>
    </w:p>
    <w:p w14:paraId="2939D671" w14:textId="11B2CDE0" w:rsidR="00DB4A76" w:rsidRDefault="00DB4A76" w:rsidP="00335F69">
      <w:pPr>
        <w:jc w:val="both"/>
      </w:pPr>
    </w:p>
    <w:p w14:paraId="1390D54E" w14:textId="6CD9468B" w:rsidR="00DB4A76" w:rsidRDefault="00DB4A76" w:rsidP="00335F69">
      <w:pPr>
        <w:jc w:val="both"/>
      </w:pPr>
    </w:p>
    <w:p w14:paraId="66742579" w14:textId="02B9C6CD" w:rsidR="00DB4A76" w:rsidRDefault="00DB4A76" w:rsidP="00335F69">
      <w:pPr>
        <w:jc w:val="both"/>
      </w:pPr>
    </w:p>
    <w:p w14:paraId="2C0C5CA6" w14:textId="57696672" w:rsidR="00DB4A76" w:rsidRDefault="00DB4A76" w:rsidP="00335F69">
      <w:pPr>
        <w:jc w:val="both"/>
      </w:pPr>
    </w:p>
    <w:p w14:paraId="018C1143" w14:textId="3A645AEC" w:rsidR="00DB4A76" w:rsidRDefault="00DB4A76" w:rsidP="00335F69">
      <w:pPr>
        <w:jc w:val="both"/>
      </w:pPr>
    </w:p>
    <w:p w14:paraId="3700EA8C" w14:textId="44AD6632" w:rsidR="00DB4A76" w:rsidRDefault="00DB4A76" w:rsidP="00335F69">
      <w:pPr>
        <w:jc w:val="both"/>
      </w:pPr>
    </w:p>
    <w:p w14:paraId="4B367211" w14:textId="3C118752" w:rsidR="00DB4A76" w:rsidRDefault="00DB4A76" w:rsidP="00335F69">
      <w:pPr>
        <w:jc w:val="both"/>
      </w:pPr>
    </w:p>
    <w:p w14:paraId="078116F4" w14:textId="6454458F" w:rsidR="00DB4A76" w:rsidRDefault="00DB4A76" w:rsidP="00335F69">
      <w:pPr>
        <w:jc w:val="both"/>
      </w:pPr>
    </w:p>
    <w:p w14:paraId="0FFD769D" w14:textId="0865671C" w:rsidR="00DB4A76" w:rsidRDefault="00DB4A76" w:rsidP="00335F69">
      <w:pPr>
        <w:jc w:val="both"/>
      </w:pPr>
    </w:p>
    <w:p w14:paraId="35314FD3" w14:textId="6A12F75B" w:rsidR="00DB4A76" w:rsidRDefault="00DB4A76" w:rsidP="00335F69">
      <w:pPr>
        <w:jc w:val="both"/>
      </w:pPr>
    </w:p>
    <w:p w14:paraId="74A83CB1" w14:textId="16D566AD" w:rsidR="00DB4A76" w:rsidRDefault="00DB4A76" w:rsidP="00335F69">
      <w:pPr>
        <w:jc w:val="both"/>
      </w:pPr>
    </w:p>
    <w:p w14:paraId="13D0B12C" w14:textId="5CC6CC26" w:rsidR="00DB4A76" w:rsidRDefault="00DB4A76" w:rsidP="00335F69">
      <w:pPr>
        <w:jc w:val="both"/>
      </w:pPr>
    </w:p>
    <w:p w14:paraId="5192BBB9" w14:textId="09E5E5F9" w:rsidR="00DB4A76" w:rsidRDefault="00DB4A76" w:rsidP="00335F69">
      <w:pPr>
        <w:jc w:val="both"/>
      </w:pPr>
    </w:p>
    <w:p w14:paraId="53B449FD" w14:textId="5227900E" w:rsidR="00DB4A76" w:rsidRDefault="00DB4A76" w:rsidP="00335F69">
      <w:pPr>
        <w:jc w:val="both"/>
      </w:pPr>
    </w:p>
    <w:p w14:paraId="52CE5189" w14:textId="0312AAD6" w:rsidR="00DB4A76" w:rsidRDefault="00DB4A76" w:rsidP="00335F69">
      <w:pPr>
        <w:jc w:val="both"/>
      </w:pPr>
    </w:p>
    <w:p w14:paraId="7E3098E6" w14:textId="6B329892" w:rsidR="00DB4A76" w:rsidRDefault="00DB4A76" w:rsidP="00335F69">
      <w:pPr>
        <w:jc w:val="both"/>
      </w:pPr>
    </w:p>
    <w:p w14:paraId="0F141B58" w14:textId="57E942D1" w:rsidR="00DB4A76" w:rsidRDefault="00DB4A76" w:rsidP="00335F69">
      <w:pPr>
        <w:jc w:val="both"/>
      </w:pPr>
    </w:p>
    <w:p w14:paraId="2AB52491" w14:textId="66F62AB7" w:rsidR="00DB4A76" w:rsidRDefault="00DB4A76" w:rsidP="00335F69">
      <w:pPr>
        <w:jc w:val="both"/>
      </w:pPr>
    </w:p>
    <w:p w14:paraId="0CD1A159" w14:textId="32EAEE95" w:rsidR="00DB4A76" w:rsidRDefault="00DB4A76" w:rsidP="00335F69">
      <w:pPr>
        <w:jc w:val="both"/>
      </w:pPr>
    </w:p>
    <w:p w14:paraId="79CF96A1" w14:textId="76839907" w:rsidR="00DB4A76" w:rsidRDefault="00DB4A76" w:rsidP="00335F69">
      <w:pPr>
        <w:jc w:val="both"/>
      </w:pPr>
    </w:p>
    <w:p w14:paraId="31929E4D" w14:textId="2D142756" w:rsidR="00DB4A76" w:rsidRDefault="00DB4A76" w:rsidP="00335F69">
      <w:pPr>
        <w:jc w:val="both"/>
      </w:pPr>
    </w:p>
    <w:p w14:paraId="7935C9BB" w14:textId="5F45B285" w:rsidR="00DB4A76" w:rsidRDefault="00DB4A76" w:rsidP="00335F69">
      <w:pPr>
        <w:jc w:val="both"/>
      </w:pPr>
    </w:p>
    <w:p w14:paraId="0FDE802C" w14:textId="0823E5F9" w:rsidR="00DB4A76" w:rsidRDefault="00DB4A76" w:rsidP="00335F69">
      <w:pPr>
        <w:jc w:val="both"/>
      </w:pPr>
    </w:p>
    <w:p w14:paraId="643A312F" w14:textId="2A4097E3" w:rsidR="00DB4A76" w:rsidRDefault="00DB4A76" w:rsidP="00335F69">
      <w:pPr>
        <w:jc w:val="both"/>
      </w:pPr>
      <w:bookmarkStart w:id="11" w:name="_GoBack"/>
      <w:r w:rsidRPr="00DB4A76">
        <w:rPr>
          <w:noProof/>
        </w:rPr>
        <w:drawing>
          <wp:inline distT="0" distB="0" distL="0" distR="0" wp14:anchorId="654A67EB" wp14:editId="1BE2C5DA">
            <wp:extent cx="5760085" cy="8145011"/>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bookmarkEnd w:id="11"/>
    </w:p>
    <w:p w14:paraId="0B0FB676" w14:textId="63C90358" w:rsidR="00DB4A76" w:rsidRDefault="00DB4A76" w:rsidP="00335F69">
      <w:pPr>
        <w:jc w:val="both"/>
      </w:pPr>
    </w:p>
    <w:p w14:paraId="3192356A" w14:textId="784E99EA" w:rsidR="00DB4A76" w:rsidRDefault="00DB4A76" w:rsidP="00335F69">
      <w:pPr>
        <w:jc w:val="both"/>
      </w:pPr>
    </w:p>
    <w:p w14:paraId="7A73A336" w14:textId="685A4400" w:rsidR="00DB4A76" w:rsidRDefault="00DB4A76" w:rsidP="00335F69">
      <w:pPr>
        <w:jc w:val="both"/>
      </w:pPr>
    </w:p>
    <w:p w14:paraId="69EFAAD6" w14:textId="0C924B92" w:rsidR="00DB4A76" w:rsidRDefault="00DB4A76" w:rsidP="00335F69">
      <w:pPr>
        <w:jc w:val="both"/>
      </w:pPr>
    </w:p>
    <w:p w14:paraId="6369DB28" w14:textId="2D26B559" w:rsidR="00DB4A76" w:rsidRDefault="00DB4A76" w:rsidP="00335F69">
      <w:pPr>
        <w:jc w:val="both"/>
      </w:pPr>
      <w:r w:rsidRPr="00DB4A76">
        <w:rPr>
          <w:noProof/>
        </w:rPr>
        <w:drawing>
          <wp:inline distT="0" distB="0" distL="0" distR="0" wp14:anchorId="3289568A" wp14:editId="2D04EE64">
            <wp:extent cx="5760085" cy="8145011"/>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4107E02A" w14:textId="395E9D30" w:rsidR="00DB4A76" w:rsidRDefault="00DB4A76" w:rsidP="00335F69">
      <w:pPr>
        <w:jc w:val="both"/>
      </w:pPr>
    </w:p>
    <w:p w14:paraId="7DC1122D" w14:textId="6F4D12E9" w:rsidR="00DB4A76" w:rsidRDefault="00DB4A76" w:rsidP="00335F69">
      <w:pPr>
        <w:jc w:val="both"/>
      </w:pPr>
    </w:p>
    <w:p w14:paraId="7ADB72D2" w14:textId="2B1AAC13" w:rsidR="00DB4A76" w:rsidRDefault="00DB4A76" w:rsidP="00335F69">
      <w:pPr>
        <w:jc w:val="both"/>
      </w:pPr>
    </w:p>
    <w:p w14:paraId="39481BB6" w14:textId="1CFFB4F3" w:rsidR="00DB4A76" w:rsidRDefault="00DB4A76" w:rsidP="00335F69">
      <w:pPr>
        <w:jc w:val="both"/>
      </w:pPr>
      <w:r w:rsidRPr="00DB4A76">
        <w:rPr>
          <w:noProof/>
        </w:rPr>
        <w:lastRenderedPageBreak/>
        <w:drawing>
          <wp:inline distT="0" distB="0" distL="0" distR="0" wp14:anchorId="3C699B64" wp14:editId="4A36301D">
            <wp:extent cx="5760085" cy="8145011"/>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18CD9DA1" w14:textId="45037940" w:rsidR="00DB4A76" w:rsidRDefault="00DB4A76" w:rsidP="00335F69">
      <w:pPr>
        <w:jc w:val="both"/>
      </w:pPr>
    </w:p>
    <w:p w14:paraId="314F69E9" w14:textId="6300AEF8" w:rsidR="00DB4A76" w:rsidRDefault="00DB4A76" w:rsidP="00335F69">
      <w:pPr>
        <w:jc w:val="both"/>
      </w:pPr>
    </w:p>
    <w:p w14:paraId="2C454FF7" w14:textId="29418B65" w:rsidR="00DB4A76" w:rsidRDefault="00DB4A76" w:rsidP="00335F69">
      <w:pPr>
        <w:jc w:val="both"/>
      </w:pPr>
    </w:p>
    <w:p w14:paraId="528D6A99" w14:textId="06A31F3B" w:rsidR="00DB4A76" w:rsidRDefault="00DB4A76" w:rsidP="00335F69">
      <w:pPr>
        <w:jc w:val="both"/>
      </w:pPr>
    </w:p>
    <w:p w14:paraId="3AF1CBAA" w14:textId="790F4B8E" w:rsidR="00DB4A76" w:rsidRDefault="00DB4A76" w:rsidP="00335F69">
      <w:pPr>
        <w:jc w:val="both"/>
      </w:pPr>
      <w:r w:rsidRPr="00DB4A76">
        <w:rPr>
          <w:noProof/>
        </w:rPr>
        <w:lastRenderedPageBreak/>
        <w:drawing>
          <wp:inline distT="0" distB="0" distL="0" distR="0" wp14:anchorId="04BE9866" wp14:editId="179D51D1">
            <wp:extent cx="5760085" cy="8145011"/>
            <wp:effectExtent l="0" t="0" r="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5AD27FBE" w14:textId="6B2A6B91" w:rsidR="00DB4A76" w:rsidRDefault="00DB4A76" w:rsidP="00335F69">
      <w:pPr>
        <w:jc w:val="both"/>
      </w:pPr>
    </w:p>
    <w:p w14:paraId="556D923C" w14:textId="796DB635" w:rsidR="00DB4A76" w:rsidRDefault="00DB4A76" w:rsidP="00335F69">
      <w:pPr>
        <w:jc w:val="both"/>
      </w:pPr>
    </w:p>
    <w:p w14:paraId="00F3FAA1" w14:textId="3600307B" w:rsidR="00DB4A76" w:rsidRDefault="00DB4A76" w:rsidP="00335F69">
      <w:pPr>
        <w:jc w:val="both"/>
      </w:pPr>
    </w:p>
    <w:p w14:paraId="40509F7F" w14:textId="555F6328" w:rsidR="00DB4A76" w:rsidRDefault="00DB4A76" w:rsidP="00335F69">
      <w:pPr>
        <w:jc w:val="both"/>
      </w:pPr>
    </w:p>
    <w:p w14:paraId="476BE04E" w14:textId="1F1FAEDE" w:rsidR="00DB4A76" w:rsidRDefault="00DB4A76" w:rsidP="00335F69">
      <w:pPr>
        <w:jc w:val="both"/>
      </w:pPr>
      <w:r w:rsidRPr="00DB4A76">
        <w:rPr>
          <w:noProof/>
        </w:rPr>
        <w:lastRenderedPageBreak/>
        <w:drawing>
          <wp:inline distT="0" distB="0" distL="0" distR="0" wp14:anchorId="344C2B61" wp14:editId="14201372">
            <wp:extent cx="5760085" cy="8145011"/>
            <wp:effectExtent l="0" t="0" r="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1D8439D1" w14:textId="0C03C68A" w:rsidR="00DB4A76" w:rsidRDefault="00DB4A76" w:rsidP="00335F69">
      <w:pPr>
        <w:jc w:val="both"/>
      </w:pPr>
    </w:p>
    <w:p w14:paraId="07E45E86" w14:textId="3B7B38D2" w:rsidR="00DB4A76" w:rsidRDefault="00DB4A76" w:rsidP="00335F69">
      <w:pPr>
        <w:jc w:val="both"/>
      </w:pPr>
    </w:p>
    <w:p w14:paraId="013F9B12" w14:textId="03DDCDEF" w:rsidR="00DB4A76" w:rsidRDefault="00DB4A76" w:rsidP="00335F69">
      <w:pPr>
        <w:jc w:val="both"/>
      </w:pPr>
    </w:p>
    <w:p w14:paraId="6F320AEF" w14:textId="7376AB3A" w:rsidR="00DB4A76" w:rsidRDefault="00DB4A76" w:rsidP="00335F69">
      <w:pPr>
        <w:jc w:val="both"/>
      </w:pPr>
    </w:p>
    <w:p w14:paraId="2A93B59A" w14:textId="77777777" w:rsidR="00DB4A76" w:rsidRPr="00D239AE" w:rsidRDefault="00DB4A76" w:rsidP="00335F69">
      <w:pPr>
        <w:jc w:val="both"/>
      </w:pPr>
    </w:p>
    <w:sectPr w:rsidR="00DB4A76" w:rsidRPr="00D239AE" w:rsidSect="00FD7A94">
      <w:footerReference w:type="default" r:id="rId14"/>
      <w:pgSz w:w="11906" w:h="16838"/>
      <w:pgMar w:top="1418" w:right="1134" w:bottom="1134"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A3C35B" w16cid:durableId="1D9DAD5F"/>
  <w16cid:commentId w16cid:paraId="2285D487" w16cid:durableId="1D9DAD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1F27B" w14:textId="77777777" w:rsidR="005C189B" w:rsidRDefault="005C189B">
      <w:r>
        <w:separator/>
      </w:r>
    </w:p>
  </w:endnote>
  <w:endnote w:type="continuationSeparator" w:id="0">
    <w:p w14:paraId="24F3D596" w14:textId="77777777" w:rsidR="005C189B" w:rsidRDefault="005C1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CEA67" w14:textId="282446EB" w:rsidR="008B5922" w:rsidRPr="000D5D3C" w:rsidRDefault="008B5922" w:rsidP="000D5D3C">
    <w:pPr>
      <w:tabs>
        <w:tab w:val="center" w:pos="4536"/>
        <w:tab w:val="right" w:pos="9072"/>
      </w:tabs>
      <w:jc w:val="right"/>
      <w:rPr>
        <w:sz w:val="20"/>
        <w:szCs w:val="20"/>
      </w:rPr>
    </w:pPr>
    <w:r w:rsidRPr="000D5D3C">
      <w:rPr>
        <w:sz w:val="20"/>
        <w:szCs w:val="20"/>
      </w:rPr>
      <w:t xml:space="preserve">Stránka </w:t>
    </w:r>
    <w:r w:rsidRPr="000D5D3C">
      <w:rPr>
        <w:b/>
        <w:bCs/>
        <w:sz w:val="20"/>
        <w:szCs w:val="20"/>
      </w:rPr>
      <w:fldChar w:fldCharType="begin"/>
    </w:r>
    <w:r w:rsidRPr="000D5D3C">
      <w:rPr>
        <w:b/>
        <w:bCs/>
        <w:sz w:val="20"/>
        <w:szCs w:val="20"/>
      </w:rPr>
      <w:instrText>PAGE</w:instrText>
    </w:r>
    <w:r w:rsidRPr="000D5D3C">
      <w:rPr>
        <w:b/>
        <w:bCs/>
        <w:sz w:val="20"/>
        <w:szCs w:val="20"/>
      </w:rPr>
      <w:fldChar w:fldCharType="separate"/>
    </w:r>
    <w:r w:rsidR="005C723A">
      <w:rPr>
        <w:b/>
        <w:bCs/>
        <w:noProof/>
        <w:sz w:val="20"/>
        <w:szCs w:val="20"/>
      </w:rPr>
      <w:t>19</w:t>
    </w:r>
    <w:r w:rsidRPr="000D5D3C">
      <w:rPr>
        <w:b/>
        <w:bCs/>
        <w:sz w:val="20"/>
        <w:szCs w:val="20"/>
      </w:rPr>
      <w:fldChar w:fldCharType="end"/>
    </w:r>
    <w:r w:rsidRPr="000D5D3C">
      <w:rPr>
        <w:sz w:val="20"/>
        <w:szCs w:val="20"/>
      </w:rPr>
      <w:t xml:space="preserve"> z </w:t>
    </w:r>
    <w:r w:rsidRPr="000D5D3C">
      <w:rPr>
        <w:b/>
        <w:bCs/>
        <w:sz w:val="20"/>
        <w:szCs w:val="20"/>
      </w:rPr>
      <w:fldChar w:fldCharType="begin"/>
    </w:r>
    <w:r w:rsidRPr="000D5D3C">
      <w:rPr>
        <w:b/>
        <w:bCs/>
        <w:sz w:val="20"/>
        <w:szCs w:val="20"/>
      </w:rPr>
      <w:instrText>NUMPAGES</w:instrText>
    </w:r>
    <w:r w:rsidRPr="000D5D3C">
      <w:rPr>
        <w:b/>
        <w:bCs/>
        <w:sz w:val="20"/>
        <w:szCs w:val="20"/>
      </w:rPr>
      <w:fldChar w:fldCharType="separate"/>
    </w:r>
    <w:r w:rsidR="005C723A">
      <w:rPr>
        <w:b/>
        <w:bCs/>
        <w:noProof/>
        <w:sz w:val="20"/>
        <w:szCs w:val="20"/>
      </w:rPr>
      <w:t>19</w:t>
    </w:r>
    <w:r w:rsidRPr="000D5D3C">
      <w:rPr>
        <w:b/>
        <w:bCs/>
        <w:sz w:val="20"/>
        <w:szCs w:val="20"/>
      </w:rPr>
      <w:fldChar w:fldCharType="end"/>
    </w:r>
  </w:p>
  <w:p w14:paraId="4DD9766A" w14:textId="77777777" w:rsidR="008B5922" w:rsidRPr="00742BAC" w:rsidRDefault="008B5922" w:rsidP="003E450C">
    <w:pPr>
      <w:pStyle w:val="Zpat"/>
      <w:tabs>
        <w:tab w:val="clear" w:pos="4536"/>
        <w:tab w:val="center" w:pos="8789"/>
      </w:tabs>
      <w:jc w:val="right"/>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C2054" w14:textId="77777777" w:rsidR="005C189B" w:rsidRDefault="005C189B">
      <w:r>
        <w:separator/>
      </w:r>
    </w:p>
  </w:footnote>
  <w:footnote w:type="continuationSeparator" w:id="0">
    <w:p w14:paraId="73E226AB" w14:textId="77777777" w:rsidR="005C189B" w:rsidRDefault="005C18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5A61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8E42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CE04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96CD8A"/>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8F064224"/>
    <w:lvl w:ilvl="0">
      <w:start w:val="1"/>
      <w:numFmt w:val="decimal"/>
      <w:lvlText w:val="%1."/>
      <w:lvlJc w:val="left"/>
      <w:pPr>
        <w:tabs>
          <w:tab w:val="num" w:pos="360"/>
        </w:tabs>
        <w:ind w:left="360" w:hanging="360"/>
      </w:pPr>
    </w:lvl>
  </w:abstractNum>
  <w:abstractNum w:abstractNumId="5" w15:restartNumberingAfterBreak="0">
    <w:nsid w:val="00FA32C6"/>
    <w:multiLevelType w:val="hybridMultilevel"/>
    <w:tmpl w:val="1CD6ABD4"/>
    <w:lvl w:ilvl="0" w:tplc="90848612">
      <w:start w:val="1"/>
      <w:numFmt w:val="bullet"/>
      <w:lvlText w:val=""/>
      <w:lvlJc w:val="left"/>
      <w:pPr>
        <w:ind w:left="3240" w:hanging="360"/>
      </w:pPr>
      <w:rPr>
        <w:rFonts w:ascii="Wingdings" w:hAnsi="Wingdings" w:hint="default"/>
        <w:sz w:val="16"/>
        <w:szCs w:val="16"/>
      </w:rPr>
    </w:lvl>
    <w:lvl w:ilvl="1" w:tplc="04050003" w:tentative="1">
      <w:start w:val="1"/>
      <w:numFmt w:val="bullet"/>
      <w:lvlText w:val="o"/>
      <w:lvlJc w:val="left"/>
      <w:pPr>
        <w:ind w:left="3960" w:hanging="360"/>
      </w:pPr>
      <w:rPr>
        <w:rFonts w:ascii="Courier New" w:hAnsi="Courier New" w:cs="Courier New" w:hint="default"/>
      </w:rPr>
    </w:lvl>
    <w:lvl w:ilvl="2" w:tplc="04050005" w:tentative="1">
      <w:start w:val="1"/>
      <w:numFmt w:val="bullet"/>
      <w:lvlText w:val=""/>
      <w:lvlJc w:val="left"/>
      <w:pPr>
        <w:ind w:left="4680" w:hanging="360"/>
      </w:pPr>
      <w:rPr>
        <w:rFonts w:ascii="Wingdings" w:hAnsi="Wingdings" w:hint="default"/>
      </w:rPr>
    </w:lvl>
    <w:lvl w:ilvl="3" w:tplc="04050001" w:tentative="1">
      <w:start w:val="1"/>
      <w:numFmt w:val="bullet"/>
      <w:lvlText w:val=""/>
      <w:lvlJc w:val="left"/>
      <w:pPr>
        <w:ind w:left="5400" w:hanging="360"/>
      </w:pPr>
      <w:rPr>
        <w:rFonts w:ascii="Symbol" w:hAnsi="Symbol" w:hint="default"/>
      </w:rPr>
    </w:lvl>
    <w:lvl w:ilvl="4" w:tplc="04050003" w:tentative="1">
      <w:start w:val="1"/>
      <w:numFmt w:val="bullet"/>
      <w:lvlText w:val="o"/>
      <w:lvlJc w:val="left"/>
      <w:pPr>
        <w:ind w:left="6120" w:hanging="360"/>
      </w:pPr>
      <w:rPr>
        <w:rFonts w:ascii="Courier New" w:hAnsi="Courier New" w:cs="Courier New" w:hint="default"/>
      </w:rPr>
    </w:lvl>
    <w:lvl w:ilvl="5" w:tplc="04050005" w:tentative="1">
      <w:start w:val="1"/>
      <w:numFmt w:val="bullet"/>
      <w:lvlText w:val=""/>
      <w:lvlJc w:val="left"/>
      <w:pPr>
        <w:ind w:left="6840" w:hanging="360"/>
      </w:pPr>
      <w:rPr>
        <w:rFonts w:ascii="Wingdings" w:hAnsi="Wingdings" w:hint="default"/>
      </w:rPr>
    </w:lvl>
    <w:lvl w:ilvl="6" w:tplc="04050001" w:tentative="1">
      <w:start w:val="1"/>
      <w:numFmt w:val="bullet"/>
      <w:lvlText w:val=""/>
      <w:lvlJc w:val="left"/>
      <w:pPr>
        <w:ind w:left="7560" w:hanging="360"/>
      </w:pPr>
      <w:rPr>
        <w:rFonts w:ascii="Symbol" w:hAnsi="Symbol" w:hint="default"/>
      </w:rPr>
    </w:lvl>
    <w:lvl w:ilvl="7" w:tplc="04050003" w:tentative="1">
      <w:start w:val="1"/>
      <w:numFmt w:val="bullet"/>
      <w:lvlText w:val="o"/>
      <w:lvlJc w:val="left"/>
      <w:pPr>
        <w:ind w:left="8280" w:hanging="360"/>
      </w:pPr>
      <w:rPr>
        <w:rFonts w:ascii="Courier New" w:hAnsi="Courier New" w:cs="Courier New" w:hint="default"/>
      </w:rPr>
    </w:lvl>
    <w:lvl w:ilvl="8" w:tplc="04050005" w:tentative="1">
      <w:start w:val="1"/>
      <w:numFmt w:val="bullet"/>
      <w:lvlText w:val=""/>
      <w:lvlJc w:val="left"/>
      <w:pPr>
        <w:ind w:left="9000" w:hanging="360"/>
      </w:pPr>
      <w:rPr>
        <w:rFonts w:ascii="Wingdings" w:hAnsi="Wingdings" w:hint="default"/>
      </w:rPr>
    </w:lvl>
  </w:abstractNum>
  <w:abstractNum w:abstractNumId="6" w15:restartNumberingAfterBreak="0">
    <w:nsid w:val="018D2A32"/>
    <w:multiLevelType w:val="multilevel"/>
    <w:tmpl w:val="521A3EE0"/>
    <w:lvl w:ilvl="0">
      <w:start w:val="4"/>
      <w:numFmt w:val="decimal"/>
      <w:lvlText w:val="%1."/>
      <w:lvlJc w:val="left"/>
      <w:pPr>
        <w:tabs>
          <w:tab w:val="num" w:pos="720"/>
        </w:tabs>
        <w:ind w:left="720" w:hanging="720"/>
      </w:pPr>
      <w:rPr>
        <w:rFonts w:hint="default"/>
        <w:strike w:val="0"/>
        <w:dstrike w:val="0"/>
        <w:u w:val="none"/>
        <w:effect w:val="none"/>
      </w:rPr>
    </w:lvl>
    <w:lvl w:ilvl="1">
      <w:start w:val="1"/>
      <w:numFmt w:val="decimal"/>
      <w:isLgl/>
      <w:lvlText w:val="5.%2."/>
      <w:lvlJc w:val="left"/>
      <w:pPr>
        <w:tabs>
          <w:tab w:val="num" w:pos="720"/>
        </w:tabs>
        <w:ind w:left="720" w:hanging="720"/>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05913880"/>
    <w:multiLevelType w:val="hybridMultilevel"/>
    <w:tmpl w:val="6FEC1C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7D940C8"/>
    <w:multiLevelType w:val="hybridMultilevel"/>
    <w:tmpl w:val="C92C2980"/>
    <w:lvl w:ilvl="0" w:tplc="D4A8CF6C">
      <w:start w:val="1"/>
      <w:numFmt w:val="lowerLetter"/>
      <w:lvlText w:val="%1)"/>
      <w:lvlJc w:val="left"/>
      <w:pPr>
        <w:ind w:left="928" w:hanging="360"/>
      </w:pPr>
      <w:rPr>
        <w:sz w:val="24"/>
      </w:r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9" w15:restartNumberingAfterBreak="0">
    <w:nsid w:val="0CD21809"/>
    <w:multiLevelType w:val="hybridMultilevel"/>
    <w:tmpl w:val="66CABB6A"/>
    <w:lvl w:ilvl="0" w:tplc="78246B42">
      <w:start w:val="1"/>
      <w:numFmt w:val="bullet"/>
      <w:pStyle w:val="odr2"/>
      <w:lvlText w:val="o"/>
      <w:lvlJc w:val="left"/>
      <w:pPr>
        <w:tabs>
          <w:tab w:val="num" w:pos="680"/>
        </w:tabs>
        <w:ind w:left="680" w:hanging="255"/>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012803"/>
    <w:multiLevelType w:val="hybridMultilevel"/>
    <w:tmpl w:val="5632250E"/>
    <w:lvl w:ilvl="0" w:tplc="3E140B26">
      <w:start w:val="1"/>
      <w:numFmt w:val="bullet"/>
      <w:pStyle w:val="bododr"/>
      <w:lvlText w:val="–"/>
      <w:lvlJc w:val="left"/>
      <w:pPr>
        <w:tabs>
          <w:tab w:val="num" w:pos="1134"/>
        </w:tabs>
        <w:ind w:left="1134" w:hanging="283"/>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A01BE4"/>
    <w:multiLevelType w:val="multilevel"/>
    <w:tmpl w:val="56520402"/>
    <w:lvl w:ilvl="0">
      <w:start w:val="1"/>
      <w:numFmt w:val="decimal"/>
      <w:lvlText w:val="%1."/>
      <w:lvlJc w:val="left"/>
      <w:pPr>
        <w:tabs>
          <w:tab w:val="num" w:pos="454"/>
        </w:tabs>
        <w:ind w:left="454" w:hanging="454"/>
      </w:pPr>
      <w:rPr>
        <w:rFonts w:hint="default"/>
      </w:rPr>
    </w:lvl>
    <w:lvl w:ilvl="1">
      <w:start w:val="1"/>
      <w:numFmt w:val="decimal"/>
      <w:lvlText w:val="%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2" w15:restartNumberingAfterBreak="0">
    <w:nsid w:val="1A51487D"/>
    <w:multiLevelType w:val="hybridMultilevel"/>
    <w:tmpl w:val="32B2240E"/>
    <w:lvl w:ilvl="0" w:tplc="1CFE858E">
      <w:start w:val="1"/>
      <w:numFmt w:val="decimal"/>
      <w:pStyle w:val="Seznamploh"/>
      <w:lvlText w:val="Příloha č. %1:"/>
      <w:lvlJc w:val="left"/>
      <w:pPr>
        <w:tabs>
          <w:tab w:val="num" w:pos="1418"/>
        </w:tabs>
        <w:ind w:left="1418" w:hanging="1418"/>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1C760A64"/>
    <w:multiLevelType w:val="multilevel"/>
    <w:tmpl w:val="6DDCFE0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454"/>
        </w:tabs>
        <w:ind w:left="454" w:hanging="454"/>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4" w15:restartNumberingAfterBreak="0">
    <w:nsid w:val="215F6FD7"/>
    <w:multiLevelType w:val="hybridMultilevel"/>
    <w:tmpl w:val="56E4C5FA"/>
    <w:lvl w:ilvl="0" w:tplc="90848612">
      <w:start w:val="1"/>
      <w:numFmt w:val="bullet"/>
      <w:lvlText w:val=""/>
      <w:lvlJc w:val="left"/>
      <w:pPr>
        <w:ind w:left="2280" w:hanging="360"/>
      </w:pPr>
      <w:rPr>
        <w:rFonts w:ascii="Wingdings" w:hAnsi="Wingdings" w:hint="default"/>
        <w:sz w:val="16"/>
        <w:szCs w:val="16"/>
      </w:rPr>
    </w:lvl>
    <w:lvl w:ilvl="1" w:tplc="04050003" w:tentative="1">
      <w:start w:val="1"/>
      <w:numFmt w:val="bullet"/>
      <w:lvlText w:val="o"/>
      <w:lvlJc w:val="left"/>
      <w:pPr>
        <w:ind w:left="3000" w:hanging="360"/>
      </w:pPr>
      <w:rPr>
        <w:rFonts w:ascii="Courier New" w:hAnsi="Courier New" w:cs="Courier New" w:hint="default"/>
      </w:rPr>
    </w:lvl>
    <w:lvl w:ilvl="2" w:tplc="04050005" w:tentative="1">
      <w:start w:val="1"/>
      <w:numFmt w:val="bullet"/>
      <w:lvlText w:val=""/>
      <w:lvlJc w:val="left"/>
      <w:pPr>
        <w:ind w:left="3720" w:hanging="360"/>
      </w:pPr>
      <w:rPr>
        <w:rFonts w:ascii="Wingdings" w:hAnsi="Wingdings" w:hint="default"/>
      </w:rPr>
    </w:lvl>
    <w:lvl w:ilvl="3" w:tplc="04050001" w:tentative="1">
      <w:start w:val="1"/>
      <w:numFmt w:val="bullet"/>
      <w:lvlText w:val=""/>
      <w:lvlJc w:val="left"/>
      <w:pPr>
        <w:ind w:left="4440" w:hanging="360"/>
      </w:pPr>
      <w:rPr>
        <w:rFonts w:ascii="Symbol" w:hAnsi="Symbol" w:hint="default"/>
      </w:rPr>
    </w:lvl>
    <w:lvl w:ilvl="4" w:tplc="04050003" w:tentative="1">
      <w:start w:val="1"/>
      <w:numFmt w:val="bullet"/>
      <w:lvlText w:val="o"/>
      <w:lvlJc w:val="left"/>
      <w:pPr>
        <w:ind w:left="5160" w:hanging="360"/>
      </w:pPr>
      <w:rPr>
        <w:rFonts w:ascii="Courier New" w:hAnsi="Courier New" w:cs="Courier New" w:hint="default"/>
      </w:rPr>
    </w:lvl>
    <w:lvl w:ilvl="5" w:tplc="04050005" w:tentative="1">
      <w:start w:val="1"/>
      <w:numFmt w:val="bullet"/>
      <w:lvlText w:val=""/>
      <w:lvlJc w:val="left"/>
      <w:pPr>
        <w:ind w:left="5880" w:hanging="360"/>
      </w:pPr>
      <w:rPr>
        <w:rFonts w:ascii="Wingdings" w:hAnsi="Wingdings" w:hint="default"/>
      </w:rPr>
    </w:lvl>
    <w:lvl w:ilvl="6" w:tplc="04050001" w:tentative="1">
      <w:start w:val="1"/>
      <w:numFmt w:val="bullet"/>
      <w:lvlText w:val=""/>
      <w:lvlJc w:val="left"/>
      <w:pPr>
        <w:ind w:left="6600" w:hanging="360"/>
      </w:pPr>
      <w:rPr>
        <w:rFonts w:ascii="Symbol" w:hAnsi="Symbol" w:hint="default"/>
      </w:rPr>
    </w:lvl>
    <w:lvl w:ilvl="7" w:tplc="04050003" w:tentative="1">
      <w:start w:val="1"/>
      <w:numFmt w:val="bullet"/>
      <w:lvlText w:val="o"/>
      <w:lvlJc w:val="left"/>
      <w:pPr>
        <w:ind w:left="7320" w:hanging="360"/>
      </w:pPr>
      <w:rPr>
        <w:rFonts w:ascii="Courier New" w:hAnsi="Courier New" w:cs="Courier New" w:hint="default"/>
      </w:rPr>
    </w:lvl>
    <w:lvl w:ilvl="8" w:tplc="04050005" w:tentative="1">
      <w:start w:val="1"/>
      <w:numFmt w:val="bullet"/>
      <w:lvlText w:val=""/>
      <w:lvlJc w:val="left"/>
      <w:pPr>
        <w:ind w:left="8040" w:hanging="360"/>
      </w:pPr>
      <w:rPr>
        <w:rFonts w:ascii="Wingdings" w:hAnsi="Wingdings" w:hint="default"/>
      </w:rPr>
    </w:lvl>
  </w:abstractNum>
  <w:abstractNum w:abstractNumId="15" w15:restartNumberingAfterBreak="0">
    <w:nsid w:val="2A6B1608"/>
    <w:multiLevelType w:val="multilevel"/>
    <w:tmpl w:val="795C315E"/>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lnek"/>
      <w:isLgl/>
      <w:suff w:val="nothing"/>
      <w:lvlText w:val="Čl. %3"/>
      <w:lvlJc w:val="center"/>
      <w:pPr>
        <w:ind w:left="0" w:firstLine="284"/>
      </w:pPr>
      <w:rPr>
        <w:rFonts w:hint="default"/>
        <w:b/>
        <w:i w:val="0"/>
      </w:rPr>
    </w:lvl>
    <w:lvl w:ilvl="3">
      <w:start w:val="1"/>
      <w:numFmt w:val="decimal"/>
      <w:pStyle w:val="Odstavec"/>
      <w:isLgl/>
      <w:lvlText w:val="(%4)"/>
      <w:lvlJc w:val="left"/>
      <w:pPr>
        <w:tabs>
          <w:tab w:val="num" w:pos="907"/>
        </w:tabs>
        <w:ind w:left="0"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E4E22D6"/>
    <w:multiLevelType w:val="hybridMultilevel"/>
    <w:tmpl w:val="70D63844"/>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17" w15:restartNumberingAfterBreak="0">
    <w:nsid w:val="2F7A2A95"/>
    <w:multiLevelType w:val="multilevel"/>
    <w:tmpl w:val="21262164"/>
    <w:lvl w:ilvl="0">
      <w:start w:val="1"/>
      <w:numFmt w:val="decimal"/>
      <w:lvlText w:val="%1."/>
      <w:lvlJc w:val="left"/>
      <w:pPr>
        <w:tabs>
          <w:tab w:val="num" w:pos="709"/>
        </w:tabs>
        <w:ind w:left="709"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1D153AB"/>
    <w:multiLevelType w:val="hybridMultilevel"/>
    <w:tmpl w:val="A81A83C2"/>
    <w:lvl w:ilvl="0" w:tplc="B7966A3A">
      <w:start w:val="1"/>
      <w:numFmt w:val="lowerLetter"/>
      <w:lvlText w:val="%1)"/>
      <w:lvlJc w:val="left"/>
      <w:pPr>
        <w:ind w:left="720" w:hanging="360"/>
      </w:pPr>
      <w:rPr>
        <w:sz w:val="22"/>
      </w:rPr>
    </w:lvl>
    <w:lvl w:ilvl="1" w:tplc="172A0130">
      <w:start w:val="1"/>
      <w:numFmt w:val="decimal"/>
      <w:lvlText w:val="(%2)"/>
      <w:lvlJc w:val="left"/>
      <w:pPr>
        <w:ind w:left="1785" w:hanging="705"/>
      </w:pPr>
      <w:rPr>
        <w:rFonts w:hint="default"/>
        <w:b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91C1EA3"/>
    <w:multiLevelType w:val="multilevel"/>
    <w:tmpl w:val="2AB6CCBC"/>
    <w:lvl w:ilvl="0">
      <w:start w:val="1"/>
      <w:numFmt w:val="ordinal"/>
      <w:lvlText w:val="%1"/>
      <w:lvlJc w:val="left"/>
      <w:pPr>
        <w:tabs>
          <w:tab w:val="num" w:pos="720"/>
        </w:tabs>
      </w:pPr>
      <w:rPr>
        <w:rFonts w:ascii="Times New Roman" w:hAnsi="Times New Roman" w:cs="Times New Roman" w:hint="default"/>
        <w:b/>
        <w:i w:val="0"/>
        <w:sz w:val="28"/>
        <w:u w:val="none"/>
      </w:rPr>
    </w:lvl>
    <w:lvl w:ilvl="1">
      <w:start w:val="1"/>
      <w:numFmt w:val="decimal"/>
      <w:lvlText w:val="%1%2."/>
      <w:lvlJc w:val="left"/>
      <w:pPr>
        <w:tabs>
          <w:tab w:val="num" w:pos="718"/>
        </w:tabs>
        <w:ind w:left="718" w:hanging="576"/>
      </w:pPr>
      <w:rPr>
        <w:rFonts w:cs="Times New Roman"/>
      </w:rPr>
    </w:lvl>
    <w:lvl w:ilvl="2">
      <w:start w:val="1"/>
      <w:numFmt w:val="lowerLetter"/>
      <w:lvlText w:val="%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3D5C2433"/>
    <w:multiLevelType w:val="multilevel"/>
    <w:tmpl w:val="795C315E"/>
    <w:lvl w:ilvl="0">
      <w:start w:val="1"/>
      <w:numFmt w:val="decimal"/>
      <w:isLgl/>
      <w:suff w:val="nothing"/>
      <w:lvlText w:val="ČÁST %1"/>
      <w:lvlJc w:val="center"/>
      <w:pPr>
        <w:ind w:left="0" w:firstLine="284"/>
      </w:pPr>
      <w:rPr>
        <w:rFonts w:hint="default"/>
        <w:b/>
        <w:i w:val="0"/>
        <w:sz w:val="28"/>
        <w:u w:val="none"/>
      </w:rPr>
    </w:lvl>
    <w:lvl w:ilvl="1">
      <w:start w:val="1"/>
      <w:numFmt w:val="decimal"/>
      <w:isLgl/>
      <w:suff w:val="nothing"/>
      <w:lvlText w:val="Oddíl %2"/>
      <w:lvlJc w:val="center"/>
      <w:pPr>
        <w:ind w:left="0" w:firstLine="284"/>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suff w:val="nothing"/>
      <w:lvlText w:val="Čl. %3"/>
      <w:lvlJc w:val="center"/>
      <w:pPr>
        <w:ind w:left="0" w:firstLine="284"/>
      </w:pPr>
      <w:rPr>
        <w:rFonts w:hint="default"/>
        <w:b/>
        <w:i w:val="0"/>
      </w:rPr>
    </w:lvl>
    <w:lvl w:ilvl="3">
      <w:start w:val="1"/>
      <w:numFmt w:val="decimal"/>
      <w:isLgl/>
      <w:lvlText w:val="(%4)"/>
      <w:lvlJc w:val="left"/>
      <w:pPr>
        <w:tabs>
          <w:tab w:val="num" w:pos="907"/>
        </w:tabs>
        <w:ind w:left="0" w:firstLine="397"/>
      </w:pPr>
      <w:rPr>
        <w:rFonts w:hint="default"/>
        <w:b w:val="0"/>
      </w:rPr>
    </w:lvl>
    <w:lvl w:ilvl="4">
      <w:start w:val="1"/>
      <w:numFmt w:val="lowerLetter"/>
      <w:lvlText w:val="%5)"/>
      <w:lvlJc w:val="left"/>
      <w:pPr>
        <w:tabs>
          <w:tab w:val="num" w:pos="425"/>
        </w:tabs>
        <w:ind w:left="425" w:hanging="425"/>
      </w:pPr>
      <w:rPr>
        <w:rFonts w:hint="default"/>
      </w:rPr>
    </w:lvl>
    <w:lvl w:ilvl="5">
      <w:start w:val="1"/>
      <w:numFmt w:val="decimal"/>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2267ECD"/>
    <w:multiLevelType w:val="hybridMultilevel"/>
    <w:tmpl w:val="68D058CE"/>
    <w:lvl w:ilvl="0" w:tplc="660C332E">
      <w:start w:val="1"/>
      <w:numFmt w:val="bullet"/>
      <w:lvlText w:val=""/>
      <w:lvlJc w:val="left"/>
      <w:pPr>
        <w:ind w:left="2280" w:hanging="360"/>
      </w:pPr>
      <w:rPr>
        <w:rFonts w:ascii="Wingdings" w:hAnsi="Wingdings" w:hint="default"/>
        <w:sz w:val="16"/>
        <w:szCs w:val="16"/>
      </w:rPr>
    </w:lvl>
    <w:lvl w:ilvl="1" w:tplc="04050003" w:tentative="1">
      <w:start w:val="1"/>
      <w:numFmt w:val="bullet"/>
      <w:lvlText w:val="o"/>
      <w:lvlJc w:val="left"/>
      <w:pPr>
        <w:ind w:left="3000" w:hanging="360"/>
      </w:pPr>
      <w:rPr>
        <w:rFonts w:ascii="Courier New" w:hAnsi="Courier New" w:cs="Courier New" w:hint="default"/>
      </w:rPr>
    </w:lvl>
    <w:lvl w:ilvl="2" w:tplc="04050005" w:tentative="1">
      <w:start w:val="1"/>
      <w:numFmt w:val="bullet"/>
      <w:lvlText w:val=""/>
      <w:lvlJc w:val="left"/>
      <w:pPr>
        <w:ind w:left="3720" w:hanging="360"/>
      </w:pPr>
      <w:rPr>
        <w:rFonts w:ascii="Wingdings" w:hAnsi="Wingdings" w:hint="default"/>
      </w:rPr>
    </w:lvl>
    <w:lvl w:ilvl="3" w:tplc="04050001">
      <w:start w:val="1"/>
      <w:numFmt w:val="bullet"/>
      <w:lvlText w:val=""/>
      <w:lvlJc w:val="left"/>
      <w:pPr>
        <w:ind w:left="4440" w:hanging="360"/>
      </w:pPr>
      <w:rPr>
        <w:rFonts w:ascii="Symbol" w:hAnsi="Symbol" w:hint="default"/>
      </w:rPr>
    </w:lvl>
    <w:lvl w:ilvl="4" w:tplc="04050003" w:tentative="1">
      <w:start w:val="1"/>
      <w:numFmt w:val="bullet"/>
      <w:lvlText w:val="o"/>
      <w:lvlJc w:val="left"/>
      <w:pPr>
        <w:ind w:left="5160" w:hanging="360"/>
      </w:pPr>
      <w:rPr>
        <w:rFonts w:ascii="Courier New" w:hAnsi="Courier New" w:cs="Courier New" w:hint="default"/>
      </w:rPr>
    </w:lvl>
    <w:lvl w:ilvl="5" w:tplc="04050005" w:tentative="1">
      <w:start w:val="1"/>
      <w:numFmt w:val="bullet"/>
      <w:lvlText w:val=""/>
      <w:lvlJc w:val="left"/>
      <w:pPr>
        <w:ind w:left="5880" w:hanging="360"/>
      </w:pPr>
      <w:rPr>
        <w:rFonts w:ascii="Wingdings" w:hAnsi="Wingdings" w:hint="default"/>
      </w:rPr>
    </w:lvl>
    <w:lvl w:ilvl="6" w:tplc="04050001" w:tentative="1">
      <w:start w:val="1"/>
      <w:numFmt w:val="bullet"/>
      <w:lvlText w:val=""/>
      <w:lvlJc w:val="left"/>
      <w:pPr>
        <w:ind w:left="6600" w:hanging="360"/>
      </w:pPr>
      <w:rPr>
        <w:rFonts w:ascii="Symbol" w:hAnsi="Symbol" w:hint="default"/>
      </w:rPr>
    </w:lvl>
    <w:lvl w:ilvl="7" w:tplc="04050003" w:tentative="1">
      <w:start w:val="1"/>
      <w:numFmt w:val="bullet"/>
      <w:lvlText w:val="o"/>
      <w:lvlJc w:val="left"/>
      <w:pPr>
        <w:ind w:left="7320" w:hanging="360"/>
      </w:pPr>
      <w:rPr>
        <w:rFonts w:ascii="Courier New" w:hAnsi="Courier New" w:cs="Courier New" w:hint="default"/>
      </w:rPr>
    </w:lvl>
    <w:lvl w:ilvl="8" w:tplc="04050005" w:tentative="1">
      <w:start w:val="1"/>
      <w:numFmt w:val="bullet"/>
      <w:lvlText w:val=""/>
      <w:lvlJc w:val="left"/>
      <w:pPr>
        <w:ind w:left="8040" w:hanging="360"/>
      </w:pPr>
      <w:rPr>
        <w:rFonts w:ascii="Wingdings" w:hAnsi="Wingdings" w:hint="default"/>
      </w:rPr>
    </w:lvl>
  </w:abstractNum>
  <w:abstractNum w:abstractNumId="22" w15:restartNumberingAfterBreak="0">
    <w:nsid w:val="4C330AF6"/>
    <w:multiLevelType w:val="multilevel"/>
    <w:tmpl w:val="24121D8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3" w15:restartNumberingAfterBreak="0">
    <w:nsid w:val="50EF2343"/>
    <w:multiLevelType w:val="multilevel"/>
    <w:tmpl w:val="E64810E2"/>
    <w:lvl w:ilvl="0">
      <w:start w:val="1"/>
      <w:numFmt w:val="decimal"/>
      <w:isLgl/>
      <w:suff w:val="nothing"/>
      <w:lvlText w:val="ČÁST %1"/>
      <w:lvlJc w:val="center"/>
      <w:pPr>
        <w:ind w:left="0" w:firstLine="284"/>
      </w:pPr>
      <w:rPr>
        <w:rFonts w:hint="default"/>
        <w:b/>
        <w:i w:val="0"/>
      </w:rPr>
    </w:lvl>
    <w:lvl w:ilvl="1">
      <w:start w:val="1"/>
      <w:numFmt w:val="decimal"/>
      <w:isLgl/>
      <w:suff w:val="nothing"/>
      <w:lvlText w:val="Oddíl %2"/>
      <w:lvlJc w:val="center"/>
      <w:pPr>
        <w:ind w:left="0" w:firstLine="284"/>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suff w:val="nothing"/>
      <w:lvlText w:val="Čl. %3"/>
      <w:lvlJc w:val="center"/>
      <w:pPr>
        <w:ind w:left="0" w:firstLine="284"/>
      </w:pPr>
      <w:rPr>
        <w:rFonts w:hint="default"/>
        <w:b/>
        <w:i w:val="0"/>
      </w:rPr>
    </w:lvl>
    <w:lvl w:ilvl="3">
      <w:start w:val="1"/>
      <w:numFmt w:val="decimal"/>
      <w:isLgl/>
      <w:lvlText w:val="(%4)"/>
      <w:lvlJc w:val="left"/>
      <w:pPr>
        <w:tabs>
          <w:tab w:val="num" w:pos="907"/>
        </w:tabs>
        <w:ind w:left="0" w:firstLine="397"/>
      </w:pPr>
      <w:rPr>
        <w:rFonts w:hint="default"/>
      </w:rPr>
    </w:lvl>
    <w:lvl w:ilvl="4">
      <w:start w:val="1"/>
      <w:numFmt w:val="lowerLetter"/>
      <w:lvlText w:val="%5)"/>
      <w:lvlJc w:val="left"/>
      <w:pPr>
        <w:tabs>
          <w:tab w:val="num" w:pos="425"/>
        </w:tabs>
        <w:ind w:left="425" w:hanging="425"/>
      </w:pPr>
      <w:rPr>
        <w:rFonts w:hint="default"/>
      </w:rPr>
    </w:lvl>
    <w:lvl w:ilvl="5">
      <w:start w:val="1"/>
      <w:numFmt w:val="decimal"/>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55003312"/>
    <w:multiLevelType w:val="multilevel"/>
    <w:tmpl w:val="E0D01B58"/>
    <w:styleLink w:val="Plohy"/>
    <w:lvl w:ilvl="0">
      <w:start w:val="1"/>
      <w:numFmt w:val="decimal"/>
      <w:suff w:val="space"/>
      <w:lvlText w:val="Příloha č. %1:"/>
      <w:lvlJc w:val="left"/>
      <w:pPr>
        <w:ind w:left="1134" w:hanging="1134"/>
      </w:pPr>
      <w:rPr>
        <w:rFonts w:hint="default"/>
      </w:rPr>
    </w:lvl>
    <w:lvl w:ilvl="1">
      <w:start w:val="1"/>
      <w:numFmt w:val="decimal"/>
      <w:suff w:val="space"/>
      <w:lvlText w:val="%2."/>
      <w:lvlJc w:val="left"/>
      <w:pPr>
        <w:ind w:left="284" w:hanging="284"/>
      </w:pPr>
      <w:rPr>
        <w:rFonts w:hint="default"/>
        <w:sz w:val="28"/>
      </w:rPr>
    </w:lvl>
    <w:lvl w:ilvl="2">
      <w:start w:val="1"/>
      <w:numFmt w:val="decimal"/>
      <w:suff w:val="space"/>
      <w:lvlText w:val="%2.%3"/>
      <w:lvlJc w:val="left"/>
      <w:pPr>
        <w:ind w:left="567" w:hanging="567"/>
      </w:pPr>
      <w:rPr>
        <w:rFonts w:hint="default"/>
      </w:rPr>
    </w:lvl>
    <w:lvl w:ilvl="3">
      <w:start w:val="1"/>
      <w:numFmt w:val="decimal"/>
      <w:suff w:val="space"/>
      <w:lvlText w:val="%2.%3.%4"/>
      <w:lvlJc w:val="left"/>
      <w:pPr>
        <w:ind w:left="567" w:hanging="567"/>
      </w:pPr>
      <w:rPr>
        <w:rFonts w:hint="default"/>
      </w:rPr>
    </w:lvl>
    <w:lvl w:ilvl="4">
      <w:start w:val="1"/>
      <w:numFmt w:val="ordinal"/>
      <w:lvlText w:val="%5"/>
      <w:lvlJc w:val="right"/>
      <w:pPr>
        <w:tabs>
          <w:tab w:val="num" w:pos="851"/>
        </w:tabs>
        <w:ind w:left="851" w:hanging="284"/>
      </w:pPr>
      <w:rPr>
        <w:rFonts w:hint="default"/>
      </w:rPr>
    </w:lvl>
    <w:lvl w:ilvl="5">
      <w:start w:val="1"/>
      <w:numFmt w:val="bullet"/>
      <w:lvlText w:val=""/>
      <w:lvlJc w:val="left"/>
      <w:pPr>
        <w:tabs>
          <w:tab w:val="num" w:pos="3753"/>
        </w:tabs>
        <w:ind w:left="3753" w:hanging="360"/>
      </w:pPr>
      <w:rPr>
        <w:rFonts w:ascii="Wingdings" w:hAnsi="Wingdings" w:cs="Times New Roman" w:hint="default"/>
      </w:rPr>
    </w:lvl>
    <w:lvl w:ilvl="6">
      <w:start w:val="1"/>
      <w:numFmt w:val="bullet"/>
      <w:lvlText w:val=""/>
      <w:lvlJc w:val="left"/>
      <w:pPr>
        <w:tabs>
          <w:tab w:val="num" w:pos="4473"/>
        </w:tabs>
        <w:ind w:left="4473" w:hanging="360"/>
      </w:pPr>
      <w:rPr>
        <w:rFonts w:ascii="Symbol" w:hAnsi="Symbol" w:cs="Times New Roman"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cs="Times New Roman" w:hint="default"/>
      </w:rPr>
    </w:lvl>
  </w:abstractNum>
  <w:abstractNum w:abstractNumId="25" w15:restartNumberingAfterBreak="0">
    <w:nsid w:val="64CE7139"/>
    <w:multiLevelType w:val="hybridMultilevel"/>
    <w:tmpl w:val="C21E8938"/>
    <w:lvl w:ilvl="0" w:tplc="2E48101E">
      <w:start w:val="1"/>
      <w:numFmt w:val="decimal"/>
      <w:pStyle w:val="zzs"/>
      <w:lvlText w:val="%1."/>
      <w:lvlJc w:val="right"/>
      <w:pPr>
        <w:tabs>
          <w:tab w:val="num" w:pos="454"/>
        </w:tabs>
        <w:ind w:left="0" w:firstLine="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6BD7536C"/>
    <w:multiLevelType w:val="hybridMultilevel"/>
    <w:tmpl w:val="21062D06"/>
    <w:lvl w:ilvl="0" w:tplc="83D853CA">
      <w:start w:val="1"/>
      <w:numFmt w:val="bullet"/>
      <w:pStyle w:val="odr1"/>
      <w:lvlText w:val=""/>
      <w:lvlJc w:val="left"/>
      <w:pPr>
        <w:tabs>
          <w:tab w:val="num" w:pos="567"/>
        </w:tabs>
        <w:ind w:left="567" w:hanging="283"/>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2818CE"/>
    <w:multiLevelType w:val="multilevel"/>
    <w:tmpl w:val="0FDCEA6A"/>
    <w:styleLink w:val="Pnadpisy"/>
    <w:lvl w:ilvl="0">
      <w:start w:val="1"/>
      <w:numFmt w:val="decimal"/>
      <w:pStyle w:val="Pnadpis1"/>
      <w:lvlText w:val="%1."/>
      <w:lvlJc w:val="left"/>
      <w:pPr>
        <w:tabs>
          <w:tab w:val="num" w:pos="454"/>
        </w:tabs>
        <w:ind w:left="454" w:hanging="454"/>
      </w:pPr>
      <w:rPr>
        <w:rFonts w:hint="default"/>
      </w:rPr>
    </w:lvl>
    <w:lvl w:ilvl="1">
      <w:start w:val="1"/>
      <w:numFmt w:val="decimal"/>
      <w:pStyle w:val="Pnadpis2"/>
      <w:lvlText w:val="%1.%2"/>
      <w:lvlJc w:val="left"/>
      <w:pPr>
        <w:tabs>
          <w:tab w:val="num" w:pos="680"/>
        </w:tabs>
        <w:ind w:left="680" w:hanging="680"/>
      </w:pPr>
      <w:rPr>
        <w:rFonts w:hint="default"/>
      </w:rPr>
    </w:lvl>
    <w:lvl w:ilvl="2">
      <w:start w:val="1"/>
      <w:numFmt w:val="decimal"/>
      <w:pStyle w:val="Pnadpis3"/>
      <w:lvlText w:val="%1.%2.%3"/>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8" w15:restartNumberingAfterBreak="0">
    <w:nsid w:val="715D5671"/>
    <w:multiLevelType w:val="hybridMultilevel"/>
    <w:tmpl w:val="F814A3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17C786E"/>
    <w:multiLevelType w:val="hybridMultilevel"/>
    <w:tmpl w:val="C6649CE4"/>
    <w:lvl w:ilvl="0" w:tplc="EC201950">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6446BBB"/>
    <w:multiLevelType w:val="multilevel"/>
    <w:tmpl w:val="EBF0D7D8"/>
    <w:lvl w:ilvl="0">
      <w:start w:val="1"/>
      <w:numFmt w:val="decimal"/>
      <w:lvlText w:val="%1."/>
      <w:lvlJc w:val="left"/>
      <w:pPr>
        <w:tabs>
          <w:tab w:val="num" w:pos="567"/>
        </w:tabs>
        <w:ind w:left="567"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B496826"/>
    <w:multiLevelType w:val="hybridMultilevel"/>
    <w:tmpl w:val="9FF02358"/>
    <w:lvl w:ilvl="0" w:tplc="04050001">
      <w:start w:val="1"/>
      <w:numFmt w:val="bullet"/>
      <w:lvlText w:val=""/>
      <w:lvlJc w:val="left"/>
      <w:pPr>
        <w:ind w:left="2280" w:hanging="360"/>
      </w:pPr>
      <w:rPr>
        <w:rFonts w:ascii="Symbol" w:hAnsi="Symbol" w:hint="default"/>
      </w:rPr>
    </w:lvl>
    <w:lvl w:ilvl="1" w:tplc="04050003" w:tentative="1">
      <w:start w:val="1"/>
      <w:numFmt w:val="bullet"/>
      <w:lvlText w:val="o"/>
      <w:lvlJc w:val="left"/>
      <w:pPr>
        <w:ind w:left="3000" w:hanging="360"/>
      </w:pPr>
      <w:rPr>
        <w:rFonts w:ascii="Courier New" w:hAnsi="Courier New" w:cs="Courier New" w:hint="default"/>
      </w:rPr>
    </w:lvl>
    <w:lvl w:ilvl="2" w:tplc="04050005" w:tentative="1">
      <w:start w:val="1"/>
      <w:numFmt w:val="bullet"/>
      <w:lvlText w:val=""/>
      <w:lvlJc w:val="left"/>
      <w:pPr>
        <w:ind w:left="3720" w:hanging="360"/>
      </w:pPr>
      <w:rPr>
        <w:rFonts w:ascii="Wingdings" w:hAnsi="Wingdings" w:hint="default"/>
      </w:rPr>
    </w:lvl>
    <w:lvl w:ilvl="3" w:tplc="04050001" w:tentative="1">
      <w:start w:val="1"/>
      <w:numFmt w:val="bullet"/>
      <w:lvlText w:val=""/>
      <w:lvlJc w:val="left"/>
      <w:pPr>
        <w:ind w:left="4440" w:hanging="360"/>
      </w:pPr>
      <w:rPr>
        <w:rFonts w:ascii="Symbol" w:hAnsi="Symbol" w:hint="default"/>
      </w:rPr>
    </w:lvl>
    <w:lvl w:ilvl="4" w:tplc="04050003" w:tentative="1">
      <w:start w:val="1"/>
      <w:numFmt w:val="bullet"/>
      <w:lvlText w:val="o"/>
      <w:lvlJc w:val="left"/>
      <w:pPr>
        <w:ind w:left="5160" w:hanging="360"/>
      </w:pPr>
      <w:rPr>
        <w:rFonts w:ascii="Courier New" w:hAnsi="Courier New" w:cs="Courier New" w:hint="default"/>
      </w:rPr>
    </w:lvl>
    <w:lvl w:ilvl="5" w:tplc="04050005" w:tentative="1">
      <w:start w:val="1"/>
      <w:numFmt w:val="bullet"/>
      <w:lvlText w:val=""/>
      <w:lvlJc w:val="left"/>
      <w:pPr>
        <w:ind w:left="5880" w:hanging="360"/>
      </w:pPr>
      <w:rPr>
        <w:rFonts w:ascii="Wingdings" w:hAnsi="Wingdings" w:hint="default"/>
      </w:rPr>
    </w:lvl>
    <w:lvl w:ilvl="6" w:tplc="04050001" w:tentative="1">
      <w:start w:val="1"/>
      <w:numFmt w:val="bullet"/>
      <w:lvlText w:val=""/>
      <w:lvlJc w:val="left"/>
      <w:pPr>
        <w:ind w:left="6600" w:hanging="360"/>
      </w:pPr>
      <w:rPr>
        <w:rFonts w:ascii="Symbol" w:hAnsi="Symbol" w:hint="default"/>
      </w:rPr>
    </w:lvl>
    <w:lvl w:ilvl="7" w:tplc="04050003" w:tentative="1">
      <w:start w:val="1"/>
      <w:numFmt w:val="bullet"/>
      <w:lvlText w:val="o"/>
      <w:lvlJc w:val="left"/>
      <w:pPr>
        <w:ind w:left="7320" w:hanging="360"/>
      </w:pPr>
      <w:rPr>
        <w:rFonts w:ascii="Courier New" w:hAnsi="Courier New" w:cs="Courier New" w:hint="default"/>
      </w:rPr>
    </w:lvl>
    <w:lvl w:ilvl="8" w:tplc="04050005" w:tentative="1">
      <w:start w:val="1"/>
      <w:numFmt w:val="bullet"/>
      <w:lvlText w:val=""/>
      <w:lvlJc w:val="left"/>
      <w:pPr>
        <w:ind w:left="80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4"/>
  </w:num>
  <w:num w:numId="7">
    <w:abstractNumId w:val="15"/>
  </w:num>
  <w:num w:numId="8">
    <w:abstractNumId w:val="10"/>
  </w:num>
  <w:num w:numId="9">
    <w:abstractNumId w:val="12"/>
  </w:num>
  <w:num w:numId="10">
    <w:abstractNumId w:val="20"/>
  </w:num>
  <w:num w:numId="11">
    <w:abstractNumId w:val="13"/>
  </w:num>
  <w:num w:numId="12">
    <w:abstractNumId w:val="11"/>
  </w:num>
  <w:num w:numId="13">
    <w:abstractNumId w:val="22"/>
  </w:num>
  <w:num w:numId="14">
    <w:abstractNumId w:val="27"/>
  </w:num>
  <w:num w:numId="15">
    <w:abstractNumId w:val="9"/>
  </w:num>
  <w:num w:numId="16">
    <w:abstractNumId w:val="23"/>
  </w:num>
  <w:num w:numId="17">
    <w:abstractNumId w:val="30"/>
  </w:num>
  <w:num w:numId="18">
    <w:abstractNumId w:val="17"/>
  </w:num>
  <w:num w:numId="19">
    <w:abstractNumId w:val="28"/>
  </w:num>
  <w:num w:numId="20">
    <w:abstractNumId w:val="6"/>
  </w:num>
  <w:num w:numId="21">
    <w:abstractNumId w:val="31"/>
  </w:num>
  <w:num w:numId="22">
    <w:abstractNumId w:val="21"/>
  </w:num>
  <w:num w:numId="23">
    <w:abstractNumId w:val="14"/>
  </w:num>
  <w:num w:numId="24">
    <w:abstractNumId w:val="7"/>
  </w:num>
  <w:num w:numId="25">
    <w:abstractNumId w:val="5"/>
  </w:num>
  <w:num w:numId="26">
    <w:abstractNumId w:val="19"/>
  </w:num>
  <w:num w:numId="27">
    <w:abstractNumId w:val="16"/>
  </w:num>
  <w:num w:numId="28">
    <w:abstractNumId w:val="25"/>
  </w:num>
  <w:num w:numId="29">
    <w:abstractNumId w:val="26"/>
  </w:num>
  <w:num w:numId="30">
    <w:abstractNumId w:val="29"/>
  </w:num>
  <w:num w:numId="31">
    <w:abstractNumId w:val="8"/>
  </w:num>
  <w:num w:numId="32">
    <w:abstractNumId w:val="18"/>
  </w:num>
  <w:num w:numId="33">
    <w:abstractNumId w:val="15"/>
    <w:lvlOverride w:ilvl="0">
      <w:startOverride w:val="1"/>
    </w:lvlOverride>
    <w:lvlOverride w:ilvl="1">
      <w:startOverride w:val="1"/>
    </w:lvlOverride>
    <w:lvlOverride w:ilvl="2">
      <w:startOverride w:val="1"/>
    </w:lvlOverride>
    <w:lvlOverride w:ilvl="3">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characterSpacingControl w:val="doNotCompress"/>
  <w:footnotePr>
    <w:footnote w:id="-1"/>
    <w:footnote w:id="0"/>
  </w:footnotePr>
  <w:endnotePr>
    <w:endnote w:id="-1"/>
    <w:endnote w:id="0"/>
  </w:endnotePr>
  <w:compat>
    <w:balanceSingleByteDoubleByteWidth/>
    <w:doNotExpandShiftReturn/>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2C2"/>
    <w:rsid w:val="000035FA"/>
    <w:rsid w:val="000054FF"/>
    <w:rsid w:val="0000743B"/>
    <w:rsid w:val="000276B2"/>
    <w:rsid w:val="00037417"/>
    <w:rsid w:val="0004123B"/>
    <w:rsid w:val="00045CDF"/>
    <w:rsid w:val="0007322F"/>
    <w:rsid w:val="000777AF"/>
    <w:rsid w:val="0009554B"/>
    <w:rsid w:val="000A1A9A"/>
    <w:rsid w:val="000B48A3"/>
    <w:rsid w:val="000C14B2"/>
    <w:rsid w:val="000C37F4"/>
    <w:rsid w:val="000D0A78"/>
    <w:rsid w:val="000D5D3C"/>
    <w:rsid w:val="000D6A56"/>
    <w:rsid w:val="000E245B"/>
    <w:rsid w:val="00122625"/>
    <w:rsid w:val="00124CD9"/>
    <w:rsid w:val="001327FA"/>
    <w:rsid w:val="00164853"/>
    <w:rsid w:val="001667D0"/>
    <w:rsid w:val="00173343"/>
    <w:rsid w:val="0019103D"/>
    <w:rsid w:val="00192568"/>
    <w:rsid w:val="001A65F5"/>
    <w:rsid w:val="001D437F"/>
    <w:rsid w:val="001D59A2"/>
    <w:rsid w:val="001E4B1F"/>
    <w:rsid w:val="002118A6"/>
    <w:rsid w:val="00212667"/>
    <w:rsid w:val="002217B7"/>
    <w:rsid w:val="0023148C"/>
    <w:rsid w:val="0026333A"/>
    <w:rsid w:val="0027514D"/>
    <w:rsid w:val="0028167D"/>
    <w:rsid w:val="00283FF1"/>
    <w:rsid w:val="00293FC7"/>
    <w:rsid w:val="002A734E"/>
    <w:rsid w:val="002B0791"/>
    <w:rsid w:val="002C25D2"/>
    <w:rsid w:val="002D1B15"/>
    <w:rsid w:val="002F1256"/>
    <w:rsid w:val="002F17CA"/>
    <w:rsid w:val="002F3D11"/>
    <w:rsid w:val="00307D29"/>
    <w:rsid w:val="00311145"/>
    <w:rsid w:val="0032082A"/>
    <w:rsid w:val="00335F69"/>
    <w:rsid w:val="003648E5"/>
    <w:rsid w:val="00370F2F"/>
    <w:rsid w:val="00371ADB"/>
    <w:rsid w:val="003A7D60"/>
    <w:rsid w:val="003D01F4"/>
    <w:rsid w:val="003D1499"/>
    <w:rsid w:val="003E450C"/>
    <w:rsid w:val="003E626C"/>
    <w:rsid w:val="0042474C"/>
    <w:rsid w:val="00425F8D"/>
    <w:rsid w:val="0042668B"/>
    <w:rsid w:val="004440ED"/>
    <w:rsid w:val="00461511"/>
    <w:rsid w:val="00461F62"/>
    <w:rsid w:val="00472002"/>
    <w:rsid w:val="00472D8B"/>
    <w:rsid w:val="004930BB"/>
    <w:rsid w:val="00494099"/>
    <w:rsid w:val="00495292"/>
    <w:rsid w:val="004A7A31"/>
    <w:rsid w:val="004B213F"/>
    <w:rsid w:val="004C0F99"/>
    <w:rsid w:val="004C6D7C"/>
    <w:rsid w:val="004E4385"/>
    <w:rsid w:val="004F29A4"/>
    <w:rsid w:val="00501474"/>
    <w:rsid w:val="005061A1"/>
    <w:rsid w:val="005153B5"/>
    <w:rsid w:val="00530923"/>
    <w:rsid w:val="00537E3A"/>
    <w:rsid w:val="00542E5A"/>
    <w:rsid w:val="005457B1"/>
    <w:rsid w:val="00551284"/>
    <w:rsid w:val="0056281A"/>
    <w:rsid w:val="005701AF"/>
    <w:rsid w:val="00580C76"/>
    <w:rsid w:val="005830F5"/>
    <w:rsid w:val="00586334"/>
    <w:rsid w:val="005901AF"/>
    <w:rsid w:val="005936DF"/>
    <w:rsid w:val="005B2BA9"/>
    <w:rsid w:val="005C189B"/>
    <w:rsid w:val="005C3CBC"/>
    <w:rsid w:val="005C723A"/>
    <w:rsid w:val="005F2AC1"/>
    <w:rsid w:val="005F60F8"/>
    <w:rsid w:val="00606903"/>
    <w:rsid w:val="006077F6"/>
    <w:rsid w:val="00621A09"/>
    <w:rsid w:val="006257D3"/>
    <w:rsid w:val="0065145E"/>
    <w:rsid w:val="006557DA"/>
    <w:rsid w:val="00666F15"/>
    <w:rsid w:val="00672430"/>
    <w:rsid w:val="00684A64"/>
    <w:rsid w:val="00690CE1"/>
    <w:rsid w:val="00697960"/>
    <w:rsid w:val="006B3294"/>
    <w:rsid w:val="006C5FD3"/>
    <w:rsid w:val="006D228A"/>
    <w:rsid w:val="006D7B9E"/>
    <w:rsid w:val="006E0BE1"/>
    <w:rsid w:val="006E1142"/>
    <w:rsid w:val="006E2EAE"/>
    <w:rsid w:val="006E37A9"/>
    <w:rsid w:val="006E3FF4"/>
    <w:rsid w:val="006E7CA2"/>
    <w:rsid w:val="006E7D08"/>
    <w:rsid w:val="006F145A"/>
    <w:rsid w:val="006F4FC4"/>
    <w:rsid w:val="006F516D"/>
    <w:rsid w:val="007057E8"/>
    <w:rsid w:val="007212D2"/>
    <w:rsid w:val="00723161"/>
    <w:rsid w:val="007278A2"/>
    <w:rsid w:val="0074218A"/>
    <w:rsid w:val="00742BAC"/>
    <w:rsid w:val="007430B6"/>
    <w:rsid w:val="0074611B"/>
    <w:rsid w:val="00747ADE"/>
    <w:rsid w:val="00750EB6"/>
    <w:rsid w:val="00761263"/>
    <w:rsid w:val="00762743"/>
    <w:rsid w:val="00765A42"/>
    <w:rsid w:val="00766306"/>
    <w:rsid w:val="0077330D"/>
    <w:rsid w:val="007B0734"/>
    <w:rsid w:val="007B2536"/>
    <w:rsid w:val="007B52AF"/>
    <w:rsid w:val="007B6F78"/>
    <w:rsid w:val="007E073E"/>
    <w:rsid w:val="007E2FA1"/>
    <w:rsid w:val="007E386A"/>
    <w:rsid w:val="007E477A"/>
    <w:rsid w:val="007E7DDD"/>
    <w:rsid w:val="007F6A4D"/>
    <w:rsid w:val="00842592"/>
    <w:rsid w:val="008522E0"/>
    <w:rsid w:val="00885215"/>
    <w:rsid w:val="00886196"/>
    <w:rsid w:val="008A3197"/>
    <w:rsid w:val="008B5922"/>
    <w:rsid w:val="008C178C"/>
    <w:rsid w:val="008C5AED"/>
    <w:rsid w:val="008C7926"/>
    <w:rsid w:val="008C7DC3"/>
    <w:rsid w:val="008E0748"/>
    <w:rsid w:val="008E5B39"/>
    <w:rsid w:val="008E766B"/>
    <w:rsid w:val="008F0FE5"/>
    <w:rsid w:val="008F7A5A"/>
    <w:rsid w:val="00905DA5"/>
    <w:rsid w:val="00906A85"/>
    <w:rsid w:val="00910290"/>
    <w:rsid w:val="00912AD6"/>
    <w:rsid w:val="00927BDE"/>
    <w:rsid w:val="00930450"/>
    <w:rsid w:val="00947F52"/>
    <w:rsid w:val="00960137"/>
    <w:rsid w:val="00971559"/>
    <w:rsid w:val="00975D60"/>
    <w:rsid w:val="00976451"/>
    <w:rsid w:val="00985641"/>
    <w:rsid w:val="00993FFC"/>
    <w:rsid w:val="009B36C2"/>
    <w:rsid w:val="009D5ABE"/>
    <w:rsid w:val="009E31AD"/>
    <w:rsid w:val="00A00045"/>
    <w:rsid w:val="00A062C2"/>
    <w:rsid w:val="00A12B68"/>
    <w:rsid w:val="00A2046C"/>
    <w:rsid w:val="00A3093C"/>
    <w:rsid w:val="00A7729E"/>
    <w:rsid w:val="00A82207"/>
    <w:rsid w:val="00A838CF"/>
    <w:rsid w:val="00A84260"/>
    <w:rsid w:val="00AA5838"/>
    <w:rsid w:val="00AB3491"/>
    <w:rsid w:val="00AB39AA"/>
    <w:rsid w:val="00AB4505"/>
    <w:rsid w:val="00AF72D8"/>
    <w:rsid w:val="00B04E4C"/>
    <w:rsid w:val="00B057FA"/>
    <w:rsid w:val="00B10EA0"/>
    <w:rsid w:val="00B133F4"/>
    <w:rsid w:val="00B14BC1"/>
    <w:rsid w:val="00B15DAC"/>
    <w:rsid w:val="00B4092E"/>
    <w:rsid w:val="00B426F2"/>
    <w:rsid w:val="00B50E48"/>
    <w:rsid w:val="00B531AC"/>
    <w:rsid w:val="00B63343"/>
    <w:rsid w:val="00B63491"/>
    <w:rsid w:val="00B80400"/>
    <w:rsid w:val="00B81B3E"/>
    <w:rsid w:val="00B96E73"/>
    <w:rsid w:val="00BA3722"/>
    <w:rsid w:val="00BA3C5C"/>
    <w:rsid w:val="00BB0FE4"/>
    <w:rsid w:val="00BB3DDF"/>
    <w:rsid w:val="00BC112A"/>
    <w:rsid w:val="00BC6CC1"/>
    <w:rsid w:val="00BF5D64"/>
    <w:rsid w:val="00C27592"/>
    <w:rsid w:val="00C35B30"/>
    <w:rsid w:val="00C41051"/>
    <w:rsid w:val="00C439BD"/>
    <w:rsid w:val="00C47F88"/>
    <w:rsid w:val="00C74079"/>
    <w:rsid w:val="00C76226"/>
    <w:rsid w:val="00CA4DDB"/>
    <w:rsid w:val="00CC0C91"/>
    <w:rsid w:val="00CC55A1"/>
    <w:rsid w:val="00CD1B75"/>
    <w:rsid w:val="00CD30F9"/>
    <w:rsid w:val="00CD5AEE"/>
    <w:rsid w:val="00CD7913"/>
    <w:rsid w:val="00CE2004"/>
    <w:rsid w:val="00CE7D1E"/>
    <w:rsid w:val="00CF14E0"/>
    <w:rsid w:val="00CF22CD"/>
    <w:rsid w:val="00CF70DD"/>
    <w:rsid w:val="00CF7878"/>
    <w:rsid w:val="00D06744"/>
    <w:rsid w:val="00D06C32"/>
    <w:rsid w:val="00D10DB5"/>
    <w:rsid w:val="00D239AE"/>
    <w:rsid w:val="00D338AC"/>
    <w:rsid w:val="00D35848"/>
    <w:rsid w:val="00D45A47"/>
    <w:rsid w:val="00D46141"/>
    <w:rsid w:val="00D5256C"/>
    <w:rsid w:val="00D52B9C"/>
    <w:rsid w:val="00D57C11"/>
    <w:rsid w:val="00D63270"/>
    <w:rsid w:val="00D6589F"/>
    <w:rsid w:val="00D770A8"/>
    <w:rsid w:val="00DB4A76"/>
    <w:rsid w:val="00DE280F"/>
    <w:rsid w:val="00DF221C"/>
    <w:rsid w:val="00DF32CC"/>
    <w:rsid w:val="00DF52D0"/>
    <w:rsid w:val="00DF5F59"/>
    <w:rsid w:val="00E00030"/>
    <w:rsid w:val="00E15EE4"/>
    <w:rsid w:val="00E30684"/>
    <w:rsid w:val="00E323B1"/>
    <w:rsid w:val="00E35948"/>
    <w:rsid w:val="00E53754"/>
    <w:rsid w:val="00E55B5D"/>
    <w:rsid w:val="00E92C71"/>
    <w:rsid w:val="00E93737"/>
    <w:rsid w:val="00EA41D2"/>
    <w:rsid w:val="00EB02E5"/>
    <w:rsid w:val="00EB1DE3"/>
    <w:rsid w:val="00EB240D"/>
    <w:rsid w:val="00EB6F07"/>
    <w:rsid w:val="00EC488E"/>
    <w:rsid w:val="00ED3182"/>
    <w:rsid w:val="00F0309F"/>
    <w:rsid w:val="00F03D86"/>
    <w:rsid w:val="00F04415"/>
    <w:rsid w:val="00F3408A"/>
    <w:rsid w:val="00F448DA"/>
    <w:rsid w:val="00F55209"/>
    <w:rsid w:val="00F61869"/>
    <w:rsid w:val="00F70BE7"/>
    <w:rsid w:val="00F72F31"/>
    <w:rsid w:val="00F76FDB"/>
    <w:rsid w:val="00F777BE"/>
    <w:rsid w:val="00F81323"/>
    <w:rsid w:val="00F855B4"/>
    <w:rsid w:val="00F90AC4"/>
    <w:rsid w:val="00FA2625"/>
    <w:rsid w:val="00FA32A2"/>
    <w:rsid w:val="00FB1774"/>
    <w:rsid w:val="00FD7A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5B5C20"/>
  <w15:chartTrackingRefBased/>
  <w15:docId w15:val="{A77D40DE-9A65-4C5E-8677-4713F581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62743"/>
    <w:rPr>
      <w:rFonts w:ascii="Times New Roman" w:eastAsia="Times New Roman" w:hAnsi="Times New Roman"/>
      <w:sz w:val="24"/>
      <w:szCs w:val="24"/>
    </w:rPr>
  </w:style>
  <w:style w:type="paragraph" w:styleId="Nadpis1">
    <w:name w:val="heading 1"/>
    <w:basedOn w:val="Normln"/>
    <w:next w:val="Normln"/>
    <w:uiPriority w:val="99"/>
    <w:qFormat/>
    <w:rsid w:val="00762743"/>
    <w:pPr>
      <w:keepNext/>
      <w:outlineLvl w:val="0"/>
    </w:pPr>
  </w:style>
  <w:style w:type="paragraph" w:styleId="Nadpis2">
    <w:name w:val="heading 2"/>
    <w:basedOn w:val="Normln"/>
    <w:next w:val="Normln"/>
    <w:uiPriority w:val="99"/>
    <w:qFormat/>
    <w:rsid w:val="00762743"/>
    <w:pPr>
      <w:outlineLvl w:val="1"/>
    </w:pPr>
    <w:rPr>
      <w:rFonts w:cs="Arial"/>
      <w:bCs/>
      <w:iCs/>
      <w:szCs w:val="28"/>
    </w:rPr>
  </w:style>
  <w:style w:type="paragraph" w:styleId="Nadpis3">
    <w:name w:val="heading 3"/>
    <w:basedOn w:val="Normln"/>
    <w:next w:val="Normln"/>
    <w:uiPriority w:val="99"/>
    <w:qFormat/>
    <w:rsid w:val="00762743"/>
    <w:pPr>
      <w:keepNext/>
      <w:outlineLvl w:val="2"/>
    </w:pPr>
    <w:rPr>
      <w:rFonts w:cs="Arial"/>
      <w:bCs/>
      <w:szCs w:val="26"/>
    </w:rPr>
  </w:style>
  <w:style w:type="paragraph" w:styleId="Nadpis4">
    <w:name w:val="heading 4"/>
    <w:basedOn w:val="Normln"/>
    <w:next w:val="Normln"/>
    <w:uiPriority w:val="99"/>
    <w:qFormat/>
    <w:rsid w:val="00762743"/>
    <w:pPr>
      <w:outlineLvl w:val="3"/>
    </w:pPr>
  </w:style>
  <w:style w:type="paragraph" w:styleId="Nadpis5">
    <w:name w:val="heading 5"/>
    <w:basedOn w:val="Normln"/>
    <w:next w:val="Normln"/>
    <w:uiPriority w:val="99"/>
    <w:qFormat/>
    <w:rsid w:val="00762743"/>
    <w:pPr>
      <w:keepNext/>
      <w:outlineLvl w:val="4"/>
    </w:pPr>
  </w:style>
  <w:style w:type="paragraph" w:styleId="Nadpis6">
    <w:name w:val="heading 6"/>
    <w:basedOn w:val="Normln"/>
    <w:next w:val="Normln"/>
    <w:uiPriority w:val="99"/>
    <w:qFormat/>
    <w:rsid w:val="00762743"/>
    <w:pPr>
      <w:keepNext/>
      <w:outlineLvl w:val="5"/>
    </w:pPr>
  </w:style>
  <w:style w:type="paragraph" w:styleId="Nadpis7">
    <w:name w:val="heading 7"/>
    <w:basedOn w:val="Normln"/>
    <w:next w:val="Normln"/>
    <w:uiPriority w:val="99"/>
    <w:qFormat/>
    <w:rsid w:val="00762743"/>
    <w:pPr>
      <w:keepNext/>
      <w:outlineLvl w:val="6"/>
    </w:pPr>
  </w:style>
  <w:style w:type="paragraph" w:styleId="Nadpis8">
    <w:name w:val="heading 8"/>
    <w:basedOn w:val="Normln"/>
    <w:next w:val="Normln"/>
    <w:uiPriority w:val="99"/>
    <w:qFormat/>
    <w:rsid w:val="00762743"/>
    <w:pPr>
      <w:keepNext/>
      <w:outlineLvl w:val="7"/>
    </w:pPr>
  </w:style>
  <w:style w:type="paragraph" w:styleId="Nadpis9">
    <w:name w:val="heading 9"/>
    <w:basedOn w:val="Normln"/>
    <w:next w:val="Normln"/>
    <w:uiPriority w:val="99"/>
    <w:qFormat/>
    <w:rsid w:val="00762743"/>
    <w:pPr>
      <w:keepNext/>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76274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rsid w:val="00762743"/>
    <w:pPr>
      <w:tabs>
        <w:tab w:val="center" w:pos="4536"/>
        <w:tab w:val="right" w:pos="9072"/>
      </w:tabs>
    </w:pPr>
  </w:style>
  <w:style w:type="paragraph" w:styleId="Zpat">
    <w:name w:val="footer"/>
    <w:basedOn w:val="Normln"/>
    <w:rsid w:val="00762743"/>
    <w:pPr>
      <w:tabs>
        <w:tab w:val="center" w:pos="4536"/>
        <w:tab w:val="right" w:pos="9072"/>
      </w:tabs>
      <w:jc w:val="both"/>
    </w:pPr>
  </w:style>
  <w:style w:type="paragraph" w:styleId="Textbubliny">
    <w:name w:val="Balloon Text"/>
    <w:basedOn w:val="Normln"/>
    <w:link w:val="TextbublinyChar"/>
    <w:uiPriority w:val="99"/>
    <w:semiHidden/>
    <w:unhideWhenUsed/>
    <w:rsid w:val="00FA2625"/>
    <w:rPr>
      <w:rFonts w:ascii="Tahoma" w:eastAsia="Calibri" w:hAnsi="Tahoma"/>
      <w:sz w:val="16"/>
      <w:szCs w:val="16"/>
      <w:lang w:val="x-none" w:eastAsia="en-US"/>
    </w:rPr>
  </w:style>
  <w:style w:type="character" w:customStyle="1" w:styleId="TextbublinyChar">
    <w:name w:val="Text bubliny Char"/>
    <w:link w:val="Textbubliny"/>
    <w:uiPriority w:val="99"/>
    <w:semiHidden/>
    <w:rsid w:val="00FA2625"/>
    <w:rPr>
      <w:rFonts w:ascii="Tahoma" w:hAnsi="Tahoma" w:cs="Tahoma"/>
      <w:sz w:val="16"/>
      <w:szCs w:val="16"/>
      <w:lang w:eastAsia="en-US"/>
    </w:rPr>
  </w:style>
  <w:style w:type="paragraph" w:customStyle="1" w:styleId="Nzev-l">
    <w:name w:val="Název-čl."/>
    <w:basedOn w:val="Normln"/>
    <w:rsid w:val="008E5B39"/>
    <w:pPr>
      <w:jc w:val="center"/>
    </w:pPr>
    <w:rPr>
      <w:rFonts w:ascii="Arial" w:hAnsi="Arial"/>
      <w:b/>
      <w:szCs w:val="20"/>
      <w:u w:val="single"/>
    </w:rPr>
  </w:style>
  <w:style w:type="paragraph" w:customStyle="1" w:styleId="Zkladntext21">
    <w:name w:val="Základní text 21"/>
    <w:basedOn w:val="Normln"/>
    <w:rsid w:val="008E5B39"/>
    <w:pPr>
      <w:suppressAutoHyphens/>
      <w:overflowPunct w:val="0"/>
      <w:autoSpaceDE w:val="0"/>
      <w:autoSpaceDN w:val="0"/>
      <w:adjustRightInd w:val="0"/>
      <w:spacing w:before="240" w:line="230" w:lineRule="auto"/>
      <w:jc w:val="center"/>
      <w:textAlignment w:val="baseline"/>
    </w:pPr>
    <w:rPr>
      <w:rFonts w:ascii="Arial" w:hAnsi="Arial"/>
      <w:caps/>
      <w:sz w:val="28"/>
      <w:szCs w:val="20"/>
    </w:rPr>
  </w:style>
  <w:style w:type="character" w:styleId="Hypertextovodkaz">
    <w:name w:val="Hyperlink"/>
    <w:rsid w:val="00762743"/>
    <w:rPr>
      <w:color w:val="0000FF"/>
      <w:u w:val="single"/>
    </w:rPr>
  </w:style>
  <w:style w:type="paragraph" w:customStyle="1" w:styleId="zkladn">
    <w:name w:val="základní"/>
    <w:basedOn w:val="Normln"/>
    <w:rsid w:val="00762743"/>
    <w:pPr>
      <w:spacing w:before="120" w:after="120"/>
      <w:ind w:firstLine="425"/>
      <w:jc w:val="both"/>
    </w:pPr>
  </w:style>
  <w:style w:type="character" w:customStyle="1" w:styleId="zmna">
    <w:name w:val="změna"/>
    <w:rsid w:val="00762743"/>
    <w:rPr>
      <w:color w:val="0000FF"/>
    </w:rPr>
  </w:style>
  <w:style w:type="character" w:styleId="Zdraznn">
    <w:name w:val="Emphasis"/>
    <w:qFormat/>
    <w:rsid w:val="00762743"/>
    <w:rPr>
      <w:i/>
      <w:iCs/>
    </w:rPr>
  </w:style>
  <w:style w:type="paragraph" w:customStyle="1" w:styleId="Pnzev">
    <w:name w:val="Př_název"/>
    <w:basedOn w:val="Normln"/>
    <w:next w:val="zkladn"/>
    <w:rsid w:val="00762743"/>
    <w:pPr>
      <w:pageBreakBefore/>
      <w:spacing w:after="240"/>
      <w:ind w:left="1134" w:hanging="1134"/>
      <w:outlineLvl w:val="0"/>
    </w:pPr>
    <w:rPr>
      <w:b/>
      <w:sz w:val="28"/>
    </w:rPr>
  </w:style>
  <w:style w:type="paragraph" w:customStyle="1" w:styleId="zz-vpravo">
    <w:name w:val="zz-vpravo"/>
    <w:basedOn w:val="Normln"/>
    <w:rsid w:val="00762743"/>
    <w:pPr>
      <w:jc w:val="right"/>
    </w:pPr>
  </w:style>
  <w:style w:type="paragraph" w:customStyle="1" w:styleId="zz-Nzev">
    <w:name w:val="zz-Název"/>
    <w:basedOn w:val="Normln"/>
    <w:rsid w:val="00762743"/>
    <w:pPr>
      <w:spacing w:before="240" w:after="240"/>
      <w:jc w:val="center"/>
    </w:pPr>
    <w:rPr>
      <w:b/>
      <w:sz w:val="36"/>
      <w:szCs w:val="36"/>
    </w:rPr>
  </w:style>
  <w:style w:type="character" w:customStyle="1" w:styleId="zz10bnorm">
    <w:name w:val="zz_10b_norm"/>
    <w:rsid w:val="00762743"/>
    <w:rPr>
      <w:sz w:val="20"/>
    </w:rPr>
  </w:style>
  <w:style w:type="character" w:styleId="slostrnky">
    <w:name w:val="page number"/>
    <w:basedOn w:val="Standardnpsmoodstavce"/>
    <w:rsid w:val="00762743"/>
  </w:style>
  <w:style w:type="numbering" w:customStyle="1" w:styleId="Osn">
    <w:name w:val="Osn"/>
    <w:basedOn w:val="Bezseznamu"/>
    <w:rsid w:val="00762743"/>
  </w:style>
  <w:style w:type="paragraph" w:customStyle="1" w:styleId="st">
    <w:name w:val="Část"/>
    <w:basedOn w:val="Normln"/>
    <w:next w:val="Oddl"/>
    <w:uiPriority w:val="99"/>
    <w:rsid w:val="00762743"/>
    <w:pPr>
      <w:keepNext/>
      <w:keepLines/>
      <w:numPr>
        <w:numId w:val="7"/>
      </w:numPr>
      <w:spacing w:before="240" w:after="120"/>
      <w:ind w:right="113"/>
      <w:jc w:val="center"/>
      <w:outlineLvl w:val="0"/>
    </w:pPr>
    <w:rPr>
      <w:b/>
      <w:caps/>
    </w:rPr>
  </w:style>
  <w:style w:type="paragraph" w:customStyle="1" w:styleId="Oddl">
    <w:name w:val="Oddíl"/>
    <w:basedOn w:val="Normln"/>
    <w:next w:val="lnek"/>
    <w:uiPriority w:val="99"/>
    <w:rsid w:val="00762743"/>
    <w:pPr>
      <w:keepNext/>
      <w:keepLines/>
      <w:numPr>
        <w:ilvl w:val="1"/>
        <w:numId w:val="7"/>
      </w:numPr>
      <w:spacing w:before="240"/>
      <w:ind w:right="113"/>
      <w:jc w:val="center"/>
      <w:outlineLvl w:val="1"/>
    </w:pPr>
    <w:rPr>
      <w:caps/>
    </w:rPr>
  </w:style>
  <w:style w:type="paragraph" w:customStyle="1" w:styleId="lnek">
    <w:name w:val="Článek"/>
    <w:basedOn w:val="Normln"/>
    <w:next w:val="Normln"/>
    <w:link w:val="lnekChar"/>
    <w:uiPriority w:val="99"/>
    <w:rsid w:val="00762743"/>
    <w:pPr>
      <w:keepNext/>
      <w:keepLines/>
      <w:numPr>
        <w:ilvl w:val="2"/>
        <w:numId w:val="7"/>
      </w:numPr>
      <w:spacing w:before="240"/>
      <w:ind w:right="113"/>
      <w:jc w:val="center"/>
      <w:outlineLvl w:val="2"/>
    </w:pPr>
    <w:rPr>
      <w:b/>
    </w:rPr>
  </w:style>
  <w:style w:type="paragraph" w:customStyle="1" w:styleId="Odstavec">
    <w:name w:val="Odstavec"/>
    <w:basedOn w:val="Normln"/>
    <w:uiPriority w:val="99"/>
    <w:rsid w:val="00762743"/>
    <w:pPr>
      <w:numPr>
        <w:ilvl w:val="3"/>
        <w:numId w:val="7"/>
      </w:numPr>
      <w:spacing w:before="120"/>
      <w:jc w:val="both"/>
      <w:outlineLvl w:val="3"/>
    </w:pPr>
  </w:style>
  <w:style w:type="paragraph" w:customStyle="1" w:styleId="Psmeno">
    <w:name w:val="Písmeno"/>
    <w:basedOn w:val="Normln"/>
    <w:uiPriority w:val="99"/>
    <w:rsid w:val="00762743"/>
    <w:pPr>
      <w:numPr>
        <w:ilvl w:val="4"/>
        <w:numId w:val="7"/>
      </w:numPr>
      <w:jc w:val="both"/>
      <w:outlineLvl w:val="4"/>
    </w:pPr>
  </w:style>
  <w:style w:type="paragraph" w:customStyle="1" w:styleId="Psmenopokra">
    <w:name w:val="Písmeno pokrač"/>
    <w:basedOn w:val="Normln"/>
    <w:rsid w:val="00762743"/>
    <w:pPr>
      <w:ind w:left="425"/>
      <w:jc w:val="both"/>
    </w:pPr>
  </w:style>
  <w:style w:type="paragraph" w:customStyle="1" w:styleId="Bod">
    <w:name w:val="Bod"/>
    <w:basedOn w:val="Normln"/>
    <w:uiPriority w:val="99"/>
    <w:rsid w:val="00762743"/>
    <w:pPr>
      <w:numPr>
        <w:ilvl w:val="5"/>
        <w:numId w:val="7"/>
      </w:numPr>
      <w:jc w:val="both"/>
    </w:pPr>
  </w:style>
  <w:style w:type="paragraph" w:styleId="Obsah1">
    <w:name w:val="toc 1"/>
    <w:basedOn w:val="Normln"/>
    <w:next w:val="Normln"/>
    <w:autoRedefine/>
    <w:semiHidden/>
    <w:rsid w:val="00762743"/>
    <w:pPr>
      <w:keepNext/>
      <w:tabs>
        <w:tab w:val="right" w:leader="dot" w:pos="9072"/>
      </w:tabs>
      <w:spacing w:before="60"/>
      <w:ind w:left="567" w:hanging="567"/>
    </w:pPr>
  </w:style>
  <w:style w:type="paragraph" w:styleId="Obsah2">
    <w:name w:val="toc 2"/>
    <w:basedOn w:val="Normln"/>
    <w:next w:val="Normln"/>
    <w:autoRedefine/>
    <w:semiHidden/>
    <w:rsid w:val="00762743"/>
    <w:pPr>
      <w:keepNext/>
      <w:tabs>
        <w:tab w:val="right" w:leader="dot" w:pos="9072"/>
      </w:tabs>
      <w:spacing w:before="60"/>
      <w:ind w:left="1135" w:hanging="851"/>
    </w:pPr>
  </w:style>
  <w:style w:type="paragraph" w:styleId="Obsah3">
    <w:name w:val="toc 3"/>
    <w:basedOn w:val="Normln"/>
    <w:next w:val="Normln"/>
    <w:autoRedefine/>
    <w:semiHidden/>
    <w:rsid w:val="00762743"/>
    <w:pPr>
      <w:tabs>
        <w:tab w:val="right" w:leader="dot" w:pos="9072"/>
      </w:tabs>
      <w:ind w:left="1247" w:hanging="680"/>
    </w:pPr>
    <w:rPr>
      <w:rFonts w:eastAsia="Calibri"/>
      <w:szCs w:val="22"/>
      <w:lang w:eastAsia="en-US"/>
    </w:rPr>
  </w:style>
  <w:style w:type="paragraph" w:styleId="Textpoznpodarou">
    <w:name w:val="footnote text"/>
    <w:basedOn w:val="Normln"/>
    <w:link w:val="TextpoznpodarouChar"/>
    <w:semiHidden/>
    <w:rsid w:val="00762743"/>
    <w:pPr>
      <w:ind w:left="284" w:hanging="284"/>
    </w:pPr>
    <w:rPr>
      <w:sz w:val="20"/>
      <w:szCs w:val="20"/>
    </w:rPr>
  </w:style>
  <w:style w:type="character" w:styleId="Znakapoznpodarou">
    <w:name w:val="footnote reference"/>
    <w:uiPriority w:val="99"/>
    <w:semiHidden/>
    <w:rsid w:val="00762743"/>
    <w:rPr>
      <w:vertAlign w:val="superscript"/>
    </w:rPr>
  </w:style>
  <w:style w:type="paragraph" w:customStyle="1" w:styleId="bododr">
    <w:name w:val="bod_odr"/>
    <w:basedOn w:val="Normln"/>
    <w:rsid w:val="00762743"/>
    <w:pPr>
      <w:numPr>
        <w:numId w:val="8"/>
      </w:numPr>
      <w:jc w:val="both"/>
    </w:pPr>
  </w:style>
  <w:style w:type="paragraph" w:styleId="Obsah4">
    <w:name w:val="toc 4"/>
    <w:basedOn w:val="Normln"/>
    <w:next w:val="Normln"/>
    <w:autoRedefine/>
    <w:semiHidden/>
    <w:rsid w:val="00762743"/>
    <w:pPr>
      <w:ind w:left="720"/>
    </w:pPr>
  </w:style>
  <w:style w:type="character" w:customStyle="1" w:styleId="zzExponent">
    <w:name w:val="zz_Exponent"/>
    <w:rsid w:val="00762743"/>
    <w:rPr>
      <w:vertAlign w:val="superscript"/>
    </w:rPr>
  </w:style>
  <w:style w:type="character" w:customStyle="1" w:styleId="zzIndex">
    <w:name w:val="zz_Index"/>
    <w:rsid w:val="00762743"/>
    <w:rPr>
      <w:vertAlign w:val="subscript"/>
    </w:rPr>
  </w:style>
  <w:style w:type="paragraph" w:customStyle="1" w:styleId="Pnadpis1">
    <w:name w:val="Př_nadpis_1"/>
    <w:basedOn w:val="Normln"/>
    <w:next w:val="zkladn"/>
    <w:rsid w:val="00762743"/>
    <w:pPr>
      <w:keepNext/>
      <w:keepLines/>
      <w:numPr>
        <w:numId w:val="14"/>
      </w:numPr>
      <w:spacing w:before="240" w:after="120"/>
      <w:outlineLvl w:val="1"/>
    </w:pPr>
    <w:rPr>
      <w:b/>
      <w:sz w:val="28"/>
    </w:rPr>
  </w:style>
  <w:style w:type="paragraph" w:customStyle="1" w:styleId="Pnadpis2">
    <w:name w:val="Př_nadpis_2"/>
    <w:basedOn w:val="Normln"/>
    <w:next w:val="zkladn"/>
    <w:rsid w:val="00762743"/>
    <w:pPr>
      <w:keepNext/>
      <w:keepLines/>
      <w:numPr>
        <w:ilvl w:val="1"/>
        <w:numId w:val="14"/>
      </w:numPr>
      <w:spacing w:before="240" w:after="120"/>
      <w:outlineLvl w:val="2"/>
    </w:pPr>
    <w:rPr>
      <w:b/>
    </w:rPr>
  </w:style>
  <w:style w:type="paragraph" w:customStyle="1" w:styleId="Pnadpis3">
    <w:name w:val="Př_nadpis_3"/>
    <w:basedOn w:val="Normln"/>
    <w:rsid w:val="00762743"/>
    <w:pPr>
      <w:keepNext/>
      <w:numPr>
        <w:ilvl w:val="2"/>
        <w:numId w:val="14"/>
      </w:numPr>
      <w:spacing w:before="120" w:after="60"/>
    </w:pPr>
  </w:style>
  <w:style w:type="numbering" w:customStyle="1" w:styleId="Plohy">
    <w:name w:val="Přílohy"/>
    <w:basedOn w:val="Bezseznamu"/>
    <w:rsid w:val="00762743"/>
    <w:pPr>
      <w:numPr>
        <w:numId w:val="6"/>
      </w:numPr>
    </w:pPr>
  </w:style>
  <w:style w:type="paragraph" w:customStyle="1" w:styleId="Pvet">
    <w:name w:val="Př_výčet"/>
    <w:basedOn w:val="zkladn"/>
    <w:rsid w:val="00762743"/>
    <w:pPr>
      <w:tabs>
        <w:tab w:val="num" w:pos="851"/>
      </w:tabs>
      <w:spacing w:after="60"/>
      <w:ind w:left="851" w:hanging="284"/>
      <w:contextualSpacing/>
    </w:pPr>
  </w:style>
  <w:style w:type="table" w:customStyle="1" w:styleId="PTabulka">
    <w:name w:val="Př_Tabulka"/>
    <w:basedOn w:val="Normlntabulka"/>
    <w:rsid w:val="00762743"/>
    <w:rPr>
      <w:rFonts w:ascii="Times New Roman" w:eastAsia="Times New Roman" w:hAnsi="Times New Roman"/>
    </w:rPr>
    <w:tblPr>
      <w:tblInd w:w="2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Pr>
    <w:trPr>
      <w:cantSplit/>
    </w:trPr>
  </w:style>
  <w:style w:type="character" w:customStyle="1" w:styleId="zz-TNR14">
    <w:name w:val="zz-TNR14"/>
    <w:rsid w:val="00762743"/>
    <w:rPr>
      <w:b/>
      <w:sz w:val="28"/>
    </w:rPr>
  </w:style>
  <w:style w:type="character" w:customStyle="1" w:styleId="zz10b">
    <w:name w:val="zz_10b"/>
    <w:rsid w:val="00762743"/>
    <w:rPr>
      <w:b/>
      <w:sz w:val="20"/>
    </w:rPr>
  </w:style>
  <w:style w:type="paragraph" w:customStyle="1" w:styleId="zz18">
    <w:name w:val="zz_18"/>
    <w:basedOn w:val="Normln"/>
    <w:rsid w:val="00762743"/>
    <w:pPr>
      <w:autoSpaceDE w:val="0"/>
      <w:autoSpaceDN w:val="0"/>
      <w:adjustRightInd w:val="0"/>
      <w:jc w:val="center"/>
    </w:pPr>
    <w:rPr>
      <w:b/>
      <w:sz w:val="36"/>
      <w:szCs w:val="20"/>
      <w:lang w:eastAsia="en-US"/>
    </w:rPr>
  </w:style>
  <w:style w:type="paragraph" w:customStyle="1" w:styleId="Obsah">
    <w:name w:val="Obsah"/>
    <w:basedOn w:val="Normln"/>
    <w:next w:val="Normln"/>
    <w:rsid w:val="00762743"/>
    <w:pPr>
      <w:keepNext/>
      <w:spacing w:after="240"/>
    </w:pPr>
    <w:rPr>
      <w:b/>
    </w:rPr>
  </w:style>
  <w:style w:type="paragraph" w:customStyle="1" w:styleId="Seznamploh">
    <w:name w:val="Seznam příloh"/>
    <w:basedOn w:val="Normln"/>
    <w:rsid w:val="00762743"/>
    <w:pPr>
      <w:numPr>
        <w:numId w:val="9"/>
      </w:numPr>
    </w:pPr>
  </w:style>
  <w:style w:type="character" w:customStyle="1" w:styleId="zzsiln">
    <w:name w:val="zz_silné"/>
    <w:rsid w:val="00762743"/>
    <w:rPr>
      <w:b/>
      <w:bCs/>
      <w:color w:val="auto"/>
    </w:rPr>
  </w:style>
  <w:style w:type="paragraph" w:customStyle="1" w:styleId="zzNaSted">
    <w:name w:val="zz_NaStřed"/>
    <w:basedOn w:val="Normln"/>
    <w:rsid w:val="00762743"/>
    <w:pPr>
      <w:jc w:val="center"/>
    </w:pPr>
  </w:style>
  <w:style w:type="paragraph" w:customStyle="1" w:styleId="Zpatp">
    <w:name w:val="Zápatí_př"/>
    <w:basedOn w:val="Zpat"/>
    <w:rsid w:val="00762743"/>
    <w:pPr>
      <w:tabs>
        <w:tab w:val="clear" w:pos="4536"/>
      </w:tabs>
    </w:pPr>
  </w:style>
  <w:style w:type="paragraph" w:customStyle="1" w:styleId="zzdobl">
    <w:name w:val="zz_do_bl"/>
    <w:basedOn w:val="Normln"/>
    <w:rsid w:val="00762743"/>
    <w:pPr>
      <w:jc w:val="both"/>
    </w:pPr>
  </w:style>
  <w:style w:type="paragraph" w:customStyle="1" w:styleId="zzdoblpedsaz">
    <w:name w:val="zz_do_bl_předsaz"/>
    <w:basedOn w:val="zzdobl"/>
    <w:rsid w:val="00762743"/>
    <w:pPr>
      <w:ind w:left="1134" w:hanging="1134"/>
    </w:pPr>
  </w:style>
  <w:style w:type="paragraph" w:customStyle="1" w:styleId="ZpatW">
    <w:name w:val="ZápatíW"/>
    <w:basedOn w:val="Zpat"/>
    <w:rsid w:val="00762743"/>
    <w:pPr>
      <w:tabs>
        <w:tab w:val="clear" w:pos="4536"/>
        <w:tab w:val="clear" w:pos="9072"/>
        <w:tab w:val="center" w:pos="7003"/>
        <w:tab w:val="right" w:pos="14005"/>
      </w:tabs>
    </w:pPr>
  </w:style>
  <w:style w:type="paragraph" w:customStyle="1" w:styleId="zzPil">
    <w:name w:val="zz_Přil_č"/>
    <w:basedOn w:val="Normln"/>
    <w:rsid w:val="00762743"/>
    <w:pPr>
      <w:jc w:val="right"/>
    </w:pPr>
    <w:rPr>
      <w:b/>
    </w:rPr>
  </w:style>
  <w:style w:type="paragraph" w:customStyle="1" w:styleId="zklped">
    <w:name w:val="zákl_před"/>
    <w:basedOn w:val="Normln"/>
    <w:rsid w:val="00762743"/>
    <w:pPr>
      <w:spacing w:after="60"/>
      <w:ind w:left="567" w:hanging="567"/>
    </w:pPr>
  </w:style>
  <w:style w:type="numbering" w:customStyle="1" w:styleId="Pnadpisy">
    <w:name w:val="Př_nadpisy"/>
    <w:basedOn w:val="Bezseznamu"/>
    <w:rsid w:val="00762743"/>
    <w:pPr>
      <w:numPr>
        <w:numId w:val="14"/>
      </w:numPr>
    </w:pPr>
  </w:style>
  <w:style w:type="paragraph" w:customStyle="1" w:styleId="odr1">
    <w:name w:val="odr1"/>
    <w:basedOn w:val="Normln"/>
    <w:rsid w:val="00762743"/>
    <w:pPr>
      <w:numPr>
        <w:numId w:val="29"/>
      </w:numPr>
      <w:jc w:val="both"/>
    </w:pPr>
  </w:style>
  <w:style w:type="character" w:customStyle="1" w:styleId="lnekChar">
    <w:name w:val="Článek Char"/>
    <w:link w:val="lnek"/>
    <w:rsid w:val="005936DF"/>
    <w:rPr>
      <w:b/>
      <w:sz w:val="24"/>
      <w:szCs w:val="24"/>
      <w:lang w:val="cs-CZ" w:eastAsia="cs-CZ" w:bidi="ar-SA"/>
    </w:rPr>
  </w:style>
  <w:style w:type="character" w:customStyle="1" w:styleId="TextpoznpodarouChar">
    <w:name w:val="Text pozn. pod čarou Char"/>
    <w:link w:val="Textpoznpodarou"/>
    <w:rsid w:val="00F0309F"/>
    <w:rPr>
      <w:lang w:val="cs-CZ" w:eastAsia="cs-CZ" w:bidi="ar-SA"/>
    </w:rPr>
  </w:style>
  <w:style w:type="paragraph" w:styleId="Nzev">
    <w:name w:val="Title"/>
    <w:basedOn w:val="Normln"/>
    <w:link w:val="NzevChar"/>
    <w:qFormat/>
    <w:rsid w:val="00F0309F"/>
    <w:pPr>
      <w:widowControl w:val="0"/>
      <w:ind w:left="567"/>
      <w:jc w:val="center"/>
    </w:pPr>
    <w:rPr>
      <w:b/>
      <w:snapToGrid w:val="0"/>
      <w:sz w:val="36"/>
      <w:szCs w:val="20"/>
      <w:lang w:val="x-none" w:eastAsia="x-none"/>
    </w:rPr>
  </w:style>
  <w:style w:type="character" w:customStyle="1" w:styleId="NzevChar">
    <w:name w:val="Název Char"/>
    <w:link w:val="Nzev"/>
    <w:rsid w:val="00F0309F"/>
    <w:rPr>
      <w:rFonts w:ascii="Times New Roman" w:eastAsia="Times New Roman" w:hAnsi="Times New Roman"/>
      <w:b/>
      <w:snapToGrid w:val="0"/>
      <w:sz w:val="36"/>
    </w:rPr>
  </w:style>
  <w:style w:type="character" w:customStyle="1" w:styleId="platne1">
    <w:name w:val="platne1"/>
    <w:rsid w:val="001E4B1F"/>
  </w:style>
  <w:style w:type="character" w:styleId="Odkaznakoment">
    <w:name w:val="annotation reference"/>
    <w:unhideWhenUsed/>
    <w:rsid w:val="002F1256"/>
    <w:rPr>
      <w:sz w:val="16"/>
      <w:szCs w:val="16"/>
    </w:rPr>
  </w:style>
  <w:style w:type="paragraph" w:styleId="Textkomente">
    <w:name w:val="annotation text"/>
    <w:basedOn w:val="Normln"/>
    <w:link w:val="TextkomenteChar"/>
    <w:unhideWhenUsed/>
    <w:rsid w:val="002F1256"/>
    <w:rPr>
      <w:sz w:val="20"/>
      <w:szCs w:val="20"/>
    </w:rPr>
  </w:style>
  <w:style w:type="character" w:customStyle="1" w:styleId="TextkomenteChar">
    <w:name w:val="Text komentáře Char"/>
    <w:link w:val="Textkomente"/>
    <w:rsid w:val="002F1256"/>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2F1256"/>
    <w:rPr>
      <w:b/>
      <w:bCs/>
    </w:rPr>
  </w:style>
  <w:style w:type="character" w:customStyle="1" w:styleId="PedmtkomenteChar">
    <w:name w:val="Předmět komentáře Char"/>
    <w:link w:val="Pedmtkomente"/>
    <w:uiPriority w:val="99"/>
    <w:semiHidden/>
    <w:rsid w:val="002F1256"/>
    <w:rPr>
      <w:rFonts w:ascii="Times New Roman" w:eastAsia="Times New Roman" w:hAnsi="Times New Roman"/>
      <w:b/>
      <w:bCs/>
    </w:rPr>
  </w:style>
  <w:style w:type="paragraph" w:customStyle="1" w:styleId="zzs">
    <w:name w:val="zz_čís"/>
    <w:basedOn w:val="zkladn"/>
    <w:rsid w:val="00762743"/>
    <w:pPr>
      <w:numPr>
        <w:numId w:val="28"/>
      </w:numPr>
    </w:pPr>
  </w:style>
  <w:style w:type="paragraph" w:customStyle="1" w:styleId="odr2">
    <w:name w:val="odr2"/>
    <w:basedOn w:val="odr1"/>
    <w:rsid w:val="00762743"/>
    <w:pPr>
      <w:numPr>
        <w:numId w:val="15"/>
      </w:numPr>
    </w:pPr>
  </w:style>
  <w:style w:type="paragraph" w:customStyle="1" w:styleId="zkl16">
    <w:name w:val="zákl16"/>
    <w:basedOn w:val="zkladn"/>
    <w:rsid w:val="00762743"/>
    <w:pPr>
      <w:ind w:left="907" w:firstLine="0"/>
    </w:pPr>
  </w:style>
  <w:style w:type="paragraph" w:styleId="Odstavecseseznamem">
    <w:name w:val="List Paragraph"/>
    <w:basedOn w:val="Normln"/>
    <w:uiPriority w:val="34"/>
    <w:qFormat/>
    <w:rsid w:val="00B057FA"/>
    <w:pPr>
      <w:ind w:left="720"/>
      <w:contextualSpacing/>
    </w:pPr>
  </w:style>
  <w:style w:type="character" w:customStyle="1" w:styleId="UnresolvedMention">
    <w:name w:val="Unresolved Mention"/>
    <w:basedOn w:val="Standardnpsmoodstavce"/>
    <w:uiPriority w:val="99"/>
    <w:semiHidden/>
    <w:unhideWhenUsed/>
    <w:rsid w:val="00A822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motech@nimotech.cz" TargetMode="External"/><Relationship Id="rId13" Type="http://schemas.openxmlformats.org/officeDocument/2006/relationships/image" Target="media/image5.emf"/><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Application%20Data\Microsoft\&#352;ablony\NNH%20PRI%20OS%20Zdr.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4960D-E791-407A-AA63-7C890F86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NNH PRI OS Zdr</Template>
  <TotalTime>29</TotalTime>
  <Pages>19</Pages>
  <Words>5162</Words>
  <Characters>30456</Characters>
  <Application>Microsoft Office Word</Application>
  <DocSecurity>0</DocSecurity>
  <Lines>253</Lines>
  <Paragraphs>71</Paragraphs>
  <ScaleCrop>false</ScaleCrop>
  <HeadingPairs>
    <vt:vector size="2" baseType="variant">
      <vt:variant>
        <vt:lpstr>Název</vt:lpstr>
      </vt:variant>
      <vt:variant>
        <vt:i4>1</vt:i4>
      </vt:variant>
    </vt:vector>
  </HeadingPairs>
  <TitlesOfParts>
    <vt:vector size="1" baseType="lpstr">
      <vt:lpstr>Ev</vt:lpstr>
    </vt:vector>
  </TitlesOfParts>
  <Company>HP</Company>
  <LinksUpToDate>false</LinksUpToDate>
  <CharactersWithSpaces>35547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dc:title>
  <dc:subject/>
  <dc:creator>Štěpánka Šmejkalová</dc:creator>
  <cp:keywords/>
  <cp:lastModifiedBy>Adlerová Monika</cp:lastModifiedBy>
  <cp:revision>6</cp:revision>
  <cp:lastPrinted>2013-10-18T06:23:00Z</cp:lastPrinted>
  <dcterms:created xsi:type="dcterms:W3CDTF">2017-11-15T05:00:00Z</dcterms:created>
  <dcterms:modified xsi:type="dcterms:W3CDTF">2017-12-05T14:17:00Z</dcterms:modified>
</cp:coreProperties>
</file>