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200" w:rsidRDefault="00033A66">
      <w:pPr>
        <w:spacing w:before="2" w:after="108"/>
        <w:ind w:left="4011" w:right="4118"/>
        <w:jc w:val="center"/>
      </w:pPr>
      <w:r>
        <w:rPr>
          <w:noProof/>
          <w:lang w:val="cs-CZ" w:eastAsia="cs-CZ"/>
        </w:rPr>
        <w:drawing>
          <wp:inline distT="0" distB="0" distL="0" distR="0">
            <wp:extent cx="553085" cy="548640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308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200" w:rsidRDefault="00581CBC">
      <w:pPr>
        <w:spacing w:line="211" w:lineRule="auto"/>
        <w:ind w:left="2880"/>
        <w:rPr>
          <w:rFonts w:ascii="Times New Roman" w:hAnsi="Times New Roman"/>
          <w:b/>
          <w:color w:val="000000"/>
          <w:spacing w:val="22"/>
          <w:w w:val="90"/>
          <w:sz w:val="39"/>
          <w:lang w:val="cs-CZ"/>
        </w:rPr>
      </w:pPr>
      <w:proofErr w:type="spellStart"/>
      <w:r>
        <w:rPr>
          <w:rFonts w:ascii="Times New Roman" w:hAnsi="Times New Roman"/>
          <w:b/>
          <w:color w:val="000000"/>
          <w:spacing w:val="22"/>
          <w:w w:val="90"/>
          <w:sz w:val="39"/>
          <w:lang w:val="cs-CZ"/>
        </w:rPr>
        <w:t>Bä</w:t>
      </w:r>
      <w:r w:rsidR="00033A66">
        <w:rPr>
          <w:rFonts w:ascii="Times New Roman" w:hAnsi="Times New Roman"/>
          <w:b/>
          <w:color w:val="000000"/>
          <w:spacing w:val="22"/>
          <w:w w:val="90"/>
          <w:sz w:val="39"/>
          <w:lang w:val="cs-CZ"/>
        </w:rPr>
        <w:t>renreiter</w:t>
      </w:r>
      <w:proofErr w:type="spellEnd"/>
      <w:r w:rsidR="00033A66">
        <w:rPr>
          <w:rFonts w:ascii="Times New Roman" w:hAnsi="Times New Roman"/>
          <w:b/>
          <w:color w:val="000000"/>
          <w:spacing w:val="22"/>
          <w:w w:val="90"/>
          <w:sz w:val="39"/>
          <w:lang w:val="cs-CZ"/>
        </w:rPr>
        <w:t xml:space="preserve"> Praha</w:t>
      </w:r>
    </w:p>
    <w:p w:rsidR="00100200" w:rsidRDefault="00033A66">
      <w:pPr>
        <w:spacing w:before="432"/>
        <w:ind w:left="2448"/>
        <w:rPr>
          <w:rFonts w:ascii="Times New Roman" w:hAnsi="Times New Roman"/>
          <w:b/>
          <w:color w:val="000000"/>
          <w:w w:val="95"/>
          <w:sz w:val="31"/>
          <w:lang w:val="cs-CZ"/>
        </w:rPr>
      </w:pPr>
      <w:r>
        <w:rPr>
          <w:rFonts w:ascii="Times New Roman" w:hAnsi="Times New Roman"/>
          <w:b/>
          <w:color w:val="000000"/>
          <w:w w:val="95"/>
          <w:sz w:val="31"/>
          <w:lang w:val="cs-CZ"/>
        </w:rPr>
        <w:t>PROVOZOVACÍ SMLOUVA</w:t>
      </w:r>
    </w:p>
    <w:p w:rsidR="00100200" w:rsidRDefault="00033A66">
      <w:pPr>
        <w:jc w:val="center"/>
        <w:rPr>
          <w:rFonts w:ascii="Times New Roman" w:hAnsi="Times New Roman"/>
          <w:color w:val="000000"/>
          <w:spacing w:val="1"/>
          <w:sz w:val="19"/>
          <w:lang w:val="cs-CZ"/>
        </w:rPr>
      </w:pPr>
      <w:r>
        <w:rPr>
          <w:rFonts w:ascii="Times New Roman" w:hAnsi="Times New Roman"/>
          <w:color w:val="000000"/>
          <w:spacing w:val="1"/>
          <w:sz w:val="19"/>
          <w:lang w:val="cs-CZ"/>
        </w:rPr>
        <w:t xml:space="preserve">mezi </w:t>
      </w:r>
      <w:proofErr w:type="spellStart"/>
      <w:r w:rsidR="00D733A2">
        <w:rPr>
          <w:rFonts w:ascii="Times New Roman" w:hAnsi="Times New Roman"/>
          <w:b/>
          <w:color w:val="000000"/>
          <w:spacing w:val="1"/>
          <w:sz w:val="19"/>
          <w:lang w:val="cs-CZ"/>
        </w:rPr>
        <w:t>Bä</w:t>
      </w:r>
      <w:r>
        <w:rPr>
          <w:rFonts w:ascii="Times New Roman" w:hAnsi="Times New Roman"/>
          <w:b/>
          <w:color w:val="000000"/>
          <w:spacing w:val="1"/>
          <w:sz w:val="19"/>
          <w:lang w:val="cs-CZ"/>
        </w:rPr>
        <w:t>re</w:t>
      </w:r>
      <w:r w:rsidR="007A24D0">
        <w:rPr>
          <w:rFonts w:ascii="Times New Roman" w:hAnsi="Times New Roman"/>
          <w:b/>
          <w:color w:val="000000"/>
          <w:spacing w:val="1"/>
          <w:sz w:val="19"/>
          <w:lang w:val="cs-CZ"/>
        </w:rPr>
        <w:t>n</w:t>
      </w:r>
      <w:r>
        <w:rPr>
          <w:rFonts w:ascii="Times New Roman" w:hAnsi="Times New Roman"/>
          <w:b/>
          <w:color w:val="000000"/>
          <w:spacing w:val="1"/>
          <w:sz w:val="19"/>
          <w:lang w:val="cs-CZ"/>
        </w:rPr>
        <w:t>reiter</w:t>
      </w:r>
      <w:proofErr w:type="spellEnd"/>
      <w:r>
        <w:rPr>
          <w:rFonts w:ascii="Times New Roman" w:hAnsi="Times New Roman"/>
          <w:b/>
          <w:color w:val="000000"/>
          <w:spacing w:val="1"/>
          <w:sz w:val="19"/>
          <w:lang w:val="cs-CZ"/>
        </w:rPr>
        <w:t xml:space="preserve"> Praha s.r.o., se sídlem nám. Jiřího z Poděbrad 112/19, Praha 3, 130 OO, </w:t>
      </w:r>
      <w:r>
        <w:rPr>
          <w:rFonts w:ascii="Times New Roman" w:hAnsi="Times New Roman"/>
          <w:color w:val="000000"/>
          <w:spacing w:val="1"/>
          <w:sz w:val="19"/>
          <w:lang w:val="cs-CZ"/>
        </w:rPr>
        <w:t xml:space="preserve">DIČ: CZ40527352 </w:t>
      </w:r>
      <w:r>
        <w:rPr>
          <w:rFonts w:ascii="Times New Roman" w:hAnsi="Times New Roman"/>
          <w:color w:val="000000"/>
          <w:spacing w:val="1"/>
          <w:sz w:val="19"/>
          <w:lang w:val="cs-CZ"/>
        </w:rPr>
        <w:br/>
      </w:r>
      <w:r>
        <w:rPr>
          <w:rFonts w:ascii="Times New Roman" w:hAnsi="Times New Roman"/>
          <w:color w:val="000000"/>
          <w:spacing w:val="2"/>
          <w:sz w:val="19"/>
          <w:lang w:val="cs-CZ"/>
        </w:rPr>
        <w:t xml:space="preserve">(dále jen nakladatelství) zastoupené jednatelem </w:t>
      </w:r>
      <w:r>
        <w:rPr>
          <w:rFonts w:ascii="Times New Roman" w:hAnsi="Times New Roman"/>
          <w:b/>
          <w:color w:val="000000"/>
          <w:spacing w:val="2"/>
          <w:sz w:val="19"/>
          <w:lang w:val="cs-CZ"/>
        </w:rPr>
        <w:t xml:space="preserve">Mgr. Lukášem Ptákem </w:t>
      </w:r>
      <w:r>
        <w:rPr>
          <w:rFonts w:ascii="Times New Roman" w:hAnsi="Times New Roman"/>
          <w:b/>
          <w:color w:val="000000"/>
          <w:spacing w:val="2"/>
          <w:sz w:val="19"/>
          <w:lang w:val="cs-CZ"/>
        </w:rPr>
        <w:br/>
      </w:r>
      <w:r>
        <w:rPr>
          <w:rFonts w:ascii="Times New Roman" w:hAnsi="Times New Roman"/>
          <w:color w:val="000000"/>
          <w:sz w:val="19"/>
          <w:lang w:val="cs-CZ"/>
        </w:rPr>
        <w:t xml:space="preserve">na straně jedné </w:t>
      </w:r>
      <w:r>
        <w:rPr>
          <w:rFonts w:ascii="Times New Roman" w:hAnsi="Times New Roman"/>
          <w:color w:val="000000"/>
          <w:sz w:val="19"/>
          <w:lang w:val="cs-CZ"/>
        </w:rPr>
        <w:br/>
        <w:t>a</w:t>
      </w:r>
    </w:p>
    <w:p w:rsidR="00100200" w:rsidRDefault="00033A66">
      <w:pPr>
        <w:spacing w:before="468"/>
        <w:ind w:right="3096"/>
        <w:rPr>
          <w:rFonts w:ascii="Times New Roman" w:hAnsi="Times New Roman"/>
          <w:color w:val="000000"/>
          <w:spacing w:val="-1"/>
          <w:sz w:val="19"/>
          <w:lang w:val="cs-CZ"/>
        </w:rPr>
      </w:pPr>
      <w:r>
        <w:rPr>
          <w:rFonts w:ascii="Times New Roman" w:hAnsi="Times New Roman"/>
          <w:color w:val="000000"/>
          <w:spacing w:val="-1"/>
          <w:sz w:val="19"/>
          <w:lang w:val="cs-CZ"/>
        </w:rPr>
        <w:t xml:space="preserve">divadelním provozovatelem, resp. právním zástupcem divadelního podniku </w:t>
      </w:r>
      <w:r>
        <w:rPr>
          <w:rFonts w:ascii="Times New Roman" w:hAnsi="Times New Roman"/>
          <w:b/>
          <w:color w:val="000000"/>
          <w:spacing w:val="2"/>
          <w:sz w:val="19"/>
          <w:lang w:val="cs-CZ"/>
        </w:rPr>
        <w:t>Slezské divadlo Opava</w:t>
      </w:r>
    </w:p>
    <w:p w:rsidR="00100200" w:rsidRDefault="00033A66">
      <w:pPr>
        <w:rPr>
          <w:rFonts w:ascii="Times New Roman" w:hAnsi="Times New Roman"/>
          <w:b/>
          <w:color w:val="000000"/>
          <w:spacing w:val="2"/>
          <w:sz w:val="19"/>
          <w:lang w:val="cs-CZ"/>
        </w:rPr>
      </w:pPr>
      <w:r>
        <w:rPr>
          <w:rFonts w:ascii="Times New Roman" w:hAnsi="Times New Roman"/>
          <w:b/>
          <w:color w:val="000000"/>
          <w:spacing w:val="2"/>
          <w:sz w:val="19"/>
          <w:lang w:val="cs-CZ"/>
        </w:rPr>
        <w:t>Opava, Horní náměstí 13, 746 69</w:t>
      </w:r>
    </w:p>
    <w:p w:rsidR="00100200" w:rsidRDefault="00033A66">
      <w:pPr>
        <w:rPr>
          <w:rFonts w:ascii="Times New Roman" w:hAnsi="Times New Roman"/>
          <w:color w:val="000000"/>
          <w:spacing w:val="2"/>
          <w:sz w:val="19"/>
          <w:lang w:val="cs-CZ"/>
        </w:rPr>
      </w:pPr>
      <w:bookmarkStart w:id="0" w:name="_GoBack"/>
      <w:r>
        <w:rPr>
          <w:rFonts w:ascii="Times New Roman" w:hAnsi="Times New Roman"/>
          <w:color w:val="000000"/>
          <w:spacing w:val="2"/>
          <w:sz w:val="19"/>
          <w:lang w:val="cs-CZ"/>
        </w:rPr>
        <w:t>DIČ: CZ00100552</w:t>
      </w:r>
    </w:p>
    <w:bookmarkEnd w:id="0"/>
    <w:p w:rsidR="00100200" w:rsidRDefault="00033A66">
      <w:pPr>
        <w:rPr>
          <w:rFonts w:ascii="Times New Roman" w:hAnsi="Times New Roman"/>
          <w:color w:val="000000"/>
          <w:spacing w:val="2"/>
          <w:sz w:val="19"/>
          <w:lang w:val="cs-CZ"/>
        </w:rPr>
      </w:pPr>
      <w:r>
        <w:rPr>
          <w:rFonts w:ascii="Times New Roman" w:hAnsi="Times New Roman"/>
          <w:color w:val="000000"/>
          <w:spacing w:val="2"/>
          <w:sz w:val="19"/>
          <w:lang w:val="cs-CZ"/>
        </w:rPr>
        <w:t xml:space="preserve">zastoupené </w:t>
      </w:r>
      <w:r>
        <w:rPr>
          <w:rFonts w:ascii="Times New Roman" w:hAnsi="Times New Roman"/>
          <w:b/>
          <w:color w:val="000000"/>
          <w:spacing w:val="2"/>
          <w:sz w:val="19"/>
          <w:lang w:val="cs-CZ"/>
        </w:rPr>
        <w:t xml:space="preserve">Mgr. Iljou Rackem, PhD., </w:t>
      </w:r>
      <w:r>
        <w:rPr>
          <w:rFonts w:ascii="Times New Roman" w:hAnsi="Times New Roman"/>
          <w:color w:val="000000"/>
          <w:spacing w:val="2"/>
          <w:sz w:val="19"/>
          <w:lang w:val="cs-CZ"/>
        </w:rPr>
        <w:t>ředitelem</w:t>
      </w:r>
    </w:p>
    <w:p w:rsidR="00100200" w:rsidRDefault="00033A66">
      <w:pPr>
        <w:spacing w:before="36"/>
        <w:rPr>
          <w:rFonts w:ascii="Times New Roman" w:hAnsi="Times New Roman"/>
          <w:color w:val="000000"/>
          <w:spacing w:val="2"/>
          <w:sz w:val="19"/>
          <w:lang w:val="cs-CZ"/>
        </w:rPr>
      </w:pPr>
      <w:r>
        <w:rPr>
          <w:rFonts w:ascii="Times New Roman" w:hAnsi="Times New Roman"/>
          <w:color w:val="000000"/>
          <w:spacing w:val="2"/>
          <w:sz w:val="19"/>
          <w:lang w:val="cs-CZ"/>
        </w:rPr>
        <w:t>(dále jen divadelní provozovatel) na straně druhé</w:t>
      </w:r>
    </w:p>
    <w:p w:rsidR="00100200" w:rsidRDefault="00033A66">
      <w:pPr>
        <w:rPr>
          <w:rFonts w:ascii="Times New Roman" w:hAnsi="Times New Roman"/>
          <w:color w:val="000000"/>
          <w:spacing w:val="1"/>
          <w:sz w:val="19"/>
          <w:lang w:val="cs-CZ"/>
        </w:rPr>
      </w:pPr>
      <w:proofErr w:type="gramStart"/>
      <w:r>
        <w:rPr>
          <w:rFonts w:ascii="Times New Roman" w:hAnsi="Times New Roman"/>
          <w:color w:val="000000"/>
          <w:spacing w:val="1"/>
          <w:sz w:val="19"/>
          <w:lang w:val="cs-CZ"/>
        </w:rPr>
        <w:t>se uzavírá</w:t>
      </w:r>
      <w:proofErr w:type="gramEnd"/>
      <w:r>
        <w:rPr>
          <w:rFonts w:ascii="Times New Roman" w:hAnsi="Times New Roman"/>
          <w:color w:val="000000"/>
          <w:spacing w:val="1"/>
          <w:sz w:val="19"/>
          <w:lang w:val="cs-CZ"/>
        </w:rPr>
        <w:t xml:space="preserve"> následuj</w:t>
      </w:r>
      <w:r>
        <w:rPr>
          <w:rFonts w:ascii="Times New Roman" w:hAnsi="Times New Roman"/>
          <w:color w:val="000000"/>
          <w:spacing w:val="1"/>
          <w:sz w:val="19"/>
          <w:lang w:val="cs-CZ"/>
        </w:rPr>
        <w:t>ící smlouva:</w:t>
      </w:r>
    </w:p>
    <w:p w:rsidR="00100200" w:rsidRDefault="00033A66">
      <w:pPr>
        <w:spacing w:before="216"/>
        <w:jc w:val="center"/>
        <w:rPr>
          <w:rFonts w:ascii="Times New Roman" w:hAnsi="Times New Roman"/>
          <w:b/>
          <w:color w:val="000000"/>
          <w:sz w:val="19"/>
          <w:lang w:val="cs-CZ"/>
        </w:rPr>
      </w:pPr>
      <w:r>
        <w:rPr>
          <w:rFonts w:ascii="Times New Roman" w:hAnsi="Times New Roman"/>
          <w:b/>
          <w:color w:val="000000"/>
          <w:sz w:val="19"/>
          <w:lang w:val="cs-CZ"/>
        </w:rPr>
        <w:t>1 Provozovací právo</w:t>
      </w:r>
    </w:p>
    <w:p w:rsidR="00100200" w:rsidRDefault="00033A66" w:rsidP="00033A66">
      <w:pPr>
        <w:numPr>
          <w:ilvl w:val="0"/>
          <w:numId w:val="1"/>
        </w:numPr>
        <w:tabs>
          <w:tab w:val="clear" w:pos="144"/>
          <w:tab w:val="decimal" w:pos="216"/>
          <w:tab w:val="left" w:pos="426"/>
        </w:tabs>
        <w:spacing w:before="216"/>
        <w:ind w:left="0" w:right="2823" w:firstLine="72"/>
        <w:rPr>
          <w:rFonts w:ascii="Times New Roman" w:hAnsi="Times New Roman"/>
          <w:color w:val="000000"/>
          <w:spacing w:val="1"/>
          <w:sz w:val="19"/>
          <w:lang w:val="cs-CZ"/>
        </w:rPr>
      </w:pPr>
      <w:r>
        <w:rPr>
          <w:rFonts w:ascii="Times New Roman" w:hAnsi="Times New Roman"/>
          <w:color w:val="000000"/>
          <w:spacing w:val="1"/>
          <w:sz w:val="19"/>
          <w:lang w:val="cs-CZ"/>
        </w:rPr>
        <w:t xml:space="preserve">Nakladatelství poskytuje divadelnímu provozovateli nevýhradní </w:t>
      </w:r>
      <w:r w:rsidR="00D733A2">
        <w:rPr>
          <w:rFonts w:ascii="Times New Roman" w:hAnsi="Times New Roman"/>
          <w:color w:val="000000"/>
          <w:spacing w:val="1"/>
          <w:sz w:val="19"/>
          <w:lang w:val="cs-CZ"/>
        </w:rPr>
        <w:t>p</w:t>
      </w:r>
      <w:r>
        <w:rPr>
          <w:rFonts w:ascii="Times New Roman" w:hAnsi="Times New Roman"/>
          <w:color w:val="000000"/>
          <w:spacing w:val="1"/>
          <w:sz w:val="19"/>
          <w:lang w:val="cs-CZ"/>
        </w:rPr>
        <w:t>rávo</w:t>
      </w:r>
      <w:r>
        <w:rPr>
          <w:rFonts w:ascii="Times New Roman" w:hAnsi="Times New Roman"/>
          <w:color w:val="000000"/>
          <w:spacing w:val="1"/>
          <w:sz w:val="19"/>
          <w:lang w:val="cs-CZ"/>
        </w:rPr>
        <w:t xml:space="preserve"> na provedení následujících děl:</w:t>
      </w:r>
    </w:p>
    <w:p w:rsidR="00100200" w:rsidRDefault="00033A66">
      <w:pPr>
        <w:spacing w:before="36"/>
        <w:rPr>
          <w:rFonts w:ascii="Times New Roman" w:hAnsi="Times New Roman"/>
          <w:b/>
          <w:color w:val="000000"/>
          <w:spacing w:val="2"/>
          <w:sz w:val="19"/>
          <w:lang w:val="cs-CZ"/>
        </w:rPr>
      </w:pPr>
      <w:r>
        <w:rPr>
          <w:rFonts w:ascii="Times New Roman" w:hAnsi="Times New Roman"/>
          <w:b/>
          <w:color w:val="000000"/>
          <w:spacing w:val="2"/>
          <w:sz w:val="19"/>
          <w:lang w:val="cs-CZ"/>
        </w:rPr>
        <w:t xml:space="preserve">- </w:t>
      </w:r>
      <w:proofErr w:type="spellStart"/>
      <w:r w:rsidR="00D733A2">
        <w:rPr>
          <w:rFonts w:ascii="Times New Roman" w:hAnsi="Times New Roman"/>
          <w:b/>
          <w:color w:val="000000"/>
          <w:spacing w:val="2"/>
          <w:sz w:val="19"/>
          <w:lang w:val="cs-CZ"/>
        </w:rPr>
        <w:t>I</w:t>
      </w:r>
      <w:r>
        <w:rPr>
          <w:rFonts w:ascii="Times New Roman" w:hAnsi="Times New Roman"/>
          <w:b/>
          <w:color w:val="000000"/>
          <w:spacing w:val="2"/>
          <w:sz w:val="19"/>
          <w:lang w:val="cs-CZ"/>
        </w:rPr>
        <w:t>phigénie</w:t>
      </w:r>
      <w:proofErr w:type="spellEnd"/>
      <w:r>
        <w:rPr>
          <w:rFonts w:ascii="Times New Roman" w:hAnsi="Times New Roman"/>
          <w:b/>
          <w:color w:val="000000"/>
          <w:spacing w:val="2"/>
          <w:sz w:val="19"/>
          <w:lang w:val="cs-CZ"/>
        </w:rPr>
        <w:t xml:space="preserve"> en </w:t>
      </w:r>
      <w:proofErr w:type="spellStart"/>
      <w:r>
        <w:rPr>
          <w:rFonts w:ascii="Times New Roman" w:hAnsi="Times New Roman"/>
          <w:b/>
          <w:color w:val="000000"/>
          <w:spacing w:val="2"/>
          <w:sz w:val="19"/>
          <w:lang w:val="cs-CZ"/>
        </w:rPr>
        <w:t>Tauride</w:t>
      </w:r>
      <w:proofErr w:type="spellEnd"/>
    </w:p>
    <w:p w:rsidR="00100200" w:rsidRDefault="00033A66">
      <w:pPr>
        <w:spacing w:before="36" w:line="208" w:lineRule="auto"/>
        <w:rPr>
          <w:rFonts w:ascii="Times New Roman" w:hAnsi="Times New Roman"/>
          <w:color w:val="000000"/>
          <w:spacing w:val="4"/>
          <w:sz w:val="19"/>
          <w:lang w:val="cs-CZ"/>
        </w:rPr>
      </w:pPr>
      <w:r>
        <w:rPr>
          <w:rFonts w:ascii="Times New Roman" w:hAnsi="Times New Roman"/>
          <w:color w:val="000000"/>
          <w:spacing w:val="4"/>
          <w:sz w:val="19"/>
          <w:lang w:val="cs-CZ"/>
        </w:rPr>
        <w:t xml:space="preserve">hudba: </w:t>
      </w:r>
      <w:r>
        <w:rPr>
          <w:rFonts w:ascii="Times New Roman" w:hAnsi="Times New Roman"/>
          <w:b/>
          <w:color w:val="000000"/>
          <w:spacing w:val="4"/>
          <w:sz w:val="19"/>
          <w:lang w:val="cs-CZ"/>
        </w:rPr>
        <w:t xml:space="preserve">Ch. W. </w:t>
      </w:r>
      <w:proofErr w:type="spellStart"/>
      <w:r>
        <w:rPr>
          <w:rFonts w:ascii="Times New Roman" w:hAnsi="Times New Roman"/>
          <w:b/>
          <w:color w:val="000000"/>
          <w:spacing w:val="4"/>
          <w:sz w:val="19"/>
          <w:lang w:val="cs-CZ"/>
        </w:rPr>
        <w:t>Gluck</w:t>
      </w:r>
      <w:proofErr w:type="spellEnd"/>
      <w:r>
        <w:rPr>
          <w:rFonts w:ascii="Times New Roman" w:hAnsi="Times New Roman"/>
          <w:b/>
          <w:color w:val="000000"/>
          <w:spacing w:val="4"/>
          <w:sz w:val="19"/>
          <w:lang w:val="cs-CZ"/>
        </w:rPr>
        <w:t xml:space="preserve"> </w:t>
      </w:r>
      <w:r>
        <w:rPr>
          <w:rFonts w:ascii="Times New Roman" w:hAnsi="Times New Roman"/>
          <w:color w:val="000000"/>
          <w:spacing w:val="4"/>
          <w:sz w:val="19"/>
          <w:lang w:val="cs-CZ"/>
        </w:rPr>
        <w:t xml:space="preserve">text: </w:t>
      </w:r>
      <w:r>
        <w:rPr>
          <w:rFonts w:ascii="Times New Roman" w:hAnsi="Times New Roman"/>
          <w:b/>
          <w:color w:val="000000"/>
          <w:spacing w:val="4"/>
          <w:sz w:val="19"/>
          <w:lang w:val="cs-CZ"/>
        </w:rPr>
        <w:t xml:space="preserve">Nicolas-Francois </w:t>
      </w:r>
      <w:proofErr w:type="spellStart"/>
      <w:r>
        <w:rPr>
          <w:rFonts w:ascii="Times New Roman" w:hAnsi="Times New Roman"/>
          <w:b/>
          <w:color w:val="000000"/>
          <w:spacing w:val="4"/>
          <w:sz w:val="19"/>
          <w:lang w:val="cs-CZ"/>
        </w:rPr>
        <w:t>Guillard</w:t>
      </w:r>
      <w:proofErr w:type="spellEnd"/>
    </w:p>
    <w:p w:rsidR="00100200" w:rsidRDefault="00D733A2">
      <w:pPr>
        <w:rPr>
          <w:rFonts w:ascii="Times New Roman" w:hAnsi="Times New Roman"/>
          <w:color w:val="000000"/>
          <w:spacing w:val="2"/>
          <w:sz w:val="19"/>
          <w:lang w:val="cs-CZ"/>
        </w:rPr>
      </w:pPr>
      <w:r>
        <w:rPr>
          <w:rFonts w:ascii="Times New Roman" w:hAnsi="Times New Roman"/>
          <w:color w:val="000000"/>
          <w:spacing w:val="2"/>
          <w:sz w:val="19"/>
          <w:lang w:val="cs-CZ"/>
        </w:rPr>
        <w:t xml:space="preserve">v úpravě / revizi: edice </w:t>
      </w:r>
      <w:proofErr w:type="spellStart"/>
      <w:r>
        <w:rPr>
          <w:rFonts w:ascii="Times New Roman" w:hAnsi="Times New Roman"/>
          <w:color w:val="000000"/>
          <w:spacing w:val="2"/>
          <w:sz w:val="19"/>
          <w:lang w:val="cs-CZ"/>
        </w:rPr>
        <w:t>Bä</w:t>
      </w:r>
      <w:r w:rsidR="00033A66">
        <w:rPr>
          <w:rFonts w:ascii="Times New Roman" w:hAnsi="Times New Roman"/>
          <w:color w:val="000000"/>
          <w:spacing w:val="2"/>
          <w:sz w:val="19"/>
          <w:lang w:val="cs-CZ"/>
        </w:rPr>
        <w:t>renreiter</w:t>
      </w:r>
      <w:proofErr w:type="spellEnd"/>
      <w:r w:rsidR="00033A66">
        <w:rPr>
          <w:rFonts w:ascii="Times New Roman" w:hAnsi="Times New Roman"/>
          <w:color w:val="000000"/>
          <w:spacing w:val="2"/>
          <w:sz w:val="19"/>
          <w:lang w:val="cs-CZ"/>
        </w:rPr>
        <w:t xml:space="preserve">, </w:t>
      </w:r>
      <w:proofErr w:type="spellStart"/>
      <w:r w:rsidR="00033A66">
        <w:rPr>
          <w:rFonts w:ascii="Times New Roman" w:hAnsi="Times New Roman"/>
          <w:b/>
          <w:color w:val="000000"/>
          <w:spacing w:val="2"/>
          <w:sz w:val="19"/>
          <w:lang w:val="cs-CZ"/>
        </w:rPr>
        <w:t>Pariser</w:t>
      </w:r>
      <w:proofErr w:type="spellEnd"/>
      <w:r w:rsidR="00033A66">
        <w:rPr>
          <w:rFonts w:ascii="Times New Roman" w:hAnsi="Times New Roman"/>
          <w:b/>
          <w:color w:val="000000"/>
          <w:spacing w:val="2"/>
          <w:sz w:val="19"/>
          <w:lang w:val="cs-CZ"/>
        </w:rPr>
        <w:t xml:space="preserve"> </w:t>
      </w:r>
      <w:proofErr w:type="spellStart"/>
      <w:r w:rsidR="00033A66">
        <w:rPr>
          <w:rFonts w:ascii="Times New Roman" w:hAnsi="Times New Roman"/>
          <w:b/>
          <w:color w:val="000000"/>
          <w:spacing w:val="2"/>
          <w:sz w:val="19"/>
          <w:lang w:val="cs-CZ"/>
        </w:rPr>
        <w:t>Fassung</w:t>
      </w:r>
      <w:proofErr w:type="spellEnd"/>
      <w:r w:rsidR="00033A66">
        <w:rPr>
          <w:rFonts w:ascii="Times New Roman" w:hAnsi="Times New Roman"/>
          <w:b/>
          <w:color w:val="000000"/>
          <w:spacing w:val="2"/>
          <w:sz w:val="19"/>
          <w:lang w:val="cs-CZ"/>
        </w:rPr>
        <w:t xml:space="preserve"> 1779</w:t>
      </w:r>
    </w:p>
    <w:p w:rsidR="00100200" w:rsidRDefault="00033A66">
      <w:pPr>
        <w:rPr>
          <w:rFonts w:ascii="Times New Roman" w:hAnsi="Times New Roman"/>
          <w:color w:val="000000"/>
          <w:spacing w:val="2"/>
          <w:sz w:val="19"/>
          <w:lang w:val="cs-CZ"/>
        </w:rPr>
      </w:pPr>
      <w:r>
        <w:rPr>
          <w:rFonts w:ascii="Times New Roman" w:hAnsi="Times New Roman"/>
          <w:color w:val="000000"/>
          <w:spacing w:val="2"/>
          <w:sz w:val="19"/>
          <w:lang w:val="cs-CZ"/>
        </w:rPr>
        <w:t xml:space="preserve">v jazyce: </w:t>
      </w:r>
      <w:proofErr w:type="gramStart"/>
      <w:r>
        <w:rPr>
          <w:rFonts w:ascii="Times New Roman" w:hAnsi="Times New Roman"/>
          <w:b/>
          <w:color w:val="000000"/>
          <w:spacing w:val="2"/>
          <w:sz w:val="19"/>
          <w:lang w:val="cs-CZ"/>
        </w:rPr>
        <w:t>francouzském</w:t>
      </w:r>
      <w:proofErr w:type="gramEnd"/>
    </w:p>
    <w:p w:rsidR="00100200" w:rsidRDefault="00033A66">
      <w:pPr>
        <w:rPr>
          <w:rFonts w:ascii="Times New Roman" w:hAnsi="Times New Roman"/>
          <w:color w:val="000000"/>
          <w:spacing w:val="1"/>
          <w:sz w:val="19"/>
          <w:lang w:val="cs-CZ"/>
        </w:rPr>
      </w:pPr>
      <w:r>
        <w:rPr>
          <w:rFonts w:ascii="Times New Roman" w:hAnsi="Times New Roman"/>
          <w:color w:val="000000"/>
          <w:spacing w:val="1"/>
          <w:sz w:val="19"/>
          <w:lang w:val="cs-CZ"/>
        </w:rPr>
        <w:t xml:space="preserve">dále pro účely této smlouvy jen: </w:t>
      </w:r>
      <w:r>
        <w:rPr>
          <w:rFonts w:ascii="Times New Roman" w:hAnsi="Times New Roman"/>
          <w:b/>
          <w:i/>
          <w:color w:val="000000"/>
          <w:spacing w:val="1"/>
          <w:sz w:val="19"/>
          <w:lang w:val="cs-CZ"/>
        </w:rPr>
        <w:t>„dílo"</w:t>
      </w:r>
    </w:p>
    <w:p w:rsidR="00100200" w:rsidRDefault="00033A66">
      <w:pPr>
        <w:rPr>
          <w:rFonts w:ascii="Times New Roman" w:hAnsi="Times New Roman"/>
          <w:color w:val="000000"/>
          <w:sz w:val="19"/>
          <w:lang w:val="cs-CZ"/>
        </w:rPr>
      </w:pPr>
      <w:r>
        <w:rPr>
          <w:rFonts w:ascii="Times New Roman" w:hAnsi="Times New Roman"/>
          <w:color w:val="000000"/>
          <w:sz w:val="19"/>
          <w:lang w:val="cs-CZ"/>
        </w:rPr>
        <w:t xml:space="preserve">místo představení: </w:t>
      </w:r>
      <w:r>
        <w:rPr>
          <w:rFonts w:ascii="Times New Roman" w:hAnsi="Times New Roman"/>
          <w:b/>
          <w:color w:val="000000"/>
          <w:sz w:val="20"/>
          <w:lang w:val="cs-CZ"/>
        </w:rPr>
        <w:t>Opava, Slezské divadlo</w:t>
      </w:r>
    </w:p>
    <w:p w:rsidR="00100200" w:rsidRDefault="00033A66">
      <w:pPr>
        <w:numPr>
          <w:ilvl w:val="0"/>
          <w:numId w:val="1"/>
        </w:numPr>
        <w:tabs>
          <w:tab w:val="decimal" w:pos="360"/>
        </w:tabs>
        <w:spacing w:before="216"/>
        <w:ind w:left="0" w:firstLine="72"/>
        <w:rPr>
          <w:rFonts w:ascii="Times New Roman" w:hAnsi="Times New Roman"/>
          <w:color w:val="000000"/>
          <w:spacing w:val="5"/>
          <w:sz w:val="19"/>
          <w:lang w:val="cs-CZ"/>
        </w:rPr>
      </w:pPr>
      <w:r>
        <w:rPr>
          <w:rFonts w:ascii="Times New Roman" w:hAnsi="Times New Roman"/>
          <w:color w:val="000000"/>
          <w:spacing w:val="5"/>
          <w:sz w:val="19"/>
          <w:lang w:val="cs-CZ"/>
        </w:rPr>
        <w:t xml:space="preserve">Právo uvedené pod § </w:t>
      </w:r>
      <w:r w:rsidR="00D733A2">
        <w:rPr>
          <w:rFonts w:ascii="Times New Roman" w:hAnsi="Times New Roman"/>
          <w:color w:val="000000"/>
          <w:spacing w:val="5"/>
          <w:sz w:val="19"/>
          <w:lang w:val="cs-CZ"/>
        </w:rPr>
        <w:t>1</w:t>
      </w:r>
      <w:r>
        <w:rPr>
          <w:rFonts w:ascii="Times New Roman" w:hAnsi="Times New Roman"/>
          <w:b/>
          <w:color w:val="000000"/>
          <w:spacing w:val="5"/>
          <w:sz w:val="19"/>
          <w:lang w:val="cs-CZ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5"/>
          <w:sz w:val="19"/>
          <w:lang w:val="cs-CZ"/>
        </w:rPr>
        <w:t>odst.1 se</w:t>
      </w:r>
      <w:proofErr w:type="gramEnd"/>
      <w:r>
        <w:rPr>
          <w:rFonts w:ascii="Times New Roman" w:hAnsi="Times New Roman"/>
          <w:color w:val="000000"/>
          <w:spacing w:val="5"/>
          <w:sz w:val="19"/>
          <w:lang w:val="cs-CZ"/>
        </w:rPr>
        <w:t xml:space="preserve"> vztahuje b</w:t>
      </w:r>
      <w:r w:rsidR="00D733A2">
        <w:rPr>
          <w:rFonts w:ascii="Times New Roman" w:hAnsi="Times New Roman"/>
          <w:color w:val="000000"/>
          <w:spacing w:val="5"/>
          <w:sz w:val="19"/>
          <w:lang w:val="cs-CZ"/>
        </w:rPr>
        <w:t>ezvýhradně na jevištní provedení</w:t>
      </w:r>
      <w:r>
        <w:rPr>
          <w:rFonts w:ascii="Times New Roman" w:hAnsi="Times New Roman"/>
          <w:color w:val="000000"/>
          <w:spacing w:val="5"/>
          <w:sz w:val="19"/>
          <w:lang w:val="cs-CZ"/>
        </w:rPr>
        <w:t xml:space="preserve"> díla.</w:t>
      </w:r>
    </w:p>
    <w:p w:rsidR="00100200" w:rsidRDefault="00033A66">
      <w:pPr>
        <w:numPr>
          <w:ilvl w:val="0"/>
          <w:numId w:val="1"/>
        </w:numPr>
        <w:tabs>
          <w:tab w:val="decimal" w:pos="288"/>
        </w:tabs>
        <w:spacing w:before="252"/>
        <w:ind w:left="0" w:right="144" w:firstLine="72"/>
        <w:rPr>
          <w:rFonts w:ascii="Times New Roman" w:hAnsi="Times New Roman"/>
          <w:color w:val="000000"/>
          <w:sz w:val="19"/>
          <w:lang w:val="cs-CZ"/>
        </w:rPr>
      </w:pPr>
      <w:r>
        <w:rPr>
          <w:rFonts w:ascii="Times New Roman" w:hAnsi="Times New Roman"/>
          <w:color w:val="000000"/>
          <w:sz w:val="19"/>
          <w:lang w:val="cs-CZ"/>
        </w:rPr>
        <w:t xml:space="preserve">Poskytnutím práva na divadelní provedení se neruší právo autora resp. nakladatelství na využití díla jako film, </w:t>
      </w:r>
      <w:r>
        <w:rPr>
          <w:rFonts w:ascii="Times New Roman" w:hAnsi="Times New Roman"/>
          <w:color w:val="000000"/>
          <w:spacing w:val="5"/>
          <w:sz w:val="19"/>
          <w:lang w:val="cs-CZ"/>
        </w:rPr>
        <w:t xml:space="preserve">jakož i v rozhlasu, televizi, rozhlasu po drátě a podobných technických zařízeních (např. v kabelových </w:t>
      </w:r>
      <w:r>
        <w:rPr>
          <w:rFonts w:ascii="Times New Roman" w:hAnsi="Times New Roman"/>
          <w:color w:val="000000"/>
          <w:spacing w:val="2"/>
          <w:sz w:val="19"/>
          <w:lang w:val="cs-CZ"/>
        </w:rPr>
        <w:t>programech) - i během trvání této smlouvy</w:t>
      </w:r>
      <w:r>
        <w:rPr>
          <w:rFonts w:ascii="Times New Roman" w:hAnsi="Times New Roman"/>
          <w:color w:val="000000"/>
          <w:spacing w:val="2"/>
          <w:sz w:val="19"/>
          <w:lang w:val="cs-CZ"/>
        </w:rPr>
        <w:t>.</w:t>
      </w:r>
    </w:p>
    <w:p w:rsidR="00100200" w:rsidRDefault="00033A66">
      <w:pPr>
        <w:numPr>
          <w:ilvl w:val="0"/>
          <w:numId w:val="1"/>
        </w:numPr>
        <w:tabs>
          <w:tab w:val="decimal" w:pos="360"/>
        </w:tabs>
        <w:spacing w:before="216"/>
        <w:ind w:left="0" w:right="144" w:firstLine="72"/>
        <w:rPr>
          <w:rFonts w:ascii="Times New Roman" w:hAnsi="Times New Roman"/>
          <w:color w:val="000000"/>
          <w:spacing w:val="2"/>
          <w:sz w:val="19"/>
          <w:lang w:val="cs-CZ"/>
        </w:rPr>
      </w:pPr>
      <w:r>
        <w:rPr>
          <w:rFonts w:ascii="Times New Roman" w:hAnsi="Times New Roman"/>
          <w:color w:val="000000"/>
          <w:spacing w:val="2"/>
          <w:sz w:val="19"/>
          <w:lang w:val="cs-CZ"/>
        </w:rPr>
        <w:t xml:space="preserve">Je dohodnuto, že snímání představení díla na zvukové a obrazové nosiče všeho druhu je možné pouze pro </w:t>
      </w:r>
      <w:r>
        <w:rPr>
          <w:rFonts w:ascii="Times New Roman" w:hAnsi="Times New Roman"/>
          <w:color w:val="000000"/>
          <w:spacing w:val="4"/>
          <w:sz w:val="19"/>
          <w:lang w:val="cs-CZ"/>
        </w:rPr>
        <w:t xml:space="preserve">vnitřní pracovní potřebu divadelního provozovatele, </w:t>
      </w:r>
      <w:r w:rsidR="00D733A2">
        <w:rPr>
          <w:rFonts w:ascii="Times New Roman" w:hAnsi="Times New Roman"/>
          <w:color w:val="000000"/>
          <w:spacing w:val="4"/>
          <w:sz w:val="19"/>
          <w:lang w:val="cs-CZ"/>
        </w:rPr>
        <w:t>popř. za</w:t>
      </w:r>
      <w:r>
        <w:rPr>
          <w:rFonts w:ascii="Times New Roman" w:hAnsi="Times New Roman"/>
          <w:color w:val="000000"/>
          <w:spacing w:val="4"/>
          <w:sz w:val="19"/>
          <w:lang w:val="cs-CZ"/>
        </w:rPr>
        <w:t xml:space="preserve"> účelem propagace představení na obrazovkách </w:t>
      </w:r>
      <w:r>
        <w:rPr>
          <w:rFonts w:ascii="Times New Roman" w:hAnsi="Times New Roman"/>
          <w:color w:val="000000"/>
          <w:spacing w:val="2"/>
          <w:sz w:val="19"/>
          <w:lang w:val="cs-CZ"/>
        </w:rPr>
        <w:t xml:space="preserve">v budově, na budově a v pokladnách divadelního provozovatele. Divadelní provozovatel je povinen zaslat </w:t>
      </w:r>
      <w:r>
        <w:rPr>
          <w:rFonts w:ascii="Times New Roman" w:hAnsi="Times New Roman"/>
          <w:color w:val="000000"/>
          <w:spacing w:val="3"/>
          <w:sz w:val="19"/>
          <w:lang w:val="cs-CZ"/>
        </w:rPr>
        <w:t xml:space="preserve">nakladatelství po jedné kopii jakéhokoli záznamu představení díla pořízeného za výše uvedeným účelem, a to </w:t>
      </w:r>
      <w:r>
        <w:rPr>
          <w:rFonts w:ascii="Times New Roman" w:hAnsi="Times New Roman"/>
          <w:color w:val="000000"/>
          <w:spacing w:val="2"/>
          <w:sz w:val="19"/>
          <w:lang w:val="cs-CZ"/>
        </w:rPr>
        <w:t>bez zbytečných odkladů po jeho nasnímání. Diva</w:t>
      </w:r>
      <w:r>
        <w:rPr>
          <w:rFonts w:ascii="Times New Roman" w:hAnsi="Times New Roman"/>
          <w:color w:val="000000"/>
          <w:spacing w:val="2"/>
          <w:sz w:val="19"/>
          <w:lang w:val="cs-CZ"/>
        </w:rPr>
        <w:t xml:space="preserve">delní provozovatel není oprávněn takový záznam představení </w:t>
      </w:r>
      <w:r>
        <w:rPr>
          <w:rFonts w:ascii="Times New Roman" w:hAnsi="Times New Roman"/>
          <w:color w:val="000000"/>
          <w:spacing w:val="3"/>
          <w:sz w:val="19"/>
          <w:lang w:val="cs-CZ"/>
        </w:rPr>
        <w:t xml:space="preserve">díla užít jiným způsobem a odpovídá dále nakladatelství za to, že takový záznam představení díla nebude užit </w:t>
      </w:r>
      <w:r>
        <w:rPr>
          <w:rFonts w:ascii="Times New Roman" w:hAnsi="Times New Roman"/>
          <w:color w:val="000000"/>
          <w:spacing w:val="1"/>
          <w:sz w:val="19"/>
          <w:lang w:val="cs-CZ"/>
        </w:rPr>
        <w:t>jiným způsobem ani třetí osobou. Jakékoli jiné snímání (nahrávání) představení díla, jak</w:t>
      </w:r>
      <w:r>
        <w:rPr>
          <w:rFonts w:ascii="Times New Roman" w:hAnsi="Times New Roman"/>
          <w:color w:val="000000"/>
          <w:spacing w:val="1"/>
          <w:sz w:val="19"/>
          <w:lang w:val="cs-CZ"/>
        </w:rPr>
        <w:t xml:space="preserve">ož i jakýkoliv přenos </w:t>
      </w:r>
      <w:r>
        <w:rPr>
          <w:rFonts w:ascii="Times New Roman" w:hAnsi="Times New Roman"/>
          <w:color w:val="000000"/>
          <w:spacing w:val="7"/>
          <w:sz w:val="19"/>
          <w:lang w:val="cs-CZ"/>
        </w:rPr>
        <w:t xml:space="preserve">(rozhlasový či televizní) tohoto představení jsou dovoleny pouze s výslovným písemným souhlasem </w:t>
      </w:r>
      <w:r>
        <w:rPr>
          <w:rFonts w:ascii="Times New Roman" w:hAnsi="Times New Roman"/>
          <w:color w:val="000000"/>
          <w:spacing w:val="2"/>
          <w:sz w:val="19"/>
          <w:lang w:val="cs-CZ"/>
        </w:rPr>
        <w:t xml:space="preserve">nakladatelství mimo tuto provozovací smlouvu. V případě porušení povinností divadelního provozovatele podle </w:t>
      </w:r>
      <w:r>
        <w:rPr>
          <w:rFonts w:ascii="Times New Roman" w:hAnsi="Times New Roman"/>
          <w:color w:val="000000"/>
          <w:sz w:val="19"/>
          <w:lang w:val="cs-CZ"/>
        </w:rPr>
        <w:t>§1 odst. 4 smlouvy je divadeln</w:t>
      </w:r>
      <w:r>
        <w:rPr>
          <w:rFonts w:ascii="Times New Roman" w:hAnsi="Times New Roman"/>
          <w:color w:val="000000"/>
          <w:sz w:val="19"/>
          <w:lang w:val="cs-CZ"/>
        </w:rPr>
        <w:t xml:space="preserve">í provozovatel povinen uhradit nakladatelství smluvní pokutu ve výši 50.000,- Kč </w:t>
      </w:r>
      <w:r>
        <w:rPr>
          <w:rFonts w:ascii="Times New Roman" w:hAnsi="Times New Roman"/>
          <w:color w:val="000000"/>
          <w:spacing w:val="2"/>
          <w:sz w:val="19"/>
          <w:lang w:val="cs-CZ"/>
        </w:rPr>
        <w:t xml:space="preserve">(slovy: padesát tisíc korun českých). Právo nakladatelství na náhradu vzniklé škody není úhradou této smluvní </w:t>
      </w:r>
      <w:r>
        <w:rPr>
          <w:rFonts w:ascii="Times New Roman" w:hAnsi="Times New Roman"/>
          <w:color w:val="000000"/>
          <w:sz w:val="19"/>
          <w:lang w:val="cs-CZ"/>
        </w:rPr>
        <w:t>pokuty dotčeno.</w:t>
      </w:r>
    </w:p>
    <w:p w:rsidR="00100200" w:rsidRDefault="00033A66">
      <w:pPr>
        <w:numPr>
          <w:ilvl w:val="0"/>
          <w:numId w:val="1"/>
        </w:numPr>
        <w:tabs>
          <w:tab w:val="decimal" w:pos="360"/>
        </w:tabs>
        <w:spacing w:before="324"/>
        <w:ind w:left="0" w:right="1008" w:firstLine="72"/>
        <w:rPr>
          <w:rFonts w:ascii="Times New Roman" w:hAnsi="Times New Roman"/>
          <w:color w:val="000000"/>
          <w:spacing w:val="-2"/>
          <w:sz w:val="19"/>
          <w:lang w:val="cs-CZ"/>
        </w:rPr>
      </w:pPr>
      <w:r>
        <w:rPr>
          <w:rFonts w:ascii="Times New Roman" w:hAnsi="Times New Roman"/>
          <w:color w:val="000000"/>
          <w:spacing w:val="-2"/>
          <w:sz w:val="19"/>
          <w:lang w:val="cs-CZ"/>
        </w:rPr>
        <w:t>Uvedené právo na jevištní provedení díla platí po</w:t>
      </w:r>
      <w:r>
        <w:rPr>
          <w:rFonts w:ascii="Times New Roman" w:hAnsi="Times New Roman"/>
          <w:color w:val="000000"/>
          <w:spacing w:val="-2"/>
          <w:sz w:val="19"/>
          <w:lang w:val="cs-CZ"/>
        </w:rPr>
        <w:t xml:space="preserve">uze pro výše uvedené smluvní místo divadelních </w:t>
      </w:r>
      <w:r>
        <w:rPr>
          <w:rFonts w:ascii="Times New Roman" w:hAnsi="Times New Roman"/>
          <w:color w:val="000000"/>
          <w:spacing w:val="1"/>
          <w:sz w:val="19"/>
          <w:lang w:val="cs-CZ"/>
        </w:rPr>
        <w:t>představení. Provozovací právo divadelní provozovatel nesmí převést na třetí osoby.</w:t>
      </w:r>
    </w:p>
    <w:p w:rsidR="00100200" w:rsidRDefault="00033A66">
      <w:pPr>
        <w:numPr>
          <w:ilvl w:val="0"/>
          <w:numId w:val="1"/>
        </w:numPr>
        <w:tabs>
          <w:tab w:val="decimal" w:pos="360"/>
        </w:tabs>
        <w:spacing w:before="180"/>
        <w:ind w:left="0" w:right="72" w:firstLine="72"/>
        <w:rPr>
          <w:rFonts w:ascii="Times New Roman" w:hAnsi="Times New Roman"/>
          <w:color w:val="000000"/>
          <w:sz w:val="19"/>
          <w:lang w:val="cs-CZ"/>
        </w:rPr>
      </w:pPr>
      <w:r>
        <w:rPr>
          <w:rFonts w:ascii="Times New Roman" w:hAnsi="Times New Roman"/>
          <w:color w:val="000000"/>
          <w:sz w:val="19"/>
          <w:lang w:val="cs-CZ"/>
        </w:rPr>
        <w:t>Udělené právo na divadelní provedení se nedotýká dispozičního práva nakladatelství na veškeré jiné možnosti použití a využití</w:t>
      </w:r>
      <w:r>
        <w:rPr>
          <w:rFonts w:ascii="Times New Roman" w:hAnsi="Times New Roman"/>
          <w:color w:val="000000"/>
          <w:sz w:val="19"/>
          <w:lang w:val="cs-CZ"/>
        </w:rPr>
        <w:t xml:space="preserve"> díla.</w:t>
      </w:r>
    </w:p>
    <w:p w:rsidR="00100200" w:rsidRPr="00581CBC" w:rsidRDefault="00100200">
      <w:pPr>
        <w:rPr>
          <w:lang w:val="cs-CZ"/>
        </w:rPr>
        <w:sectPr w:rsidR="00100200" w:rsidRPr="00581CBC">
          <w:pgSz w:w="11918" w:h="16854"/>
          <w:pgMar w:top="1592" w:right="1333" w:bottom="1772" w:left="1525" w:header="720" w:footer="720" w:gutter="0"/>
          <w:cols w:space="708"/>
        </w:sectPr>
      </w:pPr>
    </w:p>
    <w:p w:rsidR="00100200" w:rsidRDefault="00033A66">
      <w:pPr>
        <w:ind w:left="3456"/>
        <w:rPr>
          <w:rFonts w:ascii="Times New Roman" w:hAnsi="Times New Roman"/>
          <w:b/>
          <w:color w:val="000000"/>
          <w:sz w:val="20"/>
          <w:lang w:val="cs-CZ"/>
        </w:rPr>
      </w:pPr>
      <w:r>
        <w:rPr>
          <w:rFonts w:ascii="Times New Roman" w:hAnsi="Times New Roman"/>
          <w:b/>
          <w:color w:val="000000"/>
          <w:sz w:val="20"/>
          <w:lang w:val="cs-CZ"/>
        </w:rPr>
        <w:lastRenderedPageBreak/>
        <w:t>§ 2 Povinnost provedení</w:t>
      </w:r>
    </w:p>
    <w:p w:rsidR="00100200" w:rsidRDefault="00033A66">
      <w:pPr>
        <w:ind w:left="72"/>
        <w:rPr>
          <w:rFonts w:ascii="Times New Roman" w:hAnsi="Times New Roman"/>
          <w:color w:val="000000"/>
          <w:spacing w:val="1"/>
          <w:sz w:val="19"/>
          <w:lang w:val="cs-CZ"/>
        </w:rPr>
      </w:pPr>
      <w:r>
        <w:rPr>
          <w:rFonts w:ascii="Times New Roman" w:hAnsi="Times New Roman"/>
          <w:color w:val="000000"/>
          <w:spacing w:val="1"/>
          <w:sz w:val="19"/>
          <w:lang w:val="cs-CZ"/>
        </w:rPr>
        <w:t>Divadelní provozovatel se zavazuje uvést v § 1 jmenované dílo ve v § 1 označeném místě (divadle).</w:t>
      </w:r>
    </w:p>
    <w:p w:rsidR="00100200" w:rsidRDefault="00033A66">
      <w:pPr>
        <w:spacing w:before="180"/>
        <w:ind w:left="3528"/>
        <w:rPr>
          <w:rFonts w:ascii="Times New Roman" w:hAnsi="Times New Roman"/>
          <w:color w:val="000000"/>
          <w:spacing w:val="-2"/>
          <w:sz w:val="19"/>
          <w:lang w:val="cs-CZ"/>
        </w:rPr>
      </w:pPr>
      <w:r>
        <w:rPr>
          <w:rFonts w:ascii="Times New Roman" w:hAnsi="Times New Roman"/>
          <w:color w:val="000000"/>
          <w:spacing w:val="-2"/>
          <w:sz w:val="19"/>
          <w:lang w:val="cs-CZ"/>
        </w:rPr>
        <w:t xml:space="preserve">§ </w:t>
      </w:r>
      <w:r>
        <w:rPr>
          <w:rFonts w:ascii="Times New Roman" w:hAnsi="Times New Roman"/>
          <w:b/>
          <w:color w:val="000000"/>
          <w:spacing w:val="-2"/>
          <w:sz w:val="20"/>
          <w:lang w:val="cs-CZ"/>
        </w:rPr>
        <w:t>3 Termín představení</w:t>
      </w:r>
    </w:p>
    <w:p w:rsidR="00100200" w:rsidRDefault="00033A66">
      <w:pPr>
        <w:ind w:left="72"/>
        <w:rPr>
          <w:rFonts w:ascii="Times New Roman" w:hAnsi="Times New Roman"/>
          <w:color w:val="000000"/>
          <w:spacing w:val="2"/>
          <w:sz w:val="19"/>
          <w:lang w:val="cs-CZ"/>
        </w:rPr>
      </w:pPr>
      <w:r>
        <w:rPr>
          <w:rFonts w:ascii="Times New Roman" w:hAnsi="Times New Roman"/>
          <w:color w:val="000000"/>
          <w:spacing w:val="2"/>
          <w:sz w:val="19"/>
          <w:lang w:val="cs-CZ"/>
        </w:rPr>
        <w:t xml:space="preserve">Divadelní premiéra se bude konat jako večerní představení </w:t>
      </w:r>
      <w:proofErr w:type="gramStart"/>
      <w:r>
        <w:rPr>
          <w:rFonts w:ascii="Times New Roman" w:hAnsi="Times New Roman"/>
          <w:b/>
          <w:color w:val="000000"/>
          <w:spacing w:val="2"/>
          <w:sz w:val="20"/>
          <w:lang w:val="cs-CZ"/>
        </w:rPr>
        <w:t>18.2.2018</w:t>
      </w:r>
      <w:proofErr w:type="gramEnd"/>
      <w:r>
        <w:rPr>
          <w:rFonts w:ascii="Times New Roman" w:hAnsi="Times New Roman"/>
          <w:b/>
          <w:color w:val="000000"/>
          <w:spacing w:val="2"/>
          <w:sz w:val="20"/>
          <w:lang w:val="cs-CZ"/>
        </w:rPr>
        <w:t>.</w:t>
      </w:r>
    </w:p>
    <w:p w:rsidR="00100200" w:rsidRDefault="00033A66">
      <w:pPr>
        <w:spacing w:before="216"/>
        <w:jc w:val="center"/>
        <w:rPr>
          <w:rFonts w:ascii="Times New Roman" w:hAnsi="Times New Roman"/>
          <w:b/>
          <w:color w:val="000000"/>
          <w:spacing w:val="-2"/>
          <w:sz w:val="20"/>
          <w:lang w:val="cs-CZ"/>
        </w:rPr>
      </w:pPr>
      <w:r>
        <w:rPr>
          <w:rFonts w:ascii="Times New Roman" w:hAnsi="Times New Roman"/>
          <w:b/>
          <w:color w:val="000000"/>
          <w:spacing w:val="-2"/>
          <w:sz w:val="20"/>
          <w:lang w:val="cs-CZ"/>
        </w:rPr>
        <w:t>§ 4 Provozovací materiál</w:t>
      </w:r>
    </w:p>
    <w:p w:rsidR="00100200" w:rsidRDefault="00033A66">
      <w:pPr>
        <w:numPr>
          <w:ilvl w:val="0"/>
          <w:numId w:val="2"/>
        </w:numPr>
        <w:tabs>
          <w:tab w:val="clear" w:pos="144"/>
          <w:tab w:val="decimal" w:pos="288"/>
        </w:tabs>
        <w:ind w:left="72" w:firstLine="72"/>
        <w:rPr>
          <w:rFonts w:ascii="Times New Roman" w:hAnsi="Times New Roman"/>
          <w:color w:val="000000"/>
          <w:spacing w:val="3"/>
          <w:sz w:val="19"/>
          <w:lang w:val="cs-CZ"/>
        </w:rPr>
      </w:pPr>
      <w:r>
        <w:rPr>
          <w:rFonts w:ascii="Times New Roman" w:hAnsi="Times New Roman"/>
          <w:color w:val="000000"/>
          <w:spacing w:val="3"/>
          <w:sz w:val="19"/>
          <w:lang w:val="cs-CZ"/>
        </w:rPr>
        <w:t>Pro představení smí být používán pouze ten materiál, který divadelní provozovatel odebral od nakladatelství.</w:t>
      </w:r>
    </w:p>
    <w:p w:rsidR="00100200" w:rsidRDefault="00033A66">
      <w:pPr>
        <w:numPr>
          <w:ilvl w:val="0"/>
          <w:numId w:val="2"/>
        </w:numPr>
        <w:tabs>
          <w:tab w:val="clear" w:pos="144"/>
          <w:tab w:val="decimal" w:pos="288"/>
        </w:tabs>
        <w:spacing w:before="216"/>
        <w:ind w:left="72" w:right="360" w:firstLine="72"/>
        <w:rPr>
          <w:rFonts w:ascii="Times New Roman" w:hAnsi="Times New Roman"/>
          <w:color w:val="000000"/>
          <w:sz w:val="19"/>
          <w:lang w:val="cs-CZ"/>
        </w:rPr>
      </w:pPr>
      <w:r>
        <w:rPr>
          <w:rFonts w:ascii="Times New Roman" w:hAnsi="Times New Roman"/>
          <w:color w:val="000000"/>
          <w:sz w:val="19"/>
          <w:lang w:val="cs-CZ"/>
        </w:rPr>
        <w:t>Provozovací materiál je přenechán za nájemné, při čemž divadelní provozovatel hradí poštovné a výdaje za obal.</w:t>
      </w:r>
    </w:p>
    <w:p w:rsidR="00100200" w:rsidRDefault="00033A66">
      <w:pPr>
        <w:numPr>
          <w:ilvl w:val="0"/>
          <w:numId w:val="2"/>
        </w:numPr>
        <w:tabs>
          <w:tab w:val="clear" w:pos="144"/>
          <w:tab w:val="decimal" w:pos="288"/>
        </w:tabs>
        <w:spacing w:before="252"/>
        <w:ind w:left="72" w:right="432" w:firstLine="72"/>
        <w:rPr>
          <w:rFonts w:ascii="Times New Roman" w:hAnsi="Times New Roman"/>
          <w:color w:val="000000"/>
          <w:sz w:val="19"/>
          <w:lang w:val="cs-CZ"/>
        </w:rPr>
      </w:pPr>
      <w:r>
        <w:rPr>
          <w:rFonts w:ascii="Times New Roman" w:hAnsi="Times New Roman"/>
          <w:color w:val="000000"/>
          <w:sz w:val="19"/>
          <w:lang w:val="cs-CZ"/>
        </w:rPr>
        <w:t>Pronajatý provozovací materiál smí být použit pouze divadelním provozovatelem a pouze pro představení podle § 1 této smlouvy.</w:t>
      </w:r>
    </w:p>
    <w:p w:rsidR="00100200" w:rsidRDefault="00033A66">
      <w:pPr>
        <w:numPr>
          <w:ilvl w:val="0"/>
          <w:numId w:val="2"/>
        </w:numPr>
        <w:tabs>
          <w:tab w:val="clear" w:pos="144"/>
          <w:tab w:val="decimal" w:pos="288"/>
        </w:tabs>
        <w:spacing w:before="252"/>
        <w:ind w:left="72" w:right="216" w:firstLine="72"/>
        <w:rPr>
          <w:rFonts w:ascii="Times New Roman" w:hAnsi="Times New Roman"/>
          <w:color w:val="000000"/>
          <w:spacing w:val="-2"/>
          <w:sz w:val="19"/>
          <w:lang w:val="cs-CZ"/>
        </w:rPr>
      </w:pPr>
      <w:r>
        <w:rPr>
          <w:rFonts w:ascii="Times New Roman" w:hAnsi="Times New Roman"/>
          <w:color w:val="000000"/>
          <w:spacing w:val="-2"/>
          <w:sz w:val="19"/>
          <w:lang w:val="cs-CZ"/>
        </w:rPr>
        <w:t xml:space="preserve">Použití materiálu pro technické snímání, šíření a reprodukci představení díla jmenovaného v § 1 jakýmikoliv </w:t>
      </w:r>
      <w:r>
        <w:rPr>
          <w:rFonts w:ascii="Times New Roman" w:hAnsi="Times New Roman"/>
          <w:color w:val="000000"/>
          <w:spacing w:val="2"/>
          <w:sz w:val="19"/>
          <w:lang w:val="cs-CZ"/>
        </w:rPr>
        <w:t>technickými prostředky</w:t>
      </w:r>
      <w:r>
        <w:rPr>
          <w:rFonts w:ascii="Times New Roman" w:hAnsi="Times New Roman"/>
          <w:color w:val="000000"/>
          <w:spacing w:val="2"/>
          <w:sz w:val="19"/>
          <w:lang w:val="cs-CZ"/>
        </w:rPr>
        <w:t xml:space="preserve"> není dovoleno.</w:t>
      </w:r>
    </w:p>
    <w:p w:rsidR="00100200" w:rsidRDefault="00033A66">
      <w:pPr>
        <w:numPr>
          <w:ilvl w:val="0"/>
          <w:numId w:val="2"/>
        </w:numPr>
        <w:tabs>
          <w:tab w:val="clear" w:pos="144"/>
          <w:tab w:val="decimal" w:pos="288"/>
        </w:tabs>
        <w:spacing w:before="216"/>
        <w:ind w:left="72" w:right="648" w:firstLine="72"/>
        <w:rPr>
          <w:rFonts w:ascii="Times New Roman" w:hAnsi="Times New Roman"/>
          <w:color w:val="000000"/>
          <w:spacing w:val="-1"/>
          <w:sz w:val="19"/>
          <w:lang w:val="cs-CZ"/>
        </w:rPr>
      </w:pPr>
      <w:r>
        <w:rPr>
          <w:rFonts w:ascii="Times New Roman" w:hAnsi="Times New Roman"/>
          <w:color w:val="000000"/>
          <w:spacing w:val="-1"/>
          <w:sz w:val="19"/>
          <w:lang w:val="cs-CZ"/>
        </w:rPr>
        <w:t xml:space="preserve">Provozovací materiál je divadelní provozovatel povinen vrátit nakladatelství na vlastní náklady a riziko </w:t>
      </w:r>
      <w:r>
        <w:rPr>
          <w:rFonts w:ascii="Times New Roman" w:hAnsi="Times New Roman"/>
          <w:color w:val="000000"/>
          <w:spacing w:val="2"/>
          <w:sz w:val="19"/>
          <w:lang w:val="cs-CZ"/>
        </w:rPr>
        <w:t>nejpozději do 30 dnů po skončení platnosti smlouvy.</w:t>
      </w:r>
    </w:p>
    <w:p w:rsidR="00100200" w:rsidRDefault="00033A66">
      <w:pPr>
        <w:numPr>
          <w:ilvl w:val="0"/>
          <w:numId w:val="2"/>
        </w:numPr>
        <w:tabs>
          <w:tab w:val="clear" w:pos="144"/>
          <w:tab w:val="decimal" w:pos="288"/>
        </w:tabs>
        <w:spacing w:before="252"/>
        <w:ind w:left="72" w:firstLine="72"/>
        <w:rPr>
          <w:rFonts w:ascii="Times New Roman" w:hAnsi="Times New Roman"/>
          <w:color w:val="000000"/>
          <w:spacing w:val="4"/>
          <w:sz w:val="19"/>
          <w:lang w:val="cs-CZ"/>
        </w:rPr>
      </w:pPr>
      <w:r>
        <w:rPr>
          <w:rFonts w:ascii="Times New Roman" w:hAnsi="Times New Roman"/>
          <w:color w:val="000000"/>
          <w:spacing w:val="4"/>
          <w:sz w:val="19"/>
          <w:lang w:val="cs-CZ"/>
        </w:rPr>
        <w:t>Za překročení lhůty pro vrácen</w:t>
      </w:r>
      <w:r w:rsidR="007A24D0">
        <w:rPr>
          <w:rFonts w:ascii="Times New Roman" w:hAnsi="Times New Roman"/>
          <w:color w:val="000000"/>
          <w:spacing w:val="4"/>
          <w:sz w:val="19"/>
          <w:lang w:val="cs-CZ"/>
        </w:rPr>
        <w:t>í</w:t>
      </w:r>
      <w:r>
        <w:rPr>
          <w:rFonts w:ascii="Times New Roman" w:hAnsi="Times New Roman"/>
          <w:color w:val="000000"/>
          <w:spacing w:val="4"/>
          <w:sz w:val="19"/>
          <w:lang w:val="cs-CZ"/>
        </w:rPr>
        <w:t xml:space="preserve"> materiálu se vyúčtuje dodatečný poplatek.</w:t>
      </w:r>
    </w:p>
    <w:p w:rsidR="00100200" w:rsidRDefault="00033A66">
      <w:pPr>
        <w:spacing w:before="180" w:line="271" w:lineRule="auto"/>
        <w:jc w:val="center"/>
        <w:rPr>
          <w:rFonts w:ascii="Times New Roman" w:hAnsi="Times New Roman"/>
          <w:b/>
          <w:color w:val="000000"/>
          <w:spacing w:val="-2"/>
          <w:sz w:val="20"/>
          <w:lang w:val="cs-CZ"/>
        </w:rPr>
      </w:pPr>
      <w:r>
        <w:rPr>
          <w:rFonts w:ascii="Times New Roman" w:hAnsi="Times New Roman"/>
          <w:b/>
          <w:color w:val="000000"/>
          <w:spacing w:val="-2"/>
          <w:sz w:val="20"/>
          <w:lang w:val="cs-CZ"/>
        </w:rPr>
        <w:t>§ 5 Úhrada za materiál</w:t>
      </w:r>
    </w:p>
    <w:p w:rsidR="00100200" w:rsidRDefault="00033A66">
      <w:pPr>
        <w:tabs>
          <w:tab w:val="left" w:leader="dot" w:pos="6723"/>
        </w:tabs>
        <w:ind w:left="72" w:right="72"/>
        <w:rPr>
          <w:rFonts w:ascii="Times New Roman" w:hAnsi="Times New Roman"/>
          <w:color w:val="000000"/>
          <w:spacing w:val="2"/>
          <w:sz w:val="19"/>
          <w:lang w:val="cs-CZ"/>
        </w:rPr>
      </w:pPr>
      <w:r>
        <w:rPr>
          <w:rFonts w:ascii="Times New Roman" w:hAnsi="Times New Roman"/>
          <w:color w:val="000000"/>
          <w:spacing w:val="2"/>
          <w:sz w:val="19"/>
          <w:lang w:val="cs-CZ"/>
        </w:rPr>
        <w:t xml:space="preserve">L Za pronájem notového materiálu na všechna představení uskutečněná v období od </w:t>
      </w:r>
      <w:proofErr w:type="gramStart"/>
      <w:r>
        <w:rPr>
          <w:rFonts w:ascii="Times New Roman" w:hAnsi="Times New Roman"/>
          <w:b/>
          <w:color w:val="000000"/>
          <w:spacing w:val="2"/>
          <w:sz w:val="20"/>
          <w:lang w:val="cs-CZ"/>
        </w:rPr>
        <w:t>1.1.2018</w:t>
      </w:r>
      <w:proofErr w:type="gramEnd"/>
      <w:r>
        <w:rPr>
          <w:rFonts w:ascii="Times New Roman" w:hAnsi="Times New Roman"/>
          <w:b/>
          <w:color w:val="000000"/>
          <w:spacing w:val="2"/>
          <w:sz w:val="20"/>
          <w:lang w:val="cs-CZ"/>
        </w:rPr>
        <w:t xml:space="preserve"> </w:t>
      </w:r>
      <w:r>
        <w:rPr>
          <w:rFonts w:ascii="Times New Roman" w:hAnsi="Times New Roman"/>
          <w:color w:val="000000"/>
          <w:spacing w:val="2"/>
          <w:sz w:val="19"/>
          <w:lang w:val="cs-CZ"/>
        </w:rPr>
        <w:t xml:space="preserve">do </w:t>
      </w:r>
      <w:r>
        <w:rPr>
          <w:rFonts w:ascii="Times New Roman" w:hAnsi="Times New Roman"/>
          <w:b/>
          <w:color w:val="000000"/>
          <w:spacing w:val="2"/>
          <w:sz w:val="20"/>
          <w:lang w:val="cs-CZ"/>
        </w:rPr>
        <w:t xml:space="preserve">31.12.2018 </w:t>
      </w:r>
      <w:r>
        <w:rPr>
          <w:rFonts w:ascii="Times New Roman" w:hAnsi="Times New Roman"/>
          <w:color w:val="000000"/>
          <w:spacing w:val="2"/>
          <w:sz w:val="19"/>
          <w:lang w:val="cs-CZ"/>
        </w:rPr>
        <w:t>zaplatí divadelní provozovatel nakladatelství nájemné ve výši</w:t>
      </w:r>
      <w:r>
        <w:rPr>
          <w:rFonts w:ascii="Times New Roman" w:hAnsi="Times New Roman"/>
          <w:color w:val="000000"/>
          <w:spacing w:val="2"/>
          <w:sz w:val="19"/>
          <w:lang w:val="cs-CZ"/>
        </w:rPr>
        <w:tab/>
        <w:t xml:space="preserve"> </w:t>
      </w:r>
      <w:r>
        <w:rPr>
          <w:rFonts w:ascii="Times New Roman" w:hAnsi="Times New Roman"/>
          <w:b/>
          <w:color w:val="000000"/>
          <w:spacing w:val="2"/>
          <w:sz w:val="20"/>
          <w:lang w:val="cs-CZ"/>
        </w:rPr>
        <w:t xml:space="preserve">1 700 EUR + 21% DPH </w:t>
      </w:r>
      <w:r>
        <w:rPr>
          <w:rFonts w:ascii="Times New Roman" w:hAnsi="Times New Roman"/>
          <w:b/>
          <w:color w:val="000000"/>
          <w:spacing w:val="2"/>
          <w:sz w:val="20"/>
          <w:lang w:val="cs-CZ"/>
        </w:rPr>
        <w:br/>
      </w:r>
      <w:r>
        <w:rPr>
          <w:rFonts w:ascii="Times New Roman" w:hAnsi="Times New Roman"/>
          <w:color w:val="000000"/>
          <w:spacing w:val="1"/>
          <w:sz w:val="19"/>
          <w:lang w:val="cs-CZ"/>
        </w:rPr>
        <w:t>(slovy: jeden tisíc sedm set euro).</w:t>
      </w:r>
    </w:p>
    <w:p w:rsidR="00100200" w:rsidRDefault="00033A66">
      <w:pPr>
        <w:numPr>
          <w:ilvl w:val="0"/>
          <w:numId w:val="3"/>
        </w:numPr>
        <w:tabs>
          <w:tab w:val="clear" w:pos="288"/>
          <w:tab w:val="decimal" w:pos="432"/>
        </w:tabs>
        <w:spacing w:before="216"/>
        <w:ind w:left="72" w:right="72" w:firstLine="72"/>
        <w:jc w:val="both"/>
        <w:rPr>
          <w:rFonts w:ascii="Times New Roman" w:hAnsi="Times New Roman"/>
          <w:color w:val="000000"/>
          <w:spacing w:val="3"/>
          <w:sz w:val="19"/>
          <w:lang w:val="cs-CZ"/>
        </w:rPr>
      </w:pPr>
      <w:r>
        <w:rPr>
          <w:rFonts w:ascii="Times New Roman" w:hAnsi="Times New Roman"/>
          <w:color w:val="000000"/>
          <w:spacing w:val="3"/>
          <w:sz w:val="19"/>
          <w:lang w:val="cs-CZ"/>
        </w:rPr>
        <w:t xml:space="preserve">Nájemné je splatné ihned po uzavření smlouvy na základě faktury — daňového dokladu vystaveného </w:t>
      </w:r>
      <w:r>
        <w:rPr>
          <w:rFonts w:ascii="Times New Roman" w:hAnsi="Times New Roman"/>
          <w:color w:val="000000"/>
          <w:spacing w:val="1"/>
          <w:sz w:val="19"/>
          <w:lang w:val="cs-CZ"/>
        </w:rPr>
        <w:t xml:space="preserve">nakladatelstvím. Pokud je úhrada stanovena dle počtu představení, je povinností nakladatele zaslat vyúčtování </w:t>
      </w:r>
      <w:r>
        <w:rPr>
          <w:rFonts w:ascii="Times New Roman" w:hAnsi="Times New Roman"/>
          <w:color w:val="000000"/>
          <w:spacing w:val="2"/>
          <w:sz w:val="19"/>
          <w:lang w:val="cs-CZ"/>
        </w:rPr>
        <w:t xml:space="preserve">nájemného za materiál do 15 dnů následujícího měsíce. Provozovatel proto nahlásí nakladateli počet představení </w:t>
      </w:r>
      <w:r>
        <w:rPr>
          <w:rFonts w:ascii="Times New Roman" w:hAnsi="Times New Roman"/>
          <w:color w:val="000000"/>
          <w:spacing w:val="1"/>
          <w:sz w:val="19"/>
          <w:lang w:val="cs-CZ"/>
        </w:rPr>
        <w:t>do 10 dnů následujícího měsíce.</w:t>
      </w:r>
    </w:p>
    <w:p w:rsidR="00100200" w:rsidRDefault="00033A66">
      <w:pPr>
        <w:numPr>
          <w:ilvl w:val="0"/>
          <w:numId w:val="3"/>
        </w:numPr>
        <w:spacing w:before="252"/>
        <w:ind w:left="72" w:right="144" w:firstLine="72"/>
        <w:rPr>
          <w:rFonts w:ascii="Times New Roman" w:hAnsi="Times New Roman"/>
          <w:color w:val="000000"/>
          <w:sz w:val="19"/>
          <w:lang w:val="cs-CZ"/>
        </w:rPr>
      </w:pPr>
      <w:r>
        <w:rPr>
          <w:rFonts w:ascii="Times New Roman" w:hAnsi="Times New Roman"/>
          <w:color w:val="000000"/>
          <w:sz w:val="19"/>
          <w:lang w:val="cs-CZ"/>
        </w:rPr>
        <w:t xml:space="preserve">Provedení díla v rámci hostování (dále jen: </w:t>
      </w:r>
      <w:r>
        <w:rPr>
          <w:rFonts w:ascii="Times New Roman" w:hAnsi="Times New Roman"/>
          <w:i/>
          <w:color w:val="000000"/>
          <w:sz w:val="19"/>
          <w:lang w:val="cs-CZ"/>
        </w:rPr>
        <w:t xml:space="preserve">„hostování") </w:t>
      </w:r>
      <w:r>
        <w:rPr>
          <w:rFonts w:ascii="Times New Roman" w:hAnsi="Times New Roman"/>
          <w:color w:val="000000"/>
          <w:sz w:val="19"/>
          <w:lang w:val="cs-CZ"/>
        </w:rPr>
        <w:t xml:space="preserve">a související užití provozovacího materiálu je možné </w:t>
      </w:r>
      <w:r>
        <w:rPr>
          <w:rFonts w:ascii="Times New Roman" w:hAnsi="Times New Roman"/>
          <w:color w:val="000000"/>
          <w:spacing w:val="5"/>
          <w:sz w:val="19"/>
          <w:lang w:val="cs-CZ"/>
        </w:rPr>
        <w:t>pou</w:t>
      </w:r>
      <w:r>
        <w:rPr>
          <w:rFonts w:ascii="Times New Roman" w:hAnsi="Times New Roman"/>
          <w:color w:val="000000"/>
          <w:spacing w:val="5"/>
          <w:sz w:val="19"/>
          <w:lang w:val="cs-CZ"/>
        </w:rPr>
        <w:t xml:space="preserve">ze s předchozím písemným souhlasem nakladatelství. Divadelní provozovatel je povinen uvědomit </w:t>
      </w:r>
      <w:r>
        <w:rPr>
          <w:rFonts w:ascii="Times New Roman" w:hAnsi="Times New Roman"/>
          <w:color w:val="000000"/>
          <w:sz w:val="19"/>
          <w:lang w:val="cs-CZ"/>
        </w:rPr>
        <w:t xml:space="preserve">nakladatelství o zamýšleném hostování bez zbytečných odkladů. Výše nájemného za hostování bude v takovém </w:t>
      </w:r>
      <w:r>
        <w:rPr>
          <w:rFonts w:ascii="Times New Roman" w:hAnsi="Times New Roman"/>
          <w:color w:val="000000"/>
          <w:spacing w:val="3"/>
          <w:sz w:val="19"/>
          <w:lang w:val="cs-CZ"/>
        </w:rPr>
        <w:t>případě určena dohodou obou smluvních stran. Pro vyúčtová</w:t>
      </w:r>
      <w:r>
        <w:rPr>
          <w:rFonts w:ascii="Times New Roman" w:hAnsi="Times New Roman"/>
          <w:color w:val="000000"/>
          <w:spacing w:val="3"/>
          <w:sz w:val="19"/>
          <w:lang w:val="cs-CZ"/>
        </w:rPr>
        <w:t xml:space="preserve">ni a splatnost nájemného za hostování se užiji </w:t>
      </w:r>
      <w:r>
        <w:rPr>
          <w:rFonts w:ascii="Times New Roman" w:hAnsi="Times New Roman"/>
          <w:color w:val="000000"/>
          <w:spacing w:val="2"/>
          <w:sz w:val="19"/>
          <w:lang w:val="cs-CZ"/>
        </w:rPr>
        <w:t xml:space="preserve">přiměřeně pravidla podle § 5 odst. 2 </w:t>
      </w:r>
      <w:proofErr w:type="gramStart"/>
      <w:r>
        <w:rPr>
          <w:rFonts w:ascii="Times New Roman" w:hAnsi="Times New Roman"/>
          <w:color w:val="000000"/>
          <w:spacing w:val="2"/>
          <w:sz w:val="19"/>
          <w:lang w:val="cs-CZ"/>
        </w:rPr>
        <w:t>této</w:t>
      </w:r>
      <w:proofErr w:type="gramEnd"/>
      <w:r>
        <w:rPr>
          <w:rFonts w:ascii="Times New Roman" w:hAnsi="Times New Roman"/>
          <w:color w:val="000000"/>
          <w:spacing w:val="2"/>
          <w:sz w:val="19"/>
          <w:lang w:val="cs-CZ"/>
        </w:rPr>
        <w:t xml:space="preserve"> smlouvy.</w:t>
      </w:r>
    </w:p>
    <w:p w:rsidR="00100200" w:rsidRDefault="00033A66">
      <w:pPr>
        <w:numPr>
          <w:ilvl w:val="0"/>
          <w:numId w:val="3"/>
        </w:numPr>
        <w:spacing w:before="252"/>
        <w:ind w:left="72" w:right="72" w:firstLine="72"/>
        <w:jc w:val="both"/>
        <w:rPr>
          <w:rFonts w:ascii="Times New Roman" w:hAnsi="Times New Roman"/>
          <w:color w:val="000000"/>
          <w:spacing w:val="1"/>
          <w:sz w:val="19"/>
          <w:lang w:val="cs-CZ"/>
        </w:rPr>
      </w:pPr>
      <w:r>
        <w:rPr>
          <w:rFonts w:ascii="Times New Roman" w:hAnsi="Times New Roman"/>
          <w:color w:val="000000"/>
          <w:spacing w:val="1"/>
          <w:sz w:val="19"/>
          <w:lang w:val="cs-CZ"/>
        </w:rPr>
        <w:t>Veškeré platby divadelního provozovatele vůči nakladatelství proběhnou v m</w:t>
      </w:r>
      <w:r w:rsidR="00D733A2">
        <w:rPr>
          <w:rFonts w:ascii="Times New Roman" w:hAnsi="Times New Roman"/>
          <w:color w:val="000000"/>
          <w:spacing w:val="1"/>
          <w:sz w:val="19"/>
          <w:lang w:val="cs-CZ"/>
        </w:rPr>
        <w:t>ě</w:t>
      </w:r>
      <w:r>
        <w:rPr>
          <w:rFonts w:ascii="Times New Roman" w:hAnsi="Times New Roman"/>
          <w:color w:val="000000"/>
          <w:spacing w:val="1"/>
          <w:sz w:val="19"/>
          <w:lang w:val="cs-CZ"/>
        </w:rPr>
        <w:t xml:space="preserve">ně — česká koruna ve prospěch účtu nakladatelství č. </w:t>
      </w:r>
      <w:proofErr w:type="spellStart"/>
      <w:r w:rsidR="00D733A2">
        <w:rPr>
          <w:rFonts w:ascii="Times New Roman" w:hAnsi="Times New Roman"/>
          <w:color w:val="000000"/>
          <w:spacing w:val="1"/>
          <w:sz w:val="19"/>
          <w:lang w:val="cs-CZ"/>
        </w:rPr>
        <w:t>xxxx</w:t>
      </w:r>
      <w:proofErr w:type="spellEnd"/>
      <w:r>
        <w:rPr>
          <w:rFonts w:ascii="Times New Roman" w:hAnsi="Times New Roman"/>
          <w:color w:val="000000"/>
          <w:spacing w:val="1"/>
          <w:sz w:val="19"/>
          <w:lang w:val="cs-CZ"/>
        </w:rPr>
        <w:t xml:space="preserve">. Pro přepočet </w:t>
      </w:r>
      <w:r>
        <w:rPr>
          <w:rFonts w:ascii="Times New Roman" w:hAnsi="Times New Roman"/>
          <w:color w:val="000000"/>
          <w:spacing w:val="2"/>
          <w:sz w:val="19"/>
          <w:lang w:val="cs-CZ"/>
        </w:rPr>
        <w:t xml:space="preserve">částky nájemného za provozovací materiál (víz § 5 odst. 1 této smlouvy) na české koruny bude použit středový </w:t>
      </w:r>
      <w:r>
        <w:rPr>
          <w:rFonts w:ascii="Times New Roman" w:hAnsi="Times New Roman"/>
          <w:color w:val="000000"/>
          <w:spacing w:val="10"/>
          <w:sz w:val="19"/>
          <w:lang w:val="cs-CZ"/>
        </w:rPr>
        <w:t xml:space="preserve">kurz vyhlášený Českou národní bankou pro den, v němž bude nájemné divadelnímu provozovateli </w:t>
      </w:r>
      <w:r>
        <w:rPr>
          <w:rFonts w:ascii="Times New Roman" w:hAnsi="Times New Roman"/>
          <w:color w:val="000000"/>
          <w:sz w:val="19"/>
          <w:lang w:val="cs-CZ"/>
        </w:rPr>
        <w:t>v</w:t>
      </w:r>
      <w:r>
        <w:rPr>
          <w:rFonts w:ascii="Times New Roman" w:hAnsi="Times New Roman"/>
          <w:color w:val="000000"/>
          <w:sz w:val="19"/>
          <w:lang w:val="cs-CZ"/>
        </w:rPr>
        <w:t>yfakturováno.</w:t>
      </w:r>
    </w:p>
    <w:p w:rsidR="00100200" w:rsidRDefault="00033A66">
      <w:pPr>
        <w:spacing w:before="252"/>
        <w:jc w:val="center"/>
        <w:rPr>
          <w:rFonts w:ascii="Times New Roman" w:hAnsi="Times New Roman"/>
          <w:b/>
          <w:color w:val="000000"/>
          <w:spacing w:val="-2"/>
          <w:sz w:val="20"/>
          <w:lang w:val="cs-CZ"/>
        </w:rPr>
      </w:pPr>
      <w:r>
        <w:rPr>
          <w:rFonts w:ascii="Times New Roman" w:hAnsi="Times New Roman"/>
          <w:b/>
          <w:color w:val="000000"/>
          <w:spacing w:val="-2"/>
          <w:sz w:val="20"/>
          <w:lang w:val="cs-CZ"/>
        </w:rPr>
        <w:t>§ 6 Sankce a smluvní pokuty</w:t>
      </w:r>
    </w:p>
    <w:p w:rsidR="00100200" w:rsidRDefault="00033A66">
      <w:pPr>
        <w:numPr>
          <w:ilvl w:val="0"/>
          <w:numId w:val="4"/>
        </w:numPr>
        <w:tabs>
          <w:tab w:val="clear" w:pos="216"/>
          <w:tab w:val="decimal" w:pos="360"/>
        </w:tabs>
        <w:ind w:left="72" w:right="144" w:firstLine="72"/>
        <w:rPr>
          <w:rFonts w:ascii="Times New Roman" w:hAnsi="Times New Roman"/>
          <w:color w:val="000000"/>
          <w:spacing w:val="1"/>
          <w:sz w:val="19"/>
          <w:lang w:val="cs-CZ"/>
        </w:rPr>
      </w:pPr>
      <w:r>
        <w:rPr>
          <w:rFonts w:ascii="Times New Roman" w:hAnsi="Times New Roman"/>
          <w:color w:val="000000"/>
          <w:spacing w:val="1"/>
          <w:sz w:val="19"/>
          <w:lang w:val="cs-CZ"/>
        </w:rPr>
        <w:t xml:space="preserve">V případě prodlení s jakoukoli platbou podle této smlouvy se divadelní provozovatel zavazuje k úhradě úroku </w:t>
      </w:r>
      <w:r>
        <w:rPr>
          <w:rFonts w:ascii="Times New Roman" w:hAnsi="Times New Roman"/>
          <w:color w:val="000000"/>
          <w:spacing w:val="2"/>
          <w:sz w:val="19"/>
          <w:lang w:val="cs-CZ"/>
        </w:rPr>
        <w:t>z prodlení ve výši 0,05 % z dlužné částky za každý den prodlení.</w:t>
      </w:r>
    </w:p>
    <w:p w:rsidR="00100200" w:rsidRDefault="00033A66">
      <w:pPr>
        <w:numPr>
          <w:ilvl w:val="0"/>
          <w:numId w:val="4"/>
        </w:numPr>
        <w:tabs>
          <w:tab w:val="clear" w:pos="216"/>
          <w:tab w:val="decimal" w:pos="360"/>
        </w:tabs>
        <w:spacing w:before="252"/>
        <w:ind w:left="72" w:right="72" w:firstLine="72"/>
        <w:rPr>
          <w:rFonts w:ascii="Times New Roman" w:hAnsi="Times New Roman"/>
          <w:color w:val="000000"/>
          <w:spacing w:val="-1"/>
          <w:sz w:val="19"/>
          <w:lang w:val="cs-CZ"/>
        </w:rPr>
      </w:pPr>
      <w:r>
        <w:rPr>
          <w:rFonts w:ascii="Times New Roman" w:hAnsi="Times New Roman"/>
          <w:color w:val="000000"/>
          <w:spacing w:val="-1"/>
          <w:sz w:val="19"/>
          <w:lang w:val="cs-CZ"/>
        </w:rPr>
        <w:t xml:space="preserve">Bude-li divadelní provozovatel v prodlení s vrácením notového materiálu ve sjednané době, je nakladatelství </w:t>
      </w:r>
      <w:r>
        <w:rPr>
          <w:rFonts w:ascii="Times New Roman" w:hAnsi="Times New Roman"/>
          <w:color w:val="000000"/>
          <w:spacing w:val="2"/>
          <w:sz w:val="19"/>
          <w:lang w:val="cs-CZ"/>
        </w:rPr>
        <w:t>oprávněno účtovat smluvní pokutu ve výši 100,- Kč za každý den prodlení.</w:t>
      </w:r>
    </w:p>
    <w:p w:rsidR="00100200" w:rsidRDefault="00033A66">
      <w:pPr>
        <w:spacing w:before="432"/>
        <w:ind w:left="3672"/>
        <w:rPr>
          <w:rFonts w:ascii="Times New Roman" w:hAnsi="Times New Roman"/>
          <w:b/>
          <w:color w:val="000000"/>
          <w:spacing w:val="-2"/>
          <w:sz w:val="20"/>
          <w:lang w:val="cs-CZ"/>
        </w:rPr>
      </w:pPr>
      <w:r>
        <w:rPr>
          <w:rFonts w:ascii="Times New Roman" w:hAnsi="Times New Roman"/>
          <w:b/>
          <w:color w:val="000000"/>
          <w:spacing w:val="-2"/>
          <w:sz w:val="20"/>
          <w:lang w:val="cs-CZ"/>
        </w:rPr>
        <w:t>§ 7 Trvání smlouvy</w:t>
      </w:r>
    </w:p>
    <w:p w:rsidR="00100200" w:rsidRDefault="00033A66">
      <w:pPr>
        <w:spacing w:before="36" w:line="199" w:lineRule="auto"/>
        <w:ind w:left="72"/>
        <w:rPr>
          <w:rFonts w:ascii="Times New Roman" w:hAnsi="Times New Roman"/>
          <w:color w:val="000000"/>
          <w:sz w:val="19"/>
          <w:lang w:val="cs-CZ"/>
        </w:rPr>
      </w:pPr>
      <w:r>
        <w:rPr>
          <w:rFonts w:ascii="Times New Roman" w:hAnsi="Times New Roman"/>
          <w:color w:val="000000"/>
          <w:sz w:val="19"/>
          <w:lang w:val="cs-CZ"/>
        </w:rPr>
        <w:t xml:space="preserve">I. Smlouva se uzavírá do </w:t>
      </w:r>
      <w:proofErr w:type="gramStart"/>
      <w:r>
        <w:rPr>
          <w:rFonts w:ascii="Times New Roman" w:hAnsi="Times New Roman"/>
          <w:b/>
          <w:color w:val="000000"/>
          <w:sz w:val="20"/>
          <w:lang w:val="cs-CZ"/>
        </w:rPr>
        <w:t>31.12.2018</w:t>
      </w:r>
      <w:proofErr w:type="gramEnd"/>
      <w:r>
        <w:rPr>
          <w:rFonts w:ascii="Times New Roman" w:hAnsi="Times New Roman"/>
          <w:b/>
          <w:color w:val="000000"/>
          <w:sz w:val="20"/>
          <w:lang w:val="cs-CZ"/>
        </w:rPr>
        <w:t>.</w:t>
      </w:r>
    </w:p>
    <w:p w:rsidR="00100200" w:rsidRDefault="00033A66">
      <w:pPr>
        <w:spacing w:before="216"/>
        <w:jc w:val="center"/>
        <w:rPr>
          <w:rFonts w:ascii="Times New Roman" w:hAnsi="Times New Roman"/>
          <w:b/>
          <w:color w:val="000000"/>
          <w:spacing w:val="-2"/>
          <w:sz w:val="20"/>
          <w:lang w:val="cs-CZ"/>
        </w:rPr>
      </w:pPr>
      <w:r>
        <w:rPr>
          <w:rFonts w:ascii="Times New Roman" w:hAnsi="Times New Roman"/>
          <w:b/>
          <w:color w:val="000000"/>
          <w:spacing w:val="-2"/>
          <w:sz w:val="20"/>
          <w:lang w:val="cs-CZ"/>
        </w:rPr>
        <w:t>§ 8 Sjednání smlouv</w:t>
      </w:r>
      <w:r>
        <w:rPr>
          <w:rFonts w:ascii="Times New Roman" w:hAnsi="Times New Roman"/>
          <w:b/>
          <w:color w:val="000000"/>
          <w:spacing w:val="-2"/>
          <w:sz w:val="20"/>
          <w:lang w:val="cs-CZ"/>
        </w:rPr>
        <w:t>y</w:t>
      </w:r>
    </w:p>
    <w:p w:rsidR="00100200" w:rsidRDefault="00033A66">
      <w:pPr>
        <w:ind w:left="72" w:right="432"/>
        <w:rPr>
          <w:rFonts w:ascii="Times New Roman" w:hAnsi="Times New Roman"/>
          <w:color w:val="000000"/>
          <w:spacing w:val="1"/>
          <w:sz w:val="19"/>
          <w:lang w:val="cs-CZ"/>
        </w:rPr>
      </w:pPr>
      <w:r>
        <w:rPr>
          <w:rFonts w:ascii="Times New Roman" w:hAnsi="Times New Roman"/>
          <w:color w:val="000000"/>
          <w:spacing w:val="1"/>
          <w:sz w:val="19"/>
          <w:lang w:val="cs-CZ"/>
        </w:rPr>
        <w:t>L Nakladatelstvím zaslaná nepodepsaná nabídka smlouvy je pro něj nezáva</w:t>
      </w:r>
      <w:r w:rsidR="00D733A2">
        <w:rPr>
          <w:rFonts w:ascii="Times New Roman" w:hAnsi="Times New Roman"/>
          <w:color w:val="000000"/>
          <w:spacing w:val="1"/>
          <w:sz w:val="19"/>
          <w:lang w:val="cs-CZ"/>
        </w:rPr>
        <w:t>z</w:t>
      </w:r>
      <w:r>
        <w:rPr>
          <w:rFonts w:ascii="Times New Roman" w:hAnsi="Times New Roman"/>
          <w:color w:val="000000"/>
          <w:spacing w:val="1"/>
          <w:sz w:val="19"/>
          <w:lang w:val="cs-CZ"/>
        </w:rPr>
        <w:t>n</w:t>
      </w:r>
      <w:r>
        <w:rPr>
          <w:rFonts w:ascii="Times New Roman" w:hAnsi="Times New Roman"/>
          <w:color w:val="000000"/>
          <w:spacing w:val="1"/>
          <w:sz w:val="19"/>
          <w:lang w:val="cs-CZ"/>
        </w:rPr>
        <w:t xml:space="preserve">á. Smlouva je uzavřena teprve </w:t>
      </w:r>
      <w:r>
        <w:rPr>
          <w:rFonts w:ascii="Times New Roman" w:hAnsi="Times New Roman"/>
          <w:color w:val="000000"/>
          <w:sz w:val="19"/>
          <w:lang w:val="cs-CZ"/>
        </w:rPr>
        <w:t>tehdy, když:</w:t>
      </w:r>
    </w:p>
    <w:p w:rsidR="00100200" w:rsidRDefault="00033A66">
      <w:pPr>
        <w:numPr>
          <w:ilvl w:val="0"/>
          <w:numId w:val="5"/>
        </w:numPr>
        <w:tabs>
          <w:tab w:val="clear" w:pos="216"/>
          <w:tab w:val="decimal" w:pos="360"/>
        </w:tabs>
        <w:ind w:left="72" w:firstLine="72"/>
        <w:rPr>
          <w:rFonts w:ascii="Times New Roman" w:hAnsi="Times New Roman"/>
          <w:color w:val="000000"/>
          <w:spacing w:val="5"/>
          <w:sz w:val="19"/>
          <w:lang w:val="cs-CZ"/>
        </w:rPr>
      </w:pPr>
      <w:r>
        <w:rPr>
          <w:rFonts w:ascii="Times New Roman" w:hAnsi="Times New Roman"/>
          <w:color w:val="000000"/>
          <w:spacing w:val="5"/>
          <w:sz w:val="19"/>
          <w:lang w:val="cs-CZ"/>
        </w:rPr>
        <w:t>mezi přítomnými osobami je oběma stranami podepsána.</w:t>
      </w:r>
    </w:p>
    <w:p w:rsidR="00100200" w:rsidRDefault="00033A66">
      <w:pPr>
        <w:numPr>
          <w:ilvl w:val="0"/>
          <w:numId w:val="5"/>
        </w:numPr>
        <w:tabs>
          <w:tab w:val="clear" w:pos="216"/>
          <w:tab w:val="decimal" w:pos="360"/>
        </w:tabs>
        <w:ind w:left="72" w:right="288" w:firstLine="72"/>
        <w:rPr>
          <w:rFonts w:ascii="Times New Roman" w:hAnsi="Times New Roman"/>
          <w:color w:val="000000"/>
          <w:spacing w:val="1"/>
          <w:sz w:val="19"/>
          <w:lang w:val="cs-CZ"/>
        </w:rPr>
      </w:pPr>
      <w:r>
        <w:rPr>
          <w:rFonts w:ascii="Times New Roman" w:hAnsi="Times New Roman"/>
          <w:color w:val="000000"/>
          <w:spacing w:val="1"/>
          <w:sz w:val="19"/>
          <w:lang w:val="cs-CZ"/>
        </w:rPr>
        <w:t>mezi nep</w:t>
      </w:r>
      <w:r>
        <w:rPr>
          <w:rFonts w:ascii="Times New Roman" w:hAnsi="Times New Roman"/>
          <w:color w:val="000000"/>
          <w:spacing w:val="1"/>
          <w:sz w:val="19"/>
          <w:lang w:val="cs-CZ"/>
        </w:rPr>
        <w:t xml:space="preserve">řítomnými osobami je po vzájemném doručení vyhotovené smlouvy její podepsané vyhotovení jak </w:t>
      </w:r>
      <w:r>
        <w:rPr>
          <w:rFonts w:ascii="Times New Roman" w:hAnsi="Times New Roman"/>
          <w:color w:val="000000"/>
          <w:spacing w:val="2"/>
          <w:sz w:val="19"/>
          <w:lang w:val="cs-CZ"/>
        </w:rPr>
        <w:t>v rukou divadelního provozovatele, tak u nakladatelství.</w:t>
      </w:r>
    </w:p>
    <w:p w:rsidR="00100200" w:rsidRPr="00581CBC" w:rsidRDefault="00100200">
      <w:pPr>
        <w:rPr>
          <w:lang w:val="cs-CZ"/>
        </w:rPr>
        <w:sectPr w:rsidR="00100200" w:rsidRPr="00581CBC">
          <w:pgSz w:w="11918" w:h="16854"/>
          <w:pgMar w:top="1412" w:right="1400" w:bottom="1212" w:left="1458" w:header="720" w:footer="720" w:gutter="0"/>
          <w:cols w:space="708"/>
        </w:sectPr>
      </w:pPr>
    </w:p>
    <w:p w:rsidR="00100200" w:rsidRDefault="00033A66">
      <w:pPr>
        <w:ind w:left="2520"/>
        <w:rPr>
          <w:rFonts w:ascii="Times New Roman" w:hAnsi="Times New Roman"/>
          <w:b/>
          <w:color w:val="000000"/>
          <w:spacing w:val="2"/>
          <w:sz w:val="19"/>
          <w:lang w:val="cs-CZ"/>
        </w:rPr>
      </w:pPr>
      <w:r>
        <w:rPr>
          <w:rFonts w:ascii="Times New Roman" w:hAnsi="Times New Roman"/>
          <w:b/>
          <w:color w:val="000000"/>
          <w:spacing w:val="2"/>
          <w:sz w:val="19"/>
          <w:lang w:val="cs-CZ"/>
        </w:rPr>
        <w:lastRenderedPageBreak/>
        <w:t>§ 9 Okamžité vypovězení smlouvy a náhrada škody</w:t>
      </w:r>
    </w:p>
    <w:p w:rsidR="00100200" w:rsidRDefault="00033A66">
      <w:pPr>
        <w:ind w:left="216" w:right="216"/>
        <w:rPr>
          <w:rFonts w:ascii="Times New Roman" w:hAnsi="Times New Roman"/>
          <w:color w:val="000000"/>
          <w:sz w:val="19"/>
          <w:lang w:val="cs-CZ"/>
        </w:rPr>
      </w:pPr>
      <w:r>
        <w:rPr>
          <w:rFonts w:ascii="Times New Roman" w:hAnsi="Times New Roman"/>
          <w:color w:val="000000"/>
          <w:sz w:val="19"/>
          <w:lang w:val="cs-CZ"/>
        </w:rPr>
        <w:t xml:space="preserve">1. Poruší </w:t>
      </w:r>
      <w:proofErr w:type="spellStart"/>
      <w:r>
        <w:rPr>
          <w:rFonts w:ascii="Times New Roman" w:hAnsi="Times New Roman"/>
          <w:color w:val="000000"/>
          <w:sz w:val="19"/>
          <w:lang w:val="cs-CZ"/>
        </w:rPr>
        <w:t>li</w:t>
      </w:r>
      <w:proofErr w:type="spellEnd"/>
      <w:r>
        <w:rPr>
          <w:rFonts w:ascii="Times New Roman" w:hAnsi="Times New Roman"/>
          <w:color w:val="000000"/>
          <w:sz w:val="19"/>
          <w:lang w:val="cs-CZ"/>
        </w:rPr>
        <w:t xml:space="preserve"> jedna smluvní strana hrubě s</w:t>
      </w:r>
      <w:r>
        <w:rPr>
          <w:rFonts w:ascii="Times New Roman" w:hAnsi="Times New Roman"/>
          <w:color w:val="000000"/>
          <w:sz w:val="19"/>
          <w:lang w:val="cs-CZ"/>
        </w:rPr>
        <w:t xml:space="preserve">vé povinnosti vyplývající z této smlouvy je poškozená strana v tomto </w:t>
      </w:r>
      <w:r>
        <w:rPr>
          <w:rFonts w:ascii="Times New Roman" w:hAnsi="Times New Roman"/>
          <w:color w:val="000000"/>
          <w:spacing w:val="2"/>
          <w:sz w:val="19"/>
          <w:lang w:val="cs-CZ"/>
        </w:rPr>
        <w:t>případě oprávněna smlouvu okamžitě vypovědět.</w:t>
      </w:r>
    </w:p>
    <w:p w:rsidR="00100200" w:rsidRDefault="00033A66">
      <w:pPr>
        <w:spacing w:before="468"/>
        <w:ind w:left="3312"/>
        <w:rPr>
          <w:rFonts w:ascii="Times New Roman" w:hAnsi="Times New Roman"/>
          <w:b/>
          <w:color w:val="000000"/>
          <w:spacing w:val="2"/>
          <w:sz w:val="19"/>
          <w:lang w:val="cs-CZ"/>
        </w:rPr>
      </w:pPr>
      <w:r>
        <w:rPr>
          <w:rFonts w:ascii="Times New Roman" w:hAnsi="Times New Roman"/>
          <w:b/>
          <w:color w:val="000000"/>
          <w:spacing w:val="2"/>
          <w:sz w:val="19"/>
          <w:lang w:val="cs-CZ"/>
        </w:rPr>
        <w:t>§ 10 Zvláštní povinnosti divadla</w:t>
      </w:r>
    </w:p>
    <w:p w:rsidR="00100200" w:rsidRDefault="00033A66">
      <w:pPr>
        <w:ind w:left="216"/>
        <w:rPr>
          <w:rFonts w:ascii="Times New Roman" w:hAnsi="Times New Roman"/>
          <w:color w:val="000000"/>
          <w:spacing w:val="2"/>
          <w:sz w:val="19"/>
          <w:lang w:val="cs-CZ"/>
        </w:rPr>
      </w:pPr>
      <w:r>
        <w:rPr>
          <w:rFonts w:ascii="Times New Roman" w:hAnsi="Times New Roman"/>
          <w:color w:val="000000"/>
          <w:spacing w:val="2"/>
          <w:sz w:val="19"/>
          <w:lang w:val="cs-CZ"/>
        </w:rPr>
        <w:t>1. Divadlo je povinno:</w:t>
      </w:r>
    </w:p>
    <w:p w:rsidR="00100200" w:rsidRDefault="00033A66">
      <w:pPr>
        <w:numPr>
          <w:ilvl w:val="0"/>
          <w:numId w:val="6"/>
        </w:numPr>
        <w:tabs>
          <w:tab w:val="clear" w:pos="144"/>
          <w:tab w:val="decimal" w:pos="432"/>
        </w:tabs>
        <w:ind w:left="216" w:right="864" w:firstLine="72"/>
        <w:rPr>
          <w:rFonts w:ascii="Times New Roman" w:hAnsi="Times New Roman"/>
          <w:color w:val="000000"/>
          <w:spacing w:val="-3"/>
          <w:sz w:val="19"/>
          <w:lang w:val="cs-CZ"/>
        </w:rPr>
      </w:pPr>
      <w:r>
        <w:rPr>
          <w:rFonts w:ascii="Times New Roman" w:hAnsi="Times New Roman"/>
          <w:color w:val="000000"/>
          <w:spacing w:val="-3"/>
          <w:sz w:val="19"/>
          <w:lang w:val="cs-CZ"/>
        </w:rPr>
        <w:t>nepozm</w:t>
      </w:r>
      <w:r>
        <w:rPr>
          <w:rFonts w:ascii="Times New Roman" w:hAnsi="Times New Roman"/>
          <w:color w:val="000000"/>
          <w:spacing w:val="-3"/>
          <w:sz w:val="19"/>
          <w:lang w:val="cs-CZ"/>
        </w:rPr>
        <w:t xml:space="preserve">ěnit dílo nebo název bez předchozího souhlasu nakladatelství. V nejasných případech musí </w:t>
      </w:r>
      <w:r>
        <w:rPr>
          <w:rFonts w:ascii="Times New Roman" w:hAnsi="Times New Roman"/>
          <w:color w:val="000000"/>
          <w:spacing w:val="2"/>
          <w:sz w:val="19"/>
          <w:lang w:val="cs-CZ"/>
        </w:rPr>
        <w:t>provozovatel změny sdělit nakladatelství.</w:t>
      </w:r>
    </w:p>
    <w:p w:rsidR="00100200" w:rsidRDefault="00033A66" w:rsidP="007A24D0">
      <w:pPr>
        <w:numPr>
          <w:ilvl w:val="0"/>
          <w:numId w:val="6"/>
        </w:numPr>
        <w:tabs>
          <w:tab w:val="clear" w:pos="144"/>
          <w:tab w:val="decimal" w:pos="432"/>
          <w:tab w:val="left" w:pos="567"/>
        </w:tabs>
        <w:ind w:left="216" w:right="720" w:firstLine="72"/>
        <w:rPr>
          <w:rFonts w:ascii="Times New Roman" w:hAnsi="Times New Roman"/>
          <w:color w:val="000000"/>
          <w:spacing w:val="-3"/>
          <w:sz w:val="19"/>
          <w:lang w:val="cs-CZ"/>
        </w:rPr>
      </w:pPr>
      <w:r>
        <w:rPr>
          <w:rFonts w:ascii="Times New Roman" w:hAnsi="Times New Roman"/>
          <w:color w:val="000000"/>
          <w:spacing w:val="-3"/>
          <w:sz w:val="19"/>
          <w:lang w:val="cs-CZ"/>
        </w:rPr>
        <w:t xml:space="preserve">jmenovat v programech a oznámení a při jiné propagaci dílo pod </w:t>
      </w:r>
      <w:proofErr w:type="spellStart"/>
      <w:r>
        <w:rPr>
          <w:rFonts w:ascii="Times New Roman" w:hAnsi="Times New Roman"/>
          <w:color w:val="000000"/>
          <w:spacing w:val="-3"/>
          <w:sz w:val="19"/>
          <w:lang w:val="cs-CZ"/>
        </w:rPr>
        <w:t>piným</w:t>
      </w:r>
      <w:proofErr w:type="spellEnd"/>
      <w:r>
        <w:rPr>
          <w:rFonts w:ascii="Times New Roman" w:hAnsi="Times New Roman"/>
          <w:color w:val="000000"/>
          <w:spacing w:val="-3"/>
          <w:sz w:val="19"/>
          <w:lang w:val="cs-CZ"/>
        </w:rPr>
        <w:t xml:space="preserve"> názvem společné se jménem </w:t>
      </w:r>
      <w:r>
        <w:rPr>
          <w:rFonts w:ascii="Times New Roman" w:hAnsi="Times New Roman"/>
          <w:color w:val="000000"/>
          <w:spacing w:val="3"/>
          <w:sz w:val="19"/>
          <w:lang w:val="cs-CZ"/>
        </w:rPr>
        <w:t xml:space="preserve">nakladatelství </w:t>
      </w:r>
      <w:proofErr w:type="spellStart"/>
      <w:r w:rsidR="00D733A2">
        <w:rPr>
          <w:rFonts w:ascii="Times New Roman" w:hAnsi="Times New Roman"/>
          <w:b/>
          <w:color w:val="000000"/>
          <w:spacing w:val="3"/>
          <w:sz w:val="19"/>
          <w:lang w:val="cs-CZ"/>
        </w:rPr>
        <w:t>Bä</w:t>
      </w:r>
      <w:r>
        <w:rPr>
          <w:rFonts w:ascii="Times New Roman" w:hAnsi="Times New Roman"/>
          <w:b/>
          <w:color w:val="000000"/>
          <w:spacing w:val="3"/>
          <w:sz w:val="19"/>
          <w:lang w:val="cs-CZ"/>
        </w:rPr>
        <w:t>renreiter-Verl</w:t>
      </w:r>
      <w:r>
        <w:rPr>
          <w:rFonts w:ascii="Times New Roman" w:hAnsi="Times New Roman"/>
          <w:b/>
          <w:color w:val="000000"/>
          <w:spacing w:val="3"/>
          <w:sz w:val="19"/>
          <w:lang w:val="cs-CZ"/>
        </w:rPr>
        <w:t>ag</w:t>
      </w:r>
      <w:proofErr w:type="spellEnd"/>
      <w:r>
        <w:rPr>
          <w:rFonts w:ascii="Times New Roman" w:hAnsi="Times New Roman"/>
          <w:b/>
          <w:color w:val="000000"/>
          <w:spacing w:val="3"/>
          <w:sz w:val="19"/>
          <w:lang w:val="cs-CZ"/>
        </w:rPr>
        <w:t xml:space="preserve"> </w:t>
      </w:r>
      <w:r>
        <w:rPr>
          <w:rFonts w:ascii="Times New Roman" w:hAnsi="Times New Roman"/>
          <w:color w:val="000000"/>
          <w:spacing w:val="3"/>
          <w:sz w:val="19"/>
          <w:lang w:val="cs-CZ"/>
        </w:rPr>
        <w:t xml:space="preserve">a </w:t>
      </w:r>
      <w:proofErr w:type="spellStart"/>
      <w:r w:rsidR="00D733A2">
        <w:rPr>
          <w:rFonts w:ascii="Times New Roman" w:hAnsi="Times New Roman"/>
          <w:b/>
          <w:color w:val="000000"/>
          <w:spacing w:val="3"/>
          <w:sz w:val="19"/>
          <w:lang w:val="cs-CZ"/>
        </w:rPr>
        <w:t>Bä</w:t>
      </w:r>
      <w:r>
        <w:rPr>
          <w:rFonts w:ascii="Times New Roman" w:hAnsi="Times New Roman"/>
          <w:b/>
          <w:color w:val="000000"/>
          <w:spacing w:val="3"/>
          <w:sz w:val="19"/>
          <w:lang w:val="cs-CZ"/>
        </w:rPr>
        <w:t>renreiter</w:t>
      </w:r>
      <w:proofErr w:type="spellEnd"/>
      <w:r>
        <w:rPr>
          <w:rFonts w:ascii="Times New Roman" w:hAnsi="Times New Roman"/>
          <w:b/>
          <w:color w:val="000000"/>
          <w:spacing w:val="3"/>
          <w:sz w:val="19"/>
          <w:lang w:val="cs-CZ"/>
        </w:rPr>
        <w:t xml:space="preserve"> Praha s.r.o.</w:t>
      </w:r>
    </w:p>
    <w:p w:rsidR="00100200" w:rsidRDefault="00033A66">
      <w:pPr>
        <w:numPr>
          <w:ilvl w:val="0"/>
          <w:numId w:val="6"/>
        </w:numPr>
        <w:tabs>
          <w:tab w:val="clear" w:pos="144"/>
          <w:tab w:val="decimal" w:pos="432"/>
        </w:tabs>
        <w:spacing w:before="36"/>
        <w:ind w:left="216" w:right="504" w:firstLine="72"/>
        <w:rPr>
          <w:rFonts w:ascii="Times New Roman" w:hAnsi="Times New Roman"/>
          <w:color w:val="000000"/>
          <w:sz w:val="19"/>
          <w:lang w:val="cs-CZ"/>
        </w:rPr>
      </w:pPr>
      <w:r>
        <w:rPr>
          <w:rFonts w:ascii="Times New Roman" w:hAnsi="Times New Roman"/>
          <w:color w:val="000000"/>
          <w:sz w:val="19"/>
          <w:lang w:val="cs-CZ"/>
        </w:rPr>
        <w:t>dát k dispozici 2 volné vstupenky na každé představen</w:t>
      </w:r>
      <w:r w:rsidR="007A24D0">
        <w:rPr>
          <w:rFonts w:ascii="Times New Roman" w:hAnsi="Times New Roman"/>
          <w:color w:val="000000"/>
          <w:sz w:val="19"/>
          <w:lang w:val="cs-CZ"/>
        </w:rPr>
        <w:t>í</w:t>
      </w:r>
      <w:r>
        <w:rPr>
          <w:rFonts w:ascii="Times New Roman" w:hAnsi="Times New Roman"/>
          <w:color w:val="000000"/>
          <w:sz w:val="19"/>
          <w:lang w:val="cs-CZ"/>
        </w:rPr>
        <w:t xml:space="preserve"> na požádání nakladatelství či právního nástupce autora.</w:t>
      </w:r>
    </w:p>
    <w:p w:rsidR="00100200" w:rsidRDefault="00033A66">
      <w:pPr>
        <w:spacing w:before="216"/>
        <w:ind w:left="3024"/>
        <w:rPr>
          <w:rFonts w:ascii="Times New Roman" w:hAnsi="Times New Roman"/>
          <w:b/>
          <w:color w:val="000000"/>
          <w:spacing w:val="2"/>
          <w:sz w:val="19"/>
          <w:lang w:val="cs-CZ"/>
        </w:rPr>
      </w:pPr>
      <w:r>
        <w:rPr>
          <w:rFonts w:ascii="Times New Roman" w:hAnsi="Times New Roman"/>
          <w:b/>
          <w:color w:val="000000"/>
          <w:spacing w:val="2"/>
          <w:sz w:val="19"/>
          <w:lang w:val="cs-CZ"/>
        </w:rPr>
        <w:t>§ 11 Místo p</w:t>
      </w:r>
      <w:r w:rsidR="00D733A2">
        <w:rPr>
          <w:rFonts w:ascii="Times New Roman" w:hAnsi="Times New Roman"/>
          <w:b/>
          <w:color w:val="000000"/>
          <w:spacing w:val="2"/>
          <w:sz w:val="19"/>
          <w:lang w:val="cs-CZ"/>
        </w:rPr>
        <w:t>l</w:t>
      </w:r>
      <w:r>
        <w:rPr>
          <w:rFonts w:ascii="Times New Roman" w:hAnsi="Times New Roman"/>
          <w:b/>
          <w:color w:val="000000"/>
          <w:spacing w:val="2"/>
          <w:sz w:val="19"/>
          <w:lang w:val="cs-CZ"/>
        </w:rPr>
        <w:t>nění a soudní příslušnost</w:t>
      </w:r>
    </w:p>
    <w:p w:rsidR="00100200" w:rsidRDefault="00033A66">
      <w:pPr>
        <w:numPr>
          <w:ilvl w:val="0"/>
          <w:numId w:val="7"/>
        </w:numPr>
        <w:tabs>
          <w:tab w:val="clear" w:pos="144"/>
          <w:tab w:val="decimal" w:pos="432"/>
        </w:tabs>
        <w:spacing w:before="36"/>
        <w:ind w:left="216" w:firstLine="72"/>
        <w:rPr>
          <w:rFonts w:ascii="Times New Roman" w:hAnsi="Times New Roman"/>
          <w:color w:val="000000"/>
          <w:spacing w:val="3"/>
          <w:sz w:val="19"/>
          <w:lang w:val="cs-CZ"/>
        </w:rPr>
      </w:pPr>
      <w:r>
        <w:rPr>
          <w:rFonts w:ascii="Times New Roman" w:hAnsi="Times New Roman"/>
          <w:color w:val="000000"/>
          <w:spacing w:val="3"/>
          <w:sz w:val="19"/>
          <w:lang w:val="cs-CZ"/>
        </w:rPr>
        <w:t>Místo zákonného p</w:t>
      </w:r>
      <w:r w:rsidR="00D733A2">
        <w:rPr>
          <w:rFonts w:ascii="Times New Roman" w:hAnsi="Times New Roman"/>
          <w:color w:val="000000"/>
          <w:spacing w:val="3"/>
          <w:sz w:val="19"/>
          <w:lang w:val="cs-CZ"/>
        </w:rPr>
        <w:t>l</w:t>
      </w:r>
      <w:r>
        <w:rPr>
          <w:rFonts w:ascii="Times New Roman" w:hAnsi="Times New Roman"/>
          <w:color w:val="000000"/>
          <w:spacing w:val="3"/>
          <w:sz w:val="19"/>
          <w:lang w:val="cs-CZ"/>
        </w:rPr>
        <w:t>n</w:t>
      </w:r>
      <w:r>
        <w:rPr>
          <w:rFonts w:ascii="Times New Roman" w:hAnsi="Times New Roman"/>
          <w:color w:val="000000"/>
          <w:spacing w:val="3"/>
          <w:sz w:val="19"/>
          <w:lang w:val="cs-CZ"/>
        </w:rPr>
        <w:t>ění a soudní příslušnost je pro obě strany sídlo nakladatelství, Praha.</w:t>
      </w:r>
    </w:p>
    <w:p w:rsidR="00100200" w:rsidRDefault="00033A66">
      <w:pPr>
        <w:numPr>
          <w:ilvl w:val="0"/>
          <w:numId w:val="7"/>
        </w:numPr>
        <w:tabs>
          <w:tab w:val="clear" w:pos="144"/>
          <w:tab w:val="decimal" w:pos="432"/>
        </w:tabs>
        <w:spacing w:before="216"/>
        <w:ind w:left="216" w:right="144" w:firstLine="72"/>
        <w:rPr>
          <w:rFonts w:ascii="Times New Roman" w:hAnsi="Times New Roman"/>
          <w:color w:val="000000"/>
          <w:spacing w:val="1"/>
          <w:sz w:val="19"/>
          <w:lang w:val="cs-CZ"/>
        </w:rPr>
      </w:pPr>
      <w:r>
        <w:rPr>
          <w:rFonts w:ascii="Times New Roman" w:hAnsi="Times New Roman"/>
          <w:color w:val="000000"/>
          <w:spacing w:val="1"/>
          <w:sz w:val="19"/>
          <w:lang w:val="cs-CZ"/>
        </w:rPr>
        <w:t xml:space="preserve">Pro případ, že občanskoprávní vztah vzniklý touto smlouvou je vztahem s mezinárodním prvkem, zvolily si </w:t>
      </w:r>
      <w:r>
        <w:rPr>
          <w:rFonts w:ascii="Times New Roman" w:hAnsi="Times New Roman"/>
          <w:color w:val="000000"/>
          <w:spacing w:val="2"/>
          <w:sz w:val="19"/>
          <w:lang w:val="cs-CZ"/>
        </w:rPr>
        <w:t>jeho strany české právo, jímž se má vzájemný vztah řídit.</w:t>
      </w:r>
    </w:p>
    <w:p w:rsidR="00100200" w:rsidRDefault="00033A66">
      <w:pPr>
        <w:spacing w:before="216"/>
        <w:ind w:left="3672"/>
        <w:rPr>
          <w:rFonts w:ascii="Times New Roman" w:hAnsi="Times New Roman"/>
          <w:b/>
          <w:color w:val="000000"/>
          <w:spacing w:val="2"/>
          <w:sz w:val="19"/>
          <w:lang w:val="cs-CZ"/>
        </w:rPr>
      </w:pPr>
      <w:r>
        <w:rPr>
          <w:rFonts w:ascii="Times New Roman" w:hAnsi="Times New Roman"/>
          <w:b/>
          <w:color w:val="000000"/>
          <w:spacing w:val="2"/>
          <w:sz w:val="19"/>
          <w:lang w:val="cs-CZ"/>
        </w:rPr>
        <w:t>§ 12 Změny a doplňky</w:t>
      </w:r>
    </w:p>
    <w:p w:rsidR="00100200" w:rsidRDefault="00033A66">
      <w:pPr>
        <w:spacing w:before="36"/>
        <w:ind w:left="216"/>
        <w:rPr>
          <w:rFonts w:ascii="Times New Roman" w:hAnsi="Times New Roman"/>
          <w:color w:val="000000"/>
          <w:spacing w:val="2"/>
          <w:sz w:val="19"/>
          <w:lang w:val="cs-CZ"/>
        </w:rPr>
      </w:pPr>
      <w:r>
        <w:rPr>
          <w:rFonts w:ascii="Times New Roman" w:hAnsi="Times New Roman"/>
          <w:color w:val="000000"/>
          <w:spacing w:val="2"/>
          <w:sz w:val="19"/>
          <w:lang w:val="cs-CZ"/>
        </w:rPr>
        <w:t>Změny a doplňky této smlouvy jsou platné pouze v písemné formě.</w:t>
      </w:r>
    </w:p>
    <w:p w:rsidR="00100200" w:rsidRDefault="00033A66" w:rsidP="00D733A2">
      <w:pPr>
        <w:tabs>
          <w:tab w:val="right" w:pos="8222"/>
        </w:tabs>
        <w:spacing w:before="576" w:line="288" w:lineRule="auto"/>
        <w:ind w:left="216"/>
        <w:rPr>
          <w:rFonts w:ascii="Times New Roman" w:hAnsi="Times New Roman"/>
          <w:color w:val="000000"/>
          <w:spacing w:val="2"/>
          <w:sz w:val="19"/>
          <w:lang w:val="cs-CZ"/>
        </w:rPr>
      </w:pPr>
      <w:r>
        <w:rPr>
          <w:rFonts w:ascii="Times New Roman" w:hAnsi="Times New Roman"/>
          <w:color w:val="000000"/>
          <w:spacing w:val="2"/>
          <w:sz w:val="19"/>
          <w:lang w:val="cs-CZ"/>
        </w:rPr>
        <w:t>V Opavě, dne</w:t>
      </w:r>
      <w:r w:rsidR="00D733A2">
        <w:rPr>
          <w:rFonts w:ascii="Times New Roman" w:hAnsi="Times New Roman"/>
          <w:color w:val="000000"/>
          <w:spacing w:val="2"/>
          <w:sz w:val="19"/>
          <w:lang w:val="cs-CZ"/>
        </w:rPr>
        <w:t xml:space="preserve"> 22. 11. 2017</w:t>
      </w:r>
      <w:r>
        <w:rPr>
          <w:rFonts w:ascii="Times New Roman" w:hAnsi="Times New Roman"/>
          <w:i/>
          <w:color w:val="6B6299"/>
          <w:spacing w:val="2"/>
          <w:sz w:val="6"/>
          <w:lang w:val="cs-CZ"/>
        </w:rPr>
        <w:tab/>
      </w:r>
      <w:r w:rsidR="00D733A2">
        <w:rPr>
          <w:rFonts w:ascii="Times New Roman" w:hAnsi="Times New Roman"/>
          <w:i/>
          <w:color w:val="6B6299"/>
          <w:spacing w:val="2"/>
          <w:sz w:val="6"/>
          <w:lang w:val="cs-CZ"/>
        </w:rPr>
        <w:t xml:space="preserve">   </w:t>
      </w:r>
      <w:r>
        <w:rPr>
          <w:rFonts w:ascii="Times New Roman" w:hAnsi="Times New Roman"/>
          <w:color w:val="000000"/>
          <w:sz w:val="19"/>
          <w:lang w:val="cs-CZ"/>
        </w:rPr>
        <w:t>V Praze, dne</w:t>
      </w:r>
      <w:r w:rsidR="00D733A2">
        <w:rPr>
          <w:rFonts w:ascii="Times New Roman" w:hAnsi="Times New Roman"/>
          <w:color w:val="000000"/>
          <w:sz w:val="19"/>
          <w:lang w:val="cs-CZ"/>
        </w:rPr>
        <w:t xml:space="preserve"> 27. 11. 2017</w:t>
      </w:r>
    </w:p>
    <w:p w:rsidR="00100200" w:rsidRDefault="00033A66">
      <w:pPr>
        <w:tabs>
          <w:tab w:val="right" w:pos="8307"/>
        </w:tabs>
        <w:spacing w:before="1224" w:line="268" w:lineRule="auto"/>
        <w:ind w:left="216"/>
        <w:rPr>
          <w:rFonts w:ascii="Times New Roman" w:hAnsi="Times New Roman"/>
          <w:color w:val="000000"/>
          <w:sz w:val="19"/>
          <w:lang w:val="cs-CZ"/>
        </w:rPr>
      </w:pPr>
      <w:r>
        <w:rPr>
          <w:rFonts w:ascii="Times New Roman" w:hAnsi="Times New Roman"/>
          <w:color w:val="000000"/>
          <w:sz w:val="19"/>
          <w:lang w:val="cs-CZ"/>
        </w:rPr>
        <w:t>Podpis zástupce divadelního provozovatele</w:t>
      </w:r>
      <w:r>
        <w:rPr>
          <w:rFonts w:ascii="Times New Roman" w:hAnsi="Times New Roman"/>
          <w:color w:val="000000"/>
          <w:sz w:val="19"/>
          <w:lang w:val="cs-CZ"/>
        </w:rPr>
        <w:tab/>
      </w:r>
      <w:r>
        <w:rPr>
          <w:rFonts w:ascii="Times New Roman" w:hAnsi="Times New Roman"/>
          <w:color w:val="000000"/>
          <w:spacing w:val="2"/>
          <w:sz w:val="19"/>
          <w:lang w:val="cs-CZ"/>
        </w:rPr>
        <w:t>Podpis zástupce nakladatelství</w:t>
      </w:r>
    </w:p>
    <w:sectPr w:rsidR="00100200">
      <w:pgSz w:w="11918" w:h="16854"/>
      <w:pgMar w:top="1630" w:right="1526" w:bottom="7434" w:left="133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67E4F"/>
    <w:multiLevelType w:val="multilevel"/>
    <w:tmpl w:val="07DA9E9A"/>
    <w:lvl w:ilvl="0">
      <w:start w:val="2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183936"/>
    <w:multiLevelType w:val="multilevel"/>
    <w:tmpl w:val="F1CE2D12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5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572C14"/>
    <w:multiLevelType w:val="multilevel"/>
    <w:tmpl w:val="88FA5B82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E56226"/>
    <w:multiLevelType w:val="multilevel"/>
    <w:tmpl w:val="0FA0AFE0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9C3525"/>
    <w:multiLevelType w:val="multilevel"/>
    <w:tmpl w:val="38F810F2"/>
    <w:lvl w:ilvl="0">
      <w:start w:val="1"/>
      <w:numFmt w:val="lowerLetter"/>
      <w:lvlText w:val="%1)"/>
      <w:lvlJc w:val="left"/>
      <w:pPr>
        <w:tabs>
          <w:tab w:val="decimal" w:pos="144"/>
        </w:tabs>
        <w:ind w:left="720"/>
      </w:pPr>
      <w:rPr>
        <w:rFonts w:ascii="Times New Roman" w:hAnsi="Times New Roman"/>
        <w:strike w:val="0"/>
        <w:color w:val="000000"/>
        <w:spacing w:val="-3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B24F4E"/>
    <w:multiLevelType w:val="multilevel"/>
    <w:tmpl w:val="66B8089A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1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0142F1"/>
    <w:multiLevelType w:val="multilevel"/>
    <w:tmpl w:val="9274021E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imes New Roman" w:hAnsi="Times New Roman"/>
        <w:strike w:val="0"/>
        <w:color w:val="000000"/>
        <w:spacing w:val="1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0200"/>
    <w:rsid w:val="00033A66"/>
    <w:rsid w:val="00100200"/>
    <w:rsid w:val="00581CBC"/>
    <w:rsid w:val="007A24D0"/>
    <w:rsid w:val="00D7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81C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C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drId3" Type="http://schemas.openxmlformats.org/wordprocessingml/2006/fontTable" Target="fontTable0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1019</Words>
  <Characters>6018</Characters>
  <Application>Microsoft Office Word</Application>
  <DocSecurity>0</DocSecurity>
  <Lines>50</Lines>
  <Paragraphs>14</Paragraphs>
  <ScaleCrop>false</ScaleCrop>
  <Company/>
  <LinksUpToDate>false</LinksUpToDate>
  <CharactersWithSpaces>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</cp:lastModifiedBy>
  <cp:revision>7</cp:revision>
  <dcterms:created xsi:type="dcterms:W3CDTF">2017-12-07T09:41:00Z</dcterms:created>
  <dcterms:modified xsi:type="dcterms:W3CDTF">2017-12-07T09:59:00Z</dcterms:modified>
</cp:coreProperties>
</file>