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6E5F7AA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745F00">
        <w:rPr>
          <w:rFonts w:ascii="Times New Roman" w:hAnsi="Times New Roman"/>
          <w:i w:val="0"/>
          <w:spacing w:val="100"/>
          <w:sz w:val="28"/>
          <w:szCs w:val="28"/>
        </w:rPr>
        <w:t>11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601D3B">
        <w:rPr>
          <w:rFonts w:ascii="Times New Roman" w:hAnsi="Times New Roman"/>
          <w:i w:val="0"/>
          <w:spacing w:val="100"/>
          <w:sz w:val="28"/>
          <w:szCs w:val="28"/>
        </w:rPr>
        <w:t>9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601D3B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5987"/>
      </w:tblGrid>
      <w:tr w:rsidR="00745F00" w14:paraId="7BCED5B8" w14:textId="77777777" w:rsidTr="00CB2A35">
        <w:trPr>
          <w:trHeight w:val="480"/>
          <w:jc w:val="center"/>
        </w:trPr>
        <w:tc>
          <w:tcPr>
            <w:tcW w:w="3721" w:type="dxa"/>
            <w:shd w:val="clear" w:color="00FFFF" w:fill="auto"/>
          </w:tcPr>
          <w:p w14:paraId="79CE11C5" w14:textId="77777777" w:rsidR="00745F00" w:rsidRDefault="00745F00" w:rsidP="00CB2A35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14:paraId="718CAF18" w14:textId="77777777" w:rsidR="00745F00" w:rsidRDefault="00745F00" w:rsidP="00CB2A35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987" w:type="dxa"/>
            <w:shd w:val="clear" w:color="00FFFF" w:fill="auto"/>
          </w:tcPr>
          <w:p w14:paraId="3D2627BA" w14:textId="77777777" w:rsidR="00745F00" w:rsidRPr="00716A3C" w:rsidRDefault="00745F00" w:rsidP="00CB2A35">
            <w:pPr>
              <w:pStyle w:val="Nadpis3"/>
              <w:spacing w:after="12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</w:rPr>
              <w:t>Armádní Servisní</w:t>
            </w:r>
            <w:r w:rsidRPr="00716A3C">
              <w:rPr>
                <w:rFonts w:ascii="Times New Roman" w:hAnsi="Times New Roman"/>
                <w:b/>
                <w:caps/>
              </w:rPr>
              <w:t xml:space="preserve">, </w:t>
            </w:r>
            <w:r w:rsidRPr="00716A3C">
              <w:rPr>
                <w:rFonts w:ascii="Times New Roman" w:hAnsi="Times New Roman"/>
                <w:b/>
                <w:szCs w:val="24"/>
              </w:rPr>
              <w:t>příspěvková organizace</w:t>
            </w:r>
          </w:p>
        </w:tc>
      </w:tr>
      <w:tr w:rsidR="00745F00" w14:paraId="6C4DECF4" w14:textId="77777777" w:rsidTr="00CB2A35">
        <w:trPr>
          <w:trHeight w:val="199"/>
          <w:jc w:val="center"/>
        </w:trPr>
        <w:tc>
          <w:tcPr>
            <w:tcW w:w="3721" w:type="dxa"/>
          </w:tcPr>
          <w:p w14:paraId="48E9FB2A" w14:textId="77777777" w:rsidR="00745F00" w:rsidRDefault="00745F00" w:rsidP="00CB2A35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14:paraId="535555E5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Zastoupená:</w:t>
            </w:r>
          </w:p>
        </w:tc>
        <w:tc>
          <w:tcPr>
            <w:tcW w:w="5987" w:type="dxa"/>
          </w:tcPr>
          <w:p w14:paraId="0BCD11A7" w14:textId="77777777" w:rsidR="00745F00" w:rsidRDefault="00745F00" w:rsidP="00CB2A35">
            <w:pPr>
              <w:rPr>
                <w:sz w:val="24"/>
              </w:rPr>
            </w:pPr>
            <w:r w:rsidRPr="005D2B40">
              <w:rPr>
                <w:sz w:val="24"/>
              </w:rPr>
              <w:t>Městského soudu v Praze pod sp. zn. PR1342</w:t>
            </w:r>
          </w:p>
          <w:p w14:paraId="552AF6E1" w14:textId="4AD80A70" w:rsidR="00745F0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745F00" w14:paraId="4A6E7244" w14:textId="77777777" w:rsidTr="00CB2A35">
        <w:trPr>
          <w:trHeight w:val="135"/>
          <w:jc w:val="center"/>
        </w:trPr>
        <w:tc>
          <w:tcPr>
            <w:tcW w:w="3721" w:type="dxa"/>
          </w:tcPr>
          <w:p w14:paraId="048836F8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987" w:type="dxa"/>
          </w:tcPr>
          <w:p w14:paraId="78B171FA" w14:textId="77777777" w:rsidR="00745F00" w:rsidRDefault="00745F00" w:rsidP="00CB2A35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745F00" w14:paraId="2977DA88" w14:textId="77777777" w:rsidTr="00CB2A35">
        <w:trPr>
          <w:trHeight w:val="227"/>
          <w:jc w:val="center"/>
        </w:trPr>
        <w:tc>
          <w:tcPr>
            <w:tcW w:w="3721" w:type="dxa"/>
            <w:tcBorders>
              <w:bottom w:val="nil"/>
            </w:tcBorders>
          </w:tcPr>
          <w:p w14:paraId="0A226AA8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14:paraId="65625B3D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14:paraId="09531372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14:paraId="531DBF8D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  <w:r w:rsidRPr="0019273A">
              <w:rPr>
                <w:szCs w:val="24"/>
              </w:rPr>
              <w:t xml:space="preserve"> </w:t>
            </w:r>
          </w:p>
        </w:tc>
        <w:tc>
          <w:tcPr>
            <w:tcW w:w="5987" w:type="dxa"/>
            <w:tcBorders>
              <w:bottom w:val="nil"/>
            </w:tcBorders>
          </w:tcPr>
          <w:p w14:paraId="374A5479" w14:textId="77777777" w:rsidR="00745F00" w:rsidRPr="0019273A" w:rsidRDefault="00745F00" w:rsidP="00CB2A35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14:paraId="39976E0A" w14:textId="0B97CAD9" w:rsidR="00745F00" w:rsidRDefault="00222B6A" w:rsidP="00CB2A35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>
              <w:rPr>
                <w:snapToGrid/>
                <w:color w:val="auto"/>
                <w:szCs w:val="24"/>
              </w:rPr>
              <w:t>XXXXX</w:t>
            </w:r>
          </w:p>
          <w:p w14:paraId="01654570" w14:textId="1389DED4" w:rsidR="00745F00" w:rsidRDefault="00222B6A" w:rsidP="00CB2A35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>
              <w:rPr>
                <w:snapToGrid/>
                <w:color w:val="auto"/>
                <w:szCs w:val="24"/>
              </w:rPr>
              <w:t>XXXXX</w:t>
            </w:r>
          </w:p>
          <w:p w14:paraId="252577F6" w14:textId="77777777" w:rsidR="00745F00" w:rsidRPr="0019273A" w:rsidRDefault="00745F00" w:rsidP="00CB2A35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745F00" w14:paraId="0572DCE5" w14:textId="77777777" w:rsidTr="00CB2A35">
        <w:trPr>
          <w:trHeight w:val="285"/>
          <w:jc w:val="center"/>
        </w:trPr>
        <w:tc>
          <w:tcPr>
            <w:tcW w:w="3721" w:type="dxa"/>
          </w:tcPr>
          <w:p w14:paraId="7607614B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987" w:type="dxa"/>
          </w:tcPr>
          <w:p w14:paraId="142C6030" w14:textId="77777777" w:rsidR="00745F00" w:rsidRDefault="00745F00" w:rsidP="00CB2A35">
            <w:pPr>
              <w:rPr>
                <w:sz w:val="24"/>
              </w:rPr>
            </w:pPr>
          </w:p>
        </w:tc>
      </w:tr>
      <w:tr w:rsidR="00745F00" w14:paraId="7F84250D" w14:textId="77777777" w:rsidTr="00CB2A35">
        <w:trPr>
          <w:trHeight w:val="133"/>
          <w:jc w:val="center"/>
        </w:trPr>
        <w:tc>
          <w:tcPr>
            <w:tcW w:w="3721" w:type="dxa"/>
          </w:tcPr>
          <w:p w14:paraId="2290ED4C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5987" w:type="dxa"/>
          </w:tcPr>
          <w:p w14:paraId="2CEC479D" w14:textId="56DAB255" w:rsidR="00745F0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745F00" w14:paraId="138B7466" w14:textId="77777777" w:rsidTr="00CB2A35">
        <w:trPr>
          <w:trHeight w:val="204"/>
          <w:jc w:val="center"/>
        </w:trPr>
        <w:tc>
          <w:tcPr>
            <w:tcW w:w="3721" w:type="dxa"/>
          </w:tcPr>
          <w:p w14:paraId="0B8E6DD2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5987" w:type="dxa"/>
          </w:tcPr>
          <w:p w14:paraId="7A8D1B20" w14:textId="79162ADB" w:rsidR="00745F00" w:rsidRDefault="00222B6A" w:rsidP="00CB2A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</w:p>
          <w:p w14:paraId="7217BBC5" w14:textId="0DCDAB20" w:rsidR="00601D3B" w:rsidRPr="00C640DD" w:rsidRDefault="00222B6A" w:rsidP="00CB2A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  <w:r w:rsidR="00601D3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45F00" w14:paraId="09BE522B" w14:textId="77777777" w:rsidTr="00CB2A35">
        <w:trPr>
          <w:trHeight w:val="480"/>
          <w:jc w:val="center"/>
        </w:trPr>
        <w:tc>
          <w:tcPr>
            <w:tcW w:w="3721" w:type="dxa"/>
          </w:tcPr>
          <w:p w14:paraId="67FD1C08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14:paraId="74295AD6" w14:textId="77777777" w:rsidR="00745F00" w:rsidRPr="00C44B5B" w:rsidRDefault="00745F00" w:rsidP="00CB2A35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5987" w:type="dxa"/>
          </w:tcPr>
          <w:p w14:paraId="718EAE36" w14:textId="77777777" w:rsidR="00745F00" w:rsidRPr="0098023E" w:rsidRDefault="00745F00" w:rsidP="00CB2A35">
            <w:pPr>
              <w:rPr>
                <w:sz w:val="24"/>
                <w:szCs w:val="24"/>
              </w:rPr>
            </w:pPr>
          </w:p>
        </w:tc>
      </w:tr>
      <w:tr w:rsidR="00745F00" w14:paraId="5D57665A" w14:textId="77777777" w:rsidTr="00CB2A35">
        <w:trPr>
          <w:trHeight w:val="440"/>
          <w:jc w:val="center"/>
        </w:trPr>
        <w:tc>
          <w:tcPr>
            <w:tcW w:w="3721" w:type="dxa"/>
            <w:shd w:val="clear" w:color="00FFFF" w:fill="auto"/>
          </w:tcPr>
          <w:p w14:paraId="6562FB88" w14:textId="77777777" w:rsidR="00745F00" w:rsidRDefault="00745F00" w:rsidP="00CB2A35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987" w:type="dxa"/>
            <w:shd w:val="clear" w:color="auto" w:fill="auto"/>
          </w:tcPr>
          <w:p w14:paraId="21588E4A" w14:textId="77777777" w:rsidR="00745F00" w:rsidRPr="00716A3C" w:rsidRDefault="00745F00" w:rsidP="00CB2A35">
            <w:pPr>
              <w:spacing w:before="120"/>
              <w:rPr>
                <w:b/>
                <w:bCs/>
                <w:sz w:val="24"/>
              </w:rPr>
            </w:pPr>
            <w:r w:rsidRPr="00716A3C">
              <w:rPr>
                <w:b/>
                <w:bCs/>
                <w:sz w:val="24"/>
              </w:rPr>
              <w:t>DPU REVIT s.r.o.</w:t>
            </w:r>
          </w:p>
        </w:tc>
      </w:tr>
      <w:tr w:rsidR="00745F00" w14:paraId="2FD70DB2" w14:textId="77777777" w:rsidTr="00CB2A35">
        <w:trPr>
          <w:trHeight w:val="80"/>
          <w:jc w:val="center"/>
        </w:trPr>
        <w:tc>
          <w:tcPr>
            <w:tcW w:w="3721" w:type="dxa"/>
          </w:tcPr>
          <w:p w14:paraId="7CFE70BF" w14:textId="77777777" w:rsidR="00745F00" w:rsidRPr="008377B4" w:rsidRDefault="00745F00" w:rsidP="00CB2A35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5987" w:type="dxa"/>
            <w:shd w:val="clear" w:color="auto" w:fill="auto"/>
          </w:tcPr>
          <w:p w14:paraId="4838385C" w14:textId="77777777" w:rsidR="00745F00" w:rsidRPr="00697490" w:rsidRDefault="00745F00" w:rsidP="00CB2A35">
            <w:pPr>
              <w:rPr>
                <w:sz w:val="24"/>
                <w:szCs w:val="24"/>
              </w:rPr>
            </w:pPr>
            <w:r w:rsidRPr="00C054E0">
              <w:rPr>
                <w:sz w:val="24"/>
                <w:szCs w:val="24"/>
              </w:rPr>
              <w:t>Městského soudu</w:t>
            </w:r>
            <w:r w:rsidRPr="00697490">
              <w:rPr>
                <w:sz w:val="24"/>
                <w:szCs w:val="24"/>
              </w:rPr>
              <w:t xml:space="preserve"> v Praze, oddíl C, vložka 202541</w:t>
            </w:r>
          </w:p>
        </w:tc>
      </w:tr>
      <w:tr w:rsidR="00745F00" w14:paraId="213A8DCB" w14:textId="77777777" w:rsidTr="00CB2A35">
        <w:trPr>
          <w:trHeight w:val="129"/>
          <w:jc w:val="center"/>
        </w:trPr>
        <w:tc>
          <w:tcPr>
            <w:tcW w:w="3721" w:type="dxa"/>
          </w:tcPr>
          <w:p w14:paraId="68352B32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5987" w:type="dxa"/>
            <w:shd w:val="clear" w:color="auto" w:fill="auto"/>
          </w:tcPr>
          <w:p w14:paraId="5AC70C95" w14:textId="14405D3A" w:rsidR="00745F00" w:rsidRPr="00697490" w:rsidRDefault="00222B6A" w:rsidP="00CB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745F00" w14:paraId="37B7A7C9" w14:textId="77777777" w:rsidTr="00CB2A35">
        <w:trPr>
          <w:trHeight w:val="217"/>
          <w:jc w:val="center"/>
        </w:trPr>
        <w:tc>
          <w:tcPr>
            <w:tcW w:w="3721" w:type="dxa"/>
          </w:tcPr>
          <w:p w14:paraId="5E5E5A2B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987" w:type="dxa"/>
            <w:shd w:val="clear" w:color="auto" w:fill="auto"/>
          </w:tcPr>
          <w:p w14:paraId="64B61104" w14:textId="77777777" w:rsidR="00745F00" w:rsidRPr="00697490" w:rsidRDefault="00745F00" w:rsidP="00CB2A35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697490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745F00" w14:paraId="4D9E4957" w14:textId="77777777" w:rsidTr="00CB2A35">
        <w:trPr>
          <w:trHeight w:val="209"/>
          <w:jc w:val="center"/>
        </w:trPr>
        <w:tc>
          <w:tcPr>
            <w:tcW w:w="3721" w:type="dxa"/>
            <w:tcBorders>
              <w:bottom w:val="nil"/>
            </w:tcBorders>
          </w:tcPr>
          <w:p w14:paraId="1BACA1FD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48CF23D4" w14:textId="77777777" w:rsidR="00745F00" w:rsidRPr="00697490" w:rsidRDefault="00745F00" w:rsidP="00CB2A35">
            <w:pPr>
              <w:rPr>
                <w:sz w:val="24"/>
                <w:szCs w:val="24"/>
              </w:rPr>
            </w:pPr>
            <w:r w:rsidRPr="00697490">
              <w:rPr>
                <w:sz w:val="24"/>
                <w:szCs w:val="24"/>
              </w:rPr>
              <w:t>28711335, CZ28711335</w:t>
            </w:r>
          </w:p>
        </w:tc>
      </w:tr>
      <w:tr w:rsidR="00745F00" w14:paraId="1DB1FF37" w14:textId="77777777" w:rsidTr="00CB2A35">
        <w:trPr>
          <w:trHeight w:val="20"/>
          <w:jc w:val="center"/>
        </w:trPr>
        <w:tc>
          <w:tcPr>
            <w:tcW w:w="3721" w:type="dxa"/>
          </w:tcPr>
          <w:p w14:paraId="4C7079D4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14:paraId="11FE9116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14:paraId="6E10AF03" w14:textId="77777777" w:rsidR="00745F00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5987" w:type="dxa"/>
            <w:shd w:val="clear" w:color="auto" w:fill="auto"/>
          </w:tcPr>
          <w:p w14:paraId="111704DF" w14:textId="6D727FB6" w:rsidR="00745F0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B229F60" w14:textId="25EA989C" w:rsidR="00745F0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A4900D7" w14:textId="77777777" w:rsidR="00745F00" w:rsidRPr="00697490" w:rsidRDefault="00745F00" w:rsidP="00CB2A35">
            <w:pPr>
              <w:rPr>
                <w:sz w:val="24"/>
              </w:rPr>
            </w:pPr>
            <w:r w:rsidRPr="00697490">
              <w:rPr>
                <w:sz w:val="24"/>
              </w:rPr>
              <w:t>cere6c9</w:t>
            </w:r>
          </w:p>
        </w:tc>
      </w:tr>
      <w:tr w:rsidR="00745F00" w14:paraId="729C52A2" w14:textId="77777777" w:rsidTr="00CB2A35">
        <w:trPr>
          <w:trHeight w:val="175"/>
          <w:jc w:val="center"/>
        </w:trPr>
        <w:tc>
          <w:tcPr>
            <w:tcW w:w="3721" w:type="dxa"/>
            <w:tcBorders>
              <w:bottom w:val="nil"/>
            </w:tcBorders>
          </w:tcPr>
          <w:p w14:paraId="5098A2EB" w14:textId="77777777" w:rsidR="00745F00" w:rsidRDefault="00745F00" w:rsidP="00CB2A35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0AAEE538" w14:textId="77777777" w:rsidR="00745F00" w:rsidRPr="00697490" w:rsidRDefault="00745F00" w:rsidP="00CB2A35">
            <w:pPr>
              <w:rPr>
                <w:sz w:val="24"/>
              </w:rPr>
            </w:pPr>
          </w:p>
        </w:tc>
      </w:tr>
      <w:tr w:rsidR="00745F00" w14:paraId="190FBF3F" w14:textId="77777777" w:rsidTr="00CB2A35">
        <w:trPr>
          <w:trHeight w:val="209"/>
          <w:jc w:val="center"/>
        </w:trPr>
        <w:tc>
          <w:tcPr>
            <w:tcW w:w="3721" w:type="dxa"/>
            <w:tcBorders>
              <w:bottom w:val="nil"/>
            </w:tcBorders>
          </w:tcPr>
          <w:p w14:paraId="721B0104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  <w:p w14:paraId="1102F383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421DB66D" w14:textId="36888630" w:rsidR="00745F0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944A236" w14:textId="7DAE322A" w:rsidR="00C348FB" w:rsidRPr="0069749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="00C348FB">
              <w:rPr>
                <w:sz w:val="24"/>
              </w:rPr>
              <w:t xml:space="preserve"> </w:t>
            </w:r>
          </w:p>
        </w:tc>
      </w:tr>
      <w:tr w:rsidR="00745F00" w:rsidRPr="0098023E" w14:paraId="59CC5B12" w14:textId="77777777" w:rsidTr="00CB2A35">
        <w:trPr>
          <w:trHeight w:val="88"/>
          <w:jc w:val="center"/>
        </w:trPr>
        <w:tc>
          <w:tcPr>
            <w:tcW w:w="3721" w:type="dxa"/>
            <w:tcBorders>
              <w:bottom w:val="nil"/>
            </w:tcBorders>
          </w:tcPr>
          <w:p w14:paraId="0C288E42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14:paraId="0AE64090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7E47FF59" w14:textId="64C123E3" w:rsidR="00745F0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E478BD6" w14:textId="4094373D" w:rsidR="00C348FB" w:rsidRPr="00697490" w:rsidRDefault="00222B6A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="00C348FB">
              <w:rPr>
                <w:sz w:val="24"/>
              </w:rPr>
              <w:t xml:space="preserve"> </w:t>
            </w:r>
          </w:p>
        </w:tc>
      </w:tr>
    </w:tbl>
    <w:p w14:paraId="0FCEA293" w14:textId="77777777" w:rsidR="00745F00" w:rsidRPr="00C37C59" w:rsidRDefault="00745F00" w:rsidP="00745F00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14:paraId="053F9D80" w14:textId="77777777" w:rsidR="00745F00" w:rsidRPr="00592D99" w:rsidRDefault="00745F00" w:rsidP="00745F00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14:paraId="7489DE89" w14:textId="77777777" w:rsidR="00745F00" w:rsidRPr="00592D99" w:rsidRDefault="00745F00" w:rsidP="00745F00">
      <w:pPr>
        <w:ind w:left="-284"/>
        <w:jc w:val="both"/>
        <w:rPr>
          <w:sz w:val="24"/>
        </w:rPr>
      </w:pP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75E38F95" w14:textId="06B977C6" w:rsidR="00982E21" w:rsidRDefault="00B871AE" w:rsidP="00C348FB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C348FB">
        <w:rPr>
          <w:sz w:val="24"/>
          <w:szCs w:val="24"/>
        </w:rPr>
        <w:t>souladu s ustanovením čl. XI</w:t>
      </w:r>
      <w:r w:rsidR="00BD4552">
        <w:rPr>
          <w:sz w:val="24"/>
          <w:szCs w:val="24"/>
        </w:rPr>
        <w:t xml:space="preserve">. </w:t>
      </w:r>
      <w:r w:rsidR="00C348FB">
        <w:rPr>
          <w:sz w:val="24"/>
          <w:szCs w:val="24"/>
        </w:rPr>
        <w:t>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C348FB">
        <w:rPr>
          <w:sz w:val="24"/>
          <w:szCs w:val="24"/>
        </w:rPr>
        <w:t>11.</w:t>
      </w:r>
      <w:r w:rsidR="007C6E84">
        <w:rPr>
          <w:sz w:val="24"/>
          <w:szCs w:val="24"/>
        </w:rPr>
        <w:t>4</w:t>
      </w:r>
      <w:r w:rsidR="00C348FB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„SoD“)</w:t>
      </w:r>
      <w:r w:rsidRPr="009133C7">
        <w:rPr>
          <w:sz w:val="24"/>
          <w:szCs w:val="24"/>
        </w:rPr>
        <w:t xml:space="preserve"> na realizaci akce: „</w:t>
      </w:r>
      <w:r w:rsidR="00C348FB">
        <w:rPr>
          <w:sz w:val="24"/>
          <w:szCs w:val="24"/>
        </w:rPr>
        <w:t>Zpracování projektové dokumentace k akci VUZ Dědina – zateplení objektu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</w:t>
      </w:r>
      <w:r w:rsidRPr="009133C7">
        <w:rPr>
          <w:sz w:val="24"/>
          <w:szCs w:val="24"/>
        </w:rPr>
        <w:lastRenderedPageBreak/>
        <w:t xml:space="preserve">výše uvedenými smluvními stranami dne </w:t>
      </w:r>
      <w:r w:rsidR="00C348FB">
        <w:rPr>
          <w:sz w:val="24"/>
          <w:szCs w:val="24"/>
        </w:rPr>
        <w:t>11</w:t>
      </w:r>
      <w:r w:rsidRPr="009133C7">
        <w:rPr>
          <w:sz w:val="24"/>
          <w:szCs w:val="24"/>
        </w:rPr>
        <w:t xml:space="preserve">. </w:t>
      </w:r>
      <w:r w:rsidR="00C348FB">
        <w:rPr>
          <w:sz w:val="24"/>
          <w:szCs w:val="24"/>
        </w:rPr>
        <w:t>9</w:t>
      </w:r>
      <w:r w:rsidR="007C6E84">
        <w:rPr>
          <w:sz w:val="24"/>
          <w:szCs w:val="24"/>
        </w:rPr>
        <w:t>. 201</w:t>
      </w:r>
      <w:r w:rsidR="00C348FB">
        <w:rPr>
          <w:sz w:val="24"/>
          <w:szCs w:val="24"/>
        </w:rPr>
        <w:t>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C348FB">
        <w:rPr>
          <w:sz w:val="24"/>
          <w:szCs w:val="24"/>
        </w:rPr>
        <w:t xml:space="preserve"> 1 se smlouva mění následovně</w:t>
      </w:r>
      <w:r w:rsidR="00CB383B">
        <w:rPr>
          <w:sz w:val="24"/>
          <w:szCs w:val="24"/>
        </w:rPr>
        <w:t>:</w:t>
      </w:r>
    </w:p>
    <w:p w14:paraId="7C06E5A3" w14:textId="77777777" w:rsidR="00C348FB" w:rsidRDefault="00C348FB" w:rsidP="00C348FB">
      <w:pPr>
        <w:ind w:left="-284"/>
        <w:jc w:val="both"/>
        <w:rPr>
          <w:sz w:val="24"/>
          <w:szCs w:val="24"/>
        </w:rPr>
      </w:pPr>
    </w:p>
    <w:p w14:paraId="36083679" w14:textId="56B07EA1" w:rsidR="00982E21" w:rsidRPr="00BD4552" w:rsidRDefault="00C348FB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příloze č. 1 se mění termín plnění 3. bodu</w:t>
      </w:r>
      <w:r w:rsidR="00982E21" w:rsidRPr="00BD4552">
        <w:rPr>
          <w:rFonts w:ascii="Times New Roman" w:hAnsi="Times New Roman"/>
          <w:b/>
          <w:sz w:val="24"/>
          <w:szCs w:val="24"/>
        </w:rPr>
        <w:t>:</w:t>
      </w:r>
    </w:p>
    <w:p w14:paraId="548BFDF4" w14:textId="58F1F0F7" w:rsidR="00982E21" w:rsidRPr="002F1EF9" w:rsidRDefault="00982E21" w:rsidP="00C348FB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</w:t>
      </w:r>
      <w:r w:rsidR="00C348FB">
        <w:rPr>
          <w:sz w:val="24"/>
          <w:szCs w:val="24"/>
        </w:rPr>
        <w:t>a</w:t>
      </w:r>
      <w:r w:rsidRPr="00BD4552">
        <w:rPr>
          <w:sz w:val="24"/>
          <w:szCs w:val="24"/>
        </w:rPr>
        <w:t xml:space="preserve"> č. </w:t>
      </w:r>
      <w:r w:rsidR="00C348FB">
        <w:rPr>
          <w:sz w:val="24"/>
          <w:szCs w:val="24"/>
        </w:rPr>
        <w:t>1</w:t>
      </w:r>
      <w:r w:rsidRPr="00BD4552">
        <w:rPr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 w:rsidR="00C348FB">
        <w:rPr>
          <w:sz w:val="24"/>
          <w:szCs w:val="24"/>
        </w:rPr>
        <w:t>Časový a finanční harmonogram</w:t>
      </w: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77777777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58969AC3" w:rsidR="00B871AE" w:rsidRDefault="00B871AE" w:rsidP="00BD4552">
      <w:pPr>
        <w:spacing w:beforeLines="20" w:before="48"/>
        <w:ind w:left="-284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982E21" w:rsidRPr="00BD4552">
        <w:rPr>
          <w:sz w:val="24"/>
        </w:rPr>
        <w:t>třech</w:t>
      </w:r>
      <w:r w:rsidR="002F1EF9" w:rsidRPr="00BD4552">
        <w:rPr>
          <w:sz w:val="24"/>
        </w:rPr>
        <w:t xml:space="preserve"> </w:t>
      </w:r>
      <w:r w:rsidR="000909C8" w:rsidRPr="000909C8">
        <w:rPr>
          <w:sz w:val="24"/>
        </w:rPr>
        <w:t>stejnopisech, z nichž obdrží jedno pare zhotovitel a dvě pare objednatel.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24BC05A8" w14:textId="77777777" w:rsidR="000909C8" w:rsidRDefault="000909C8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6A3E68A9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C348FB">
        <w:rPr>
          <w:sz w:val="24"/>
        </w:rPr>
        <w:t>Praze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D747667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C348FB">
        <w:rPr>
          <w:rFonts w:ascii="Times New Roman" w:hAnsi="Times New Roman"/>
          <w:bCs/>
          <w:sz w:val="24"/>
        </w:rPr>
        <w:t>DPU REVIT s.r.o.</w:t>
      </w:r>
    </w:p>
    <w:p w14:paraId="6DF7C890" w14:textId="337D65F1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173C6">
        <w:rPr>
          <w:rFonts w:ascii="Times New Roman" w:hAnsi="Times New Roman"/>
          <w:sz w:val="24"/>
        </w:rPr>
        <w:t>xxx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  <w:r w:rsidR="00E173C6">
        <w:rPr>
          <w:rFonts w:ascii="Times New Roman" w:hAnsi="Times New Roman"/>
          <w:sz w:val="24"/>
          <w:szCs w:val="24"/>
        </w:rPr>
        <w:t>xxx</w:t>
      </w:r>
    </w:p>
    <w:p w14:paraId="55D63446" w14:textId="1EF3B6D3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C348FB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13B9E" w14:textId="77777777" w:rsidR="001A6C49" w:rsidRDefault="001A6C49">
      <w:r>
        <w:separator/>
      </w:r>
    </w:p>
  </w:endnote>
  <w:endnote w:type="continuationSeparator" w:id="0">
    <w:p w14:paraId="0AB61079" w14:textId="77777777" w:rsidR="001A6C49" w:rsidRDefault="001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73C6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E138A" w14:textId="77777777" w:rsidR="001A6C49" w:rsidRDefault="001A6C49">
      <w:r>
        <w:separator/>
      </w:r>
    </w:p>
  </w:footnote>
  <w:footnote w:type="continuationSeparator" w:id="0">
    <w:p w14:paraId="2064C467" w14:textId="77777777" w:rsidR="001A6C49" w:rsidRDefault="001A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1A2F548D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45F00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745F00">
      <w:rPr>
        <w:sz w:val="24"/>
        <w:szCs w:val="24"/>
      </w:rPr>
      <w:t>359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5pt;height:679.7pt" o:ole="">
          <v:imagedata r:id="rId1" o:title=""/>
        </v:shape>
        <o:OLEObject Type="Embed" ProgID="Word.Document.12" ShapeID="_x0000_i1025" DrawAspect="Content" ObjectID="_157414906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C8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C49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22B6A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C64E2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D7FC1"/>
    <w:rsid w:val="005E09E3"/>
    <w:rsid w:val="005E24E1"/>
    <w:rsid w:val="005E3302"/>
    <w:rsid w:val="005E7139"/>
    <w:rsid w:val="005E7D3D"/>
    <w:rsid w:val="005F7EDB"/>
    <w:rsid w:val="00601843"/>
    <w:rsid w:val="00601D3B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5F00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48FB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173C6"/>
    <w:rsid w:val="00E25DEE"/>
    <w:rsid w:val="00E30091"/>
    <w:rsid w:val="00E3179B"/>
    <w:rsid w:val="00E34397"/>
    <w:rsid w:val="00E43D89"/>
    <w:rsid w:val="00E47612"/>
    <w:rsid w:val="00E5054A"/>
    <w:rsid w:val="00E51409"/>
    <w:rsid w:val="00E52215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36AF2A6"/>
  <w15:docId w15:val="{A3B31680-A7F6-4790-90BA-82AA79FE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745F00"/>
    <w:pPr>
      <w:spacing w:before="60" w:after="60"/>
      <w:jc w:val="both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DCFF-A41E-487A-83AC-9EE717AB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2156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3</cp:revision>
  <cp:lastPrinted>2017-12-04T12:02:00Z</cp:lastPrinted>
  <dcterms:created xsi:type="dcterms:W3CDTF">2017-12-07T09:38:00Z</dcterms:created>
  <dcterms:modified xsi:type="dcterms:W3CDTF">2017-12-07T09:51:00Z</dcterms:modified>
</cp:coreProperties>
</file>